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CE" w:rsidRPr="00807FCE" w:rsidRDefault="00807FCE" w:rsidP="00AB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F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19A368" wp14:editId="039EA128">
            <wp:extent cx="579120" cy="7499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7FCE" w:rsidRPr="00807FCE" w:rsidRDefault="00807FCE" w:rsidP="00AB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461" w:rsidRPr="00807FCE" w:rsidRDefault="007E7461" w:rsidP="00AB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FCE">
        <w:rPr>
          <w:rFonts w:ascii="Times New Roman" w:hAnsi="Times New Roman" w:cs="Times New Roman"/>
          <w:sz w:val="28"/>
          <w:szCs w:val="28"/>
        </w:rPr>
        <w:t>АДМИНИСТРАЦИЯ ЛЕНИНГРАДСКОЙ ОБЛАСТИ</w:t>
      </w:r>
    </w:p>
    <w:p w:rsidR="005503B7" w:rsidRPr="00807FCE" w:rsidRDefault="005503B7" w:rsidP="00AB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461" w:rsidRPr="00807FCE" w:rsidRDefault="007E7461" w:rsidP="00AB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FCE">
        <w:rPr>
          <w:rFonts w:ascii="Times New Roman" w:hAnsi="Times New Roman" w:cs="Times New Roman"/>
          <w:sz w:val="28"/>
          <w:szCs w:val="28"/>
        </w:rPr>
        <w:t>КОМИТЕТ ПО ТОПЛИВНО-ЭНЕРГЕТИЧЕСКОМУ КОМПЛЕКСУ ЛЕНИНГРАДСКОЙ ОБЛАСТИ</w:t>
      </w:r>
    </w:p>
    <w:p w:rsidR="007E7461" w:rsidRPr="00807FCE" w:rsidRDefault="007E7461" w:rsidP="00AB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3B7" w:rsidRPr="00807FCE" w:rsidRDefault="005503B7" w:rsidP="00AB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461" w:rsidRPr="00807FCE" w:rsidRDefault="007E7461" w:rsidP="00AB2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FC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E7461" w:rsidRPr="00807FCE" w:rsidRDefault="007E7461" w:rsidP="00AB2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461" w:rsidRPr="00807FCE" w:rsidRDefault="007E7461" w:rsidP="00A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FCE">
        <w:rPr>
          <w:rFonts w:ascii="Times New Roman" w:hAnsi="Times New Roman" w:cs="Times New Roman"/>
          <w:sz w:val="28"/>
          <w:szCs w:val="28"/>
        </w:rPr>
        <w:t>«___»______________201</w:t>
      </w:r>
      <w:r w:rsidR="00B72A14">
        <w:rPr>
          <w:rFonts w:ascii="Times New Roman" w:hAnsi="Times New Roman" w:cs="Times New Roman"/>
          <w:sz w:val="28"/>
          <w:szCs w:val="28"/>
        </w:rPr>
        <w:t>9</w:t>
      </w:r>
      <w:r w:rsidRPr="00807FCE">
        <w:rPr>
          <w:rFonts w:ascii="Times New Roman" w:hAnsi="Times New Roman" w:cs="Times New Roman"/>
          <w:sz w:val="28"/>
          <w:szCs w:val="28"/>
        </w:rPr>
        <w:t xml:space="preserve"> г.</w:t>
      </w:r>
      <w:r w:rsidRPr="00807FC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07FCE">
        <w:rPr>
          <w:rFonts w:ascii="Times New Roman" w:hAnsi="Times New Roman" w:cs="Times New Roman"/>
          <w:sz w:val="28"/>
          <w:szCs w:val="28"/>
        </w:rPr>
        <w:tab/>
      </w:r>
      <w:r w:rsidRPr="00807FCE">
        <w:rPr>
          <w:rFonts w:ascii="Times New Roman" w:hAnsi="Times New Roman" w:cs="Times New Roman"/>
          <w:sz w:val="28"/>
          <w:szCs w:val="28"/>
        </w:rPr>
        <w:tab/>
      </w:r>
      <w:r w:rsidRPr="00807FCE">
        <w:rPr>
          <w:rFonts w:ascii="Times New Roman" w:hAnsi="Times New Roman" w:cs="Times New Roman"/>
          <w:sz w:val="28"/>
          <w:szCs w:val="28"/>
        </w:rPr>
        <w:tab/>
      </w:r>
      <w:r w:rsidRPr="00807FCE">
        <w:rPr>
          <w:rFonts w:ascii="Times New Roman" w:hAnsi="Times New Roman" w:cs="Times New Roman"/>
          <w:sz w:val="28"/>
          <w:szCs w:val="28"/>
        </w:rPr>
        <w:tab/>
      </w:r>
      <w:r w:rsidRPr="00807FCE">
        <w:rPr>
          <w:rFonts w:ascii="Times New Roman" w:hAnsi="Times New Roman" w:cs="Times New Roman"/>
          <w:sz w:val="28"/>
          <w:szCs w:val="28"/>
        </w:rPr>
        <w:tab/>
      </w:r>
      <w:r w:rsidRPr="00807FCE">
        <w:rPr>
          <w:rFonts w:ascii="Times New Roman" w:hAnsi="Times New Roman" w:cs="Times New Roman"/>
          <w:sz w:val="28"/>
          <w:szCs w:val="28"/>
        </w:rPr>
        <w:tab/>
      </w:r>
      <w:r w:rsidRPr="00807FCE">
        <w:rPr>
          <w:rFonts w:ascii="Times New Roman" w:hAnsi="Times New Roman" w:cs="Times New Roman"/>
          <w:sz w:val="28"/>
          <w:szCs w:val="28"/>
        </w:rPr>
        <w:tab/>
      </w:r>
      <w:r w:rsidRPr="00807FCE">
        <w:rPr>
          <w:rFonts w:ascii="Times New Roman" w:hAnsi="Times New Roman" w:cs="Times New Roman"/>
          <w:sz w:val="28"/>
          <w:szCs w:val="28"/>
        </w:rPr>
        <w:tab/>
        <w:t>№____</w:t>
      </w:r>
    </w:p>
    <w:p w:rsidR="004455F1" w:rsidRPr="00807FCE" w:rsidRDefault="004455F1" w:rsidP="00AB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3B7" w:rsidRPr="00807FCE" w:rsidRDefault="005503B7" w:rsidP="00AB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3B7" w:rsidRPr="00807FCE" w:rsidRDefault="005503B7" w:rsidP="00AB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503B7" w:rsidRPr="00807FCE" w:rsidSect="009D7EE1">
          <w:headerReference w:type="default" r:id="rId10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7E7461" w:rsidRPr="00807FCE" w:rsidRDefault="007E7461" w:rsidP="00AB2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7FCE">
        <w:rPr>
          <w:rFonts w:ascii="Times New Roman" w:hAnsi="Times New Roman" w:cs="Times New Roman"/>
          <w:b/>
          <w:sz w:val="28"/>
          <w:szCs w:val="28"/>
        </w:rPr>
        <w:lastRenderedPageBreak/>
        <w:t>О внесении изменений в приказ комитета</w:t>
      </w:r>
      <w:r w:rsidR="009D6462" w:rsidRPr="00807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FCE">
        <w:rPr>
          <w:rFonts w:ascii="Times New Roman" w:hAnsi="Times New Roman" w:cs="Times New Roman"/>
          <w:b/>
          <w:sz w:val="28"/>
          <w:szCs w:val="28"/>
        </w:rPr>
        <w:t>по топливно-энергетическому комплексу</w:t>
      </w:r>
      <w:r w:rsidR="009D6462" w:rsidRPr="00807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FCE">
        <w:rPr>
          <w:rFonts w:ascii="Times New Roman" w:hAnsi="Times New Roman" w:cs="Times New Roman"/>
          <w:b/>
          <w:sz w:val="28"/>
          <w:szCs w:val="28"/>
        </w:rPr>
        <w:t>Ленинградской области от 18 февраля 2013 года № 2 «Об утверждении Перечня должностей государственной гражданской службы комитета по топливно-энергетическому комплексу Ленинградской области, при назначении на которые граждане и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807F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07FCE">
        <w:rPr>
          <w:rFonts w:ascii="Times New Roman" w:hAnsi="Times New Roman" w:cs="Times New Roman"/>
          <w:b/>
          <w:sz w:val="28"/>
          <w:szCs w:val="28"/>
        </w:rPr>
        <w:t>доходах</w:t>
      </w:r>
      <w:proofErr w:type="gramEnd"/>
      <w:r w:rsidRPr="00807FCE">
        <w:rPr>
          <w:rFonts w:ascii="Times New Roman" w:hAnsi="Times New Roman" w:cs="Times New Roman"/>
          <w:b/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детей»</w:t>
      </w:r>
    </w:p>
    <w:p w:rsidR="004455F1" w:rsidRPr="00807FCE" w:rsidRDefault="004455F1" w:rsidP="00807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455F1" w:rsidRPr="00807FCE" w:rsidSect="004455F1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7E7461" w:rsidRPr="00807FCE" w:rsidRDefault="007E7461" w:rsidP="00DC1DB7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DB6096" w:rsidRDefault="00DB6096" w:rsidP="00AB2229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2A14" w:rsidRPr="00FF6D48" w:rsidRDefault="00B72A14" w:rsidP="00B72A1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48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комитета по топливно-энергетическому комплексу Ленинградской области в соответствие с действующим законодательством </w:t>
      </w:r>
      <w:proofErr w:type="gramStart"/>
      <w:r w:rsidRPr="00FF6D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6D48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B72A14" w:rsidRPr="00807FCE" w:rsidRDefault="00B72A14" w:rsidP="00B72A1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DCB" w:rsidRDefault="007E7461" w:rsidP="00A93DCB">
      <w:pPr>
        <w:tabs>
          <w:tab w:val="left" w:pos="993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CE">
        <w:rPr>
          <w:rFonts w:ascii="Times New Roman" w:hAnsi="Times New Roman" w:cs="Times New Roman"/>
          <w:sz w:val="28"/>
          <w:szCs w:val="28"/>
        </w:rPr>
        <w:t>1.</w:t>
      </w:r>
      <w:r w:rsidR="002665A0">
        <w:rPr>
          <w:rFonts w:ascii="Times New Roman" w:hAnsi="Times New Roman" w:cs="Times New Roman"/>
          <w:sz w:val="28"/>
          <w:szCs w:val="28"/>
        </w:rPr>
        <w:t xml:space="preserve"> </w:t>
      </w:r>
      <w:r w:rsidR="005503B7" w:rsidRPr="00807FCE">
        <w:rPr>
          <w:rFonts w:ascii="Times New Roman" w:hAnsi="Times New Roman" w:cs="Times New Roman"/>
          <w:sz w:val="28"/>
          <w:szCs w:val="28"/>
        </w:rPr>
        <w:t>Внести в</w:t>
      </w:r>
      <w:r w:rsidRPr="00807FCE">
        <w:rPr>
          <w:rFonts w:ascii="Times New Roman" w:hAnsi="Times New Roman" w:cs="Times New Roman"/>
          <w:sz w:val="28"/>
          <w:szCs w:val="28"/>
        </w:rPr>
        <w:t xml:space="preserve"> </w:t>
      </w:r>
      <w:r w:rsidR="00CD379B">
        <w:rPr>
          <w:rFonts w:ascii="Times New Roman" w:hAnsi="Times New Roman" w:cs="Times New Roman"/>
          <w:sz w:val="28"/>
          <w:szCs w:val="28"/>
        </w:rPr>
        <w:t xml:space="preserve">раздел «В отделе </w:t>
      </w:r>
      <w:r w:rsidR="00B72A14">
        <w:rPr>
          <w:rFonts w:ascii="Times New Roman" w:hAnsi="Times New Roman" w:cs="Times New Roman"/>
          <w:sz w:val="28"/>
          <w:szCs w:val="28"/>
        </w:rPr>
        <w:t>информационного и правового обеспечения</w:t>
      </w:r>
      <w:proofErr w:type="gramStart"/>
      <w:r w:rsidR="00CD379B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CD379B">
        <w:rPr>
          <w:rFonts w:ascii="Times New Roman" w:hAnsi="Times New Roman" w:cs="Times New Roman"/>
          <w:sz w:val="28"/>
          <w:szCs w:val="28"/>
        </w:rPr>
        <w:t xml:space="preserve"> </w:t>
      </w:r>
      <w:r w:rsidR="005503B7" w:rsidRPr="00807FCE">
        <w:rPr>
          <w:rFonts w:ascii="Times New Roman" w:hAnsi="Times New Roman" w:cs="Times New Roman"/>
          <w:sz w:val="28"/>
          <w:szCs w:val="28"/>
        </w:rPr>
        <w:t>Переч</w:t>
      </w:r>
      <w:r w:rsidR="00CD379B">
        <w:rPr>
          <w:rFonts w:ascii="Times New Roman" w:hAnsi="Times New Roman" w:cs="Times New Roman"/>
          <w:sz w:val="28"/>
          <w:szCs w:val="28"/>
        </w:rPr>
        <w:t>ня</w:t>
      </w:r>
      <w:r w:rsidR="005503B7" w:rsidRPr="00807FCE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комитета по топливно-энергетическому комплексу Ленинградской области, при назначении на которые граждане и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A577D9">
        <w:rPr>
          <w:rFonts w:ascii="Times New Roman" w:hAnsi="Times New Roman" w:cs="Times New Roman"/>
          <w:sz w:val="28"/>
          <w:szCs w:val="28"/>
        </w:rPr>
        <w:t>, утвержденн</w:t>
      </w:r>
      <w:r w:rsidR="00CD379B">
        <w:rPr>
          <w:rFonts w:ascii="Times New Roman" w:hAnsi="Times New Roman" w:cs="Times New Roman"/>
          <w:sz w:val="28"/>
          <w:szCs w:val="28"/>
        </w:rPr>
        <w:t>ого</w:t>
      </w:r>
      <w:r w:rsidR="00A577D9">
        <w:rPr>
          <w:rFonts w:ascii="Times New Roman" w:hAnsi="Times New Roman" w:cs="Times New Roman"/>
          <w:sz w:val="28"/>
          <w:szCs w:val="28"/>
        </w:rPr>
        <w:t xml:space="preserve"> </w:t>
      </w:r>
      <w:r w:rsidR="00A577D9" w:rsidRPr="00807FCE">
        <w:rPr>
          <w:rFonts w:ascii="Times New Roman" w:hAnsi="Times New Roman" w:cs="Times New Roman"/>
          <w:sz w:val="28"/>
          <w:szCs w:val="28"/>
        </w:rPr>
        <w:t>приказ</w:t>
      </w:r>
      <w:r w:rsidR="00A577D9">
        <w:rPr>
          <w:rFonts w:ascii="Times New Roman" w:hAnsi="Times New Roman" w:cs="Times New Roman"/>
          <w:sz w:val="28"/>
          <w:szCs w:val="28"/>
        </w:rPr>
        <w:t>ом</w:t>
      </w:r>
      <w:r w:rsidR="00A577D9" w:rsidRPr="00807FCE">
        <w:rPr>
          <w:rFonts w:ascii="Times New Roman" w:hAnsi="Times New Roman" w:cs="Times New Roman"/>
          <w:sz w:val="28"/>
          <w:szCs w:val="28"/>
        </w:rPr>
        <w:t xml:space="preserve"> комитета от 18 февраля 2013 года № 2 </w:t>
      </w:r>
      <w:r w:rsidR="00EC31A5">
        <w:rPr>
          <w:rFonts w:ascii="Times New Roman" w:hAnsi="Times New Roman" w:cs="Times New Roman"/>
          <w:sz w:val="28"/>
          <w:szCs w:val="28"/>
        </w:rPr>
        <w:t>(далее</w:t>
      </w:r>
      <w:r w:rsidR="002665A0">
        <w:rPr>
          <w:rFonts w:ascii="Times New Roman" w:hAnsi="Times New Roman" w:cs="Times New Roman"/>
          <w:sz w:val="28"/>
          <w:szCs w:val="28"/>
        </w:rPr>
        <w:t xml:space="preserve"> </w:t>
      </w:r>
      <w:r w:rsidR="00EC31A5">
        <w:rPr>
          <w:rFonts w:ascii="Times New Roman" w:hAnsi="Times New Roman" w:cs="Times New Roman"/>
          <w:sz w:val="28"/>
          <w:szCs w:val="28"/>
        </w:rPr>
        <w:t>-</w:t>
      </w:r>
      <w:r w:rsidR="002665A0">
        <w:rPr>
          <w:rFonts w:ascii="Times New Roman" w:hAnsi="Times New Roman" w:cs="Times New Roman"/>
          <w:sz w:val="28"/>
          <w:szCs w:val="28"/>
        </w:rPr>
        <w:t xml:space="preserve"> </w:t>
      </w:r>
      <w:r w:rsidR="00EC31A5">
        <w:rPr>
          <w:rFonts w:ascii="Times New Roman" w:hAnsi="Times New Roman" w:cs="Times New Roman"/>
          <w:sz w:val="28"/>
          <w:szCs w:val="28"/>
        </w:rPr>
        <w:t>приказ)</w:t>
      </w:r>
      <w:r w:rsidR="00A93DCB">
        <w:rPr>
          <w:rFonts w:ascii="Times New Roman" w:hAnsi="Times New Roman" w:cs="Times New Roman"/>
          <w:sz w:val="28"/>
          <w:szCs w:val="28"/>
        </w:rPr>
        <w:t xml:space="preserve"> изменение,</w:t>
      </w:r>
      <w:r w:rsidR="00EC31A5">
        <w:rPr>
          <w:rFonts w:ascii="Times New Roman" w:hAnsi="Times New Roman" w:cs="Times New Roman"/>
          <w:sz w:val="28"/>
          <w:szCs w:val="28"/>
        </w:rPr>
        <w:t xml:space="preserve"> </w:t>
      </w:r>
      <w:r w:rsidR="00A93DCB">
        <w:rPr>
          <w:rFonts w:ascii="Times New Roman" w:hAnsi="Times New Roman" w:cs="Times New Roman"/>
          <w:sz w:val="28"/>
          <w:szCs w:val="28"/>
        </w:rPr>
        <w:t>дополнив</w:t>
      </w:r>
      <w:r w:rsidR="00B72A14">
        <w:rPr>
          <w:rFonts w:ascii="Times New Roman" w:hAnsi="Times New Roman" w:cs="Times New Roman"/>
          <w:sz w:val="28"/>
          <w:szCs w:val="28"/>
        </w:rPr>
        <w:t xml:space="preserve"> пунктом 3</w:t>
      </w:r>
      <w:r w:rsidR="0010393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E43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2D1" w:rsidRDefault="001B12D1" w:rsidP="00A93DCB">
      <w:pPr>
        <w:tabs>
          <w:tab w:val="left" w:pos="993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72A14">
        <w:rPr>
          <w:rFonts w:ascii="Times New Roman" w:hAnsi="Times New Roman" w:cs="Times New Roman"/>
          <w:sz w:val="28"/>
          <w:szCs w:val="28"/>
        </w:rPr>
        <w:t>3</w:t>
      </w:r>
      <w:r w:rsidR="000D367E">
        <w:rPr>
          <w:rFonts w:ascii="Times New Roman" w:hAnsi="Times New Roman" w:cs="Times New Roman"/>
          <w:sz w:val="28"/>
          <w:szCs w:val="28"/>
        </w:rPr>
        <w:t>. Ведущий</w:t>
      </w:r>
      <w:r w:rsidR="000D367E" w:rsidRPr="000D367E">
        <w:rPr>
          <w:rFonts w:ascii="Times New Roman" w:hAnsi="Times New Roman" w:cs="Times New Roman"/>
          <w:sz w:val="28"/>
          <w:szCs w:val="28"/>
        </w:rPr>
        <w:t xml:space="preserve"> специалист отдела</w:t>
      </w:r>
      <w:r w:rsidR="00B72A14">
        <w:rPr>
          <w:rFonts w:ascii="Times New Roman" w:hAnsi="Times New Roman" w:cs="Times New Roman"/>
          <w:sz w:val="28"/>
          <w:szCs w:val="28"/>
        </w:rPr>
        <w:t xml:space="preserve"> информационного и правового обеспечения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12A7">
        <w:rPr>
          <w:rFonts w:ascii="Times New Roman" w:hAnsi="Times New Roman" w:cs="Times New Roman"/>
          <w:sz w:val="28"/>
          <w:szCs w:val="28"/>
        </w:rPr>
        <w:t>.</w:t>
      </w:r>
    </w:p>
    <w:p w:rsidR="002665A0" w:rsidRDefault="00822452" w:rsidP="002665A0">
      <w:pPr>
        <w:tabs>
          <w:tab w:val="left" w:pos="993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CE">
        <w:rPr>
          <w:rFonts w:ascii="Times New Roman" w:hAnsi="Times New Roman" w:cs="Times New Roman"/>
          <w:sz w:val="28"/>
          <w:szCs w:val="28"/>
        </w:rPr>
        <w:t>2. Сектору делопроизводства комитета</w:t>
      </w:r>
      <w:r w:rsidR="002665A0">
        <w:rPr>
          <w:rFonts w:ascii="Times New Roman" w:hAnsi="Times New Roman" w:cs="Times New Roman"/>
          <w:sz w:val="28"/>
          <w:szCs w:val="28"/>
        </w:rPr>
        <w:t>:</w:t>
      </w:r>
    </w:p>
    <w:p w:rsidR="002665A0" w:rsidRPr="002665A0" w:rsidRDefault="002C3CAB" w:rsidP="002665A0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ведущего специалиста отдела информационного и правового обеспечения </w:t>
      </w:r>
      <w:r w:rsidR="00EC31A5" w:rsidRPr="002665A0">
        <w:rPr>
          <w:rFonts w:ascii="Times New Roman" w:hAnsi="Times New Roman" w:cs="Times New Roman"/>
          <w:sz w:val="28"/>
          <w:szCs w:val="28"/>
        </w:rPr>
        <w:t>комитета по топливно-эне</w:t>
      </w:r>
      <w:bookmarkStart w:id="0" w:name="_GoBack"/>
      <w:bookmarkEnd w:id="0"/>
      <w:r w:rsidR="00EC31A5" w:rsidRPr="002665A0">
        <w:rPr>
          <w:rFonts w:ascii="Times New Roman" w:hAnsi="Times New Roman" w:cs="Times New Roman"/>
          <w:sz w:val="28"/>
          <w:szCs w:val="28"/>
        </w:rPr>
        <w:t>ргетическому к</w:t>
      </w:r>
      <w:r>
        <w:rPr>
          <w:rFonts w:ascii="Times New Roman" w:hAnsi="Times New Roman" w:cs="Times New Roman"/>
          <w:sz w:val="28"/>
          <w:szCs w:val="28"/>
        </w:rPr>
        <w:t>омплексу Ленинградской области</w:t>
      </w:r>
      <w:r w:rsidR="002665A0">
        <w:rPr>
          <w:rFonts w:ascii="Times New Roman" w:hAnsi="Times New Roman" w:cs="Times New Roman"/>
          <w:sz w:val="28"/>
          <w:szCs w:val="28"/>
        </w:rPr>
        <w:t xml:space="preserve"> с настоящим приказом</w:t>
      </w:r>
      <w:r w:rsidR="002665A0" w:rsidRPr="002665A0">
        <w:rPr>
          <w:rFonts w:ascii="Times New Roman" w:hAnsi="Times New Roman" w:cs="Times New Roman"/>
          <w:sz w:val="28"/>
          <w:szCs w:val="28"/>
        </w:rPr>
        <w:t>;</w:t>
      </w:r>
    </w:p>
    <w:p w:rsidR="00822452" w:rsidRPr="002665A0" w:rsidRDefault="002665A0" w:rsidP="002665A0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5A0">
        <w:rPr>
          <w:rFonts w:ascii="Times New Roman" w:hAnsi="Times New Roman" w:cs="Times New Roman"/>
          <w:sz w:val="28"/>
          <w:szCs w:val="28"/>
        </w:rPr>
        <w:t>п</w:t>
      </w:r>
      <w:r w:rsidR="005C0E87" w:rsidRPr="002665A0">
        <w:rPr>
          <w:rFonts w:ascii="Times New Roman" w:hAnsi="Times New Roman" w:cs="Times New Roman"/>
          <w:sz w:val="28"/>
          <w:szCs w:val="28"/>
        </w:rPr>
        <w:t>редставить</w:t>
      </w:r>
      <w:r>
        <w:rPr>
          <w:rFonts w:ascii="Times New Roman" w:hAnsi="Times New Roman" w:cs="Times New Roman"/>
          <w:sz w:val="28"/>
          <w:szCs w:val="28"/>
        </w:rPr>
        <w:t xml:space="preserve"> (направить)</w:t>
      </w:r>
      <w:r w:rsidR="005C0E87" w:rsidRPr="002665A0">
        <w:rPr>
          <w:rFonts w:ascii="Times New Roman" w:hAnsi="Times New Roman" w:cs="Times New Roman"/>
          <w:sz w:val="28"/>
          <w:szCs w:val="28"/>
        </w:rPr>
        <w:t xml:space="preserve"> в аппарат Губернатора и Правительства Ленинградской области копию настоящего приказа, а также копию листа ознакомления</w:t>
      </w:r>
      <w:r w:rsidR="00EC31A5" w:rsidRPr="002665A0">
        <w:rPr>
          <w:rFonts w:ascii="Times New Roman" w:hAnsi="Times New Roman" w:cs="Times New Roman"/>
          <w:sz w:val="28"/>
          <w:szCs w:val="28"/>
        </w:rPr>
        <w:t xml:space="preserve"> </w:t>
      </w:r>
      <w:r w:rsidR="00EC31A5" w:rsidRPr="002C3CAB">
        <w:rPr>
          <w:rFonts w:ascii="Times New Roman" w:hAnsi="Times New Roman" w:cs="Times New Roman"/>
          <w:sz w:val="28"/>
          <w:szCs w:val="28"/>
        </w:rPr>
        <w:t>с ним</w:t>
      </w:r>
      <w:r w:rsidR="002C3CAB" w:rsidRPr="002C3CAB">
        <w:rPr>
          <w:rFonts w:ascii="Times New Roman" w:hAnsi="Times New Roman" w:cs="Times New Roman"/>
          <w:sz w:val="28"/>
          <w:szCs w:val="28"/>
        </w:rPr>
        <w:t xml:space="preserve"> </w:t>
      </w:r>
      <w:r w:rsidR="002C3CAB">
        <w:rPr>
          <w:rFonts w:ascii="Times New Roman" w:hAnsi="Times New Roman" w:cs="Times New Roman"/>
          <w:sz w:val="28"/>
          <w:szCs w:val="28"/>
        </w:rPr>
        <w:t xml:space="preserve">ведущего специалиста отдела информационного и правового обеспечения </w:t>
      </w:r>
      <w:r w:rsidR="002C3CAB" w:rsidRPr="002665A0">
        <w:rPr>
          <w:rFonts w:ascii="Times New Roman" w:hAnsi="Times New Roman" w:cs="Times New Roman"/>
          <w:sz w:val="28"/>
          <w:szCs w:val="28"/>
        </w:rPr>
        <w:t>комитета по топливно-энергетическому к</w:t>
      </w:r>
      <w:r w:rsidR="002C3CAB">
        <w:rPr>
          <w:rFonts w:ascii="Times New Roman" w:hAnsi="Times New Roman" w:cs="Times New Roman"/>
          <w:sz w:val="28"/>
          <w:szCs w:val="28"/>
        </w:rPr>
        <w:t>омплексу Ленинградской области</w:t>
      </w:r>
      <w:r w:rsidR="005C0E87" w:rsidRPr="002665A0">
        <w:rPr>
          <w:rFonts w:ascii="Times New Roman" w:hAnsi="Times New Roman" w:cs="Times New Roman"/>
          <w:sz w:val="28"/>
          <w:szCs w:val="28"/>
        </w:rPr>
        <w:t>.</w:t>
      </w:r>
    </w:p>
    <w:p w:rsidR="005C0E87" w:rsidRPr="00807FCE" w:rsidRDefault="005C0E87" w:rsidP="002665A0">
      <w:pPr>
        <w:tabs>
          <w:tab w:val="left" w:pos="993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C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07F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7FC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C0E87" w:rsidRDefault="005C0E87" w:rsidP="00B37AC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82" w:rsidRPr="00807FCE" w:rsidRDefault="00715982" w:rsidP="00B37AC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461" w:rsidRPr="00807FCE" w:rsidRDefault="003A5D3F" w:rsidP="0052654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0E87" w:rsidRPr="00807FC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C0E87" w:rsidRPr="00807FCE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526548">
        <w:rPr>
          <w:rFonts w:ascii="Times New Roman" w:hAnsi="Times New Roman" w:cs="Times New Roman"/>
          <w:sz w:val="28"/>
          <w:szCs w:val="28"/>
        </w:rPr>
        <w:t xml:space="preserve"> </w:t>
      </w:r>
      <w:r w:rsidR="00526548">
        <w:rPr>
          <w:rFonts w:ascii="Times New Roman" w:hAnsi="Times New Roman" w:cs="Times New Roman"/>
          <w:sz w:val="28"/>
          <w:szCs w:val="28"/>
        </w:rPr>
        <w:tab/>
      </w:r>
      <w:r w:rsidR="00526548">
        <w:rPr>
          <w:rFonts w:ascii="Times New Roman" w:hAnsi="Times New Roman" w:cs="Times New Roman"/>
          <w:sz w:val="28"/>
          <w:szCs w:val="28"/>
        </w:rPr>
        <w:tab/>
      </w:r>
      <w:r w:rsidR="00526548">
        <w:rPr>
          <w:rFonts w:ascii="Times New Roman" w:hAnsi="Times New Roman" w:cs="Times New Roman"/>
          <w:sz w:val="28"/>
          <w:szCs w:val="28"/>
        </w:rPr>
        <w:tab/>
      </w:r>
      <w:r w:rsidR="00526548">
        <w:rPr>
          <w:rFonts w:ascii="Times New Roman" w:hAnsi="Times New Roman" w:cs="Times New Roman"/>
          <w:sz w:val="28"/>
          <w:szCs w:val="28"/>
        </w:rPr>
        <w:tab/>
      </w:r>
      <w:r w:rsidR="00526548">
        <w:rPr>
          <w:rFonts w:ascii="Times New Roman" w:hAnsi="Times New Roman" w:cs="Times New Roman"/>
          <w:sz w:val="28"/>
          <w:szCs w:val="28"/>
        </w:rPr>
        <w:tab/>
      </w:r>
      <w:r w:rsidR="00526548">
        <w:rPr>
          <w:rFonts w:ascii="Times New Roman" w:hAnsi="Times New Roman" w:cs="Times New Roman"/>
          <w:sz w:val="28"/>
          <w:szCs w:val="28"/>
        </w:rPr>
        <w:tab/>
      </w:r>
      <w:r w:rsidR="00526548">
        <w:rPr>
          <w:rFonts w:ascii="Times New Roman" w:hAnsi="Times New Roman" w:cs="Times New Roman"/>
          <w:sz w:val="28"/>
          <w:szCs w:val="28"/>
        </w:rPr>
        <w:tab/>
      </w:r>
      <w:r w:rsidR="00526548">
        <w:rPr>
          <w:rFonts w:ascii="Times New Roman" w:hAnsi="Times New Roman" w:cs="Times New Roman"/>
          <w:sz w:val="28"/>
          <w:szCs w:val="28"/>
        </w:rPr>
        <w:tab/>
        <w:t>Ю.В. Андреев</w:t>
      </w:r>
    </w:p>
    <w:p w:rsidR="00DC1DB7" w:rsidRPr="00807FCE" w:rsidRDefault="00DC1DB7" w:rsidP="00DC1DB7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31A5" w:rsidRPr="00C53C4C" w:rsidRDefault="00EC31A5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EC31A5" w:rsidRPr="00C53C4C" w:rsidSect="00FA16CF">
      <w:type w:val="continuous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045" w:rsidRDefault="006D6045" w:rsidP="00FA16CF">
      <w:pPr>
        <w:spacing w:after="0" w:line="240" w:lineRule="auto"/>
      </w:pPr>
      <w:r>
        <w:separator/>
      </w:r>
    </w:p>
  </w:endnote>
  <w:endnote w:type="continuationSeparator" w:id="0">
    <w:p w:rsidR="006D6045" w:rsidRDefault="006D6045" w:rsidP="00FA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045" w:rsidRDefault="006D6045" w:rsidP="00FA16CF">
      <w:pPr>
        <w:spacing w:after="0" w:line="240" w:lineRule="auto"/>
      </w:pPr>
      <w:r>
        <w:separator/>
      </w:r>
    </w:p>
  </w:footnote>
  <w:footnote w:type="continuationSeparator" w:id="0">
    <w:p w:rsidR="006D6045" w:rsidRDefault="006D6045" w:rsidP="00FA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958934"/>
      <w:docPartObj>
        <w:docPartGallery w:val="Page Numbers (Top of Page)"/>
        <w:docPartUnique/>
      </w:docPartObj>
    </w:sdtPr>
    <w:sdtEndPr/>
    <w:sdtContent>
      <w:p w:rsidR="00FA16CF" w:rsidRDefault="00FA1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DCB">
          <w:rPr>
            <w:noProof/>
          </w:rPr>
          <w:t>2</w:t>
        </w:r>
        <w:r>
          <w:fldChar w:fldCharType="end"/>
        </w:r>
      </w:p>
    </w:sdtContent>
  </w:sdt>
  <w:p w:rsidR="00FA16CF" w:rsidRDefault="00FA16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312B"/>
    <w:multiLevelType w:val="hybridMultilevel"/>
    <w:tmpl w:val="0630A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31274"/>
    <w:multiLevelType w:val="hybridMultilevel"/>
    <w:tmpl w:val="94305F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797A95"/>
    <w:multiLevelType w:val="hybridMultilevel"/>
    <w:tmpl w:val="DAEE5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A4FA4"/>
    <w:multiLevelType w:val="hybridMultilevel"/>
    <w:tmpl w:val="3DFAF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73FED"/>
    <w:multiLevelType w:val="hybridMultilevel"/>
    <w:tmpl w:val="59BAAC5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9D4998"/>
    <w:multiLevelType w:val="hybridMultilevel"/>
    <w:tmpl w:val="3640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25AAC"/>
    <w:multiLevelType w:val="hybridMultilevel"/>
    <w:tmpl w:val="9A9A7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681590"/>
    <w:multiLevelType w:val="hybridMultilevel"/>
    <w:tmpl w:val="1242D6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DE7A13"/>
    <w:multiLevelType w:val="hybridMultilevel"/>
    <w:tmpl w:val="DD2A1B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147B52"/>
    <w:multiLevelType w:val="hybridMultilevel"/>
    <w:tmpl w:val="3D94B1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7C71FE"/>
    <w:multiLevelType w:val="hybridMultilevel"/>
    <w:tmpl w:val="0630A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10AA1"/>
    <w:multiLevelType w:val="hybridMultilevel"/>
    <w:tmpl w:val="09DA5CD8"/>
    <w:lvl w:ilvl="0" w:tplc="78444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0791B72"/>
    <w:multiLevelType w:val="hybridMultilevel"/>
    <w:tmpl w:val="1242D6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215895"/>
    <w:multiLevelType w:val="hybridMultilevel"/>
    <w:tmpl w:val="3A86A1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204915"/>
    <w:multiLevelType w:val="hybridMultilevel"/>
    <w:tmpl w:val="111CB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B75AA"/>
    <w:multiLevelType w:val="hybridMultilevel"/>
    <w:tmpl w:val="93467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A48B0"/>
    <w:multiLevelType w:val="hybridMultilevel"/>
    <w:tmpl w:val="BCBAC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104F7"/>
    <w:multiLevelType w:val="hybridMultilevel"/>
    <w:tmpl w:val="667C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0"/>
  </w:num>
  <w:num w:numId="5">
    <w:abstractNumId w:val="2"/>
  </w:num>
  <w:num w:numId="6">
    <w:abstractNumId w:val="3"/>
  </w:num>
  <w:num w:numId="7">
    <w:abstractNumId w:val="15"/>
  </w:num>
  <w:num w:numId="8">
    <w:abstractNumId w:val="5"/>
  </w:num>
  <w:num w:numId="9">
    <w:abstractNumId w:val="16"/>
  </w:num>
  <w:num w:numId="10">
    <w:abstractNumId w:val="17"/>
  </w:num>
  <w:num w:numId="11">
    <w:abstractNumId w:val="1"/>
  </w:num>
  <w:num w:numId="12">
    <w:abstractNumId w:val="13"/>
  </w:num>
  <w:num w:numId="13">
    <w:abstractNumId w:val="8"/>
  </w:num>
  <w:num w:numId="14">
    <w:abstractNumId w:val="4"/>
  </w:num>
  <w:num w:numId="15">
    <w:abstractNumId w:val="6"/>
  </w:num>
  <w:num w:numId="16">
    <w:abstractNumId w:val="9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61"/>
    <w:rsid w:val="000D367E"/>
    <w:rsid w:val="0010393F"/>
    <w:rsid w:val="00176A8E"/>
    <w:rsid w:val="001B12D1"/>
    <w:rsid w:val="001B4538"/>
    <w:rsid w:val="001F586A"/>
    <w:rsid w:val="00264191"/>
    <w:rsid w:val="002665A0"/>
    <w:rsid w:val="002C3CAB"/>
    <w:rsid w:val="00325BDB"/>
    <w:rsid w:val="003A5D3F"/>
    <w:rsid w:val="003C4D97"/>
    <w:rsid w:val="003F30E9"/>
    <w:rsid w:val="00423A0E"/>
    <w:rsid w:val="00425BF6"/>
    <w:rsid w:val="004455F1"/>
    <w:rsid w:val="00474C94"/>
    <w:rsid w:val="00496E7B"/>
    <w:rsid w:val="004A7E91"/>
    <w:rsid w:val="004C7D4C"/>
    <w:rsid w:val="004E3BEC"/>
    <w:rsid w:val="00515B05"/>
    <w:rsid w:val="00526548"/>
    <w:rsid w:val="00544D57"/>
    <w:rsid w:val="005503B7"/>
    <w:rsid w:val="00584912"/>
    <w:rsid w:val="00593555"/>
    <w:rsid w:val="005C0E87"/>
    <w:rsid w:val="005D48CA"/>
    <w:rsid w:val="005E6C71"/>
    <w:rsid w:val="00671629"/>
    <w:rsid w:val="00672F3B"/>
    <w:rsid w:val="00681299"/>
    <w:rsid w:val="006A0EE1"/>
    <w:rsid w:val="006D12A7"/>
    <w:rsid w:val="006D6045"/>
    <w:rsid w:val="00715982"/>
    <w:rsid w:val="007A1F75"/>
    <w:rsid w:val="007A597C"/>
    <w:rsid w:val="007C739A"/>
    <w:rsid w:val="007E7461"/>
    <w:rsid w:val="007F2921"/>
    <w:rsid w:val="008001C9"/>
    <w:rsid w:val="00807FCE"/>
    <w:rsid w:val="00822452"/>
    <w:rsid w:val="00854E30"/>
    <w:rsid w:val="009D6462"/>
    <w:rsid w:val="009D7EE1"/>
    <w:rsid w:val="00A13D99"/>
    <w:rsid w:val="00A577D9"/>
    <w:rsid w:val="00A93DCB"/>
    <w:rsid w:val="00AB1543"/>
    <w:rsid w:val="00AB2229"/>
    <w:rsid w:val="00AD531D"/>
    <w:rsid w:val="00B37ACD"/>
    <w:rsid w:val="00B638DF"/>
    <w:rsid w:val="00B72A14"/>
    <w:rsid w:val="00C02545"/>
    <w:rsid w:val="00C53C4C"/>
    <w:rsid w:val="00CA7E39"/>
    <w:rsid w:val="00CD379B"/>
    <w:rsid w:val="00DB6096"/>
    <w:rsid w:val="00DC1DB7"/>
    <w:rsid w:val="00DC6DC9"/>
    <w:rsid w:val="00DF2741"/>
    <w:rsid w:val="00E2365C"/>
    <w:rsid w:val="00E30018"/>
    <w:rsid w:val="00E43AEE"/>
    <w:rsid w:val="00E476BF"/>
    <w:rsid w:val="00EC31A5"/>
    <w:rsid w:val="00ED226C"/>
    <w:rsid w:val="00FA16CF"/>
    <w:rsid w:val="00FB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65A0"/>
    <w:pPr>
      <w:ind w:left="720"/>
      <w:contextualSpacing/>
    </w:pPr>
  </w:style>
  <w:style w:type="paragraph" w:customStyle="1" w:styleId="ConsPlusNormal">
    <w:name w:val="ConsPlusNormal"/>
    <w:rsid w:val="007A1F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A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6CF"/>
  </w:style>
  <w:style w:type="paragraph" w:styleId="a8">
    <w:name w:val="footer"/>
    <w:basedOn w:val="a"/>
    <w:link w:val="a9"/>
    <w:uiPriority w:val="99"/>
    <w:unhideWhenUsed/>
    <w:rsid w:val="00FA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65A0"/>
    <w:pPr>
      <w:ind w:left="720"/>
      <w:contextualSpacing/>
    </w:pPr>
  </w:style>
  <w:style w:type="paragraph" w:customStyle="1" w:styleId="ConsPlusNormal">
    <w:name w:val="ConsPlusNormal"/>
    <w:rsid w:val="007A1F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A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6CF"/>
  </w:style>
  <w:style w:type="paragraph" w:styleId="a8">
    <w:name w:val="footer"/>
    <w:basedOn w:val="a"/>
    <w:link w:val="a9"/>
    <w:uiPriority w:val="99"/>
    <w:unhideWhenUsed/>
    <w:rsid w:val="00FA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AE625-5121-4481-871E-F31CFC4B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Алексеевна Вереха</dc:creator>
  <cp:lastModifiedBy>Александра Олеговна Ивлева</cp:lastModifiedBy>
  <cp:revision>11</cp:revision>
  <cp:lastPrinted>2018-08-16T09:03:00Z</cp:lastPrinted>
  <dcterms:created xsi:type="dcterms:W3CDTF">2018-08-07T13:53:00Z</dcterms:created>
  <dcterms:modified xsi:type="dcterms:W3CDTF">2019-01-17T10:50:00Z</dcterms:modified>
</cp:coreProperties>
</file>