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0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234" w:rsidRDefault="00F85234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общего и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Ленинградской области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от 17 августа 2016 года № 84 «Об утверждении </w:t>
      </w:r>
    </w:p>
    <w:p w:rsidR="00187338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административного регламента комитета общего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 xml:space="preserve">и профессионального образования 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FD1">
        <w:rPr>
          <w:rFonts w:ascii="Times New Roman" w:hAnsi="Times New Roman"/>
          <w:b/>
          <w:sz w:val="28"/>
          <w:szCs w:val="28"/>
        </w:rPr>
        <w:t>Ленинградской области»</w:t>
      </w:r>
    </w:p>
    <w:p w:rsidR="00813090" w:rsidRPr="00E33FD1" w:rsidRDefault="00813090" w:rsidP="008130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3090" w:rsidRPr="004A2849" w:rsidRDefault="00813090" w:rsidP="00BF707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F7077" w:rsidRPr="00BF7077">
        <w:rPr>
          <w:rFonts w:ascii="Times New Roman" w:hAnsi="Times New Roman" w:cs="Times New Roman"/>
          <w:sz w:val="28"/>
          <w:szCs w:val="28"/>
        </w:rPr>
        <w:t xml:space="preserve">упорядочивания работы по размещению (опубликованию) правовых актов комитета общего и профессионального образования Ленинградской области на </w:t>
      </w:r>
      <w:r w:rsidR="00BF7077" w:rsidRPr="00BF7077">
        <w:rPr>
          <w:rFonts w:ascii="Times New Roman" w:hAnsi="Times New Roman" w:cs="Times New Roman"/>
          <w:sz w:val="28"/>
          <w:szCs w:val="28"/>
        </w:rPr>
        <w:t xml:space="preserve"> </w:t>
      </w:r>
      <w:r w:rsidR="00BF70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F7077" w:rsidRPr="00BF70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BF7077" w:rsidRPr="00BF7077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BF7077">
        <w:rPr>
          <w:rFonts w:ascii="Times New Roman" w:hAnsi="Times New Roman" w:cs="Times New Roman"/>
          <w:sz w:val="28"/>
          <w:szCs w:val="28"/>
        </w:rPr>
        <w:t>» (www.pravo.gov.ru)</w:t>
      </w:r>
      <w:r w:rsidR="00187338" w:rsidRPr="004A2849">
        <w:rPr>
          <w:rFonts w:ascii="Times New Roman" w:hAnsi="Times New Roman" w:cs="Times New Roman"/>
          <w:sz w:val="28"/>
          <w:szCs w:val="28"/>
        </w:rPr>
        <w:t>,</w:t>
      </w:r>
      <w:r w:rsidR="00F50496" w:rsidRPr="004A2849">
        <w:rPr>
          <w:rFonts w:ascii="Times New Roman" w:hAnsi="Times New Roman" w:cs="Times New Roman"/>
          <w:sz w:val="28"/>
          <w:szCs w:val="28"/>
        </w:rPr>
        <w:t xml:space="preserve"> </w:t>
      </w:r>
      <w:r w:rsidRPr="004A284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0AD2" w:rsidRPr="00BF7077" w:rsidRDefault="00813090" w:rsidP="0068653B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60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A2849">
        <w:rPr>
          <w:rFonts w:ascii="Times New Roman" w:hAnsi="Times New Roman" w:cs="Times New Roman"/>
          <w:sz w:val="28"/>
          <w:szCs w:val="28"/>
        </w:rPr>
        <w:t>изменени</w:t>
      </w:r>
      <w:r w:rsidR="00226073">
        <w:rPr>
          <w:rFonts w:ascii="Times New Roman" w:hAnsi="Times New Roman" w:cs="Times New Roman"/>
          <w:sz w:val="28"/>
          <w:szCs w:val="28"/>
        </w:rPr>
        <w:t>я</w:t>
      </w:r>
      <w:r w:rsidRPr="004A2849">
        <w:rPr>
          <w:rFonts w:ascii="Times New Roman" w:hAnsi="Times New Roman" w:cs="Times New Roman"/>
          <w:sz w:val="28"/>
          <w:szCs w:val="28"/>
        </w:rPr>
        <w:t xml:space="preserve"> в приложение к приказу комитета общего и профессионального образования Ленинградской области от 17 августа 2016 </w:t>
      </w:r>
      <w:r w:rsidRPr="00BF7077">
        <w:rPr>
          <w:rFonts w:ascii="Times New Roman" w:hAnsi="Times New Roman" w:cs="Times New Roman"/>
          <w:sz w:val="28"/>
          <w:szCs w:val="28"/>
        </w:rPr>
        <w:t>года № 84 «Об утверждении административного регламента комитета общего и профессионального образования Ленинградской области»</w:t>
      </w:r>
      <w:r w:rsidR="00226073">
        <w:rPr>
          <w:rFonts w:ascii="Times New Roman" w:hAnsi="Times New Roman" w:cs="Times New Roman"/>
          <w:sz w:val="28"/>
          <w:szCs w:val="28"/>
        </w:rPr>
        <w:t>:</w:t>
      </w:r>
    </w:p>
    <w:p w:rsidR="00226073" w:rsidRDefault="00226073" w:rsidP="0068653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BF7077">
        <w:rPr>
          <w:rFonts w:ascii="Times New Roman" w:hAnsi="Times New Roman" w:cs="Times New Roman"/>
          <w:sz w:val="28"/>
          <w:szCs w:val="28"/>
        </w:rPr>
        <w:t xml:space="preserve">одпункт в) пункта 8.2.11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F7077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Pr="00BF7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77" w:rsidRPr="00BF7077" w:rsidRDefault="00BF7077" w:rsidP="0068653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77">
        <w:rPr>
          <w:rFonts w:ascii="Times New Roman" w:hAnsi="Times New Roman" w:cs="Times New Roman"/>
          <w:sz w:val="28"/>
          <w:szCs w:val="28"/>
        </w:rPr>
        <w:t xml:space="preserve">«в) </w:t>
      </w:r>
      <w:r w:rsidRPr="00BF7077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077">
        <w:rPr>
          <w:rFonts w:ascii="Times New Roman" w:hAnsi="Times New Roman" w:cs="Times New Roman"/>
          <w:sz w:val="28"/>
          <w:szCs w:val="28"/>
        </w:rPr>
        <w:t>Государственный экспертный институт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6" w:history="1">
        <w:r w:rsidRPr="00BF70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707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7077">
        <w:rPr>
          <w:rFonts w:ascii="Times New Roman" w:hAnsi="Times New Roman" w:cs="Times New Roman"/>
          <w:sz w:val="28"/>
          <w:szCs w:val="28"/>
        </w:rPr>
        <w:t xml:space="preserve"> 209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077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уполномоченной организации по размещению (опубликованию)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07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 xml:space="preserve"> (www.pravo.gov.ru) правовых актов отраслевых, территориальных и иных органов исполнительной власти Ленинградской области и утверждении Порядка предоставления отраслевыми, территориальными и иными органами</w:t>
      </w:r>
      <w:proofErr w:type="gramEnd"/>
      <w:r w:rsidRPr="00BF7077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правовых актов для размещения (опубликования)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F70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F7077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 xml:space="preserve"> (www.pravo.gov.ru)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F7077">
        <w:rPr>
          <w:rFonts w:ascii="Times New Roman" w:hAnsi="Times New Roman" w:cs="Times New Roman"/>
          <w:sz w:val="28"/>
          <w:szCs w:val="28"/>
        </w:rPr>
        <w:t>).</w:t>
      </w:r>
    </w:p>
    <w:p w:rsidR="00BF7077" w:rsidRPr="00BF7077" w:rsidRDefault="00BF7077" w:rsidP="0068653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 (опубликования)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F70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F70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F7077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 xml:space="preserve"> (www.pravo.gov.ru) </w:t>
      </w:r>
      <w:r w:rsidR="00733DED">
        <w:rPr>
          <w:rFonts w:ascii="Times New Roman" w:hAnsi="Times New Roman" w:cs="Times New Roman"/>
          <w:sz w:val="28"/>
          <w:szCs w:val="28"/>
        </w:rPr>
        <w:t>специалист, подготовивший соответствующий правовой акт Комитета,</w:t>
      </w:r>
      <w:r w:rsidRPr="00BF7077">
        <w:rPr>
          <w:rFonts w:ascii="Times New Roman" w:hAnsi="Times New Roman" w:cs="Times New Roman"/>
          <w:sz w:val="28"/>
          <w:szCs w:val="28"/>
        </w:rPr>
        <w:t xml:space="preserve"> представляет посредством системы электронного документооборота Ленинградской области в </w:t>
      </w:r>
      <w:r w:rsidR="00733DED" w:rsidRPr="00BF7077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 w:rsidR="00733DED">
        <w:rPr>
          <w:rFonts w:ascii="Times New Roman" w:hAnsi="Times New Roman" w:cs="Times New Roman"/>
          <w:sz w:val="28"/>
          <w:szCs w:val="28"/>
        </w:rPr>
        <w:t>«</w:t>
      </w:r>
      <w:r w:rsidR="00733DED" w:rsidRPr="00BF7077">
        <w:rPr>
          <w:rFonts w:ascii="Times New Roman" w:hAnsi="Times New Roman" w:cs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733DED"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>:</w:t>
      </w:r>
    </w:p>
    <w:p w:rsidR="00BF7077" w:rsidRPr="00BF7077" w:rsidRDefault="00BF7077" w:rsidP="0068653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электронный образ правового акта </w:t>
      </w:r>
      <w:r w:rsidR="00733DED">
        <w:rPr>
          <w:rFonts w:ascii="Times New Roman" w:hAnsi="Times New Roman" w:cs="Times New Roman"/>
          <w:sz w:val="28"/>
          <w:szCs w:val="28"/>
        </w:rPr>
        <w:t>Комитета</w:t>
      </w:r>
      <w:r w:rsidRPr="00BF7077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BF707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707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7" w:history="1">
        <w:r w:rsidRPr="00BF7077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BF707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F7077" w:rsidRPr="00BF7077" w:rsidRDefault="00BF7077" w:rsidP="0068653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электронный образ правового акта </w:t>
      </w:r>
      <w:r w:rsidR="00733DED">
        <w:rPr>
          <w:rFonts w:ascii="Times New Roman" w:hAnsi="Times New Roman" w:cs="Times New Roman"/>
          <w:sz w:val="28"/>
          <w:szCs w:val="28"/>
        </w:rPr>
        <w:t>Комитета</w:t>
      </w:r>
      <w:r w:rsidRPr="00BF7077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BF707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F7077">
        <w:rPr>
          <w:rFonts w:ascii="Times New Roman" w:hAnsi="Times New Roman" w:cs="Times New Roman"/>
          <w:sz w:val="28"/>
          <w:szCs w:val="28"/>
        </w:rPr>
        <w:t xml:space="preserve"> (либо .</w:t>
      </w:r>
      <w:proofErr w:type="spellStart"/>
      <w:r w:rsidRPr="00BF707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F7077">
        <w:rPr>
          <w:rFonts w:ascii="Times New Roman" w:hAnsi="Times New Roman" w:cs="Times New Roman"/>
          <w:sz w:val="28"/>
          <w:szCs w:val="28"/>
        </w:rPr>
        <w:t>, либо .</w:t>
      </w:r>
      <w:proofErr w:type="spellStart"/>
      <w:r w:rsidRPr="00BF707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F7077">
        <w:rPr>
          <w:rFonts w:ascii="Times New Roman" w:hAnsi="Times New Roman" w:cs="Times New Roman"/>
          <w:sz w:val="28"/>
          <w:szCs w:val="28"/>
        </w:rPr>
        <w:t>);</w:t>
      </w:r>
    </w:p>
    <w:p w:rsidR="00BF7077" w:rsidRPr="00226073" w:rsidRDefault="00BF7077" w:rsidP="0022607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077">
        <w:rPr>
          <w:rFonts w:ascii="Times New Roman" w:hAnsi="Times New Roman" w:cs="Times New Roman"/>
          <w:sz w:val="28"/>
          <w:szCs w:val="28"/>
        </w:rPr>
        <w:t xml:space="preserve">сопроводительное письмо с указанием комплекта документов, направляемых в </w:t>
      </w:r>
      <w:r w:rsidR="00733DED" w:rsidRPr="00BF7077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Ленинградской области </w:t>
      </w:r>
      <w:r w:rsidR="00733DED">
        <w:rPr>
          <w:rFonts w:ascii="Times New Roman" w:hAnsi="Times New Roman" w:cs="Times New Roman"/>
          <w:sz w:val="28"/>
          <w:szCs w:val="28"/>
        </w:rPr>
        <w:t>«</w:t>
      </w:r>
      <w:r w:rsidR="00733DED" w:rsidRPr="00BF7077">
        <w:rPr>
          <w:rFonts w:ascii="Times New Roman" w:hAnsi="Times New Roman" w:cs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733DED">
        <w:rPr>
          <w:rFonts w:ascii="Times New Roman" w:hAnsi="Times New Roman" w:cs="Times New Roman"/>
          <w:sz w:val="28"/>
          <w:szCs w:val="28"/>
        </w:rPr>
        <w:t>»</w:t>
      </w:r>
      <w:r w:rsidRPr="00BF7077">
        <w:rPr>
          <w:rFonts w:ascii="Times New Roman" w:hAnsi="Times New Roman" w:cs="Times New Roman"/>
          <w:sz w:val="28"/>
          <w:szCs w:val="28"/>
        </w:rPr>
        <w:t xml:space="preserve">, и необходимой даты опубликования правового акта </w:t>
      </w:r>
      <w:r w:rsidR="00733DED" w:rsidRPr="00226073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Pr="00226073">
        <w:rPr>
          <w:rFonts w:ascii="Times New Roman" w:hAnsi="Times New Roman" w:cs="Times New Roman"/>
          <w:sz w:val="28"/>
          <w:szCs w:val="28"/>
        </w:rPr>
        <w:t>.</w:t>
      </w:r>
      <w:r w:rsidR="0068653B" w:rsidRPr="002260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26073" w:rsidRPr="00226073" w:rsidRDefault="00226073" w:rsidP="0022607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073">
        <w:rPr>
          <w:rFonts w:ascii="Times New Roman" w:hAnsi="Times New Roman" w:cs="Times New Roman"/>
          <w:sz w:val="28"/>
          <w:szCs w:val="28"/>
        </w:rPr>
        <w:t>1.2. Пункт 8.2.3 изложить в следующей редакции:</w:t>
      </w:r>
    </w:p>
    <w:p w:rsidR="00226073" w:rsidRDefault="00226073" w:rsidP="0022607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6073">
        <w:rPr>
          <w:rFonts w:ascii="Times New Roman" w:hAnsi="Times New Roman" w:cs="Times New Roman"/>
          <w:sz w:val="28"/>
          <w:szCs w:val="28"/>
        </w:rPr>
        <w:t>«</w:t>
      </w:r>
      <w:r w:rsidRPr="00226073">
        <w:rPr>
          <w:rFonts w:ascii="Times New Roman" w:hAnsi="Times New Roman" w:cs="Times New Roman"/>
          <w:sz w:val="28"/>
          <w:szCs w:val="28"/>
        </w:rPr>
        <w:t xml:space="preserve">8.2.3. </w:t>
      </w:r>
      <w:proofErr w:type="gramStart"/>
      <w:r w:rsidRPr="0022607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226073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r w:rsidRPr="00226073">
        <w:rPr>
          <w:rFonts w:ascii="Times New Roman" w:hAnsi="Times New Roman" w:cs="Times New Roman"/>
          <w:sz w:val="28"/>
          <w:szCs w:val="28"/>
        </w:rPr>
        <w:t>приказов</w:t>
      </w:r>
      <w:r w:rsidRPr="00226073">
        <w:rPr>
          <w:rFonts w:ascii="Times New Roman" w:hAnsi="Times New Roman" w:cs="Times New Roman"/>
          <w:sz w:val="28"/>
          <w:szCs w:val="28"/>
        </w:rPr>
        <w:t xml:space="preserve"> </w:t>
      </w:r>
      <w:r w:rsidRPr="00226073">
        <w:rPr>
          <w:rFonts w:ascii="Times New Roman" w:hAnsi="Times New Roman" w:cs="Times New Roman"/>
          <w:sz w:val="28"/>
          <w:szCs w:val="28"/>
        </w:rPr>
        <w:t>К</w:t>
      </w:r>
      <w:r w:rsidRPr="00226073">
        <w:rPr>
          <w:rFonts w:ascii="Times New Roman" w:hAnsi="Times New Roman" w:cs="Times New Roman"/>
          <w:sz w:val="28"/>
          <w:szCs w:val="28"/>
        </w:rPr>
        <w:t xml:space="preserve">омитета и проектов </w:t>
      </w:r>
      <w:r w:rsidRPr="00226073">
        <w:rPr>
          <w:rFonts w:ascii="Times New Roman" w:hAnsi="Times New Roman" w:cs="Times New Roman"/>
          <w:sz w:val="28"/>
          <w:szCs w:val="28"/>
        </w:rPr>
        <w:t>приказов</w:t>
      </w:r>
      <w:r w:rsidRPr="00226073">
        <w:rPr>
          <w:rFonts w:ascii="Times New Roman" w:hAnsi="Times New Roman" w:cs="Times New Roman"/>
          <w:sz w:val="28"/>
          <w:szCs w:val="28"/>
        </w:rPr>
        <w:t xml:space="preserve"> </w:t>
      </w:r>
      <w:r w:rsidRPr="00226073">
        <w:rPr>
          <w:rFonts w:ascii="Times New Roman" w:hAnsi="Times New Roman" w:cs="Times New Roman"/>
          <w:sz w:val="28"/>
          <w:szCs w:val="28"/>
        </w:rPr>
        <w:t xml:space="preserve">Комитета, регулируется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области», а также </w:t>
      </w:r>
      <w:hyperlink r:id="rId8" w:history="1">
        <w:r w:rsidRPr="0022607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073">
        <w:rPr>
          <w:rFonts w:ascii="Times New Roman" w:hAnsi="Times New Roman" w:cs="Times New Roman"/>
          <w:sz w:val="28"/>
          <w:szCs w:val="28"/>
        </w:rPr>
        <w:t xml:space="preserve"> </w:t>
      </w:r>
      <w:r w:rsidRPr="00226073">
        <w:rPr>
          <w:rFonts w:ascii="Times New Roman" w:hAnsi="Times New Roman" w:cs="Times New Roman"/>
          <w:sz w:val="28"/>
          <w:szCs w:val="28"/>
        </w:rPr>
        <w:t>К</w:t>
      </w:r>
      <w:r w:rsidRPr="00226073">
        <w:rPr>
          <w:rFonts w:ascii="Times New Roman" w:hAnsi="Times New Roman" w:cs="Times New Roman"/>
          <w:sz w:val="28"/>
          <w:szCs w:val="28"/>
        </w:rPr>
        <w:t xml:space="preserve">омитета от 16 марта 2018 года </w:t>
      </w:r>
      <w:r w:rsidRPr="002260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073">
        <w:rPr>
          <w:rFonts w:ascii="Times New Roman" w:hAnsi="Times New Roman" w:cs="Times New Roman"/>
          <w:sz w:val="28"/>
          <w:szCs w:val="28"/>
        </w:rPr>
        <w:t xml:space="preserve">25 </w:t>
      </w:r>
      <w:r w:rsidRPr="00226073">
        <w:rPr>
          <w:rFonts w:ascii="Times New Roman" w:hAnsi="Times New Roman" w:cs="Times New Roman"/>
          <w:sz w:val="28"/>
          <w:szCs w:val="28"/>
        </w:rPr>
        <w:t>«</w:t>
      </w:r>
      <w:r w:rsidRPr="00226073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комитета общего и профессионального образования</w:t>
      </w:r>
      <w:proofErr w:type="gramEnd"/>
      <w:r w:rsidRPr="00226073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проектов нормативных правовых актов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561D" w:rsidRDefault="0046561D" w:rsidP="0022607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1.11-1.14 считать пунктами 1.12-1.15.</w:t>
      </w:r>
    </w:p>
    <w:p w:rsidR="0046561D" w:rsidRDefault="0046561D" w:rsidP="0022607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Главу 15 изложить в следующей редакции:</w:t>
      </w:r>
    </w:p>
    <w:p w:rsidR="0046561D" w:rsidRPr="0046561D" w:rsidRDefault="0046561D" w:rsidP="004656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6561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6561D">
        <w:rPr>
          <w:rFonts w:ascii="Times New Roman" w:eastAsiaTheme="minorHAnsi" w:hAnsi="Times New Roman" w:cs="Times New Roman"/>
          <w:color w:val="auto"/>
          <w:sz w:val="28"/>
          <w:szCs w:val="28"/>
        </w:rPr>
        <w:t>15. Порядок подготовки проектов правовых актов, которые</w:t>
      </w:r>
    </w:p>
    <w:p w:rsidR="0046561D" w:rsidRPr="0046561D" w:rsidRDefault="0046561D" w:rsidP="0046561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6561D">
        <w:rPr>
          <w:rFonts w:ascii="Times New Roman" w:eastAsiaTheme="minorHAnsi" w:hAnsi="Times New Roman" w:cs="Times New Roman"/>
          <w:color w:val="auto"/>
          <w:sz w:val="28"/>
          <w:szCs w:val="28"/>
        </w:rPr>
        <w:t>вносятся в Правительство Ленинградской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 их направления в прокуратуру Ленинградской области</w:t>
      </w:r>
    </w:p>
    <w:p w:rsidR="0046561D" w:rsidRPr="0046561D" w:rsidRDefault="0046561D" w:rsidP="0046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61D" w:rsidRPr="0046561D" w:rsidRDefault="0046561D" w:rsidP="0046561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61D">
        <w:rPr>
          <w:rFonts w:ascii="Times New Roman" w:hAnsi="Times New Roman" w:cs="Times New Roman"/>
          <w:sz w:val="28"/>
          <w:szCs w:val="28"/>
        </w:rPr>
        <w:t xml:space="preserve">15.1. </w:t>
      </w:r>
      <w:r w:rsidRPr="0046561D">
        <w:rPr>
          <w:rFonts w:ascii="Times New Roman" w:hAnsi="Times New Roman" w:cs="Times New Roman"/>
          <w:sz w:val="28"/>
          <w:szCs w:val="28"/>
        </w:rPr>
        <w:t xml:space="preserve">Порядок подготовки и оформления проектов правовых актов Губернатора Ленинградской области и Правительства Ленинградской области утвержден </w:t>
      </w:r>
      <w:hyperlink r:id="rId9" w:history="1">
        <w:r w:rsidRPr="0046561D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46561D">
        <w:rPr>
          <w:rFonts w:ascii="Times New Roman" w:hAnsi="Times New Roman" w:cs="Times New Roman"/>
          <w:sz w:val="28"/>
          <w:szCs w:val="28"/>
        </w:rPr>
        <w:t xml:space="preserve"> по делопроизводству в органах исполнительной власти Ленинградской области.</w:t>
      </w:r>
    </w:p>
    <w:p w:rsidR="0046561D" w:rsidRDefault="0046561D" w:rsidP="0046561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61D">
        <w:rPr>
          <w:rFonts w:ascii="Times New Roman" w:hAnsi="Times New Roman" w:cs="Times New Roman"/>
          <w:sz w:val="28"/>
          <w:szCs w:val="28"/>
        </w:rPr>
        <w:t xml:space="preserve">15.2. </w:t>
      </w:r>
      <w:r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Pr="0046561D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Ленинградской области, разрабатываемых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6561D">
        <w:rPr>
          <w:rFonts w:ascii="Times New Roman" w:hAnsi="Times New Roman" w:cs="Times New Roman"/>
          <w:sz w:val="28"/>
          <w:szCs w:val="28"/>
        </w:rPr>
        <w:t>, в прокуратуру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утвержден р</w:t>
      </w:r>
      <w:r w:rsidRPr="0046561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561D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6561D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6561D">
        <w:rPr>
          <w:rFonts w:ascii="Times New Roman" w:hAnsi="Times New Roman" w:cs="Times New Roman"/>
          <w:sz w:val="28"/>
          <w:szCs w:val="28"/>
        </w:rPr>
        <w:t xml:space="preserve"> 64-рг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6561D" w:rsidRPr="0046561D" w:rsidRDefault="0046561D" w:rsidP="0046561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61D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ED184C">
        <w:rPr>
          <w:rFonts w:ascii="Times New Roman" w:hAnsi="Times New Roman" w:cs="Times New Roman"/>
          <w:sz w:val="28"/>
          <w:szCs w:val="28"/>
        </w:rPr>
        <w:t>Пункт</w:t>
      </w:r>
      <w:r w:rsidRPr="0046561D">
        <w:rPr>
          <w:rFonts w:ascii="Times New Roman" w:hAnsi="Times New Roman" w:cs="Times New Roman"/>
          <w:sz w:val="28"/>
          <w:szCs w:val="28"/>
        </w:rPr>
        <w:t xml:space="preserve"> 16</w:t>
      </w:r>
      <w:r w:rsidR="00ED184C">
        <w:rPr>
          <w:rFonts w:ascii="Times New Roman" w:hAnsi="Times New Roman" w:cs="Times New Roman"/>
          <w:sz w:val="28"/>
          <w:szCs w:val="28"/>
        </w:rPr>
        <w:t>.2</w:t>
      </w:r>
      <w:r w:rsidRPr="004656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561D" w:rsidRPr="0046561D" w:rsidRDefault="00ED184C" w:rsidP="0046561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6561D" w:rsidRPr="0046561D">
        <w:rPr>
          <w:rFonts w:ascii="Times New Roman" w:hAnsi="Times New Roman" w:cs="Times New Roman"/>
          <w:sz w:val="28"/>
          <w:szCs w:val="28"/>
        </w:rPr>
        <w:t xml:space="preserve">16.2.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61D" w:rsidRPr="0046561D">
        <w:rPr>
          <w:rFonts w:ascii="Times New Roman" w:hAnsi="Times New Roman" w:cs="Times New Roman"/>
          <w:sz w:val="28"/>
          <w:szCs w:val="28"/>
        </w:rPr>
        <w:t>огласование</w:t>
      </w:r>
      <w:r>
        <w:rPr>
          <w:rFonts w:ascii="Times New Roman" w:hAnsi="Times New Roman" w:cs="Times New Roman"/>
          <w:sz w:val="28"/>
          <w:szCs w:val="28"/>
        </w:rPr>
        <w:t xml:space="preserve"> (визирование)</w:t>
      </w:r>
      <w:r w:rsidR="0046561D" w:rsidRPr="0046561D">
        <w:rPr>
          <w:rFonts w:ascii="Times New Roman" w:hAnsi="Times New Roman" w:cs="Times New Roman"/>
          <w:sz w:val="28"/>
          <w:szCs w:val="28"/>
        </w:rPr>
        <w:t xml:space="preserve"> проекта правового акта должностным лицом Комитета осуществляется в течение трех рабочих дней</w:t>
      </w:r>
      <w:r w:rsidR="00AD00E6" w:rsidRPr="00AD00E6">
        <w:rPr>
          <w:rFonts w:ascii="Times New Roman" w:hAnsi="Times New Roman" w:cs="Times New Roman"/>
          <w:sz w:val="28"/>
          <w:szCs w:val="28"/>
        </w:rPr>
        <w:t xml:space="preserve"> </w:t>
      </w:r>
      <w:r w:rsidR="00AD00E6" w:rsidRPr="0046561D">
        <w:rPr>
          <w:rFonts w:ascii="Times New Roman" w:hAnsi="Times New Roman" w:cs="Times New Roman"/>
          <w:sz w:val="28"/>
          <w:szCs w:val="28"/>
        </w:rPr>
        <w:t>со дня передачи проекта на согласование (визирование), если иной срок не установлен Губернатором Ленинградской области, при этом день поступления проекта правового акта на согласование и день передачи согласованного проекта правового акта не учитываются в срок рассмотрения пр</w:t>
      </w:r>
      <w:r>
        <w:rPr>
          <w:rFonts w:ascii="Times New Roman" w:hAnsi="Times New Roman" w:cs="Times New Roman"/>
          <w:sz w:val="28"/>
          <w:szCs w:val="28"/>
        </w:rPr>
        <w:t>авового акта согласующим лицом.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85234" w:rsidRPr="00226073" w:rsidRDefault="00F85234" w:rsidP="002260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07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оставлю за собой.</w:t>
      </w:r>
    </w:p>
    <w:p w:rsidR="00F85234" w:rsidRPr="00226073" w:rsidRDefault="00F85234" w:rsidP="00226073">
      <w:pPr>
        <w:pStyle w:val="a3"/>
        <w:autoSpaceDE w:val="0"/>
        <w:autoSpaceDN w:val="0"/>
        <w:adjustRightInd w:val="0"/>
        <w:spacing w:after="120" w:line="240" w:lineRule="auto"/>
        <w:ind w:left="70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5234" w:rsidRPr="00226073" w:rsidRDefault="00F85234" w:rsidP="00226073">
      <w:pPr>
        <w:pStyle w:val="a3"/>
        <w:autoSpaceDE w:val="0"/>
        <w:autoSpaceDN w:val="0"/>
        <w:adjustRightInd w:val="0"/>
        <w:spacing w:after="12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68653B" w:rsidRPr="00226073" w:rsidRDefault="0068653B" w:rsidP="00226073">
      <w:pPr>
        <w:pStyle w:val="a3"/>
        <w:autoSpaceDE w:val="0"/>
        <w:autoSpaceDN w:val="0"/>
        <w:adjustRightInd w:val="0"/>
        <w:spacing w:after="12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CF1D09" w:rsidRPr="00813090" w:rsidRDefault="00F85234" w:rsidP="00D56DA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FD1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С.В. Тарасов</w:t>
      </w:r>
      <w:r w:rsidR="00AA2C12" w:rsidRPr="00F61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D09" w:rsidRPr="00813090" w:rsidSect="00EB3A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BC0"/>
    <w:multiLevelType w:val="multilevel"/>
    <w:tmpl w:val="A86CCED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515B4BCE"/>
    <w:multiLevelType w:val="multilevel"/>
    <w:tmpl w:val="0C7EB98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0"/>
    <w:rsid w:val="00096152"/>
    <w:rsid w:val="00097B63"/>
    <w:rsid w:val="00173076"/>
    <w:rsid w:val="00187338"/>
    <w:rsid w:val="001B7AC8"/>
    <w:rsid w:val="00226073"/>
    <w:rsid w:val="00233A40"/>
    <w:rsid w:val="002F05A2"/>
    <w:rsid w:val="003937E4"/>
    <w:rsid w:val="003E0AD2"/>
    <w:rsid w:val="003F2A24"/>
    <w:rsid w:val="0046561D"/>
    <w:rsid w:val="00466FF2"/>
    <w:rsid w:val="004A2849"/>
    <w:rsid w:val="004D14D1"/>
    <w:rsid w:val="004E4FF0"/>
    <w:rsid w:val="005007C9"/>
    <w:rsid w:val="00545EBC"/>
    <w:rsid w:val="0059385F"/>
    <w:rsid w:val="00607634"/>
    <w:rsid w:val="0068653B"/>
    <w:rsid w:val="006A432C"/>
    <w:rsid w:val="00733DED"/>
    <w:rsid w:val="00813090"/>
    <w:rsid w:val="0085515F"/>
    <w:rsid w:val="009371A0"/>
    <w:rsid w:val="00A90B99"/>
    <w:rsid w:val="00AA2C12"/>
    <w:rsid w:val="00AD00E6"/>
    <w:rsid w:val="00B36644"/>
    <w:rsid w:val="00BF7077"/>
    <w:rsid w:val="00C04EB9"/>
    <w:rsid w:val="00CF1D09"/>
    <w:rsid w:val="00D56DA3"/>
    <w:rsid w:val="00E33FD1"/>
    <w:rsid w:val="00EB3AFB"/>
    <w:rsid w:val="00ED184C"/>
    <w:rsid w:val="00F12ED9"/>
    <w:rsid w:val="00F50496"/>
    <w:rsid w:val="00F615A5"/>
    <w:rsid w:val="00F71D41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D8859104D6D35AFA3B99CB8345B736DC23A1FD853B124D30CE1933A7A8679EFDD9F716CF2C65CA79B11854d93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9F30BA1968EAC94F5DBC51430103B8B713C0425C9622F27A4413CBE787587E34ED4EBBBBDCA2CD4322FDC3B0C1EB916A4974CF6C6E5EA5i0a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99948FC762F236D707C84AE7C36040CE77CE157FECC7307536EE5B76903EBB2E4C3579623966EB584C8E05BCN0Y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733D53C8543538FA6782FA082D94BD60CBAD0F7B29652DA50B5A4C3F4470E3A92AABA3E73916C085DE734D6B173347F90E9CF19690B62jB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Ярославовна Лютак</dc:creator>
  <cp:lastModifiedBy>Оксана Владимировна Кокоулина</cp:lastModifiedBy>
  <cp:revision>31</cp:revision>
  <cp:lastPrinted>2018-12-19T14:17:00Z</cp:lastPrinted>
  <dcterms:created xsi:type="dcterms:W3CDTF">2018-07-09T07:44:00Z</dcterms:created>
  <dcterms:modified xsi:type="dcterms:W3CDTF">2019-04-23T10:33:00Z</dcterms:modified>
</cp:coreProperties>
</file>