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50" w:rsidRPr="00AB2837" w:rsidRDefault="00750750" w:rsidP="00AB283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0750">
        <w:rPr>
          <w:rFonts w:ascii="Times New Roman" w:eastAsia="Times New Roman" w:hAnsi="Times New Roman" w:cs="Times New Roman"/>
          <w:sz w:val="24"/>
          <w:szCs w:val="24"/>
        </w:rPr>
        <w:t>УСТАНОВЛЕНЫ</w:t>
      </w:r>
      <w:r w:rsidRPr="00750750">
        <w:rPr>
          <w:rFonts w:ascii="Times New Roman" w:eastAsia="Times New Roman" w:hAnsi="Times New Roman" w:cs="Times New Roman"/>
          <w:sz w:val="24"/>
          <w:szCs w:val="24"/>
        </w:rPr>
        <w:br/>
        <w:t>областным законом</w:t>
      </w:r>
      <w:r w:rsidRPr="00750750">
        <w:rPr>
          <w:rFonts w:ascii="Times New Roman" w:eastAsia="Times New Roman" w:hAnsi="Times New Roman" w:cs="Times New Roman"/>
          <w:sz w:val="24"/>
          <w:szCs w:val="24"/>
        </w:rPr>
        <w:br/>
        <w:t>от 4 декабря 2019 года № 94-оз</w:t>
      </w:r>
      <w:r w:rsidRPr="00750750">
        <w:rPr>
          <w:rFonts w:ascii="Times New Roman" w:eastAsia="Times New Roman" w:hAnsi="Times New Roman" w:cs="Times New Roman"/>
          <w:sz w:val="24"/>
          <w:szCs w:val="24"/>
        </w:rPr>
        <w:br/>
        <w:t>(приложение 11)</w:t>
      </w:r>
      <w:r w:rsidRPr="00750750">
        <w:rPr>
          <w:rFonts w:ascii="Times New Roman" w:eastAsia="Times New Roman" w:hAnsi="Times New Roman" w:cs="Times New Roman"/>
          <w:sz w:val="24"/>
          <w:szCs w:val="24"/>
        </w:rPr>
        <w:br/>
        <w:t>(в редакции областного закона</w:t>
      </w:r>
      <w:proofErr w:type="gramEnd"/>
    </w:p>
    <w:p w:rsidR="00AB2837" w:rsidRPr="00AB2837" w:rsidRDefault="00587A94" w:rsidP="00AB283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D7D01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июля 2020 года № 70-оз)</w:t>
      </w:r>
    </w:p>
    <w:p w:rsidR="00750750" w:rsidRDefault="00750750" w:rsidP="00AB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2837" w:rsidRPr="00AB2837" w:rsidRDefault="00AB2837" w:rsidP="00AB2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12E" w:rsidRDefault="002D112E" w:rsidP="00AB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5075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СУБСИДИИ </w:t>
      </w:r>
    </w:p>
    <w:p w:rsidR="00AB2837" w:rsidRDefault="00750750" w:rsidP="00AB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5075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некоммерческим организациям </w:t>
      </w:r>
    </w:p>
    <w:p w:rsidR="00750750" w:rsidRPr="00AB2837" w:rsidRDefault="00750750" w:rsidP="00AB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750750">
        <w:rPr>
          <w:rFonts w:ascii="Times New Roman" w:eastAsia="Times New Roman" w:hAnsi="Times New Roman" w:cs="Times New Roman"/>
          <w:b/>
          <w:bCs/>
          <w:sz w:val="26"/>
          <w:szCs w:val="26"/>
        </w:rPr>
        <w:t>(не являющимся государственными учреждениями)</w:t>
      </w:r>
      <w:proofErr w:type="gramEnd"/>
    </w:p>
    <w:p w:rsidR="00AB2837" w:rsidRPr="002D112E" w:rsidRDefault="00AB2837" w:rsidP="00AB28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2837" w:rsidRPr="002D112E" w:rsidRDefault="00AB2837" w:rsidP="00AB2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9097"/>
      </w:tblGrid>
      <w:tr w:rsidR="00750750" w:rsidRPr="00750750" w:rsidTr="00733408">
        <w:trPr>
          <w:trHeight w:val="20"/>
        </w:trPr>
        <w:tc>
          <w:tcPr>
            <w:tcW w:w="384" w:type="pct"/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2837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AB2837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proofErr w:type="gramStart"/>
            <w:r w:rsidRPr="00AB2837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AB2837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750750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</w:p>
        </w:tc>
        <w:tc>
          <w:tcPr>
            <w:tcW w:w="4616" w:type="pct"/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0750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  <w:r w:rsidR="00AB2837">
              <w:rPr>
                <w:rFonts w:ascii="Times New Roman" w:eastAsia="Times New Roman" w:hAnsi="Times New Roman" w:cs="Times New Roman"/>
                <w:b/>
                <w:bCs/>
              </w:rPr>
              <w:t>г</w:t>
            </w:r>
            <w:r w:rsidRPr="00750750">
              <w:rPr>
                <w:rFonts w:ascii="Times New Roman" w:eastAsia="Times New Roman" w:hAnsi="Times New Roman" w:cs="Times New Roman"/>
                <w:b/>
                <w:bCs/>
              </w:rPr>
              <w:t>осударственной программы Ленинградской области,</w:t>
            </w:r>
            <w:r w:rsidRPr="00750750">
              <w:rPr>
                <w:rFonts w:ascii="Times New Roman" w:eastAsia="Times New Roman" w:hAnsi="Times New Roman" w:cs="Times New Roman"/>
                <w:b/>
                <w:bCs/>
              </w:rPr>
              <w:br/>
              <w:t>субсидии</w:t>
            </w:r>
          </w:p>
        </w:tc>
      </w:tr>
    </w:tbl>
    <w:p w:rsidR="00733408" w:rsidRPr="00733408" w:rsidRDefault="00733408" w:rsidP="00733408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7"/>
        <w:gridCol w:w="9097"/>
      </w:tblGrid>
      <w:tr w:rsidR="00750750" w:rsidRPr="00750750" w:rsidTr="00BC5EA1">
        <w:trPr>
          <w:trHeight w:val="20"/>
          <w:tblHeader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07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5075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Государственная программа Ленинградской области "Развитие внутреннего </w:t>
            </w:r>
            <w:r w:rsidR="0073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5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въездного туризма в Ленинградской области"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89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организацию туристско-экскурсионных поездок для школьников </w:t>
            </w:r>
            <w:r w:rsidR="00895B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и учащихся Ленинградской области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895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поддержка проектов некоммерческих организаций, направленных </w:t>
            </w:r>
            <w:r w:rsidR="00895B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07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 формирование комфортной туристской среды на территории Ленинградской области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89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затрат на создание рабочих мест для трудоустройства инвалидов </w:t>
            </w:r>
            <w:r w:rsidR="00895B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их интеграции в общество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затрат на организацию общественных работ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895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Возмещение затрат на оплату труда трудоустроенных несовершеннолетних граждан </w:t>
            </w:r>
            <w:r w:rsidR="00895B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в возрасте от 14 до 18 лет, трудоустроенных выпускников образовательных организаций и инвалидов, доплаты за наставничество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частным дошкольным образовательным организациям на возмещение затрат по реализации основных общеобразовательных программ дошкольного образования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D3457A" w:rsidP="00895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</w:t>
            </w:r>
            <w:r w:rsidR="00895B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 исключением государственных, муниципальных), и у индивидуальных предпринимателей, осуществляющих образовательную деятельность </w:t>
            </w:r>
            <w:r w:rsidR="00895B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57A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89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частным общеобразовательным организациям на возмещение затрат </w:t>
            </w:r>
            <w:r w:rsidR="00895B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реализации основных общеобразовательных программ начального общего, основного общего, среднего общего образования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 в частных образовательных организациях дополнительного образования (персонифицированное финансирование)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по подготовке кадров для экономики Ленинградской области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Адвокатской палате Ленинградской области на оказание бесплатной юридической помощи на территории Ленинградской области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</w:t>
            </w:r>
            <w:r w:rsidR="00131C18">
              <w:rPr>
                <w:rFonts w:ascii="Times New Roman" w:eastAsia="Times New Roman" w:hAnsi="Times New Roman" w:cs="Times New Roman"/>
                <w:sz w:val="24"/>
                <w:szCs w:val="24"/>
              </w:rPr>
              <w:t>а отдельным категориям граждан –</w:t>
            </w: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жителям Ленинградской области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деятельности социально ориентированных некоммерческих организаций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общественным организациям на проведение комплекса мероприятий, направленных на реабилитацию и социальную интеграцию инвалидов Ленинградской области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895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Государственная программа Ленинградской области "Развитие культуры </w:t>
            </w:r>
            <w:r w:rsidR="00895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5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Ленинградской области"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895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некоммерческим организациям </w:t>
            </w:r>
            <w:proofErr w:type="gramStart"/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финансовое обеспечение затрат в связи </w:t>
            </w:r>
            <w:r w:rsidR="00895B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с оказанием услуг по организации мероприятий добровольческих движений в сфере</w:t>
            </w:r>
            <w:proofErr w:type="gramEnd"/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сохранения объектов культурного наследия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895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некоммерческим организациям на финансовое обеспечение затрат в связи </w:t>
            </w:r>
            <w:r w:rsidR="00895B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оказанием услуг по организации музыкальных и кинофестивалей, проводимых </w:t>
            </w:r>
            <w:r w:rsidR="00895B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Ленинградской области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 развития и поддержки народного творчества в Ленинградской области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Имущественный взнос Ленинградской области некоммерческой организации "Фонд защиты прав гра</w:t>
            </w:r>
            <w:r w:rsidR="001D784B">
              <w:rPr>
                <w:rFonts w:ascii="Times New Roman" w:eastAsia="Times New Roman" w:hAnsi="Times New Roman" w:cs="Times New Roman"/>
                <w:sz w:val="24"/>
                <w:szCs w:val="24"/>
              </w:rPr>
              <w:t>ждан –</w:t>
            </w: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долевого строительства Ленинградской области"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автономной некоммерческой организации "Центр компетенций Ленинградской области"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Имущественный взнос Ленинградской области некоммерческой организации "Фонд капитального ремонта многоквартирных домов Ленинградской области"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89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мероприятий по капитальному ремонту многоквартирных домов </w:t>
            </w:r>
            <w:r w:rsidR="00895B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возникновении неотложной необходимости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Ленинградской области "Безопасность Ленинградской области"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затрат общественным объединениям пожарной охраны Ленинградской области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Ленинградской области "Охрана окружающей среды Ленинградской области"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возмещение части затрат по обеспечению, содержанию и реабилитации диких животных, изъятых из естественной среды обитания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некоммерческим организациям, относящимся к инфраструктуре поддержки </w:t>
            </w:r>
            <w:r w:rsidRPr="007507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промышленности, на осуществление деятельности по развитию кластерных инициатив,</w:t>
            </w: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и участию в </w:t>
            </w:r>
            <w:proofErr w:type="spellStart"/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-ярмарочных и коммуникативных мероприятиях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по организации и проведению ежегодного конкурса "Бизнес, развивающий регион"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малого и среднего предпринимательства в субъектах Российской Федерации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организациям, относящимся к инфраструктуре поддержки промышленности, на осуществление деятельности в сфере производительности труда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поддержка </w:t>
            </w:r>
            <w:r w:rsidR="008F26B3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Российской Федерации –</w:t>
            </w: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национального проекта "Повышение производительности труда и поддержка занятости"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на проведение мероприятий, направленных на обучение школьников и студентов основам предпринимательской деятельности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47663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организациям, не являющимся государственными (муниципальными</w:t>
            </w:r>
            <w:r w:rsidR="00476639">
              <w:rPr>
                <w:rFonts w:ascii="Times New Roman" w:eastAsia="Times New Roman" w:hAnsi="Times New Roman" w:cs="Times New Roman"/>
                <w:sz w:val="24"/>
                <w:szCs w:val="24"/>
              </w:rPr>
              <w:t>) учреждениями</w:t>
            </w:r>
            <w:r w:rsidR="00131C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возмещение части затрат, понесенных </w:t>
            </w:r>
            <w:r w:rsidR="004766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текущем финансовом году и связанных с разработкой и реализацией программ </w:t>
            </w:r>
            <w:proofErr w:type="gramStart"/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бизнес-акселерации</w:t>
            </w:r>
            <w:proofErr w:type="gramEnd"/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субъектов малого и среднего предпринимательства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D3457A" w:rsidP="00F479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организациям, образующим инфраструктуру поддержки субъектов </w:t>
            </w:r>
            <w:r w:rsidR="004766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малого и среднего предпринимательства, для возмещения части затрат, связанных </w:t>
            </w:r>
            <w:r w:rsidR="004766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57A">
              <w:rPr>
                <w:rFonts w:ascii="Times New Roman" w:eastAsia="Times New Roman" w:hAnsi="Times New Roman" w:cs="Times New Roman"/>
                <w:sz w:val="24"/>
                <w:szCs w:val="24"/>
              </w:rPr>
              <w:t>с организацией и проведением ярмарок, фестивалей, районных праздников и др</w:t>
            </w:r>
            <w:r w:rsidR="00F479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34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479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с организацией участия субъектов малого и среднего предпринимательства </w:t>
            </w:r>
            <w:r w:rsidR="004766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3457A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ярмарочно</w:t>
            </w:r>
            <w:proofErr w:type="spellEnd"/>
            <w:r w:rsidRPr="00D3457A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-выставочных мероприятиях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затрат, связанных с развитием цифровых компетенций субъектов малого и среднего предпринимательства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муниципальным организациям поддержки предпринимательства в целях создания и развития системы микрофинансирования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D3457A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</w:t>
            </w:r>
            <w:proofErr w:type="spellStart"/>
            <w:r w:rsidRPr="00D3457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D34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за счет средств резервного фонда Правительства Российской Федерации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Имущественный взнос Ленинградской области некоммерческой организации "Фонд поддержки предпринимательства и промышленности Ленинградской области, </w:t>
            </w:r>
            <w:proofErr w:type="spellStart"/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компания"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развитие организаций, образующих инфраструктуру поддержки субъектов малого и среднего предпринимательства в Ленинградской области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895B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организациям, образующим инфраструктуру поддержки субъектов </w:t>
            </w:r>
            <w:r w:rsidR="00895B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малого и среднего предпринимательства, для возмещения части затрат, связанных </w:t>
            </w:r>
            <w:r w:rsidR="00895B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D3457A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7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</w:t>
            </w:r>
            <w:r w:rsidR="00131C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34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возмещения затрат, связанных с содержанием имущества и оказанием услуг по присмотру и уходу за детьми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9.16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в целях оказания содействия Ленинградской</w:t>
            </w:r>
            <w:r w:rsidR="00131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в процессе реализации </w:t>
            </w: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Стратегии социально-экономического развития Северо-Западного федерального округа </w:t>
            </w:r>
            <w:r w:rsidR="00131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период </w:t>
            </w: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до 2020 года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автономной некоммерческой организации "Дирекция по развитию транспортной системы Санкт-Петербурга и Ленинградской области"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затрат на развитие малых форм хозяйствования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поддержки фермеров и развитие сельской кооперации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Гранты по итогам ежегодных областных конкурсов по присвоению почетных званий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 развития приоритетных </w:t>
            </w:r>
            <w:proofErr w:type="spellStart"/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подотраслей</w:t>
            </w:r>
            <w:proofErr w:type="spellEnd"/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организациям, осуществляющим оказание бесплатной юридической помощи по вопросам защиты прав потребителей на территории Ленинградской области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затрат в связи с реализацией социально значимых проектов в сфере книгоиздания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затрат в связи с производством продукции и вещанием региональных телеканалов Ленинградской области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затрат в связи с производством продукции сетевыми средствами массовой информации Ленинградской области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затрат в связи с производством региональных периодических печатных изданий Ленинградской области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затрат в связи с производством районных периодических печатных изданий Ленинградской области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Гранты в форме субсидий из областного бюджета Ленинградской области юридическим лицам и индивидуальным предпринимателям на реализацию </w:t>
            </w:r>
            <w:proofErr w:type="spellStart"/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медиапроектов</w:t>
            </w:r>
            <w:proofErr w:type="spellEnd"/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социально ориентированным некоммерческим организациям Ленинградской области, осуществляющим деятельность в сфере реализации молодежных инициатив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социально ориентированным некоммерческим организациям Ленинградской области, осуществляющим деятельность в сфере патриотического воспитания молодежи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социально ориентированным некоммерческим организациям Ленинградской области, осуществляющим деятельность в сфере реализации проектов по профилактике антиобщественного поведения молодежи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проектов социально ориентированных некоммерческих организаций Ленинградской области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государственной власти Ленинградской области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в связи с введением ограничительных мер, вызванных распространением новой </w:t>
            </w:r>
            <w:proofErr w:type="spellStart"/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(COVID-19), на возмещение части затрат при осуществлении регулярных перевозок автомобильным транспортом</w:t>
            </w:r>
          </w:p>
        </w:tc>
      </w:tr>
      <w:tr w:rsidR="00750750" w:rsidRPr="00750750" w:rsidTr="00BC5EA1">
        <w:trPr>
          <w:trHeight w:val="20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750" w:rsidRPr="00750750" w:rsidRDefault="00750750" w:rsidP="00D3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5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недополученных доходов, возникающих при осуществлении регулярных перевозок автомобильным транспортом в связи с реализацией Соглашения по перевозке жителей Санкт-Петербурга и жителей Ленинградской области</w:t>
            </w:r>
          </w:p>
        </w:tc>
      </w:tr>
    </w:tbl>
    <w:p w:rsidR="00750750" w:rsidRPr="00AB2837" w:rsidRDefault="00750750" w:rsidP="00AB2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0750" w:rsidRPr="00AB2837" w:rsidSect="00733408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9E" w:rsidRDefault="00FB4A9E" w:rsidP="00733408">
      <w:pPr>
        <w:spacing w:after="0" w:line="240" w:lineRule="auto"/>
      </w:pPr>
      <w:r>
        <w:separator/>
      </w:r>
    </w:p>
  </w:endnote>
  <w:endnote w:type="continuationSeparator" w:id="0">
    <w:p w:rsidR="00FB4A9E" w:rsidRDefault="00FB4A9E" w:rsidP="0073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9E" w:rsidRDefault="00FB4A9E" w:rsidP="00733408">
      <w:pPr>
        <w:spacing w:after="0" w:line="240" w:lineRule="auto"/>
      </w:pPr>
      <w:r>
        <w:separator/>
      </w:r>
    </w:p>
  </w:footnote>
  <w:footnote w:type="continuationSeparator" w:id="0">
    <w:p w:rsidR="00FB4A9E" w:rsidRDefault="00FB4A9E" w:rsidP="0073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14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3408" w:rsidRPr="00733408" w:rsidRDefault="00DF5741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334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33408" w:rsidRPr="007334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34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7D0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334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3408" w:rsidRPr="00733408" w:rsidRDefault="00733408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9eb004b-2650-453e-aa8d-f35a1a2a20a8"/>
  </w:docVars>
  <w:rsids>
    <w:rsidRoot w:val="00750750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2CE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C18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D784B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227C"/>
    <w:rsid w:val="00252859"/>
    <w:rsid w:val="00252C36"/>
    <w:rsid w:val="00252E8A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466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A89"/>
    <w:rsid w:val="00261AA6"/>
    <w:rsid w:val="00261D6A"/>
    <w:rsid w:val="00262B03"/>
    <w:rsid w:val="00262BBD"/>
    <w:rsid w:val="00264023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472"/>
    <w:rsid w:val="002C0849"/>
    <w:rsid w:val="002C0A60"/>
    <w:rsid w:val="002C0B7A"/>
    <w:rsid w:val="002C0BDE"/>
    <w:rsid w:val="002C0BF3"/>
    <w:rsid w:val="002C17B5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5054"/>
    <w:rsid w:val="002C5566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2E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A95"/>
    <w:rsid w:val="003750BB"/>
    <w:rsid w:val="0037529F"/>
    <w:rsid w:val="00375633"/>
    <w:rsid w:val="00375BB1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546F"/>
    <w:rsid w:val="00475ACE"/>
    <w:rsid w:val="00475CDB"/>
    <w:rsid w:val="00476639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B21"/>
    <w:rsid w:val="004E1D81"/>
    <w:rsid w:val="004E244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975"/>
    <w:rsid w:val="004F5A16"/>
    <w:rsid w:val="004F5C5F"/>
    <w:rsid w:val="004F5D0E"/>
    <w:rsid w:val="004F6F55"/>
    <w:rsid w:val="004F6FB3"/>
    <w:rsid w:val="004F7D2B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340D"/>
    <w:rsid w:val="0056373C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A94"/>
    <w:rsid w:val="00587FB3"/>
    <w:rsid w:val="005907F6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1B82"/>
    <w:rsid w:val="005D1E16"/>
    <w:rsid w:val="005D1F4C"/>
    <w:rsid w:val="005D2377"/>
    <w:rsid w:val="005D24E8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D7D01"/>
    <w:rsid w:val="005E02CF"/>
    <w:rsid w:val="005E049F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408"/>
    <w:rsid w:val="0073369D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6601"/>
    <w:rsid w:val="007473CC"/>
    <w:rsid w:val="00747C55"/>
    <w:rsid w:val="00747D87"/>
    <w:rsid w:val="00747E8A"/>
    <w:rsid w:val="00747F75"/>
    <w:rsid w:val="00750750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34"/>
    <w:rsid w:val="007C2A74"/>
    <w:rsid w:val="007C2A7C"/>
    <w:rsid w:val="007C2D77"/>
    <w:rsid w:val="007C3009"/>
    <w:rsid w:val="007C3329"/>
    <w:rsid w:val="007C3624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4EB"/>
    <w:rsid w:val="007E755A"/>
    <w:rsid w:val="007E77CE"/>
    <w:rsid w:val="007E7894"/>
    <w:rsid w:val="007E7984"/>
    <w:rsid w:val="007F015E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841"/>
    <w:rsid w:val="00895B46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6B3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37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437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5EA1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62C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48B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6CCA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F81"/>
    <w:rsid w:val="00D3457A"/>
    <w:rsid w:val="00D34A1B"/>
    <w:rsid w:val="00D35241"/>
    <w:rsid w:val="00D35379"/>
    <w:rsid w:val="00D35C0D"/>
    <w:rsid w:val="00D3629F"/>
    <w:rsid w:val="00D365FF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25CA"/>
    <w:rsid w:val="00D42C7C"/>
    <w:rsid w:val="00D430C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46A3"/>
    <w:rsid w:val="00DF566B"/>
    <w:rsid w:val="00DF5741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A0"/>
    <w:rsid w:val="00E31F24"/>
    <w:rsid w:val="00E33F16"/>
    <w:rsid w:val="00E34DBC"/>
    <w:rsid w:val="00E3558F"/>
    <w:rsid w:val="00E35C23"/>
    <w:rsid w:val="00E35EC2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90C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60D9"/>
    <w:rsid w:val="00F77152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4A9E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89A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408"/>
  </w:style>
  <w:style w:type="paragraph" w:styleId="a5">
    <w:name w:val="footer"/>
    <w:basedOn w:val="a"/>
    <w:link w:val="a6"/>
    <w:uiPriority w:val="99"/>
    <w:semiHidden/>
    <w:unhideWhenUsed/>
    <w:rsid w:val="0073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3408"/>
  </w:style>
  <w:style w:type="paragraph" w:styleId="a7">
    <w:name w:val="Balloon Text"/>
    <w:basedOn w:val="a"/>
    <w:link w:val="a8"/>
    <w:uiPriority w:val="99"/>
    <w:semiHidden/>
    <w:unhideWhenUsed/>
    <w:rsid w:val="0001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408"/>
  </w:style>
  <w:style w:type="paragraph" w:styleId="a5">
    <w:name w:val="footer"/>
    <w:basedOn w:val="a"/>
    <w:link w:val="a6"/>
    <w:uiPriority w:val="99"/>
    <w:semiHidden/>
    <w:unhideWhenUsed/>
    <w:rsid w:val="0073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3408"/>
  </w:style>
  <w:style w:type="paragraph" w:styleId="a7">
    <w:name w:val="Balloon Text"/>
    <w:basedOn w:val="a"/>
    <w:link w:val="a8"/>
    <w:uiPriority w:val="99"/>
    <w:semiHidden/>
    <w:unhideWhenUsed/>
    <w:rsid w:val="0001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v.melnikova</dc:creator>
  <cp:lastModifiedBy>Светлана Николаевна ПАВЛЕНКО</cp:lastModifiedBy>
  <cp:revision>3</cp:revision>
  <cp:lastPrinted>2020-06-15T11:09:00Z</cp:lastPrinted>
  <dcterms:created xsi:type="dcterms:W3CDTF">2020-07-09T10:25:00Z</dcterms:created>
  <dcterms:modified xsi:type="dcterms:W3CDTF">2020-07-10T10:13:00Z</dcterms:modified>
</cp:coreProperties>
</file>