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4" w:rsidRPr="000F330A" w:rsidRDefault="00DD7C14" w:rsidP="00DD7C14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0A">
        <w:rPr>
          <w:color w:val="000000" w:themeColor="text1"/>
          <w:sz w:val="28"/>
          <w:szCs w:val="28"/>
        </w:rPr>
        <w:br/>
      </w:r>
    </w:p>
    <w:p w:rsidR="00DD7C14" w:rsidRPr="00782811" w:rsidRDefault="00DD7C14" w:rsidP="00DD7C1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DD7C14" w:rsidRPr="00782811" w:rsidRDefault="00DD7C14" w:rsidP="00DD7C1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C14" w:rsidRPr="00782811" w:rsidRDefault="00DD7C14" w:rsidP="00DD7C14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DD7C14" w:rsidRDefault="00DD7C14" w:rsidP="00DD7C1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«___»________  2021 г.    Санкт-Петербург №  ____</w:t>
      </w:r>
    </w:p>
    <w:p w:rsidR="00CF10E4" w:rsidRDefault="00CF10E4" w:rsidP="00CF10E4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Default="00CF10E4" w:rsidP="00CF10E4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Pr="00DD7C14" w:rsidRDefault="00CF10E4" w:rsidP="00CF10E4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7C14">
        <w:rPr>
          <w:rFonts w:ascii="Times New Roman" w:eastAsia="Calibri" w:hAnsi="Times New Roman" w:cs="Times New Roman"/>
          <w:sz w:val="24"/>
          <w:szCs w:val="24"/>
        </w:rPr>
        <w:t>О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 xml:space="preserve"> конкурсном отборе получателей субсиди</w:t>
      </w:r>
      <w:r w:rsidR="007F01AD">
        <w:rPr>
          <w:rFonts w:ascii="Times New Roman" w:eastAsia="Calibri" w:hAnsi="Times New Roman" w:cs="Times New Roman"/>
          <w:sz w:val="24"/>
          <w:szCs w:val="24"/>
        </w:rPr>
        <w:t>й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FD3F0A">
        <w:rPr>
          <w:rFonts w:ascii="Times New Roman" w:eastAsia="Calibri" w:hAnsi="Times New Roman" w:cs="Times New Roman"/>
          <w:sz w:val="24"/>
          <w:szCs w:val="24"/>
        </w:rPr>
        <w:t>а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 xml:space="preserve"> возмещение части прямых понесенных затрат</w:t>
      </w:r>
      <w:r w:rsidRPr="00DD7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 xml:space="preserve">на создание и (или) модернизацию </w:t>
      </w:r>
      <w:r w:rsidR="00342C25">
        <w:rPr>
          <w:rFonts w:ascii="Times New Roman" w:eastAsia="Calibri" w:hAnsi="Times New Roman" w:cs="Times New Roman"/>
          <w:sz w:val="24"/>
          <w:szCs w:val="24"/>
        </w:rPr>
        <w:t xml:space="preserve">(реконструкцию) объектов 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 xml:space="preserve">агропромышленного комплекса </w:t>
      </w:r>
      <w:r w:rsidR="00E24E99">
        <w:rPr>
          <w:rFonts w:ascii="Times New Roman" w:eastAsia="Calibri" w:hAnsi="Times New Roman" w:cs="Times New Roman"/>
          <w:sz w:val="24"/>
          <w:szCs w:val="24"/>
        </w:rPr>
        <w:t xml:space="preserve">за счёт средств областного бюджета Ленинградской области 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>и признани</w:t>
      </w:r>
      <w:r w:rsidR="00E24E99">
        <w:rPr>
          <w:rFonts w:ascii="Times New Roman" w:eastAsia="Calibri" w:hAnsi="Times New Roman" w:cs="Times New Roman"/>
          <w:sz w:val="24"/>
          <w:szCs w:val="24"/>
        </w:rPr>
        <w:t>и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 xml:space="preserve"> утратившим силу приказ</w:t>
      </w:r>
      <w:r w:rsidR="00E24E99">
        <w:rPr>
          <w:rFonts w:ascii="Times New Roman" w:eastAsia="Calibri" w:hAnsi="Times New Roman" w:cs="Times New Roman"/>
          <w:sz w:val="24"/>
          <w:szCs w:val="24"/>
        </w:rPr>
        <w:t>а</w:t>
      </w:r>
      <w:r w:rsidR="00DD7C14" w:rsidRPr="00DD7C14">
        <w:rPr>
          <w:rFonts w:ascii="Times New Roman" w:eastAsia="Calibri" w:hAnsi="Times New Roman" w:cs="Times New Roman"/>
          <w:sz w:val="24"/>
          <w:szCs w:val="24"/>
        </w:rPr>
        <w:t xml:space="preserve"> комитета </w:t>
      </w:r>
      <w:r w:rsidR="00DD7C14" w:rsidRPr="00DD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агропромышленному и рыбохозяйственному комплексу Ленинградской области </w:t>
      </w:r>
      <w:r w:rsidRPr="00DD7C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F445D" w:rsidRPr="00DD7C14">
        <w:rPr>
          <w:rFonts w:ascii="Times New Roman" w:eastAsia="Calibri" w:hAnsi="Times New Roman" w:cs="Times New Roman"/>
          <w:sz w:val="24"/>
          <w:szCs w:val="24"/>
        </w:rPr>
        <w:t>11</w:t>
      </w:r>
      <w:r w:rsidRPr="00DD7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45D" w:rsidRPr="00DD7C14">
        <w:rPr>
          <w:rFonts w:ascii="Times New Roman" w:eastAsia="Calibri" w:hAnsi="Times New Roman" w:cs="Times New Roman"/>
          <w:sz w:val="24"/>
          <w:szCs w:val="24"/>
        </w:rPr>
        <w:t>июня</w:t>
      </w:r>
      <w:r w:rsidRPr="00DD7C1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F445D" w:rsidRPr="00DD7C14">
        <w:rPr>
          <w:rFonts w:ascii="Times New Roman" w:eastAsia="Calibri" w:hAnsi="Times New Roman" w:cs="Times New Roman"/>
          <w:sz w:val="24"/>
          <w:szCs w:val="24"/>
        </w:rPr>
        <w:t>20</w:t>
      </w:r>
      <w:r w:rsidRPr="00DD7C1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8F445D" w:rsidRPr="00DD7C14">
        <w:rPr>
          <w:rFonts w:ascii="Times New Roman" w:eastAsia="Calibri" w:hAnsi="Times New Roman" w:cs="Times New Roman"/>
          <w:sz w:val="24"/>
          <w:szCs w:val="24"/>
        </w:rPr>
        <w:t>29</w:t>
      </w:r>
      <w:r w:rsidRPr="00DD7C1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F445D" w:rsidRPr="00DD7C14">
        <w:rPr>
          <w:rFonts w:ascii="Times New Roman" w:eastAsia="Calibri" w:hAnsi="Times New Roman" w:cs="Times New Roman"/>
          <w:sz w:val="24"/>
          <w:szCs w:val="24"/>
        </w:rPr>
        <w:t>О порядке формирования адресных программ на создание и (или) модернизацию (реконструкцию) объектов агропромышленного комплекса</w:t>
      </w:r>
      <w:proofErr w:type="gramEnd"/>
      <w:r w:rsidR="008F445D" w:rsidRPr="00DD7C14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области» </w:t>
      </w:r>
    </w:p>
    <w:p w:rsidR="00CF10E4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Pr="009C5060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A77" w:rsidRDefault="004E0A77" w:rsidP="004E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A7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E2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 </w:t>
      </w:r>
      <w:r w:rsidR="00935CD3" w:rsidRPr="004E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CD3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26 (Субсидии на возмещение части прямых понесенных затрат на создание и (или) модернизацию объектов агропромышленного комплекса, а также на приобретение техники и оборудования)</w:t>
      </w:r>
      <w:r w:rsidR="00935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2F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2F35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232F35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232F35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 и </w:t>
      </w:r>
      <w:proofErr w:type="spellStart"/>
      <w:r w:rsidR="00232F35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232F35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</w:t>
      </w:r>
      <w:r w:rsidR="007F01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935CD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2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Pr="004E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Правительства Ленинградской области от 04 февраля 2014 года №15 «Об утверждении порядков предоставления субсидий из областного бюджета Ленинградской области</w:t>
      </w:r>
      <w:proofErr w:type="gramEnd"/>
      <w:r w:rsidRPr="004E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E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поступивших в порядке </w:t>
      </w:r>
      <w:proofErr w:type="spellStart"/>
      <w:r w:rsidRPr="004E0A7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4E0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и в целях осуществления отбора получателей </w:t>
      </w:r>
      <w:r w:rsidR="008D7A26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4E0A7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21CE3">
        <w:rPr>
          <w:rFonts w:ascii="Times New Roman" w:eastAsia="Calibri" w:hAnsi="Times New Roman" w:cs="Times New Roman"/>
          <w:sz w:val="28"/>
          <w:szCs w:val="28"/>
        </w:rPr>
        <w:t>а</w:t>
      </w:r>
      <w:r w:rsidRPr="004E0A77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FD3F0A"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Pr="004E0A77">
        <w:rPr>
          <w:rFonts w:ascii="Times New Roman" w:eastAsia="Calibri" w:hAnsi="Times New Roman" w:cs="Times New Roman"/>
          <w:sz w:val="28"/>
          <w:szCs w:val="28"/>
        </w:rPr>
        <w:t>объектов</w:t>
      </w:r>
      <w:proofErr w:type="gramEnd"/>
      <w:r w:rsidRPr="004E0A77">
        <w:rPr>
          <w:rFonts w:ascii="Times New Roman" w:eastAsia="Calibri" w:hAnsi="Times New Roman" w:cs="Times New Roman"/>
          <w:sz w:val="28"/>
          <w:szCs w:val="28"/>
        </w:rPr>
        <w:t xml:space="preserve"> агропромышленного комплекса</w:t>
      </w:r>
      <w:r w:rsidR="00E24E99">
        <w:rPr>
          <w:rFonts w:ascii="Times New Roman" w:eastAsia="Calibri" w:hAnsi="Times New Roman" w:cs="Times New Roman"/>
          <w:sz w:val="28"/>
          <w:szCs w:val="28"/>
        </w:rPr>
        <w:t xml:space="preserve"> за счёт средств областного бюджета Ленинградской области</w:t>
      </w:r>
    </w:p>
    <w:p w:rsidR="004E0A77" w:rsidRDefault="004E0A77" w:rsidP="004E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A77" w:rsidRPr="00782811" w:rsidRDefault="004E0A77" w:rsidP="00E24E9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4E0A77" w:rsidRPr="00E24E99" w:rsidRDefault="004E0A77" w:rsidP="00E24E99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Образовать конкурсную комиссию по отбору получателей </w:t>
      </w:r>
      <w:r w:rsidRPr="004E0A7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E24E99">
        <w:rPr>
          <w:rFonts w:ascii="Times New Roman" w:eastAsia="Calibri" w:hAnsi="Times New Roman" w:cs="Times New Roman"/>
          <w:sz w:val="28"/>
          <w:szCs w:val="28"/>
        </w:rPr>
        <w:t>й</w:t>
      </w:r>
      <w:r w:rsidRPr="004E0A7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E24E99">
        <w:rPr>
          <w:rFonts w:ascii="Times New Roman" w:eastAsia="Calibri" w:hAnsi="Times New Roman" w:cs="Times New Roman"/>
          <w:sz w:val="28"/>
          <w:szCs w:val="28"/>
        </w:rPr>
        <w:t>а</w:t>
      </w:r>
      <w:r w:rsidRPr="004E0A77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342C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(реконструкцию) </w:t>
      </w:r>
      <w:r w:rsidRPr="004E0A77">
        <w:rPr>
          <w:rFonts w:ascii="Times New Roman" w:eastAsia="Calibri" w:hAnsi="Times New Roman" w:cs="Times New Roman"/>
          <w:sz w:val="28"/>
          <w:szCs w:val="28"/>
        </w:rPr>
        <w:t>объектов агропромышленного комплекса</w:t>
      </w:r>
      <w:r w:rsidR="00E24E99">
        <w:rPr>
          <w:rFonts w:ascii="Times New Roman" w:eastAsia="Calibri" w:hAnsi="Times New Roman" w:cs="Times New Roman"/>
          <w:sz w:val="28"/>
          <w:szCs w:val="28"/>
        </w:rPr>
        <w:t xml:space="preserve"> за счёт средств областного бюджета Ленинградской области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 ее состав согласно приложению 1 к настоящему приказу.</w:t>
      </w:r>
    </w:p>
    <w:p w:rsidR="00BE0AA6" w:rsidRPr="00E24E99" w:rsidRDefault="004E0A77" w:rsidP="00E24E99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конкурсной комиссии по отбору получателей </w:t>
      </w:r>
      <w:r w:rsidRPr="004E0A7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E24E99">
        <w:rPr>
          <w:rFonts w:ascii="Times New Roman" w:eastAsia="Calibri" w:hAnsi="Times New Roman" w:cs="Times New Roman"/>
          <w:sz w:val="28"/>
          <w:szCs w:val="28"/>
        </w:rPr>
        <w:t>й</w:t>
      </w:r>
      <w:r w:rsidRPr="004E0A7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E24E99">
        <w:rPr>
          <w:rFonts w:ascii="Times New Roman" w:eastAsia="Calibri" w:hAnsi="Times New Roman" w:cs="Times New Roman"/>
          <w:sz w:val="28"/>
          <w:szCs w:val="28"/>
        </w:rPr>
        <w:t>а</w:t>
      </w:r>
      <w:r w:rsidRPr="004E0A77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342C25"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Pr="004E0A77">
        <w:rPr>
          <w:rFonts w:ascii="Times New Roman" w:eastAsia="Calibri" w:hAnsi="Times New Roman" w:cs="Times New Roman"/>
          <w:sz w:val="28"/>
          <w:szCs w:val="28"/>
        </w:rPr>
        <w:t>объектов агропромышленного комплекса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E99">
        <w:rPr>
          <w:rFonts w:ascii="Times New Roman" w:eastAsia="Calibri" w:hAnsi="Times New Roman" w:cs="Times New Roman"/>
          <w:sz w:val="28"/>
          <w:szCs w:val="28"/>
        </w:rPr>
        <w:t xml:space="preserve">за счёт средств областного бюджета Ленинградской области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приказу.</w:t>
      </w:r>
    </w:p>
    <w:p w:rsidR="00BA41D3" w:rsidRPr="00977455" w:rsidRDefault="00E24E99" w:rsidP="00E24E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41D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A41D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A41D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</w:t>
      </w:r>
      <w:r w:rsidR="00BA41D3" w:rsidRPr="0097745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BA41D3" w:rsidRPr="00977455" w:rsidRDefault="00E24E99" w:rsidP="00E24E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41D3" w:rsidRPr="009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Признать утратившим силу приказ комитета по агропромышленному и рыбохозяйственному  комплексу Ленинградской области </w:t>
      </w:r>
      <w:r w:rsidR="00BA41D3" w:rsidRPr="00977455">
        <w:rPr>
          <w:rFonts w:ascii="Times New Roman" w:eastAsia="Calibri" w:hAnsi="Times New Roman" w:cs="Times New Roman"/>
          <w:sz w:val="28"/>
          <w:szCs w:val="28"/>
        </w:rPr>
        <w:t>от 11 июня 2020 года № 29 «О порядке формирования адресных программ на создание и (или) модернизацию (реконструкцию) объектов агропромышленного комплекса Ленинградской области»</w:t>
      </w:r>
      <w:r w:rsidR="00977455" w:rsidRPr="009774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A77" w:rsidRPr="00977455" w:rsidRDefault="00E24E99" w:rsidP="00E24E9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56606" w:rsidRPr="009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0A77" w:rsidRPr="009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приказ вступает в силу со дня подписания и  распространяется </w:t>
      </w:r>
      <w:r w:rsidR="00595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правоотношения, возникшие с </w:t>
      </w:r>
      <w:r w:rsidR="004E0A77" w:rsidRPr="009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595881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4E0A77" w:rsidRPr="009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года.</w:t>
      </w:r>
    </w:p>
    <w:p w:rsidR="004E0A77" w:rsidRPr="00782811" w:rsidRDefault="004E0A77" w:rsidP="00BF4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Pr="00782811" w:rsidRDefault="004E0A77" w:rsidP="004E0A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4E0A77" w:rsidRPr="00782811" w:rsidRDefault="004E0A77" w:rsidP="004E0A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4E0A77" w:rsidRPr="00782811" w:rsidRDefault="004E0A77" w:rsidP="004E0A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E0A77" w:rsidRPr="00782811" w:rsidRDefault="004E0A77" w:rsidP="004E0A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рыбохозяйственному комплексу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2B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О.М. Малащенко</w:t>
      </w:r>
    </w:p>
    <w:p w:rsidR="004E0A77" w:rsidRPr="00782811" w:rsidRDefault="004E0A77" w:rsidP="004E0A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7C" w:rsidRDefault="00BF4E7C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Pr="00782811" w:rsidRDefault="004E0A77" w:rsidP="004E0A7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4E0A77" w:rsidRPr="00782811" w:rsidRDefault="004E0A77" w:rsidP="004E0A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4E0A77" w:rsidRPr="00782811" w:rsidRDefault="004E0A77" w:rsidP="004E0A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4E0A77" w:rsidRPr="00782811" w:rsidRDefault="004E0A77" w:rsidP="004E0A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4E0A77" w:rsidRPr="00782811" w:rsidRDefault="004E0A77" w:rsidP="004E0A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4E0A77" w:rsidRPr="00782811" w:rsidRDefault="004E0A77" w:rsidP="004E0A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 _________ N ___</w:t>
      </w:r>
    </w:p>
    <w:p w:rsidR="004E0A77" w:rsidRPr="00782811" w:rsidRDefault="004E0A77" w:rsidP="004E0A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4E0A77" w:rsidRDefault="004E0A77" w:rsidP="004E0A7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77" w:rsidRPr="004E0A77" w:rsidRDefault="004E0A77" w:rsidP="004E0A77">
      <w:pPr>
        <w:pStyle w:val="ConsPlusTitle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4E0A7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СОСТАВ</w:t>
      </w:r>
    </w:p>
    <w:p w:rsidR="004E0A77" w:rsidRDefault="004E0A77" w:rsidP="004E0A77">
      <w:pPr>
        <w:pStyle w:val="ConsPlusTitle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E0A7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КОНКУРСНОЙ КОМИССИИ ПО ОТБОРУ ПОЛУЧАТЕЛЕЙ </w:t>
      </w:r>
      <w:r w:rsidR="00AE7261">
        <w:rPr>
          <w:rFonts w:ascii="Times New Roman" w:eastAsia="Calibri" w:hAnsi="Times New Roman" w:cs="Times New Roman"/>
          <w:caps/>
          <w:sz w:val="28"/>
          <w:szCs w:val="28"/>
        </w:rPr>
        <w:t>субсидиЙ</w:t>
      </w:r>
      <w:r w:rsidRPr="004E0A77">
        <w:rPr>
          <w:rFonts w:ascii="Times New Roman" w:eastAsia="Calibri" w:hAnsi="Times New Roman" w:cs="Times New Roman"/>
          <w:caps/>
          <w:sz w:val="28"/>
          <w:szCs w:val="28"/>
        </w:rPr>
        <w:t xml:space="preserve"> н</w:t>
      </w:r>
      <w:r w:rsidR="00FD3F0A"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Pr="004E0A77">
        <w:rPr>
          <w:rFonts w:ascii="Times New Roman" w:eastAsia="Calibri" w:hAnsi="Times New Roman" w:cs="Times New Roman"/>
          <w:caps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342C25">
        <w:rPr>
          <w:rFonts w:ascii="Times New Roman" w:eastAsia="Calibri" w:hAnsi="Times New Roman" w:cs="Times New Roman"/>
          <w:caps/>
          <w:sz w:val="28"/>
          <w:szCs w:val="28"/>
        </w:rPr>
        <w:t xml:space="preserve"> (РЕКОНСТРУКЦИЮ) </w:t>
      </w:r>
      <w:r w:rsidRPr="004E0A77">
        <w:rPr>
          <w:rFonts w:ascii="Times New Roman" w:eastAsia="Calibri" w:hAnsi="Times New Roman" w:cs="Times New Roman"/>
          <w:caps/>
          <w:sz w:val="28"/>
          <w:szCs w:val="28"/>
        </w:rPr>
        <w:t>объектов агропромышленного комплекса</w:t>
      </w:r>
      <w:r w:rsidR="00E24E99">
        <w:rPr>
          <w:rFonts w:ascii="Times New Roman" w:eastAsia="Calibri" w:hAnsi="Times New Roman" w:cs="Times New Roman"/>
          <w:caps/>
          <w:sz w:val="28"/>
          <w:szCs w:val="28"/>
        </w:rPr>
        <w:t xml:space="preserve"> ЗА СЧЁТ СРЕДСТВ ОБЛАСТНОГО БЮДЖЕТА ЛЕНИНГРАДСКОЙ ОБЛАСТИ</w:t>
      </w:r>
    </w:p>
    <w:p w:rsidR="004E0A77" w:rsidRDefault="004E0A77" w:rsidP="004E0A77">
      <w:pPr>
        <w:pStyle w:val="ConsPlusTitle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tbl>
      <w:tblPr>
        <w:tblW w:w="97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750"/>
      </w:tblGrid>
      <w:tr w:rsidR="004E0A77" w:rsidRPr="00221CE3" w:rsidTr="00221CE3">
        <w:trPr>
          <w:trHeight w:val="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221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21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314902" w:rsidRPr="00221CE3" w:rsidTr="00E054DA">
        <w:trPr>
          <w:trHeight w:val="49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E0A77" w:rsidRPr="00221CE3" w:rsidTr="00221CE3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Малащенко О.М.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Правительства</w:t>
            </w:r>
          </w:p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- председатель комитета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агропромышленному и рыбохозяйственному комплексу </w:t>
            </w:r>
          </w:p>
        </w:tc>
      </w:tr>
      <w:tr w:rsidR="00314902" w:rsidRPr="00221CE3" w:rsidTr="00D5626D">
        <w:trPr>
          <w:trHeight w:val="165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31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4E0A77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Сидорович М.Г.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7" w:rsidRPr="00221CE3" w:rsidRDefault="004E0A77" w:rsidP="005B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комитета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агропромышленному и рыбохозяйственному комплексу Ленинградской области </w:t>
            </w:r>
          </w:p>
        </w:tc>
      </w:tr>
      <w:tr w:rsidR="00314902" w:rsidRPr="00221CE3" w:rsidTr="003557E2">
        <w:trPr>
          <w:trHeight w:val="163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31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4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Варенов А.В.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45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по агропромышленному и рыбохозяйственному комплексу Ленинградской области – начальник департамента координации целевых программ, пищевой, перерабатывающей промышленности и рыночной инфраструктуры 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96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Решетов А. Э.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FD3F0A" w:rsidP="0059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14902" w:rsidRPr="00221CE3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комитета - начальник департамента по развитию сельского хозяйства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0B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Боярчик Д.В.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0B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39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Васильева Е.С.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39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начальник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1D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Тарасова Н.А.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1D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отдела развития </w:t>
            </w:r>
            <w:proofErr w:type="spellStart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комитета по агропромышленному 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Рахматулина Н.Р.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отдела развития животноводства, звероводства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птицеводства комитета по агропромышленному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>и рыбохозяйственному комплексу Ленинградской области</w:t>
            </w:r>
          </w:p>
        </w:tc>
      </w:tr>
      <w:tr w:rsidR="00314902" w:rsidRPr="00221CE3" w:rsidTr="005D368B">
        <w:trPr>
          <w:trHeight w:val="163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31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Секретари комиссии</w:t>
            </w:r>
          </w:p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4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Четверикова О.А.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77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прогноза и экономического мониторинга комитета по агропромышленному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>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45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Телицына Е.Д.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77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Pr="00221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сектора мониторинга плодородия почв, мелиорации и земледелия отдела развития растениеводства, земледелия и научно-технической политики департамента по развитию сельского хозяйства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по агропромышленному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>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95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Сергеев В.Н.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95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отдела развития </w:t>
            </w:r>
            <w:proofErr w:type="spellStart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комитета по агропромышленному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>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95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Боярчик Е.А.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95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proofErr w:type="gramStart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сектора развития растениеводства отдела развития</w:t>
            </w:r>
            <w:proofErr w:type="gramEnd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 растениеводства, земледелия и научно-технической политики комитета по агропромышленному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>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C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Власов Д. В.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CC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сектора по развитию птицеводства отдела развития животноводства, звероводства и птицеводства комитета по </w:t>
            </w:r>
            <w:proofErr w:type="spellStart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агропромышленноу</w:t>
            </w:r>
            <w:proofErr w:type="spellEnd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 и рыбохозяйственному комплексу Ленинградской области</w:t>
            </w:r>
          </w:p>
        </w:tc>
      </w:tr>
      <w:tr w:rsidR="00314902" w:rsidRPr="00221CE3" w:rsidTr="00221CE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5B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C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>Нетесова</w:t>
            </w:r>
            <w:proofErr w:type="spellEnd"/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02" w:rsidRPr="00221CE3" w:rsidRDefault="00314902" w:rsidP="00CC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CE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развития пищевой, перерабатывающей промышленности и рыночной инфраструктуры комитета по агропромышленному </w:t>
            </w:r>
            <w:r w:rsidRPr="00221CE3">
              <w:rPr>
                <w:rFonts w:ascii="Times New Roman" w:hAnsi="Times New Roman" w:cs="Times New Roman"/>
                <w:sz w:val="26"/>
                <w:szCs w:val="26"/>
              </w:rPr>
              <w:br/>
              <w:t>и рыбохозяйственному комплексу Ленинградской области</w:t>
            </w:r>
          </w:p>
        </w:tc>
      </w:tr>
    </w:tbl>
    <w:p w:rsidR="00314902" w:rsidRDefault="00314902" w:rsidP="00221C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02" w:rsidRDefault="00314902" w:rsidP="004E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E3" w:rsidRDefault="00221CE3" w:rsidP="004E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E3" w:rsidRDefault="00221CE3" w:rsidP="004E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E3" w:rsidRDefault="00221CE3" w:rsidP="004E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E3" w:rsidRDefault="00221CE3" w:rsidP="004E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65E" w:rsidRDefault="00C0565E" w:rsidP="00E24E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902" w:rsidRPr="00782811" w:rsidRDefault="00314902" w:rsidP="0031490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314902" w:rsidRPr="00782811" w:rsidRDefault="00314902" w:rsidP="003149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314902" w:rsidRPr="00782811" w:rsidRDefault="00314902" w:rsidP="003149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314902" w:rsidRPr="00782811" w:rsidRDefault="00314902" w:rsidP="003149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314902" w:rsidRPr="00782811" w:rsidRDefault="00314902" w:rsidP="003149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314902" w:rsidRPr="00782811" w:rsidRDefault="00314902" w:rsidP="003149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 _________ N ___</w:t>
      </w:r>
    </w:p>
    <w:p w:rsidR="00314902" w:rsidRPr="00782811" w:rsidRDefault="00314902" w:rsidP="003149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314902" w:rsidRPr="00782811" w:rsidRDefault="00314902" w:rsidP="003149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58627F" w:rsidRDefault="00314902" w:rsidP="0058627F">
      <w:pPr>
        <w:pStyle w:val="ConsPlusTitle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ПО ОТБОРУ ПОЛУЧАТЕЛЕЙ </w:t>
      </w:r>
      <w:r w:rsidR="00936FB4">
        <w:rPr>
          <w:rFonts w:ascii="Times New Roman" w:eastAsia="Calibri" w:hAnsi="Times New Roman" w:cs="Times New Roman"/>
          <w:caps/>
          <w:sz w:val="28"/>
          <w:szCs w:val="28"/>
        </w:rPr>
        <w:t>субсидиЙ</w:t>
      </w:r>
      <w:r w:rsidR="0058627F" w:rsidRPr="004E0A77">
        <w:rPr>
          <w:rFonts w:ascii="Times New Roman" w:eastAsia="Calibri" w:hAnsi="Times New Roman" w:cs="Times New Roman"/>
          <w:caps/>
          <w:sz w:val="28"/>
          <w:szCs w:val="28"/>
        </w:rPr>
        <w:t xml:space="preserve"> н</w:t>
      </w:r>
      <w:r w:rsidR="00FD3F0A"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="0058627F" w:rsidRPr="004E0A77">
        <w:rPr>
          <w:rFonts w:ascii="Times New Roman" w:eastAsia="Calibri" w:hAnsi="Times New Roman" w:cs="Times New Roman"/>
          <w:caps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342C25">
        <w:rPr>
          <w:rFonts w:ascii="Times New Roman" w:eastAsia="Calibri" w:hAnsi="Times New Roman" w:cs="Times New Roman"/>
          <w:caps/>
          <w:sz w:val="28"/>
          <w:szCs w:val="28"/>
        </w:rPr>
        <w:t xml:space="preserve">(РЕКОНСТРУКЦИЮ) </w:t>
      </w:r>
      <w:r w:rsidR="0058627F" w:rsidRPr="004E0A77">
        <w:rPr>
          <w:rFonts w:ascii="Times New Roman" w:eastAsia="Calibri" w:hAnsi="Times New Roman" w:cs="Times New Roman"/>
          <w:caps/>
          <w:sz w:val="28"/>
          <w:szCs w:val="28"/>
        </w:rPr>
        <w:t>объектов агропромышленного комплекса</w:t>
      </w:r>
      <w:r w:rsidR="00E24E99">
        <w:rPr>
          <w:rFonts w:ascii="Times New Roman" w:eastAsia="Calibri" w:hAnsi="Times New Roman" w:cs="Times New Roman"/>
          <w:caps/>
          <w:sz w:val="28"/>
          <w:szCs w:val="28"/>
        </w:rPr>
        <w:t xml:space="preserve"> ЗА СЧЁТ СРЕДСТВ ОБЛАСТНОГО БЮДЖЕТА ЛЕНИНГРАДСКОЙ ОБЛАСТИ</w:t>
      </w:r>
    </w:p>
    <w:p w:rsidR="00221CE3" w:rsidRDefault="00221CE3" w:rsidP="00E24E99">
      <w:pPr>
        <w:pStyle w:val="ConsPlusTitle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21CE3" w:rsidRPr="007F01AD" w:rsidRDefault="00221CE3" w:rsidP="007F01AD">
      <w:pPr>
        <w:pStyle w:val="ConsPlusTitle"/>
        <w:spacing w:after="200"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21CE3" w:rsidRPr="00782811" w:rsidRDefault="00221CE3" w:rsidP="007F01AD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конкурсной комиссии по отбору получателей </w:t>
      </w:r>
      <w:r w:rsidR="00E24E99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45570B" w:rsidRPr="004E0A7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5570B">
        <w:rPr>
          <w:rFonts w:ascii="Times New Roman" w:eastAsia="Calibri" w:hAnsi="Times New Roman" w:cs="Times New Roman"/>
          <w:sz w:val="28"/>
          <w:szCs w:val="28"/>
        </w:rPr>
        <w:t>а</w:t>
      </w:r>
      <w:r w:rsidR="0045570B" w:rsidRPr="004E0A77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342C25"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="0045570B" w:rsidRPr="004E0A77">
        <w:rPr>
          <w:rFonts w:ascii="Times New Roman" w:eastAsia="Calibri" w:hAnsi="Times New Roman" w:cs="Times New Roman"/>
          <w:sz w:val="28"/>
          <w:szCs w:val="28"/>
        </w:rPr>
        <w:t>объектов агропромышленного комплекса</w:t>
      </w:r>
      <w:r w:rsidR="001A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E99">
        <w:rPr>
          <w:rFonts w:ascii="Times New Roman" w:eastAsia="Calibri" w:hAnsi="Times New Roman" w:cs="Times New Roman"/>
          <w:sz w:val="28"/>
          <w:szCs w:val="28"/>
        </w:rPr>
        <w:t xml:space="preserve"> за счёт средств областного бюджета Ленинградской области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Положение) определяет полномочия конкурсной комиссии по отбору получателей </w:t>
      </w:r>
      <w:r w:rsidR="0045570B" w:rsidRPr="004E0A7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E24E99">
        <w:rPr>
          <w:rFonts w:ascii="Times New Roman" w:eastAsia="Calibri" w:hAnsi="Times New Roman" w:cs="Times New Roman"/>
          <w:sz w:val="28"/>
          <w:szCs w:val="28"/>
        </w:rPr>
        <w:t>й</w:t>
      </w:r>
      <w:r w:rsidR="0045570B" w:rsidRPr="004E0A7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5570B">
        <w:rPr>
          <w:rFonts w:ascii="Times New Roman" w:eastAsia="Calibri" w:hAnsi="Times New Roman" w:cs="Times New Roman"/>
          <w:sz w:val="28"/>
          <w:szCs w:val="28"/>
        </w:rPr>
        <w:t>а</w:t>
      </w:r>
      <w:r w:rsidR="0045570B" w:rsidRPr="004E0A77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BE0AA6"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="0045570B" w:rsidRPr="004E0A77">
        <w:rPr>
          <w:rFonts w:ascii="Times New Roman" w:eastAsia="Calibri" w:hAnsi="Times New Roman" w:cs="Times New Roman"/>
          <w:sz w:val="28"/>
          <w:szCs w:val="28"/>
        </w:rPr>
        <w:t>объектов агропромышленного комплекса</w:t>
      </w:r>
      <w:r w:rsidR="009A50D4">
        <w:rPr>
          <w:rFonts w:ascii="Times New Roman" w:eastAsia="Calibri" w:hAnsi="Times New Roman" w:cs="Times New Roman"/>
          <w:sz w:val="28"/>
          <w:szCs w:val="28"/>
        </w:rPr>
        <w:t xml:space="preserve"> за счёт средств областного</w:t>
      </w:r>
      <w:proofErr w:type="gramEnd"/>
      <w:r w:rsidR="009A50D4">
        <w:rPr>
          <w:rFonts w:ascii="Times New Roman" w:eastAsia="Calibri" w:hAnsi="Times New Roman" w:cs="Times New Roman"/>
          <w:sz w:val="28"/>
          <w:szCs w:val="28"/>
        </w:rPr>
        <w:t xml:space="preserve"> бюджета Ленинградской области</w:t>
      </w:r>
      <w:r w:rsidR="0045570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конкурсная комиссия), порядок  ее работы, права и обязанности членов конкурсной комиссии, председателя, заместителя председателя конкурсной комиссии, </w:t>
      </w:r>
      <w:r w:rsidR="004557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секретарей конкурсной комиссии. Конкурсная комиссия состоит из </w:t>
      </w:r>
      <w:r w:rsidR="006D660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E2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учёта секретарей)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конкурсная комиссия руководствуется </w:t>
      </w:r>
      <w:hyperlink r:id="rId6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Минсельхоза России, нормативными правовыми актами Ленинградской области, а также настоящим Положением.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конкурсной комиссии основывается на принципах законности, ответственности, гласности и коллегиального обсуждения и направлена на наиболее эффективное расходование бюджетных средств.</w:t>
      </w:r>
    </w:p>
    <w:p w:rsidR="00221CE3" w:rsidRPr="00782811" w:rsidRDefault="00221CE3" w:rsidP="007F01AD">
      <w:pPr>
        <w:ind w:firstLine="540"/>
        <w:jc w:val="both"/>
        <w:rPr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1.3. Официальным сайтом в информационно-телекоммуникационной сети «Интернет» для размещения информации, указанной в настоящем Положении (далее - официальный сайт), является официальный сайт комитета по агропромышленному и рыбохозяйственному комплексу Ленинградской области (далее – комитет)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78281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www.agroprom.lenobl.ru</w:t>
        </w:r>
      </w:hyperlink>
      <w:r w:rsidRPr="0078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портал бюджетной системы Российской Федерации в сети «Интернет» (далее – единый портал).</w:t>
      </w:r>
    </w:p>
    <w:p w:rsidR="00221CE3" w:rsidRPr="00782811" w:rsidRDefault="00221CE3" w:rsidP="007F01AD">
      <w:pPr>
        <w:pStyle w:val="ConsPlusTitle"/>
        <w:spacing w:after="200"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Задача конкурсной </w:t>
      </w:r>
      <w:r w:rsidR="001D7C17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221CE3" w:rsidRPr="001D7C17" w:rsidRDefault="00221CE3" w:rsidP="007F01AD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конкурсной комиссии является отбор получателей </w:t>
      </w:r>
      <w:r w:rsidR="006D6603" w:rsidRPr="004E0A7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9A50D4">
        <w:rPr>
          <w:rFonts w:ascii="Times New Roman" w:eastAsia="Calibri" w:hAnsi="Times New Roman" w:cs="Times New Roman"/>
          <w:sz w:val="28"/>
          <w:szCs w:val="28"/>
        </w:rPr>
        <w:t>й</w:t>
      </w:r>
      <w:r w:rsidR="006D6603" w:rsidRPr="004E0A7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6D6603">
        <w:rPr>
          <w:rFonts w:ascii="Times New Roman" w:eastAsia="Calibri" w:hAnsi="Times New Roman" w:cs="Times New Roman"/>
          <w:sz w:val="28"/>
          <w:szCs w:val="28"/>
        </w:rPr>
        <w:t>а</w:t>
      </w:r>
      <w:r w:rsidR="006D6603" w:rsidRPr="004E0A77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прямых понесенных затрат на создание и (или) модернизацию </w:t>
      </w:r>
      <w:r w:rsidR="00BE0AA6"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="006D6603" w:rsidRPr="004E0A77">
        <w:rPr>
          <w:rFonts w:ascii="Times New Roman" w:eastAsia="Calibri" w:hAnsi="Times New Roman" w:cs="Times New Roman"/>
          <w:sz w:val="28"/>
          <w:szCs w:val="28"/>
        </w:rPr>
        <w:t>объектов агропромышленного комплекса</w:t>
      </w:r>
      <w:r w:rsidR="006D6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0D4">
        <w:rPr>
          <w:rFonts w:ascii="Times New Roman" w:eastAsia="Calibri" w:hAnsi="Times New Roman" w:cs="Times New Roman"/>
          <w:sz w:val="28"/>
          <w:szCs w:val="28"/>
        </w:rPr>
        <w:t>за счёт средств областного бюджета Ленинградской области</w:t>
      </w:r>
      <w:r w:rsidR="009A50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</w:t>
      </w:r>
      <w:r w:rsidR="001A4D67">
        <w:rPr>
          <w:rFonts w:ascii="Times New Roman" w:hAnsi="Times New Roman" w:cs="Times New Roman"/>
          <w:color w:val="000000" w:themeColor="text1"/>
          <w:sz w:val="28"/>
          <w:szCs w:val="28"/>
        </w:rPr>
        <w:t>льства Ленинградской области от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 февраля 2014 года N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Порядок).</w:t>
      </w:r>
    </w:p>
    <w:p w:rsidR="00221CE3" w:rsidRPr="00782811" w:rsidRDefault="00221CE3" w:rsidP="007F01AD">
      <w:pPr>
        <w:pStyle w:val="ConsPlusTitle"/>
        <w:spacing w:after="200"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Права и обязанности членов конкурсной </w:t>
      </w:r>
      <w:r w:rsidR="001D7C17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3.1. Члены конкурсной комиссии вправе:</w:t>
      </w:r>
    </w:p>
    <w:p w:rsidR="00221CE3" w:rsidRPr="00491BFE" w:rsidRDefault="00221CE3" w:rsidP="007F01AD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</w:t>
      </w:r>
      <w:r w:rsidRPr="009A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представленными </w:t>
      </w:r>
      <w:r w:rsidR="009A50D4" w:rsidRPr="009A50D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Pr="009A50D4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претендующими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</w:t>
      </w:r>
      <w:r w:rsidR="00491BFE" w:rsidRPr="004E0A7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9A50D4">
        <w:rPr>
          <w:rFonts w:ascii="Times New Roman" w:eastAsia="Calibri" w:hAnsi="Times New Roman" w:cs="Times New Roman"/>
          <w:sz w:val="28"/>
          <w:szCs w:val="28"/>
        </w:rPr>
        <w:t>й</w:t>
      </w:r>
      <w:r w:rsidR="00491BFE" w:rsidRPr="004E0A7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91BFE">
        <w:rPr>
          <w:rFonts w:ascii="Times New Roman" w:eastAsia="Calibri" w:hAnsi="Times New Roman" w:cs="Times New Roman"/>
          <w:sz w:val="28"/>
          <w:szCs w:val="28"/>
        </w:rPr>
        <w:t>а</w:t>
      </w:r>
      <w:r w:rsidR="00491BFE" w:rsidRPr="004E0A77">
        <w:rPr>
          <w:rFonts w:ascii="Times New Roman" w:eastAsia="Calibri" w:hAnsi="Times New Roman" w:cs="Times New Roman"/>
          <w:sz w:val="28"/>
          <w:szCs w:val="28"/>
        </w:rPr>
        <w:t xml:space="preserve"> возмещение части прямых понесенных затрат на создание и (или) модернизацию</w:t>
      </w:r>
      <w:r w:rsidR="00BE0AA6">
        <w:rPr>
          <w:rFonts w:ascii="Times New Roman" w:eastAsia="Calibri" w:hAnsi="Times New Roman" w:cs="Times New Roman"/>
          <w:sz w:val="28"/>
          <w:szCs w:val="28"/>
        </w:rPr>
        <w:t xml:space="preserve"> (реконструкцию) </w:t>
      </w:r>
      <w:r w:rsidR="00491BFE" w:rsidRPr="004E0A77">
        <w:rPr>
          <w:rFonts w:ascii="Times New Roman" w:eastAsia="Calibri" w:hAnsi="Times New Roman" w:cs="Times New Roman"/>
          <w:sz w:val="28"/>
          <w:szCs w:val="28"/>
        </w:rPr>
        <w:t xml:space="preserve"> объектов агропромышленного комплекса</w:t>
      </w:r>
      <w:r w:rsidR="009A50D4">
        <w:rPr>
          <w:rFonts w:ascii="Times New Roman" w:eastAsia="Calibri" w:hAnsi="Times New Roman" w:cs="Times New Roman"/>
          <w:sz w:val="28"/>
          <w:szCs w:val="28"/>
        </w:rPr>
        <w:t xml:space="preserve"> за счёт средств областного бюджета Ленинградской области</w:t>
      </w:r>
      <w:r w:rsidR="00491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(далее - заявители), на участие в  конкурсном отборе;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на заседаниях конкурсной комиссии;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излагать свое особое мнение, которое прикладывается к протоколу заседания конкурсной  комиссии;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3.2. Члены конкурсной комиссии обязаны: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 заседаниях конкурсной комиссии;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порядок рассмотрения и оценки конкурсных заявок, поступивших для участия в конкурсном отборе.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решения по вопросам, отнесенным к компетенции конкурсной комиссии в соответствии с настоящим Положением;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подписывать протоколы конкурсной комиссии;</w:t>
      </w:r>
    </w:p>
    <w:p w:rsidR="00C0565E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221CE3" w:rsidRPr="00782811" w:rsidRDefault="00221CE3" w:rsidP="007F01AD">
      <w:pPr>
        <w:pStyle w:val="ConsPlusTitle"/>
        <w:spacing w:after="200"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Председатель конкурсной </w:t>
      </w:r>
      <w:r w:rsidR="001D7C17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4.1.Конкурсную комиссию возглавляет председатель конкурсной комиссии.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4.2. В отсутствие председателя конкурсной комиссии его обязанности исполняет заместитель председателя конкурсной комиссии.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4.3. Председатель конкурсной комиссии</w:t>
      </w:r>
      <w:r w:rsidR="00101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заместитель </w:t>
      </w:r>
      <w:r w:rsidR="0010183C" w:rsidRPr="001018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183C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</w:t>
      </w:r>
      <w:r w:rsidR="0010183C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правами и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10183C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Положением для членов конкурсной комиссии.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4.4. Председатель конкурсной комиссии (в отсутствие председателя конкурсной комиссии - заместитель председателя конкурсной комиссии):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 конкурсной комиссии;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повестку заседания конкурсной комиссии;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 конкурсной комиссии;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законные права и интересы заявителей;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необходимость участия в заседании конкурсной комиссии иных лиц;</w:t>
      </w:r>
    </w:p>
    <w:p w:rsidR="00221CE3" w:rsidRPr="00782811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протоколы конкурсной комиссии.</w:t>
      </w:r>
    </w:p>
    <w:p w:rsidR="00221CE3" w:rsidRPr="00782811" w:rsidRDefault="00221CE3" w:rsidP="007F01AD">
      <w:pPr>
        <w:pStyle w:val="ConsPlusTitle"/>
        <w:spacing w:after="200"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5. Секретари  конкурсной к</w:t>
      </w:r>
      <w:r w:rsidR="001D7C17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</w:p>
    <w:p w:rsidR="00221CE3" w:rsidRPr="001D7C17" w:rsidRDefault="00221CE3" w:rsidP="007F01AD">
      <w:pPr>
        <w:pStyle w:val="ConsPlusTitle"/>
        <w:spacing w:after="200" w:line="276" w:lineRule="auto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D7C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Секретари конкурсной комиссии: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материалов к заседанию конкурсной комиссии;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подготовку проекта повестки заседания конкурсной комиссии;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членов конкурсной комиссии и иных приглашенных лиц о дате, месте и времени проведения заседания конкурсной комиссии;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подготавливают информационную записку по количеству поступивших заявок, в том числе соответствующих заявленным требованиям или не соответствующих заявленным требованиям, установленным к участникам конкурсного отбора и </w:t>
      </w:r>
      <w:r w:rsidR="00101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предоставляемым документам;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ведут протоколы заседаний конкурсной комиссии;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и обеспечивают направление </w:t>
      </w:r>
      <w:r w:rsidRPr="00BF4E7C">
        <w:rPr>
          <w:rFonts w:ascii="Times New Roman" w:hAnsi="Times New Roman" w:cs="Times New Roman"/>
          <w:sz w:val="28"/>
          <w:szCs w:val="28"/>
        </w:rPr>
        <w:t xml:space="preserve">писем (уведомлений) об отклонении заявки с информацией о причинах отклонения; письменных мотивированных отказов (уведомлений) в предоставлении </w:t>
      </w:r>
      <w:r w:rsidR="00491BFE" w:rsidRPr="00BF4E7C">
        <w:rPr>
          <w:rFonts w:ascii="Times New Roman" w:hAnsi="Times New Roman" w:cs="Times New Roman"/>
          <w:sz w:val="28"/>
          <w:szCs w:val="28"/>
        </w:rPr>
        <w:t>субсиди</w:t>
      </w:r>
      <w:r w:rsidR="00A10580">
        <w:rPr>
          <w:rFonts w:ascii="Times New Roman" w:hAnsi="Times New Roman" w:cs="Times New Roman"/>
          <w:sz w:val="28"/>
          <w:szCs w:val="28"/>
        </w:rPr>
        <w:t>й</w:t>
      </w:r>
      <w:r w:rsidRPr="00BF4E7C">
        <w:rPr>
          <w:rFonts w:ascii="Times New Roman" w:hAnsi="Times New Roman" w:cs="Times New Roman"/>
          <w:sz w:val="28"/>
          <w:szCs w:val="28"/>
        </w:rPr>
        <w:t>; уведомлений о признании заявителя победителем конкурсного отбора;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размещение информации на официальном сайте комитета, а также на едином портале (при наличии технической возможности) о проведении конкурсного отбора и о результатах конкурсного отбора;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хранят копии и оригиналы документов, представленные заявителями на участие в конкурсном отборе;</w:t>
      </w:r>
    </w:p>
    <w:p w:rsidR="00221CE3" w:rsidRPr="00BF4E7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иные действия организационно-технического характера в соотв</w:t>
      </w:r>
      <w:r w:rsidR="001D7C17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настоящим Положением.</w:t>
      </w:r>
    </w:p>
    <w:p w:rsidR="00221CE3" w:rsidRPr="00BF4E7C" w:rsidRDefault="00221CE3" w:rsidP="007F01AD">
      <w:pPr>
        <w:pStyle w:val="ConsPlusTitle"/>
        <w:spacing w:after="200"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6. Полномочия конкурсной комиссии и порядок ее работы</w:t>
      </w:r>
    </w:p>
    <w:p w:rsidR="00221CE3" w:rsidRPr="00BF4E7C" w:rsidRDefault="00221CE3" w:rsidP="007F01AD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конкурсного отбора заявителей на право получения </w:t>
      </w:r>
      <w:r w:rsidR="001A4D67" w:rsidRPr="00BF4E7C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F12DCB">
        <w:rPr>
          <w:rFonts w:ascii="Times New Roman" w:eastAsia="Calibri" w:hAnsi="Times New Roman" w:cs="Times New Roman"/>
          <w:sz w:val="28"/>
          <w:szCs w:val="28"/>
        </w:rPr>
        <w:t>й</w:t>
      </w:r>
      <w:r w:rsidR="001A4D67" w:rsidRPr="00BF4E7C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прямых понесенных затрат на создание и (или) модернизацию </w:t>
      </w:r>
      <w:r w:rsidR="00BE0AA6" w:rsidRPr="00BF4E7C"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="001A4D67" w:rsidRPr="00BF4E7C">
        <w:rPr>
          <w:rFonts w:ascii="Times New Roman" w:eastAsia="Calibri" w:hAnsi="Times New Roman" w:cs="Times New Roman"/>
          <w:sz w:val="28"/>
          <w:szCs w:val="28"/>
        </w:rPr>
        <w:t xml:space="preserve">объектов агропромышленного комплекса </w:t>
      </w:r>
      <w:r w:rsidR="0010183C">
        <w:rPr>
          <w:rFonts w:ascii="Times New Roman" w:eastAsia="Calibri" w:hAnsi="Times New Roman" w:cs="Times New Roman"/>
          <w:sz w:val="28"/>
          <w:szCs w:val="28"/>
        </w:rPr>
        <w:t>за счёт средств областного бюджета Ленинградской области</w:t>
      </w:r>
      <w:r w:rsidR="0010183C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D67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осуществляет следующие действия:</w:t>
      </w:r>
    </w:p>
    <w:p w:rsidR="00221CE3" w:rsidRPr="00BF4E7C" w:rsidRDefault="00221CE3" w:rsidP="007F01AD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0AA6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приложенные к ним документы, производит проверку с</w:t>
      </w:r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оответствия заявителя условиям,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в </w:t>
      </w:r>
      <w:hyperlink w:anchor="P1997" w:history="1">
        <w:r w:rsidRPr="00BF4E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="009B1ABB" w:rsidRPr="00BF4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26 (Субсидии на возмещение части прямых понесенных затрат на создание и (или) модернизацию объектов агропромышленного комплекса, а также на приобретение техники и оборудования)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и на соответствие документов перечню, указанному в пункте </w:t>
      </w:r>
      <w:hyperlink w:anchor="P2020" w:history="1">
        <w:r w:rsidRPr="00BF4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26 (Субсидии на возмещение части прямых</w:t>
      </w:r>
      <w:proofErr w:type="gramEnd"/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понесенных затрат на создание и (или) модернизацию объектов агропромышленного комплекса, а также на приобретение техники и оборудования)  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а та</w:t>
      </w:r>
      <w:r w:rsidR="009B1ABB"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требованиям,  установленным 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пунктам</w:t>
      </w:r>
      <w:r w:rsidR="00595881">
        <w:rPr>
          <w:rFonts w:ascii="Times New Roman" w:hAnsi="Times New Roman" w:cs="Times New Roman"/>
          <w:color w:val="000000" w:themeColor="text1"/>
          <w:sz w:val="28"/>
          <w:szCs w:val="28"/>
        </w:rPr>
        <w:t>и 2.2., 2.8.1-2.8.3 Приложения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(Порядок предоставления субсидий на государственную поддержку агропромышленного и </w:t>
      </w:r>
      <w:proofErr w:type="spellStart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Порядку, осуществляет проверку наличия (отсутствия) оснований для отклонения заявки  и  отказа  в предоставлении субсидий в соответствии с пунктами 2.9 и </w:t>
      </w:r>
      <w:hyperlink r:id="rId9" w:history="1">
        <w:r w:rsidRPr="00BF4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  <w:proofErr w:type="gramEnd"/>
      </w:hyperlink>
      <w:r w:rsidR="00595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(Порядок предоставления субсидий на государственную поддержку агропромышленного и </w:t>
      </w:r>
      <w:proofErr w:type="spellStart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Порядку;</w:t>
      </w:r>
    </w:p>
    <w:p w:rsidR="00221CE3" w:rsidRDefault="00221CE3" w:rsidP="007F01AD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заявки, в отношении  которых отсутствуют основания для отклонения в соответствии с </w:t>
      </w:r>
      <w:hyperlink r:id="rId10" w:history="1">
        <w:r w:rsidRPr="00BF4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="00595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(Порядок предоставления субсидий на государственную поддержку агропромышленного и </w:t>
      </w:r>
      <w:proofErr w:type="spellStart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Порядку, на предмет наличия либо отсутствия оснований для отказа в предоставлении субсиди</w:t>
      </w:r>
      <w:r w:rsidR="00F105F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</w:t>
      </w:r>
      <w:r w:rsidR="00595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пунктом 2.11 Приложения </w:t>
      </w:r>
      <w:r w:rsidRPr="00B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(Порядок предоставления субсидий на государственную поддержку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и </w:t>
      </w:r>
      <w:proofErr w:type="spellStart"/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Пор</w:t>
      </w:r>
      <w:r w:rsidR="009B1ABB">
        <w:rPr>
          <w:rFonts w:ascii="Times New Roman" w:hAnsi="Times New Roman" w:cs="Times New Roman"/>
          <w:color w:val="000000" w:themeColor="text1"/>
          <w:sz w:val="28"/>
          <w:szCs w:val="28"/>
        </w:rPr>
        <w:t>ядку,  в присутствии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1CE3" w:rsidRPr="00182E2C" w:rsidRDefault="00221CE3" w:rsidP="007F01AD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победителей конкурсного отбора, размеры предоставляемых им </w:t>
      </w:r>
      <w:r w:rsidR="001376F5"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Приложением </w:t>
      </w:r>
      <w:r w:rsidR="001376F5"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E2C"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(Субсидии на возмещение части прямых понесенных затрат на создание и (или) модернизацию объектов агропромышленного комплекса, а также на приобретение техники и оборудования) </w:t>
      </w: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Порядку.</w:t>
      </w:r>
    </w:p>
    <w:p w:rsidR="00221CE3" w:rsidRPr="00182E2C" w:rsidRDefault="00221CE3" w:rsidP="007F01AD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6.1. Конкурсная комиссия правомочна осуществлять отбор заявителей, если на заседании конкурсной комиссии присутствует не менее чем пятьдесят процентов от общего числа его членов.</w:t>
      </w:r>
    </w:p>
    <w:p w:rsidR="00221CE3" w:rsidRPr="00182E2C" w:rsidRDefault="00221CE3" w:rsidP="007F01AD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6.2. Решения конкурсной комиссии принимаются простым большинством голосов от числа присутствующих на заседании членов (пятьдесят процентов от числа присутствующих членов конкурсной комиссии плюс один голос) при наличии кворума.</w:t>
      </w:r>
    </w:p>
    <w:p w:rsidR="00221CE3" w:rsidRPr="00182E2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голосов голос председательствующего является решающим.</w:t>
      </w:r>
    </w:p>
    <w:p w:rsidR="00221CE3" w:rsidRPr="00182E2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6.3. При голосовании каждый член конкурсной комиссии имеет один голос. Член конкурсной комиссии может проголосовать «за» или «против». Секретари  конкурсной комиссии права голоса не имеют.</w:t>
      </w:r>
    </w:p>
    <w:p w:rsidR="00221CE3" w:rsidRPr="00182E2C" w:rsidRDefault="00221CE3" w:rsidP="007F01AD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2C">
        <w:rPr>
          <w:rFonts w:ascii="Times New Roman" w:hAnsi="Times New Roman" w:cs="Times New Roman"/>
          <w:color w:val="000000" w:themeColor="text1"/>
          <w:sz w:val="28"/>
          <w:szCs w:val="28"/>
        </w:rPr>
        <w:t>6.4. Решения конкурсной комиссии по каждому участнику конкурсного отбора</w:t>
      </w:r>
      <w:r w:rsidR="00595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отдельно и носят рекомендательный характер.</w:t>
      </w:r>
    </w:p>
    <w:p w:rsidR="00C0565E" w:rsidRDefault="00C0565E" w:rsidP="007F01AD">
      <w:pPr>
        <w:pStyle w:val="ConsPlusNormal"/>
        <w:spacing w:after="200"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5E" w:rsidRDefault="00C0565E" w:rsidP="007F01AD">
      <w:pPr>
        <w:pStyle w:val="ConsPlusNormal"/>
        <w:spacing w:after="200"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5E" w:rsidRDefault="00C0565E" w:rsidP="007F01AD">
      <w:pPr>
        <w:pStyle w:val="ConsPlusNormal"/>
        <w:spacing w:after="200"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5E" w:rsidRDefault="00C0565E" w:rsidP="007F01AD">
      <w:pPr>
        <w:pStyle w:val="ConsPlusNormal"/>
        <w:spacing w:after="200"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5E" w:rsidRDefault="00C0565E" w:rsidP="007F01AD">
      <w:pPr>
        <w:pStyle w:val="ConsPlusNormal"/>
        <w:spacing w:after="200"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5E" w:rsidRDefault="00C0565E" w:rsidP="0095660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0565E" w:rsidRDefault="00C0565E" w:rsidP="00E24E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CD3" w:rsidRDefault="00935CD3" w:rsidP="00E24E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5CD3" w:rsidSect="00C056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EC8"/>
    <w:multiLevelType w:val="hybridMultilevel"/>
    <w:tmpl w:val="3962B146"/>
    <w:lvl w:ilvl="0" w:tplc="DDDE2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AA0C35"/>
    <w:multiLevelType w:val="hybridMultilevel"/>
    <w:tmpl w:val="202A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834"/>
    <w:multiLevelType w:val="hybridMultilevel"/>
    <w:tmpl w:val="387AF79A"/>
    <w:lvl w:ilvl="0" w:tplc="3FAC316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8"/>
    <w:rsid w:val="00076CCC"/>
    <w:rsid w:val="0010183C"/>
    <w:rsid w:val="001376F5"/>
    <w:rsid w:val="00182E2C"/>
    <w:rsid w:val="001A4D67"/>
    <w:rsid w:val="001C651F"/>
    <w:rsid w:val="001D7C17"/>
    <w:rsid w:val="00221CE3"/>
    <w:rsid w:val="00232F35"/>
    <w:rsid w:val="002B14ED"/>
    <w:rsid w:val="002E30A3"/>
    <w:rsid w:val="002F35A1"/>
    <w:rsid w:val="00314902"/>
    <w:rsid w:val="00342C25"/>
    <w:rsid w:val="0045570B"/>
    <w:rsid w:val="00491BFE"/>
    <w:rsid w:val="004E0A77"/>
    <w:rsid w:val="0058627F"/>
    <w:rsid w:val="00595881"/>
    <w:rsid w:val="005A542B"/>
    <w:rsid w:val="005E15CC"/>
    <w:rsid w:val="0063331A"/>
    <w:rsid w:val="006D6603"/>
    <w:rsid w:val="00735DB4"/>
    <w:rsid w:val="007F01AD"/>
    <w:rsid w:val="00807327"/>
    <w:rsid w:val="00830221"/>
    <w:rsid w:val="008D7A26"/>
    <w:rsid w:val="008F445D"/>
    <w:rsid w:val="00935CD3"/>
    <w:rsid w:val="00936FB4"/>
    <w:rsid w:val="00956606"/>
    <w:rsid w:val="0097134D"/>
    <w:rsid w:val="00977455"/>
    <w:rsid w:val="009A50D4"/>
    <w:rsid w:val="009B1ABB"/>
    <w:rsid w:val="00A10580"/>
    <w:rsid w:val="00AD4F39"/>
    <w:rsid w:val="00AE7261"/>
    <w:rsid w:val="00B36622"/>
    <w:rsid w:val="00B6389E"/>
    <w:rsid w:val="00B86BCA"/>
    <w:rsid w:val="00BA41D3"/>
    <w:rsid w:val="00BE0AA6"/>
    <w:rsid w:val="00BF4E7C"/>
    <w:rsid w:val="00C0565E"/>
    <w:rsid w:val="00C47DDA"/>
    <w:rsid w:val="00C8280A"/>
    <w:rsid w:val="00C86968"/>
    <w:rsid w:val="00CB5160"/>
    <w:rsid w:val="00CF10E4"/>
    <w:rsid w:val="00D26961"/>
    <w:rsid w:val="00D5554C"/>
    <w:rsid w:val="00D91EE9"/>
    <w:rsid w:val="00DD7C14"/>
    <w:rsid w:val="00E24E99"/>
    <w:rsid w:val="00E453B4"/>
    <w:rsid w:val="00F105F0"/>
    <w:rsid w:val="00F12DC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5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0A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A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D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A7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221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5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0A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A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D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A7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221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6DCF1DF4EFE9E2B121B2DAD6950E5CA53E912DAE62AD2E4E0F8E0EFB08AAC81C0EFB25EB0D4937EA1D591A7kFl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roprom.len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6DCF1DF4EFE9E2B12043CB86950E5CA58EA15D6B77DD0B5B5F6E5E7E0D0BC8589B8BB42B4C88D7EBFD5k9l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EB6C30F59FF6320E51E2B2A5ABDEF588CAF9BD65FA69E7BDF22FB07A5A1AF145465DBBF9AC1086C4C48FE2B924AD7183D94F6C0994891pD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Георгиевна Страт</dc:creator>
  <cp:lastModifiedBy>Светлова Людмила С.</cp:lastModifiedBy>
  <cp:revision>3</cp:revision>
  <cp:lastPrinted>2021-07-28T14:42:00Z</cp:lastPrinted>
  <dcterms:created xsi:type="dcterms:W3CDTF">2021-07-28T15:05:00Z</dcterms:created>
  <dcterms:modified xsi:type="dcterms:W3CDTF">2021-07-29T06:16:00Z</dcterms:modified>
</cp:coreProperties>
</file>