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1C3" w:rsidRPr="00B86E0A" w:rsidRDefault="006A41C3" w:rsidP="006A41C3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37581" wp14:editId="0C8F942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1C3" w:rsidRPr="00B86E0A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6A41C3" w:rsidRPr="003E2CDD" w:rsidRDefault="006A41C3" w:rsidP="006A41C3">
      <w:pPr>
        <w:overflowPunct w:val="0"/>
        <w:autoSpaceDE w:val="0"/>
        <w:autoSpaceDN w:val="0"/>
        <w:adjustRightInd w:val="0"/>
        <w:spacing w:after="0" w:line="240" w:lineRule="auto"/>
        <w:ind w:right="-1"/>
        <w:jc w:val="center"/>
        <w:rPr>
          <w:rFonts w:ascii="Times New Roman" w:eastAsia="Times New Roman" w:hAnsi="Times New Roman"/>
          <w:b/>
          <w:noProof/>
          <w:spacing w:val="30"/>
          <w:sz w:val="28"/>
          <w:szCs w:val="28"/>
        </w:rPr>
      </w:pP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КОМИТЕТ ПО </w:t>
      </w:r>
      <w:r>
        <w:rPr>
          <w:rFonts w:ascii="Times New Roman" w:eastAsia="Times New Roman" w:hAnsi="Times New Roman"/>
          <w:b/>
          <w:spacing w:val="30"/>
          <w:sz w:val="28"/>
          <w:szCs w:val="28"/>
        </w:rPr>
        <w:t>СОХРАНЕНИЮ КУЛЬТУРНОГО НАСЛЕДИЯ</w:t>
      </w:r>
      <w:r w:rsidRPr="00B86E0A">
        <w:rPr>
          <w:rFonts w:ascii="Times New Roman" w:eastAsia="Times New Roman" w:hAnsi="Times New Roman"/>
          <w:b/>
          <w:spacing w:val="30"/>
          <w:sz w:val="28"/>
          <w:szCs w:val="28"/>
        </w:rPr>
        <w:t xml:space="preserve"> ЛЕНИНГРАДСКОЙ ОБЛАСТИ</w:t>
      </w:r>
    </w:p>
    <w:p w:rsidR="006A41C3" w:rsidRPr="00B86E0A" w:rsidRDefault="006A41C3" w:rsidP="006A41C3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A41C3" w:rsidRPr="00E551E8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pacing w:val="80"/>
          <w:sz w:val="24"/>
          <w:szCs w:val="24"/>
          <w:lang w:eastAsia="ru-RU"/>
        </w:rPr>
      </w:pPr>
    </w:p>
    <w:p w:rsidR="006A41C3" w:rsidRPr="00B86E0A" w:rsidRDefault="006A41C3" w:rsidP="006A41C3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6A41C3" w:rsidRPr="00B86E0A" w:rsidRDefault="006A41C3" w:rsidP="006A41C3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6A41C3" w:rsidRPr="00E551E8" w:rsidRDefault="006A41C3" w:rsidP="006A41C3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«___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>»____________202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1</w:t>
      </w:r>
      <w:r w:rsidRPr="00E551E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года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 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№____________________</w:t>
      </w:r>
    </w:p>
    <w:p w:rsidR="006A41C3" w:rsidRPr="00E551E8" w:rsidRDefault="006A41C3" w:rsidP="006A41C3">
      <w:pPr>
        <w:spacing w:after="0" w:line="240" w:lineRule="auto"/>
        <w:ind w:right="-2"/>
        <w:jc w:val="center"/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</w:pP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 xml:space="preserve">г. </w:t>
      </w:r>
      <w:r w:rsidRPr="00E551E8"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t>Санкт-Петербург</w:t>
      </w:r>
    </w:p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bookmarkStart w:id="0" w:name="_GoBack"/>
      <w:r w:rsidRPr="004D43E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Об утверждении </w:t>
      </w:r>
      <w:proofErr w:type="gramStart"/>
      <w:r w:rsidRPr="004D43E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границ зон охраны объекта культурного наследия</w:t>
      </w:r>
      <w:proofErr w:type="gramEnd"/>
      <w:r w:rsidRPr="004D43E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</w:p>
    <w:p w:rsidR="006A41C3" w:rsidRPr="004D43E2" w:rsidRDefault="006A41C3" w:rsidP="006A41C3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4D43E2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регионального значения</w:t>
      </w:r>
      <w:r w:rsidR="00F8007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F8007C" w:rsidRPr="00F8007C">
        <w:rPr>
          <w:b/>
          <w:color w:val="000000"/>
          <w:sz w:val="24"/>
          <w:szCs w:val="24"/>
        </w:rPr>
        <w:t>«</w:t>
      </w:r>
      <w:r w:rsidR="00F8007C" w:rsidRPr="00F8007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Усадьба </w:t>
      </w:r>
      <w:proofErr w:type="spellStart"/>
      <w:r w:rsidR="00F8007C" w:rsidRPr="00F8007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Фредерихса</w:t>
      </w:r>
      <w:proofErr w:type="spellEnd"/>
      <w:r w:rsidR="00F8007C" w:rsidRPr="00F8007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proofErr w:type="gramStart"/>
      <w:r w:rsidR="00F8007C" w:rsidRPr="00F8007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-В</w:t>
      </w:r>
      <w:proofErr w:type="gramEnd"/>
      <w:r w:rsidR="00F8007C" w:rsidRPr="00F8007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асильчиковых</w:t>
      </w:r>
      <w:r w:rsidR="00DE5F9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- Строгановых», XVIII-</w:t>
      </w:r>
      <w:proofErr w:type="spellStart"/>
      <w:r w:rsidR="00DE5F9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XIXвв</w:t>
      </w:r>
      <w:proofErr w:type="spellEnd"/>
      <w:r w:rsidR="00DE5F9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.,</w:t>
      </w:r>
      <w:r w:rsidR="00F8007C" w:rsidRPr="00F8007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расположенного</w:t>
      </w:r>
      <w:r w:rsidR="00DE5F9D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</w:t>
      </w:r>
      <w:r w:rsidR="00F8007C" w:rsidRPr="00F8007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по адресу: Ленинградская область, Гатчинский муниципальный район, </w:t>
      </w:r>
      <w:proofErr w:type="spellStart"/>
      <w:r w:rsidR="00F8007C" w:rsidRPr="00F8007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Дружногорское</w:t>
      </w:r>
      <w:proofErr w:type="spellEnd"/>
      <w:r w:rsidR="00F8007C" w:rsidRPr="00F8007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 городское поселение, с. </w:t>
      </w:r>
      <w:proofErr w:type="spellStart"/>
      <w:r w:rsidR="00F8007C" w:rsidRPr="00F8007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Орлино</w:t>
      </w:r>
      <w:proofErr w:type="spellEnd"/>
      <w:r w:rsidR="00F8007C" w:rsidRPr="00F8007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, ул. Центральная, 82</w:t>
      </w:r>
      <w:r w:rsidRPr="00F8007C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, </w:t>
      </w:r>
      <w:r w:rsidRPr="00F8007C">
        <w:rPr>
          <w:rFonts w:ascii="Times New Roman" w:hAnsi="Times New Roman" w:cs="Times New Roman"/>
          <w:b/>
          <w:sz w:val="27"/>
          <w:szCs w:val="27"/>
        </w:rPr>
        <w:t>режимов использования земель и требований к градостроительным регламентам</w:t>
      </w:r>
      <w:r w:rsidRPr="004D43E2">
        <w:rPr>
          <w:rFonts w:ascii="Times New Roman" w:hAnsi="Times New Roman" w:cs="Times New Roman"/>
          <w:b/>
          <w:sz w:val="27"/>
          <w:szCs w:val="27"/>
        </w:rPr>
        <w:t xml:space="preserve"> в границах данных зон</w:t>
      </w:r>
    </w:p>
    <w:bookmarkEnd w:id="0"/>
    <w:p w:rsidR="006A41C3" w:rsidRPr="004D43E2" w:rsidRDefault="006A41C3" w:rsidP="006A41C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</w:p>
    <w:p w:rsidR="006A41C3" w:rsidRPr="0023313B" w:rsidRDefault="006A41C3" w:rsidP="006A41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статьями 3.1, 9.2, 16.1, 45.1 Федерального закона                          от 25 июня 2002 года № 73-ФЗ «Об объектах культурного наследия (памятниках истории и культуры) народов Российской Федерации», Положением о зонах охраны объектов культурного наследия (памятниках истории и культуры) народов Российской Федерации, утвержденным постановлением Правительства Российской Федерации от 12 сентября 2015 года № 972, ст. ст. 4, 10 областного закона</w:t>
      </w:r>
      <w:proofErr w:type="gramEnd"/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23313B">
        <w:rPr>
          <w:rFonts w:ascii="Times New Roman" w:hAnsi="Times New Roman" w:cs="Times New Roman"/>
          <w:color w:val="000000"/>
          <w:sz w:val="28"/>
          <w:szCs w:val="28"/>
        </w:rPr>
        <w:t>Ленинградской области</w:t>
      </w:r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25 декабря 2015 года № 140-оз «</w:t>
      </w:r>
      <w:r w:rsidRPr="0023313B">
        <w:rPr>
          <w:rFonts w:ascii="Times New Roman" w:hAnsi="Times New Roman" w:cs="Times New Roman"/>
          <w:color w:val="000000"/>
          <w:sz w:val="28"/>
          <w:szCs w:val="28"/>
        </w:rPr>
        <w:t xml:space="preserve"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области», </w:t>
      </w:r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>пунктами 2.1.2, 2.3.7 Положения о комитете по сохранению культурного наследия Ленинградской области, утвержденного постановлением Правительства Ленинградской области от 24 декабря 2020 года № 850</w:t>
      </w:r>
      <w:r w:rsidRPr="0023313B">
        <w:rPr>
          <w:rFonts w:ascii="Times New Roman" w:hAnsi="Times New Roman" w:cs="Times New Roman"/>
          <w:sz w:val="28"/>
          <w:szCs w:val="28"/>
        </w:rPr>
        <w:t>,</w:t>
      </w:r>
      <w:r w:rsidR="009F4E06" w:rsidRPr="0023313B">
        <w:rPr>
          <w:rFonts w:ascii="Times New Roman" w:hAnsi="Times New Roman" w:cs="Times New Roman"/>
          <w:sz w:val="28"/>
          <w:szCs w:val="28"/>
        </w:rPr>
        <w:t xml:space="preserve"> проекта зон охраны объекта культурного наследия регионального</w:t>
      </w:r>
      <w:proofErr w:type="gramEnd"/>
      <w:r w:rsidR="009F4E06" w:rsidRPr="0023313B">
        <w:rPr>
          <w:rFonts w:ascii="Times New Roman" w:hAnsi="Times New Roman" w:cs="Times New Roman"/>
          <w:sz w:val="28"/>
          <w:szCs w:val="28"/>
        </w:rPr>
        <w:t xml:space="preserve"> значения «Усадьба </w:t>
      </w:r>
      <w:proofErr w:type="spellStart"/>
      <w:r w:rsidR="009F4E06" w:rsidRPr="0023313B">
        <w:rPr>
          <w:rFonts w:ascii="Times New Roman" w:hAnsi="Times New Roman" w:cs="Times New Roman"/>
          <w:sz w:val="28"/>
          <w:szCs w:val="28"/>
        </w:rPr>
        <w:t>Фредерихса</w:t>
      </w:r>
      <w:proofErr w:type="spellEnd"/>
      <w:r w:rsidR="009F4E06" w:rsidRPr="0023313B">
        <w:rPr>
          <w:rFonts w:ascii="Times New Roman" w:hAnsi="Times New Roman" w:cs="Times New Roman"/>
          <w:sz w:val="28"/>
          <w:szCs w:val="28"/>
        </w:rPr>
        <w:t xml:space="preserve"> – Васильчиковых – Строгановых», </w:t>
      </w:r>
      <w:r w:rsidR="009F4E06" w:rsidRPr="0023313B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9F4E06" w:rsidRPr="0023313B">
        <w:rPr>
          <w:rFonts w:ascii="Times New Roman" w:hAnsi="Times New Roman" w:cs="Times New Roman"/>
          <w:sz w:val="28"/>
          <w:szCs w:val="28"/>
        </w:rPr>
        <w:t>-</w:t>
      </w:r>
      <w:r w:rsidR="009F4E06" w:rsidRPr="0023313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9F4E06" w:rsidRPr="0023313B">
        <w:rPr>
          <w:rFonts w:ascii="Times New Roman" w:hAnsi="Times New Roman" w:cs="Times New Roman"/>
          <w:sz w:val="28"/>
          <w:szCs w:val="28"/>
        </w:rPr>
        <w:t xml:space="preserve"> вв., расположенного по адресу: Ленинградская область, Гатчинский муниципальный район, </w:t>
      </w:r>
      <w:proofErr w:type="spellStart"/>
      <w:r w:rsidR="009F4E06" w:rsidRPr="0023313B">
        <w:rPr>
          <w:rFonts w:ascii="Times New Roman" w:hAnsi="Times New Roman" w:cs="Times New Roman"/>
          <w:sz w:val="28"/>
          <w:szCs w:val="28"/>
        </w:rPr>
        <w:t>Дружногорское</w:t>
      </w:r>
      <w:proofErr w:type="spellEnd"/>
      <w:r w:rsidR="009F4E06" w:rsidRPr="0023313B">
        <w:rPr>
          <w:rFonts w:ascii="Times New Roman" w:hAnsi="Times New Roman" w:cs="Times New Roman"/>
          <w:sz w:val="28"/>
          <w:szCs w:val="28"/>
        </w:rPr>
        <w:t xml:space="preserve"> городское поселение, с. </w:t>
      </w:r>
      <w:proofErr w:type="spellStart"/>
      <w:r w:rsidR="009F4E06" w:rsidRPr="0023313B">
        <w:rPr>
          <w:rFonts w:ascii="Times New Roman" w:hAnsi="Times New Roman" w:cs="Times New Roman"/>
          <w:sz w:val="28"/>
          <w:szCs w:val="28"/>
        </w:rPr>
        <w:t>Орлино</w:t>
      </w:r>
      <w:proofErr w:type="spellEnd"/>
      <w:r w:rsidR="009F4E06" w:rsidRPr="0023313B">
        <w:rPr>
          <w:rFonts w:ascii="Times New Roman" w:hAnsi="Times New Roman" w:cs="Times New Roman"/>
          <w:sz w:val="28"/>
          <w:szCs w:val="28"/>
        </w:rPr>
        <w:t xml:space="preserve">, ул. Центральная, 82, </w:t>
      </w:r>
      <w:r w:rsidR="009F4E06" w:rsidRPr="0023313B">
        <w:rPr>
          <w:rFonts w:ascii="Times New Roman" w:eastAsia="SimSun" w:hAnsi="Times New Roman" w:cs="Times New Roman"/>
          <w:kern w:val="2"/>
          <w:sz w:val="28"/>
          <w:szCs w:val="28"/>
          <w:lang w:eastAsia="zh-CN" w:bidi="hi-IN"/>
        </w:rPr>
        <w:t>шифр 2020/ПЗО-13, разработанный ООО «Темпл Групп» в 2020 году</w:t>
      </w:r>
      <w:r w:rsidR="00877139" w:rsidRPr="0023313B">
        <w:rPr>
          <w:rFonts w:ascii="Times New Roman" w:hAnsi="Times New Roman" w:cs="Times New Roman"/>
          <w:sz w:val="28"/>
          <w:szCs w:val="28"/>
        </w:rPr>
        <w:t xml:space="preserve">, </w:t>
      </w:r>
      <w:r w:rsidR="000942AA"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 заключения государственной историко-культурной экспертизы, выполненной аттестованными Минкультуры России экспертами:</w:t>
      </w:r>
      <w:r w:rsidR="00877139" w:rsidRPr="0023313B">
        <w:rPr>
          <w:rFonts w:ascii="Times New Roman" w:hAnsi="Times New Roman" w:cs="Times New Roman"/>
          <w:sz w:val="28"/>
          <w:szCs w:val="28"/>
        </w:rPr>
        <w:t xml:space="preserve"> Гуляев В.Ф. (приказ Минкультуры России от 17.07.2019 г. № 997), Штиглиц М.С. (приказ Минкультуры России от 01 апреля 2020 года №419); </w:t>
      </w:r>
      <w:proofErr w:type="spellStart"/>
      <w:r w:rsidR="00877139" w:rsidRPr="0023313B">
        <w:rPr>
          <w:rFonts w:ascii="Times New Roman" w:hAnsi="Times New Roman" w:cs="Times New Roman"/>
          <w:sz w:val="28"/>
          <w:szCs w:val="28"/>
        </w:rPr>
        <w:t>Поддубная</w:t>
      </w:r>
      <w:proofErr w:type="spellEnd"/>
      <w:r w:rsidR="00877139" w:rsidRPr="0023313B">
        <w:rPr>
          <w:rFonts w:ascii="Times New Roman" w:hAnsi="Times New Roman" w:cs="Times New Roman"/>
          <w:sz w:val="28"/>
          <w:szCs w:val="28"/>
        </w:rPr>
        <w:t xml:space="preserve"> Н.Г. (приказ Минкультуры России от 25.12.2019 № 2032)</w:t>
      </w:r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</w:p>
    <w:p w:rsidR="006A41C3" w:rsidRPr="0023313B" w:rsidRDefault="006A41C3" w:rsidP="006A41C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 и к а з ы в а ю:</w:t>
      </w:r>
    </w:p>
    <w:p w:rsidR="006A41C3" w:rsidRPr="0023313B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Утвердить границы зон охраны объекта культурного наследия регионального значения</w:t>
      </w:r>
      <w:r w:rsid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4E06" w:rsidRPr="0023313B">
        <w:rPr>
          <w:rFonts w:ascii="Times New Roman" w:hAnsi="Times New Roman" w:cs="Times New Roman"/>
          <w:sz w:val="28"/>
          <w:szCs w:val="28"/>
        </w:rPr>
        <w:t xml:space="preserve">«Усадьба </w:t>
      </w:r>
      <w:proofErr w:type="spellStart"/>
      <w:r w:rsidR="009F4E06" w:rsidRPr="0023313B">
        <w:rPr>
          <w:rFonts w:ascii="Times New Roman" w:hAnsi="Times New Roman" w:cs="Times New Roman"/>
          <w:sz w:val="28"/>
          <w:szCs w:val="28"/>
        </w:rPr>
        <w:t>Фредерихса</w:t>
      </w:r>
      <w:proofErr w:type="spellEnd"/>
      <w:r w:rsidR="009F4E06" w:rsidRPr="0023313B">
        <w:rPr>
          <w:rFonts w:ascii="Times New Roman" w:hAnsi="Times New Roman" w:cs="Times New Roman"/>
          <w:sz w:val="28"/>
          <w:szCs w:val="28"/>
        </w:rPr>
        <w:t xml:space="preserve"> – Васильчиковых – Строгановых», </w:t>
      </w:r>
      <w:r w:rsidR="009F4E06" w:rsidRPr="0023313B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9F4E06" w:rsidRPr="0023313B">
        <w:rPr>
          <w:rFonts w:ascii="Times New Roman" w:hAnsi="Times New Roman" w:cs="Times New Roman"/>
          <w:sz w:val="28"/>
          <w:szCs w:val="28"/>
        </w:rPr>
        <w:t>-</w:t>
      </w:r>
      <w:r w:rsidR="009F4E06" w:rsidRPr="0023313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9F4E06" w:rsidRPr="0023313B">
        <w:rPr>
          <w:rFonts w:ascii="Times New Roman" w:hAnsi="Times New Roman" w:cs="Times New Roman"/>
          <w:sz w:val="28"/>
          <w:szCs w:val="28"/>
        </w:rPr>
        <w:t xml:space="preserve"> вв., расположенного по адресу: Ленинградская область, Гатчинский </w:t>
      </w:r>
      <w:r w:rsidR="009F4E06" w:rsidRPr="0023313B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муниципальный район, </w:t>
      </w:r>
      <w:proofErr w:type="spellStart"/>
      <w:r w:rsidR="009F4E06" w:rsidRPr="0023313B">
        <w:rPr>
          <w:rFonts w:ascii="Times New Roman" w:hAnsi="Times New Roman" w:cs="Times New Roman"/>
          <w:sz w:val="28"/>
          <w:szCs w:val="28"/>
        </w:rPr>
        <w:t>Дружногорское</w:t>
      </w:r>
      <w:proofErr w:type="spellEnd"/>
      <w:r w:rsidR="009F4E06" w:rsidRPr="0023313B">
        <w:rPr>
          <w:rFonts w:ascii="Times New Roman" w:hAnsi="Times New Roman" w:cs="Times New Roman"/>
          <w:sz w:val="28"/>
          <w:szCs w:val="28"/>
        </w:rPr>
        <w:t xml:space="preserve"> городское поселение, с. </w:t>
      </w:r>
      <w:proofErr w:type="spellStart"/>
      <w:r w:rsidR="009F4E06" w:rsidRPr="0023313B">
        <w:rPr>
          <w:rFonts w:ascii="Times New Roman" w:hAnsi="Times New Roman" w:cs="Times New Roman"/>
          <w:sz w:val="28"/>
          <w:szCs w:val="28"/>
        </w:rPr>
        <w:t>Орлино</w:t>
      </w:r>
      <w:proofErr w:type="spellEnd"/>
      <w:r w:rsidR="009F4E06" w:rsidRPr="0023313B">
        <w:rPr>
          <w:rFonts w:ascii="Times New Roman" w:hAnsi="Times New Roman" w:cs="Times New Roman"/>
          <w:sz w:val="28"/>
          <w:szCs w:val="28"/>
        </w:rPr>
        <w:t>, ул. Центральная, 82</w:t>
      </w:r>
      <w:r w:rsidRPr="0023313B">
        <w:rPr>
          <w:rFonts w:ascii="Times New Roman" w:hAnsi="Times New Roman" w:cs="Times New Roman"/>
          <w:sz w:val="28"/>
          <w:szCs w:val="28"/>
        </w:rPr>
        <w:t>, согласно приложению № 1 к настоящему приказу.</w:t>
      </w:r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A41C3" w:rsidRPr="0023313B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>2. Утвердить режимы использования земель и требования к градостроительным регламентам в границах зон охраны объекта культурного наследия регионального</w:t>
      </w:r>
      <w:r w:rsid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4E06" w:rsidRPr="0023313B">
        <w:rPr>
          <w:rFonts w:ascii="Times New Roman" w:hAnsi="Times New Roman" w:cs="Times New Roman"/>
          <w:sz w:val="28"/>
          <w:szCs w:val="28"/>
        </w:rPr>
        <w:t xml:space="preserve">«Усадьба </w:t>
      </w:r>
      <w:proofErr w:type="spellStart"/>
      <w:r w:rsidR="009F4E06" w:rsidRPr="0023313B">
        <w:rPr>
          <w:rFonts w:ascii="Times New Roman" w:hAnsi="Times New Roman" w:cs="Times New Roman"/>
          <w:sz w:val="28"/>
          <w:szCs w:val="28"/>
        </w:rPr>
        <w:t>Фредерихса</w:t>
      </w:r>
      <w:proofErr w:type="spellEnd"/>
      <w:r w:rsidR="009F4E06" w:rsidRPr="0023313B">
        <w:rPr>
          <w:rFonts w:ascii="Times New Roman" w:hAnsi="Times New Roman" w:cs="Times New Roman"/>
          <w:sz w:val="28"/>
          <w:szCs w:val="28"/>
        </w:rPr>
        <w:t xml:space="preserve"> – Васильчиковых – Строгановых», </w:t>
      </w:r>
      <w:r w:rsidR="009F4E06" w:rsidRPr="0023313B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9F4E06" w:rsidRPr="0023313B">
        <w:rPr>
          <w:rFonts w:ascii="Times New Roman" w:hAnsi="Times New Roman" w:cs="Times New Roman"/>
          <w:sz w:val="28"/>
          <w:szCs w:val="28"/>
        </w:rPr>
        <w:t>-</w:t>
      </w:r>
      <w:r w:rsidR="009F4E06" w:rsidRPr="0023313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9F4E06" w:rsidRPr="0023313B">
        <w:rPr>
          <w:rFonts w:ascii="Times New Roman" w:hAnsi="Times New Roman" w:cs="Times New Roman"/>
          <w:sz w:val="28"/>
          <w:szCs w:val="28"/>
        </w:rPr>
        <w:t xml:space="preserve"> вв., расположенного по адресу: Ленинградская область, Гатчинский муниципальный район, </w:t>
      </w:r>
      <w:proofErr w:type="spellStart"/>
      <w:r w:rsidR="009F4E06" w:rsidRPr="0023313B">
        <w:rPr>
          <w:rFonts w:ascii="Times New Roman" w:hAnsi="Times New Roman" w:cs="Times New Roman"/>
          <w:sz w:val="28"/>
          <w:szCs w:val="28"/>
        </w:rPr>
        <w:t>Дружногорское</w:t>
      </w:r>
      <w:proofErr w:type="spellEnd"/>
      <w:r w:rsidR="009F4E06" w:rsidRPr="0023313B">
        <w:rPr>
          <w:rFonts w:ascii="Times New Roman" w:hAnsi="Times New Roman" w:cs="Times New Roman"/>
          <w:sz w:val="28"/>
          <w:szCs w:val="28"/>
        </w:rPr>
        <w:t xml:space="preserve"> городское поселение, с. </w:t>
      </w:r>
      <w:proofErr w:type="spellStart"/>
      <w:r w:rsidR="009F4E06" w:rsidRPr="0023313B">
        <w:rPr>
          <w:rFonts w:ascii="Times New Roman" w:hAnsi="Times New Roman" w:cs="Times New Roman"/>
          <w:sz w:val="28"/>
          <w:szCs w:val="28"/>
        </w:rPr>
        <w:t>Орлино</w:t>
      </w:r>
      <w:proofErr w:type="spellEnd"/>
      <w:r w:rsidR="009F4E06" w:rsidRPr="0023313B">
        <w:rPr>
          <w:rFonts w:ascii="Times New Roman" w:hAnsi="Times New Roman" w:cs="Times New Roman"/>
          <w:sz w:val="28"/>
          <w:szCs w:val="28"/>
        </w:rPr>
        <w:t>, ул. Центральная, 82</w:t>
      </w:r>
      <w:r w:rsidRPr="0023313B">
        <w:rPr>
          <w:rFonts w:ascii="Times New Roman" w:hAnsi="Times New Roman" w:cs="Times New Roman"/>
          <w:sz w:val="28"/>
          <w:szCs w:val="28"/>
        </w:rPr>
        <w:t>, согласно приложению № 2 к настоящему приказу</w:t>
      </w:r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A41C3" w:rsidRPr="0023313B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>3. Отделу по осуществлению полномочий Ленинградской области в сфере объектов культурного наследия:</w:t>
      </w:r>
    </w:p>
    <w:p w:rsidR="006A41C3" w:rsidRPr="0023313B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13B">
        <w:rPr>
          <w:rFonts w:ascii="Times New Roman" w:hAnsi="Times New Roman" w:cs="Times New Roman"/>
          <w:sz w:val="28"/>
          <w:szCs w:val="28"/>
        </w:rPr>
        <w:t>- обеспечить внесение сведений об утвержденных зонах охраны объекта</w:t>
      </w:r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</w:t>
      </w:r>
      <w:r w:rsid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4E06" w:rsidRPr="0023313B">
        <w:rPr>
          <w:rFonts w:ascii="Times New Roman" w:hAnsi="Times New Roman" w:cs="Times New Roman"/>
          <w:sz w:val="28"/>
          <w:szCs w:val="28"/>
        </w:rPr>
        <w:t xml:space="preserve">«Усадьба </w:t>
      </w:r>
      <w:proofErr w:type="spellStart"/>
      <w:r w:rsidR="009F4E06" w:rsidRPr="0023313B">
        <w:rPr>
          <w:rFonts w:ascii="Times New Roman" w:hAnsi="Times New Roman" w:cs="Times New Roman"/>
          <w:sz w:val="28"/>
          <w:szCs w:val="28"/>
        </w:rPr>
        <w:t>Фредерихса</w:t>
      </w:r>
      <w:proofErr w:type="spellEnd"/>
      <w:r w:rsidR="009F4E06" w:rsidRPr="0023313B">
        <w:rPr>
          <w:rFonts w:ascii="Times New Roman" w:hAnsi="Times New Roman" w:cs="Times New Roman"/>
          <w:sz w:val="28"/>
          <w:szCs w:val="28"/>
        </w:rPr>
        <w:t xml:space="preserve"> – Васильчиковых – Строгановых», </w:t>
      </w:r>
      <w:r w:rsidR="009F4E06" w:rsidRPr="0023313B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9F4E06" w:rsidRPr="0023313B">
        <w:rPr>
          <w:rFonts w:ascii="Times New Roman" w:hAnsi="Times New Roman" w:cs="Times New Roman"/>
          <w:sz w:val="28"/>
          <w:szCs w:val="28"/>
        </w:rPr>
        <w:t>-</w:t>
      </w:r>
      <w:r w:rsidR="009F4E06" w:rsidRPr="0023313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9F4E06" w:rsidRPr="0023313B">
        <w:rPr>
          <w:rFonts w:ascii="Times New Roman" w:hAnsi="Times New Roman" w:cs="Times New Roman"/>
          <w:sz w:val="28"/>
          <w:szCs w:val="28"/>
        </w:rPr>
        <w:t xml:space="preserve"> вв., расположенного по адресу: Ленинградская область, Гатчинский муниципальный район, </w:t>
      </w:r>
      <w:proofErr w:type="spellStart"/>
      <w:r w:rsidR="009F4E06" w:rsidRPr="0023313B">
        <w:rPr>
          <w:rFonts w:ascii="Times New Roman" w:hAnsi="Times New Roman" w:cs="Times New Roman"/>
          <w:sz w:val="28"/>
          <w:szCs w:val="28"/>
        </w:rPr>
        <w:t>Дружногорское</w:t>
      </w:r>
      <w:proofErr w:type="spellEnd"/>
      <w:r w:rsidR="009F4E06" w:rsidRPr="0023313B">
        <w:rPr>
          <w:rFonts w:ascii="Times New Roman" w:hAnsi="Times New Roman" w:cs="Times New Roman"/>
          <w:sz w:val="28"/>
          <w:szCs w:val="28"/>
        </w:rPr>
        <w:t xml:space="preserve"> городское поселение, с. </w:t>
      </w:r>
      <w:proofErr w:type="spellStart"/>
      <w:r w:rsidR="009F4E06" w:rsidRPr="0023313B">
        <w:rPr>
          <w:rFonts w:ascii="Times New Roman" w:hAnsi="Times New Roman" w:cs="Times New Roman"/>
          <w:sz w:val="28"/>
          <w:szCs w:val="28"/>
        </w:rPr>
        <w:t>Орлино</w:t>
      </w:r>
      <w:proofErr w:type="spellEnd"/>
      <w:r w:rsidR="009F4E06" w:rsidRPr="0023313B">
        <w:rPr>
          <w:rFonts w:ascii="Times New Roman" w:hAnsi="Times New Roman" w:cs="Times New Roman"/>
          <w:sz w:val="28"/>
          <w:szCs w:val="28"/>
        </w:rPr>
        <w:t>, ул. Центральная, 82</w:t>
      </w:r>
      <w:r w:rsidRPr="0023313B">
        <w:rPr>
          <w:rFonts w:ascii="Times New Roman" w:hAnsi="Times New Roman" w:cs="Times New Roman"/>
          <w:sz w:val="28"/>
          <w:szCs w:val="28"/>
        </w:rPr>
        <w:t>,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6A41C3" w:rsidRPr="0023313B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13B">
        <w:rPr>
          <w:rFonts w:ascii="Times New Roman" w:hAnsi="Times New Roman" w:cs="Times New Roman"/>
          <w:sz w:val="28"/>
          <w:szCs w:val="28"/>
        </w:rPr>
        <w:t>- направить сведения об утвержденных зонах охраны объекта</w:t>
      </w:r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культурного наследия регионального значения</w:t>
      </w:r>
      <w:r w:rsid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4E06" w:rsidRPr="0023313B">
        <w:rPr>
          <w:rFonts w:ascii="Times New Roman" w:hAnsi="Times New Roman" w:cs="Times New Roman"/>
          <w:sz w:val="28"/>
          <w:szCs w:val="28"/>
        </w:rPr>
        <w:t xml:space="preserve">«Усадьба </w:t>
      </w:r>
      <w:proofErr w:type="spellStart"/>
      <w:r w:rsidR="009F4E06" w:rsidRPr="0023313B">
        <w:rPr>
          <w:rFonts w:ascii="Times New Roman" w:hAnsi="Times New Roman" w:cs="Times New Roman"/>
          <w:sz w:val="28"/>
          <w:szCs w:val="28"/>
        </w:rPr>
        <w:t>Фредерихса</w:t>
      </w:r>
      <w:proofErr w:type="spellEnd"/>
      <w:r w:rsidR="009F4E06" w:rsidRPr="0023313B">
        <w:rPr>
          <w:rFonts w:ascii="Times New Roman" w:hAnsi="Times New Roman" w:cs="Times New Roman"/>
          <w:sz w:val="28"/>
          <w:szCs w:val="28"/>
        </w:rPr>
        <w:t xml:space="preserve"> – Васильчиковых – Строгановых», </w:t>
      </w:r>
      <w:r w:rsidR="009F4E06" w:rsidRPr="0023313B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="009F4E06" w:rsidRPr="0023313B">
        <w:rPr>
          <w:rFonts w:ascii="Times New Roman" w:hAnsi="Times New Roman" w:cs="Times New Roman"/>
          <w:sz w:val="28"/>
          <w:szCs w:val="28"/>
        </w:rPr>
        <w:t>-</w:t>
      </w:r>
      <w:r w:rsidR="009F4E06" w:rsidRPr="0023313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9F4E06" w:rsidRPr="0023313B">
        <w:rPr>
          <w:rFonts w:ascii="Times New Roman" w:hAnsi="Times New Roman" w:cs="Times New Roman"/>
          <w:sz w:val="28"/>
          <w:szCs w:val="28"/>
        </w:rPr>
        <w:t xml:space="preserve"> вв., расположенного по адресу: </w:t>
      </w:r>
      <w:proofErr w:type="gramStart"/>
      <w:r w:rsidR="009F4E06" w:rsidRPr="0023313B">
        <w:rPr>
          <w:rFonts w:ascii="Times New Roman" w:hAnsi="Times New Roman" w:cs="Times New Roman"/>
          <w:sz w:val="28"/>
          <w:szCs w:val="28"/>
        </w:rPr>
        <w:t xml:space="preserve">Ленинградская область, Гатчинский муниципальный район, </w:t>
      </w:r>
      <w:proofErr w:type="spellStart"/>
      <w:r w:rsidR="009F4E06" w:rsidRPr="0023313B">
        <w:rPr>
          <w:rFonts w:ascii="Times New Roman" w:hAnsi="Times New Roman" w:cs="Times New Roman"/>
          <w:sz w:val="28"/>
          <w:szCs w:val="28"/>
        </w:rPr>
        <w:t>Дружногорское</w:t>
      </w:r>
      <w:proofErr w:type="spellEnd"/>
      <w:r w:rsidR="009F4E06" w:rsidRPr="0023313B">
        <w:rPr>
          <w:rFonts w:ascii="Times New Roman" w:hAnsi="Times New Roman" w:cs="Times New Roman"/>
          <w:sz w:val="28"/>
          <w:szCs w:val="28"/>
        </w:rPr>
        <w:t xml:space="preserve"> городское поселение, с. </w:t>
      </w:r>
      <w:proofErr w:type="spellStart"/>
      <w:r w:rsidR="009F4E06" w:rsidRPr="0023313B">
        <w:rPr>
          <w:rFonts w:ascii="Times New Roman" w:hAnsi="Times New Roman" w:cs="Times New Roman"/>
          <w:sz w:val="28"/>
          <w:szCs w:val="28"/>
        </w:rPr>
        <w:t>Орлино</w:t>
      </w:r>
      <w:proofErr w:type="spellEnd"/>
      <w:r w:rsidR="009F4E06" w:rsidRPr="0023313B">
        <w:rPr>
          <w:rFonts w:ascii="Times New Roman" w:hAnsi="Times New Roman" w:cs="Times New Roman"/>
          <w:sz w:val="28"/>
          <w:szCs w:val="28"/>
        </w:rPr>
        <w:t>, ул. Центральная, 82</w:t>
      </w:r>
      <w:r w:rsidRPr="0023313B">
        <w:rPr>
          <w:rFonts w:ascii="Times New Roman" w:hAnsi="Times New Roman" w:cs="Times New Roman"/>
          <w:sz w:val="28"/>
          <w:szCs w:val="28"/>
        </w:rPr>
        <w:t>, 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его территориальные органы в срок и в порядке, установленные действующим законодательством;</w:t>
      </w:r>
      <w:proofErr w:type="gramEnd"/>
    </w:p>
    <w:p w:rsidR="006A41C3" w:rsidRPr="0023313B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13B">
        <w:rPr>
          <w:rFonts w:ascii="Times New Roman" w:hAnsi="Times New Roman" w:cs="Times New Roman"/>
          <w:sz w:val="28"/>
          <w:szCs w:val="28"/>
        </w:rPr>
        <w:t>- направить копию настоящего приказа в соответствующий орган местного самоуправления городского округа или муниципального района, на территории которого расположены зоны охраны объекта культурного наследия, для размещения в информационной системе обеспечения градостроительной деятельности.</w:t>
      </w:r>
    </w:p>
    <w:p w:rsidR="006A41C3" w:rsidRPr="0023313B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13B">
        <w:rPr>
          <w:rFonts w:ascii="Times New Roman" w:hAnsi="Times New Roman" w:cs="Times New Roman"/>
          <w:sz w:val="28"/>
          <w:szCs w:val="28"/>
        </w:rPr>
        <w:t>4. Убытки лицам, указанным в пункте 2 статьи 57.1 Земельного кодекса Российской Федерации, возмещаются в срок, установленный частью 11 статьи 57.1 Земельного кодекса Российской Федерации.</w:t>
      </w:r>
    </w:p>
    <w:p w:rsidR="006A41C3" w:rsidRPr="0023313B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13B">
        <w:rPr>
          <w:rFonts w:ascii="Times New Roman" w:hAnsi="Times New Roman" w:cs="Times New Roman"/>
          <w:sz w:val="28"/>
          <w:szCs w:val="28"/>
        </w:rPr>
        <w:t>5. Убытки лицам, указанным в пункте 2 статьи 57.1 Земельного кодекса Российской Федерации, возмещаются органом, указанным в пункте 3 части 8 статьи 57.1 Земельного кодекса Российской Федерации.</w:t>
      </w:r>
    </w:p>
    <w:p w:rsidR="006A41C3" w:rsidRPr="0023313B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23313B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3313B">
        <w:rPr>
          <w:rFonts w:ascii="Times New Roman" w:hAnsi="Times New Roman" w:cs="Times New Roman"/>
          <w:sz w:val="28"/>
          <w:szCs w:val="28"/>
        </w:rPr>
        <w:t xml:space="preserve"> исполнением настоящего приказа оставляю за собой.</w:t>
      </w:r>
    </w:p>
    <w:p w:rsidR="006A41C3" w:rsidRPr="0023313B" w:rsidRDefault="006A41C3" w:rsidP="006A41C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31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23313B">
        <w:rPr>
          <w:rFonts w:ascii="Times New Roman" w:hAnsi="Times New Roman" w:cs="Times New Roman"/>
          <w:sz w:val="28"/>
          <w:szCs w:val="28"/>
        </w:rPr>
        <w:t>Настоящий приказ вступает в силу со дня его официального опубликования.</w:t>
      </w:r>
    </w:p>
    <w:p w:rsidR="006A41C3" w:rsidRPr="0023313B" w:rsidRDefault="006A41C3" w:rsidP="006A41C3">
      <w:pPr>
        <w:tabs>
          <w:tab w:val="left" w:pos="1134"/>
        </w:tabs>
        <w:autoSpaceDE w:val="0"/>
        <w:autoSpaceDN w:val="0"/>
        <w:adjustRightInd w:val="0"/>
        <w:ind w:left="1260" w:right="-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5068"/>
      </w:tblGrid>
      <w:tr w:rsidR="006A41C3" w:rsidRPr="004D43E2" w:rsidTr="00B27578">
        <w:tc>
          <w:tcPr>
            <w:tcW w:w="5353" w:type="dxa"/>
            <w:shd w:val="clear" w:color="auto" w:fill="auto"/>
          </w:tcPr>
          <w:p w:rsidR="006A41C3" w:rsidRPr="004D43E2" w:rsidRDefault="006A41C3" w:rsidP="00B27578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D43E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 xml:space="preserve">Заместитель Председателя </w:t>
            </w:r>
          </w:p>
          <w:p w:rsidR="006A41C3" w:rsidRPr="004D43E2" w:rsidRDefault="006A41C3" w:rsidP="00B27578">
            <w:pPr>
              <w:spacing w:after="0" w:line="240" w:lineRule="auto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D43E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Правительства Ленинградской области – председатель комитета по сохранению культурного наследия</w:t>
            </w:r>
          </w:p>
        </w:tc>
        <w:tc>
          <w:tcPr>
            <w:tcW w:w="5068" w:type="dxa"/>
            <w:shd w:val="clear" w:color="auto" w:fill="auto"/>
          </w:tcPr>
          <w:p w:rsidR="006A41C3" w:rsidRPr="004D43E2" w:rsidRDefault="006A41C3" w:rsidP="00B2757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6A41C3" w:rsidRPr="004D43E2" w:rsidRDefault="006A41C3" w:rsidP="00B2757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6A41C3" w:rsidRPr="004D43E2" w:rsidRDefault="006A41C3" w:rsidP="00B2757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</w:p>
          <w:p w:rsidR="006A41C3" w:rsidRPr="004D43E2" w:rsidRDefault="006A41C3" w:rsidP="00B2757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</w:pPr>
            <w:r w:rsidRPr="004D43E2">
              <w:rPr>
                <w:rFonts w:ascii="Times New Roman" w:eastAsia="Times New Roman" w:hAnsi="Times New Roman"/>
                <w:sz w:val="27"/>
                <w:szCs w:val="27"/>
                <w:lang w:eastAsia="ru-RU"/>
              </w:rPr>
              <w:t>В.О. Цой</w:t>
            </w:r>
          </w:p>
        </w:tc>
      </w:tr>
    </w:tbl>
    <w:p w:rsidR="006A41C3" w:rsidRDefault="006A41C3" w:rsidP="006A41C3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3"/>
        <w:gridCol w:w="4425"/>
      </w:tblGrid>
      <w:tr w:rsidR="006A41C3" w:rsidTr="00BA6F9E">
        <w:trPr>
          <w:trHeight w:val="1531"/>
        </w:trPr>
        <w:tc>
          <w:tcPr>
            <w:tcW w:w="5853" w:type="dxa"/>
          </w:tcPr>
          <w:p w:rsidR="006A41C3" w:rsidRDefault="006A41C3" w:rsidP="00B27578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25" w:type="dxa"/>
          </w:tcPr>
          <w:p w:rsidR="004D43E2" w:rsidRDefault="004D43E2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приказу комитета по сохранению культурного наследия </w:t>
            </w: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6A41C3" w:rsidRDefault="006A41C3" w:rsidP="00B2757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«___»________2021 г. №__________</w:t>
            </w:r>
          </w:p>
        </w:tc>
      </w:tr>
    </w:tbl>
    <w:p w:rsidR="006A41C3" w:rsidRPr="006479E1" w:rsidRDefault="006A41C3" w:rsidP="006A41C3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</w:p>
    <w:p w:rsidR="00E65ABB" w:rsidRDefault="00E65ABB" w:rsidP="00BC55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F4E06" w:rsidRPr="0023313B" w:rsidRDefault="009F4E06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t>СХЕМА ГРАНИЦ ЗОН ОХРАНЫ</w:t>
      </w:r>
    </w:p>
    <w:p w:rsidR="009F4E06" w:rsidRPr="0023313B" w:rsidRDefault="009F4E06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t xml:space="preserve">объекта культурного наследия регионального значения «Усадьба </w:t>
      </w:r>
      <w:proofErr w:type="spellStart"/>
      <w:r w:rsidRPr="0023313B">
        <w:rPr>
          <w:rFonts w:ascii="Times New Roman" w:hAnsi="Times New Roman" w:cs="Times New Roman"/>
          <w:b/>
          <w:sz w:val="24"/>
          <w:szCs w:val="24"/>
        </w:rPr>
        <w:t>Фредерихса</w:t>
      </w:r>
      <w:proofErr w:type="spellEnd"/>
    </w:p>
    <w:p w:rsidR="009F4E06" w:rsidRPr="0023313B" w:rsidRDefault="009F4E06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t>-Васильчиковых</w:t>
      </w:r>
      <w:r w:rsidR="00DE5F9D">
        <w:rPr>
          <w:rFonts w:ascii="Times New Roman" w:hAnsi="Times New Roman" w:cs="Times New Roman"/>
          <w:b/>
          <w:sz w:val="24"/>
          <w:szCs w:val="24"/>
        </w:rPr>
        <w:t xml:space="preserve"> - Строгановых», XVIII-</w:t>
      </w:r>
      <w:proofErr w:type="spellStart"/>
      <w:r w:rsidR="00DE5F9D">
        <w:rPr>
          <w:rFonts w:ascii="Times New Roman" w:hAnsi="Times New Roman" w:cs="Times New Roman"/>
          <w:b/>
          <w:sz w:val="24"/>
          <w:szCs w:val="24"/>
        </w:rPr>
        <w:t>XIX</w:t>
      </w:r>
      <w:proofErr w:type="gramStart"/>
      <w:r w:rsidR="00DE5F9D">
        <w:rPr>
          <w:rFonts w:ascii="Times New Roman" w:hAnsi="Times New Roman" w:cs="Times New Roman"/>
          <w:b/>
          <w:sz w:val="24"/>
          <w:szCs w:val="24"/>
        </w:rPr>
        <w:t>вв</w:t>
      </w:r>
      <w:proofErr w:type="spellEnd"/>
      <w:proofErr w:type="gramEnd"/>
      <w:r w:rsidR="00DE5F9D">
        <w:rPr>
          <w:rFonts w:ascii="Times New Roman" w:hAnsi="Times New Roman" w:cs="Times New Roman"/>
          <w:b/>
          <w:sz w:val="24"/>
          <w:szCs w:val="24"/>
        </w:rPr>
        <w:t>.,</w:t>
      </w:r>
      <w:r w:rsidRPr="0023313B">
        <w:rPr>
          <w:rFonts w:ascii="Times New Roman" w:hAnsi="Times New Roman" w:cs="Times New Roman"/>
          <w:b/>
          <w:sz w:val="24"/>
          <w:szCs w:val="24"/>
        </w:rPr>
        <w:t xml:space="preserve"> расположенного</w:t>
      </w:r>
      <w:r w:rsidR="00DE5F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313B">
        <w:rPr>
          <w:rFonts w:ascii="Times New Roman" w:hAnsi="Times New Roman" w:cs="Times New Roman"/>
          <w:b/>
          <w:sz w:val="24"/>
          <w:szCs w:val="24"/>
        </w:rPr>
        <w:t>по адресу:</w:t>
      </w:r>
    </w:p>
    <w:p w:rsidR="009F4E06" w:rsidRPr="0023313B" w:rsidRDefault="009F4E06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t xml:space="preserve">Ленинградская область, Гатчинский муниципальный район, </w:t>
      </w:r>
      <w:proofErr w:type="spellStart"/>
      <w:r w:rsidRPr="0023313B">
        <w:rPr>
          <w:rFonts w:ascii="Times New Roman" w:hAnsi="Times New Roman" w:cs="Times New Roman"/>
          <w:b/>
          <w:sz w:val="24"/>
          <w:szCs w:val="24"/>
        </w:rPr>
        <w:t>Дружногорское</w:t>
      </w:r>
      <w:proofErr w:type="spellEnd"/>
    </w:p>
    <w:p w:rsidR="004D43E2" w:rsidRPr="0023313B" w:rsidRDefault="009F4E06" w:rsidP="0023313B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t xml:space="preserve">городское поселение, с. </w:t>
      </w:r>
      <w:proofErr w:type="spellStart"/>
      <w:r w:rsidRPr="0023313B">
        <w:rPr>
          <w:rFonts w:ascii="Times New Roman" w:hAnsi="Times New Roman" w:cs="Times New Roman"/>
          <w:b/>
          <w:sz w:val="24"/>
          <w:szCs w:val="24"/>
        </w:rPr>
        <w:t>Орлино</w:t>
      </w:r>
      <w:proofErr w:type="spellEnd"/>
      <w:r w:rsidRPr="0023313B">
        <w:rPr>
          <w:rFonts w:ascii="Times New Roman" w:hAnsi="Times New Roman" w:cs="Times New Roman"/>
          <w:b/>
          <w:sz w:val="24"/>
          <w:szCs w:val="24"/>
        </w:rPr>
        <w:t xml:space="preserve">, ул. </w:t>
      </w:r>
      <w:proofErr w:type="gramStart"/>
      <w:r w:rsidRPr="0023313B">
        <w:rPr>
          <w:rFonts w:ascii="Times New Roman" w:hAnsi="Times New Roman" w:cs="Times New Roman"/>
          <w:b/>
          <w:sz w:val="24"/>
          <w:szCs w:val="24"/>
        </w:rPr>
        <w:t>Центральная</w:t>
      </w:r>
      <w:proofErr w:type="gramEnd"/>
      <w:r w:rsidRPr="0023313B">
        <w:rPr>
          <w:rFonts w:ascii="Times New Roman" w:hAnsi="Times New Roman" w:cs="Times New Roman"/>
          <w:b/>
          <w:sz w:val="24"/>
          <w:szCs w:val="24"/>
        </w:rPr>
        <w:t>, 82.</w:t>
      </w:r>
    </w:p>
    <w:p w:rsidR="009F4E06" w:rsidRDefault="002D47AF" w:rsidP="009F4E06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F79AC74" wp14:editId="19D99C1C">
            <wp:extent cx="5057422" cy="4454576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2118" cy="445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7AF" w:rsidRPr="002D47AF" w:rsidRDefault="002D47AF" w:rsidP="002D47AF">
      <w:pPr>
        <w:pStyle w:val="a5"/>
        <w:tabs>
          <w:tab w:val="left" w:pos="1490"/>
        </w:tabs>
        <w:spacing w:line="276" w:lineRule="auto"/>
        <w:ind w:left="1489" w:hanging="1063"/>
        <w:jc w:val="center"/>
        <w:rPr>
          <w:rFonts w:ascii="Times New Roman CYR" w:eastAsiaTheme="minorHAnsi" w:hAnsi="Times New Roman CYR" w:cs="Times New Roman CYR"/>
          <w:b/>
          <w:color w:val="000000"/>
        </w:rPr>
      </w:pPr>
      <w:r w:rsidRPr="002D47AF">
        <w:rPr>
          <w:rFonts w:ascii="Times New Roman CYR" w:eastAsiaTheme="minorHAnsi" w:hAnsi="Times New Roman CYR" w:cs="Times New Roman CYR"/>
          <w:b/>
          <w:color w:val="000000"/>
        </w:rPr>
        <w:t>УСЛОВНЫЕ ОБОЗНАЧЕНИЯ</w:t>
      </w:r>
    </w:p>
    <w:tbl>
      <w:tblPr>
        <w:tblStyle w:val="a4"/>
        <w:tblpPr w:leftFromText="180" w:rightFromText="180" w:vertAnchor="text" w:horzAnchor="margin" w:tblpY="125"/>
        <w:tblW w:w="9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992"/>
        <w:gridCol w:w="2552"/>
        <w:gridCol w:w="1134"/>
        <w:gridCol w:w="1559"/>
        <w:gridCol w:w="2403"/>
      </w:tblGrid>
      <w:tr w:rsidR="002D47AF" w:rsidTr="00E10469">
        <w:tc>
          <w:tcPr>
            <w:tcW w:w="846" w:type="dxa"/>
          </w:tcPr>
          <w:p w:rsidR="002D47AF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 w:right="13"/>
              <w:jc w:val="center"/>
              <w:rPr>
                <w:color w:val="00000A"/>
              </w:rPr>
            </w:pPr>
            <w:r>
              <w:rPr>
                <w:noProof/>
              </w:rPr>
              <w:drawing>
                <wp:inline distT="0" distB="0" distL="0" distR="0" wp14:anchorId="5AC4E36F" wp14:editId="4E5610C2">
                  <wp:extent cx="461176" cy="25694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158" cy="263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D47AF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</w:rPr>
            </w:pPr>
            <w:r>
              <w:rPr>
                <w:noProof/>
              </w:rPr>
              <w:drawing>
                <wp:inline distT="0" distB="0" distL="0" distR="0" wp14:anchorId="56CDD0D8" wp14:editId="30D1DDAA">
                  <wp:extent cx="286247" cy="392356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21" cy="39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D47AF" w:rsidRPr="00682B65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  <w:sz w:val="16"/>
                <w:szCs w:val="16"/>
              </w:rPr>
            </w:pPr>
            <w:r w:rsidRPr="00682B65">
              <w:rPr>
                <w:rFonts w:ascii="Times New Roman CYR" w:eastAsiaTheme="minorHAnsi" w:hAnsi="Times New Roman CYR" w:cs="Times New Roman CYR"/>
                <w:color w:val="000000"/>
                <w:sz w:val="16"/>
                <w:szCs w:val="16"/>
              </w:rPr>
              <w:t>Объект культурного наследия "Водонапорная башня, сер. XIX в.</w:t>
            </w:r>
          </w:p>
        </w:tc>
        <w:tc>
          <w:tcPr>
            <w:tcW w:w="1134" w:type="dxa"/>
          </w:tcPr>
          <w:p w:rsidR="002D47AF" w:rsidRPr="00682B65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  <w:sz w:val="16"/>
                <w:szCs w:val="16"/>
              </w:rPr>
            </w:pPr>
          </w:p>
        </w:tc>
        <w:tc>
          <w:tcPr>
            <w:tcW w:w="1559" w:type="dxa"/>
          </w:tcPr>
          <w:p w:rsidR="002D47AF" w:rsidRPr="00682B65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  <w:sz w:val="16"/>
                <w:szCs w:val="16"/>
              </w:rPr>
            </w:pPr>
            <w:r w:rsidRPr="00682B65">
              <w:rPr>
                <w:noProof/>
                <w:sz w:val="16"/>
                <w:szCs w:val="16"/>
              </w:rPr>
              <w:drawing>
                <wp:inline distT="0" distB="0" distL="0" distR="0" wp14:anchorId="7E318B82" wp14:editId="4DC208BD">
                  <wp:extent cx="659642" cy="414817"/>
                  <wp:effectExtent l="0" t="0" r="762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734" cy="421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2D47AF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rFonts w:ascii="Times New Roman CYR" w:eastAsiaTheme="minorHAnsi" w:hAnsi="Times New Roman CYR" w:cs="Times New Roman CYR"/>
                <w:color w:val="000000"/>
                <w:sz w:val="16"/>
                <w:szCs w:val="16"/>
              </w:rPr>
            </w:pPr>
            <w:r w:rsidRPr="00682B65">
              <w:rPr>
                <w:rFonts w:ascii="Times New Roman CYR" w:eastAsiaTheme="minorHAnsi" w:hAnsi="Times New Roman CYR" w:cs="Times New Roman CYR"/>
                <w:color w:val="000000"/>
                <w:sz w:val="16"/>
                <w:szCs w:val="16"/>
              </w:rPr>
              <w:t xml:space="preserve">Территория объекта культурного наследия регионального значения "Усадьба </w:t>
            </w:r>
            <w:proofErr w:type="spellStart"/>
            <w:r w:rsidRPr="00682B65">
              <w:rPr>
                <w:rFonts w:ascii="Times New Roman CYR" w:eastAsiaTheme="minorHAnsi" w:hAnsi="Times New Roman CYR" w:cs="Times New Roman CYR"/>
                <w:color w:val="000000"/>
                <w:sz w:val="16"/>
                <w:szCs w:val="16"/>
              </w:rPr>
              <w:t>Фредерихса</w:t>
            </w:r>
            <w:proofErr w:type="spellEnd"/>
            <w:r w:rsidRPr="00682B65">
              <w:rPr>
                <w:rFonts w:ascii="Times New Roman CYR" w:eastAsiaTheme="minorHAnsi" w:hAnsi="Times New Roman CYR" w:cs="Times New Roman CYR"/>
                <w:color w:val="000000"/>
                <w:sz w:val="16"/>
                <w:szCs w:val="16"/>
              </w:rPr>
              <w:t xml:space="preserve">  </w:t>
            </w:r>
            <w:proofErr w:type="gramStart"/>
            <w:r w:rsidRPr="00682B65">
              <w:rPr>
                <w:rFonts w:ascii="Times New Roman CYR" w:eastAsiaTheme="minorHAnsi" w:hAnsi="Times New Roman CYR" w:cs="Times New Roman CYR"/>
                <w:color w:val="000000"/>
                <w:sz w:val="16"/>
                <w:szCs w:val="16"/>
              </w:rPr>
              <w:t>-В</w:t>
            </w:r>
            <w:proofErr w:type="gramEnd"/>
            <w:r w:rsidRPr="00682B65">
              <w:rPr>
                <w:rFonts w:ascii="Times New Roman CYR" w:eastAsiaTheme="minorHAnsi" w:hAnsi="Times New Roman CYR" w:cs="Times New Roman CYR"/>
                <w:color w:val="000000"/>
                <w:sz w:val="16"/>
                <w:szCs w:val="16"/>
              </w:rPr>
              <w:t>асильчиковых - Строгановых"</w:t>
            </w:r>
          </w:p>
          <w:p w:rsidR="002D47AF" w:rsidRPr="00682B65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  <w:sz w:val="16"/>
                <w:szCs w:val="16"/>
              </w:rPr>
            </w:pPr>
          </w:p>
        </w:tc>
      </w:tr>
      <w:tr w:rsidR="002D47AF" w:rsidTr="00E10469">
        <w:tc>
          <w:tcPr>
            <w:tcW w:w="846" w:type="dxa"/>
          </w:tcPr>
          <w:p w:rsidR="002D47AF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</w:rPr>
            </w:pPr>
            <w:r>
              <w:rPr>
                <w:noProof/>
              </w:rPr>
              <w:drawing>
                <wp:inline distT="0" distB="0" distL="0" distR="0" wp14:anchorId="27D62715" wp14:editId="5DA62419">
                  <wp:extent cx="421045" cy="338602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753" cy="35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2D47AF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</w:rPr>
            </w:pPr>
            <w:r>
              <w:rPr>
                <w:noProof/>
              </w:rPr>
              <w:drawing>
                <wp:inline distT="0" distB="0" distL="0" distR="0" wp14:anchorId="49C3BA42" wp14:editId="74CD5462">
                  <wp:extent cx="326003" cy="334204"/>
                  <wp:effectExtent l="0" t="0" r="0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10" cy="35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2D47AF" w:rsidRPr="00682B65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  <w:sz w:val="16"/>
                <w:szCs w:val="16"/>
              </w:rPr>
            </w:pPr>
            <w:r w:rsidRPr="00682B65">
              <w:rPr>
                <w:rFonts w:ascii="Times New Roman CYR" w:eastAsiaTheme="minorHAnsi" w:hAnsi="Times New Roman CYR" w:cs="Times New Roman CYR"/>
                <w:color w:val="000000"/>
                <w:sz w:val="16"/>
                <w:szCs w:val="16"/>
              </w:rPr>
              <w:t>Объект культурного наследия  "Церковь 2 Спаса Преображения"</w:t>
            </w:r>
          </w:p>
        </w:tc>
        <w:tc>
          <w:tcPr>
            <w:tcW w:w="1134" w:type="dxa"/>
          </w:tcPr>
          <w:p w:rsidR="002D47AF" w:rsidRPr="00682B65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  <w:sz w:val="16"/>
                <w:szCs w:val="16"/>
              </w:rPr>
            </w:pPr>
          </w:p>
        </w:tc>
        <w:tc>
          <w:tcPr>
            <w:tcW w:w="1559" w:type="dxa"/>
          </w:tcPr>
          <w:p w:rsidR="002D47AF" w:rsidRPr="00682B65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  <w:sz w:val="16"/>
                <w:szCs w:val="16"/>
              </w:rPr>
            </w:pPr>
            <w:r w:rsidRPr="00682B65">
              <w:rPr>
                <w:noProof/>
                <w:sz w:val="16"/>
                <w:szCs w:val="16"/>
              </w:rPr>
              <w:drawing>
                <wp:inline distT="0" distB="0" distL="0" distR="0" wp14:anchorId="042B2EB6" wp14:editId="07ABC061">
                  <wp:extent cx="628650" cy="391512"/>
                  <wp:effectExtent l="0" t="0" r="0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01" cy="3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2D47AF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rFonts w:ascii="Times New Roman CYR" w:eastAsiaTheme="minorHAnsi" w:hAnsi="Times New Roman CYR" w:cs="Times New Roman CYR"/>
                <w:color w:val="000000"/>
                <w:sz w:val="16"/>
                <w:szCs w:val="16"/>
              </w:rPr>
            </w:pPr>
            <w:r w:rsidRPr="00682B65">
              <w:rPr>
                <w:rFonts w:ascii="Times New Roman CYR" w:eastAsiaTheme="minorHAnsi" w:hAnsi="Times New Roman CYR" w:cs="Times New Roman CYR"/>
                <w:color w:val="000000"/>
                <w:sz w:val="16"/>
                <w:szCs w:val="16"/>
              </w:rPr>
              <w:t>Зона регулирования застройки и хозяйственной деятельности (ЗРЗ)</w:t>
            </w:r>
          </w:p>
          <w:p w:rsidR="002D47AF" w:rsidRPr="00682B65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  <w:sz w:val="16"/>
                <w:szCs w:val="16"/>
              </w:rPr>
            </w:pPr>
          </w:p>
        </w:tc>
      </w:tr>
      <w:tr w:rsidR="002D47AF" w:rsidTr="00E10469">
        <w:tc>
          <w:tcPr>
            <w:tcW w:w="846" w:type="dxa"/>
          </w:tcPr>
          <w:p w:rsidR="002D47AF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</w:rPr>
            </w:pPr>
          </w:p>
        </w:tc>
        <w:tc>
          <w:tcPr>
            <w:tcW w:w="992" w:type="dxa"/>
          </w:tcPr>
          <w:p w:rsidR="002D47AF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</w:rPr>
            </w:pPr>
          </w:p>
        </w:tc>
        <w:tc>
          <w:tcPr>
            <w:tcW w:w="2552" w:type="dxa"/>
          </w:tcPr>
          <w:p w:rsidR="002D47AF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</w:rPr>
            </w:pPr>
          </w:p>
        </w:tc>
        <w:tc>
          <w:tcPr>
            <w:tcW w:w="1134" w:type="dxa"/>
          </w:tcPr>
          <w:p w:rsidR="002D47AF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</w:rPr>
            </w:pPr>
          </w:p>
        </w:tc>
        <w:tc>
          <w:tcPr>
            <w:tcW w:w="1559" w:type="dxa"/>
          </w:tcPr>
          <w:p w:rsidR="002D47AF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</w:rPr>
            </w:pPr>
            <w:r>
              <w:rPr>
                <w:noProof/>
              </w:rPr>
              <w:drawing>
                <wp:inline distT="0" distB="0" distL="0" distR="0" wp14:anchorId="63000EEB" wp14:editId="14494ABB">
                  <wp:extent cx="605624" cy="377172"/>
                  <wp:effectExtent l="0" t="0" r="4445" b="444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627869" cy="39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2D47AF" w:rsidRDefault="002D47AF" w:rsidP="00E10469">
            <w:pPr>
              <w:pStyle w:val="a5"/>
              <w:tabs>
                <w:tab w:val="left" w:pos="1490"/>
              </w:tabs>
              <w:spacing w:line="276" w:lineRule="auto"/>
              <w:ind w:left="0"/>
              <w:jc w:val="center"/>
              <w:rPr>
                <w:color w:val="00000A"/>
              </w:rPr>
            </w:pPr>
            <w:r>
              <w:rPr>
                <w:rFonts w:ascii="Times New Roman CYR" w:eastAsiaTheme="minorHAnsi" w:hAnsi="Times New Roman CYR" w:cs="Times New Roman CYR"/>
                <w:color w:val="000000"/>
                <w:sz w:val="16"/>
                <w:szCs w:val="16"/>
              </w:rPr>
              <w:t>Охранная зона (ОЗ)</w:t>
            </w:r>
          </w:p>
        </w:tc>
      </w:tr>
    </w:tbl>
    <w:p w:rsidR="004D43E2" w:rsidRDefault="004D43E2" w:rsidP="004D43E2">
      <w:pPr>
        <w:rPr>
          <w:sz w:val="24"/>
          <w:szCs w:val="24"/>
        </w:rPr>
      </w:pPr>
    </w:p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E06" w:rsidRPr="0023313B" w:rsidRDefault="009F4E06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t>СХЕМА ПОВОРОТНЫХ ТОЧЕК ГРАНИЦ ЗОН ОХРАНЫ</w:t>
      </w:r>
    </w:p>
    <w:p w:rsidR="009F4E06" w:rsidRPr="0023313B" w:rsidRDefault="009F4E06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t xml:space="preserve">объекта культурного наследия регионального значения «Усадьба </w:t>
      </w:r>
      <w:proofErr w:type="spellStart"/>
      <w:r w:rsidRPr="0023313B">
        <w:rPr>
          <w:rFonts w:ascii="Times New Roman" w:hAnsi="Times New Roman" w:cs="Times New Roman"/>
          <w:b/>
          <w:sz w:val="24"/>
          <w:szCs w:val="24"/>
        </w:rPr>
        <w:t>Фредерихса</w:t>
      </w:r>
      <w:proofErr w:type="spellEnd"/>
    </w:p>
    <w:p w:rsidR="009F4E06" w:rsidRPr="0023313B" w:rsidRDefault="009F4E06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t>-Васильчиковых</w:t>
      </w:r>
      <w:r w:rsidR="00DE5F9D">
        <w:rPr>
          <w:rFonts w:ascii="Times New Roman" w:hAnsi="Times New Roman" w:cs="Times New Roman"/>
          <w:b/>
          <w:sz w:val="24"/>
          <w:szCs w:val="24"/>
        </w:rPr>
        <w:t xml:space="preserve"> - Строгановых», XVIII-</w:t>
      </w:r>
      <w:proofErr w:type="spellStart"/>
      <w:r w:rsidR="00DE5F9D">
        <w:rPr>
          <w:rFonts w:ascii="Times New Roman" w:hAnsi="Times New Roman" w:cs="Times New Roman"/>
          <w:b/>
          <w:sz w:val="24"/>
          <w:szCs w:val="24"/>
        </w:rPr>
        <w:t>XIX</w:t>
      </w:r>
      <w:proofErr w:type="gramStart"/>
      <w:r w:rsidR="00DE5F9D">
        <w:rPr>
          <w:rFonts w:ascii="Times New Roman" w:hAnsi="Times New Roman" w:cs="Times New Roman"/>
          <w:b/>
          <w:sz w:val="24"/>
          <w:szCs w:val="24"/>
        </w:rPr>
        <w:t>вв</w:t>
      </w:r>
      <w:proofErr w:type="spellEnd"/>
      <w:proofErr w:type="gramEnd"/>
      <w:r w:rsidR="00DE5F9D">
        <w:rPr>
          <w:rFonts w:ascii="Times New Roman" w:hAnsi="Times New Roman" w:cs="Times New Roman"/>
          <w:b/>
          <w:sz w:val="24"/>
          <w:szCs w:val="24"/>
        </w:rPr>
        <w:t>.,</w:t>
      </w:r>
      <w:r w:rsidRPr="0023313B">
        <w:rPr>
          <w:rFonts w:ascii="Times New Roman" w:hAnsi="Times New Roman" w:cs="Times New Roman"/>
          <w:b/>
          <w:sz w:val="24"/>
          <w:szCs w:val="24"/>
        </w:rPr>
        <w:t xml:space="preserve"> расположенного</w:t>
      </w:r>
      <w:r w:rsidR="00DE5F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313B">
        <w:rPr>
          <w:rFonts w:ascii="Times New Roman" w:hAnsi="Times New Roman" w:cs="Times New Roman"/>
          <w:b/>
          <w:sz w:val="24"/>
          <w:szCs w:val="24"/>
        </w:rPr>
        <w:t>по адресу:</w:t>
      </w:r>
    </w:p>
    <w:p w:rsidR="009F4E06" w:rsidRPr="0023313B" w:rsidRDefault="009F4E06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t xml:space="preserve">Ленинградская область, Гатчинский муниципальный район, </w:t>
      </w:r>
      <w:proofErr w:type="spellStart"/>
      <w:r w:rsidRPr="0023313B">
        <w:rPr>
          <w:rFonts w:ascii="Times New Roman" w:hAnsi="Times New Roman" w:cs="Times New Roman"/>
          <w:b/>
          <w:sz w:val="24"/>
          <w:szCs w:val="24"/>
        </w:rPr>
        <w:t>Дружногорское</w:t>
      </w:r>
      <w:proofErr w:type="spellEnd"/>
    </w:p>
    <w:p w:rsidR="004D43E2" w:rsidRDefault="009F4E06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t xml:space="preserve">городское поселение, с. </w:t>
      </w:r>
      <w:proofErr w:type="spellStart"/>
      <w:r w:rsidRPr="0023313B">
        <w:rPr>
          <w:rFonts w:ascii="Times New Roman" w:hAnsi="Times New Roman" w:cs="Times New Roman"/>
          <w:b/>
          <w:sz w:val="24"/>
          <w:szCs w:val="24"/>
        </w:rPr>
        <w:t>Орлино</w:t>
      </w:r>
      <w:proofErr w:type="spellEnd"/>
      <w:r w:rsidRPr="0023313B">
        <w:rPr>
          <w:rFonts w:ascii="Times New Roman" w:hAnsi="Times New Roman" w:cs="Times New Roman"/>
          <w:b/>
          <w:sz w:val="24"/>
          <w:szCs w:val="24"/>
        </w:rPr>
        <w:t xml:space="preserve">, ул. </w:t>
      </w:r>
      <w:proofErr w:type="gramStart"/>
      <w:r w:rsidRPr="0023313B">
        <w:rPr>
          <w:rFonts w:ascii="Times New Roman" w:hAnsi="Times New Roman" w:cs="Times New Roman"/>
          <w:b/>
          <w:sz w:val="24"/>
          <w:szCs w:val="24"/>
        </w:rPr>
        <w:t>Центральная</w:t>
      </w:r>
      <w:proofErr w:type="gramEnd"/>
      <w:r w:rsidRPr="0023313B">
        <w:rPr>
          <w:rFonts w:ascii="Times New Roman" w:hAnsi="Times New Roman" w:cs="Times New Roman"/>
          <w:b/>
          <w:sz w:val="24"/>
          <w:szCs w:val="24"/>
        </w:rPr>
        <w:t>, 82.</w:t>
      </w:r>
    </w:p>
    <w:p w:rsidR="002D47AF" w:rsidRPr="0023313B" w:rsidRDefault="002D47AF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FF6EE6" wp14:editId="034E308B">
            <wp:extent cx="5939790" cy="634365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7AF" w:rsidRDefault="002D47AF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47AF" w:rsidRDefault="002D47AF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7578" w:rsidRPr="0023313B" w:rsidRDefault="00B27578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Описание границ территорий зон охраны объекта культурного наследия регионального значения «Усадьба </w:t>
      </w:r>
      <w:proofErr w:type="spellStart"/>
      <w:r w:rsidRPr="0023313B">
        <w:rPr>
          <w:rFonts w:ascii="Times New Roman" w:hAnsi="Times New Roman" w:cs="Times New Roman"/>
          <w:b/>
          <w:sz w:val="24"/>
          <w:szCs w:val="24"/>
        </w:rPr>
        <w:t>Фредерихса</w:t>
      </w:r>
      <w:proofErr w:type="spellEnd"/>
      <w:r w:rsidRPr="0023313B">
        <w:rPr>
          <w:rFonts w:ascii="Times New Roman" w:hAnsi="Times New Roman" w:cs="Times New Roman"/>
          <w:b/>
          <w:sz w:val="24"/>
          <w:szCs w:val="24"/>
        </w:rPr>
        <w:t xml:space="preserve"> – Васильчиковых – Строгановых», </w:t>
      </w:r>
      <w:r w:rsidRPr="0023313B">
        <w:rPr>
          <w:rFonts w:ascii="Times New Roman" w:hAnsi="Times New Roman" w:cs="Times New Roman"/>
          <w:b/>
          <w:sz w:val="24"/>
          <w:szCs w:val="24"/>
          <w:lang w:val="en-US"/>
        </w:rPr>
        <w:t>XVIII</w:t>
      </w:r>
      <w:r w:rsidRPr="0023313B">
        <w:rPr>
          <w:rFonts w:ascii="Times New Roman" w:hAnsi="Times New Roman" w:cs="Times New Roman"/>
          <w:b/>
          <w:sz w:val="24"/>
          <w:szCs w:val="24"/>
        </w:rPr>
        <w:t>-</w:t>
      </w:r>
      <w:r w:rsidRPr="0023313B">
        <w:rPr>
          <w:rFonts w:ascii="Times New Roman" w:hAnsi="Times New Roman" w:cs="Times New Roman"/>
          <w:b/>
          <w:sz w:val="24"/>
          <w:szCs w:val="24"/>
          <w:lang w:val="en-US"/>
        </w:rPr>
        <w:t>XIX</w:t>
      </w:r>
      <w:proofErr w:type="spellStart"/>
      <w:proofErr w:type="gramStart"/>
      <w:r w:rsidRPr="0023313B">
        <w:rPr>
          <w:rFonts w:ascii="Times New Roman" w:hAnsi="Times New Roman" w:cs="Times New Roman"/>
          <w:b/>
          <w:sz w:val="24"/>
          <w:szCs w:val="24"/>
        </w:rPr>
        <w:t>вв</w:t>
      </w:r>
      <w:proofErr w:type="spellEnd"/>
      <w:proofErr w:type="gramEnd"/>
      <w:r w:rsidRPr="0023313B">
        <w:rPr>
          <w:rFonts w:ascii="Times New Roman" w:hAnsi="Times New Roman" w:cs="Times New Roman"/>
          <w:b/>
          <w:sz w:val="24"/>
          <w:szCs w:val="24"/>
        </w:rPr>
        <w:t xml:space="preserve">, расположенного по адресу: Ленинградская область, </w:t>
      </w:r>
      <w:proofErr w:type="spellStart"/>
      <w:r w:rsidRPr="0023313B">
        <w:rPr>
          <w:rFonts w:ascii="Times New Roman" w:hAnsi="Times New Roman" w:cs="Times New Roman"/>
          <w:b/>
          <w:sz w:val="24"/>
          <w:szCs w:val="24"/>
        </w:rPr>
        <w:t>Дружногорское</w:t>
      </w:r>
      <w:proofErr w:type="spellEnd"/>
      <w:r w:rsidRPr="0023313B">
        <w:rPr>
          <w:rFonts w:ascii="Times New Roman" w:hAnsi="Times New Roman" w:cs="Times New Roman"/>
          <w:b/>
          <w:sz w:val="24"/>
          <w:szCs w:val="24"/>
        </w:rPr>
        <w:t xml:space="preserve"> городское поселение, с. </w:t>
      </w:r>
      <w:proofErr w:type="spellStart"/>
      <w:r w:rsidRPr="0023313B">
        <w:rPr>
          <w:rFonts w:ascii="Times New Roman" w:hAnsi="Times New Roman" w:cs="Times New Roman"/>
          <w:b/>
          <w:sz w:val="24"/>
          <w:szCs w:val="24"/>
        </w:rPr>
        <w:t>Орлино</w:t>
      </w:r>
      <w:proofErr w:type="spellEnd"/>
      <w:r w:rsidRPr="0023313B">
        <w:rPr>
          <w:rFonts w:ascii="Times New Roman" w:hAnsi="Times New Roman" w:cs="Times New Roman"/>
          <w:b/>
          <w:sz w:val="24"/>
          <w:szCs w:val="24"/>
        </w:rPr>
        <w:t>, ул. Центральная, 82.</w:t>
      </w:r>
    </w:p>
    <w:p w:rsidR="00B27578" w:rsidRPr="0023313B" w:rsidRDefault="00B27578" w:rsidP="002331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t>Граница территории зоны регулирования застройки и хозяйственной деятельности (ЗРЗ) проходит: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«1» на северо-восток (азимут 60.26°) на расстояние 31.71 м до точки «2».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«2» на юго-восток (азимут 150.99°) на расстояние 244.81  м до точки «3».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«3» на северо-восток (азимут 58.44°) на расстояние 141.45 м до точки «4».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«4» на северо-запад (азимут 331.58°) на расстояние 65.1 м до точки «5».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«5» на северо-запад (азимут 330,24°) на расстояние 128,13 м до точки «6».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«6» на северо-запад (азимут 325,23°) на расстояние 126,95 м до точки «7».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«7» на юго-запад (азимут 235,73°) на расстояние 106,09 м до точки «8».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«8» на северо-запад (азимут 323,94°) на расстояние 34,54 м до точки «9».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«9» на юго-запад (азимут 325,13°) на расстояние 143,37 м до точки «10».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«10» на юго-запад (азимут 238,72°) на расстояние 150,21 м до точки «11».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«11» на юго-восток (азимут 131,12°) на расстояние 79,71 м до точки «12».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«12» на юго-запад (азимут 219,44°) на расстояние 107,08 м до точки «13».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«13» на юго-запад (азимут 232,12°) на расстояние 108,95 м до точки «14».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«14» на юго-восток (азимут 138,7°) на расстояние 44,82 м до точки «15».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«15» на юго-запад (азимут 231,77°) на расстояние 381,39 м до точки «16».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«16» на юго-восток (азимут 142,68°) на расстояние 178,63 м до точки «17».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«17» на северо-восток (азимут 52,6°) на расстояние 86,57 м до точки «</w:t>
      </w:r>
      <w:r>
        <w:t>20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</w:t>
      </w:r>
      <w:r>
        <w:t>20</w:t>
      </w:r>
      <w:r w:rsidRPr="005E06A7">
        <w:t>» на северо-восток (азимут 52,6°) на расстояние 292,06 м до точки «</w:t>
      </w:r>
      <w:r>
        <w:t>21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</w:t>
      </w:r>
      <w:r>
        <w:t>21</w:t>
      </w:r>
      <w:r w:rsidRPr="005E06A7">
        <w:t>» на северо-запад (азимут 326,21°) на расстояние 55,17 м до точки «2</w:t>
      </w:r>
      <w:r>
        <w:t>2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«2</w:t>
      </w:r>
      <w:r>
        <w:t>2</w:t>
      </w:r>
      <w:r w:rsidRPr="005E06A7">
        <w:t>» на северо-восток (азимут 50,51°) на расстояние 34 м до точки «2</w:t>
      </w:r>
      <w:r>
        <w:t>3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«2</w:t>
      </w:r>
      <w:r>
        <w:t>3</w:t>
      </w:r>
      <w:r w:rsidRPr="005E06A7">
        <w:t>» на северо-запад (азимут 330,61°) на расстояние 28,63 м до точки «2</w:t>
      </w:r>
      <w:r>
        <w:t>4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«2</w:t>
      </w:r>
      <w:r>
        <w:t>4</w:t>
      </w:r>
      <w:r w:rsidRPr="005E06A7">
        <w:t>» на северо-восток (азимут 54,44°) на расстояние 21,43 м до точки «2</w:t>
      </w:r>
      <w:r>
        <w:t>5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«2</w:t>
      </w:r>
      <w:r>
        <w:t>5</w:t>
      </w:r>
      <w:r w:rsidRPr="005E06A7">
        <w:t>» на северо-запад (азимут 326,68°) на расстояние 14,67 м до точки «2</w:t>
      </w:r>
      <w:r>
        <w:t>6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«2</w:t>
      </w:r>
      <w:r>
        <w:t>6</w:t>
      </w:r>
      <w:r w:rsidRPr="005E06A7">
        <w:t>» на северо-восток (азимут 60,67°) на расстояние 87,93 м до точки «2</w:t>
      </w:r>
      <w:r>
        <w:t>7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«2</w:t>
      </w:r>
      <w:r>
        <w:t>7</w:t>
      </w:r>
      <w:r w:rsidRPr="005E06A7">
        <w:t>» на северо-запад (азимут 329,27°) на расстояние 50,88 м до точки «2</w:t>
      </w:r>
      <w:r>
        <w:t>8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«2</w:t>
      </w:r>
      <w:r>
        <w:t>8</w:t>
      </w:r>
      <w:r w:rsidRPr="005E06A7">
        <w:t>» на северо-восток (азимут 61,65°) на расстояние 76,26 м до точки «2</w:t>
      </w:r>
      <w:r>
        <w:t>9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«2</w:t>
      </w:r>
      <w:r>
        <w:t>9</w:t>
      </w:r>
      <w:r w:rsidRPr="005E06A7">
        <w:t>» на северо-запад (азимут 323,70°) на расстояние 56,07 м до точки «</w:t>
      </w:r>
      <w:r>
        <w:t>30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lastRenderedPageBreak/>
        <w:t>От точки «</w:t>
      </w:r>
      <w:r>
        <w:t>30</w:t>
      </w:r>
      <w:r w:rsidRPr="005E06A7">
        <w:t>» на северо-восток (азимут 63,52°) на расстояние 52,2 м до точки «</w:t>
      </w:r>
      <w:r>
        <w:t>31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</w:t>
      </w:r>
      <w:r>
        <w:t>31</w:t>
      </w:r>
      <w:r w:rsidRPr="005E06A7">
        <w:t>» на северо-запад (азимут 335,27°) на расстояние 21,59 м до точки «3</w:t>
      </w:r>
      <w:r>
        <w:t>2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«3</w:t>
      </w:r>
      <w:r>
        <w:t>2</w:t>
      </w:r>
      <w:r w:rsidRPr="005E06A7">
        <w:t>» на северо-восток (азимут 61,65°) на расстояние 37,88 м до точки «3</w:t>
      </w:r>
      <w:r>
        <w:t>3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«3</w:t>
      </w:r>
      <w:r>
        <w:t>3</w:t>
      </w:r>
      <w:r w:rsidRPr="005E06A7">
        <w:t>» на северо-запад (азимут 332,06°) на расстояние 38,33 м до точки «3</w:t>
      </w:r>
      <w:r>
        <w:t>4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«3</w:t>
      </w:r>
      <w:r>
        <w:t>4</w:t>
      </w:r>
      <w:r w:rsidRPr="005E06A7">
        <w:t>» на северо-восток (азимут 60,71°) на расстояние 87,61 м до точки «3</w:t>
      </w:r>
      <w:r>
        <w:t>5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«3</w:t>
      </w:r>
      <w:r>
        <w:t>5</w:t>
      </w:r>
      <w:r w:rsidRPr="005E06A7">
        <w:t xml:space="preserve">» на юго-восток (азимут 155,03°) на расстояние </w:t>
      </w:r>
      <w:r>
        <w:t>28,16</w:t>
      </w:r>
      <w:r w:rsidRPr="005E06A7">
        <w:t xml:space="preserve"> м до точки «3</w:t>
      </w:r>
      <w:r>
        <w:t>6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«3</w:t>
      </w:r>
      <w:r>
        <w:t>6</w:t>
      </w:r>
      <w:r w:rsidRPr="005E06A7">
        <w:t>» на северо-восток (азимут 61,13°) на расстояние 37,03 м до точки «3</w:t>
      </w:r>
      <w:r>
        <w:t>7</w:t>
      </w:r>
      <w:r w:rsidRPr="005E06A7">
        <w:t>».</w:t>
      </w:r>
    </w:p>
    <w:p w:rsidR="00B27578" w:rsidRPr="00142751" w:rsidRDefault="00B27578" w:rsidP="00B27578">
      <w:pPr>
        <w:pStyle w:val="a"/>
        <w:ind w:firstLine="0"/>
      </w:pPr>
      <w:r w:rsidRPr="005E06A7">
        <w:t>От точки «3</w:t>
      </w:r>
      <w:r>
        <w:t>7</w:t>
      </w:r>
      <w:r w:rsidRPr="005E06A7">
        <w:t>» на юго-восток (азимут 154,56°) на расстояние 34,08 м до точки «1».</w:t>
      </w:r>
    </w:p>
    <w:p w:rsidR="00B27578" w:rsidRDefault="00B27578" w:rsidP="00B27578">
      <w:pPr>
        <w:rPr>
          <w:szCs w:val="24"/>
        </w:rPr>
      </w:pPr>
    </w:p>
    <w:p w:rsidR="00B27578" w:rsidRPr="0023313B" w:rsidRDefault="00B27578" w:rsidP="00B2757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313B">
        <w:rPr>
          <w:rFonts w:ascii="Times New Roman" w:hAnsi="Times New Roman" w:cs="Times New Roman"/>
          <w:b/>
          <w:sz w:val="24"/>
          <w:szCs w:val="24"/>
        </w:rPr>
        <w:t>Граница территории охранной зоны (ОЗ) проходит: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«17» на северо-восток (азимут 52,6°) на расстояние 86,57 м до точки «</w:t>
      </w:r>
      <w:r>
        <w:t>20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</w:t>
      </w:r>
      <w:r>
        <w:t>20</w:t>
      </w:r>
      <w:r w:rsidRPr="005E06A7">
        <w:t xml:space="preserve">» на северо-восток (азимут </w:t>
      </w:r>
      <w:r>
        <w:t>142,93</w:t>
      </w:r>
      <w:r w:rsidRPr="005E06A7">
        <w:t xml:space="preserve">°) на расстояние </w:t>
      </w:r>
      <w:r>
        <w:t xml:space="preserve">120,02 </w:t>
      </w:r>
      <w:r w:rsidRPr="005E06A7">
        <w:t>м до точки «19».</w:t>
      </w:r>
    </w:p>
    <w:p w:rsidR="00B27578" w:rsidRPr="005E06A7" w:rsidRDefault="00B27578" w:rsidP="00B27578">
      <w:pPr>
        <w:pStyle w:val="a"/>
        <w:ind w:firstLine="0"/>
      </w:pPr>
      <w:r w:rsidRPr="005E06A7">
        <w:t xml:space="preserve">От точки «19» на северо-запад (азимут </w:t>
      </w:r>
      <w:r>
        <w:t>231,53</w:t>
      </w:r>
      <w:r w:rsidRPr="005E06A7">
        <w:t xml:space="preserve">°) на расстояние </w:t>
      </w:r>
      <w:r>
        <w:t>85,98</w:t>
      </w:r>
      <w:r w:rsidRPr="005E06A7">
        <w:t xml:space="preserve"> м до точки «</w:t>
      </w:r>
      <w:r>
        <w:t>18</w:t>
      </w:r>
      <w:r w:rsidRPr="005E06A7">
        <w:t>».</w:t>
      </w:r>
    </w:p>
    <w:p w:rsidR="00B27578" w:rsidRPr="005E06A7" w:rsidRDefault="00B27578" w:rsidP="00B27578">
      <w:pPr>
        <w:pStyle w:val="a"/>
        <w:ind w:firstLine="0"/>
      </w:pPr>
      <w:r w:rsidRPr="005E06A7">
        <w:t>От точки «</w:t>
      </w:r>
      <w:r>
        <w:t>18</w:t>
      </w:r>
      <w:r w:rsidRPr="005E06A7">
        <w:t xml:space="preserve">» на северо-восток (азимут </w:t>
      </w:r>
      <w:r>
        <w:t>322,68</w:t>
      </w:r>
      <w:r w:rsidRPr="005E06A7">
        <w:t xml:space="preserve">°) на расстояние </w:t>
      </w:r>
      <w:r>
        <w:t>117,53</w:t>
      </w:r>
      <w:r w:rsidRPr="005E06A7">
        <w:t xml:space="preserve"> м до точки «</w:t>
      </w:r>
      <w:r>
        <w:t>17</w:t>
      </w:r>
      <w:r w:rsidRPr="005E06A7">
        <w:t>».</w:t>
      </w:r>
    </w:p>
    <w:p w:rsidR="00B27578" w:rsidRPr="004E7941" w:rsidRDefault="00B27578" w:rsidP="00B27578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E7941">
        <w:rPr>
          <w:rFonts w:ascii="Times New Roman" w:hAnsi="Times New Roman" w:cs="Times New Roman"/>
          <w:b/>
          <w:sz w:val="24"/>
          <w:szCs w:val="24"/>
        </w:rPr>
        <w:t xml:space="preserve">Каталог координат характерных точек границ зон охраны объекта культурного наследия регионального значения </w:t>
      </w:r>
      <w:r w:rsidRPr="004E7941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 xml:space="preserve">Усадьба </w:t>
      </w:r>
      <w:proofErr w:type="spellStart"/>
      <w:r>
        <w:rPr>
          <w:rFonts w:ascii="Times New Roman" w:hAnsi="Times New Roman"/>
          <w:b/>
          <w:sz w:val="24"/>
          <w:szCs w:val="24"/>
        </w:rPr>
        <w:t>Фредерихса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  <w:szCs w:val="24"/>
        </w:rPr>
        <w:t>-В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асильчиковых -Строгановых», </w:t>
      </w:r>
      <w:r>
        <w:rPr>
          <w:rFonts w:ascii="Times New Roman" w:hAnsi="Times New Roman"/>
          <w:b/>
          <w:sz w:val="24"/>
          <w:szCs w:val="24"/>
          <w:lang w:val="en-US"/>
        </w:rPr>
        <w:t>XVIII</w:t>
      </w:r>
      <w:r w:rsidRPr="004E7941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  <w:lang w:val="en-US"/>
        </w:rPr>
        <w:t>XIX</w:t>
      </w:r>
      <w:r>
        <w:rPr>
          <w:rFonts w:ascii="Times New Roman" w:hAnsi="Times New Roman"/>
          <w:b/>
          <w:sz w:val="24"/>
          <w:szCs w:val="24"/>
        </w:rPr>
        <w:t>вв</w:t>
      </w:r>
      <w:r w:rsidRPr="004E794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,</w:t>
      </w:r>
      <w:r w:rsidRPr="004E7941">
        <w:rPr>
          <w:rFonts w:ascii="Times New Roman" w:hAnsi="Times New Roman"/>
          <w:b/>
          <w:sz w:val="24"/>
          <w:szCs w:val="24"/>
        </w:rPr>
        <w:t xml:space="preserve"> расположенного по адресу: Ленинградская область. </w:t>
      </w:r>
      <w:proofErr w:type="spellStart"/>
      <w:r w:rsidRPr="004E7941">
        <w:rPr>
          <w:rFonts w:ascii="Times New Roman" w:hAnsi="Times New Roman"/>
          <w:b/>
          <w:sz w:val="24"/>
          <w:szCs w:val="24"/>
        </w:rPr>
        <w:t>Дружногорское</w:t>
      </w:r>
      <w:proofErr w:type="spellEnd"/>
      <w:r w:rsidRPr="004E7941">
        <w:rPr>
          <w:rFonts w:ascii="Times New Roman" w:hAnsi="Times New Roman"/>
          <w:b/>
          <w:sz w:val="24"/>
          <w:szCs w:val="24"/>
        </w:rPr>
        <w:t xml:space="preserve"> городское поселение</w:t>
      </w:r>
      <w:proofErr w:type="gramStart"/>
      <w:r w:rsidRPr="004E7941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4E7941">
        <w:rPr>
          <w:rFonts w:ascii="Times New Roman" w:hAnsi="Times New Roman"/>
          <w:b/>
          <w:sz w:val="24"/>
          <w:szCs w:val="24"/>
        </w:rPr>
        <w:t xml:space="preserve"> </w:t>
      </w:r>
      <w:proofErr w:type="gramStart"/>
      <w:r w:rsidRPr="004E7941">
        <w:rPr>
          <w:rFonts w:ascii="Times New Roman" w:hAnsi="Times New Roman"/>
          <w:b/>
          <w:sz w:val="24"/>
          <w:szCs w:val="24"/>
        </w:rPr>
        <w:t>с</w:t>
      </w:r>
      <w:proofErr w:type="gramEnd"/>
      <w:r w:rsidRPr="004E7941">
        <w:rPr>
          <w:rFonts w:ascii="Times New Roman" w:hAnsi="Times New Roman"/>
          <w:b/>
          <w:sz w:val="24"/>
          <w:szCs w:val="24"/>
        </w:rPr>
        <w:t xml:space="preserve">. </w:t>
      </w:r>
      <w:proofErr w:type="spellStart"/>
      <w:r w:rsidRPr="004E7941">
        <w:rPr>
          <w:rFonts w:ascii="Times New Roman" w:hAnsi="Times New Roman"/>
          <w:b/>
          <w:sz w:val="24"/>
          <w:szCs w:val="24"/>
        </w:rPr>
        <w:t>Орлино</w:t>
      </w:r>
      <w:proofErr w:type="spellEnd"/>
      <w:r w:rsidRPr="004E7941">
        <w:rPr>
          <w:rFonts w:ascii="Times New Roman" w:hAnsi="Times New Roman"/>
          <w:b/>
          <w:sz w:val="24"/>
          <w:szCs w:val="24"/>
        </w:rPr>
        <w:t>. ул. Центральная</w:t>
      </w:r>
      <w:r>
        <w:rPr>
          <w:rFonts w:ascii="Times New Roman" w:hAnsi="Times New Roman"/>
          <w:b/>
          <w:sz w:val="24"/>
          <w:szCs w:val="24"/>
        </w:rPr>
        <w:t>,</w:t>
      </w:r>
      <w:r w:rsidRPr="004E7941">
        <w:rPr>
          <w:rFonts w:ascii="Times New Roman" w:hAnsi="Times New Roman"/>
          <w:b/>
          <w:sz w:val="24"/>
          <w:szCs w:val="24"/>
        </w:rPr>
        <w:t xml:space="preserve"> 82.</w:t>
      </w:r>
    </w:p>
    <w:p w:rsidR="0023313B" w:rsidRDefault="0023313B" w:rsidP="00B27578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B27578" w:rsidRPr="004E7941" w:rsidRDefault="00B27578" w:rsidP="00B27578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4E7941">
        <w:rPr>
          <w:rFonts w:ascii="Times New Roman" w:hAnsi="Times New Roman" w:cs="Times New Roman"/>
          <w:sz w:val="24"/>
          <w:szCs w:val="24"/>
        </w:rPr>
        <w:t xml:space="preserve">Каталог </w:t>
      </w:r>
      <w:proofErr w:type="gramStart"/>
      <w:r w:rsidRPr="004E7941">
        <w:rPr>
          <w:rFonts w:ascii="Times New Roman" w:hAnsi="Times New Roman" w:cs="Times New Roman"/>
          <w:sz w:val="24"/>
          <w:szCs w:val="24"/>
        </w:rPr>
        <w:t>координат поворотных точек границ зоны регулирования застройки</w:t>
      </w:r>
      <w:proofErr w:type="gramEnd"/>
      <w:r w:rsidRPr="004E7941">
        <w:rPr>
          <w:rFonts w:ascii="Times New Roman" w:hAnsi="Times New Roman" w:cs="Times New Roman"/>
          <w:sz w:val="24"/>
          <w:szCs w:val="24"/>
        </w:rPr>
        <w:t xml:space="preserve"> и хозяйственной деятельности (ЗРЗ)</w:t>
      </w:r>
    </w:p>
    <w:p w:rsidR="00B27578" w:rsidRPr="004E7941" w:rsidRDefault="00B27578" w:rsidP="00B27578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4E7941">
        <w:rPr>
          <w:rFonts w:ascii="Times New Roman" w:hAnsi="Times New Roman" w:cs="Times New Roman"/>
          <w:sz w:val="24"/>
          <w:szCs w:val="24"/>
        </w:rPr>
        <w:t>(Местная система координат МСК-47 зона 2)</w:t>
      </w:r>
    </w:p>
    <w:tbl>
      <w:tblPr>
        <w:tblStyle w:val="a4"/>
        <w:tblW w:w="0" w:type="auto"/>
        <w:tblInd w:w="143" w:type="dxa"/>
        <w:tblLook w:val="04A0" w:firstRow="1" w:lastRow="0" w:firstColumn="1" w:lastColumn="0" w:noHBand="0" w:noVBand="1"/>
      </w:tblPr>
      <w:tblGrid>
        <w:gridCol w:w="1980"/>
        <w:gridCol w:w="3115"/>
        <w:gridCol w:w="3115"/>
      </w:tblGrid>
      <w:tr w:rsidR="00B27578" w:rsidRPr="004E7941" w:rsidTr="00B27578">
        <w:trPr>
          <w:trHeight w:val="240"/>
        </w:trPr>
        <w:tc>
          <w:tcPr>
            <w:tcW w:w="1980" w:type="dxa"/>
            <w:vMerge w:val="restart"/>
          </w:tcPr>
          <w:p w:rsidR="00B27578" w:rsidRPr="004E7941" w:rsidRDefault="00B27578" w:rsidP="00B27578">
            <w:pPr>
              <w:ind w:left="174" w:hanging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 xml:space="preserve">№ точки </w:t>
            </w:r>
            <w:proofErr w:type="gramStart"/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230" w:type="dxa"/>
            <w:gridSpan w:val="2"/>
          </w:tcPr>
          <w:p w:rsidR="00B27578" w:rsidRPr="004E7941" w:rsidRDefault="00B27578" w:rsidP="00B27578">
            <w:pPr>
              <w:ind w:left="-1527" w:firstLine="1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B27578" w:rsidRPr="004E7941" w:rsidTr="00B27578">
        <w:trPr>
          <w:trHeight w:val="84"/>
        </w:trPr>
        <w:tc>
          <w:tcPr>
            <w:tcW w:w="1980" w:type="dxa"/>
            <w:vMerge/>
          </w:tcPr>
          <w:p w:rsidR="00B27578" w:rsidRPr="004E7941" w:rsidRDefault="00B27578" w:rsidP="00B27578">
            <w:pPr>
              <w:ind w:left="174" w:hanging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B27578" w:rsidRPr="004E7941" w:rsidRDefault="00B27578" w:rsidP="00B27578">
            <w:pPr>
              <w:ind w:left="-1527" w:firstLine="152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Х(</w:t>
            </w:r>
            <w:r w:rsidRPr="004E79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N)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ind w:left="-1527" w:firstLine="1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E79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End"/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Е)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361736.35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2201698.73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361752.08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2201726.26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F">
              <w:rPr>
                <w:rFonts w:ascii="Times New Roman" w:hAnsi="Times New Roman" w:cs="Times New Roman"/>
                <w:sz w:val="24"/>
                <w:szCs w:val="24"/>
              </w:rPr>
              <w:t>361537.99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F">
              <w:rPr>
                <w:rFonts w:ascii="Times New Roman" w:hAnsi="Times New Roman" w:cs="Times New Roman"/>
                <w:sz w:val="24"/>
                <w:szCs w:val="24"/>
              </w:rPr>
              <w:t>2201845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F">
              <w:rPr>
                <w:rFonts w:ascii="Times New Roman" w:hAnsi="Times New Roman" w:cs="Times New Roman"/>
                <w:sz w:val="24"/>
                <w:szCs w:val="24"/>
              </w:rPr>
              <w:t>361612.03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313F">
              <w:rPr>
                <w:rFonts w:ascii="Times New Roman" w:hAnsi="Times New Roman" w:cs="Times New Roman"/>
                <w:sz w:val="24"/>
                <w:szCs w:val="24"/>
              </w:rPr>
              <w:t>2201965.53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361720.74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2201906.49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361831.97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2201842.88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361936.25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2201770.48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361876.50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2201682.81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361904.43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2201662.48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361822.46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2201544.85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361744.47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2201416.48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361692.05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2201476.52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361609.36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2201408.50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361542.45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2201322.51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361508.78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2201352.09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361272.79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2201052.47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361130.73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2201160.76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361186.51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2201226.97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361363.89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2201459.00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361409.74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2201428.32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361431.36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2201454.56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361456.30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2201440.51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361468.76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2201457.94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361481.02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2201449.88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361524.09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2201526.54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361567.82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2201500.54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361604.03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2201567.65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361649.22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2201534.45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361660.46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2201557.01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361680.07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2201547.98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361698.06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2201581.32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361731.92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2201563.36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361774.78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2201639.77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361749.25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2201651.66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361767.13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2201684.09</w:t>
            </w:r>
          </w:p>
        </w:tc>
      </w:tr>
    </w:tbl>
    <w:p w:rsidR="00B27578" w:rsidRDefault="00B27578" w:rsidP="00B27578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</w:p>
    <w:p w:rsidR="00B27578" w:rsidRPr="00B42FC6" w:rsidRDefault="00B27578" w:rsidP="00B27578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2FC6">
        <w:rPr>
          <w:rFonts w:ascii="Times New Roman" w:hAnsi="Times New Roman" w:cs="Times New Roman"/>
          <w:b/>
          <w:sz w:val="24"/>
          <w:szCs w:val="24"/>
        </w:rPr>
        <w:t>Каталог координат поворотных точек границ охранной зоны (ОЗ)</w:t>
      </w:r>
    </w:p>
    <w:p w:rsidR="00B27578" w:rsidRPr="004E7941" w:rsidRDefault="00B27578" w:rsidP="00B27578">
      <w:pPr>
        <w:ind w:left="-709"/>
        <w:jc w:val="center"/>
        <w:rPr>
          <w:rFonts w:ascii="Times New Roman" w:hAnsi="Times New Roman" w:cs="Times New Roman"/>
          <w:sz w:val="24"/>
          <w:szCs w:val="24"/>
        </w:rPr>
      </w:pPr>
      <w:r w:rsidRPr="004E7941">
        <w:rPr>
          <w:rFonts w:ascii="Times New Roman" w:hAnsi="Times New Roman" w:cs="Times New Roman"/>
          <w:sz w:val="24"/>
          <w:szCs w:val="24"/>
        </w:rPr>
        <w:t>(Местная система координат МСК-47 зона 2)</w:t>
      </w:r>
    </w:p>
    <w:tbl>
      <w:tblPr>
        <w:tblStyle w:val="a4"/>
        <w:tblW w:w="0" w:type="auto"/>
        <w:tblInd w:w="143" w:type="dxa"/>
        <w:tblLook w:val="04A0" w:firstRow="1" w:lastRow="0" w:firstColumn="1" w:lastColumn="0" w:noHBand="0" w:noVBand="1"/>
      </w:tblPr>
      <w:tblGrid>
        <w:gridCol w:w="1980"/>
        <w:gridCol w:w="3115"/>
        <w:gridCol w:w="3115"/>
      </w:tblGrid>
      <w:tr w:rsidR="00B27578" w:rsidRPr="004E7941" w:rsidTr="00B27578">
        <w:trPr>
          <w:trHeight w:val="240"/>
        </w:trPr>
        <w:tc>
          <w:tcPr>
            <w:tcW w:w="1980" w:type="dxa"/>
            <w:vMerge w:val="restart"/>
          </w:tcPr>
          <w:p w:rsidR="00B27578" w:rsidRPr="004E7941" w:rsidRDefault="00B27578" w:rsidP="00B27578">
            <w:pPr>
              <w:ind w:left="174" w:hanging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 xml:space="preserve">№ точки </w:t>
            </w:r>
            <w:proofErr w:type="gramStart"/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230" w:type="dxa"/>
            <w:gridSpan w:val="2"/>
          </w:tcPr>
          <w:p w:rsidR="00B27578" w:rsidRPr="004E7941" w:rsidRDefault="00B27578" w:rsidP="00B27578">
            <w:pPr>
              <w:ind w:left="-1527" w:firstLine="1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B27578" w:rsidRPr="004E7941" w:rsidTr="00B27578">
        <w:trPr>
          <w:trHeight w:val="84"/>
        </w:trPr>
        <w:tc>
          <w:tcPr>
            <w:tcW w:w="1980" w:type="dxa"/>
            <w:vMerge/>
          </w:tcPr>
          <w:p w:rsidR="00B27578" w:rsidRPr="004E7941" w:rsidRDefault="00B27578" w:rsidP="00B27578">
            <w:pPr>
              <w:ind w:left="174" w:hanging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B27578" w:rsidRPr="004E7941" w:rsidRDefault="00B27578" w:rsidP="00B27578">
            <w:pPr>
              <w:ind w:left="-1527" w:firstLine="152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Х(</w:t>
            </w:r>
            <w:r w:rsidRPr="004E79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N)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ind w:left="-1527" w:firstLine="15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E79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End"/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Е)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361130.73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2201160.76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832">
              <w:rPr>
                <w:rFonts w:ascii="Times New Roman" w:hAnsi="Times New Roman" w:cs="Times New Roman"/>
                <w:sz w:val="24"/>
                <w:szCs w:val="24"/>
              </w:rPr>
              <w:t>361037.26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832">
              <w:rPr>
                <w:rFonts w:ascii="Times New Roman" w:hAnsi="Times New Roman" w:cs="Times New Roman"/>
                <w:sz w:val="24"/>
                <w:szCs w:val="24"/>
              </w:rPr>
              <w:t>2201232.01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832">
              <w:rPr>
                <w:rFonts w:ascii="Times New Roman" w:hAnsi="Times New Roman" w:cs="Times New Roman"/>
                <w:sz w:val="24"/>
                <w:szCs w:val="24"/>
              </w:rPr>
              <w:t>361090.75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6832">
              <w:rPr>
                <w:rFonts w:ascii="Times New Roman" w:hAnsi="Times New Roman" w:cs="Times New Roman"/>
                <w:sz w:val="24"/>
                <w:szCs w:val="24"/>
              </w:rPr>
              <w:t>2201299.32</w:t>
            </w:r>
          </w:p>
        </w:tc>
      </w:tr>
      <w:tr w:rsidR="00B27578" w:rsidRPr="004E7941" w:rsidTr="00B27578">
        <w:tc>
          <w:tcPr>
            <w:tcW w:w="1980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361186.51</w:t>
            </w:r>
          </w:p>
        </w:tc>
        <w:tc>
          <w:tcPr>
            <w:tcW w:w="3115" w:type="dxa"/>
          </w:tcPr>
          <w:p w:rsidR="00B27578" w:rsidRPr="004E7941" w:rsidRDefault="00B27578" w:rsidP="00B275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7941">
              <w:rPr>
                <w:rFonts w:ascii="Times New Roman" w:hAnsi="Times New Roman" w:cs="Times New Roman"/>
                <w:sz w:val="24"/>
                <w:szCs w:val="24"/>
              </w:rPr>
              <w:t>2201226.97</w:t>
            </w:r>
          </w:p>
        </w:tc>
      </w:tr>
    </w:tbl>
    <w:p w:rsidR="00B27578" w:rsidRPr="004E7941" w:rsidRDefault="00B27578" w:rsidP="00B27578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57C2" w:rsidRDefault="00EA57C2" w:rsidP="00EA57C2">
      <w:pPr>
        <w:pStyle w:val="a5"/>
        <w:jc w:val="both"/>
      </w:pPr>
    </w:p>
    <w:p w:rsidR="00EA57C2" w:rsidRDefault="00EA57C2" w:rsidP="00EA57C2">
      <w:pPr>
        <w:pStyle w:val="a5"/>
        <w:jc w:val="both"/>
      </w:pPr>
    </w:p>
    <w:p w:rsidR="004D43E2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</w:t>
      </w:r>
      <w:r w:rsidR="0065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</w:t>
      </w: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43E2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7AF" w:rsidRDefault="004D43E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</w:p>
    <w:p w:rsidR="002D47AF" w:rsidRDefault="002D47AF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47AF" w:rsidRDefault="002D47AF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57C2" w:rsidRPr="00BC556B" w:rsidRDefault="002D47AF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="00EA57C2"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2</w:t>
      </w:r>
    </w:p>
    <w:p w:rsidR="00EA57C2" w:rsidRPr="00BC556B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к приказу комитета по сохранению культурного                      </w:t>
      </w:r>
    </w:p>
    <w:p w:rsidR="00EA57C2" w:rsidRPr="00BC556B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</w:t>
      </w:r>
      <w:r w:rsidR="0065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наследия Ленинградской области</w:t>
      </w:r>
    </w:p>
    <w:p w:rsidR="00EA57C2" w:rsidRPr="00BC556B" w:rsidRDefault="00EA57C2" w:rsidP="00EA57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</w:t>
      </w:r>
      <w:r w:rsidR="0065545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D43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C556B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«___»________2021 г. №__________</w:t>
      </w:r>
    </w:p>
    <w:p w:rsidR="0023313B" w:rsidRDefault="0023313B" w:rsidP="00B2757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313B">
        <w:rPr>
          <w:rFonts w:ascii="Times New Roman" w:hAnsi="Times New Roman" w:cs="Times New Roman"/>
          <w:b/>
          <w:bCs/>
          <w:sz w:val="24"/>
          <w:szCs w:val="24"/>
        </w:rPr>
        <w:t>Режимы использования земель и требования к градостроительным регламентам</w:t>
      </w: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313B">
        <w:rPr>
          <w:rFonts w:ascii="Times New Roman" w:hAnsi="Times New Roman" w:cs="Times New Roman"/>
          <w:b/>
          <w:bCs/>
          <w:sz w:val="24"/>
          <w:szCs w:val="24"/>
        </w:rPr>
        <w:t xml:space="preserve">в границах </w:t>
      </w:r>
      <w:proofErr w:type="gramStart"/>
      <w:r w:rsidRPr="0023313B">
        <w:rPr>
          <w:rFonts w:ascii="Times New Roman" w:hAnsi="Times New Roman" w:cs="Times New Roman"/>
          <w:b/>
          <w:bCs/>
          <w:sz w:val="24"/>
          <w:szCs w:val="24"/>
        </w:rPr>
        <w:t>зон охраны объекта культурного наследия регионального значения</w:t>
      </w:r>
      <w:proofErr w:type="gramEnd"/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313B">
        <w:rPr>
          <w:rFonts w:ascii="Times New Roman" w:hAnsi="Times New Roman" w:cs="Times New Roman"/>
          <w:b/>
          <w:bCs/>
          <w:sz w:val="24"/>
          <w:szCs w:val="24"/>
        </w:rPr>
        <w:t xml:space="preserve">«Усадьба </w:t>
      </w:r>
      <w:proofErr w:type="spellStart"/>
      <w:r w:rsidRPr="0023313B">
        <w:rPr>
          <w:rFonts w:ascii="Times New Roman" w:hAnsi="Times New Roman" w:cs="Times New Roman"/>
          <w:b/>
          <w:bCs/>
          <w:sz w:val="24"/>
          <w:szCs w:val="24"/>
        </w:rPr>
        <w:t>Фредерихса</w:t>
      </w:r>
      <w:proofErr w:type="spellEnd"/>
      <w:r w:rsidRPr="0023313B">
        <w:rPr>
          <w:rFonts w:ascii="Times New Roman" w:hAnsi="Times New Roman" w:cs="Times New Roman"/>
          <w:b/>
          <w:bCs/>
          <w:sz w:val="24"/>
          <w:szCs w:val="24"/>
        </w:rPr>
        <w:t xml:space="preserve"> – Васильчиковых – Строгановых», XVIII-XIX вв.</w:t>
      </w: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313B">
        <w:rPr>
          <w:rFonts w:ascii="Times New Roman" w:hAnsi="Times New Roman" w:cs="Times New Roman"/>
          <w:b/>
          <w:bCs/>
          <w:sz w:val="24"/>
          <w:szCs w:val="24"/>
        </w:rPr>
        <w:t xml:space="preserve">3.2.1. Общие положения режимов использования земель и требований </w:t>
      </w:r>
      <w:proofErr w:type="gramStart"/>
      <w:r w:rsidRPr="0023313B">
        <w:rPr>
          <w:rFonts w:ascii="Times New Roman" w:hAnsi="Times New Roman" w:cs="Times New Roman"/>
          <w:b/>
          <w:bCs/>
          <w:sz w:val="24"/>
          <w:szCs w:val="24"/>
        </w:rPr>
        <w:t>к</w:t>
      </w:r>
      <w:proofErr w:type="gramEnd"/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313B">
        <w:rPr>
          <w:rFonts w:ascii="Times New Roman" w:hAnsi="Times New Roman" w:cs="Times New Roman"/>
          <w:b/>
          <w:bCs/>
          <w:sz w:val="24"/>
          <w:szCs w:val="24"/>
        </w:rPr>
        <w:t>градостроительным регламентам в границах зон охраны объекта культурного</w:t>
      </w: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313B">
        <w:rPr>
          <w:rFonts w:ascii="Times New Roman" w:hAnsi="Times New Roman" w:cs="Times New Roman"/>
          <w:b/>
          <w:bCs/>
          <w:sz w:val="24"/>
          <w:szCs w:val="24"/>
        </w:rPr>
        <w:t xml:space="preserve">наследия регионального значения «Усадьба </w:t>
      </w:r>
      <w:proofErr w:type="spellStart"/>
      <w:r w:rsidRPr="0023313B">
        <w:rPr>
          <w:rFonts w:ascii="Times New Roman" w:hAnsi="Times New Roman" w:cs="Times New Roman"/>
          <w:b/>
          <w:bCs/>
          <w:sz w:val="24"/>
          <w:szCs w:val="24"/>
        </w:rPr>
        <w:t>Фредерихса</w:t>
      </w:r>
      <w:proofErr w:type="spellEnd"/>
      <w:r w:rsidRPr="0023313B">
        <w:rPr>
          <w:rFonts w:ascii="Times New Roman" w:hAnsi="Times New Roman" w:cs="Times New Roman"/>
          <w:b/>
          <w:bCs/>
          <w:sz w:val="24"/>
          <w:szCs w:val="24"/>
        </w:rPr>
        <w:t xml:space="preserve"> – Васильчиковых –</w:t>
      </w:r>
    </w:p>
    <w:p w:rsidR="00B27578" w:rsidRDefault="00B27578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313B">
        <w:rPr>
          <w:rFonts w:ascii="Times New Roman" w:hAnsi="Times New Roman" w:cs="Times New Roman"/>
          <w:b/>
          <w:bCs/>
          <w:sz w:val="24"/>
          <w:szCs w:val="24"/>
        </w:rPr>
        <w:t>Строгановых», XVIII-XIX вв.</w:t>
      </w: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13B">
        <w:rPr>
          <w:rFonts w:ascii="Times New Roman" w:hAnsi="Times New Roman" w:cs="Times New Roman"/>
          <w:sz w:val="24"/>
          <w:szCs w:val="24"/>
        </w:rPr>
        <w:t xml:space="preserve"> Настоящими режимами использования земель и требованиями к</w:t>
      </w:r>
      <w:r w:rsidR="0023313B">
        <w:rPr>
          <w:rFonts w:ascii="Times New Roman" w:hAnsi="Times New Roman" w:cs="Times New Roman"/>
          <w:sz w:val="24"/>
          <w:szCs w:val="24"/>
        </w:rPr>
        <w:t xml:space="preserve"> </w:t>
      </w:r>
      <w:r w:rsidRPr="0023313B">
        <w:rPr>
          <w:rFonts w:ascii="Times New Roman" w:hAnsi="Times New Roman" w:cs="Times New Roman"/>
          <w:sz w:val="24"/>
          <w:szCs w:val="24"/>
        </w:rPr>
        <w:t>градостроительным регламентам в границах зон охра</w:t>
      </w:r>
      <w:r w:rsidR="0023313B">
        <w:rPr>
          <w:rFonts w:ascii="Times New Roman" w:hAnsi="Times New Roman" w:cs="Times New Roman"/>
          <w:sz w:val="24"/>
          <w:szCs w:val="24"/>
        </w:rPr>
        <w:t xml:space="preserve">ны объекта культурного наследия </w:t>
      </w:r>
      <w:r w:rsidRPr="0023313B">
        <w:rPr>
          <w:rFonts w:ascii="Times New Roman" w:hAnsi="Times New Roman" w:cs="Times New Roman"/>
          <w:sz w:val="24"/>
          <w:szCs w:val="24"/>
        </w:rPr>
        <w:t xml:space="preserve">регионального значения «Усадьба </w:t>
      </w:r>
      <w:proofErr w:type="spellStart"/>
      <w:r w:rsidRPr="0023313B">
        <w:rPr>
          <w:rFonts w:ascii="Times New Roman" w:hAnsi="Times New Roman" w:cs="Times New Roman"/>
          <w:sz w:val="24"/>
          <w:szCs w:val="24"/>
        </w:rPr>
        <w:t>Фредерихса</w:t>
      </w:r>
      <w:proofErr w:type="spellEnd"/>
      <w:r w:rsidRPr="0023313B">
        <w:rPr>
          <w:rFonts w:ascii="Times New Roman" w:hAnsi="Times New Roman" w:cs="Times New Roman"/>
          <w:sz w:val="24"/>
          <w:szCs w:val="24"/>
        </w:rPr>
        <w:t xml:space="preserve"> – Васильч</w:t>
      </w:r>
      <w:r w:rsidR="0023313B">
        <w:rPr>
          <w:rFonts w:ascii="Times New Roman" w:hAnsi="Times New Roman" w:cs="Times New Roman"/>
          <w:sz w:val="24"/>
          <w:szCs w:val="24"/>
        </w:rPr>
        <w:t xml:space="preserve">иковых – Строгановых», </w:t>
      </w:r>
      <w:proofErr w:type="gramStart"/>
      <w:r w:rsidR="0023313B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23313B">
        <w:rPr>
          <w:rFonts w:ascii="Times New Roman" w:hAnsi="Times New Roman" w:cs="Times New Roman"/>
          <w:sz w:val="24"/>
          <w:szCs w:val="24"/>
        </w:rPr>
        <w:t xml:space="preserve">VIIIXIX </w:t>
      </w:r>
      <w:r w:rsidRPr="0023313B">
        <w:rPr>
          <w:rFonts w:ascii="Times New Roman" w:hAnsi="Times New Roman" w:cs="Times New Roman"/>
          <w:sz w:val="24"/>
          <w:szCs w:val="24"/>
        </w:rPr>
        <w:t>вв., устанавливаются требования по использ</w:t>
      </w:r>
      <w:r w:rsidR="0023313B">
        <w:rPr>
          <w:rFonts w:ascii="Times New Roman" w:hAnsi="Times New Roman" w:cs="Times New Roman"/>
          <w:sz w:val="24"/>
          <w:szCs w:val="24"/>
        </w:rPr>
        <w:t xml:space="preserve">ованию земель при осуществлении </w:t>
      </w:r>
      <w:r w:rsidRPr="0023313B">
        <w:rPr>
          <w:rFonts w:ascii="Times New Roman" w:hAnsi="Times New Roman" w:cs="Times New Roman"/>
          <w:sz w:val="24"/>
          <w:szCs w:val="24"/>
        </w:rPr>
        <w:t>градостроительной, хозяйственной и иной деятельн</w:t>
      </w:r>
      <w:r w:rsidR="0023313B">
        <w:rPr>
          <w:rFonts w:ascii="Times New Roman" w:hAnsi="Times New Roman" w:cs="Times New Roman"/>
          <w:sz w:val="24"/>
          <w:szCs w:val="24"/>
        </w:rPr>
        <w:t xml:space="preserve">ости в зонах охраны объектов </w:t>
      </w:r>
      <w:r w:rsidRPr="0023313B">
        <w:rPr>
          <w:rFonts w:ascii="Times New Roman" w:hAnsi="Times New Roman" w:cs="Times New Roman"/>
          <w:sz w:val="24"/>
          <w:szCs w:val="24"/>
        </w:rPr>
        <w:t>культурного наследия, расположенных на террит</w:t>
      </w:r>
      <w:r w:rsidR="0023313B">
        <w:rPr>
          <w:rFonts w:ascii="Times New Roman" w:hAnsi="Times New Roman" w:cs="Times New Roman"/>
          <w:sz w:val="24"/>
          <w:szCs w:val="24"/>
        </w:rPr>
        <w:t xml:space="preserve">ории МО </w:t>
      </w:r>
      <w:proofErr w:type="spellStart"/>
      <w:r w:rsidR="0023313B">
        <w:rPr>
          <w:rFonts w:ascii="Times New Roman" w:hAnsi="Times New Roman" w:cs="Times New Roman"/>
          <w:sz w:val="24"/>
          <w:szCs w:val="24"/>
        </w:rPr>
        <w:t>Дружногорское</w:t>
      </w:r>
      <w:proofErr w:type="spellEnd"/>
      <w:r w:rsidR="0023313B">
        <w:rPr>
          <w:rFonts w:ascii="Times New Roman" w:hAnsi="Times New Roman" w:cs="Times New Roman"/>
          <w:sz w:val="24"/>
          <w:szCs w:val="24"/>
        </w:rPr>
        <w:t xml:space="preserve"> городское </w:t>
      </w:r>
      <w:r w:rsidRPr="0023313B">
        <w:rPr>
          <w:rFonts w:ascii="Times New Roman" w:hAnsi="Times New Roman" w:cs="Times New Roman"/>
          <w:sz w:val="24"/>
          <w:szCs w:val="24"/>
        </w:rPr>
        <w:t>поселение Гатчинского муниципального района Ленин</w:t>
      </w:r>
      <w:r w:rsidR="0023313B">
        <w:rPr>
          <w:rFonts w:ascii="Times New Roman" w:hAnsi="Times New Roman" w:cs="Times New Roman"/>
          <w:sz w:val="24"/>
          <w:szCs w:val="24"/>
        </w:rPr>
        <w:t xml:space="preserve">градской области, (далее – Зоны </w:t>
      </w:r>
      <w:r w:rsidRPr="0023313B">
        <w:rPr>
          <w:rFonts w:ascii="Times New Roman" w:hAnsi="Times New Roman" w:cs="Times New Roman"/>
          <w:sz w:val="24"/>
          <w:szCs w:val="24"/>
        </w:rPr>
        <w:t>охраны).</w:t>
      </w: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13B">
        <w:rPr>
          <w:rFonts w:ascii="Times New Roman" w:hAnsi="Times New Roman" w:cs="Times New Roman"/>
          <w:sz w:val="24"/>
          <w:szCs w:val="24"/>
        </w:rPr>
        <w:t>В границах Зон охраны действуют общие, а при наличии и специальные</w:t>
      </w:r>
      <w:r w:rsidR="0023313B">
        <w:rPr>
          <w:rFonts w:ascii="Times New Roman" w:hAnsi="Times New Roman" w:cs="Times New Roman"/>
          <w:sz w:val="24"/>
          <w:szCs w:val="24"/>
        </w:rPr>
        <w:t xml:space="preserve"> </w:t>
      </w:r>
      <w:r w:rsidRPr="0023313B">
        <w:rPr>
          <w:rFonts w:ascii="Times New Roman" w:hAnsi="Times New Roman" w:cs="Times New Roman"/>
          <w:sz w:val="24"/>
          <w:szCs w:val="24"/>
        </w:rPr>
        <w:t>требования режимов использования земель и</w:t>
      </w:r>
      <w:r w:rsidR="0023313B">
        <w:rPr>
          <w:rFonts w:ascii="Times New Roman" w:hAnsi="Times New Roman" w:cs="Times New Roman"/>
          <w:sz w:val="24"/>
          <w:szCs w:val="24"/>
        </w:rPr>
        <w:t xml:space="preserve"> требования к градостроительным </w:t>
      </w:r>
      <w:r w:rsidRPr="0023313B">
        <w:rPr>
          <w:rFonts w:ascii="Times New Roman" w:hAnsi="Times New Roman" w:cs="Times New Roman"/>
          <w:sz w:val="24"/>
          <w:szCs w:val="24"/>
        </w:rPr>
        <w:t>регламентам.</w:t>
      </w: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13B">
        <w:rPr>
          <w:rFonts w:ascii="Times New Roman" w:hAnsi="Times New Roman" w:cs="Times New Roman"/>
          <w:sz w:val="24"/>
          <w:szCs w:val="24"/>
        </w:rPr>
        <w:t>Соблюдение режимов использования земель и требований к</w:t>
      </w:r>
      <w:r w:rsidR="0023313B">
        <w:rPr>
          <w:rFonts w:ascii="Times New Roman" w:hAnsi="Times New Roman" w:cs="Times New Roman"/>
          <w:sz w:val="24"/>
          <w:szCs w:val="24"/>
        </w:rPr>
        <w:t xml:space="preserve"> </w:t>
      </w:r>
      <w:r w:rsidRPr="0023313B">
        <w:rPr>
          <w:rFonts w:ascii="Times New Roman" w:hAnsi="Times New Roman" w:cs="Times New Roman"/>
          <w:sz w:val="24"/>
          <w:szCs w:val="24"/>
        </w:rPr>
        <w:t>градостроительным регламентам является</w:t>
      </w:r>
      <w:r w:rsidR="0023313B">
        <w:rPr>
          <w:rFonts w:ascii="Times New Roman" w:hAnsi="Times New Roman" w:cs="Times New Roman"/>
          <w:sz w:val="24"/>
          <w:szCs w:val="24"/>
        </w:rPr>
        <w:t xml:space="preserve"> обязательным при осуществлении </w:t>
      </w:r>
      <w:r w:rsidRPr="0023313B">
        <w:rPr>
          <w:rFonts w:ascii="Times New Roman" w:hAnsi="Times New Roman" w:cs="Times New Roman"/>
          <w:sz w:val="24"/>
          <w:szCs w:val="24"/>
        </w:rPr>
        <w:t>градостроительной, хозяйственной и иной деятельнос</w:t>
      </w:r>
      <w:r w:rsidR="0023313B">
        <w:rPr>
          <w:rFonts w:ascii="Times New Roman" w:hAnsi="Times New Roman" w:cs="Times New Roman"/>
          <w:sz w:val="24"/>
          <w:szCs w:val="24"/>
        </w:rPr>
        <w:t xml:space="preserve">ти. Иные требования к указанной </w:t>
      </w:r>
      <w:r w:rsidRPr="0023313B">
        <w:rPr>
          <w:rFonts w:ascii="Times New Roman" w:hAnsi="Times New Roman" w:cs="Times New Roman"/>
          <w:sz w:val="24"/>
          <w:szCs w:val="24"/>
        </w:rPr>
        <w:t>деятельности, установленные действующим законода</w:t>
      </w:r>
      <w:r w:rsidR="0023313B">
        <w:rPr>
          <w:rFonts w:ascii="Times New Roman" w:hAnsi="Times New Roman" w:cs="Times New Roman"/>
          <w:sz w:val="24"/>
          <w:szCs w:val="24"/>
        </w:rPr>
        <w:t xml:space="preserve">тельством, применяются в части, </w:t>
      </w:r>
      <w:r w:rsidRPr="0023313B">
        <w:rPr>
          <w:rFonts w:ascii="Times New Roman" w:hAnsi="Times New Roman" w:cs="Times New Roman"/>
          <w:sz w:val="24"/>
          <w:szCs w:val="24"/>
        </w:rPr>
        <w:t>не противоречащей настоящим Режимам.</w:t>
      </w: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13B">
        <w:rPr>
          <w:rFonts w:ascii="Times New Roman" w:hAnsi="Times New Roman" w:cs="Times New Roman"/>
          <w:sz w:val="24"/>
          <w:szCs w:val="24"/>
        </w:rPr>
        <w:t>Режимы использования земель и требования к градостроительным</w:t>
      </w:r>
      <w:r w:rsidR="0023313B">
        <w:rPr>
          <w:rFonts w:ascii="Times New Roman" w:hAnsi="Times New Roman" w:cs="Times New Roman"/>
          <w:sz w:val="24"/>
          <w:szCs w:val="24"/>
        </w:rPr>
        <w:t xml:space="preserve"> </w:t>
      </w:r>
      <w:r w:rsidRPr="0023313B">
        <w:rPr>
          <w:rFonts w:ascii="Times New Roman" w:hAnsi="Times New Roman" w:cs="Times New Roman"/>
          <w:sz w:val="24"/>
          <w:szCs w:val="24"/>
        </w:rPr>
        <w:t>регламентам не применяются к правоотношениям</w:t>
      </w:r>
      <w:r w:rsidR="0023313B">
        <w:rPr>
          <w:rFonts w:ascii="Times New Roman" w:hAnsi="Times New Roman" w:cs="Times New Roman"/>
          <w:sz w:val="24"/>
          <w:szCs w:val="24"/>
        </w:rPr>
        <w:t xml:space="preserve">, связанным со строительством и </w:t>
      </w:r>
      <w:r w:rsidRPr="0023313B">
        <w:rPr>
          <w:rFonts w:ascii="Times New Roman" w:hAnsi="Times New Roman" w:cs="Times New Roman"/>
          <w:sz w:val="24"/>
          <w:szCs w:val="24"/>
        </w:rPr>
        <w:t>реконструкцией объектов капитального строит</w:t>
      </w:r>
      <w:r w:rsidR="0023313B">
        <w:rPr>
          <w:rFonts w:ascii="Times New Roman" w:hAnsi="Times New Roman" w:cs="Times New Roman"/>
          <w:sz w:val="24"/>
          <w:szCs w:val="24"/>
        </w:rPr>
        <w:t xml:space="preserve">ельства, возникшим на основании </w:t>
      </w:r>
      <w:r w:rsidRPr="0023313B">
        <w:rPr>
          <w:rFonts w:ascii="Times New Roman" w:hAnsi="Times New Roman" w:cs="Times New Roman"/>
          <w:sz w:val="24"/>
          <w:szCs w:val="24"/>
        </w:rPr>
        <w:t>разрешений на строительство, которые выданы в уста</w:t>
      </w:r>
      <w:r w:rsidR="0023313B">
        <w:rPr>
          <w:rFonts w:ascii="Times New Roman" w:hAnsi="Times New Roman" w:cs="Times New Roman"/>
          <w:sz w:val="24"/>
          <w:szCs w:val="24"/>
        </w:rPr>
        <w:t xml:space="preserve">новленном порядке до вступления </w:t>
      </w:r>
      <w:r w:rsidRPr="0023313B">
        <w:rPr>
          <w:rFonts w:ascii="Times New Roman" w:hAnsi="Times New Roman" w:cs="Times New Roman"/>
          <w:sz w:val="24"/>
          <w:szCs w:val="24"/>
        </w:rPr>
        <w:t>в силу настоящих Режимов.</w:t>
      </w: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13B">
        <w:rPr>
          <w:rFonts w:ascii="Times New Roman" w:hAnsi="Times New Roman" w:cs="Times New Roman"/>
          <w:sz w:val="24"/>
          <w:szCs w:val="24"/>
        </w:rPr>
        <w:t xml:space="preserve">В случае </w:t>
      </w:r>
      <w:proofErr w:type="gramStart"/>
      <w:r w:rsidRPr="0023313B">
        <w:rPr>
          <w:rFonts w:ascii="Times New Roman" w:hAnsi="Times New Roman" w:cs="Times New Roman"/>
          <w:sz w:val="24"/>
          <w:szCs w:val="24"/>
        </w:rPr>
        <w:t>изменения границ территории объекта культурного наследия</w:t>
      </w:r>
      <w:proofErr w:type="gramEnd"/>
      <w:r w:rsidRPr="0023313B">
        <w:rPr>
          <w:rFonts w:ascii="Times New Roman" w:hAnsi="Times New Roman" w:cs="Times New Roman"/>
          <w:sz w:val="24"/>
          <w:szCs w:val="24"/>
        </w:rPr>
        <w:t xml:space="preserve"> на</w:t>
      </w:r>
      <w:r w:rsidR="0023313B">
        <w:rPr>
          <w:rFonts w:ascii="Times New Roman" w:hAnsi="Times New Roman" w:cs="Times New Roman"/>
          <w:sz w:val="24"/>
          <w:szCs w:val="24"/>
        </w:rPr>
        <w:t xml:space="preserve"> </w:t>
      </w:r>
      <w:r w:rsidRPr="0023313B">
        <w:rPr>
          <w:rFonts w:ascii="Times New Roman" w:hAnsi="Times New Roman" w:cs="Times New Roman"/>
          <w:sz w:val="24"/>
          <w:szCs w:val="24"/>
        </w:rPr>
        <w:t>территории, исключенной из указанных границ, устанавлива</w:t>
      </w:r>
      <w:r w:rsidR="0023313B">
        <w:rPr>
          <w:rFonts w:ascii="Times New Roman" w:hAnsi="Times New Roman" w:cs="Times New Roman"/>
          <w:sz w:val="24"/>
          <w:szCs w:val="24"/>
        </w:rPr>
        <w:t xml:space="preserve">ется режим использования земель </w:t>
      </w:r>
      <w:r w:rsidRPr="0023313B">
        <w:rPr>
          <w:rFonts w:ascii="Times New Roman" w:hAnsi="Times New Roman" w:cs="Times New Roman"/>
          <w:sz w:val="24"/>
          <w:szCs w:val="24"/>
        </w:rPr>
        <w:t xml:space="preserve">той зоны охраны объектов культурного наследия, в границах </w:t>
      </w:r>
      <w:r w:rsidR="0023313B">
        <w:rPr>
          <w:rFonts w:ascii="Times New Roman" w:hAnsi="Times New Roman" w:cs="Times New Roman"/>
          <w:sz w:val="24"/>
          <w:szCs w:val="24"/>
        </w:rPr>
        <w:t xml:space="preserve">которой расположена территория, </w:t>
      </w:r>
      <w:r w:rsidRPr="0023313B">
        <w:rPr>
          <w:rFonts w:ascii="Times New Roman" w:hAnsi="Times New Roman" w:cs="Times New Roman"/>
          <w:sz w:val="24"/>
          <w:szCs w:val="24"/>
        </w:rPr>
        <w:t>исключенная из границ соответствующего объекта культурного наследия.</w:t>
      </w: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3313B">
        <w:rPr>
          <w:rFonts w:ascii="Times New Roman" w:hAnsi="Times New Roman" w:cs="Times New Roman"/>
          <w:sz w:val="24"/>
          <w:szCs w:val="24"/>
        </w:rPr>
        <w:t>В случае примыкания к территории, исключенной из границ территории объекта</w:t>
      </w:r>
      <w:r w:rsidR="0023313B">
        <w:rPr>
          <w:rFonts w:ascii="Times New Roman" w:hAnsi="Times New Roman" w:cs="Times New Roman"/>
          <w:sz w:val="24"/>
          <w:szCs w:val="24"/>
        </w:rPr>
        <w:t xml:space="preserve"> </w:t>
      </w:r>
      <w:r w:rsidRPr="0023313B">
        <w:rPr>
          <w:rFonts w:ascii="Times New Roman" w:hAnsi="Times New Roman" w:cs="Times New Roman"/>
          <w:sz w:val="24"/>
          <w:szCs w:val="24"/>
        </w:rPr>
        <w:t>культурного наследия, двух или более зон охраны объектов культурного наследия, в границах</w:t>
      </w: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13B">
        <w:rPr>
          <w:rFonts w:ascii="Times New Roman" w:hAnsi="Times New Roman" w:cs="Times New Roman"/>
          <w:sz w:val="24"/>
          <w:szCs w:val="24"/>
        </w:rPr>
        <w:t>указанной территории действует режим использования з</w:t>
      </w:r>
      <w:r w:rsidR="0023313B">
        <w:rPr>
          <w:rFonts w:ascii="Times New Roman" w:hAnsi="Times New Roman" w:cs="Times New Roman"/>
          <w:sz w:val="24"/>
          <w:szCs w:val="24"/>
        </w:rPr>
        <w:t xml:space="preserve">емель, содержащий более строгие </w:t>
      </w:r>
      <w:r w:rsidRPr="0023313B">
        <w:rPr>
          <w:rFonts w:ascii="Times New Roman" w:hAnsi="Times New Roman" w:cs="Times New Roman"/>
          <w:sz w:val="24"/>
          <w:szCs w:val="24"/>
        </w:rPr>
        <w:t>требования</w:t>
      </w:r>
    </w:p>
    <w:p w:rsidR="0023313B" w:rsidRDefault="0023313B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313B">
        <w:rPr>
          <w:rFonts w:ascii="Times New Roman" w:hAnsi="Times New Roman" w:cs="Times New Roman"/>
          <w:b/>
          <w:bCs/>
          <w:sz w:val="24"/>
          <w:szCs w:val="24"/>
        </w:rPr>
        <w:t>Требования режима использования земель в границах зоны</w:t>
      </w: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3313B">
        <w:rPr>
          <w:rFonts w:ascii="Times New Roman" w:hAnsi="Times New Roman" w:cs="Times New Roman"/>
          <w:b/>
          <w:bCs/>
          <w:sz w:val="24"/>
          <w:szCs w:val="24"/>
        </w:rPr>
        <w:t>регулирования застройки и хозяйственной деятельности (ЗРЗ)</w:t>
      </w:r>
    </w:p>
    <w:p w:rsidR="0023313B" w:rsidRDefault="0023313B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13B">
        <w:rPr>
          <w:rFonts w:ascii="Times New Roman" w:hAnsi="Times New Roman" w:cs="Times New Roman"/>
          <w:sz w:val="24"/>
          <w:szCs w:val="24"/>
        </w:rPr>
        <w:t>На территории ЗРЗ устанавливаются следующие запреты:</w:t>
      </w:r>
    </w:p>
    <w:p w:rsidR="00B27578" w:rsidRPr="0023313B" w:rsidRDefault="0023313B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7578" w:rsidRPr="0023313B">
        <w:rPr>
          <w:rFonts w:ascii="Times New Roman" w:hAnsi="Times New Roman" w:cs="Times New Roman"/>
          <w:sz w:val="24"/>
          <w:szCs w:val="24"/>
        </w:rPr>
        <w:t>Запрещается строительство зданий</w:t>
      </w:r>
      <w:r>
        <w:rPr>
          <w:rFonts w:ascii="Times New Roman" w:hAnsi="Times New Roman" w:cs="Times New Roman"/>
          <w:sz w:val="24"/>
          <w:szCs w:val="24"/>
        </w:rPr>
        <w:t xml:space="preserve"> или сооружений высотой более 8 </w:t>
      </w:r>
      <w:r w:rsidR="00B27578" w:rsidRPr="0023313B">
        <w:rPr>
          <w:rFonts w:ascii="Times New Roman" w:hAnsi="Times New Roman" w:cs="Times New Roman"/>
          <w:sz w:val="24"/>
          <w:szCs w:val="24"/>
        </w:rPr>
        <w:t>метров от существующего уровня земли до верхней отметки здания или сооружения;</w:t>
      </w:r>
    </w:p>
    <w:p w:rsidR="00B27578" w:rsidRPr="0023313B" w:rsidRDefault="0023313B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B27578" w:rsidRPr="0023313B">
        <w:rPr>
          <w:rFonts w:ascii="Times New Roman" w:hAnsi="Times New Roman" w:cs="Times New Roman"/>
          <w:sz w:val="24"/>
          <w:szCs w:val="24"/>
        </w:rPr>
        <w:t xml:space="preserve"> Складирование </w:t>
      </w:r>
      <w:proofErr w:type="gramStart"/>
      <w:r w:rsidR="00B27578" w:rsidRPr="0023313B">
        <w:rPr>
          <w:rFonts w:ascii="Times New Roman" w:hAnsi="Times New Roman" w:cs="Times New Roman"/>
          <w:sz w:val="24"/>
          <w:szCs w:val="24"/>
        </w:rPr>
        <w:t>бытовых</w:t>
      </w:r>
      <w:proofErr w:type="gramEnd"/>
      <w:r w:rsidR="00B27578" w:rsidRPr="0023313B">
        <w:rPr>
          <w:rFonts w:ascii="Times New Roman" w:hAnsi="Times New Roman" w:cs="Times New Roman"/>
          <w:sz w:val="24"/>
          <w:szCs w:val="24"/>
        </w:rPr>
        <w:t>, промышленных и сельскохозяйственных</w:t>
      </w: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13B">
        <w:rPr>
          <w:rFonts w:ascii="Times New Roman" w:hAnsi="Times New Roman" w:cs="Times New Roman"/>
          <w:sz w:val="24"/>
          <w:szCs w:val="24"/>
        </w:rPr>
        <w:t>отходов.</w:t>
      </w:r>
    </w:p>
    <w:p w:rsidR="0023313B" w:rsidRDefault="0023313B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313B">
        <w:rPr>
          <w:rFonts w:ascii="Times New Roman" w:hAnsi="Times New Roman" w:cs="Times New Roman"/>
          <w:iCs/>
          <w:sz w:val="24"/>
          <w:szCs w:val="24"/>
        </w:rPr>
        <w:t>На территории ЗРЗ разрешается:</w:t>
      </w:r>
    </w:p>
    <w:p w:rsidR="00B27578" w:rsidRPr="0023313B" w:rsidRDefault="0023313B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7578" w:rsidRPr="0023313B">
        <w:rPr>
          <w:rFonts w:ascii="Times New Roman" w:hAnsi="Times New Roman" w:cs="Times New Roman"/>
          <w:sz w:val="24"/>
          <w:szCs w:val="24"/>
        </w:rPr>
        <w:t>Капитальный ремонт и реко</w:t>
      </w:r>
      <w:r>
        <w:rPr>
          <w:rFonts w:ascii="Times New Roman" w:hAnsi="Times New Roman" w:cs="Times New Roman"/>
          <w:sz w:val="24"/>
          <w:szCs w:val="24"/>
        </w:rPr>
        <w:t xml:space="preserve">нструкция существующих объектов </w:t>
      </w:r>
      <w:r w:rsidR="00B27578" w:rsidRPr="0023313B">
        <w:rPr>
          <w:rFonts w:ascii="Times New Roman" w:hAnsi="Times New Roman" w:cs="Times New Roman"/>
          <w:sz w:val="24"/>
          <w:szCs w:val="24"/>
        </w:rPr>
        <w:t xml:space="preserve">инженерной инфраструктуры, автомобильных </w:t>
      </w:r>
      <w:r>
        <w:rPr>
          <w:rFonts w:ascii="Times New Roman" w:hAnsi="Times New Roman" w:cs="Times New Roman"/>
          <w:sz w:val="24"/>
          <w:szCs w:val="24"/>
        </w:rPr>
        <w:t xml:space="preserve">дорог и иных линейных объектов, </w:t>
      </w:r>
      <w:r w:rsidR="00B27578" w:rsidRPr="0023313B">
        <w:rPr>
          <w:rFonts w:ascii="Times New Roman" w:hAnsi="Times New Roman" w:cs="Times New Roman"/>
          <w:sz w:val="24"/>
          <w:szCs w:val="24"/>
        </w:rPr>
        <w:t>строительство подземных инженерных сооружен</w:t>
      </w:r>
      <w:r>
        <w:rPr>
          <w:rFonts w:ascii="Times New Roman" w:hAnsi="Times New Roman" w:cs="Times New Roman"/>
          <w:sz w:val="24"/>
          <w:szCs w:val="24"/>
        </w:rPr>
        <w:t xml:space="preserve">ий, установка отдельно стоящего </w:t>
      </w:r>
      <w:r w:rsidR="00B27578" w:rsidRPr="0023313B">
        <w:rPr>
          <w:rFonts w:ascii="Times New Roman" w:hAnsi="Times New Roman" w:cs="Times New Roman"/>
          <w:sz w:val="24"/>
          <w:szCs w:val="24"/>
        </w:rPr>
        <w:t>оборудования уличного освещения.</w:t>
      </w:r>
    </w:p>
    <w:p w:rsidR="00B27578" w:rsidRPr="0023313B" w:rsidRDefault="0023313B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B27578" w:rsidRPr="0023313B">
        <w:rPr>
          <w:rFonts w:ascii="Times New Roman" w:hAnsi="Times New Roman" w:cs="Times New Roman"/>
          <w:sz w:val="24"/>
          <w:szCs w:val="24"/>
        </w:rPr>
        <w:t>Для одноэтажных жилых зданий (двухэтажных в случае наличия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27578" w:rsidRPr="0023313B">
        <w:rPr>
          <w:rFonts w:ascii="Times New Roman" w:hAnsi="Times New Roman" w:cs="Times New Roman"/>
          <w:sz w:val="24"/>
          <w:szCs w:val="24"/>
        </w:rPr>
        <w:t>мансарды как этажа) - высота от существующей повер</w:t>
      </w:r>
      <w:r>
        <w:rPr>
          <w:rFonts w:ascii="Times New Roman" w:hAnsi="Times New Roman" w:cs="Times New Roman"/>
          <w:sz w:val="24"/>
          <w:szCs w:val="24"/>
        </w:rPr>
        <w:t xml:space="preserve">хности земли до карниза не выше </w:t>
      </w:r>
      <w:r w:rsidR="00B27578" w:rsidRPr="0023313B">
        <w:rPr>
          <w:rFonts w:ascii="Times New Roman" w:hAnsi="Times New Roman" w:cs="Times New Roman"/>
          <w:sz w:val="24"/>
          <w:szCs w:val="24"/>
        </w:rPr>
        <w:t>4,5 м, до конька кровли – не более 8,0 м процент застрой</w:t>
      </w:r>
      <w:r>
        <w:rPr>
          <w:rFonts w:ascii="Times New Roman" w:hAnsi="Times New Roman" w:cs="Times New Roman"/>
          <w:sz w:val="24"/>
          <w:szCs w:val="24"/>
        </w:rPr>
        <w:t xml:space="preserve">ки (площадь здания) не более 20 </w:t>
      </w:r>
      <w:r w:rsidR="00B27578" w:rsidRPr="0023313B">
        <w:rPr>
          <w:rFonts w:ascii="Times New Roman" w:hAnsi="Times New Roman" w:cs="Times New Roman"/>
          <w:sz w:val="24"/>
          <w:szCs w:val="24"/>
        </w:rPr>
        <w:t>% от площади участка, размер объекта в плане не более 30,0 м на 15,0 м.</w:t>
      </w:r>
    </w:p>
    <w:p w:rsidR="00B27578" w:rsidRPr="0023313B" w:rsidRDefault="0023313B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7578" w:rsidRPr="0023313B">
        <w:rPr>
          <w:rFonts w:ascii="Times New Roman" w:hAnsi="Times New Roman" w:cs="Times New Roman"/>
          <w:sz w:val="24"/>
          <w:szCs w:val="24"/>
        </w:rPr>
        <w:t>Форма кровли для всех зданий – дву</w:t>
      </w:r>
      <w:r>
        <w:rPr>
          <w:rFonts w:ascii="Times New Roman" w:hAnsi="Times New Roman" w:cs="Times New Roman"/>
          <w:sz w:val="24"/>
          <w:szCs w:val="24"/>
        </w:rPr>
        <w:t xml:space="preserve">скатная, вальмовая, допускаются </w:t>
      </w:r>
      <w:r w:rsidR="00B27578" w:rsidRPr="0023313B">
        <w:rPr>
          <w:rFonts w:ascii="Times New Roman" w:hAnsi="Times New Roman" w:cs="Times New Roman"/>
          <w:sz w:val="24"/>
          <w:szCs w:val="24"/>
        </w:rPr>
        <w:t>плоские кровли.</w:t>
      </w:r>
    </w:p>
    <w:p w:rsidR="00B27578" w:rsidRPr="0023313B" w:rsidRDefault="0023313B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7578" w:rsidRPr="0023313B">
        <w:rPr>
          <w:rFonts w:ascii="Times New Roman" w:hAnsi="Times New Roman" w:cs="Times New Roman"/>
          <w:sz w:val="24"/>
          <w:szCs w:val="24"/>
        </w:rPr>
        <w:t>Возведение непрозрачных ограждений высотой не более 2 метров.</w:t>
      </w:r>
    </w:p>
    <w:p w:rsidR="00B27578" w:rsidRPr="0023313B" w:rsidRDefault="0023313B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7578" w:rsidRPr="0023313B">
        <w:rPr>
          <w:rFonts w:ascii="Times New Roman" w:hAnsi="Times New Roman" w:cs="Times New Roman"/>
          <w:sz w:val="24"/>
          <w:szCs w:val="24"/>
        </w:rPr>
        <w:t>При строительстве, реконструкции объе</w:t>
      </w:r>
      <w:r>
        <w:rPr>
          <w:rFonts w:ascii="Times New Roman" w:hAnsi="Times New Roman" w:cs="Times New Roman"/>
          <w:sz w:val="24"/>
          <w:szCs w:val="24"/>
        </w:rPr>
        <w:t xml:space="preserve">ктов капитального строительства </w:t>
      </w:r>
      <w:r w:rsidR="00B27578" w:rsidRPr="0023313B">
        <w:rPr>
          <w:rFonts w:ascii="Times New Roman" w:hAnsi="Times New Roman" w:cs="Times New Roman"/>
          <w:sz w:val="24"/>
          <w:szCs w:val="24"/>
        </w:rPr>
        <w:t>разрешается устройство только двускатной конструкции крыши.</w:t>
      </w:r>
    </w:p>
    <w:p w:rsidR="00B27578" w:rsidRPr="0023313B" w:rsidRDefault="0023313B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7578" w:rsidRPr="0023313B">
        <w:rPr>
          <w:rFonts w:ascii="Times New Roman" w:hAnsi="Times New Roman" w:cs="Times New Roman"/>
          <w:sz w:val="24"/>
          <w:szCs w:val="24"/>
        </w:rPr>
        <w:t>Снижение диссонирующего вли</w:t>
      </w:r>
      <w:r>
        <w:rPr>
          <w:rFonts w:ascii="Times New Roman" w:hAnsi="Times New Roman" w:cs="Times New Roman"/>
          <w:sz w:val="24"/>
          <w:szCs w:val="24"/>
        </w:rPr>
        <w:t xml:space="preserve">яния зданий и сооружений, путем </w:t>
      </w:r>
      <w:r w:rsidR="00B27578" w:rsidRPr="0023313B">
        <w:rPr>
          <w:rFonts w:ascii="Times New Roman" w:hAnsi="Times New Roman" w:cs="Times New Roman"/>
          <w:sz w:val="24"/>
          <w:szCs w:val="24"/>
        </w:rPr>
        <w:t>использования в отделке зданий и сооружен</w:t>
      </w:r>
      <w:r>
        <w:rPr>
          <w:rFonts w:ascii="Times New Roman" w:hAnsi="Times New Roman" w:cs="Times New Roman"/>
          <w:sz w:val="24"/>
          <w:szCs w:val="24"/>
        </w:rPr>
        <w:t xml:space="preserve">ий традиционных натуральных или </w:t>
      </w:r>
      <w:r w:rsidR="00B27578" w:rsidRPr="0023313B">
        <w:rPr>
          <w:rFonts w:ascii="Times New Roman" w:hAnsi="Times New Roman" w:cs="Times New Roman"/>
          <w:sz w:val="24"/>
          <w:szCs w:val="24"/>
        </w:rPr>
        <w:t>имитирующих такие отделочных материалов, преиму</w:t>
      </w:r>
      <w:r>
        <w:rPr>
          <w:rFonts w:ascii="Times New Roman" w:hAnsi="Times New Roman" w:cs="Times New Roman"/>
          <w:sz w:val="24"/>
          <w:szCs w:val="24"/>
        </w:rPr>
        <w:t xml:space="preserve">щественно из дерева, природного </w:t>
      </w:r>
      <w:r w:rsidR="00B27578" w:rsidRPr="0023313B">
        <w:rPr>
          <w:rFonts w:ascii="Times New Roman" w:hAnsi="Times New Roman" w:cs="Times New Roman"/>
          <w:sz w:val="24"/>
          <w:szCs w:val="24"/>
        </w:rPr>
        <w:t>камня, керамического кирпича.</w:t>
      </w:r>
      <w:proofErr w:type="gramEnd"/>
    </w:p>
    <w:p w:rsidR="00B27578" w:rsidRPr="0023313B" w:rsidRDefault="00B50B3C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7578" w:rsidRPr="0023313B">
        <w:rPr>
          <w:rFonts w:ascii="Times New Roman" w:hAnsi="Times New Roman" w:cs="Times New Roman"/>
          <w:sz w:val="24"/>
          <w:szCs w:val="24"/>
        </w:rPr>
        <w:t>Благоустройство территории (разбивка к</w:t>
      </w:r>
      <w:r>
        <w:rPr>
          <w:rFonts w:ascii="Times New Roman" w:hAnsi="Times New Roman" w:cs="Times New Roman"/>
          <w:sz w:val="24"/>
          <w:szCs w:val="24"/>
        </w:rPr>
        <w:t xml:space="preserve">лумб, посадка деревьев газонов, </w:t>
      </w:r>
      <w:r w:rsidR="00B27578" w:rsidRPr="0023313B">
        <w:rPr>
          <w:rFonts w:ascii="Times New Roman" w:hAnsi="Times New Roman" w:cs="Times New Roman"/>
          <w:sz w:val="24"/>
          <w:szCs w:val="24"/>
        </w:rPr>
        <w:t>мест отдыха, размещение малых архитектурных форм, пешеходных коммуникаций).</w:t>
      </w:r>
    </w:p>
    <w:p w:rsidR="00B27578" w:rsidRPr="0023313B" w:rsidRDefault="00B50B3C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7578" w:rsidRPr="0023313B">
        <w:rPr>
          <w:rFonts w:ascii="Times New Roman" w:hAnsi="Times New Roman" w:cs="Times New Roman"/>
          <w:sz w:val="24"/>
          <w:szCs w:val="24"/>
        </w:rPr>
        <w:t>Санация зеленых насаждений.</w:t>
      </w:r>
    </w:p>
    <w:p w:rsidR="00B50B3C" w:rsidRDefault="00B50B3C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27578" w:rsidRPr="00B50B3C" w:rsidRDefault="00B27578" w:rsidP="00B50B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0B3C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режима использования земель и требования </w:t>
      </w:r>
      <w:proofErr w:type="gramStart"/>
      <w:r w:rsidRPr="00B50B3C">
        <w:rPr>
          <w:rFonts w:ascii="Times New Roman" w:hAnsi="Times New Roman" w:cs="Times New Roman"/>
          <w:b/>
          <w:bCs/>
          <w:sz w:val="24"/>
          <w:szCs w:val="24"/>
        </w:rPr>
        <w:t>к</w:t>
      </w:r>
      <w:proofErr w:type="gramEnd"/>
    </w:p>
    <w:p w:rsidR="00B27578" w:rsidRPr="00B50B3C" w:rsidRDefault="00B27578" w:rsidP="00B50B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0B3C">
        <w:rPr>
          <w:rFonts w:ascii="Times New Roman" w:hAnsi="Times New Roman" w:cs="Times New Roman"/>
          <w:b/>
          <w:bCs/>
          <w:sz w:val="24"/>
          <w:szCs w:val="24"/>
        </w:rPr>
        <w:t>градостроительным регламентам в границах охранной зоны (ОЗ)</w:t>
      </w:r>
    </w:p>
    <w:p w:rsidR="00B50B3C" w:rsidRDefault="00B50B3C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313B">
        <w:rPr>
          <w:rFonts w:ascii="Times New Roman" w:hAnsi="Times New Roman" w:cs="Times New Roman"/>
          <w:iCs/>
          <w:sz w:val="24"/>
          <w:szCs w:val="24"/>
        </w:rPr>
        <w:t>На территориях ОЗ устанавливаются следующие единые запреты и</w:t>
      </w: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313B">
        <w:rPr>
          <w:rFonts w:ascii="Times New Roman" w:hAnsi="Times New Roman" w:cs="Times New Roman"/>
          <w:iCs/>
          <w:sz w:val="24"/>
          <w:szCs w:val="24"/>
        </w:rPr>
        <w:t>ограничения:</w:t>
      </w:r>
    </w:p>
    <w:p w:rsidR="00B27578" w:rsidRPr="0023313B" w:rsidRDefault="00B50B3C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7578" w:rsidRPr="0023313B">
        <w:rPr>
          <w:rFonts w:ascii="Times New Roman" w:hAnsi="Times New Roman" w:cs="Times New Roman"/>
          <w:sz w:val="24"/>
          <w:szCs w:val="24"/>
        </w:rPr>
        <w:t>Запрещается строительство объект</w:t>
      </w:r>
      <w:r>
        <w:rPr>
          <w:rFonts w:ascii="Times New Roman" w:hAnsi="Times New Roman" w:cs="Times New Roman"/>
          <w:sz w:val="24"/>
          <w:szCs w:val="24"/>
        </w:rPr>
        <w:t xml:space="preserve">ов капитального строительства и </w:t>
      </w:r>
      <w:r w:rsidR="00B27578" w:rsidRPr="0023313B">
        <w:rPr>
          <w:rFonts w:ascii="Times New Roman" w:hAnsi="Times New Roman" w:cs="Times New Roman"/>
          <w:sz w:val="24"/>
          <w:szCs w:val="24"/>
        </w:rPr>
        <w:t>некапитальных строений, сооружений.</w:t>
      </w:r>
    </w:p>
    <w:p w:rsidR="00B27578" w:rsidRPr="0023313B" w:rsidRDefault="00B50B3C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7578" w:rsidRPr="0023313B">
        <w:rPr>
          <w:rFonts w:ascii="Times New Roman" w:hAnsi="Times New Roman" w:cs="Times New Roman"/>
          <w:sz w:val="24"/>
          <w:szCs w:val="24"/>
        </w:rPr>
        <w:t>Прокладка инженерных коммуникаций наземным и надземным способами.</w:t>
      </w:r>
    </w:p>
    <w:p w:rsidR="00B50B3C" w:rsidRDefault="00B50B3C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27578" w:rsidRPr="0023313B" w:rsidRDefault="00B27578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3313B">
        <w:rPr>
          <w:rFonts w:ascii="Times New Roman" w:hAnsi="Times New Roman" w:cs="Times New Roman"/>
          <w:iCs/>
          <w:sz w:val="24"/>
          <w:szCs w:val="24"/>
        </w:rPr>
        <w:t>На территории ОЗ разрешается:</w:t>
      </w:r>
    </w:p>
    <w:p w:rsidR="00B27578" w:rsidRPr="0023313B" w:rsidRDefault="00B50B3C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7578" w:rsidRPr="0023313B">
        <w:rPr>
          <w:rFonts w:ascii="Times New Roman" w:hAnsi="Times New Roman" w:cs="Times New Roman"/>
          <w:sz w:val="24"/>
          <w:szCs w:val="24"/>
        </w:rPr>
        <w:t>Сохранение беспрепятственного зрительного восприятия об</w:t>
      </w:r>
      <w:r>
        <w:rPr>
          <w:rFonts w:ascii="Times New Roman" w:hAnsi="Times New Roman" w:cs="Times New Roman"/>
          <w:sz w:val="24"/>
          <w:szCs w:val="24"/>
        </w:rPr>
        <w:t>ъемно-</w:t>
      </w:r>
      <w:r w:rsidR="00B27578" w:rsidRPr="0023313B">
        <w:rPr>
          <w:rFonts w:ascii="Times New Roman" w:hAnsi="Times New Roman" w:cs="Times New Roman"/>
          <w:sz w:val="24"/>
          <w:szCs w:val="24"/>
        </w:rPr>
        <w:t>пространственной композиции объекта культурного наследия.</w:t>
      </w:r>
    </w:p>
    <w:p w:rsidR="00EA57C2" w:rsidRPr="0023313B" w:rsidRDefault="00B50B3C" w:rsidP="002331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27578" w:rsidRPr="0023313B">
        <w:rPr>
          <w:rFonts w:ascii="Times New Roman" w:hAnsi="Times New Roman" w:cs="Times New Roman"/>
          <w:sz w:val="24"/>
          <w:szCs w:val="24"/>
        </w:rPr>
        <w:t>Санация зеленых насаждений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EA57C2" w:rsidRPr="0023313B" w:rsidSect="00B27578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5E1"/>
    <w:multiLevelType w:val="hybridMultilevel"/>
    <w:tmpl w:val="E8466D6E"/>
    <w:lvl w:ilvl="0" w:tplc="91D88D24">
      <w:start w:val="1"/>
      <w:numFmt w:val="decimal"/>
      <w:pStyle w:val="-1"/>
      <w:lvlText w:val="%1."/>
      <w:lvlJc w:val="left"/>
      <w:pPr>
        <w:ind w:left="720" w:hanging="360"/>
      </w:p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54711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0E438C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4236AF8"/>
    <w:multiLevelType w:val="hybridMultilevel"/>
    <w:tmpl w:val="F9FCFF5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C5889"/>
    <w:multiLevelType w:val="multilevel"/>
    <w:tmpl w:val="E11ECC3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9034967"/>
    <w:multiLevelType w:val="hybridMultilevel"/>
    <w:tmpl w:val="D8F0F2E2"/>
    <w:lvl w:ilvl="0" w:tplc="81D0AD42">
      <w:start w:val="1"/>
      <w:numFmt w:val="bullet"/>
      <w:pStyle w:val="a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72560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5E116CDB"/>
    <w:multiLevelType w:val="multilevel"/>
    <w:tmpl w:val="36F2551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32" w:hanging="54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4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-204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-1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4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4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7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664" w:hanging="1800"/>
      </w:pPr>
      <w:rPr>
        <w:rFonts w:hint="default"/>
      </w:rPr>
    </w:lvl>
  </w:abstractNum>
  <w:abstractNum w:abstractNumId="8">
    <w:nsid w:val="63DF3CB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68C353D4"/>
    <w:multiLevelType w:val="multilevel"/>
    <w:tmpl w:val="5FCEBD6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2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AB853D5"/>
    <w:multiLevelType w:val="multilevel"/>
    <w:tmpl w:val="98D49E2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5E076B0"/>
    <w:multiLevelType w:val="hybridMultilevel"/>
    <w:tmpl w:val="03B2280E"/>
    <w:lvl w:ilvl="0" w:tplc="030A089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EA14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2"/>
  </w:num>
  <w:num w:numId="9">
    <w:abstractNumId w:val="12"/>
  </w:num>
  <w:num w:numId="10">
    <w:abstractNumId w:val="3"/>
  </w:num>
  <w:num w:numId="11">
    <w:abstractNumId w:val="11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41C3"/>
    <w:rsid w:val="00016DD4"/>
    <w:rsid w:val="000942AA"/>
    <w:rsid w:val="001528B1"/>
    <w:rsid w:val="0023313B"/>
    <w:rsid w:val="002D47AF"/>
    <w:rsid w:val="003F5C69"/>
    <w:rsid w:val="004D43E2"/>
    <w:rsid w:val="005957F5"/>
    <w:rsid w:val="005A69B8"/>
    <w:rsid w:val="00620D8B"/>
    <w:rsid w:val="0065545A"/>
    <w:rsid w:val="006A41C3"/>
    <w:rsid w:val="00753701"/>
    <w:rsid w:val="0076128D"/>
    <w:rsid w:val="007B5DB4"/>
    <w:rsid w:val="00855876"/>
    <w:rsid w:val="00877139"/>
    <w:rsid w:val="00926289"/>
    <w:rsid w:val="009F4E06"/>
    <w:rsid w:val="00B102B8"/>
    <w:rsid w:val="00B27578"/>
    <w:rsid w:val="00B50B3C"/>
    <w:rsid w:val="00B90508"/>
    <w:rsid w:val="00BA6F9E"/>
    <w:rsid w:val="00BC556B"/>
    <w:rsid w:val="00BD44D0"/>
    <w:rsid w:val="00BF7FBD"/>
    <w:rsid w:val="00D332CF"/>
    <w:rsid w:val="00DE5F9D"/>
    <w:rsid w:val="00E65ABB"/>
    <w:rsid w:val="00EA57C2"/>
    <w:rsid w:val="00EF41EE"/>
    <w:rsid w:val="00F80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41C3"/>
  </w:style>
  <w:style w:type="paragraph" w:styleId="2">
    <w:name w:val="heading 2"/>
    <w:basedOn w:val="a0"/>
    <w:link w:val="20"/>
    <w:uiPriority w:val="9"/>
    <w:unhideWhenUsed/>
    <w:qFormat/>
    <w:rsid w:val="00620D8B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A4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6A41C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6A41C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List Paragraph"/>
    <w:basedOn w:val="a0"/>
    <w:uiPriority w:val="1"/>
    <w:qFormat/>
    <w:rsid w:val="006A41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1"/>
    <w:semiHidden/>
    <w:unhideWhenUsed/>
    <w:qFormat/>
    <w:rsid w:val="006A41C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uiPriority w:val="1"/>
    <w:semiHidden/>
    <w:rsid w:val="006A41C3"/>
    <w:rPr>
      <w:rFonts w:ascii="Arial" w:eastAsia="Arial" w:hAnsi="Arial"/>
      <w:sz w:val="24"/>
      <w:szCs w:val="24"/>
      <w:lang w:val="en-US"/>
    </w:rPr>
  </w:style>
  <w:style w:type="paragraph" w:styleId="a8">
    <w:name w:val="Balloon Text"/>
    <w:basedOn w:val="a0"/>
    <w:link w:val="a9"/>
    <w:uiPriority w:val="99"/>
    <w:semiHidden/>
    <w:unhideWhenUsed/>
    <w:rsid w:val="006A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A41C3"/>
    <w:rPr>
      <w:rFonts w:ascii="Tahoma" w:hAnsi="Tahoma" w:cs="Tahoma"/>
      <w:sz w:val="16"/>
      <w:szCs w:val="16"/>
    </w:rPr>
  </w:style>
  <w:style w:type="paragraph" w:customStyle="1" w:styleId="a">
    <w:name w:val="ненумер список"/>
    <w:basedOn w:val="a0"/>
    <w:next w:val="a0"/>
    <w:autoRedefine/>
    <w:qFormat/>
    <w:rsid w:val="00620D8B"/>
    <w:pPr>
      <w:numPr>
        <w:numId w:val="12"/>
      </w:numPr>
      <w:spacing w:before="120" w:after="12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620D8B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A41C3"/>
  </w:style>
  <w:style w:type="paragraph" w:styleId="2">
    <w:name w:val="heading 2"/>
    <w:basedOn w:val="a0"/>
    <w:link w:val="20"/>
    <w:uiPriority w:val="9"/>
    <w:unhideWhenUsed/>
    <w:qFormat/>
    <w:rsid w:val="00620D8B"/>
    <w:pPr>
      <w:widowControl w:val="0"/>
      <w:autoSpaceDE w:val="0"/>
      <w:autoSpaceDN w:val="0"/>
      <w:spacing w:after="0" w:line="240" w:lineRule="auto"/>
      <w:ind w:left="681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6A4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-10">
    <w:name w:val="ТН-У1 Знак"/>
    <w:basedOn w:val="a1"/>
    <w:link w:val="-1"/>
    <w:locked/>
    <w:rsid w:val="006A41C3"/>
    <w:rPr>
      <w:rFonts w:ascii="Times New Roman" w:hAnsi="Times New Roman" w:cs="Times New Roman"/>
      <w:b/>
      <w:sz w:val="24"/>
      <w:szCs w:val="24"/>
    </w:rPr>
  </w:style>
  <w:style w:type="paragraph" w:customStyle="1" w:styleId="-1">
    <w:name w:val="ТН-У1"/>
    <w:basedOn w:val="a0"/>
    <w:link w:val="-10"/>
    <w:qFormat/>
    <w:rsid w:val="006A41C3"/>
    <w:pPr>
      <w:numPr>
        <w:numId w:val="1"/>
      </w:numPr>
      <w:autoSpaceDE w:val="0"/>
      <w:autoSpaceDN w:val="0"/>
      <w:adjustRightInd w:val="0"/>
      <w:spacing w:after="0" w:line="240" w:lineRule="auto"/>
      <w:ind w:left="426" w:hanging="426"/>
      <w:contextualSpacing/>
      <w:jc w:val="both"/>
    </w:pPr>
    <w:rPr>
      <w:rFonts w:ascii="Times New Roman" w:hAnsi="Times New Roman" w:cs="Times New Roman"/>
      <w:b/>
      <w:sz w:val="24"/>
      <w:szCs w:val="24"/>
    </w:rPr>
  </w:style>
  <w:style w:type="paragraph" w:styleId="a5">
    <w:name w:val="List Paragraph"/>
    <w:basedOn w:val="a0"/>
    <w:uiPriority w:val="1"/>
    <w:qFormat/>
    <w:rsid w:val="006A41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0"/>
    <w:link w:val="a7"/>
    <w:uiPriority w:val="1"/>
    <w:semiHidden/>
    <w:unhideWhenUsed/>
    <w:qFormat/>
    <w:rsid w:val="006A41C3"/>
    <w:pPr>
      <w:widowControl w:val="0"/>
      <w:spacing w:before="210" w:after="0" w:line="240" w:lineRule="auto"/>
      <w:ind w:left="115" w:firstLine="324"/>
    </w:pPr>
    <w:rPr>
      <w:rFonts w:ascii="Arial" w:eastAsia="Arial" w:hAnsi="Arial"/>
      <w:sz w:val="24"/>
      <w:szCs w:val="24"/>
      <w:lang w:val="en-US"/>
    </w:rPr>
  </w:style>
  <w:style w:type="character" w:customStyle="1" w:styleId="a7">
    <w:name w:val="Основной текст Знак"/>
    <w:basedOn w:val="a1"/>
    <w:link w:val="a6"/>
    <w:uiPriority w:val="1"/>
    <w:semiHidden/>
    <w:rsid w:val="006A41C3"/>
    <w:rPr>
      <w:rFonts w:ascii="Arial" w:eastAsia="Arial" w:hAnsi="Arial"/>
      <w:sz w:val="24"/>
      <w:szCs w:val="24"/>
      <w:lang w:val="en-US"/>
    </w:rPr>
  </w:style>
  <w:style w:type="paragraph" w:styleId="a8">
    <w:name w:val="Balloon Text"/>
    <w:basedOn w:val="a0"/>
    <w:link w:val="a9"/>
    <w:uiPriority w:val="99"/>
    <w:semiHidden/>
    <w:unhideWhenUsed/>
    <w:rsid w:val="006A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A41C3"/>
    <w:rPr>
      <w:rFonts w:ascii="Tahoma" w:hAnsi="Tahoma" w:cs="Tahoma"/>
      <w:sz w:val="16"/>
      <w:szCs w:val="16"/>
    </w:rPr>
  </w:style>
  <w:style w:type="paragraph" w:customStyle="1" w:styleId="a">
    <w:name w:val="ненумер список"/>
    <w:basedOn w:val="a0"/>
    <w:next w:val="a0"/>
    <w:autoRedefine/>
    <w:qFormat/>
    <w:rsid w:val="00620D8B"/>
    <w:pPr>
      <w:numPr>
        <w:numId w:val="12"/>
      </w:numPr>
      <w:spacing w:before="120" w:after="120"/>
      <w:ind w:left="0" w:firstLine="680"/>
      <w:jc w:val="both"/>
    </w:pPr>
    <w:rPr>
      <w:rFonts w:ascii="Times New Roman" w:hAnsi="Times New Roman"/>
      <w:sz w:val="24"/>
    </w:rPr>
  </w:style>
  <w:style w:type="character" w:customStyle="1" w:styleId="20">
    <w:name w:val="Заголовок 2 Знак"/>
    <w:basedOn w:val="a1"/>
    <w:link w:val="2"/>
    <w:uiPriority w:val="9"/>
    <w:rsid w:val="00620D8B"/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9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F4D8B3-338D-4928-BC55-E597D1282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2514</Words>
  <Characters>14336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Виталий Олегович Шутов</cp:lastModifiedBy>
  <cp:revision>2</cp:revision>
  <dcterms:created xsi:type="dcterms:W3CDTF">2021-09-08T06:26:00Z</dcterms:created>
  <dcterms:modified xsi:type="dcterms:W3CDTF">2021-09-08T06:26:00Z</dcterms:modified>
</cp:coreProperties>
</file>