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D8158" w14:textId="77777777" w:rsidR="00E14F20" w:rsidRDefault="005564C2" w:rsidP="005564C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5564C2">
        <w:rPr>
          <w:rFonts w:eastAsia="Calibri"/>
          <w:sz w:val="28"/>
          <w:szCs w:val="28"/>
          <w:lang w:eastAsia="en-US"/>
        </w:rPr>
        <w:t xml:space="preserve">Пояснительная записка </w:t>
      </w:r>
    </w:p>
    <w:p w14:paraId="7F96D914" w14:textId="10F15534" w:rsidR="005564C2" w:rsidRPr="005564C2" w:rsidRDefault="005564C2" w:rsidP="00E14F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564C2">
        <w:rPr>
          <w:rFonts w:eastAsia="Calibri"/>
          <w:sz w:val="28"/>
          <w:szCs w:val="28"/>
          <w:lang w:eastAsia="en-US"/>
        </w:rPr>
        <w:t>к проекту</w:t>
      </w:r>
      <w:r w:rsidR="00E14F20">
        <w:rPr>
          <w:rFonts w:eastAsia="Calibri"/>
          <w:sz w:val="28"/>
          <w:szCs w:val="28"/>
          <w:lang w:eastAsia="en-US"/>
        </w:rPr>
        <w:t xml:space="preserve"> </w:t>
      </w:r>
      <w:r w:rsidRPr="005564C2">
        <w:rPr>
          <w:rFonts w:eastAsia="Calibri"/>
          <w:sz w:val="28"/>
          <w:szCs w:val="28"/>
          <w:lang w:eastAsia="en-US"/>
        </w:rPr>
        <w:t>постановления Правительства Ленинградской области</w:t>
      </w:r>
    </w:p>
    <w:p w14:paraId="5912DA63" w14:textId="7794EBEA" w:rsidR="005564C2" w:rsidRPr="005564C2" w:rsidRDefault="005564C2" w:rsidP="006C7BDC">
      <w:pPr>
        <w:jc w:val="center"/>
        <w:rPr>
          <w:sz w:val="28"/>
          <w:szCs w:val="28"/>
        </w:rPr>
      </w:pPr>
      <w:proofErr w:type="gramStart"/>
      <w:r w:rsidRPr="005564C2">
        <w:rPr>
          <w:sz w:val="28"/>
          <w:szCs w:val="28"/>
        </w:rPr>
        <w:t>«</w:t>
      </w:r>
      <w:r w:rsidR="00E14F20" w:rsidRPr="00E14F20">
        <w:rPr>
          <w:sz w:val="28"/>
          <w:szCs w:val="28"/>
        </w:rPr>
        <w:t xml:space="preserve">Об утверждении Порядка передачи владельцем специального счета права на специальный счет </w:t>
      </w:r>
      <w:r w:rsidR="008C3A29">
        <w:rPr>
          <w:sz w:val="28"/>
          <w:szCs w:val="28"/>
        </w:rPr>
        <w:t>Ленинградской</w:t>
      </w:r>
      <w:r w:rsidR="00E14F20" w:rsidRPr="00E14F20">
        <w:rPr>
          <w:sz w:val="28"/>
          <w:szCs w:val="28"/>
        </w:rPr>
        <w:t xml:space="preserve"> области или муниципальному образованию </w:t>
      </w:r>
      <w:r w:rsidR="008C3A29">
        <w:rPr>
          <w:sz w:val="28"/>
          <w:szCs w:val="28"/>
        </w:rPr>
        <w:t>Ленинградской</w:t>
      </w:r>
      <w:r w:rsidR="00E14F20" w:rsidRPr="00E14F20">
        <w:rPr>
          <w:sz w:val="28"/>
          <w:szCs w:val="28"/>
        </w:rPr>
        <w:t xml:space="preserve"> области после перехода права собственности на все помещения в многоквартирном доме, указанном в части 2.2 статьи 169 Жилищного кодекса Российской Федерации, в государственную или муниципальную собственность либо в собственность лицу, с которым заключен договор о комплексном развитии территории жилой застройки, в случае, если</w:t>
      </w:r>
      <w:proofErr w:type="gramEnd"/>
      <w:r w:rsidR="00E14F20" w:rsidRPr="00E14F20">
        <w:rPr>
          <w:sz w:val="28"/>
          <w:szCs w:val="28"/>
        </w:rPr>
        <w:t xml:space="preserve"> собственники жилых помещений в многоквартирном доме в качестве </w:t>
      </w:r>
      <w:proofErr w:type="gramStart"/>
      <w:r w:rsidR="00E14F20" w:rsidRPr="00E14F20">
        <w:rPr>
          <w:sz w:val="28"/>
          <w:szCs w:val="28"/>
        </w:rPr>
        <w:t>способа формирования фонда капитального ремонта общего имущества</w:t>
      </w:r>
      <w:proofErr w:type="gramEnd"/>
      <w:r w:rsidR="00E14F20" w:rsidRPr="00E14F20">
        <w:rPr>
          <w:sz w:val="28"/>
          <w:szCs w:val="28"/>
        </w:rPr>
        <w:t xml:space="preserve"> в многоквартирном доме выбрали формирование его на специальном счете</w:t>
      </w:r>
      <w:r w:rsidRPr="005564C2">
        <w:rPr>
          <w:sz w:val="28"/>
          <w:szCs w:val="28"/>
        </w:rPr>
        <w:t>»</w:t>
      </w:r>
    </w:p>
    <w:p w14:paraId="4350E733" w14:textId="77777777" w:rsidR="005564C2" w:rsidRDefault="005564C2" w:rsidP="00E14F20">
      <w:pPr>
        <w:ind w:firstLine="567"/>
        <w:jc w:val="both"/>
        <w:rPr>
          <w:sz w:val="28"/>
        </w:rPr>
      </w:pPr>
    </w:p>
    <w:p w14:paraId="11C26433" w14:textId="5E84D8DC" w:rsidR="005564C2" w:rsidRPr="00E14F20" w:rsidRDefault="005564C2" w:rsidP="00E14F20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5564C2">
        <w:rPr>
          <w:rFonts w:eastAsia="Calibri"/>
          <w:bCs/>
          <w:sz w:val="28"/>
          <w:szCs w:val="28"/>
          <w:lang w:eastAsia="en-US"/>
        </w:rPr>
        <w:t xml:space="preserve">Комитет по жилищно-коммунальному </w:t>
      </w:r>
      <w:r w:rsidR="00B97417">
        <w:rPr>
          <w:rFonts w:eastAsia="Calibri"/>
          <w:bCs/>
          <w:sz w:val="28"/>
          <w:szCs w:val="28"/>
          <w:lang w:eastAsia="en-US"/>
        </w:rPr>
        <w:t xml:space="preserve">хозяйству Ленинградской области </w:t>
      </w:r>
      <w:r w:rsidRPr="005564C2">
        <w:rPr>
          <w:rFonts w:eastAsia="Calibri"/>
          <w:bCs/>
          <w:sz w:val="28"/>
          <w:szCs w:val="28"/>
          <w:lang w:eastAsia="en-US"/>
        </w:rPr>
        <w:t xml:space="preserve">представляет на согласование проект постановления Правительства Ленинградской области </w:t>
      </w:r>
      <w:r w:rsidR="0078195F" w:rsidRPr="00E14F20">
        <w:rPr>
          <w:rFonts w:eastAsia="Calibri"/>
          <w:bCs/>
          <w:sz w:val="28"/>
          <w:szCs w:val="28"/>
          <w:lang w:eastAsia="en-US"/>
        </w:rPr>
        <w:t>«</w:t>
      </w:r>
      <w:r w:rsidR="00E14F20" w:rsidRPr="00E14F20">
        <w:rPr>
          <w:rFonts w:eastAsia="Calibri"/>
          <w:bCs/>
          <w:sz w:val="28"/>
          <w:szCs w:val="28"/>
          <w:lang w:eastAsia="en-US"/>
        </w:rPr>
        <w:t xml:space="preserve">Об утверждении Порядка передачи владельцем специального счета права на специальный счет </w:t>
      </w:r>
      <w:r w:rsidR="008C3A29">
        <w:rPr>
          <w:rFonts w:eastAsia="Calibri"/>
          <w:bCs/>
          <w:sz w:val="28"/>
          <w:szCs w:val="28"/>
          <w:lang w:eastAsia="en-US"/>
        </w:rPr>
        <w:t>Ленинградской</w:t>
      </w:r>
      <w:r w:rsidR="00E14F20" w:rsidRPr="00E14F20">
        <w:rPr>
          <w:rFonts w:eastAsia="Calibri"/>
          <w:bCs/>
          <w:sz w:val="28"/>
          <w:szCs w:val="28"/>
          <w:lang w:eastAsia="en-US"/>
        </w:rPr>
        <w:t xml:space="preserve"> области или муниципальному образованию </w:t>
      </w:r>
      <w:r w:rsidR="008C3A29">
        <w:rPr>
          <w:rFonts w:eastAsia="Calibri"/>
          <w:bCs/>
          <w:sz w:val="28"/>
          <w:szCs w:val="28"/>
          <w:lang w:eastAsia="en-US"/>
        </w:rPr>
        <w:t>Ленинградской</w:t>
      </w:r>
      <w:r w:rsidR="00E14F20" w:rsidRPr="00E14F20">
        <w:rPr>
          <w:rFonts w:eastAsia="Calibri"/>
          <w:bCs/>
          <w:sz w:val="28"/>
          <w:szCs w:val="28"/>
          <w:lang w:eastAsia="en-US"/>
        </w:rPr>
        <w:t xml:space="preserve"> области после перехода права собственности на все помещения в многоквартирном доме, указанном в части 2.2 статьи 169 Жилищного кодекса Российской Федерации, в государственную или муниципальную собственность либо в собственность</w:t>
      </w:r>
      <w:proofErr w:type="gramEnd"/>
      <w:r w:rsidR="00E14F20" w:rsidRPr="00E14F20">
        <w:rPr>
          <w:rFonts w:eastAsia="Calibri"/>
          <w:bCs/>
          <w:sz w:val="28"/>
          <w:szCs w:val="28"/>
          <w:lang w:eastAsia="en-US"/>
        </w:rPr>
        <w:t xml:space="preserve"> лицу, с которым заключен договор о комплексном развитии территории жилой застройки, в случае, если собственники жилых помещений в многоквартирном доме в качестве </w:t>
      </w:r>
      <w:proofErr w:type="gramStart"/>
      <w:r w:rsidR="00E14F20" w:rsidRPr="00E14F20">
        <w:rPr>
          <w:rFonts w:eastAsia="Calibri"/>
          <w:bCs/>
          <w:sz w:val="28"/>
          <w:szCs w:val="28"/>
          <w:lang w:eastAsia="en-US"/>
        </w:rPr>
        <w:t>способа формирования фонда капитального ремонта общего имущества</w:t>
      </w:r>
      <w:proofErr w:type="gramEnd"/>
      <w:r w:rsidR="00E14F20" w:rsidRPr="00E14F20">
        <w:rPr>
          <w:rFonts w:eastAsia="Calibri"/>
          <w:bCs/>
          <w:sz w:val="28"/>
          <w:szCs w:val="28"/>
          <w:lang w:eastAsia="en-US"/>
        </w:rPr>
        <w:t xml:space="preserve"> в многоквартирном доме выбрали формирование его на специальном счете</w:t>
      </w:r>
      <w:r w:rsidR="0078195F" w:rsidRPr="00E14F20">
        <w:rPr>
          <w:rFonts w:eastAsia="Calibri"/>
          <w:bCs/>
          <w:sz w:val="28"/>
          <w:szCs w:val="28"/>
          <w:lang w:eastAsia="en-US"/>
        </w:rPr>
        <w:t xml:space="preserve">» </w:t>
      </w:r>
      <w:r w:rsidRPr="00E14F20">
        <w:rPr>
          <w:rFonts w:eastAsia="Calibri"/>
          <w:bCs/>
          <w:sz w:val="28"/>
          <w:szCs w:val="28"/>
          <w:lang w:eastAsia="en-US"/>
        </w:rPr>
        <w:t>(далее – Проект).</w:t>
      </w:r>
    </w:p>
    <w:p w14:paraId="0C84CA45" w14:textId="715E024B" w:rsidR="00E14F20" w:rsidRPr="00E14F20" w:rsidRDefault="00D352A5" w:rsidP="00E14F20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Проект подготовлен в соответствии </w:t>
      </w:r>
      <w:r w:rsidR="00E14F20" w:rsidRPr="00E14F20">
        <w:rPr>
          <w:rFonts w:eastAsia="Calibri"/>
          <w:bCs/>
          <w:sz w:val="28"/>
          <w:szCs w:val="28"/>
          <w:lang w:eastAsia="en-US"/>
        </w:rPr>
        <w:t>с частью 2.2 статьи 169 Жилищного кодекса Российской Федерации, частью 4-3 статьи 2 областного закона от 29 ноября  2013 года № 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области».</w:t>
      </w:r>
    </w:p>
    <w:p w14:paraId="4E069169" w14:textId="2EAD1A4A" w:rsidR="00E14F20" w:rsidRPr="00E14F20" w:rsidRDefault="006D0A32" w:rsidP="00E14F20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E14F20">
        <w:rPr>
          <w:rFonts w:eastAsia="Calibri"/>
          <w:bCs/>
          <w:sz w:val="28"/>
          <w:szCs w:val="28"/>
          <w:lang w:eastAsia="en-US"/>
        </w:rPr>
        <w:t>Проект</w:t>
      </w:r>
      <w:r w:rsidR="006D6B97" w:rsidRPr="00E14F20">
        <w:rPr>
          <w:rFonts w:eastAsia="Calibri"/>
          <w:bCs/>
          <w:sz w:val="28"/>
          <w:szCs w:val="28"/>
          <w:lang w:eastAsia="en-US"/>
        </w:rPr>
        <w:t xml:space="preserve">ом предлагается </w:t>
      </w:r>
      <w:r w:rsidR="00E14F20" w:rsidRPr="00E14F20">
        <w:rPr>
          <w:rFonts w:eastAsia="Calibri"/>
          <w:bCs/>
          <w:sz w:val="28"/>
          <w:szCs w:val="28"/>
          <w:lang w:eastAsia="en-US"/>
        </w:rPr>
        <w:t xml:space="preserve">установить процедуру передачи владельцем специального счета права на специальный счет </w:t>
      </w:r>
      <w:r w:rsidR="008C3A29">
        <w:rPr>
          <w:rFonts w:eastAsia="Calibri"/>
          <w:bCs/>
          <w:sz w:val="28"/>
          <w:szCs w:val="28"/>
          <w:lang w:eastAsia="en-US"/>
        </w:rPr>
        <w:t>Ленинградской</w:t>
      </w:r>
      <w:r w:rsidR="00E14F20" w:rsidRPr="00E14F20">
        <w:rPr>
          <w:rFonts w:eastAsia="Calibri"/>
          <w:bCs/>
          <w:sz w:val="28"/>
          <w:szCs w:val="28"/>
          <w:lang w:eastAsia="en-US"/>
        </w:rPr>
        <w:t xml:space="preserve"> области в лице органа исполнительной власти Ленинградской области, ответственного за реализацию решения о комплексном развитии территории жилой застройки </w:t>
      </w:r>
      <w:r w:rsidR="00E14F20" w:rsidRPr="00E14F20">
        <w:rPr>
          <w:rFonts w:eastAsia="Calibri"/>
          <w:bCs/>
          <w:sz w:val="28"/>
          <w:szCs w:val="28"/>
          <w:lang w:eastAsia="en-US"/>
        </w:rPr>
        <w:br/>
        <w:t xml:space="preserve">или муниципальному образованию </w:t>
      </w:r>
      <w:r w:rsidR="008C3A29">
        <w:rPr>
          <w:rFonts w:eastAsia="Calibri"/>
          <w:bCs/>
          <w:sz w:val="28"/>
          <w:szCs w:val="28"/>
          <w:lang w:eastAsia="en-US"/>
        </w:rPr>
        <w:t>Ленинградской</w:t>
      </w:r>
      <w:r w:rsidR="00E14F20" w:rsidRPr="00E14F20">
        <w:rPr>
          <w:rFonts w:eastAsia="Calibri"/>
          <w:bCs/>
          <w:sz w:val="28"/>
          <w:szCs w:val="28"/>
          <w:lang w:eastAsia="en-US"/>
        </w:rPr>
        <w:t xml:space="preserve"> области после перехода права собственности на все помещения в многоквартирном доме, указанном в части 2.2 статьи 169 Жилищного кодекса Российской Федерации, в государственную или муниципальную</w:t>
      </w:r>
      <w:proofErr w:type="gramEnd"/>
      <w:r w:rsidR="00E14F20" w:rsidRPr="00E14F20">
        <w:rPr>
          <w:rFonts w:eastAsia="Calibri"/>
          <w:bCs/>
          <w:sz w:val="28"/>
          <w:szCs w:val="28"/>
          <w:lang w:eastAsia="en-US"/>
        </w:rPr>
        <w:t xml:space="preserve"> собственность либо в собственность лицу, с которым заключен договор о комплексном развитии территории жилой застройки, в случае, если собственники помещений в многоквартирном доме в качестве </w:t>
      </w:r>
      <w:proofErr w:type="gramStart"/>
      <w:r w:rsidR="00E14F20" w:rsidRPr="00E14F20">
        <w:rPr>
          <w:rFonts w:eastAsia="Calibri"/>
          <w:bCs/>
          <w:sz w:val="28"/>
          <w:szCs w:val="28"/>
          <w:lang w:eastAsia="en-US"/>
        </w:rPr>
        <w:t>способа формирования фонда капитального ремонта общего имущества</w:t>
      </w:r>
      <w:proofErr w:type="gramEnd"/>
      <w:r w:rsidR="00E14F20" w:rsidRPr="00E14F20">
        <w:rPr>
          <w:rFonts w:eastAsia="Calibri"/>
          <w:bCs/>
          <w:sz w:val="28"/>
          <w:szCs w:val="28"/>
          <w:lang w:eastAsia="en-US"/>
        </w:rPr>
        <w:t xml:space="preserve"> в многоквартирном доме выбрали формирование его на специальном счете.</w:t>
      </w:r>
    </w:p>
    <w:p w14:paraId="5B42D570" w14:textId="77777777" w:rsidR="00B97417" w:rsidRDefault="00B97417" w:rsidP="00B97417">
      <w:pPr>
        <w:widowControl w:val="0"/>
        <w:tabs>
          <w:tab w:val="left" w:pos="709"/>
          <w:tab w:val="left" w:pos="1266"/>
          <w:tab w:val="left" w:pos="1560"/>
        </w:tabs>
        <w:ind w:firstLine="567"/>
        <w:jc w:val="both"/>
        <w:rPr>
          <w:sz w:val="28"/>
          <w:szCs w:val="28"/>
        </w:rPr>
      </w:pPr>
      <w:r w:rsidRPr="006D3DED">
        <w:rPr>
          <w:rFonts w:eastAsiaTheme="minorHAnsi"/>
          <w:sz w:val="28"/>
          <w:szCs w:val="28"/>
          <w:lang w:eastAsia="en-US"/>
        </w:rPr>
        <w:t>Проект не содержит положений, относящихся к</w:t>
      </w:r>
      <w:r w:rsidRPr="009C7367">
        <w:rPr>
          <w:sz w:val="28"/>
          <w:szCs w:val="28"/>
        </w:rPr>
        <w:t xml:space="preserve"> сфере применения процедур оценки регул</w:t>
      </w:r>
      <w:r>
        <w:rPr>
          <w:sz w:val="28"/>
          <w:szCs w:val="28"/>
        </w:rPr>
        <w:t>ирующего воздействия согласно пункту</w:t>
      </w:r>
      <w:r w:rsidRPr="009C7367">
        <w:rPr>
          <w:sz w:val="28"/>
          <w:szCs w:val="28"/>
        </w:rPr>
        <w:t xml:space="preserve"> 1.4 Порядка </w:t>
      </w:r>
      <w:proofErr w:type="gramStart"/>
      <w:r w:rsidRPr="009C7367">
        <w:rPr>
          <w:sz w:val="28"/>
          <w:szCs w:val="28"/>
        </w:rPr>
        <w:t>проведения процедур оценки регулирующего воздействия проектов нормативных правовых актов Ленинградской области</w:t>
      </w:r>
      <w:proofErr w:type="gramEnd"/>
      <w:r w:rsidRPr="009C7367">
        <w:rPr>
          <w:sz w:val="28"/>
          <w:szCs w:val="28"/>
        </w:rPr>
        <w:t xml:space="preserve"> и экспертизы нормативных правовых актов </w:t>
      </w:r>
      <w:r w:rsidRPr="009C7367">
        <w:rPr>
          <w:sz w:val="28"/>
          <w:szCs w:val="28"/>
        </w:rPr>
        <w:lastRenderedPageBreak/>
        <w:t xml:space="preserve">Ленинградской области, утвержденного </w:t>
      </w:r>
      <w:r>
        <w:rPr>
          <w:sz w:val="28"/>
          <w:szCs w:val="28"/>
        </w:rPr>
        <w:t>п</w:t>
      </w:r>
      <w:r w:rsidRPr="009C7367">
        <w:rPr>
          <w:sz w:val="28"/>
          <w:szCs w:val="28"/>
        </w:rPr>
        <w:t>остановлением Правительства Ленинградской области от 23 апреля 2015 года № 124</w:t>
      </w:r>
      <w:r>
        <w:rPr>
          <w:sz w:val="28"/>
          <w:szCs w:val="28"/>
        </w:rPr>
        <w:t>.</w:t>
      </w:r>
    </w:p>
    <w:p w14:paraId="2E030C25" w14:textId="77777777" w:rsidR="00B97417" w:rsidRPr="005564C2" w:rsidRDefault="00B97417" w:rsidP="00B97417">
      <w:pPr>
        <w:ind w:firstLine="567"/>
        <w:jc w:val="both"/>
        <w:rPr>
          <w:sz w:val="28"/>
          <w:szCs w:val="28"/>
        </w:rPr>
      </w:pPr>
      <w:r w:rsidRPr="005564C2">
        <w:rPr>
          <w:sz w:val="28"/>
          <w:szCs w:val="28"/>
        </w:rPr>
        <w:t>Положения проекта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14:paraId="45F5B4D8" w14:textId="77777777" w:rsidR="00B97417" w:rsidRPr="00A5778F" w:rsidRDefault="00B97417" w:rsidP="00B97417">
      <w:pPr>
        <w:ind w:firstLine="567"/>
        <w:jc w:val="both"/>
        <w:rPr>
          <w:sz w:val="28"/>
          <w:szCs w:val="28"/>
        </w:rPr>
      </w:pPr>
      <w:r w:rsidRPr="00A5778F">
        <w:rPr>
          <w:sz w:val="28"/>
          <w:szCs w:val="28"/>
        </w:rPr>
        <w:t xml:space="preserve">Необходимость проводить процедуру оценки регулирующего воздействия отсутствует. </w:t>
      </w:r>
    </w:p>
    <w:p w14:paraId="7E278E4B" w14:textId="77777777" w:rsidR="00B97417" w:rsidRDefault="00B97417" w:rsidP="00B97417">
      <w:pPr>
        <w:jc w:val="both"/>
        <w:rPr>
          <w:sz w:val="28"/>
          <w:szCs w:val="28"/>
        </w:rPr>
      </w:pPr>
    </w:p>
    <w:p w14:paraId="2BBA0C35" w14:textId="77777777" w:rsidR="00A64B04" w:rsidRDefault="00A64B04" w:rsidP="005564C2">
      <w:pPr>
        <w:jc w:val="both"/>
        <w:rPr>
          <w:sz w:val="28"/>
        </w:rPr>
      </w:pPr>
    </w:p>
    <w:p w14:paraId="2D3D4E3A" w14:textId="77777777" w:rsidR="001866E6" w:rsidRPr="00C641A9" w:rsidRDefault="001866E6" w:rsidP="001866E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C641A9">
        <w:rPr>
          <w:sz w:val="28"/>
          <w:szCs w:val="28"/>
        </w:rPr>
        <w:t xml:space="preserve"> комитета </w:t>
      </w:r>
    </w:p>
    <w:p w14:paraId="23EEC749" w14:textId="77777777" w:rsidR="001866E6" w:rsidRPr="00C641A9" w:rsidRDefault="001866E6" w:rsidP="001866E6">
      <w:pPr>
        <w:autoSpaceDE w:val="0"/>
        <w:autoSpaceDN w:val="0"/>
        <w:adjustRightInd w:val="0"/>
        <w:rPr>
          <w:sz w:val="28"/>
          <w:szCs w:val="28"/>
        </w:rPr>
      </w:pPr>
      <w:r w:rsidRPr="00C641A9">
        <w:rPr>
          <w:sz w:val="28"/>
          <w:szCs w:val="28"/>
        </w:rPr>
        <w:t>по жилищно-коммунальному хозяйству</w:t>
      </w:r>
    </w:p>
    <w:p w14:paraId="1A60088C" w14:textId="77777777" w:rsidR="001866E6" w:rsidRPr="005564C2" w:rsidRDefault="001866E6" w:rsidP="001866E6">
      <w:pPr>
        <w:autoSpaceDE w:val="0"/>
        <w:autoSpaceDN w:val="0"/>
        <w:adjustRightInd w:val="0"/>
        <w:rPr>
          <w:sz w:val="28"/>
          <w:szCs w:val="28"/>
        </w:rPr>
      </w:pPr>
      <w:r w:rsidRPr="00C641A9">
        <w:rPr>
          <w:sz w:val="28"/>
          <w:szCs w:val="28"/>
        </w:rPr>
        <w:t>Ленинградской области</w:t>
      </w:r>
      <w:r w:rsidRPr="00C641A9">
        <w:rPr>
          <w:sz w:val="28"/>
          <w:szCs w:val="28"/>
        </w:rPr>
        <w:tab/>
      </w:r>
      <w:r w:rsidRPr="00C641A9">
        <w:rPr>
          <w:sz w:val="28"/>
          <w:szCs w:val="28"/>
        </w:rPr>
        <w:tab/>
      </w:r>
      <w:r w:rsidRPr="00C641A9">
        <w:rPr>
          <w:sz w:val="28"/>
          <w:szCs w:val="28"/>
        </w:rPr>
        <w:tab/>
      </w:r>
      <w:r w:rsidRPr="00C641A9">
        <w:rPr>
          <w:sz w:val="28"/>
          <w:szCs w:val="28"/>
        </w:rPr>
        <w:tab/>
      </w:r>
      <w:r w:rsidRPr="00C641A9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>А.М. Тимков</w:t>
      </w:r>
    </w:p>
    <w:p w14:paraId="7D9D7D5A" w14:textId="77777777" w:rsidR="00C60A56" w:rsidRDefault="00C60A56" w:rsidP="005564C2">
      <w:pPr>
        <w:rPr>
          <w:sz w:val="22"/>
          <w:szCs w:val="22"/>
        </w:rPr>
      </w:pPr>
    </w:p>
    <w:p w14:paraId="302F6504" w14:textId="77777777" w:rsidR="00F05E1F" w:rsidRDefault="00F05E1F" w:rsidP="005564C2">
      <w:pPr>
        <w:rPr>
          <w:sz w:val="22"/>
          <w:szCs w:val="22"/>
        </w:rPr>
      </w:pPr>
    </w:p>
    <w:p w14:paraId="25431D07" w14:textId="77777777" w:rsidR="00B45D9B" w:rsidRDefault="00B45D9B" w:rsidP="005564C2">
      <w:pPr>
        <w:rPr>
          <w:sz w:val="22"/>
          <w:szCs w:val="22"/>
        </w:rPr>
      </w:pPr>
    </w:p>
    <w:p w14:paraId="72AA7E0A" w14:textId="77777777" w:rsidR="00B97417" w:rsidRDefault="00B97417" w:rsidP="005564C2">
      <w:pPr>
        <w:rPr>
          <w:sz w:val="22"/>
          <w:szCs w:val="22"/>
        </w:rPr>
      </w:pPr>
    </w:p>
    <w:p w14:paraId="11B23368" w14:textId="77777777" w:rsidR="00B97417" w:rsidRDefault="00B97417" w:rsidP="005564C2">
      <w:pPr>
        <w:rPr>
          <w:sz w:val="22"/>
          <w:szCs w:val="22"/>
        </w:rPr>
      </w:pPr>
    </w:p>
    <w:p w14:paraId="7C6AD44D" w14:textId="77777777" w:rsidR="00B97417" w:rsidRDefault="00B97417" w:rsidP="005564C2">
      <w:pPr>
        <w:rPr>
          <w:sz w:val="22"/>
          <w:szCs w:val="22"/>
        </w:rPr>
      </w:pPr>
    </w:p>
    <w:p w14:paraId="295F7EAB" w14:textId="77777777" w:rsidR="00B97417" w:rsidRDefault="00B97417" w:rsidP="005564C2">
      <w:pPr>
        <w:rPr>
          <w:sz w:val="22"/>
          <w:szCs w:val="22"/>
        </w:rPr>
      </w:pPr>
    </w:p>
    <w:p w14:paraId="4F8B20CA" w14:textId="77777777" w:rsidR="00B97417" w:rsidRDefault="00B97417" w:rsidP="005564C2">
      <w:pPr>
        <w:rPr>
          <w:sz w:val="22"/>
          <w:szCs w:val="22"/>
        </w:rPr>
      </w:pPr>
    </w:p>
    <w:p w14:paraId="2775C7D7" w14:textId="77777777" w:rsidR="00B97417" w:rsidRDefault="00B97417" w:rsidP="005564C2">
      <w:pPr>
        <w:rPr>
          <w:sz w:val="22"/>
          <w:szCs w:val="22"/>
        </w:rPr>
      </w:pPr>
    </w:p>
    <w:p w14:paraId="6C805081" w14:textId="77777777" w:rsidR="00B97417" w:rsidRDefault="00B97417" w:rsidP="005564C2">
      <w:pPr>
        <w:rPr>
          <w:sz w:val="22"/>
          <w:szCs w:val="22"/>
        </w:rPr>
      </w:pPr>
    </w:p>
    <w:p w14:paraId="119D570F" w14:textId="77777777" w:rsidR="00B97417" w:rsidRDefault="00B97417" w:rsidP="005564C2">
      <w:pPr>
        <w:rPr>
          <w:sz w:val="22"/>
          <w:szCs w:val="22"/>
        </w:rPr>
      </w:pPr>
    </w:p>
    <w:p w14:paraId="5C218708" w14:textId="77777777" w:rsidR="00B97417" w:rsidRDefault="00B97417" w:rsidP="005564C2">
      <w:pPr>
        <w:rPr>
          <w:sz w:val="22"/>
          <w:szCs w:val="22"/>
        </w:rPr>
      </w:pPr>
    </w:p>
    <w:p w14:paraId="0D461AAC" w14:textId="77777777" w:rsidR="00B97417" w:rsidRDefault="00B97417" w:rsidP="005564C2">
      <w:pPr>
        <w:rPr>
          <w:sz w:val="22"/>
          <w:szCs w:val="22"/>
        </w:rPr>
      </w:pPr>
    </w:p>
    <w:p w14:paraId="5579E704" w14:textId="77777777" w:rsidR="00B97417" w:rsidRDefault="00B97417" w:rsidP="005564C2">
      <w:pPr>
        <w:rPr>
          <w:sz w:val="22"/>
          <w:szCs w:val="22"/>
        </w:rPr>
      </w:pPr>
    </w:p>
    <w:p w14:paraId="40A05693" w14:textId="77777777" w:rsidR="00B97417" w:rsidRDefault="00B97417" w:rsidP="005564C2">
      <w:pPr>
        <w:rPr>
          <w:sz w:val="22"/>
          <w:szCs w:val="22"/>
        </w:rPr>
      </w:pPr>
    </w:p>
    <w:p w14:paraId="6226223D" w14:textId="77777777" w:rsidR="00B97417" w:rsidRDefault="00B97417" w:rsidP="005564C2">
      <w:pPr>
        <w:rPr>
          <w:sz w:val="22"/>
          <w:szCs w:val="22"/>
        </w:rPr>
      </w:pPr>
    </w:p>
    <w:p w14:paraId="6BFC5A05" w14:textId="77777777" w:rsidR="00B97417" w:rsidRDefault="00B97417" w:rsidP="005564C2">
      <w:pPr>
        <w:rPr>
          <w:sz w:val="22"/>
          <w:szCs w:val="22"/>
        </w:rPr>
      </w:pPr>
    </w:p>
    <w:p w14:paraId="4B16662E" w14:textId="77777777" w:rsidR="00B97417" w:rsidRDefault="00B97417" w:rsidP="005564C2">
      <w:pPr>
        <w:rPr>
          <w:sz w:val="22"/>
          <w:szCs w:val="22"/>
        </w:rPr>
      </w:pPr>
    </w:p>
    <w:p w14:paraId="355ACFFF" w14:textId="77777777" w:rsidR="00B97417" w:rsidRDefault="00B97417" w:rsidP="005564C2">
      <w:pPr>
        <w:rPr>
          <w:sz w:val="22"/>
          <w:szCs w:val="22"/>
        </w:rPr>
      </w:pPr>
    </w:p>
    <w:p w14:paraId="77EA48F1" w14:textId="77777777" w:rsidR="00B97417" w:rsidRDefault="00B97417" w:rsidP="005564C2">
      <w:pPr>
        <w:rPr>
          <w:sz w:val="22"/>
          <w:szCs w:val="22"/>
        </w:rPr>
      </w:pPr>
    </w:p>
    <w:p w14:paraId="71FD478C" w14:textId="77777777" w:rsidR="00B97417" w:rsidRDefault="00B97417" w:rsidP="005564C2">
      <w:pPr>
        <w:rPr>
          <w:sz w:val="22"/>
          <w:szCs w:val="22"/>
        </w:rPr>
      </w:pPr>
    </w:p>
    <w:p w14:paraId="1CAECBC2" w14:textId="77777777" w:rsidR="00B97417" w:rsidRDefault="00B97417" w:rsidP="005564C2">
      <w:pPr>
        <w:rPr>
          <w:sz w:val="22"/>
          <w:szCs w:val="22"/>
        </w:rPr>
      </w:pPr>
    </w:p>
    <w:p w14:paraId="78CB9BBA" w14:textId="77777777" w:rsidR="00B97417" w:rsidRDefault="00B97417" w:rsidP="005564C2">
      <w:pPr>
        <w:rPr>
          <w:sz w:val="22"/>
          <w:szCs w:val="22"/>
        </w:rPr>
      </w:pPr>
    </w:p>
    <w:p w14:paraId="36222F00" w14:textId="77777777" w:rsidR="00B97417" w:rsidRDefault="00B97417" w:rsidP="005564C2">
      <w:pPr>
        <w:rPr>
          <w:sz w:val="22"/>
          <w:szCs w:val="22"/>
        </w:rPr>
      </w:pPr>
    </w:p>
    <w:p w14:paraId="5871D35D" w14:textId="77777777" w:rsidR="00B97417" w:rsidRDefault="00B97417" w:rsidP="005564C2">
      <w:pPr>
        <w:rPr>
          <w:sz w:val="22"/>
          <w:szCs w:val="22"/>
        </w:rPr>
      </w:pPr>
    </w:p>
    <w:p w14:paraId="21C671C0" w14:textId="77777777" w:rsidR="00B97417" w:rsidRDefault="00B97417" w:rsidP="005564C2">
      <w:pPr>
        <w:rPr>
          <w:sz w:val="22"/>
          <w:szCs w:val="22"/>
        </w:rPr>
      </w:pPr>
    </w:p>
    <w:p w14:paraId="550699DB" w14:textId="77777777" w:rsidR="00B97417" w:rsidRDefault="00B97417" w:rsidP="005564C2">
      <w:pPr>
        <w:rPr>
          <w:sz w:val="22"/>
          <w:szCs w:val="22"/>
        </w:rPr>
      </w:pPr>
    </w:p>
    <w:p w14:paraId="79494EDB" w14:textId="77777777" w:rsidR="00B97417" w:rsidRDefault="00B97417" w:rsidP="005564C2">
      <w:pPr>
        <w:rPr>
          <w:sz w:val="22"/>
          <w:szCs w:val="22"/>
        </w:rPr>
      </w:pPr>
    </w:p>
    <w:p w14:paraId="0C6321C5" w14:textId="77777777" w:rsidR="00B97417" w:rsidRDefault="00B97417" w:rsidP="005564C2">
      <w:pPr>
        <w:rPr>
          <w:sz w:val="22"/>
          <w:szCs w:val="22"/>
        </w:rPr>
      </w:pPr>
    </w:p>
    <w:p w14:paraId="52133FEF" w14:textId="77777777" w:rsidR="00B97417" w:rsidRDefault="00B97417" w:rsidP="005564C2">
      <w:pPr>
        <w:rPr>
          <w:sz w:val="22"/>
          <w:szCs w:val="22"/>
        </w:rPr>
      </w:pPr>
    </w:p>
    <w:p w14:paraId="47888499" w14:textId="77777777" w:rsidR="00B97417" w:rsidRDefault="00B97417" w:rsidP="005564C2">
      <w:pPr>
        <w:rPr>
          <w:sz w:val="22"/>
          <w:szCs w:val="22"/>
        </w:rPr>
      </w:pPr>
    </w:p>
    <w:p w14:paraId="5B53B414" w14:textId="77777777" w:rsidR="00B97417" w:rsidRDefault="00B97417" w:rsidP="005564C2">
      <w:pPr>
        <w:rPr>
          <w:sz w:val="22"/>
          <w:szCs w:val="22"/>
        </w:rPr>
      </w:pPr>
    </w:p>
    <w:p w14:paraId="35303C95" w14:textId="77777777" w:rsidR="00B97417" w:rsidRDefault="00B97417" w:rsidP="005564C2">
      <w:pPr>
        <w:rPr>
          <w:sz w:val="22"/>
          <w:szCs w:val="22"/>
        </w:rPr>
      </w:pPr>
    </w:p>
    <w:p w14:paraId="1690E763" w14:textId="77777777" w:rsidR="00B97417" w:rsidRDefault="00B97417" w:rsidP="005564C2">
      <w:pPr>
        <w:rPr>
          <w:sz w:val="22"/>
          <w:szCs w:val="22"/>
        </w:rPr>
      </w:pPr>
    </w:p>
    <w:p w14:paraId="500990D6" w14:textId="77777777" w:rsidR="00B97417" w:rsidRDefault="00B97417" w:rsidP="005564C2">
      <w:pPr>
        <w:rPr>
          <w:sz w:val="22"/>
          <w:szCs w:val="22"/>
        </w:rPr>
      </w:pPr>
    </w:p>
    <w:p w14:paraId="1A0653B6" w14:textId="77777777" w:rsidR="00B97417" w:rsidRDefault="00B97417" w:rsidP="005564C2">
      <w:pPr>
        <w:rPr>
          <w:sz w:val="22"/>
          <w:szCs w:val="22"/>
        </w:rPr>
      </w:pPr>
    </w:p>
    <w:p w14:paraId="7FC62B27" w14:textId="77777777" w:rsidR="00B97417" w:rsidRDefault="00B97417" w:rsidP="005564C2">
      <w:pPr>
        <w:rPr>
          <w:sz w:val="22"/>
          <w:szCs w:val="22"/>
        </w:rPr>
      </w:pPr>
    </w:p>
    <w:p w14:paraId="707286A7" w14:textId="77777777" w:rsidR="00B97417" w:rsidRDefault="00B97417" w:rsidP="005564C2">
      <w:pPr>
        <w:rPr>
          <w:sz w:val="22"/>
          <w:szCs w:val="22"/>
        </w:rPr>
      </w:pPr>
    </w:p>
    <w:p w14:paraId="74A4AEE0" w14:textId="77777777" w:rsidR="00B97417" w:rsidRDefault="00B97417" w:rsidP="005564C2">
      <w:pPr>
        <w:rPr>
          <w:sz w:val="22"/>
          <w:szCs w:val="22"/>
        </w:rPr>
      </w:pPr>
    </w:p>
    <w:p w14:paraId="6CD5AB1A" w14:textId="77777777" w:rsidR="00B97417" w:rsidRDefault="00B97417" w:rsidP="005564C2">
      <w:pPr>
        <w:rPr>
          <w:sz w:val="22"/>
          <w:szCs w:val="22"/>
        </w:rPr>
      </w:pPr>
    </w:p>
    <w:p w14:paraId="58207602" w14:textId="1529AAEF" w:rsidR="00CF75F8" w:rsidRPr="00E14F20" w:rsidRDefault="00CF75F8" w:rsidP="00CF75F8">
      <w:pPr>
        <w:rPr>
          <w:sz w:val="18"/>
          <w:szCs w:val="18"/>
        </w:rPr>
      </w:pPr>
      <w:r w:rsidRPr="00E14F20">
        <w:rPr>
          <w:sz w:val="18"/>
          <w:szCs w:val="18"/>
        </w:rPr>
        <w:t>Исп. Юрин И.А.</w:t>
      </w:r>
    </w:p>
    <w:p w14:paraId="6B9E4B5D" w14:textId="5C11FBA8" w:rsidR="005564C2" w:rsidRPr="00E14F20" w:rsidRDefault="00CF75F8" w:rsidP="005564C2">
      <w:pPr>
        <w:rPr>
          <w:sz w:val="18"/>
          <w:szCs w:val="18"/>
        </w:rPr>
      </w:pPr>
      <w:r w:rsidRPr="00E14F20">
        <w:rPr>
          <w:sz w:val="18"/>
          <w:szCs w:val="18"/>
        </w:rPr>
        <w:t>тел.539-50-41</w:t>
      </w:r>
      <w:r w:rsidR="005564C2" w:rsidRPr="00E14F20">
        <w:rPr>
          <w:sz w:val="18"/>
          <w:szCs w:val="18"/>
        </w:rPr>
        <w:br w:type="page"/>
      </w:r>
    </w:p>
    <w:p w14:paraId="32BE2566" w14:textId="77777777" w:rsidR="005564C2" w:rsidRPr="005564C2" w:rsidRDefault="005564C2" w:rsidP="00B97417">
      <w:pPr>
        <w:jc w:val="center"/>
        <w:rPr>
          <w:sz w:val="28"/>
          <w:szCs w:val="28"/>
        </w:rPr>
      </w:pPr>
      <w:r w:rsidRPr="005564C2">
        <w:rPr>
          <w:sz w:val="28"/>
          <w:szCs w:val="28"/>
        </w:rPr>
        <w:lastRenderedPageBreak/>
        <w:t>ФИНАНСОВО-ЭКОНОМИЧЕСКОЕ ОБОСНОВАНИЕ</w:t>
      </w:r>
    </w:p>
    <w:p w14:paraId="43AD8236" w14:textId="77777777" w:rsidR="005564C2" w:rsidRPr="005564C2" w:rsidRDefault="005564C2" w:rsidP="00B974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64C2"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14:paraId="72692862" w14:textId="78CC4E5F" w:rsidR="005564C2" w:rsidRPr="005564C2" w:rsidRDefault="005564C2" w:rsidP="00B974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564C2">
        <w:rPr>
          <w:sz w:val="28"/>
          <w:szCs w:val="28"/>
        </w:rPr>
        <w:t>«</w:t>
      </w:r>
      <w:r w:rsidR="00E14F20" w:rsidRPr="00E14F20">
        <w:rPr>
          <w:sz w:val="28"/>
          <w:szCs w:val="28"/>
        </w:rPr>
        <w:t xml:space="preserve">Об утверждении Порядка передачи владельцем специального счета права на специальный счет </w:t>
      </w:r>
      <w:r w:rsidR="008C3A29">
        <w:rPr>
          <w:sz w:val="28"/>
          <w:szCs w:val="28"/>
        </w:rPr>
        <w:t>Ленинградской</w:t>
      </w:r>
      <w:r w:rsidR="00E14F20" w:rsidRPr="00E14F20">
        <w:rPr>
          <w:sz w:val="28"/>
          <w:szCs w:val="28"/>
        </w:rPr>
        <w:t xml:space="preserve"> области или муниципальному образованию </w:t>
      </w:r>
      <w:r w:rsidR="008C3A29">
        <w:rPr>
          <w:sz w:val="28"/>
          <w:szCs w:val="28"/>
        </w:rPr>
        <w:t>Ленинградской</w:t>
      </w:r>
      <w:r w:rsidR="00E14F20" w:rsidRPr="00E14F20">
        <w:rPr>
          <w:sz w:val="28"/>
          <w:szCs w:val="28"/>
        </w:rPr>
        <w:t xml:space="preserve"> области после перехода права собственности на все помещения в многоквартирном доме, указанном в части 2.2 статьи 169 Жилищного кодекса Российской Федерации, в государственную или муниципальную собственность либо в собственность лицу, с которым заключен договор о комплексном развитии территории жилой застройки, в случае, если</w:t>
      </w:r>
      <w:proofErr w:type="gramEnd"/>
      <w:r w:rsidR="00E14F20" w:rsidRPr="00E14F20">
        <w:rPr>
          <w:sz w:val="28"/>
          <w:szCs w:val="28"/>
        </w:rPr>
        <w:t xml:space="preserve"> собственники жилых помещений в многоквартирном доме в качестве </w:t>
      </w:r>
      <w:proofErr w:type="gramStart"/>
      <w:r w:rsidR="00E14F20" w:rsidRPr="00E14F20">
        <w:rPr>
          <w:sz w:val="28"/>
          <w:szCs w:val="28"/>
        </w:rPr>
        <w:t>способа формирования фонда капитального ремонта общего имущества</w:t>
      </w:r>
      <w:proofErr w:type="gramEnd"/>
      <w:r w:rsidR="00E14F20" w:rsidRPr="00E14F20">
        <w:rPr>
          <w:sz w:val="28"/>
          <w:szCs w:val="28"/>
        </w:rPr>
        <w:t xml:space="preserve"> в многоквартирном доме выбрали формирование его на специальном счете</w:t>
      </w:r>
      <w:r w:rsidRPr="005564C2">
        <w:rPr>
          <w:sz w:val="28"/>
          <w:szCs w:val="28"/>
        </w:rPr>
        <w:t>»</w:t>
      </w:r>
    </w:p>
    <w:p w14:paraId="473F1E7A" w14:textId="77777777" w:rsidR="005564C2" w:rsidRPr="005564C2" w:rsidRDefault="005564C2" w:rsidP="005564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EDF532C" w14:textId="39E8528D" w:rsidR="00B97417" w:rsidRPr="00A5778F" w:rsidRDefault="00B97417" w:rsidP="00B97417">
      <w:pPr>
        <w:ind w:firstLine="567"/>
        <w:jc w:val="both"/>
        <w:rPr>
          <w:sz w:val="28"/>
          <w:szCs w:val="28"/>
        </w:rPr>
      </w:pPr>
      <w:proofErr w:type="gramStart"/>
      <w:r w:rsidRPr="00A5778F">
        <w:rPr>
          <w:sz w:val="28"/>
          <w:szCs w:val="28"/>
        </w:rPr>
        <w:t>Принятие постановления Правительства Ленинградской области</w:t>
      </w:r>
      <w:r w:rsidRPr="00A5778F">
        <w:rPr>
          <w:bCs/>
          <w:sz w:val="28"/>
          <w:szCs w:val="28"/>
        </w:rPr>
        <w:t xml:space="preserve"> </w:t>
      </w:r>
      <w:r w:rsidRPr="005564C2">
        <w:rPr>
          <w:sz w:val="28"/>
          <w:szCs w:val="28"/>
        </w:rPr>
        <w:t>«</w:t>
      </w:r>
      <w:r w:rsidRPr="00E14F20">
        <w:rPr>
          <w:sz w:val="28"/>
          <w:szCs w:val="28"/>
        </w:rPr>
        <w:t xml:space="preserve">Об утверждении Порядка передачи владельцем специального счета права на специальный счет </w:t>
      </w:r>
      <w:r w:rsidR="008C3A29">
        <w:rPr>
          <w:sz w:val="28"/>
          <w:szCs w:val="28"/>
        </w:rPr>
        <w:t>Ленинградской</w:t>
      </w:r>
      <w:r w:rsidRPr="00E14F20">
        <w:rPr>
          <w:sz w:val="28"/>
          <w:szCs w:val="28"/>
        </w:rPr>
        <w:t xml:space="preserve"> области или муниципальному образованию </w:t>
      </w:r>
      <w:r w:rsidR="008C3A29">
        <w:rPr>
          <w:sz w:val="28"/>
          <w:szCs w:val="28"/>
        </w:rPr>
        <w:t>Ленинградской</w:t>
      </w:r>
      <w:r w:rsidRPr="00E14F20">
        <w:rPr>
          <w:sz w:val="28"/>
          <w:szCs w:val="28"/>
        </w:rPr>
        <w:t xml:space="preserve"> области после перехода права собственности на все помещения в многоквартирном доме, указанном в части 2.2 статьи 169 Жилищного кодекса Российской Федерации, в государственную или муниципальную собственность либо в собственность лицу, с которым заключен договор о комплексном развитии территории</w:t>
      </w:r>
      <w:proofErr w:type="gramEnd"/>
      <w:r w:rsidRPr="00E14F20">
        <w:rPr>
          <w:sz w:val="28"/>
          <w:szCs w:val="28"/>
        </w:rPr>
        <w:t xml:space="preserve"> жилой застройки, в случае, если собственники жилых помещений в многоквартирном доме в качестве </w:t>
      </w:r>
      <w:proofErr w:type="gramStart"/>
      <w:r w:rsidRPr="00E14F20">
        <w:rPr>
          <w:sz w:val="28"/>
          <w:szCs w:val="28"/>
        </w:rPr>
        <w:t>способа формирования фонда капитального ремонта общего имущества</w:t>
      </w:r>
      <w:proofErr w:type="gramEnd"/>
      <w:r w:rsidRPr="00E14F20">
        <w:rPr>
          <w:sz w:val="28"/>
          <w:szCs w:val="28"/>
        </w:rPr>
        <w:t xml:space="preserve"> в многоквартирном доме выбрали формирование его на специальном счете</w:t>
      </w:r>
      <w:r w:rsidRPr="008804B7">
        <w:rPr>
          <w:sz w:val="28"/>
          <w:szCs w:val="28"/>
        </w:rPr>
        <w:t>»</w:t>
      </w:r>
      <w:r w:rsidRPr="00A5778F">
        <w:rPr>
          <w:sz w:val="28"/>
          <w:szCs w:val="28"/>
        </w:rPr>
        <w:t xml:space="preserve"> не потребует дополнительного выделения средств из областного бюджета Ленинградской области.</w:t>
      </w:r>
    </w:p>
    <w:p w14:paraId="2E14B55D" w14:textId="52B55A00" w:rsidR="005564C2" w:rsidRDefault="005564C2" w:rsidP="00E14F20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124A91D6" w14:textId="77777777" w:rsidR="00FC1FE5" w:rsidRPr="005564C2" w:rsidRDefault="00FC1FE5" w:rsidP="005564C2">
      <w:pPr>
        <w:autoSpaceDE w:val="0"/>
        <w:autoSpaceDN w:val="0"/>
        <w:adjustRightInd w:val="0"/>
        <w:rPr>
          <w:sz w:val="28"/>
          <w:szCs w:val="28"/>
        </w:rPr>
      </w:pPr>
    </w:p>
    <w:p w14:paraId="6B7E7EB5" w14:textId="3E0D6B49" w:rsidR="00C641A9" w:rsidRPr="00C641A9" w:rsidRDefault="001866E6" w:rsidP="00C641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641A9" w:rsidRPr="00C641A9">
        <w:rPr>
          <w:sz w:val="28"/>
          <w:szCs w:val="28"/>
        </w:rPr>
        <w:t xml:space="preserve"> комитета </w:t>
      </w:r>
    </w:p>
    <w:p w14:paraId="6ECFE25B" w14:textId="77777777" w:rsidR="00C641A9" w:rsidRPr="00C641A9" w:rsidRDefault="00C641A9" w:rsidP="00C641A9">
      <w:pPr>
        <w:autoSpaceDE w:val="0"/>
        <w:autoSpaceDN w:val="0"/>
        <w:adjustRightInd w:val="0"/>
        <w:rPr>
          <w:sz w:val="28"/>
          <w:szCs w:val="28"/>
        </w:rPr>
      </w:pPr>
      <w:r w:rsidRPr="00C641A9">
        <w:rPr>
          <w:sz w:val="28"/>
          <w:szCs w:val="28"/>
        </w:rPr>
        <w:t>по жилищно-коммунальному хозяйству</w:t>
      </w:r>
    </w:p>
    <w:p w14:paraId="382BBFF6" w14:textId="1D2C36C2" w:rsidR="005564C2" w:rsidRPr="005564C2" w:rsidRDefault="00C641A9" w:rsidP="00C641A9">
      <w:pPr>
        <w:autoSpaceDE w:val="0"/>
        <w:autoSpaceDN w:val="0"/>
        <w:adjustRightInd w:val="0"/>
        <w:rPr>
          <w:sz w:val="28"/>
          <w:szCs w:val="28"/>
        </w:rPr>
      </w:pPr>
      <w:r w:rsidRPr="00C641A9">
        <w:rPr>
          <w:sz w:val="28"/>
          <w:szCs w:val="28"/>
        </w:rPr>
        <w:t>Ленинградской области</w:t>
      </w:r>
      <w:r w:rsidRPr="00C641A9">
        <w:rPr>
          <w:sz w:val="28"/>
          <w:szCs w:val="28"/>
        </w:rPr>
        <w:tab/>
      </w:r>
      <w:r w:rsidRPr="00C641A9">
        <w:rPr>
          <w:sz w:val="28"/>
          <w:szCs w:val="28"/>
        </w:rPr>
        <w:tab/>
      </w:r>
      <w:r w:rsidRPr="00C641A9">
        <w:rPr>
          <w:sz w:val="28"/>
          <w:szCs w:val="28"/>
        </w:rPr>
        <w:tab/>
      </w:r>
      <w:r w:rsidRPr="00C641A9">
        <w:rPr>
          <w:sz w:val="28"/>
          <w:szCs w:val="28"/>
        </w:rPr>
        <w:tab/>
      </w:r>
      <w:r w:rsidRPr="00C641A9">
        <w:rPr>
          <w:sz w:val="28"/>
          <w:szCs w:val="28"/>
        </w:rPr>
        <w:tab/>
        <w:t xml:space="preserve">                               </w:t>
      </w:r>
      <w:r w:rsidR="001866E6">
        <w:rPr>
          <w:sz w:val="28"/>
          <w:szCs w:val="28"/>
        </w:rPr>
        <w:t>А.М. Тимков</w:t>
      </w:r>
    </w:p>
    <w:p w14:paraId="0170006F" w14:textId="77777777" w:rsidR="005564C2" w:rsidRPr="005564C2" w:rsidRDefault="005564C2" w:rsidP="005564C2">
      <w:pPr>
        <w:rPr>
          <w:sz w:val="16"/>
          <w:szCs w:val="16"/>
        </w:rPr>
      </w:pPr>
    </w:p>
    <w:p w14:paraId="70D7D40C" w14:textId="77777777" w:rsidR="002517FF" w:rsidRDefault="002517FF" w:rsidP="005564C2">
      <w:pPr>
        <w:rPr>
          <w:sz w:val="22"/>
          <w:szCs w:val="22"/>
        </w:rPr>
      </w:pPr>
    </w:p>
    <w:p w14:paraId="22EEC566" w14:textId="77777777" w:rsidR="002517FF" w:rsidRDefault="002517FF" w:rsidP="005564C2">
      <w:pPr>
        <w:rPr>
          <w:sz w:val="22"/>
          <w:szCs w:val="22"/>
        </w:rPr>
      </w:pPr>
    </w:p>
    <w:p w14:paraId="3D17A967" w14:textId="77777777" w:rsidR="00327CE3" w:rsidRDefault="00327CE3" w:rsidP="005564C2">
      <w:pPr>
        <w:rPr>
          <w:sz w:val="22"/>
          <w:szCs w:val="22"/>
        </w:rPr>
      </w:pPr>
    </w:p>
    <w:p w14:paraId="2F99F3FC" w14:textId="77777777" w:rsidR="00327CE3" w:rsidRDefault="00327CE3" w:rsidP="005564C2">
      <w:pPr>
        <w:rPr>
          <w:sz w:val="22"/>
          <w:szCs w:val="22"/>
        </w:rPr>
      </w:pPr>
    </w:p>
    <w:p w14:paraId="0B99D10A" w14:textId="77777777" w:rsidR="00E14F20" w:rsidRDefault="00E14F20" w:rsidP="00E14F20">
      <w:pPr>
        <w:rPr>
          <w:sz w:val="22"/>
          <w:szCs w:val="22"/>
        </w:rPr>
      </w:pPr>
    </w:p>
    <w:p w14:paraId="2F929E66" w14:textId="77777777" w:rsidR="00B97417" w:rsidRDefault="00B97417" w:rsidP="00E14F20">
      <w:pPr>
        <w:rPr>
          <w:sz w:val="22"/>
          <w:szCs w:val="22"/>
        </w:rPr>
      </w:pPr>
    </w:p>
    <w:p w14:paraId="26D36A66" w14:textId="77777777" w:rsidR="00B97417" w:rsidRDefault="00B97417" w:rsidP="00E14F20">
      <w:pPr>
        <w:rPr>
          <w:sz w:val="22"/>
          <w:szCs w:val="22"/>
        </w:rPr>
      </w:pPr>
    </w:p>
    <w:p w14:paraId="17A59F80" w14:textId="77777777" w:rsidR="00B97417" w:rsidRDefault="00B97417" w:rsidP="00E14F20">
      <w:pPr>
        <w:rPr>
          <w:sz w:val="22"/>
          <w:szCs w:val="22"/>
        </w:rPr>
      </w:pPr>
    </w:p>
    <w:p w14:paraId="47E4C02D" w14:textId="77777777" w:rsidR="00B97417" w:rsidRDefault="00B97417" w:rsidP="00E14F20">
      <w:pPr>
        <w:rPr>
          <w:sz w:val="22"/>
          <w:szCs w:val="22"/>
        </w:rPr>
      </w:pPr>
    </w:p>
    <w:p w14:paraId="2DAD4D8C" w14:textId="77777777" w:rsidR="00B97417" w:rsidRDefault="00B97417" w:rsidP="00E14F20">
      <w:pPr>
        <w:rPr>
          <w:sz w:val="22"/>
          <w:szCs w:val="22"/>
        </w:rPr>
      </w:pPr>
    </w:p>
    <w:p w14:paraId="6C84CD79" w14:textId="77777777" w:rsidR="00B97417" w:rsidRDefault="00B97417" w:rsidP="00E14F20">
      <w:pPr>
        <w:rPr>
          <w:sz w:val="22"/>
          <w:szCs w:val="22"/>
        </w:rPr>
      </w:pPr>
    </w:p>
    <w:p w14:paraId="3DCB7E16" w14:textId="77777777" w:rsidR="00B97417" w:rsidRDefault="00B97417" w:rsidP="00E14F20">
      <w:pPr>
        <w:rPr>
          <w:sz w:val="22"/>
          <w:szCs w:val="22"/>
        </w:rPr>
      </w:pPr>
    </w:p>
    <w:p w14:paraId="42B0F7D2" w14:textId="77777777" w:rsidR="00B97417" w:rsidRDefault="00B97417" w:rsidP="00E14F20">
      <w:pPr>
        <w:rPr>
          <w:sz w:val="22"/>
          <w:szCs w:val="22"/>
        </w:rPr>
      </w:pPr>
    </w:p>
    <w:p w14:paraId="1A20075C" w14:textId="77777777" w:rsidR="00B97417" w:rsidRDefault="00B97417" w:rsidP="00E14F20">
      <w:pPr>
        <w:rPr>
          <w:sz w:val="22"/>
          <w:szCs w:val="22"/>
        </w:rPr>
      </w:pPr>
    </w:p>
    <w:p w14:paraId="59C7269E" w14:textId="77777777" w:rsidR="00B97417" w:rsidRDefault="00B97417" w:rsidP="00E14F20">
      <w:pPr>
        <w:rPr>
          <w:sz w:val="22"/>
          <w:szCs w:val="22"/>
        </w:rPr>
      </w:pPr>
    </w:p>
    <w:p w14:paraId="48215F34" w14:textId="77777777" w:rsidR="00B97417" w:rsidRDefault="00B97417" w:rsidP="00E14F20">
      <w:pPr>
        <w:rPr>
          <w:sz w:val="22"/>
          <w:szCs w:val="22"/>
        </w:rPr>
      </w:pPr>
    </w:p>
    <w:p w14:paraId="434E25A2" w14:textId="77777777" w:rsidR="00B97417" w:rsidRDefault="00B97417" w:rsidP="00E14F20">
      <w:pPr>
        <w:rPr>
          <w:sz w:val="22"/>
          <w:szCs w:val="22"/>
        </w:rPr>
      </w:pPr>
    </w:p>
    <w:p w14:paraId="2806863A" w14:textId="77777777" w:rsidR="00B97417" w:rsidRDefault="00B97417" w:rsidP="00E14F20">
      <w:pPr>
        <w:rPr>
          <w:sz w:val="22"/>
          <w:szCs w:val="22"/>
        </w:rPr>
      </w:pPr>
    </w:p>
    <w:p w14:paraId="26F52460" w14:textId="77777777" w:rsidR="00E14F20" w:rsidRPr="00E14F20" w:rsidRDefault="00E14F20" w:rsidP="00E14F20">
      <w:pPr>
        <w:rPr>
          <w:sz w:val="18"/>
          <w:szCs w:val="18"/>
        </w:rPr>
      </w:pPr>
      <w:r w:rsidRPr="00E14F20">
        <w:rPr>
          <w:sz w:val="18"/>
          <w:szCs w:val="18"/>
        </w:rPr>
        <w:t>Исп. Юрин И.А.</w:t>
      </w:r>
    </w:p>
    <w:p w14:paraId="513987FF" w14:textId="38F03592" w:rsidR="004A2394" w:rsidRPr="001866E6" w:rsidRDefault="00E14F20" w:rsidP="008E44C0">
      <w:pPr>
        <w:rPr>
          <w:sz w:val="22"/>
          <w:szCs w:val="22"/>
        </w:rPr>
      </w:pPr>
      <w:r w:rsidRPr="00E14F20">
        <w:rPr>
          <w:sz w:val="18"/>
          <w:szCs w:val="18"/>
        </w:rPr>
        <w:t>тел.539-50-41</w:t>
      </w:r>
    </w:p>
    <w:sectPr w:rsidR="004A2394" w:rsidRPr="001866E6" w:rsidSect="0067565C">
      <w:headerReference w:type="default" r:id="rId9"/>
      <w:headerReference w:type="first" r:id="rId10"/>
      <w:pgSz w:w="11906" w:h="16838" w:code="9"/>
      <w:pgMar w:top="1134" w:right="567" w:bottom="851" w:left="1134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75DB5" w14:textId="77777777" w:rsidR="00E97AB7" w:rsidRDefault="00E97AB7" w:rsidP="005A50FB">
      <w:r>
        <w:separator/>
      </w:r>
    </w:p>
  </w:endnote>
  <w:endnote w:type="continuationSeparator" w:id="0">
    <w:p w14:paraId="0AF12ADC" w14:textId="77777777" w:rsidR="00E97AB7" w:rsidRDefault="00E97AB7" w:rsidP="005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95F1C" w14:textId="77777777" w:rsidR="00E97AB7" w:rsidRDefault="00E97AB7" w:rsidP="005A50FB">
      <w:r>
        <w:separator/>
      </w:r>
    </w:p>
  </w:footnote>
  <w:footnote w:type="continuationSeparator" w:id="0">
    <w:p w14:paraId="2AAC8185" w14:textId="77777777" w:rsidR="00E97AB7" w:rsidRDefault="00E97AB7" w:rsidP="005A5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FAF55" w14:textId="77777777" w:rsidR="009946DF" w:rsidRDefault="009946DF" w:rsidP="00122CDA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1D05B" w14:textId="77777777" w:rsidR="009946DF" w:rsidRDefault="009946DF" w:rsidP="00A40EE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1D22"/>
    <w:multiLevelType w:val="hybridMultilevel"/>
    <w:tmpl w:val="C5B8B386"/>
    <w:lvl w:ilvl="0" w:tplc="224E5B8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0364E"/>
    <w:multiLevelType w:val="hybridMultilevel"/>
    <w:tmpl w:val="EF80A5C0"/>
    <w:lvl w:ilvl="0" w:tplc="25A8FE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313D04"/>
    <w:multiLevelType w:val="multilevel"/>
    <w:tmpl w:val="B2B2D7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69953F99"/>
    <w:multiLevelType w:val="hybridMultilevel"/>
    <w:tmpl w:val="4140ADE8"/>
    <w:lvl w:ilvl="0" w:tplc="8D2404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DD001C"/>
    <w:multiLevelType w:val="hybridMultilevel"/>
    <w:tmpl w:val="7270CCA6"/>
    <w:lvl w:ilvl="0" w:tplc="D96EF2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F1"/>
    <w:rsid w:val="00000575"/>
    <w:rsid w:val="00001E9C"/>
    <w:rsid w:val="0000243F"/>
    <w:rsid w:val="00003B9D"/>
    <w:rsid w:val="00004262"/>
    <w:rsid w:val="00004FEB"/>
    <w:rsid w:val="000057D9"/>
    <w:rsid w:val="00005B35"/>
    <w:rsid w:val="000060B1"/>
    <w:rsid w:val="00006C66"/>
    <w:rsid w:val="0000722A"/>
    <w:rsid w:val="0001038D"/>
    <w:rsid w:val="00010529"/>
    <w:rsid w:val="00011996"/>
    <w:rsid w:val="00012390"/>
    <w:rsid w:val="00013056"/>
    <w:rsid w:val="000133EC"/>
    <w:rsid w:val="000135F8"/>
    <w:rsid w:val="000146AC"/>
    <w:rsid w:val="000147DD"/>
    <w:rsid w:val="00014B9B"/>
    <w:rsid w:val="00014BA6"/>
    <w:rsid w:val="00014D4C"/>
    <w:rsid w:val="000151D5"/>
    <w:rsid w:val="0001534F"/>
    <w:rsid w:val="00016DEC"/>
    <w:rsid w:val="00017CCE"/>
    <w:rsid w:val="000207F0"/>
    <w:rsid w:val="00020AC4"/>
    <w:rsid w:val="000234AD"/>
    <w:rsid w:val="000262F1"/>
    <w:rsid w:val="00026A0C"/>
    <w:rsid w:val="0002724D"/>
    <w:rsid w:val="0003031E"/>
    <w:rsid w:val="00030BBF"/>
    <w:rsid w:val="0003283C"/>
    <w:rsid w:val="000338C9"/>
    <w:rsid w:val="00033BCC"/>
    <w:rsid w:val="00033FB2"/>
    <w:rsid w:val="00034859"/>
    <w:rsid w:val="000364FD"/>
    <w:rsid w:val="00040087"/>
    <w:rsid w:val="000406EE"/>
    <w:rsid w:val="00042AD4"/>
    <w:rsid w:val="00043EA5"/>
    <w:rsid w:val="000464CE"/>
    <w:rsid w:val="00046E91"/>
    <w:rsid w:val="00046EC4"/>
    <w:rsid w:val="00047A20"/>
    <w:rsid w:val="00050829"/>
    <w:rsid w:val="00051488"/>
    <w:rsid w:val="00051B64"/>
    <w:rsid w:val="0005580A"/>
    <w:rsid w:val="00057103"/>
    <w:rsid w:val="00057D48"/>
    <w:rsid w:val="00057D5B"/>
    <w:rsid w:val="000622E5"/>
    <w:rsid w:val="00063D26"/>
    <w:rsid w:val="00064CCD"/>
    <w:rsid w:val="000653FC"/>
    <w:rsid w:val="000671AD"/>
    <w:rsid w:val="0006724D"/>
    <w:rsid w:val="0006767A"/>
    <w:rsid w:val="00071D43"/>
    <w:rsid w:val="00071DE1"/>
    <w:rsid w:val="00072BCB"/>
    <w:rsid w:val="0007514F"/>
    <w:rsid w:val="000755C1"/>
    <w:rsid w:val="00075B9F"/>
    <w:rsid w:val="00076B35"/>
    <w:rsid w:val="0007787B"/>
    <w:rsid w:val="000800AD"/>
    <w:rsid w:val="00080827"/>
    <w:rsid w:val="00080C78"/>
    <w:rsid w:val="000827B6"/>
    <w:rsid w:val="00082E77"/>
    <w:rsid w:val="00085EC4"/>
    <w:rsid w:val="000866A8"/>
    <w:rsid w:val="00086F4F"/>
    <w:rsid w:val="0008759D"/>
    <w:rsid w:val="00090D68"/>
    <w:rsid w:val="00090EAB"/>
    <w:rsid w:val="00092E09"/>
    <w:rsid w:val="00093DC1"/>
    <w:rsid w:val="0009430D"/>
    <w:rsid w:val="000951AD"/>
    <w:rsid w:val="00095627"/>
    <w:rsid w:val="000960E0"/>
    <w:rsid w:val="00096932"/>
    <w:rsid w:val="00096D82"/>
    <w:rsid w:val="00097B6B"/>
    <w:rsid w:val="000A17EF"/>
    <w:rsid w:val="000A316F"/>
    <w:rsid w:val="000A3984"/>
    <w:rsid w:val="000A3A7D"/>
    <w:rsid w:val="000A5EEE"/>
    <w:rsid w:val="000A76C7"/>
    <w:rsid w:val="000A7F4A"/>
    <w:rsid w:val="000B04B7"/>
    <w:rsid w:val="000B0682"/>
    <w:rsid w:val="000B190A"/>
    <w:rsid w:val="000B2712"/>
    <w:rsid w:val="000B3B19"/>
    <w:rsid w:val="000B3CF8"/>
    <w:rsid w:val="000B3FE5"/>
    <w:rsid w:val="000B4178"/>
    <w:rsid w:val="000B5094"/>
    <w:rsid w:val="000B5F1C"/>
    <w:rsid w:val="000B6E29"/>
    <w:rsid w:val="000B7D7A"/>
    <w:rsid w:val="000C015B"/>
    <w:rsid w:val="000C1372"/>
    <w:rsid w:val="000C282F"/>
    <w:rsid w:val="000C5A3A"/>
    <w:rsid w:val="000C5D36"/>
    <w:rsid w:val="000C7441"/>
    <w:rsid w:val="000C7E1C"/>
    <w:rsid w:val="000D009D"/>
    <w:rsid w:val="000D0C3A"/>
    <w:rsid w:val="000D30F2"/>
    <w:rsid w:val="000D3543"/>
    <w:rsid w:val="000D446A"/>
    <w:rsid w:val="000D51D4"/>
    <w:rsid w:val="000D61A8"/>
    <w:rsid w:val="000D70D2"/>
    <w:rsid w:val="000D7C0B"/>
    <w:rsid w:val="000E044A"/>
    <w:rsid w:val="000E2791"/>
    <w:rsid w:val="000E3785"/>
    <w:rsid w:val="000E55DE"/>
    <w:rsid w:val="000E6B8C"/>
    <w:rsid w:val="000E6E73"/>
    <w:rsid w:val="000E7625"/>
    <w:rsid w:val="000E7BF2"/>
    <w:rsid w:val="000F13F5"/>
    <w:rsid w:val="000F1F82"/>
    <w:rsid w:val="000F3EEC"/>
    <w:rsid w:val="000F4F5B"/>
    <w:rsid w:val="000F533E"/>
    <w:rsid w:val="000F5459"/>
    <w:rsid w:val="000F63C2"/>
    <w:rsid w:val="000F65F3"/>
    <w:rsid w:val="000F70C5"/>
    <w:rsid w:val="00100E2D"/>
    <w:rsid w:val="00101F02"/>
    <w:rsid w:val="00102A1F"/>
    <w:rsid w:val="00102A58"/>
    <w:rsid w:val="00104795"/>
    <w:rsid w:val="00105C34"/>
    <w:rsid w:val="00106450"/>
    <w:rsid w:val="001065E7"/>
    <w:rsid w:val="00107685"/>
    <w:rsid w:val="00107759"/>
    <w:rsid w:val="00110667"/>
    <w:rsid w:val="001134F7"/>
    <w:rsid w:val="00113FC1"/>
    <w:rsid w:val="00116BA4"/>
    <w:rsid w:val="00116FB3"/>
    <w:rsid w:val="00117764"/>
    <w:rsid w:val="00117E7F"/>
    <w:rsid w:val="00121EB5"/>
    <w:rsid w:val="00122270"/>
    <w:rsid w:val="00122572"/>
    <w:rsid w:val="00122887"/>
    <w:rsid w:val="00122CDA"/>
    <w:rsid w:val="00123975"/>
    <w:rsid w:val="00123C8B"/>
    <w:rsid w:val="001245F0"/>
    <w:rsid w:val="00124C4D"/>
    <w:rsid w:val="00125426"/>
    <w:rsid w:val="001259C5"/>
    <w:rsid w:val="00126D1C"/>
    <w:rsid w:val="001277A1"/>
    <w:rsid w:val="0012785E"/>
    <w:rsid w:val="00131561"/>
    <w:rsid w:val="00131763"/>
    <w:rsid w:val="001331DD"/>
    <w:rsid w:val="00133AC6"/>
    <w:rsid w:val="0013685B"/>
    <w:rsid w:val="001368D9"/>
    <w:rsid w:val="001368E6"/>
    <w:rsid w:val="00137B9D"/>
    <w:rsid w:val="00141E85"/>
    <w:rsid w:val="00141EB3"/>
    <w:rsid w:val="00143840"/>
    <w:rsid w:val="001441BF"/>
    <w:rsid w:val="00144ECC"/>
    <w:rsid w:val="001457C4"/>
    <w:rsid w:val="001475E8"/>
    <w:rsid w:val="00150668"/>
    <w:rsid w:val="00150AFB"/>
    <w:rsid w:val="0015124D"/>
    <w:rsid w:val="001518D0"/>
    <w:rsid w:val="00151948"/>
    <w:rsid w:val="00153208"/>
    <w:rsid w:val="00153318"/>
    <w:rsid w:val="00155C4D"/>
    <w:rsid w:val="00156168"/>
    <w:rsid w:val="001572E3"/>
    <w:rsid w:val="00160C46"/>
    <w:rsid w:val="001611A8"/>
    <w:rsid w:val="00161B28"/>
    <w:rsid w:val="00162F2B"/>
    <w:rsid w:val="00163A3F"/>
    <w:rsid w:val="00172D6A"/>
    <w:rsid w:val="00174E40"/>
    <w:rsid w:val="00174EBE"/>
    <w:rsid w:val="0017505F"/>
    <w:rsid w:val="00176679"/>
    <w:rsid w:val="001767FF"/>
    <w:rsid w:val="0017756D"/>
    <w:rsid w:val="00180DE9"/>
    <w:rsid w:val="001817DD"/>
    <w:rsid w:val="00181896"/>
    <w:rsid w:val="001821DF"/>
    <w:rsid w:val="001830E8"/>
    <w:rsid w:val="001833B5"/>
    <w:rsid w:val="001838A8"/>
    <w:rsid w:val="00183B80"/>
    <w:rsid w:val="0018504B"/>
    <w:rsid w:val="001866E6"/>
    <w:rsid w:val="00186C7A"/>
    <w:rsid w:val="00187C02"/>
    <w:rsid w:val="0019168A"/>
    <w:rsid w:val="00191FFE"/>
    <w:rsid w:val="001931DF"/>
    <w:rsid w:val="001939BA"/>
    <w:rsid w:val="00193AD9"/>
    <w:rsid w:val="00194C84"/>
    <w:rsid w:val="00195894"/>
    <w:rsid w:val="00195EC5"/>
    <w:rsid w:val="001973D4"/>
    <w:rsid w:val="001A397A"/>
    <w:rsid w:val="001A3AAA"/>
    <w:rsid w:val="001A42EC"/>
    <w:rsid w:val="001A610C"/>
    <w:rsid w:val="001A6CC5"/>
    <w:rsid w:val="001B0B5B"/>
    <w:rsid w:val="001B0D9B"/>
    <w:rsid w:val="001B1D22"/>
    <w:rsid w:val="001B2597"/>
    <w:rsid w:val="001B2F9D"/>
    <w:rsid w:val="001B4772"/>
    <w:rsid w:val="001B4875"/>
    <w:rsid w:val="001B4B1D"/>
    <w:rsid w:val="001B4F12"/>
    <w:rsid w:val="001B5204"/>
    <w:rsid w:val="001B65CD"/>
    <w:rsid w:val="001B6D3F"/>
    <w:rsid w:val="001B723D"/>
    <w:rsid w:val="001B7BF1"/>
    <w:rsid w:val="001C13A2"/>
    <w:rsid w:val="001C16D9"/>
    <w:rsid w:val="001C18E2"/>
    <w:rsid w:val="001C6D65"/>
    <w:rsid w:val="001D03E0"/>
    <w:rsid w:val="001D1256"/>
    <w:rsid w:val="001D1CB7"/>
    <w:rsid w:val="001D1EC5"/>
    <w:rsid w:val="001D277E"/>
    <w:rsid w:val="001D38DA"/>
    <w:rsid w:val="001D3F7F"/>
    <w:rsid w:val="001D7027"/>
    <w:rsid w:val="001D7D30"/>
    <w:rsid w:val="001E196B"/>
    <w:rsid w:val="001E1F56"/>
    <w:rsid w:val="001E3D95"/>
    <w:rsid w:val="001E42C0"/>
    <w:rsid w:val="001E46ED"/>
    <w:rsid w:val="001E4BA0"/>
    <w:rsid w:val="001E5583"/>
    <w:rsid w:val="001E637F"/>
    <w:rsid w:val="001E652B"/>
    <w:rsid w:val="001E6790"/>
    <w:rsid w:val="001E7095"/>
    <w:rsid w:val="001E7540"/>
    <w:rsid w:val="001E7B43"/>
    <w:rsid w:val="001F02F9"/>
    <w:rsid w:val="001F03A8"/>
    <w:rsid w:val="001F15D5"/>
    <w:rsid w:val="001F350A"/>
    <w:rsid w:val="001F4946"/>
    <w:rsid w:val="001F7EF0"/>
    <w:rsid w:val="00201513"/>
    <w:rsid w:val="00201FFD"/>
    <w:rsid w:val="00202594"/>
    <w:rsid w:val="00204052"/>
    <w:rsid w:val="00205108"/>
    <w:rsid w:val="0020518E"/>
    <w:rsid w:val="00207371"/>
    <w:rsid w:val="002100F1"/>
    <w:rsid w:val="002103A8"/>
    <w:rsid w:val="002114CC"/>
    <w:rsid w:val="00212018"/>
    <w:rsid w:val="00213711"/>
    <w:rsid w:val="00214979"/>
    <w:rsid w:val="0021593E"/>
    <w:rsid w:val="00216438"/>
    <w:rsid w:val="00216703"/>
    <w:rsid w:val="00217889"/>
    <w:rsid w:val="00222066"/>
    <w:rsid w:val="00224514"/>
    <w:rsid w:val="00225081"/>
    <w:rsid w:val="002253EC"/>
    <w:rsid w:val="00226ADC"/>
    <w:rsid w:val="0022732E"/>
    <w:rsid w:val="0022787F"/>
    <w:rsid w:val="00227A6F"/>
    <w:rsid w:val="002301E7"/>
    <w:rsid w:val="00232482"/>
    <w:rsid w:val="0023457E"/>
    <w:rsid w:val="00235879"/>
    <w:rsid w:val="00236E7B"/>
    <w:rsid w:val="00237910"/>
    <w:rsid w:val="00241052"/>
    <w:rsid w:val="0024579F"/>
    <w:rsid w:val="00245EF1"/>
    <w:rsid w:val="00245EF8"/>
    <w:rsid w:val="0024652C"/>
    <w:rsid w:val="002517FF"/>
    <w:rsid w:val="00253FCF"/>
    <w:rsid w:val="002563AA"/>
    <w:rsid w:val="00256644"/>
    <w:rsid w:val="00256F3C"/>
    <w:rsid w:val="00261381"/>
    <w:rsid w:val="00262446"/>
    <w:rsid w:val="002626C9"/>
    <w:rsid w:val="00262B47"/>
    <w:rsid w:val="00264D71"/>
    <w:rsid w:val="002652B2"/>
    <w:rsid w:val="00266168"/>
    <w:rsid w:val="00267D65"/>
    <w:rsid w:val="0027272C"/>
    <w:rsid w:val="002735C1"/>
    <w:rsid w:val="00274946"/>
    <w:rsid w:val="00275262"/>
    <w:rsid w:val="002752EF"/>
    <w:rsid w:val="00277099"/>
    <w:rsid w:val="002772D1"/>
    <w:rsid w:val="0027761E"/>
    <w:rsid w:val="00277E7A"/>
    <w:rsid w:val="00277FC2"/>
    <w:rsid w:val="002809CF"/>
    <w:rsid w:val="00283688"/>
    <w:rsid w:val="00284072"/>
    <w:rsid w:val="002859D4"/>
    <w:rsid w:val="00286222"/>
    <w:rsid w:val="00286A05"/>
    <w:rsid w:val="00286F41"/>
    <w:rsid w:val="0029069A"/>
    <w:rsid w:val="00291518"/>
    <w:rsid w:val="00291B0D"/>
    <w:rsid w:val="002921BA"/>
    <w:rsid w:val="00292AEB"/>
    <w:rsid w:val="00293AB6"/>
    <w:rsid w:val="002948AC"/>
    <w:rsid w:val="0029524E"/>
    <w:rsid w:val="00296D98"/>
    <w:rsid w:val="002A08FE"/>
    <w:rsid w:val="002A109A"/>
    <w:rsid w:val="002A2881"/>
    <w:rsid w:val="002A28A9"/>
    <w:rsid w:val="002A3AF0"/>
    <w:rsid w:val="002A3DEC"/>
    <w:rsid w:val="002A4727"/>
    <w:rsid w:val="002A52AF"/>
    <w:rsid w:val="002A61C1"/>
    <w:rsid w:val="002A7043"/>
    <w:rsid w:val="002A79D4"/>
    <w:rsid w:val="002A7CB1"/>
    <w:rsid w:val="002B06A2"/>
    <w:rsid w:val="002B1D7D"/>
    <w:rsid w:val="002B201A"/>
    <w:rsid w:val="002B2593"/>
    <w:rsid w:val="002B2879"/>
    <w:rsid w:val="002B291E"/>
    <w:rsid w:val="002B4A0B"/>
    <w:rsid w:val="002B4E22"/>
    <w:rsid w:val="002B4FA2"/>
    <w:rsid w:val="002B5145"/>
    <w:rsid w:val="002B74B7"/>
    <w:rsid w:val="002C0490"/>
    <w:rsid w:val="002C0B35"/>
    <w:rsid w:val="002C0B4F"/>
    <w:rsid w:val="002C1FDA"/>
    <w:rsid w:val="002C5697"/>
    <w:rsid w:val="002C7AD1"/>
    <w:rsid w:val="002D19ED"/>
    <w:rsid w:val="002D24DE"/>
    <w:rsid w:val="002D43EB"/>
    <w:rsid w:val="002D4BF1"/>
    <w:rsid w:val="002E1618"/>
    <w:rsid w:val="002E244B"/>
    <w:rsid w:val="002E498E"/>
    <w:rsid w:val="002E4B05"/>
    <w:rsid w:val="002E56F8"/>
    <w:rsid w:val="002E62F4"/>
    <w:rsid w:val="002E6301"/>
    <w:rsid w:val="002E6E12"/>
    <w:rsid w:val="002E737F"/>
    <w:rsid w:val="002E798A"/>
    <w:rsid w:val="002F02B9"/>
    <w:rsid w:val="002F06A0"/>
    <w:rsid w:val="002F252F"/>
    <w:rsid w:val="002F3A74"/>
    <w:rsid w:val="002F40CC"/>
    <w:rsid w:val="002F4216"/>
    <w:rsid w:val="002F548D"/>
    <w:rsid w:val="002F5FF3"/>
    <w:rsid w:val="002F74EA"/>
    <w:rsid w:val="002F7934"/>
    <w:rsid w:val="003002E6"/>
    <w:rsid w:val="00302340"/>
    <w:rsid w:val="003055CB"/>
    <w:rsid w:val="003067F1"/>
    <w:rsid w:val="003075A5"/>
    <w:rsid w:val="00310408"/>
    <w:rsid w:val="00310CCC"/>
    <w:rsid w:val="00310E7D"/>
    <w:rsid w:val="003138A3"/>
    <w:rsid w:val="0031392F"/>
    <w:rsid w:val="003148EE"/>
    <w:rsid w:val="00315097"/>
    <w:rsid w:val="00315475"/>
    <w:rsid w:val="00317464"/>
    <w:rsid w:val="003178A9"/>
    <w:rsid w:val="00317911"/>
    <w:rsid w:val="00317B15"/>
    <w:rsid w:val="00317B1D"/>
    <w:rsid w:val="003205F4"/>
    <w:rsid w:val="0032085E"/>
    <w:rsid w:val="00320AC7"/>
    <w:rsid w:val="00321266"/>
    <w:rsid w:val="00321577"/>
    <w:rsid w:val="00321C4F"/>
    <w:rsid w:val="00322021"/>
    <w:rsid w:val="003237E3"/>
    <w:rsid w:val="00323A12"/>
    <w:rsid w:val="00324F59"/>
    <w:rsid w:val="0032530A"/>
    <w:rsid w:val="00327CE3"/>
    <w:rsid w:val="00331CFF"/>
    <w:rsid w:val="003327FD"/>
    <w:rsid w:val="00332E96"/>
    <w:rsid w:val="0033443F"/>
    <w:rsid w:val="00334665"/>
    <w:rsid w:val="00334A54"/>
    <w:rsid w:val="00335F97"/>
    <w:rsid w:val="0033621A"/>
    <w:rsid w:val="00336E55"/>
    <w:rsid w:val="00342607"/>
    <w:rsid w:val="00342D2B"/>
    <w:rsid w:val="00344014"/>
    <w:rsid w:val="00345B79"/>
    <w:rsid w:val="00346527"/>
    <w:rsid w:val="00346DCC"/>
    <w:rsid w:val="003470A7"/>
    <w:rsid w:val="00351AFD"/>
    <w:rsid w:val="00352F29"/>
    <w:rsid w:val="00354D02"/>
    <w:rsid w:val="00354F1B"/>
    <w:rsid w:val="003553DF"/>
    <w:rsid w:val="00355FCB"/>
    <w:rsid w:val="00360F32"/>
    <w:rsid w:val="00360FBE"/>
    <w:rsid w:val="003612AF"/>
    <w:rsid w:val="00362AC3"/>
    <w:rsid w:val="00362BF3"/>
    <w:rsid w:val="00364B3C"/>
    <w:rsid w:val="00365C07"/>
    <w:rsid w:val="003661D5"/>
    <w:rsid w:val="003671E6"/>
    <w:rsid w:val="00367903"/>
    <w:rsid w:val="00370B4E"/>
    <w:rsid w:val="00371616"/>
    <w:rsid w:val="00371792"/>
    <w:rsid w:val="00371ED4"/>
    <w:rsid w:val="003742A0"/>
    <w:rsid w:val="0037448C"/>
    <w:rsid w:val="003838BD"/>
    <w:rsid w:val="003854DD"/>
    <w:rsid w:val="00386DA7"/>
    <w:rsid w:val="00386E42"/>
    <w:rsid w:val="00387043"/>
    <w:rsid w:val="003872A5"/>
    <w:rsid w:val="00390366"/>
    <w:rsid w:val="003903B9"/>
    <w:rsid w:val="00390E09"/>
    <w:rsid w:val="00391863"/>
    <w:rsid w:val="003930F3"/>
    <w:rsid w:val="00394C15"/>
    <w:rsid w:val="003A0D75"/>
    <w:rsid w:val="003A1F9F"/>
    <w:rsid w:val="003A28C7"/>
    <w:rsid w:val="003A2D60"/>
    <w:rsid w:val="003A3A0F"/>
    <w:rsid w:val="003A3BD3"/>
    <w:rsid w:val="003A48E0"/>
    <w:rsid w:val="003A77C4"/>
    <w:rsid w:val="003A79F1"/>
    <w:rsid w:val="003A7EA9"/>
    <w:rsid w:val="003B00C4"/>
    <w:rsid w:val="003B0577"/>
    <w:rsid w:val="003B0788"/>
    <w:rsid w:val="003B082E"/>
    <w:rsid w:val="003B118B"/>
    <w:rsid w:val="003B1CAC"/>
    <w:rsid w:val="003B726B"/>
    <w:rsid w:val="003C1237"/>
    <w:rsid w:val="003C38A0"/>
    <w:rsid w:val="003C3AE2"/>
    <w:rsid w:val="003C45A4"/>
    <w:rsid w:val="003C530E"/>
    <w:rsid w:val="003C62C2"/>
    <w:rsid w:val="003C77ED"/>
    <w:rsid w:val="003C7FE0"/>
    <w:rsid w:val="003D24D7"/>
    <w:rsid w:val="003D2D58"/>
    <w:rsid w:val="003D33BA"/>
    <w:rsid w:val="003D3623"/>
    <w:rsid w:val="003D3CCF"/>
    <w:rsid w:val="003D45D4"/>
    <w:rsid w:val="003D4B35"/>
    <w:rsid w:val="003D5526"/>
    <w:rsid w:val="003D60D9"/>
    <w:rsid w:val="003D6BE0"/>
    <w:rsid w:val="003E076D"/>
    <w:rsid w:val="003E0E1B"/>
    <w:rsid w:val="003E1693"/>
    <w:rsid w:val="003E1A39"/>
    <w:rsid w:val="003E2913"/>
    <w:rsid w:val="003E2DBB"/>
    <w:rsid w:val="003E3EFD"/>
    <w:rsid w:val="003E45EE"/>
    <w:rsid w:val="003E65C3"/>
    <w:rsid w:val="003E6AE8"/>
    <w:rsid w:val="003E6E73"/>
    <w:rsid w:val="003E77A9"/>
    <w:rsid w:val="003E7C2D"/>
    <w:rsid w:val="003E7EAB"/>
    <w:rsid w:val="003F1173"/>
    <w:rsid w:val="003F1B48"/>
    <w:rsid w:val="003F1FD8"/>
    <w:rsid w:val="003F2404"/>
    <w:rsid w:val="003F26E2"/>
    <w:rsid w:val="003F2A7C"/>
    <w:rsid w:val="003F33A1"/>
    <w:rsid w:val="003F3625"/>
    <w:rsid w:val="003F3789"/>
    <w:rsid w:val="003F3C36"/>
    <w:rsid w:val="003F3C55"/>
    <w:rsid w:val="003F4BE1"/>
    <w:rsid w:val="003F5748"/>
    <w:rsid w:val="003F5A4F"/>
    <w:rsid w:val="003F6C29"/>
    <w:rsid w:val="003F7B60"/>
    <w:rsid w:val="00400A01"/>
    <w:rsid w:val="0040161C"/>
    <w:rsid w:val="00401E08"/>
    <w:rsid w:val="00402170"/>
    <w:rsid w:val="00402385"/>
    <w:rsid w:val="00403D24"/>
    <w:rsid w:val="00403DAF"/>
    <w:rsid w:val="0040581E"/>
    <w:rsid w:val="00407EEB"/>
    <w:rsid w:val="0041076C"/>
    <w:rsid w:val="00412C2B"/>
    <w:rsid w:val="0041336D"/>
    <w:rsid w:val="00413BF7"/>
    <w:rsid w:val="004140A3"/>
    <w:rsid w:val="00415499"/>
    <w:rsid w:val="00415684"/>
    <w:rsid w:val="00415C2D"/>
    <w:rsid w:val="0041659D"/>
    <w:rsid w:val="00416C78"/>
    <w:rsid w:val="00420B8E"/>
    <w:rsid w:val="00423B8F"/>
    <w:rsid w:val="004242A1"/>
    <w:rsid w:val="00425981"/>
    <w:rsid w:val="0043069D"/>
    <w:rsid w:val="00432F4F"/>
    <w:rsid w:val="00436989"/>
    <w:rsid w:val="00437AAB"/>
    <w:rsid w:val="004415E5"/>
    <w:rsid w:val="00442E24"/>
    <w:rsid w:val="00443013"/>
    <w:rsid w:val="00445895"/>
    <w:rsid w:val="00445CD0"/>
    <w:rsid w:val="00445F3A"/>
    <w:rsid w:val="00446A5A"/>
    <w:rsid w:val="004473E5"/>
    <w:rsid w:val="0045160B"/>
    <w:rsid w:val="004516F5"/>
    <w:rsid w:val="00451717"/>
    <w:rsid w:val="00452479"/>
    <w:rsid w:val="0045311F"/>
    <w:rsid w:val="004540A4"/>
    <w:rsid w:val="004547D4"/>
    <w:rsid w:val="004561FE"/>
    <w:rsid w:val="00456B57"/>
    <w:rsid w:val="00456FD4"/>
    <w:rsid w:val="00457098"/>
    <w:rsid w:val="00460246"/>
    <w:rsid w:val="00460302"/>
    <w:rsid w:val="004605ED"/>
    <w:rsid w:val="00460E89"/>
    <w:rsid w:val="00460FD4"/>
    <w:rsid w:val="004615DD"/>
    <w:rsid w:val="004618B9"/>
    <w:rsid w:val="00461AC5"/>
    <w:rsid w:val="004622A7"/>
    <w:rsid w:val="0046380D"/>
    <w:rsid w:val="0046382D"/>
    <w:rsid w:val="00463E0D"/>
    <w:rsid w:val="00464453"/>
    <w:rsid w:val="00464DFC"/>
    <w:rsid w:val="00466EEC"/>
    <w:rsid w:val="0046734D"/>
    <w:rsid w:val="004677AC"/>
    <w:rsid w:val="004710A1"/>
    <w:rsid w:val="004710B7"/>
    <w:rsid w:val="004715C4"/>
    <w:rsid w:val="00471889"/>
    <w:rsid w:val="004725A4"/>
    <w:rsid w:val="00472E5E"/>
    <w:rsid w:val="00473B47"/>
    <w:rsid w:val="004741B2"/>
    <w:rsid w:val="00475135"/>
    <w:rsid w:val="004758DD"/>
    <w:rsid w:val="0047732D"/>
    <w:rsid w:val="004775C7"/>
    <w:rsid w:val="00480010"/>
    <w:rsid w:val="00480F3E"/>
    <w:rsid w:val="00481375"/>
    <w:rsid w:val="00481F6B"/>
    <w:rsid w:val="00482D37"/>
    <w:rsid w:val="00482DE7"/>
    <w:rsid w:val="00486F94"/>
    <w:rsid w:val="0048794E"/>
    <w:rsid w:val="00494966"/>
    <w:rsid w:val="004963BE"/>
    <w:rsid w:val="00496477"/>
    <w:rsid w:val="004968FC"/>
    <w:rsid w:val="00496AFD"/>
    <w:rsid w:val="0049714B"/>
    <w:rsid w:val="004A00B9"/>
    <w:rsid w:val="004A0115"/>
    <w:rsid w:val="004A0A60"/>
    <w:rsid w:val="004A0B16"/>
    <w:rsid w:val="004A0C72"/>
    <w:rsid w:val="004A100E"/>
    <w:rsid w:val="004A1133"/>
    <w:rsid w:val="004A2394"/>
    <w:rsid w:val="004A2571"/>
    <w:rsid w:val="004A263C"/>
    <w:rsid w:val="004A31C2"/>
    <w:rsid w:val="004A38B1"/>
    <w:rsid w:val="004A4D8D"/>
    <w:rsid w:val="004A5CA0"/>
    <w:rsid w:val="004A6794"/>
    <w:rsid w:val="004B0A12"/>
    <w:rsid w:val="004B3B57"/>
    <w:rsid w:val="004B4594"/>
    <w:rsid w:val="004B464A"/>
    <w:rsid w:val="004B4A8F"/>
    <w:rsid w:val="004B4C53"/>
    <w:rsid w:val="004B4CD8"/>
    <w:rsid w:val="004B525A"/>
    <w:rsid w:val="004B5768"/>
    <w:rsid w:val="004B5DF6"/>
    <w:rsid w:val="004C0078"/>
    <w:rsid w:val="004C0091"/>
    <w:rsid w:val="004C034D"/>
    <w:rsid w:val="004C0520"/>
    <w:rsid w:val="004C0DF2"/>
    <w:rsid w:val="004C1133"/>
    <w:rsid w:val="004C1512"/>
    <w:rsid w:val="004C1F01"/>
    <w:rsid w:val="004C3560"/>
    <w:rsid w:val="004C422F"/>
    <w:rsid w:val="004C5287"/>
    <w:rsid w:val="004C560D"/>
    <w:rsid w:val="004C6BD0"/>
    <w:rsid w:val="004D0B9C"/>
    <w:rsid w:val="004D1C87"/>
    <w:rsid w:val="004D489E"/>
    <w:rsid w:val="004D5B09"/>
    <w:rsid w:val="004D6B38"/>
    <w:rsid w:val="004D6E35"/>
    <w:rsid w:val="004E2031"/>
    <w:rsid w:val="004E28ED"/>
    <w:rsid w:val="004E3785"/>
    <w:rsid w:val="004E3F5D"/>
    <w:rsid w:val="004E6AB8"/>
    <w:rsid w:val="004F0267"/>
    <w:rsid w:val="004F039E"/>
    <w:rsid w:val="004F0813"/>
    <w:rsid w:val="004F0BED"/>
    <w:rsid w:val="004F0D8D"/>
    <w:rsid w:val="004F1371"/>
    <w:rsid w:val="004F2B9B"/>
    <w:rsid w:val="004F3428"/>
    <w:rsid w:val="004F3F80"/>
    <w:rsid w:val="004F4332"/>
    <w:rsid w:val="004F479C"/>
    <w:rsid w:val="004F4E2E"/>
    <w:rsid w:val="004F4EBA"/>
    <w:rsid w:val="004F6944"/>
    <w:rsid w:val="0050036E"/>
    <w:rsid w:val="005008F1"/>
    <w:rsid w:val="005011B6"/>
    <w:rsid w:val="005011E1"/>
    <w:rsid w:val="0050247B"/>
    <w:rsid w:val="005031D5"/>
    <w:rsid w:val="00503299"/>
    <w:rsid w:val="00503B26"/>
    <w:rsid w:val="00504292"/>
    <w:rsid w:val="00504F22"/>
    <w:rsid w:val="00510140"/>
    <w:rsid w:val="0051091B"/>
    <w:rsid w:val="00511293"/>
    <w:rsid w:val="00511DF0"/>
    <w:rsid w:val="00513390"/>
    <w:rsid w:val="005141F8"/>
    <w:rsid w:val="00515A4A"/>
    <w:rsid w:val="0051697C"/>
    <w:rsid w:val="00516CAB"/>
    <w:rsid w:val="005210C6"/>
    <w:rsid w:val="005225D7"/>
    <w:rsid w:val="005228E6"/>
    <w:rsid w:val="00523E1D"/>
    <w:rsid w:val="0052535C"/>
    <w:rsid w:val="005256C4"/>
    <w:rsid w:val="005260EB"/>
    <w:rsid w:val="00533CC2"/>
    <w:rsid w:val="005342C1"/>
    <w:rsid w:val="00535C76"/>
    <w:rsid w:val="00535E91"/>
    <w:rsid w:val="005370FB"/>
    <w:rsid w:val="0054043D"/>
    <w:rsid w:val="00542233"/>
    <w:rsid w:val="00542268"/>
    <w:rsid w:val="005430CA"/>
    <w:rsid w:val="00545E47"/>
    <w:rsid w:val="00547545"/>
    <w:rsid w:val="0055028E"/>
    <w:rsid w:val="00550431"/>
    <w:rsid w:val="00550AC6"/>
    <w:rsid w:val="00550B1D"/>
    <w:rsid w:val="00551320"/>
    <w:rsid w:val="00551D23"/>
    <w:rsid w:val="00552334"/>
    <w:rsid w:val="00552825"/>
    <w:rsid w:val="0055386F"/>
    <w:rsid w:val="00553AB3"/>
    <w:rsid w:val="00554B7B"/>
    <w:rsid w:val="00554C82"/>
    <w:rsid w:val="005564C2"/>
    <w:rsid w:val="005572EC"/>
    <w:rsid w:val="00560D41"/>
    <w:rsid w:val="00563D8C"/>
    <w:rsid w:val="00564372"/>
    <w:rsid w:val="0056441D"/>
    <w:rsid w:val="00564914"/>
    <w:rsid w:val="005655A7"/>
    <w:rsid w:val="005656C5"/>
    <w:rsid w:val="00565866"/>
    <w:rsid w:val="00565D8C"/>
    <w:rsid w:val="005667EE"/>
    <w:rsid w:val="00566A45"/>
    <w:rsid w:val="00570877"/>
    <w:rsid w:val="00570F15"/>
    <w:rsid w:val="00571AF6"/>
    <w:rsid w:val="005736D1"/>
    <w:rsid w:val="005736F7"/>
    <w:rsid w:val="00575EFA"/>
    <w:rsid w:val="00580781"/>
    <w:rsid w:val="00582650"/>
    <w:rsid w:val="00584C89"/>
    <w:rsid w:val="00584EC5"/>
    <w:rsid w:val="00585E18"/>
    <w:rsid w:val="005863F8"/>
    <w:rsid w:val="00587143"/>
    <w:rsid w:val="00587B09"/>
    <w:rsid w:val="0059050F"/>
    <w:rsid w:val="00592A73"/>
    <w:rsid w:val="005945BB"/>
    <w:rsid w:val="00594A5B"/>
    <w:rsid w:val="00594C60"/>
    <w:rsid w:val="00595086"/>
    <w:rsid w:val="00597E31"/>
    <w:rsid w:val="005A0C57"/>
    <w:rsid w:val="005A10EE"/>
    <w:rsid w:val="005A15DB"/>
    <w:rsid w:val="005A309C"/>
    <w:rsid w:val="005A3540"/>
    <w:rsid w:val="005A37EA"/>
    <w:rsid w:val="005A3F7A"/>
    <w:rsid w:val="005A4F8E"/>
    <w:rsid w:val="005A50FB"/>
    <w:rsid w:val="005A52C3"/>
    <w:rsid w:val="005A56E7"/>
    <w:rsid w:val="005A6DDC"/>
    <w:rsid w:val="005A755F"/>
    <w:rsid w:val="005A7731"/>
    <w:rsid w:val="005A7E4E"/>
    <w:rsid w:val="005B2618"/>
    <w:rsid w:val="005B2D3D"/>
    <w:rsid w:val="005B31F5"/>
    <w:rsid w:val="005B39CE"/>
    <w:rsid w:val="005B3F43"/>
    <w:rsid w:val="005B433E"/>
    <w:rsid w:val="005B447D"/>
    <w:rsid w:val="005B4EB3"/>
    <w:rsid w:val="005B561A"/>
    <w:rsid w:val="005B61E7"/>
    <w:rsid w:val="005B7162"/>
    <w:rsid w:val="005B797D"/>
    <w:rsid w:val="005C0144"/>
    <w:rsid w:val="005C0EF7"/>
    <w:rsid w:val="005C0F4B"/>
    <w:rsid w:val="005C3A10"/>
    <w:rsid w:val="005C3B7E"/>
    <w:rsid w:val="005C4C26"/>
    <w:rsid w:val="005C54FE"/>
    <w:rsid w:val="005C7436"/>
    <w:rsid w:val="005C77A1"/>
    <w:rsid w:val="005D0A8F"/>
    <w:rsid w:val="005D0BAB"/>
    <w:rsid w:val="005D122C"/>
    <w:rsid w:val="005D4960"/>
    <w:rsid w:val="005D4E76"/>
    <w:rsid w:val="005D7158"/>
    <w:rsid w:val="005D71E5"/>
    <w:rsid w:val="005D7A53"/>
    <w:rsid w:val="005E00A1"/>
    <w:rsid w:val="005E2A22"/>
    <w:rsid w:val="005E303D"/>
    <w:rsid w:val="005E50C1"/>
    <w:rsid w:val="005E6A18"/>
    <w:rsid w:val="005F03AF"/>
    <w:rsid w:val="005F07E9"/>
    <w:rsid w:val="005F0B62"/>
    <w:rsid w:val="005F1902"/>
    <w:rsid w:val="005F5069"/>
    <w:rsid w:val="005F7E60"/>
    <w:rsid w:val="00600EFE"/>
    <w:rsid w:val="00601EEB"/>
    <w:rsid w:val="006035EF"/>
    <w:rsid w:val="0060363C"/>
    <w:rsid w:val="00606407"/>
    <w:rsid w:val="00606C6E"/>
    <w:rsid w:val="00607721"/>
    <w:rsid w:val="006106E8"/>
    <w:rsid w:val="00610AF3"/>
    <w:rsid w:val="00610B5E"/>
    <w:rsid w:val="00610E79"/>
    <w:rsid w:val="00613D05"/>
    <w:rsid w:val="0061446A"/>
    <w:rsid w:val="00614558"/>
    <w:rsid w:val="00615630"/>
    <w:rsid w:val="0061603C"/>
    <w:rsid w:val="00617020"/>
    <w:rsid w:val="00617493"/>
    <w:rsid w:val="0062030F"/>
    <w:rsid w:val="0062080D"/>
    <w:rsid w:val="0062188F"/>
    <w:rsid w:val="0062209B"/>
    <w:rsid w:val="00622584"/>
    <w:rsid w:val="00622AD4"/>
    <w:rsid w:val="006259A7"/>
    <w:rsid w:val="00625C03"/>
    <w:rsid w:val="00626DB2"/>
    <w:rsid w:val="00627C32"/>
    <w:rsid w:val="00630A04"/>
    <w:rsid w:val="00630EE6"/>
    <w:rsid w:val="00632FA7"/>
    <w:rsid w:val="00633155"/>
    <w:rsid w:val="0063367F"/>
    <w:rsid w:val="00633B4A"/>
    <w:rsid w:val="0063463C"/>
    <w:rsid w:val="0063574C"/>
    <w:rsid w:val="00636844"/>
    <w:rsid w:val="00637075"/>
    <w:rsid w:val="006370A9"/>
    <w:rsid w:val="006374E4"/>
    <w:rsid w:val="00641B5A"/>
    <w:rsid w:val="00642148"/>
    <w:rsid w:val="00643049"/>
    <w:rsid w:val="00644401"/>
    <w:rsid w:val="006448B3"/>
    <w:rsid w:val="0064494C"/>
    <w:rsid w:val="00645D06"/>
    <w:rsid w:val="0064647D"/>
    <w:rsid w:val="00646999"/>
    <w:rsid w:val="00647DD7"/>
    <w:rsid w:val="00651E0E"/>
    <w:rsid w:val="00652F05"/>
    <w:rsid w:val="006560A5"/>
    <w:rsid w:val="0065648F"/>
    <w:rsid w:val="00660C4C"/>
    <w:rsid w:val="00662CA3"/>
    <w:rsid w:val="0066651F"/>
    <w:rsid w:val="00670EAF"/>
    <w:rsid w:val="00670FB7"/>
    <w:rsid w:val="00672378"/>
    <w:rsid w:val="00672BC8"/>
    <w:rsid w:val="006740A7"/>
    <w:rsid w:val="0067565C"/>
    <w:rsid w:val="00675C97"/>
    <w:rsid w:val="00675CF2"/>
    <w:rsid w:val="00676418"/>
    <w:rsid w:val="00680BA7"/>
    <w:rsid w:val="00683C78"/>
    <w:rsid w:val="006842A6"/>
    <w:rsid w:val="00684490"/>
    <w:rsid w:val="00684B15"/>
    <w:rsid w:val="00684FB2"/>
    <w:rsid w:val="00687079"/>
    <w:rsid w:val="00687892"/>
    <w:rsid w:val="00691AEE"/>
    <w:rsid w:val="006922B8"/>
    <w:rsid w:val="00694D0D"/>
    <w:rsid w:val="0069590E"/>
    <w:rsid w:val="00695C0A"/>
    <w:rsid w:val="00695D3E"/>
    <w:rsid w:val="00697121"/>
    <w:rsid w:val="00697CCA"/>
    <w:rsid w:val="006A217C"/>
    <w:rsid w:val="006A2D35"/>
    <w:rsid w:val="006A6E7B"/>
    <w:rsid w:val="006A7742"/>
    <w:rsid w:val="006A7A03"/>
    <w:rsid w:val="006A7FBB"/>
    <w:rsid w:val="006B03D1"/>
    <w:rsid w:val="006B068B"/>
    <w:rsid w:val="006B0D6A"/>
    <w:rsid w:val="006B16BE"/>
    <w:rsid w:val="006B359A"/>
    <w:rsid w:val="006B4039"/>
    <w:rsid w:val="006B4C10"/>
    <w:rsid w:val="006B7837"/>
    <w:rsid w:val="006C07CD"/>
    <w:rsid w:val="006C0BC4"/>
    <w:rsid w:val="006C218E"/>
    <w:rsid w:val="006C2684"/>
    <w:rsid w:val="006C29A1"/>
    <w:rsid w:val="006C44D9"/>
    <w:rsid w:val="006C4F47"/>
    <w:rsid w:val="006C6810"/>
    <w:rsid w:val="006C698B"/>
    <w:rsid w:val="006C6F5D"/>
    <w:rsid w:val="006C7070"/>
    <w:rsid w:val="006C7178"/>
    <w:rsid w:val="006C7554"/>
    <w:rsid w:val="006C7BDC"/>
    <w:rsid w:val="006D0A32"/>
    <w:rsid w:val="006D0EF7"/>
    <w:rsid w:val="006D1ADC"/>
    <w:rsid w:val="006D1E2F"/>
    <w:rsid w:val="006D3096"/>
    <w:rsid w:val="006D3C8A"/>
    <w:rsid w:val="006D52E4"/>
    <w:rsid w:val="006D5F72"/>
    <w:rsid w:val="006D67C4"/>
    <w:rsid w:val="006D6B97"/>
    <w:rsid w:val="006D6D16"/>
    <w:rsid w:val="006E0ECB"/>
    <w:rsid w:val="006E13E2"/>
    <w:rsid w:val="006E17F8"/>
    <w:rsid w:val="006E25C1"/>
    <w:rsid w:val="006E3609"/>
    <w:rsid w:val="006E37C5"/>
    <w:rsid w:val="006E3E60"/>
    <w:rsid w:val="006E5B47"/>
    <w:rsid w:val="006E6C6F"/>
    <w:rsid w:val="006E79A2"/>
    <w:rsid w:val="006F0288"/>
    <w:rsid w:val="006F04F1"/>
    <w:rsid w:val="006F07F9"/>
    <w:rsid w:val="006F113D"/>
    <w:rsid w:val="006F24E4"/>
    <w:rsid w:val="006F3754"/>
    <w:rsid w:val="006F5339"/>
    <w:rsid w:val="006F5701"/>
    <w:rsid w:val="006F5DC3"/>
    <w:rsid w:val="006F7227"/>
    <w:rsid w:val="00700181"/>
    <w:rsid w:val="00702F7D"/>
    <w:rsid w:val="00703DAF"/>
    <w:rsid w:val="00706674"/>
    <w:rsid w:val="007074CB"/>
    <w:rsid w:val="00711090"/>
    <w:rsid w:val="007112E6"/>
    <w:rsid w:val="00711E48"/>
    <w:rsid w:val="0071335D"/>
    <w:rsid w:val="00714322"/>
    <w:rsid w:val="00715537"/>
    <w:rsid w:val="00716234"/>
    <w:rsid w:val="00716DBE"/>
    <w:rsid w:val="007227AA"/>
    <w:rsid w:val="00723E1D"/>
    <w:rsid w:val="00724B2F"/>
    <w:rsid w:val="00724CEB"/>
    <w:rsid w:val="0072556E"/>
    <w:rsid w:val="007255AD"/>
    <w:rsid w:val="007262EE"/>
    <w:rsid w:val="0072653E"/>
    <w:rsid w:val="00726C68"/>
    <w:rsid w:val="007273A2"/>
    <w:rsid w:val="00727435"/>
    <w:rsid w:val="007338E5"/>
    <w:rsid w:val="0073399A"/>
    <w:rsid w:val="00734537"/>
    <w:rsid w:val="00734A39"/>
    <w:rsid w:val="00744094"/>
    <w:rsid w:val="00744292"/>
    <w:rsid w:val="007446D2"/>
    <w:rsid w:val="00744CCE"/>
    <w:rsid w:val="007451A6"/>
    <w:rsid w:val="007454C2"/>
    <w:rsid w:val="00745CAB"/>
    <w:rsid w:val="00745F9F"/>
    <w:rsid w:val="0074600D"/>
    <w:rsid w:val="00746F26"/>
    <w:rsid w:val="0074746B"/>
    <w:rsid w:val="00750D45"/>
    <w:rsid w:val="0075256E"/>
    <w:rsid w:val="00755163"/>
    <w:rsid w:val="00756B95"/>
    <w:rsid w:val="007601F4"/>
    <w:rsid w:val="007606DC"/>
    <w:rsid w:val="00762022"/>
    <w:rsid w:val="007620DA"/>
    <w:rsid w:val="007622EB"/>
    <w:rsid w:val="00763746"/>
    <w:rsid w:val="00770620"/>
    <w:rsid w:val="00771ACF"/>
    <w:rsid w:val="0077332B"/>
    <w:rsid w:val="007737F2"/>
    <w:rsid w:val="007752B2"/>
    <w:rsid w:val="00775CC7"/>
    <w:rsid w:val="00775EDD"/>
    <w:rsid w:val="007766CC"/>
    <w:rsid w:val="00776939"/>
    <w:rsid w:val="00780902"/>
    <w:rsid w:val="00780E4E"/>
    <w:rsid w:val="00780FD0"/>
    <w:rsid w:val="0078195F"/>
    <w:rsid w:val="007820C4"/>
    <w:rsid w:val="00783662"/>
    <w:rsid w:val="00783BFC"/>
    <w:rsid w:val="007849E9"/>
    <w:rsid w:val="0078520E"/>
    <w:rsid w:val="00785428"/>
    <w:rsid w:val="00786870"/>
    <w:rsid w:val="00786889"/>
    <w:rsid w:val="00786DBC"/>
    <w:rsid w:val="0079013A"/>
    <w:rsid w:val="00790EF8"/>
    <w:rsid w:val="0079191C"/>
    <w:rsid w:val="00793307"/>
    <w:rsid w:val="00797898"/>
    <w:rsid w:val="007A0293"/>
    <w:rsid w:val="007A3E74"/>
    <w:rsid w:val="007A5F2E"/>
    <w:rsid w:val="007A6815"/>
    <w:rsid w:val="007A6C6A"/>
    <w:rsid w:val="007A6E6B"/>
    <w:rsid w:val="007A7160"/>
    <w:rsid w:val="007B0219"/>
    <w:rsid w:val="007B3B74"/>
    <w:rsid w:val="007B67CC"/>
    <w:rsid w:val="007B6FC1"/>
    <w:rsid w:val="007C2252"/>
    <w:rsid w:val="007C3EF1"/>
    <w:rsid w:val="007C44A8"/>
    <w:rsid w:val="007C546C"/>
    <w:rsid w:val="007C56AE"/>
    <w:rsid w:val="007C7CAF"/>
    <w:rsid w:val="007D0CF2"/>
    <w:rsid w:val="007D0FE0"/>
    <w:rsid w:val="007D130D"/>
    <w:rsid w:val="007D156A"/>
    <w:rsid w:val="007D3051"/>
    <w:rsid w:val="007D3BB1"/>
    <w:rsid w:val="007D4F80"/>
    <w:rsid w:val="007D5400"/>
    <w:rsid w:val="007D5866"/>
    <w:rsid w:val="007D6DAA"/>
    <w:rsid w:val="007D795D"/>
    <w:rsid w:val="007D79AD"/>
    <w:rsid w:val="007E04AD"/>
    <w:rsid w:val="007E30E4"/>
    <w:rsid w:val="007E4367"/>
    <w:rsid w:val="007E4533"/>
    <w:rsid w:val="007E49EC"/>
    <w:rsid w:val="007E518F"/>
    <w:rsid w:val="007F01E1"/>
    <w:rsid w:val="007F0A09"/>
    <w:rsid w:val="007F0A7B"/>
    <w:rsid w:val="007F1337"/>
    <w:rsid w:val="007F1ED8"/>
    <w:rsid w:val="007F234E"/>
    <w:rsid w:val="007F2DB2"/>
    <w:rsid w:val="007F342B"/>
    <w:rsid w:val="007F3DF4"/>
    <w:rsid w:val="007F5388"/>
    <w:rsid w:val="007F56A4"/>
    <w:rsid w:val="007F5FE8"/>
    <w:rsid w:val="007F6B9A"/>
    <w:rsid w:val="007F6FF3"/>
    <w:rsid w:val="00800965"/>
    <w:rsid w:val="00802575"/>
    <w:rsid w:val="00802AE2"/>
    <w:rsid w:val="00802AF5"/>
    <w:rsid w:val="00802C1A"/>
    <w:rsid w:val="00802E0B"/>
    <w:rsid w:val="00803056"/>
    <w:rsid w:val="00803679"/>
    <w:rsid w:val="00803AD7"/>
    <w:rsid w:val="008040BF"/>
    <w:rsid w:val="008055E6"/>
    <w:rsid w:val="00807504"/>
    <w:rsid w:val="008078C6"/>
    <w:rsid w:val="00810F73"/>
    <w:rsid w:val="00814AC7"/>
    <w:rsid w:val="00815DB0"/>
    <w:rsid w:val="0081769E"/>
    <w:rsid w:val="00822614"/>
    <w:rsid w:val="00823537"/>
    <w:rsid w:val="008235F5"/>
    <w:rsid w:val="0082384F"/>
    <w:rsid w:val="00824425"/>
    <w:rsid w:val="00825008"/>
    <w:rsid w:val="00825B34"/>
    <w:rsid w:val="00825C08"/>
    <w:rsid w:val="008260AA"/>
    <w:rsid w:val="008314FE"/>
    <w:rsid w:val="008319FB"/>
    <w:rsid w:val="0083233B"/>
    <w:rsid w:val="008329C9"/>
    <w:rsid w:val="00834E1A"/>
    <w:rsid w:val="00835A7D"/>
    <w:rsid w:val="008367DB"/>
    <w:rsid w:val="0083780A"/>
    <w:rsid w:val="008378ED"/>
    <w:rsid w:val="0084007E"/>
    <w:rsid w:val="0084059D"/>
    <w:rsid w:val="008416A3"/>
    <w:rsid w:val="00841BD2"/>
    <w:rsid w:val="00842701"/>
    <w:rsid w:val="0084291F"/>
    <w:rsid w:val="008433EC"/>
    <w:rsid w:val="008457C3"/>
    <w:rsid w:val="00845BDF"/>
    <w:rsid w:val="0084619B"/>
    <w:rsid w:val="008465E7"/>
    <w:rsid w:val="00852BFF"/>
    <w:rsid w:val="00853871"/>
    <w:rsid w:val="008538C0"/>
    <w:rsid w:val="00853B24"/>
    <w:rsid w:val="00853F9F"/>
    <w:rsid w:val="00854242"/>
    <w:rsid w:val="00855CBF"/>
    <w:rsid w:val="00856385"/>
    <w:rsid w:val="0085791E"/>
    <w:rsid w:val="008615B8"/>
    <w:rsid w:val="00862463"/>
    <w:rsid w:val="008624D7"/>
    <w:rsid w:val="0086491D"/>
    <w:rsid w:val="00864FD3"/>
    <w:rsid w:val="0086683E"/>
    <w:rsid w:val="00866CCF"/>
    <w:rsid w:val="00870BA1"/>
    <w:rsid w:val="008714FA"/>
    <w:rsid w:val="00873701"/>
    <w:rsid w:val="00873D4B"/>
    <w:rsid w:val="00880F8D"/>
    <w:rsid w:val="0088163C"/>
    <w:rsid w:val="00881CD1"/>
    <w:rsid w:val="00883437"/>
    <w:rsid w:val="00883644"/>
    <w:rsid w:val="00886052"/>
    <w:rsid w:val="00887B59"/>
    <w:rsid w:val="00887EDD"/>
    <w:rsid w:val="00891BF4"/>
    <w:rsid w:val="00892091"/>
    <w:rsid w:val="008923E5"/>
    <w:rsid w:val="0089340B"/>
    <w:rsid w:val="0089476B"/>
    <w:rsid w:val="00894A03"/>
    <w:rsid w:val="00896A28"/>
    <w:rsid w:val="00897D40"/>
    <w:rsid w:val="008A0151"/>
    <w:rsid w:val="008A09BD"/>
    <w:rsid w:val="008A2C81"/>
    <w:rsid w:val="008A37C6"/>
    <w:rsid w:val="008A3A09"/>
    <w:rsid w:val="008A4E30"/>
    <w:rsid w:val="008A4E53"/>
    <w:rsid w:val="008A6CF7"/>
    <w:rsid w:val="008A6D50"/>
    <w:rsid w:val="008A6F3B"/>
    <w:rsid w:val="008B109B"/>
    <w:rsid w:val="008B1F0A"/>
    <w:rsid w:val="008B283D"/>
    <w:rsid w:val="008B28A3"/>
    <w:rsid w:val="008B2990"/>
    <w:rsid w:val="008B4D4D"/>
    <w:rsid w:val="008B6149"/>
    <w:rsid w:val="008B6F84"/>
    <w:rsid w:val="008B7FA4"/>
    <w:rsid w:val="008C00AD"/>
    <w:rsid w:val="008C0EAE"/>
    <w:rsid w:val="008C1107"/>
    <w:rsid w:val="008C2A9B"/>
    <w:rsid w:val="008C2A9F"/>
    <w:rsid w:val="008C2D1D"/>
    <w:rsid w:val="008C3A29"/>
    <w:rsid w:val="008C3D7B"/>
    <w:rsid w:val="008C5B14"/>
    <w:rsid w:val="008C619D"/>
    <w:rsid w:val="008C66DD"/>
    <w:rsid w:val="008C78D7"/>
    <w:rsid w:val="008D078B"/>
    <w:rsid w:val="008D1C80"/>
    <w:rsid w:val="008D2EB4"/>
    <w:rsid w:val="008D412C"/>
    <w:rsid w:val="008D5D73"/>
    <w:rsid w:val="008D7A7D"/>
    <w:rsid w:val="008E0276"/>
    <w:rsid w:val="008E0C57"/>
    <w:rsid w:val="008E1153"/>
    <w:rsid w:val="008E3F8B"/>
    <w:rsid w:val="008E44C0"/>
    <w:rsid w:val="008E5EA6"/>
    <w:rsid w:val="008E78B9"/>
    <w:rsid w:val="008E7D54"/>
    <w:rsid w:val="008F0349"/>
    <w:rsid w:val="008F0540"/>
    <w:rsid w:val="008F0CD0"/>
    <w:rsid w:val="008F195D"/>
    <w:rsid w:val="008F1DD7"/>
    <w:rsid w:val="008F3403"/>
    <w:rsid w:val="008F45E5"/>
    <w:rsid w:val="008F4725"/>
    <w:rsid w:val="008F57BC"/>
    <w:rsid w:val="009004DD"/>
    <w:rsid w:val="00900EF8"/>
    <w:rsid w:val="009020EB"/>
    <w:rsid w:val="009046B3"/>
    <w:rsid w:val="00905FC4"/>
    <w:rsid w:val="009108F4"/>
    <w:rsid w:val="00910B9F"/>
    <w:rsid w:val="00911E23"/>
    <w:rsid w:val="00912E15"/>
    <w:rsid w:val="00913B9E"/>
    <w:rsid w:val="00916F94"/>
    <w:rsid w:val="00920CE2"/>
    <w:rsid w:val="00920EF5"/>
    <w:rsid w:val="00921AFD"/>
    <w:rsid w:val="00921B34"/>
    <w:rsid w:val="00922F12"/>
    <w:rsid w:val="00923129"/>
    <w:rsid w:val="00923373"/>
    <w:rsid w:val="00923B15"/>
    <w:rsid w:val="00926919"/>
    <w:rsid w:val="009269CC"/>
    <w:rsid w:val="00930A39"/>
    <w:rsid w:val="00932514"/>
    <w:rsid w:val="00932BA9"/>
    <w:rsid w:val="0093344E"/>
    <w:rsid w:val="00933671"/>
    <w:rsid w:val="00934A56"/>
    <w:rsid w:val="00934DBD"/>
    <w:rsid w:val="00935506"/>
    <w:rsid w:val="009360CC"/>
    <w:rsid w:val="00937722"/>
    <w:rsid w:val="00937B40"/>
    <w:rsid w:val="00940314"/>
    <w:rsid w:val="009407B8"/>
    <w:rsid w:val="009420EA"/>
    <w:rsid w:val="0094379C"/>
    <w:rsid w:val="00943AF0"/>
    <w:rsid w:val="009440B6"/>
    <w:rsid w:val="009447FB"/>
    <w:rsid w:val="0094500D"/>
    <w:rsid w:val="00946C7C"/>
    <w:rsid w:val="00947BDF"/>
    <w:rsid w:val="00951D21"/>
    <w:rsid w:val="00952CA1"/>
    <w:rsid w:val="00953946"/>
    <w:rsid w:val="009549D8"/>
    <w:rsid w:val="009553CD"/>
    <w:rsid w:val="00955521"/>
    <w:rsid w:val="00955762"/>
    <w:rsid w:val="00957DB9"/>
    <w:rsid w:val="0096017A"/>
    <w:rsid w:val="009604AE"/>
    <w:rsid w:val="00960AC5"/>
    <w:rsid w:val="00960DA6"/>
    <w:rsid w:val="00962199"/>
    <w:rsid w:val="00962425"/>
    <w:rsid w:val="009626B7"/>
    <w:rsid w:val="00962AE3"/>
    <w:rsid w:val="00963815"/>
    <w:rsid w:val="00963CD3"/>
    <w:rsid w:val="00964504"/>
    <w:rsid w:val="00964726"/>
    <w:rsid w:val="009660E4"/>
    <w:rsid w:val="00966956"/>
    <w:rsid w:val="009669C9"/>
    <w:rsid w:val="00967103"/>
    <w:rsid w:val="00970B40"/>
    <w:rsid w:val="00972510"/>
    <w:rsid w:val="00972E7E"/>
    <w:rsid w:val="00973145"/>
    <w:rsid w:val="00974501"/>
    <w:rsid w:val="00976893"/>
    <w:rsid w:val="009812F3"/>
    <w:rsid w:val="00981374"/>
    <w:rsid w:val="009816C0"/>
    <w:rsid w:val="00981C74"/>
    <w:rsid w:val="00982347"/>
    <w:rsid w:val="00982E0B"/>
    <w:rsid w:val="0098558C"/>
    <w:rsid w:val="00985BAA"/>
    <w:rsid w:val="00985D8F"/>
    <w:rsid w:val="00986611"/>
    <w:rsid w:val="0098724F"/>
    <w:rsid w:val="00987A38"/>
    <w:rsid w:val="00990874"/>
    <w:rsid w:val="00990B7F"/>
    <w:rsid w:val="00991974"/>
    <w:rsid w:val="00991AE7"/>
    <w:rsid w:val="00992101"/>
    <w:rsid w:val="0099217A"/>
    <w:rsid w:val="00992F5C"/>
    <w:rsid w:val="009946DF"/>
    <w:rsid w:val="00995148"/>
    <w:rsid w:val="00995E03"/>
    <w:rsid w:val="009963A0"/>
    <w:rsid w:val="00997A65"/>
    <w:rsid w:val="009A0DF9"/>
    <w:rsid w:val="009A315F"/>
    <w:rsid w:val="009A5099"/>
    <w:rsid w:val="009A53E1"/>
    <w:rsid w:val="009A56C0"/>
    <w:rsid w:val="009A5FE0"/>
    <w:rsid w:val="009A6C37"/>
    <w:rsid w:val="009B0FC4"/>
    <w:rsid w:val="009B2A5E"/>
    <w:rsid w:val="009B32B8"/>
    <w:rsid w:val="009B387A"/>
    <w:rsid w:val="009B3A0B"/>
    <w:rsid w:val="009B75FC"/>
    <w:rsid w:val="009B7AAA"/>
    <w:rsid w:val="009C0135"/>
    <w:rsid w:val="009C0C43"/>
    <w:rsid w:val="009C123E"/>
    <w:rsid w:val="009C1873"/>
    <w:rsid w:val="009C19DF"/>
    <w:rsid w:val="009C2382"/>
    <w:rsid w:val="009C26C2"/>
    <w:rsid w:val="009C3666"/>
    <w:rsid w:val="009C3C97"/>
    <w:rsid w:val="009C51F4"/>
    <w:rsid w:val="009C5508"/>
    <w:rsid w:val="009C67DA"/>
    <w:rsid w:val="009C7443"/>
    <w:rsid w:val="009C78DC"/>
    <w:rsid w:val="009D0268"/>
    <w:rsid w:val="009D09CA"/>
    <w:rsid w:val="009D198A"/>
    <w:rsid w:val="009D1BCC"/>
    <w:rsid w:val="009D45CA"/>
    <w:rsid w:val="009D5746"/>
    <w:rsid w:val="009D7E1C"/>
    <w:rsid w:val="009E0910"/>
    <w:rsid w:val="009E2BDE"/>
    <w:rsid w:val="009E32DE"/>
    <w:rsid w:val="009E35C7"/>
    <w:rsid w:val="009E3BD1"/>
    <w:rsid w:val="009E6382"/>
    <w:rsid w:val="009F0DA6"/>
    <w:rsid w:val="009F1B0F"/>
    <w:rsid w:val="009F2778"/>
    <w:rsid w:val="009F3F25"/>
    <w:rsid w:val="009F575F"/>
    <w:rsid w:val="009F706D"/>
    <w:rsid w:val="009F7C17"/>
    <w:rsid w:val="00A02406"/>
    <w:rsid w:val="00A03116"/>
    <w:rsid w:val="00A0440A"/>
    <w:rsid w:val="00A07AB8"/>
    <w:rsid w:val="00A07D83"/>
    <w:rsid w:val="00A11BFD"/>
    <w:rsid w:val="00A11F2B"/>
    <w:rsid w:val="00A12838"/>
    <w:rsid w:val="00A128F2"/>
    <w:rsid w:val="00A13E60"/>
    <w:rsid w:val="00A146B4"/>
    <w:rsid w:val="00A1498A"/>
    <w:rsid w:val="00A15B72"/>
    <w:rsid w:val="00A1624F"/>
    <w:rsid w:val="00A175D1"/>
    <w:rsid w:val="00A17A15"/>
    <w:rsid w:val="00A20168"/>
    <w:rsid w:val="00A212F7"/>
    <w:rsid w:val="00A213BB"/>
    <w:rsid w:val="00A227ED"/>
    <w:rsid w:val="00A232F8"/>
    <w:rsid w:val="00A24734"/>
    <w:rsid w:val="00A25801"/>
    <w:rsid w:val="00A25973"/>
    <w:rsid w:val="00A26B11"/>
    <w:rsid w:val="00A272D9"/>
    <w:rsid w:val="00A3144B"/>
    <w:rsid w:val="00A31766"/>
    <w:rsid w:val="00A32BF1"/>
    <w:rsid w:val="00A3377B"/>
    <w:rsid w:val="00A34E6B"/>
    <w:rsid w:val="00A35B44"/>
    <w:rsid w:val="00A360E0"/>
    <w:rsid w:val="00A3692D"/>
    <w:rsid w:val="00A36A36"/>
    <w:rsid w:val="00A40EE7"/>
    <w:rsid w:val="00A417D5"/>
    <w:rsid w:val="00A41DA8"/>
    <w:rsid w:val="00A434C4"/>
    <w:rsid w:val="00A436FF"/>
    <w:rsid w:val="00A43D87"/>
    <w:rsid w:val="00A444AF"/>
    <w:rsid w:val="00A4568E"/>
    <w:rsid w:val="00A45754"/>
    <w:rsid w:val="00A45797"/>
    <w:rsid w:val="00A46CCA"/>
    <w:rsid w:val="00A52092"/>
    <w:rsid w:val="00A52551"/>
    <w:rsid w:val="00A52959"/>
    <w:rsid w:val="00A53344"/>
    <w:rsid w:val="00A54DE0"/>
    <w:rsid w:val="00A54E6D"/>
    <w:rsid w:val="00A55C83"/>
    <w:rsid w:val="00A55DE0"/>
    <w:rsid w:val="00A579AC"/>
    <w:rsid w:val="00A60226"/>
    <w:rsid w:val="00A64255"/>
    <w:rsid w:val="00A643C0"/>
    <w:rsid w:val="00A64B04"/>
    <w:rsid w:val="00A64CBD"/>
    <w:rsid w:val="00A657F8"/>
    <w:rsid w:val="00A659F1"/>
    <w:rsid w:val="00A668AE"/>
    <w:rsid w:val="00A671EE"/>
    <w:rsid w:val="00A72412"/>
    <w:rsid w:val="00A7290B"/>
    <w:rsid w:val="00A73769"/>
    <w:rsid w:val="00A73DA2"/>
    <w:rsid w:val="00A75324"/>
    <w:rsid w:val="00A77D3A"/>
    <w:rsid w:val="00A805DC"/>
    <w:rsid w:val="00A806BA"/>
    <w:rsid w:val="00A80C5E"/>
    <w:rsid w:val="00A80D6E"/>
    <w:rsid w:val="00A81AF0"/>
    <w:rsid w:val="00A81C5E"/>
    <w:rsid w:val="00A82868"/>
    <w:rsid w:val="00A844B3"/>
    <w:rsid w:val="00A86AED"/>
    <w:rsid w:val="00A87410"/>
    <w:rsid w:val="00A911A5"/>
    <w:rsid w:val="00A925DB"/>
    <w:rsid w:val="00A9303F"/>
    <w:rsid w:val="00A958A4"/>
    <w:rsid w:val="00A96024"/>
    <w:rsid w:val="00A96CC7"/>
    <w:rsid w:val="00AA243C"/>
    <w:rsid w:val="00AA27D2"/>
    <w:rsid w:val="00AA297A"/>
    <w:rsid w:val="00AA3820"/>
    <w:rsid w:val="00AA4057"/>
    <w:rsid w:val="00AA4903"/>
    <w:rsid w:val="00AA6E84"/>
    <w:rsid w:val="00AB0C11"/>
    <w:rsid w:val="00AB1FDE"/>
    <w:rsid w:val="00AB2DF9"/>
    <w:rsid w:val="00AB42AB"/>
    <w:rsid w:val="00AB5E4D"/>
    <w:rsid w:val="00AB7E6F"/>
    <w:rsid w:val="00AC01D6"/>
    <w:rsid w:val="00AC10B6"/>
    <w:rsid w:val="00AC3B59"/>
    <w:rsid w:val="00AC4AD5"/>
    <w:rsid w:val="00AC4CEE"/>
    <w:rsid w:val="00AC4F19"/>
    <w:rsid w:val="00AC6CB0"/>
    <w:rsid w:val="00AC7618"/>
    <w:rsid w:val="00AC7C2B"/>
    <w:rsid w:val="00AD082C"/>
    <w:rsid w:val="00AD08DA"/>
    <w:rsid w:val="00AD0CE5"/>
    <w:rsid w:val="00AD4DE9"/>
    <w:rsid w:val="00AD51AE"/>
    <w:rsid w:val="00AD530C"/>
    <w:rsid w:val="00AD5A2B"/>
    <w:rsid w:val="00AE0B49"/>
    <w:rsid w:val="00AE0DF1"/>
    <w:rsid w:val="00AE0E4B"/>
    <w:rsid w:val="00AE1536"/>
    <w:rsid w:val="00AE1854"/>
    <w:rsid w:val="00AE29E6"/>
    <w:rsid w:val="00AE39E6"/>
    <w:rsid w:val="00AE3C78"/>
    <w:rsid w:val="00AE48EB"/>
    <w:rsid w:val="00AE5BBC"/>
    <w:rsid w:val="00AE5D06"/>
    <w:rsid w:val="00AE7402"/>
    <w:rsid w:val="00AE7A12"/>
    <w:rsid w:val="00AE7A48"/>
    <w:rsid w:val="00AF064A"/>
    <w:rsid w:val="00AF34A4"/>
    <w:rsid w:val="00AF629C"/>
    <w:rsid w:val="00AF6769"/>
    <w:rsid w:val="00B005B9"/>
    <w:rsid w:val="00B0158E"/>
    <w:rsid w:val="00B04C71"/>
    <w:rsid w:val="00B05806"/>
    <w:rsid w:val="00B0662D"/>
    <w:rsid w:val="00B0782E"/>
    <w:rsid w:val="00B11297"/>
    <w:rsid w:val="00B118FB"/>
    <w:rsid w:val="00B11AE0"/>
    <w:rsid w:val="00B13DE4"/>
    <w:rsid w:val="00B16C40"/>
    <w:rsid w:val="00B17345"/>
    <w:rsid w:val="00B203C5"/>
    <w:rsid w:val="00B21A58"/>
    <w:rsid w:val="00B22A7D"/>
    <w:rsid w:val="00B23EBA"/>
    <w:rsid w:val="00B2413F"/>
    <w:rsid w:val="00B24592"/>
    <w:rsid w:val="00B25363"/>
    <w:rsid w:val="00B261D3"/>
    <w:rsid w:val="00B27D22"/>
    <w:rsid w:val="00B32013"/>
    <w:rsid w:val="00B32388"/>
    <w:rsid w:val="00B33004"/>
    <w:rsid w:val="00B33E31"/>
    <w:rsid w:val="00B34198"/>
    <w:rsid w:val="00B34F86"/>
    <w:rsid w:val="00B411FA"/>
    <w:rsid w:val="00B4329A"/>
    <w:rsid w:val="00B43778"/>
    <w:rsid w:val="00B45D9B"/>
    <w:rsid w:val="00B461E4"/>
    <w:rsid w:val="00B467FF"/>
    <w:rsid w:val="00B46CFA"/>
    <w:rsid w:val="00B47363"/>
    <w:rsid w:val="00B50584"/>
    <w:rsid w:val="00B51677"/>
    <w:rsid w:val="00B5244B"/>
    <w:rsid w:val="00B5384C"/>
    <w:rsid w:val="00B54196"/>
    <w:rsid w:val="00B54C46"/>
    <w:rsid w:val="00B54DB1"/>
    <w:rsid w:val="00B55847"/>
    <w:rsid w:val="00B5719E"/>
    <w:rsid w:val="00B57506"/>
    <w:rsid w:val="00B612B2"/>
    <w:rsid w:val="00B613C8"/>
    <w:rsid w:val="00B61D3D"/>
    <w:rsid w:val="00B6299F"/>
    <w:rsid w:val="00B6611C"/>
    <w:rsid w:val="00B667AE"/>
    <w:rsid w:val="00B668CF"/>
    <w:rsid w:val="00B7074E"/>
    <w:rsid w:val="00B70A27"/>
    <w:rsid w:val="00B70A40"/>
    <w:rsid w:val="00B70ADE"/>
    <w:rsid w:val="00B71FE7"/>
    <w:rsid w:val="00B72307"/>
    <w:rsid w:val="00B72433"/>
    <w:rsid w:val="00B7298F"/>
    <w:rsid w:val="00B73FCA"/>
    <w:rsid w:val="00B744B3"/>
    <w:rsid w:val="00B74FE9"/>
    <w:rsid w:val="00B76B40"/>
    <w:rsid w:val="00B81291"/>
    <w:rsid w:val="00B812A0"/>
    <w:rsid w:val="00B81E92"/>
    <w:rsid w:val="00B8285F"/>
    <w:rsid w:val="00B82C38"/>
    <w:rsid w:val="00B8333D"/>
    <w:rsid w:val="00B8492B"/>
    <w:rsid w:val="00B85A2B"/>
    <w:rsid w:val="00B87341"/>
    <w:rsid w:val="00B907BC"/>
    <w:rsid w:val="00B90C19"/>
    <w:rsid w:val="00B926C0"/>
    <w:rsid w:val="00B92B3F"/>
    <w:rsid w:val="00B94BE5"/>
    <w:rsid w:val="00B965F4"/>
    <w:rsid w:val="00B9693D"/>
    <w:rsid w:val="00B97256"/>
    <w:rsid w:val="00B97417"/>
    <w:rsid w:val="00B9778B"/>
    <w:rsid w:val="00B979F0"/>
    <w:rsid w:val="00B97FCF"/>
    <w:rsid w:val="00BA1ABD"/>
    <w:rsid w:val="00BA1DF1"/>
    <w:rsid w:val="00BA2174"/>
    <w:rsid w:val="00BA23A5"/>
    <w:rsid w:val="00BA289A"/>
    <w:rsid w:val="00BA33E5"/>
    <w:rsid w:val="00BA33F6"/>
    <w:rsid w:val="00BA3F01"/>
    <w:rsid w:val="00BA617E"/>
    <w:rsid w:val="00BA73F9"/>
    <w:rsid w:val="00BB033C"/>
    <w:rsid w:val="00BB0D5C"/>
    <w:rsid w:val="00BB169F"/>
    <w:rsid w:val="00BB16C7"/>
    <w:rsid w:val="00BB1CD7"/>
    <w:rsid w:val="00BB261F"/>
    <w:rsid w:val="00BB38A6"/>
    <w:rsid w:val="00BB416C"/>
    <w:rsid w:val="00BB4952"/>
    <w:rsid w:val="00BB563E"/>
    <w:rsid w:val="00BB58A0"/>
    <w:rsid w:val="00BB7C17"/>
    <w:rsid w:val="00BC1E28"/>
    <w:rsid w:val="00BC2A32"/>
    <w:rsid w:val="00BC32DD"/>
    <w:rsid w:val="00BC62FC"/>
    <w:rsid w:val="00BC73FA"/>
    <w:rsid w:val="00BC76C3"/>
    <w:rsid w:val="00BD0AFF"/>
    <w:rsid w:val="00BD2120"/>
    <w:rsid w:val="00BD22C7"/>
    <w:rsid w:val="00BD399A"/>
    <w:rsid w:val="00BD4F3C"/>
    <w:rsid w:val="00BD7EA2"/>
    <w:rsid w:val="00BE01AC"/>
    <w:rsid w:val="00BE0921"/>
    <w:rsid w:val="00BE1E26"/>
    <w:rsid w:val="00BE22DB"/>
    <w:rsid w:val="00BE2527"/>
    <w:rsid w:val="00BE2567"/>
    <w:rsid w:val="00BE450B"/>
    <w:rsid w:val="00BF0713"/>
    <w:rsid w:val="00BF171F"/>
    <w:rsid w:val="00BF22BD"/>
    <w:rsid w:val="00BF39BE"/>
    <w:rsid w:val="00BF44A0"/>
    <w:rsid w:val="00BF4D07"/>
    <w:rsid w:val="00BF5180"/>
    <w:rsid w:val="00BF7125"/>
    <w:rsid w:val="00BF7A90"/>
    <w:rsid w:val="00C00B3E"/>
    <w:rsid w:val="00C0101A"/>
    <w:rsid w:val="00C013B7"/>
    <w:rsid w:val="00C034F8"/>
    <w:rsid w:val="00C041A0"/>
    <w:rsid w:val="00C04EAD"/>
    <w:rsid w:val="00C05381"/>
    <w:rsid w:val="00C060E7"/>
    <w:rsid w:val="00C068E4"/>
    <w:rsid w:val="00C07B84"/>
    <w:rsid w:val="00C10760"/>
    <w:rsid w:val="00C10C3F"/>
    <w:rsid w:val="00C11097"/>
    <w:rsid w:val="00C113F0"/>
    <w:rsid w:val="00C11C32"/>
    <w:rsid w:val="00C13AC5"/>
    <w:rsid w:val="00C14B77"/>
    <w:rsid w:val="00C16097"/>
    <w:rsid w:val="00C17528"/>
    <w:rsid w:val="00C17FF6"/>
    <w:rsid w:val="00C2108A"/>
    <w:rsid w:val="00C23062"/>
    <w:rsid w:val="00C24013"/>
    <w:rsid w:val="00C26012"/>
    <w:rsid w:val="00C267BF"/>
    <w:rsid w:val="00C26914"/>
    <w:rsid w:val="00C27405"/>
    <w:rsid w:val="00C30910"/>
    <w:rsid w:val="00C30C1D"/>
    <w:rsid w:val="00C32122"/>
    <w:rsid w:val="00C33B98"/>
    <w:rsid w:val="00C33CC3"/>
    <w:rsid w:val="00C403D3"/>
    <w:rsid w:val="00C40498"/>
    <w:rsid w:val="00C407A7"/>
    <w:rsid w:val="00C414DE"/>
    <w:rsid w:val="00C43DE1"/>
    <w:rsid w:val="00C4461B"/>
    <w:rsid w:val="00C451E5"/>
    <w:rsid w:val="00C457CD"/>
    <w:rsid w:val="00C4697D"/>
    <w:rsid w:val="00C47A81"/>
    <w:rsid w:val="00C47C73"/>
    <w:rsid w:val="00C500E8"/>
    <w:rsid w:val="00C5304D"/>
    <w:rsid w:val="00C54B3F"/>
    <w:rsid w:val="00C55B3B"/>
    <w:rsid w:val="00C55BB4"/>
    <w:rsid w:val="00C563C4"/>
    <w:rsid w:val="00C56974"/>
    <w:rsid w:val="00C60A56"/>
    <w:rsid w:val="00C60F60"/>
    <w:rsid w:val="00C63088"/>
    <w:rsid w:val="00C641A9"/>
    <w:rsid w:val="00C642D5"/>
    <w:rsid w:val="00C668F9"/>
    <w:rsid w:val="00C66C25"/>
    <w:rsid w:val="00C66FE6"/>
    <w:rsid w:val="00C70020"/>
    <w:rsid w:val="00C7154E"/>
    <w:rsid w:val="00C7321D"/>
    <w:rsid w:val="00C758A5"/>
    <w:rsid w:val="00C759FE"/>
    <w:rsid w:val="00C75AD6"/>
    <w:rsid w:val="00C75CB9"/>
    <w:rsid w:val="00C75F6E"/>
    <w:rsid w:val="00C76662"/>
    <w:rsid w:val="00C766BC"/>
    <w:rsid w:val="00C776F5"/>
    <w:rsid w:val="00C8191F"/>
    <w:rsid w:val="00C821C5"/>
    <w:rsid w:val="00C8286B"/>
    <w:rsid w:val="00C83D34"/>
    <w:rsid w:val="00C84547"/>
    <w:rsid w:val="00C8499F"/>
    <w:rsid w:val="00C84F3A"/>
    <w:rsid w:val="00C870C5"/>
    <w:rsid w:val="00C87143"/>
    <w:rsid w:val="00C912B9"/>
    <w:rsid w:val="00C92601"/>
    <w:rsid w:val="00C92BC0"/>
    <w:rsid w:val="00C93BE7"/>
    <w:rsid w:val="00C944E0"/>
    <w:rsid w:val="00C94533"/>
    <w:rsid w:val="00C96EDE"/>
    <w:rsid w:val="00C97682"/>
    <w:rsid w:val="00C97AED"/>
    <w:rsid w:val="00CA10B6"/>
    <w:rsid w:val="00CA28AD"/>
    <w:rsid w:val="00CA4074"/>
    <w:rsid w:val="00CA446C"/>
    <w:rsid w:val="00CA47ED"/>
    <w:rsid w:val="00CA4D0C"/>
    <w:rsid w:val="00CA6D4E"/>
    <w:rsid w:val="00CA6ECE"/>
    <w:rsid w:val="00CA712C"/>
    <w:rsid w:val="00CA7716"/>
    <w:rsid w:val="00CB1383"/>
    <w:rsid w:val="00CB1690"/>
    <w:rsid w:val="00CB26F4"/>
    <w:rsid w:val="00CB386F"/>
    <w:rsid w:val="00CB46E7"/>
    <w:rsid w:val="00CB4FDA"/>
    <w:rsid w:val="00CB514A"/>
    <w:rsid w:val="00CB6054"/>
    <w:rsid w:val="00CB6A13"/>
    <w:rsid w:val="00CC03B3"/>
    <w:rsid w:val="00CC416C"/>
    <w:rsid w:val="00CC4D54"/>
    <w:rsid w:val="00CC4EDF"/>
    <w:rsid w:val="00CC6839"/>
    <w:rsid w:val="00CC692D"/>
    <w:rsid w:val="00CD1204"/>
    <w:rsid w:val="00CD2035"/>
    <w:rsid w:val="00CD2DA7"/>
    <w:rsid w:val="00CD2E64"/>
    <w:rsid w:val="00CD3676"/>
    <w:rsid w:val="00CD3722"/>
    <w:rsid w:val="00CD5614"/>
    <w:rsid w:val="00CD5659"/>
    <w:rsid w:val="00CD621C"/>
    <w:rsid w:val="00CD6D5A"/>
    <w:rsid w:val="00CD745C"/>
    <w:rsid w:val="00CE0F6B"/>
    <w:rsid w:val="00CE3F2A"/>
    <w:rsid w:val="00CE4136"/>
    <w:rsid w:val="00CE440F"/>
    <w:rsid w:val="00CE5E40"/>
    <w:rsid w:val="00CF012F"/>
    <w:rsid w:val="00CF03E8"/>
    <w:rsid w:val="00CF0D30"/>
    <w:rsid w:val="00CF37FC"/>
    <w:rsid w:val="00CF44F4"/>
    <w:rsid w:val="00CF58E4"/>
    <w:rsid w:val="00CF6350"/>
    <w:rsid w:val="00CF649D"/>
    <w:rsid w:val="00CF7223"/>
    <w:rsid w:val="00CF75F8"/>
    <w:rsid w:val="00D03584"/>
    <w:rsid w:val="00D039F5"/>
    <w:rsid w:val="00D0464E"/>
    <w:rsid w:val="00D06384"/>
    <w:rsid w:val="00D06447"/>
    <w:rsid w:val="00D06596"/>
    <w:rsid w:val="00D07901"/>
    <w:rsid w:val="00D108B2"/>
    <w:rsid w:val="00D12758"/>
    <w:rsid w:val="00D13366"/>
    <w:rsid w:val="00D1549A"/>
    <w:rsid w:val="00D158B6"/>
    <w:rsid w:val="00D164FD"/>
    <w:rsid w:val="00D168E9"/>
    <w:rsid w:val="00D16F40"/>
    <w:rsid w:val="00D21C3C"/>
    <w:rsid w:val="00D21E0D"/>
    <w:rsid w:val="00D23E81"/>
    <w:rsid w:val="00D24221"/>
    <w:rsid w:val="00D24F9E"/>
    <w:rsid w:val="00D25F1F"/>
    <w:rsid w:val="00D27179"/>
    <w:rsid w:val="00D271AF"/>
    <w:rsid w:val="00D30AD4"/>
    <w:rsid w:val="00D31ED4"/>
    <w:rsid w:val="00D32669"/>
    <w:rsid w:val="00D33675"/>
    <w:rsid w:val="00D3430A"/>
    <w:rsid w:val="00D352A5"/>
    <w:rsid w:val="00D35A19"/>
    <w:rsid w:val="00D3732D"/>
    <w:rsid w:val="00D45DF4"/>
    <w:rsid w:val="00D46A89"/>
    <w:rsid w:val="00D46F68"/>
    <w:rsid w:val="00D47974"/>
    <w:rsid w:val="00D50F35"/>
    <w:rsid w:val="00D51C87"/>
    <w:rsid w:val="00D527BD"/>
    <w:rsid w:val="00D530BA"/>
    <w:rsid w:val="00D54245"/>
    <w:rsid w:val="00D55ABF"/>
    <w:rsid w:val="00D563C7"/>
    <w:rsid w:val="00D57011"/>
    <w:rsid w:val="00D57108"/>
    <w:rsid w:val="00D57225"/>
    <w:rsid w:val="00D60921"/>
    <w:rsid w:val="00D6142A"/>
    <w:rsid w:val="00D629F1"/>
    <w:rsid w:val="00D62AD3"/>
    <w:rsid w:val="00D62CB6"/>
    <w:rsid w:val="00D63F9A"/>
    <w:rsid w:val="00D64279"/>
    <w:rsid w:val="00D646E0"/>
    <w:rsid w:val="00D65D49"/>
    <w:rsid w:val="00D66857"/>
    <w:rsid w:val="00D67833"/>
    <w:rsid w:val="00D67A64"/>
    <w:rsid w:val="00D67BD3"/>
    <w:rsid w:val="00D71FFD"/>
    <w:rsid w:val="00D72B57"/>
    <w:rsid w:val="00D73204"/>
    <w:rsid w:val="00D732B0"/>
    <w:rsid w:val="00D73718"/>
    <w:rsid w:val="00D73DE9"/>
    <w:rsid w:val="00D755C9"/>
    <w:rsid w:val="00D76807"/>
    <w:rsid w:val="00D76DF1"/>
    <w:rsid w:val="00D808C1"/>
    <w:rsid w:val="00D826C8"/>
    <w:rsid w:val="00D82CF3"/>
    <w:rsid w:val="00D8355F"/>
    <w:rsid w:val="00D83B38"/>
    <w:rsid w:val="00D867B9"/>
    <w:rsid w:val="00D87537"/>
    <w:rsid w:val="00D91334"/>
    <w:rsid w:val="00D91DE1"/>
    <w:rsid w:val="00D94EBE"/>
    <w:rsid w:val="00D96D57"/>
    <w:rsid w:val="00DA1562"/>
    <w:rsid w:val="00DA1F23"/>
    <w:rsid w:val="00DA297F"/>
    <w:rsid w:val="00DA33CF"/>
    <w:rsid w:val="00DA4470"/>
    <w:rsid w:val="00DA4BAD"/>
    <w:rsid w:val="00DA6AF7"/>
    <w:rsid w:val="00DB0CC6"/>
    <w:rsid w:val="00DB1DA8"/>
    <w:rsid w:val="00DB28D2"/>
    <w:rsid w:val="00DB292F"/>
    <w:rsid w:val="00DB6661"/>
    <w:rsid w:val="00DB688B"/>
    <w:rsid w:val="00DC0114"/>
    <w:rsid w:val="00DC0727"/>
    <w:rsid w:val="00DC0B39"/>
    <w:rsid w:val="00DC1712"/>
    <w:rsid w:val="00DC1846"/>
    <w:rsid w:val="00DC20B0"/>
    <w:rsid w:val="00DC2752"/>
    <w:rsid w:val="00DC570D"/>
    <w:rsid w:val="00DC5A7A"/>
    <w:rsid w:val="00DC5EE1"/>
    <w:rsid w:val="00DC7048"/>
    <w:rsid w:val="00DC7158"/>
    <w:rsid w:val="00DC7AC1"/>
    <w:rsid w:val="00DC7BB9"/>
    <w:rsid w:val="00DD0F2D"/>
    <w:rsid w:val="00DD11A1"/>
    <w:rsid w:val="00DD1F8A"/>
    <w:rsid w:val="00DD5F81"/>
    <w:rsid w:val="00DD65D4"/>
    <w:rsid w:val="00DD7091"/>
    <w:rsid w:val="00DE0A3F"/>
    <w:rsid w:val="00DE0BD7"/>
    <w:rsid w:val="00DE0FB9"/>
    <w:rsid w:val="00DE10CD"/>
    <w:rsid w:val="00DE1527"/>
    <w:rsid w:val="00DE2152"/>
    <w:rsid w:val="00DE4800"/>
    <w:rsid w:val="00DE587E"/>
    <w:rsid w:val="00DF2819"/>
    <w:rsid w:val="00DF29DA"/>
    <w:rsid w:val="00DF3323"/>
    <w:rsid w:val="00DF3B10"/>
    <w:rsid w:val="00DF437A"/>
    <w:rsid w:val="00DF586C"/>
    <w:rsid w:val="00DF5A60"/>
    <w:rsid w:val="00DF6B70"/>
    <w:rsid w:val="00DF6C6B"/>
    <w:rsid w:val="00DF766A"/>
    <w:rsid w:val="00DF7FAC"/>
    <w:rsid w:val="00E00F41"/>
    <w:rsid w:val="00E0213C"/>
    <w:rsid w:val="00E070A8"/>
    <w:rsid w:val="00E076F1"/>
    <w:rsid w:val="00E078D5"/>
    <w:rsid w:val="00E129D0"/>
    <w:rsid w:val="00E12F7B"/>
    <w:rsid w:val="00E147AA"/>
    <w:rsid w:val="00E14F20"/>
    <w:rsid w:val="00E16D99"/>
    <w:rsid w:val="00E17160"/>
    <w:rsid w:val="00E17172"/>
    <w:rsid w:val="00E17E56"/>
    <w:rsid w:val="00E20000"/>
    <w:rsid w:val="00E20B0E"/>
    <w:rsid w:val="00E20C8B"/>
    <w:rsid w:val="00E21B8F"/>
    <w:rsid w:val="00E2299A"/>
    <w:rsid w:val="00E241C3"/>
    <w:rsid w:val="00E24E2D"/>
    <w:rsid w:val="00E25100"/>
    <w:rsid w:val="00E25DDE"/>
    <w:rsid w:val="00E2799E"/>
    <w:rsid w:val="00E328C1"/>
    <w:rsid w:val="00E32AE4"/>
    <w:rsid w:val="00E334A8"/>
    <w:rsid w:val="00E33D1D"/>
    <w:rsid w:val="00E33F73"/>
    <w:rsid w:val="00E341F2"/>
    <w:rsid w:val="00E3713A"/>
    <w:rsid w:val="00E376AB"/>
    <w:rsid w:val="00E3773F"/>
    <w:rsid w:val="00E37B07"/>
    <w:rsid w:val="00E403F9"/>
    <w:rsid w:val="00E427AE"/>
    <w:rsid w:val="00E4286F"/>
    <w:rsid w:val="00E431AB"/>
    <w:rsid w:val="00E43B43"/>
    <w:rsid w:val="00E457D9"/>
    <w:rsid w:val="00E46888"/>
    <w:rsid w:val="00E46A1C"/>
    <w:rsid w:val="00E46F75"/>
    <w:rsid w:val="00E47A65"/>
    <w:rsid w:val="00E50618"/>
    <w:rsid w:val="00E51651"/>
    <w:rsid w:val="00E525EA"/>
    <w:rsid w:val="00E530C2"/>
    <w:rsid w:val="00E558F3"/>
    <w:rsid w:val="00E55DF3"/>
    <w:rsid w:val="00E6142F"/>
    <w:rsid w:val="00E6397A"/>
    <w:rsid w:val="00E653D6"/>
    <w:rsid w:val="00E65CE5"/>
    <w:rsid w:val="00E671FF"/>
    <w:rsid w:val="00E71AFF"/>
    <w:rsid w:val="00E733EF"/>
    <w:rsid w:val="00E7352F"/>
    <w:rsid w:val="00E73E28"/>
    <w:rsid w:val="00E75573"/>
    <w:rsid w:val="00E7737C"/>
    <w:rsid w:val="00E778D0"/>
    <w:rsid w:val="00E778F5"/>
    <w:rsid w:val="00E77A51"/>
    <w:rsid w:val="00E8015D"/>
    <w:rsid w:val="00E81983"/>
    <w:rsid w:val="00E81F91"/>
    <w:rsid w:val="00E82146"/>
    <w:rsid w:val="00E83B2B"/>
    <w:rsid w:val="00E840A1"/>
    <w:rsid w:val="00E84FAE"/>
    <w:rsid w:val="00E85CCA"/>
    <w:rsid w:val="00E8762D"/>
    <w:rsid w:val="00E908EA"/>
    <w:rsid w:val="00E92934"/>
    <w:rsid w:val="00E9524C"/>
    <w:rsid w:val="00E954FB"/>
    <w:rsid w:val="00E97AB7"/>
    <w:rsid w:val="00EA017D"/>
    <w:rsid w:val="00EA0D1A"/>
    <w:rsid w:val="00EA12A6"/>
    <w:rsid w:val="00EA20BE"/>
    <w:rsid w:val="00EA2941"/>
    <w:rsid w:val="00EA2F71"/>
    <w:rsid w:val="00EA3961"/>
    <w:rsid w:val="00EA3F94"/>
    <w:rsid w:val="00EA5A73"/>
    <w:rsid w:val="00EA6019"/>
    <w:rsid w:val="00EA6374"/>
    <w:rsid w:val="00EA6B3D"/>
    <w:rsid w:val="00EB07B3"/>
    <w:rsid w:val="00EB4600"/>
    <w:rsid w:val="00EB4927"/>
    <w:rsid w:val="00EB58D7"/>
    <w:rsid w:val="00EB5D22"/>
    <w:rsid w:val="00EC08AB"/>
    <w:rsid w:val="00EC2123"/>
    <w:rsid w:val="00EC2607"/>
    <w:rsid w:val="00EC4CA7"/>
    <w:rsid w:val="00EC5FAB"/>
    <w:rsid w:val="00EC64A6"/>
    <w:rsid w:val="00EC6D69"/>
    <w:rsid w:val="00EC7B4D"/>
    <w:rsid w:val="00EC7D5C"/>
    <w:rsid w:val="00ED172D"/>
    <w:rsid w:val="00ED1CD4"/>
    <w:rsid w:val="00ED40D8"/>
    <w:rsid w:val="00ED4474"/>
    <w:rsid w:val="00ED4657"/>
    <w:rsid w:val="00ED4F0C"/>
    <w:rsid w:val="00ED532A"/>
    <w:rsid w:val="00ED54B0"/>
    <w:rsid w:val="00ED6271"/>
    <w:rsid w:val="00ED786D"/>
    <w:rsid w:val="00EE0732"/>
    <w:rsid w:val="00EE0D62"/>
    <w:rsid w:val="00EE17E2"/>
    <w:rsid w:val="00EE38A3"/>
    <w:rsid w:val="00EE4FDD"/>
    <w:rsid w:val="00EE545C"/>
    <w:rsid w:val="00EE6154"/>
    <w:rsid w:val="00EE65A4"/>
    <w:rsid w:val="00EE793F"/>
    <w:rsid w:val="00EE7E61"/>
    <w:rsid w:val="00EF02D0"/>
    <w:rsid w:val="00EF13D6"/>
    <w:rsid w:val="00EF14CE"/>
    <w:rsid w:val="00EF157E"/>
    <w:rsid w:val="00EF2A79"/>
    <w:rsid w:val="00EF3324"/>
    <w:rsid w:val="00EF366A"/>
    <w:rsid w:val="00EF403A"/>
    <w:rsid w:val="00EF46A0"/>
    <w:rsid w:val="00EF6815"/>
    <w:rsid w:val="00EF6E7E"/>
    <w:rsid w:val="00EF7700"/>
    <w:rsid w:val="00F00B47"/>
    <w:rsid w:val="00F00F2E"/>
    <w:rsid w:val="00F024B4"/>
    <w:rsid w:val="00F02D60"/>
    <w:rsid w:val="00F04964"/>
    <w:rsid w:val="00F05E1F"/>
    <w:rsid w:val="00F112AF"/>
    <w:rsid w:val="00F1228C"/>
    <w:rsid w:val="00F122CD"/>
    <w:rsid w:val="00F1332F"/>
    <w:rsid w:val="00F1431E"/>
    <w:rsid w:val="00F14534"/>
    <w:rsid w:val="00F145C0"/>
    <w:rsid w:val="00F14DD3"/>
    <w:rsid w:val="00F14F26"/>
    <w:rsid w:val="00F151CF"/>
    <w:rsid w:val="00F15208"/>
    <w:rsid w:val="00F15897"/>
    <w:rsid w:val="00F1592F"/>
    <w:rsid w:val="00F15C53"/>
    <w:rsid w:val="00F16170"/>
    <w:rsid w:val="00F1699F"/>
    <w:rsid w:val="00F176EB"/>
    <w:rsid w:val="00F20098"/>
    <w:rsid w:val="00F204E1"/>
    <w:rsid w:val="00F209E5"/>
    <w:rsid w:val="00F220F0"/>
    <w:rsid w:val="00F22626"/>
    <w:rsid w:val="00F25B9D"/>
    <w:rsid w:val="00F26BED"/>
    <w:rsid w:val="00F3243D"/>
    <w:rsid w:val="00F33F84"/>
    <w:rsid w:val="00F346E5"/>
    <w:rsid w:val="00F34F37"/>
    <w:rsid w:val="00F35776"/>
    <w:rsid w:val="00F40065"/>
    <w:rsid w:val="00F41577"/>
    <w:rsid w:val="00F416E5"/>
    <w:rsid w:val="00F50A59"/>
    <w:rsid w:val="00F51C42"/>
    <w:rsid w:val="00F52558"/>
    <w:rsid w:val="00F5273D"/>
    <w:rsid w:val="00F52B9B"/>
    <w:rsid w:val="00F53BA6"/>
    <w:rsid w:val="00F5448C"/>
    <w:rsid w:val="00F54DB1"/>
    <w:rsid w:val="00F55296"/>
    <w:rsid w:val="00F55888"/>
    <w:rsid w:val="00F55AEF"/>
    <w:rsid w:val="00F57827"/>
    <w:rsid w:val="00F5787E"/>
    <w:rsid w:val="00F57BB3"/>
    <w:rsid w:val="00F6094B"/>
    <w:rsid w:val="00F613FA"/>
    <w:rsid w:val="00F615CA"/>
    <w:rsid w:val="00F618DD"/>
    <w:rsid w:val="00F61CD2"/>
    <w:rsid w:val="00F61F5E"/>
    <w:rsid w:val="00F61FB6"/>
    <w:rsid w:val="00F6213B"/>
    <w:rsid w:val="00F6255F"/>
    <w:rsid w:val="00F62BA5"/>
    <w:rsid w:val="00F64966"/>
    <w:rsid w:val="00F64CF5"/>
    <w:rsid w:val="00F657FE"/>
    <w:rsid w:val="00F72E81"/>
    <w:rsid w:val="00F72EBA"/>
    <w:rsid w:val="00F72EF8"/>
    <w:rsid w:val="00F738E6"/>
    <w:rsid w:val="00F7481C"/>
    <w:rsid w:val="00F7541D"/>
    <w:rsid w:val="00F75CAC"/>
    <w:rsid w:val="00F75D43"/>
    <w:rsid w:val="00F75D92"/>
    <w:rsid w:val="00F80576"/>
    <w:rsid w:val="00F80F27"/>
    <w:rsid w:val="00F82619"/>
    <w:rsid w:val="00F83BA3"/>
    <w:rsid w:val="00F85262"/>
    <w:rsid w:val="00F90E14"/>
    <w:rsid w:val="00F915A0"/>
    <w:rsid w:val="00F91B38"/>
    <w:rsid w:val="00F9293A"/>
    <w:rsid w:val="00F93905"/>
    <w:rsid w:val="00F93AC0"/>
    <w:rsid w:val="00F93D7E"/>
    <w:rsid w:val="00F94805"/>
    <w:rsid w:val="00F960C1"/>
    <w:rsid w:val="00F9789E"/>
    <w:rsid w:val="00FA01D0"/>
    <w:rsid w:val="00FA11AB"/>
    <w:rsid w:val="00FA1498"/>
    <w:rsid w:val="00FA14FF"/>
    <w:rsid w:val="00FA20A1"/>
    <w:rsid w:val="00FA2EA9"/>
    <w:rsid w:val="00FA3D18"/>
    <w:rsid w:val="00FA5300"/>
    <w:rsid w:val="00FA6673"/>
    <w:rsid w:val="00FB041C"/>
    <w:rsid w:val="00FB0862"/>
    <w:rsid w:val="00FB0F45"/>
    <w:rsid w:val="00FB124A"/>
    <w:rsid w:val="00FB1742"/>
    <w:rsid w:val="00FB237A"/>
    <w:rsid w:val="00FB3C7A"/>
    <w:rsid w:val="00FB5944"/>
    <w:rsid w:val="00FB6DEE"/>
    <w:rsid w:val="00FB704D"/>
    <w:rsid w:val="00FB7356"/>
    <w:rsid w:val="00FC107B"/>
    <w:rsid w:val="00FC1FE5"/>
    <w:rsid w:val="00FC2DBD"/>
    <w:rsid w:val="00FC40F7"/>
    <w:rsid w:val="00FC476B"/>
    <w:rsid w:val="00FC4C97"/>
    <w:rsid w:val="00FC5E48"/>
    <w:rsid w:val="00FC5E7A"/>
    <w:rsid w:val="00FC6044"/>
    <w:rsid w:val="00FC653F"/>
    <w:rsid w:val="00FC7B26"/>
    <w:rsid w:val="00FD06DD"/>
    <w:rsid w:val="00FD16A6"/>
    <w:rsid w:val="00FD1FDC"/>
    <w:rsid w:val="00FD25C4"/>
    <w:rsid w:val="00FD2C75"/>
    <w:rsid w:val="00FD53F6"/>
    <w:rsid w:val="00FD596F"/>
    <w:rsid w:val="00FD6105"/>
    <w:rsid w:val="00FD6203"/>
    <w:rsid w:val="00FD6574"/>
    <w:rsid w:val="00FE07D5"/>
    <w:rsid w:val="00FE0EEE"/>
    <w:rsid w:val="00FE2195"/>
    <w:rsid w:val="00FE3A6F"/>
    <w:rsid w:val="00FE5165"/>
    <w:rsid w:val="00FE74C8"/>
    <w:rsid w:val="00FF020F"/>
    <w:rsid w:val="00FF1840"/>
    <w:rsid w:val="00FF1A02"/>
    <w:rsid w:val="00FF1D83"/>
    <w:rsid w:val="00FF2A17"/>
    <w:rsid w:val="00FF41EA"/>
    <w:rsid w:val="00FF4210"/>
    <w:rsid w:val="00FF5ECD"/>
    <w:rsid w:val="00FF6350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8F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10"/>
    <w:rPr>
      <w:sz w:val="24"/>
      <w:szCs w:val="24"/>
    </w:rPr>
  </w:style>
  <w:style w:type="paragraph" w:styleId="1">
    <w:name w:val="heading 1"/>
    <w:basedOn w:val="a"/>
    <w:next w:val="a"/>
    <w:qFormat/>
    <w:rsid w:val="00D67BD3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62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67BD3"/>
    <w:rPr>
      <w:color w:val="0000FF"/>
      <w:u w:val="single"/>
    </w:rPr>
  </w:style>
  <w:style w:type="character" w:styleId="a4">
    <w:name w:val="Strong"/>
    <w:qFormat/>
    <w:rsid w:val="000057D9"/>
    <w:rPr>
      <w:b/>
      <w:bCs/>
    </w:rPr>
  </w:style>
  <w:style w:type="paragraph" w:styleId="a5">
    <w:name w:val="Balloon Text"/>
    <w:basedOn w:val="a"/>
    <w:link w:val="a6"/>
    <w:rsid w:val="003A3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3B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0FB"/>
    <w:rPr>
      <w:sz w:val="24"/>
      <w:szCs w:val="24"/>
    </w:rPr>
  </w:style>
  <w:style w:type="paragraph" w:styleId="aa">
    <w:name w:val="footer"/>
    <w:basedOn w:val="a"/>
    <w:link w:val="ab"/>
    <w:unhideWhenUsed/>
    <w:rsid w:val="005A5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50F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62CA3"/>
  </w:style>
  <w:style w:type="paragraph" w:customStyle="1" w:styleId="ConsPlusNonformat">
    <w:name w:val="ConsPlusNonforma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C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C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2CA3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A1562"/>
    <w:pPr>
      <w:spacing w:before="100" w:beforeAutospacing="1" w:after="100" w:afterAutospacing="1"/>
    </w:pPr>
  </w:style>
  <w:style w:type="table" w:styleId="ad">
    <w:name w:val="Table Grid"/>
    <w:basedOn w:val="a1"/>
    <w:rsid w:val="0047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10"/>
    <w:rPr>
      <w:sz w:val="24"/>
      <w:szCs w:val="24"/>
    </w:rPr>
  </w:style>
  <w:style w:type="paragraph" w:styleId="1">
    <w:name w:val="heading 1"/>
    <w:basedOn w:val="a"/>
    <w:next w:val="a"/>
    <w:qFormat/>
    <w:rsid w:val="00D67BD3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2F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62F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67BD3"/>
    <w:rPr>
      <w:color w:val="0000FF"/>
      <w:u w:val="single"/>
    </w:rPr>
  </w:style>
  <w:style w:type="character" w:styleId="a4">
    <w:name w:val="Strong"/>
    <w:qFormat/>
    <w:rsid w:val="000057D9"/>
    <w:rPr>
      <w:b/>
      <w:bCs/>
    </w:rPr>
  </w:style>
  <w:style w:type="paragraph" w:styleId="a5">
    <w:name w:val="Balloon Text"/>
    <w:basedOn w:val="a"/>
    <w:link w:val="a6"/>
    <w:rsid w:val="003A3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A3B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12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A50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0FB"/>
    <w:rPr>
      <w:sz w:val="24"/>
      <w:szCs w:val="24"/>
    </w:rPr>
  </w:style>
  <w:style w:type="paragraph" w:styleId="aa">
    <w:name w:val="footer"/>
    <w:basedOn w:val="a"/>
    <w:link w:val="ab"/>
    <w:unhideWhenUsed/>
    <w:rsid w:val="005A50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50F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62CA3"/>
  </w:style>
  <w:style w:type="paragraph" w:customStyle="1" w:styleId="ConsPlusNonformat">
    <w:name w:val="ConsPlusNonforma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62C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62C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62C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62CA3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DA1562"/>
    <w:pPr>
      <w:spacing w:before="100" w:beforeAutospacing="1" w:after="100" w:afterAutospacing="1"/>
    </w:pPr>
  </w:style>
  <w:style w:type="table" w:styleId="ad">
    <w:name w:val="Table Grid"/>
    <w:basedOn w:val="a1"/>
    <w:rsid w:val="0047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18E0-5C2A-40A0-87CA-3CB0DF98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</Company>
  <LinksUpToDate>false</LinksUpToDate>
  <CharactersWithSpaces>5499</CharactersWithSpaces>
  <SharedDoc>false</SharedDoc>
  <HLinks>
    <vt:vector size="6" baseType="variant"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consultantplus://offline/ref=E0AFB0666D3150B0BD0A4712ABE5D34F09E43C139CB4F46277551DE7DBM9S6L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Игорь Александрович Юрин</cp:lastModifiedBy>
  <cp:revision>15</cp:revision>
  <cp:lastPrinted>2020-06-03T13:12:00Z</cp:lastPrinted>
  <dcterms:created xsi:type="dcterms:W3CDTF">2019-09-11T06:20:00Z</dcterms:created>
  <dcterms:modified xsi:type="dcterms:W3CDTF">2021-09-09T12:17:00Z</dcterms:modified>
</cp:coreProperties>
</file>