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D8158" w14:textId="77777777" w:rsidR="00E14F20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64C2">
        <w:rPr>
          <w:rFonts w:eastAsia="Calibri"/>
          <w:sz w:val="28"/>
          <w:szCs w:val="28"/>
          <w:lang w:eastAsia="en-US"/>
        </w:rPr>
        <w:t xml:space="preserve">Пояснительная записка </w:t>
      </w:r>
    </w:p>
    <w:p w14:paraId="7F96D914" w14:textId="10F15534" w:rsidR="005564C2" w:rsidRPr="005564C2" w:rsidRDefault="005564C2" w:rsidP="00E14F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64C2">
        <w:rPr>
          <w:rFonts w:eastAsia="Calibri"/>
          <w:sz w:val="28"/>
          <w:szCs w:val="28"/>
          <w:lang w:eastAsia="en-US"/>
        </w:rPr>
        <w:t>к проекту</w:t>
      </w:r>
      <w:r w:rsidR="00E14F20">
        <w:rPr>
          <w:rFonts w:eastAsia="Calibri"/>
          <w:sz w:val="28"/>
          <w:szCs w:val="28"/>
          <w:lang w:eastAsia="en-US"/>
        </w:rPr>
        <w:t xml:space="preserve"> </w:t>
      </w:r>
      <w:r w:rsidRPr="005564C2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5912DA63" w14:textId="7794EBEA" w:rsidR="005564C2" w:rsidRPr="005564C2" w:rsidRDefault="005564C2" w:rsidP="006C7BDC">
      <w:pPr>
        <w:jc w:val="center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«</w:t>
      </w:r>
      <w:r w:rsidR="00E14F20" w:rsidRPr="00E14F20">
        <w:rPr>
          <w:sz w:val="28"/>
          <w:szCs w:val="28"/>
        </w:rPr>
        <w:t xml:space="preserve">Об утверждении Порядка передачи владельцем специального счета права на специальный счет </w:t>
      </w:r>
      <w:r w:rsidR="008C3A29">
        <w:rPr>
          <w:sz w:val="28"/>
          <w:szCs w:val="28"/>
        </w:rPr>
        <w:t>Ленинградской</w:t>
      </w:r>
      <w:r w:rsidR="00E14F20" w:rsidRPr="00E14F20">
        <w:rPr>
          <w:sz w:val="28"/>
          <w:szCs w:val="28"/>
        </w:rPr>
        <w:t xml:space="preserve"> области или муниципальному образованию </w:t>
      </w:r>
      <w:r w:rsidR="008C3A29">
        <w:rPr>
          <w:sz w:val="28"/>
          <w:szCs w:val="28"/>
        </w:rPr>
        <w:t>Ленинградской</w:t>
      </w:r>
      <w:r w:rsidR="00E14F20" w:rsidRPr="00E14F20">
        <w:rPr>
          <w:sz w:val="28"/>
          <w:szCs w:val="28"/>
        </w:rPr>
        <w:t xml:space="preserve">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</w:t>
      </w:r>
      <w:proofErr w:type="gramEnd"/>
      <w:r w:rsidR="00E14F20" w:rsidRPr="00E14F20">
        <w:rPr>
          <w:sz w:val="28"/>
          <w:szCs w:val="28"/>
        </w:rPr>
        <w:t xml:space="preserve"> собственники жилых помещений в многоквартирном доме в качестве </w:t>
      </w:r>
      <w:proofErr w:type="gramStart"/>
      <w:r w:rsidR="00E14F20" w:rsidRPr="00E14F20">
        <w:rPr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="00E14F20" w:rsidRPr="00E14F20">
        <w:rPr>
          <w:sz w:val="28"/>
          <w:szCs w:val="28"/>
        </w:rPr>
        <w:t xml:space="preserve"> в многоквартирном доме выбрали формирование его на специальном счете</w:t>
      </w:r>
      <w:r w:rsidRPr="005564C2">
        <w:rPr>
          <w:sz w:val="28"/>
          <w:szCs w:val="28"/>
        </w:rPr>
        <w:t>»</w:t>
      </w:r>
    </w:p>
    <w:p w14:paraId="4350E733" w14:textId="77777777" w:rsidR="005564C2" w:rsidRDefault="005564C2" w:rsidP="00E14F20">
      <w:pPr>
        <w:ind w:firstLine="567"/>
        <w:jc w:val="both"/>
        <w:rPr>
          <w:sz w:val="28"/>
        </w:rPr>
      </w:pPr>
    </w:p>
    <w:p w14:paraId="11C26433" w14:textId="5E84D8DC" w:rsidR="005564C2" w:rsidRPr="00E14F20" w:rsidRDefault="005564C2" w:rsidP="00E14F2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</w:t>
      </w:r>
      <w:r w:rsidR="00B97417">
        <w:rPr>
          <w:rFonts w:eastAsia="Calibri"/>
          <w:bCs/>
          <w:sz w:val="28"/>
          <w:szCs w:val="28"/>
          <w:lang w:eastAsia="en-US"/>
        </w:rPr>
        <w:t xml:space="preserve">хозяйству Ленинградской области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78195F" w:rsidRPr="00E14F20">
        <w:rPr>
          <w:rFonts w:eastAsia="Calibri"/>
          <w:bCs/>
          <w:sz w:val="28"/>
          <w:szCs w:val="28"/>
          <w:lang w:eastAsia="en-US"/>
        </w:rPr>
        <w:t>«</w:t>
      </w:r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Об утверждении Порядка передачи владельцем специального счета права на специальный счет </w:t>
      </w:r>
      <w:r w:rsidR="008C3A29">
        <w:rPr>
          <w:rFonts w:eastAsia="Calibri"/>
          <w:bCs/>
          <w:sz w:val="28"/>
          <w:szCs w:val="28"/>
          <w:lang w:eastAsia="en-US"/>
        </w:rPr>
        <w:t>Ленинградской</w:t>
      </w:r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 области или муниципальному образованию </w:t>
      </w:r>
      <w:r w:rsidR="008C3A29">
        <w:rPr>
          <w:rFonts w:eastAsia="Calibri"/>
          <w:bCs/>
          <w:sz w:val="28"/>
          <w:szCs w:val="28"/>
          <w:lang w:eastAsia="en-US"/>
        </w:rPr>
        <w:t>Ленинградской</w:t>
      </w:r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</w:t>
      </w:r>
      <w:proofErr w:type="gramEnd"/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 лицу, с которым заключен договор о комплексном развитии территории жилой застройки, в случае, если собственники жилых помещений в многоквартирном доме в качестве </w:t>
      </w:r>
      <w:proofErr w:type="gramStart"/>
      <w:r w:rsidR="00E14F20" w:rsidRPr="00E14F20">
        <w:rPr>
          <w:rFonts w:eastAsia="Calibri"/>
          <w:bCs/>
          <w:sz w:val="28"/>
          <w:szCs w:val="28"/>
          <w:lang w:eastAsia="en-US"/>
        </w:rPr>
        <w:t>способа формирования фонда капитального ремонта общего имущества</w:t>
      </w:r>
      <w:proofErr w:type="gramEnd"/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 в многоквартирном доме выбрали формирование его на специальном счете</w:t>
      </w:r>
      <w:r w:rsidR="0078195F" w:rsidRPr="00E14F20">
        <w:rPr>
          <w:rFonts w:eastAsia="Calibri"/>
          <w:bCs/>
          <w:sz w:val="28"/>
          <w:szCs w:val="28"/>
          <w:lang w:eastAsia="en-US"/>
        </w:rPr>
        <w:t xml:space="preserve">» </w:t>
      </w:r>
      <w:r w:rsidRPr="00E14F20">
        <w:rPr>
          <w:rFonts w:eastAsia="Calibri"/>
          <w:bCs/>
          <w:sz w:val="28"/>
          <w:szCs w:val="28"/>
          <w:lang w:eastAsia="en-US"/>
        </w:rPr>
        <w:t>(далее – Проект).</w:t>
      </w:r>
    </w:p>
    <w:p w14:paraId="0C84CA45" w14:textId="715E024B" w:rsidR="00E14F20" w:rsidRPr="00E14F20" w:rsidRDefault="00D352A5" w:rsidP="00E14F2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 подготовлен в соответствии </w:t>
      </w:r>
      <w:r w:rsidR="00E14F20" w:rsidRPr="00E14F20">
        <w:rPr>
          <w:rFonts w:eastAsia="Calibri"/>
          <w:bCs/>
          <w:sz w:val="28"/>
          <w:szCs w:val="28"/>
          <w:lang w:eastAsia="en-US"/>
        </w:rPr>
        <w:t>с частью 2.2 статьи 169 Жилищного кодекса Российской Федерации, частью 4-3 статьи 2 областного закона от 29 ноября 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14:paraId="4E069169" w14:textId="2EAD1A4A" w:rsidR="00E14F20" w:rsidRPr="00E14F20" w:rsidRDefault="006D0A32" w:rsidP="00E14F2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14F20">
        <w:rPr>
          <w:rFonts w:eastAsia="Calibri"/>
          <w:bCs/>
          <w:sz w:val="28"/>
          <w:szCs w:val="28"/>
          <w:lang w:eastAsia="en-US"/>
        </w:rPr>
        <w:t>Проект</w:t>
      </w:r>
      <w:r w:rsidR="006D6B97" w:rsidRPr="00E14F20">
        <w:rPr>
          <w:rFonts w:eastAsia="Calibri"/>
          <w:bCs/>
          <w:sz w:val="28"/>
          <w:szCs w:val="28"/>
          <w:lang w:eastAsia="en-US"/>
        </w:rPr>
        <w:t xml:space="preserve">ом предлагается </w:t>
      </w:r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установить процедуру передачи владельцем специального счета права на специальный счет </w:t>
      </w:r>
      <w:r w:rsidR="008C3A29">
        <w:rPr>
          <w:rFonts w:eastAsia="Calibri"/>
          <w:bCs/>
          <w:sz w:val="28"/>
          <w:szCs w:val="28"/>
          <w:lang w:eastAsia="en-US"/>
        </w:rPr>
        <w:t>Ленинградской</w:t>
      </w:r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 области в лице органа исполнительной власти Ленинградской области, ответственного за реализацию решения о комплексном развитии территории жилой застройки </w:t>
      </w:r>
      <w:r w:rsidR="00E14F20" w:rsidRPr="00E14F20">
        <w:rPr>
          <w:rFonts w:eastAsia="Calibri"/>
          <w:bCs/>
          <w:sz w:val="28"/>
          <w:szCs w:val="28"/>
          <w:lang w:eastAsia="en-US"/>
        </w:rPr>
        <w:br/>
        <w:t xml:space="preserve">или муниципальному образованию </w:t>
      </w:r>
      <w:r w:rsidR="008C3A29">
        <w:rPr>
          <w:rFonts w:eastAsia="Calibri"/>
          <w:bCs/>
          <w:sz w:val="28"/>
          <w:szCs w:val="28"/>
          <w:lang w:eastAsia="en-US"/>
        </w:rPr>
        <w:t>Ленинградской</w:t>
      </w:r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</w:t>
      </w:r>
      <w:proofErr w:type="gramEnd"/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 собственность либо в собственность лицу, с которым заключен договор о комплексном развитии территории жилой застройки, в случае, если собственники помещений в многоквартирном доме в качестве </w:t>
      </w:r>
      <w:proofErr w:type="gramStart"/>
      <w:r w:rsidR="00E14F20" w:rsidRPr="00E14F20">
        <w:rPr>
          <w:rFonts w:eastAsia="Calibri"/>
          <w:bCs/>
          <w:sz w:val="28"/>
          <w:szCs w:val="28"/>
          <w:lang w:eastAsia="en-US"/>
        </w:rPr>
        <w:t>способа формирования фонда капитального ремонта общего имущества</w:t>
      </w:r>
      <w:proofErr w:type="gramEnd"/>
      <w:r w:rsidR="00E14F20" w:rsidRPr="00E14F20">
        <w:rPr>
          <w:rFonts w:eastAsia="Calibri"/>
          <w:bCs/>
          <w:sz w:val="28"/>
          <w:szCs w:val="28"/>
          <w:lang w:eastAsia="en-US"/>
        </w:rPr>
        <w:t xml:space="preserve"> в многоквартирном доме выбрали формирование его на специальном счете.</w:t>
      </w:r>
    </w:p>
    <w:p w14:paraId="5B42D570" w14:textId="77777777" w:rsidR="00B97417" w:rsidRDefault="00B97417" w:rsidP="00B97417">
      <w:pPr>
        <w:widowControl w:val="0"/>
        <w:tabs>
          <w:tab w:val="left" w:pos="709"/>
          <w:tab w:val="left" w:pos="1266"/>
          <w:tab w:val="left" w:pos="1560"/>
        </w:tabs>
        <w:ind w:firstLine="567"/>
        <w:jc w:val="both"/>
        <w:rPr>
          <w:sz w:val="28"/>
          <w:szCs w:val="28"/>
        </w:rPr>
      </w:pPr>
      <w:r w:rsidRPr="006D3DED">
        <w:rPr>
          <w:rFonts w:eastAsiaTheme="minorHAnsi"/>
          <w:sz w:val="28"/>
          <w:szCs w:val="28"/>
          <w:lang w:eastAsia="en-US"/>
        </w:rPr>
        <w:t>Проект не содержит положений, относящихся к</w:t>
      </w:r>
      <w:r w:rsidRPr="009C7367">
        <w:rPr>
          <w:sz w:val="28"/>
          <w:szCs w:val="28"/>
        </w:rPr>
        <w:t xml:space="preserve"> сфере применения процедур оценки регул</w:t>
      </w:r>
      <w:r>
        <w:rPr>
          <w:sz w:val="28"/>
          <w:szCs w:val="28"/>
        </w:rPr>
        <w:t>ирующего воздействия согласно пункту</w:t>
      </w:r>
      <w:r w:rsidRPr="009C7367">
        <w:rPr>
          <w:sz w:val="28"/>
          <w:szCs w:val="28"/>
        </w:rPr>
        <w:t xml:space="preserve"> 1.4 Порядка </w:t>
      </w:r>
      <w:proofErr w:type="gramStart"/>
      <w:r w:rsidRPr="009C7367">
        <w:rPr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9C7367">
        <w:rPr>
          <w:sz w:val="28"/>
          <w:szCs w:val="28"/>
        </w:rPr>
        <w:t xml:space="preserve"> и экспертизы нормативных правовых актов </w:t>
      </w:r>
      <w:r w:rsidRPr="009C7367">
        <w:rPr>
          <w:sz w:val="28"/>
          <w:szCs w:val="28"/>
        </w:rPr>
        <w:lastRenderedPageBreak/>
        <w:t xml:space="preserve">Ленинградской области, утвержденного </w:t>
      </w:r>
      <w:r>
        <w:rPr>
          <w:sz w:val="28"/>
          <w:szCs w:val="28"/>
        </w:rPr>
        <w:t>п</w:t>
      </w:r>
      <w:r w:rsidRPr="009C7367">
        <w:rPr>
          <w:sz w:val="28"/>
          <w:szCs w:val="28"/>
        </w:rPr>
        <w:t>остановлением Правительства Ленинградской области от 23 апреля 2015 года № 124</w:t>
      </w:r>
      <w:r>
        <w:rPr>
          <w:sz w:val="28"/>
          <w:szCs w:val="28"/>
        </w:rPr>
        <w:t>.</w:t>
      </w:r>
    </w:p>
    <w:p w14:paraId="2E030C25" w14:textId="77777777" w:rsidR="00B97417" w:rsidRPr="005564C2" w:rsidRDefault="00B97417" w:rsidP="00B97417">
      <w:pPr>
        <w:ind w:firstLine="567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45F5B4D8" w14:textId="77777777" w:rsidR="00B97417" w:rsidRPr="00A5778F" w:rsidRDefault="00B97417" w:rsidP="00B97417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7E278E4B" w14:textId="77777777" w:rsidR="00B97417" w:rsidRDefault="00B97417" w:rsidP="00B97417">
      <w:pPr>
        <w:jc w:val="both"/>
        <w:rPr>
          <w:sz w:val="28"/>
          <w:szCs w:val="28"/>
        </w:rPr>
      </w:pPr>
    </w:p>
    <w:p w14:paraId="2BBA0C35" w14:textId="77777777" w:rsidR="00A64B04" w:rsidRDefault="00A64B04" w:rsidP="005564C2">
      <w:pPr>
        <w:jc w:val="both"/>
        <w:rPr>
          <w:sz w:val="28"/>
        </w:rPr>
      </w:pPr>
    </w:p>
    <w:p w14:paraId="2D3D4E3A" w14:textId="77777777" w:rsidR="001866E6" w:rsidRPr="00C641A9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641A9">
        <w:rPr>
          <w:sz w:val="28"/>
          <w:szCs w:val="28"/>
        </w:rPr>
        <w:t xml:space="preserve"> комитета </w:t>
      </w:r>
    </w:p>
    <w:p w14:paraId="23EEC749" w14:textId="77777777" w:rsidR="001866E6" w:rsidRPr="00C641A9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1A60088C" w14:textId="77777777" w:rsidR="001866E6" w:rsidRPr="005564C2" w:rsidRDefault="001866E6" w:rsidP="001866E6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>А.М. Тимков</w:t>
      </w:r>
    </w:p>
    <w:p w14:paraId="7D9D7D5A" w14:textId="77777777" w:rsidR="00C60A56" w:rsidRDefault="00C60A56" w:rsidP="005564C2">
      <w:pPr>
        <w:rPr>
          <w:sz w:val="22"/>
          <w:szCs w:val="22"/>
        </w:rPr>
      </w:pPr>
    </w:p>
    <w:p w14:paraId="302F6504" w14:textId="77777777" w:rsidR="00F05E1F" w:rsidRDefault="00F05E1F" w:rsidP="005564C2">
      <w:pPr>
        <w:rPr>
          <w:sz w:val="22"/>
          <w:szCs w:val="22"/>
        </w:rPr>
      </w:pPr>
    </w:p>
    <w:p w14:paraId="25431D07" w14:textId="77777777" w:rsidR="00B45D9B" w:rsidRDefault="00B45D9B" w:rsidP="005564C2">
      <w:pPr>
        <w:rPr>
          <w:sz w:val="22"/>
          <w:szCs w:val="22"/>
        </w:rPr>
      </w:pPr>
    </w:p>
    <w:p w14:paraId="72AA7E0A" w14:textId="77777777" w:rsidR="00B97417" w:rsidRDefault="00B97417" w:rsidP="005564C2">
      <w:pPr>
        <w:rPr>
          <w:sz w:val="22"/>
          <w:szCs w:val="22"/>
        </w:rPr>
      </w:pPr>
    </w:p>
    <w:p w14:paraId="11B23368" w14:textId="77777777" w:rsidR="00B97417" w:rsidRDefault="00B97417" w:rsidP="005564C2">
      <w:pPr>
        <w:rPr>
          <w:sz w:val="22"/>
          <w:szCs w:val="22"/>
        </w:rPr>
      </w:pPr>
    </w:p>
    <w:p w14:paraId="7C6AD44D" w14:textId="77777777" w:rsidR="00B97417" w:rsidRDefault="00B97417" w:rsidP="005564C2">
      <w:pPr>
        <w:rPr>
          <w:sz w:val="22"/>
          <w:szCs w:val="22"/>
        </w:rPr>
      </w:pPr>
    </w:p>
    <w:p w14:paraId="295F7EAB" w14:textId="77777777" w:rsidR="00B97417" w:rsidRDefault="00B97417" w:rsidP="005564C2">
      <w:pPr>
        <w:rPr>
          <w:sz w:val="22"/>
          <w:szCs w:val="22"/>
        </w:rPr>
      </w:pPr>
    </w:p>
    <w:p w14:paraId="4F8B20CA" w14:textId="77777777" w:rsidR="00B97417" w:rsidRDefault="00B97417" w:rsidP="005564C2">
      <w:pPr>
        <w:rPr>
          <w:sz w:val="22"/>
          <w:szCs w:val="22"/>
        </w:rPr>
      </w:pPr>
    </w:p>
    <w:p w14:paraId="2775C7D7" w14:textId="77777777" w:rsidR="00B97417" w:rsidRDefault="00B97417" w:rsidP="005564C2">
      <w:pPr>
        <w:rPr>
          <w:sz w:val="22"/>
          <w:szCs w:val="22"/>
        </w:rPr>
      </w:pPr>
    </w:p>
    <w:p w14:paraId="6C805081" w14:textId="77777777" w:rsidR="00B97417" w:rsidRDefault="00B97417" w:rsidP="005564C2">
      <w:pPr>
        <w:rPr>
          <w:sz w:val="22"/>
          <w:szCs w:val="22"/>
        </w:rPr>
      </w:pPr>
    </w:p>
    <w:p w14:paraId="119D570F" w14:textId="77777777" w:rsidR="00B97417" w:rsidRDefault="00B97417" w:rsidP="005564C2">
      <w:pPr>
        <w:rPr>
          <w:sz w:val="22"/>
          <w:szCs w:val="22"/>
        </w:rPr>
      </w:pPr>
    </w:p>
    <w:p w14:paraId="5C218708" w14:textId="77777777" w:rsidR="00B97417" w:rsidRDefault="00B97417" w:rsidP="005564C2">
      <w:pPr>
        <w:rPr>
          <w:sz w:val="22"/>
          <w:szCs w:val="22"/>
        </w:rPr>
      </w:pPr>
    </w:p>
    <w:p w14:paraId="0D461AAC" w14:textId="77777777" w:rsidR="00B97417" w:rsidRDefault="00B97417" w:rsidP="005564C2">
      <w:pPr>
        <w:rPr>
          <w:sz w:val="22"/>
          <w:szCs w:val="22"/>
        </w:rPr>
      </w:pPr>
    </w:p>
    <w:p w14:paraId="5579E704" w14:textId="77777777" w:rsidR="00B97417" w:rsidRDefault="00B97417" w:rsidP="005564C2">
      <w:pPr>
        <w:rPr>
          <w:sz w:val="22"/>
          <w:szCs w:val="22"/>
        </w:rPr>
      </w:pPr>
    </w:p>
    <w:p w14:paraId="40A05693" w14:textId="77777777" w:rsidR="00B97417" w:rsidRDefault="00B97417" w:rsidP="005564C2">
      <w:pPr>
        <w:rPr>
          <w:sz w:val="22"/>
          <w:szCs w:val="22"/>
        </w:rPr>
      </w:pPr>
    </w:p>
    <w:p w14:paraId="6226223D" w14:textId="77777777" w:rsidR="00B97417" w:rsidRDefault="00B97417" w:rsidP="005564C2">
      <w:pPr>
        <w:rPr>
          <w:sz w:val="22"/>
          <w:szCs w:val="22"/>
        </w:rPr>
      </w:pPr>
    </w:p>
    <w:p w14:paraId="6BFC5A05" w14:textId="77777777" w:rsidR="00B97417" w:rsidRDefault="00B97417" w:rsidP="005564C2">
      <w:pPr>
        <w:rPr>
          <w:sz w:val="22"/>
          <w:szCs w:val="22"/>
        </w:rPr>
      </w:pPr>
    </w:p>
    <w:p w14:paraId="4B16662E" w14:textId="77777777" w:rsidR="00B97417" w:rsidRDefault="00B97417" w:rsidP="005564C2">
      <w:pPr>
        <w:rPr>
          <w:sz w:val="22"/>
          <w:szCs w:val="22"/>
        </w:rPr>
      </w:pPr>
    </w:p>
    <w:p w14:paraId="355ACFFF" w14:textId="77777777" w:rsidR="00B97417" w:rsidRDefault="00B97417" w:rsidP="005564C2">
      <w:pPr>
        <w:rPr>
          <w:sz w:val="22"/>
          <w:szCs w:val="22"/>
        </w:rPr>
      </w:pPr>
    </w:p>
    <w:p w14:paraId="77EA48F1" w14:textId="77777777" w:rsidR="00B97417" w:rsidRDefault="00B97417" w:rsidP="005564C2">
      <w:pPr>
        <w:rPr>
          <w:sz w:val="22"/>
          <w:szCs w:val="22"/>
        </w:rPr>
      </w:pPr>
    </w:p>
    <w:p w14:paraId="71FD478C" w14:textId="77777777" w:rsidR="00B97417" w:rsidRDefault="00B97417" w:rsidP="005564C2">
      <w:pPr>
        <w:rPr>
          <w:sz w:val="22"/>
          <w:szCs w:val="22"/>
        </w:rPr>
      </w:pPr>
    </w:p>
    <w:p w14:paraId="1CAECBC2" w14:textId="77777777" w:rsidR="00B97417" w:rsidRDefault="00B97417" w:rsidP="005564C2">
      <w:pPr>
        <w:rPr>
          <w:sz w:val="22"/>
          <w:szCs w:val="22"/>
        </w:rPr>
      </w:pPr>
    </w:p>
    <w:p w14:paraId="78CB9BBA" w14:textId="77777777" w:rsidR="00B97417" w:rsidRDefault="00B97417" w:rsidP="005564C2">
      <w:pPr>
        <w:rPr>
          <w:sz w:val="22"/>
          <w:szCs w:val="22"/>
        </w:rPr>
      </w:pPr>
    </w:p>
    <w:p w14:paraId="36222F00" w14:textId="77777777" w:rsidR="00B97417" w:rsidRDefault="00B97417" w:rsidP="005564C2">
      <w:pPr>
        <w:rPr>
          <w:sz w:val="22"/>
          <w:szCs w:val="22"/>
        </w:rPr>
      </w:pPr>
    </w:p>
    <w:p w14:paraId="5871D35D" w14:textId="77777777" w:rsidR="00B97417" w:rsidRDefault="00B97417" w:rsidP="005564C2">
      <w:pPr>
        <w:rPr>
          <w:sz w:val="22"/>
          <w:szCs w:val="22"/>
        </w:rPr>
      </w:pPr>
    </w:p>
    <w:p w14:paraId="21C671C0" w14:textId="77777777" w:rsidR="00B97417" w:rsidRDefault="00B97417" w:rsidP="005564C2">
      <w:pPr>
        <w:rPr>
          <w:sz w:val="22"/>
          <w:szCs w:val="22"/>
        </w:rPr>
      </w:pPr>
    </w:p>
    <w:p w14:paraId="550699DB" w14:textId="77777777" w:rsidR="00B97417" w:rsidRDefault="00B97417" w:rsidP="005564C2">
      <w:pPr>
        <w:rPr>
          <w:sz w:val="22"/>
          <w:szCs w:val="22"/>
        </w:rPr>
      </w:pPr>
    </w:p>
    <w:p w14:paraId="79494EDB" w14:textId="77777777" w:rsidR="00B97417" w:rsidRDefault="00B97417" w:rsidP="005564C2">
      <w:pPr>
        <w:rPr>
          <w:sz w:val="22"/>
          <w:szCs w:val="22"/>
        </w:rPr>
      </w:pPr>
    </w:p>
    <w:p w14:paraId="0C6321C5" w14:textId="77777777" w:rsidR="00B97417" w:rsidRDefault="00B97417" w:rsidP="005564C2">
      <w:pPr>
        <w:rPr>
          <w:sz w:val="22"/>
          <w:szCs w:val="22"/>
        </w:rPr>
      </w:pPr>
    </w:p>
    <w:p w14:paraId="52133FEF" w14:textId="77777777" w:rsidR="00B97417" w:rsidRDefault="00B97417" w:rsidP="005564C2">
      <w:pPr>
        <w:rPr>
          <w:sz w:val="22"/>
          <w:szCs w:val="22"/>
        </w:rPr>
      </w:pPr>
    </w:p>
    <w:p w14:paraId="47888499" w14:textId="77777777" w:rsidR="00B97417" w:rsidRDefault="00B97417" w:rsidP="005564C2">
      <w:pPr>
        <w:rPr>
          <w:sz w:val="22"/>
          <w:szCs w:val="22"/>
        </w:rPr>
      </w:pPr>
    </w:p>
    <w:p w14:paraId="5B53B414" w14:textId="77777777" w:rsidR="00B97417" w:rsidRDefault="00B97417" w:rsidP="005564C2">
      <w:pPr>
        <w:rPr>
          <w:sz w:val="22"/>
          <w:szCs w:val="22"/>
        </w:rPr>
      </w:pPr>
    </w:p>
    <w:p w14:paraId="35303C95" w14:textId="77777777" w:rsidR="00B97417" w:rsidRDefault="00B97417" w:rsidP="005564C2">
      <w:pPr>
        <w:rPr>
          <w:sz w:val="22"/>
          <w:szCs w:val="22"/>
        </w:rPr>
      </w:pPr>
    </w:p>
    <w:p w14:paraId="1690E763" w14:textId="77777777" w:rsidR="00B97417" w:rsidRDefault="00B97417" w:rsidP="005564C2">
      <w:pPr>
        <w:rPr>
          <w:sz w:val="22"/>
          <w:szCs w:val="22"/>
        </w:rPr>
      </w:pPr>
    </w:p>
    <w:p w14:paraId="500990D6" w14:textId="77777777" w:rsidR="00B97417" w:rsidRDefault="00B97417" w:rsidP="005564C2">
      <w:pPr>
        <w:rPr>
          <w:sz w:val="22"/>
          <w:szCs w:val="22"/>
        </w:rPr>
      </w:pPr>
    </w:p>
    <w:p w14:paraId="1A0653B6" w14:textId="77777777" w:rsidR="00B97417" w:rsidRDefault="00B97417" w:rsidP="005564C2">
      <w:pPr>
        <w:rPr>
          <w:sz w:val="22"/>
          <w:szCs w:val="22"/>
        </w:rPr>
      </w:pPr>
    </w:p>
    <w:p w14:paraId="7FC62B27" w14:textId="77777777" w:rsidR="00B97417" w:rsidRDefault="00B97417" w:rsidP="005564C2">
      <w:pPr>
        <w:rPr>
          <w:sz w:val="22"/>
          <w:szCs w:val="22"/>
        </w:rPr>
      </w:pPr>
    </w:p>
    <w:p w14:paraId="707286A7" w14:textId="77777777" w:rsidR="00B97417" w:rsidRDefault="00B97417" w:rsidP="005564C2">
      <w:pPr>
        <w:rPr>
          <w:sz w:val="22"/>
          <w:szCs w:val="22"/>
        </w:rPr>
      </w:pPr>
    </w:p>
    <w:p w14:paraId="74A4AEE0" w14:textId="77777777" w:rsidR="00B97417" w:rsidRDefault="00B97417" w:rsidP="005564C2">
      <w:pPr>
        <w:rPr>
          <w:sz w:val="22"/>
          <w:szCs w:val="22"/>
        </w:rPr>
      </w:pPr>
    </w:p>
    <w:p w14:paraId="6CD5AB1A" w14:textId="77777777" w:rsidR="00B97417" w:rsidRDefault="00B97417" w:rsidP="005564C2">
      <w:pPr>
        <w:rPr>
          <w:sz w:val="22"/>
          <w:szCs w:val="22"/>
        </w:rPr>
      </w:pPr>
    </w:p>
    <w:p w14:paraId="58207602" w14:textId="1529AAEF" w:rsidR="00CF75F8" w:rsidRPr="00E14F20" w:rsidRDefault="00CF75F8" w:rsidP="00CF75F8">
      <w:pPr>
        <w:rPr>
          <w:sz w:val="18"/>
          <w:szCs w:val="18"/>
        </w:rPr>
      </w:pPr>
      <w:r w:rsidRPr="00E14F20">
        <w:rPr>
          <w:sz w:val="18"/>
          <w:szCs w:val="18"/>
        </w:rPr>
        <w:t>Исп. Юрин И.А.</w:t>
      </w:r>
    </w:p>
    <w:p w14:paraId="6B9E4B5D" w14:textId="5C11FBA8" w:rsidR="005564C2" w:rsidRPr="00E14F20" w:rsidRDefault="00CF75F8" w:rsidP="005564C2">
      <w:pPr>
        <w:rPr>
          <w:sz w:val="18"/>
          <w:szCs w:val="18"/>
        </w:rPr>
      </w:pPr>
      <w:r w:rsidRPr="00E14F20">
        <w:rPr>
          <w:sz w:val="18"/>
          <w:szCs w:val="18"/>
        </w:rPr>
        <w:t>тел.539-50-41</w:t>
      </w:r>
      <w:r w:rsidR="005564C2" w:rsidRPr="00E14F20">
        <w:rPr>
          <w:sz w:val="18"/>
          <w:szCs w:val="18"/>
        </w:rPr>
        <w:br w:type="page"/>
      </w:r>
    </w:p>
    <w:p w14:paraId="32BE2566" w14:textId="77777777" w:rsidR="005564C2" w:rsidRPr="005564C2" w:rsidRDefault="005564C2" w:rsidP="00B97417">
      <w:pPr>
        <w:jc w:val="center"/>
        <w:rPr>
          <w:sz w:val="28"/>
          <w:szCs w:val="28"/>
        </w:rPr>
      </w:pPr>
      <w:r w:rsidRPr="005564C2">
        <w:rPr>
          <w:sz w:val="28"/>
          <w:szCs w:val="28"/>
        </w:rPr>
        <w:lastRenderedPageBreak/>
        <w:t>ФИНАНСОВО-ЭКОНОМИЧЕСКОЕ ОБОСНОВАНИЕ</w:t>
      </w:r>
    </w:p>
    <w:p w14:paraId="43AD8236" w14:textId="77777777" w:rsidR="005564C2" w:rsidRPr="005564C2" w:rsidRDefault="005564C2" w:rsidP="00B97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4C2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2692862" w14:textId="78CC4E5F" w:rsidR="005564C2" w:rsidRPr="005564C2" w:rsidRDefault="005564C2" w:rsidP="00B97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«</w:t>
      </w:r>
      <w:r w:rsidR="00E14F20" w:rsidRPr="00E14F20">
        <w:rPr>
          <w:sz w:val="28"/>
          <w:szCs w:val="28"/>
        </w:rPr>
        <w:t xml:space="preserve">Об утверждении Порядка передачи владельцем специального счета права на специальный счет </w:t>
      </w:r>
      <w:r w:rsidR="008C3A29">
        <w:rPr>
          <w:sz w:val="28"/>
          <w:szCs w:val="28"/>
        </w:rPr>
        <w:t>Ленинградской</w:t>
      </w:r>
      <w:r w:rsidR="00E14F20" w:rsidRPr="00E14F20">
        <w:rPr>
          <w:sz w:val="28"/>
          <w:szCs w:val="28"/>
        </w:rPr>
        <w:t xml:space="preserve"> области или муниципальному образованию </w:t>
      </w:r>
      <w:r w:rsidR="008C3A29">
        <w:rPr>
          <w:sz w:val="28"/>
          <w:szCs w:val="28"/>
        </w:rPr>
        <w:t>Ленинградской</w:t>
      </w:r>
      <w:r w:rsidR="00E14F20" w:rsidRPr="00E14F20">
        <w:rPr>
          <w:sz w:val="28"/>
          <w:szCs w:val="28"/>
        </w:rPr>
        <w:t xml:space="preserve">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 жилой застройки, в случае, если</w:t>
      </w:r>
      <w:proofErr w:type="gramEnd"/>
      <w:r w:rsidR="00E14F20" w:rsidRPr="00E14F20">
        <w:rPr>
          <w:sz w:val="28"/>
          <w:szCs w:val="28"/>
        </w:rPr>
        <w:t xml:space="preserve"> собственники жилых помещений в многоквартирном доме в качестве </w:t>
      </w:r>
      <w:proofErr w:type="gramStart"/>
      <w:r w:rsidR="00E14F20" w:rsidRPr="00E14F20">
        <w:rPr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="00E14F20" w:rsidRPr="00E14F20">
        <w:rPr>
          <w:sz w:val="28"/>
          <w:szCs w:val="28"/>
        </w:rPr>
        <w:t xml:space="preserve"> в многоквартирном доме выбрали формирование его на специальном счете</w:t>
      </w:r>
      <w:r w:rsidRPr="005564C2">
        <w:rPr>
          <w:sz w:val="28"/>
          <w:szCs w:val="28"/>
        </w:rPr>
        <w:t>»</w:t>
      </w:r>
    </w:p>
    <w:p w14:paraId="473F1E7A" w14:textId="77777777" w:rsidR="005564C2" w:rsidRPr="005564C2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DF532C" w14:textId="39E8528D" w:rsidR="00B97417" w:rsidRPr="00A5778F" w:rsidRDefault="00B97417" w:rsidP="00B97417">
      <w:pPr>
        <w:ind w:firstLine="567"/>
        <w:jc w:val="both"/>
        <w:rPr>
          <w:sz w:val="28"/>
          <w:szCs w:val="28"/>
        </w:rPr>
      </w:pPr>
      <w:proofErr w:type="gramStart"/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</w:t>
      </w:r>
      <w:r w:rsidRPr="005564C2">
        <w:rPr>
          <w:sz w:val="28"/>
          <w:szCs w:val="28"/>
        </w:rPr>
        <w:t>«</w:t>
      </w:r>
      <w:r w:rsidRPr="00E14F20">
        <w:rPr>
          <w:sz w:val="28"/>
          <w:szCs w:val="28"/>
        </w:rPr>
        <w:t xml:space="preserve">Об утверждении Порядка передачи владельцем специального счета права на специальный счет </w:t>
      </w:r>
      <w:r w:rsidR="008C3A29">
        <w:rPr>
          <w:sz w:val="28"/>
          <w:szCs w:val="28"/>
        </w:rPr>
        <w:t>Ленинградской</w:t>
      </w:r>
      <w:r w:rsidRPr="00E14F20">
        <w:rPr>
          <w:sz w:val="28"/>
          <w:szCs w:val="28"/>
        </w:rPr>
        <w:t xml:space="preserve"> области или муниципальному образованию </w:t>
      </w:r>
      <w:r w:rsidR="008C3A29">
        <w:rPr>
          <w:sz w:val="28"/>
          <w:szCs w:val="28"/>
        </w:rPr>
        <w:t>Ленинградской</w:t>
      </w:r>
      <w:r w:rsidRPr="00E14F20">
        <w:rPr>
          <w:sz w:val="28"/>
          <w:szCs w:val="28"/>
        </w:rPr>
        <w:t xml:space="preserve">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 которым заключен договор о комплексном развитии территории</w:t>
      </w:r>
      <w:proofErr w:type="gramEnd"/>
      <w:r w:rsidRPr="00E14F20">
        <w:rPr>
          <w:sz w:val="28"/>
          <w:szCs w:val="28"/>
        </w:rPr>
        <w:t xml:space="preserve"> жилой застройки, в случае, если собственники жилых помещений в многоквартирном доме в качестве </w:t>
      </w:r>
      <w:proofErr w:type="gramStart"/>
      <w:r w:rsidRPr="00E14F20">
        <w:rPr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Pr="00E14F20">
        <w:rPr>
          <w:sz w:val="28"/>
          <w:szCs w:val="28"/>
        </w:rPr>
        <w:t xml:space="preserve"> в многоквартирном доме выбрали формирование его на специальном счете</w:t>
      </w:r>
      <w:r w:rsidRPr="008804B7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2E14B55D" w14:textId="52B55A00" w:rsidR="005564C2" w:rsidRDefault="005564C2" w:rsidP="00E14F2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124A91D6" w14:textId="77777777" w:rsidR="00FC1FE5" w:rsidRPr="005564C2" w:rsidRDefault="00FC1FE5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6B7E7EB5" w14:textId="3E0D6B49" w:rsidR="00C641A9" w:rsidRPr="00C641A9" w:rsidRDefault="001866E6" w:rsidP="00C641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641A9" w:rsidRPr="00C641A9">
        <w:rPr>
          <w:sz w:val="28"/>
          <w:szCs w:val="28"/>
        </w:rPr>
        <w:t xml:space="preserve"> комитета </w:t>
      </w:r>
    </w:p>
    <w:p w14:paraId="6ECFE25B" w14:textId="77777777" w:rsidR="00C641A9" w:rsidRPr="00C641A9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по жилищно-коммунальному хозяйству</w:t>
      </w:r>
    </w:p>
    <w:p w14:paraId="382BBFF6" w14:textId="1D2C36C2" w:rsidR="005564C2" w:rsidRPr="005564C2" w:rsidRDefault="00C641A9" w:rsidP="00C641A9">
      <w:pPr>
        <w:autoSpaceDE w:val="0"/>
        <w:autoSpaceDN w:val="0"/>
        <w:adjustRightInd w:val="0"/>
        <w:rPr>
          <w:sz w:val="28"/>
          <w:szCs w:val="28"/>
        </w:rPr>
      </w:pPr>
      <w:r w:rsidRPr="00C641A9">
        <w:rPr>
          <w:sz w:val="28"/>
          <w:szCs w:val="28"/>
        </w:rPr>
        <w:t>Ленинградской области</w:t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</w:r>
      <w:r w:rsidRPr="00C641A9">
        <w:rPr>
          <w:sz w:val="28"/>
          <w:szCs w:val="28"/>
        </w:rPr>
        <w:tab/>
        <w:t xml:space="preserve">                               </w:t>
      </w:r>
      <w:r w:rsidR="001866E6">
        <w:rPr>
          <w:sz w:val="28"/>
          <w:szCs w:val="28"/>
        </w:rPr>
        <w:t>А.М. Тимков</w:t>
      </w:r>
    </w:p>
    <w:p w14:paraId="0170006F" w14:textId="77777777" w:rsidR="005564C2" w:rsidRPr="005564C2" w:rsidRDefault="005564C2" w:rsidP="005564C2">
      <w:pPr>
        <w:rPr>
          <w:sz w:val="16"/>
          <w:szCs w:val="16"/>
        </w:rPr>
      </w:pPr>
    </w:p>
    <w:p w14:paraId="70D7D40C" w14:textId="77777777" w:rsidR="002517FF" w:rsidRDefault="002517FF" w:rsidP="005564C2">
      <w:pPr>
        <w:rPr>
          <w:sz w:val="22"/>
          <w:szCs w:val="22"/>
        </w:rPr>
      </w:pPr>
    </w:p>
    <w:p w14:paraId="22EEC566" w14:textId="77777777" w:rsidR="002517FF" w:rsidRDefault="002517FF" w:rsidP="005564C2">
      <w:pPr>
        <w:rPr>
          <w:sz w:val="22"/>
          <w:szCs w:val="22"/>
        </w:rPr>
      </w:pPr>
    </w:p>
    <w:p w14:paraId="3D17A967" w14:textId="77777777" w:rsidR="00327CE3" w:rsidRDefault="00327CE3" w:rsidP="005564C2">
      <w:pPr>
        <w:rPr>
          <w:sz w:val="22"/>
          <w:szCs w:val="22"/>
        </w:rPr>
      </w:pPr>
    </w:p>
    <w:p w14:paraId="2F99F3FC" w14:textId="77777777" w:rsidR="00327CE3" w:rsidRDefault="00327CE3" w:rsidP="005564C2">
      <w:pPr>
        <w:rPr>
          <w:sz w:val="22"/>
          <w:szCs w:val="22"/>
        </w:rPr>
      </w:pPr>
    </w:p>
    <w:p w14:paraId="0B99D10A" w14:textId="77777777" w:rsidR="00E14F20" w:rsidRDefault="00E14F20" w:rsidP="00E14F20">
      <w:pPr>
        <w:rPr>
          <w:sz w:val="22"/>
          <w:szCs w:val="22"/>
        </w:rPr>
      </w:pPr>
    </w:p>
    <w:p w14:paraId="2F929E66" w14:textId="77777777" w:rsidR="00B97417" w:rsidRDefault="00B97417" w:rsidP="00E14F20">
      <w:pPr>
        <w:rPr>
          <w:sz w:val="22"/>
          <w:szCs w:val="22"/>
        </w:rPr>
      </w:pPr>
    </w:p>
    <w:p w14:paraId="26D36A66" w14:textId="77777777" w:rsidR="00B97417" w:rsidRDefault="00B97417" w:rsidP="00E14F20">
      <w:pPr>
        <w:rPr>
          <w:sz w:val="22"/>
          <w:szCs w:val="22"/>
        </w:rPr>
      </w:pPr>
    </w:p>
    <w:p w14:paraId="17A59F80" w14:textId="77777777" w:rsidR="00B97417" w:rsidRDefault="00B97417" w:rsidP="00E14F20">
      <w:pPr>
        <w:rPr>
          <w:sz w:val="22"/>
          <w:szCs w:val="22"/>
        </w:rPr>
      </w:pPr>
    </w:p>
    <w:p w14:paraId="47E4C02D" w14:textId="77777777" w:rsidR="00B97417" w:rsidRDefault="00B97417" w:rsidP="00E14F20">
      <w:pPr>
        <w:rPr>
          <w:sz w:val="22"/>
          <w:szCs w:val="22"/>
        </w:rPr>
      </w:pPr>
    </w:p>
    <w:p w14:paraId="2DAD4D8C" w14:textId="77777777" w:rsidR="00B97417" w:rsidRDefault="00B97417" w:rsidP="00E14F20">
      <w:pPr>
        <w:rPr>
          <w:sz w:val="22"/>
          <w:szCs w:val="22"/>
        </w:rPr>
      </w:pPr>
    </w:p>
    <w:p w14:paraId="6C84CD79" w14:textId="77777777" w:rsidR="00B97417" w:rsidRDefault="00B97417" w:rsidP="00E14F20">
      <w:pPr>
        <w:rPr>
          <w:sz w:val="22"/>
          <w:szCs w:val="22"/>
        </w:rPr>
      </w:pPr>
    </w:p>
    <w:p w14:paraId="3DCB7E16" w14:textId="77777777" w:rsidR="00B97417" w:rsidRDefault="00B97417" w:rsidP="00E14F20">
      <w:pPr>
        <w:rPr>
          <w:sz w:val="22"/>
          <w:szCs w:val="22"/>
        </w:rPr>
      </w:pPr>
    </w:p>
    <w:p w14:paraId="42B0F7D2" w14:textId="77777777" w:rsidR="00B97417" w:rsidRDefault="00B97417" w:rsidP="00E14F20">
      <w:pPr>
        <w:rPr>
          <w:sz w:val="22"/>
          <w:szCs w:val="22"/>
        </w:rPr>
      </w:pPr>
    </w:p>
    <w:p w14:paraId="1A20075C" w14:textId="77777777" w:rsidR="00B97417" w:rsidRDefault="00B97417" w:rsidP="00E14F20">
      <w:pPr>
        <w:rPr>
          <w:sz w:val="22"/>
          <w:szCs w:val="22"/>
        </w:rPr>
      </w:pPr>
    </w:p>
    <w:p w14:paraId="59C7269E" w14:textId="77777777" w:rsidR="00B97417" w:rsidRDefault="00B97417" w:rsidP="00E14F20">
      <w:pPr>
        <w:rPr>
          <w:sz w:val="22"/>
          <w:szCs w:val="22"/>
        </w:rPr>
      </w:pPr>
    </w:p>
    <w:p w14:paraId="48215F34" w14:textId="77777777" w:rsidR="00B97417" w:rsidRDefault="00B97417" w:rsidP="00E14F20">
      <w:pPr>
        <w:rPr>
          <w:sz w:val="22"/>
          <w:szCs w:val="22"/>
        </w:rPr>
      </w:pPr>
    </w:p>
    <w:p w14:paraId="434E25A2" w14:textId="77777777" w:rsidR="00B97417" w:rsidRDefault="00B97417" w:rsidP="00E14F20">
      <w:pPr>
        <w:rPr>
          <w:sz w:val="22"/>
          <w:szCs w:val="22"/>
        </w:rPr>
      </w:pPr>
    </w:p>
    <w:p w14:paraId="2806863A" w14:textId="77777777" w:rsidR="00B97417" w:rsidRDefault="00B97417" w:rsidP="00E14F20">
      <w:pPr>
        <w:rPr>
          <w:sz w:val="22"/>
          <w:szCs w:val="22"/>
        </w:rPr>
      </w:pPr>
    </w:p>
    <w:p w14:paraId="26F52460" w14:textId="77777777" w:rsidR="00E14F20" w:rsidRPr="00E14F20" w:rsidRDefault="00E14F20" w:rsidP="00E14F20">
      <w:pPr>
        <w:rPr>
          <w:sz w:val="18"/>
          <w:szCs w:val="18"/>
        </w:rPr>
      </w:pPr>
      <w:r w:rsidRPr="00E14F20">
        <w:rPr>
          <w:sz w:val="18"/>
          <w:szCs w:val="18"/>
        </w:rPr>
        <w:t>Исп. Юрин И.А.</w:t>
      </w:r>
    </w:p>
    <w:p w14:paraId="513987FF" w14:textId="38F03592" w:rsidR="004A2394" w:rsidRPr="001866E6" w:rsidRDefault="00E14F20" w:rsidP="008E44C0">
      <w:pPr>
        <w:rPr>
          <w:sz w:val="22"/>
          <w:szCs w:val="22"/>
        </w:rPr>
      </w:pPr>
      <w:r w:rsidRPr="00E14F20">
        <w:rPr>
          <w:sz w:val="18"/>
          <w:szCs w:val="18"/>
        </w:rPr>
        <w:t>тел.539-50-41</w:t>
      </w:r>
    </w:p>
    <w:sectPr w:rsidR="004A2394" w:rsidRPr="001866E6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5DB5" w14:textId="77777777" w:rsidR="00E97AB7" w:rsidRDefault="00E97AB7" w:rsidP="005A50FB">
      <w:r>
        <w:separator/>
      </w:r>
    </w:p>
  </w:endnote>
  <w:endnote w:type="continuationSeparator" w:id="0">
    <w:p w14:paraId="0AF12ADC" w14:textId="77777777" w:rsidR="00E97AB7" w:rsidRDefault="00E97AB7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5F1C" w14:textId="77777777" w:rsidR="00E97AB7" w:rsidRDefault="00E97AB7" w:rsidP="005A50FB">
      <w:r>
        <w:separator/>
      </w:r>
    </w:p>
  </w:footnote>
  <w:footnote w:type="continuationSeparator" w:id="0">
    <w:p w14:paraId="2AAC8185" w14:textId="77777777" w:rsidR="00E97AB7" w:rsidRDefault="00E97AB7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AF55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05B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2390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094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33E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34F7"/>
    <w:rsid w:val="00113FC1"/>
    <w:rsid w:val="00116BA4"/>
    <w:rsid w:val="00116FB3"/>
    <w:rsid w:val="00117764"/>
    <w:rsid w:val="00117E7F"/>
    <w:rsid w:val="00121EB5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40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0E8"/>
    <w:rsid w:val="001833B5"/>
    <w:rsid w:val="001838A8"/>
    <w:rsid w:val="00183B80"/>
    <w:rsid w:val="0018504B"/>
    <w:rsid w:val="001866E6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875"/>
    <w:rsid w:val="001B4B1D"/>
    <w:rsid w:val="001B4F12"/>
    <w:rsid w:val="001B5204"/>
    <w:rsid w:val="001B65CD"/>
    <w:rsid w:val="001B6D3F"/>
    <w:rsid w:val="001B723D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87F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222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40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2021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527"/>
    <w:rsid w:val="00346DCC"/>
    <w:rsid w:val="003470A7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2BF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18B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173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40A3"/>
    <w:rsid w:val="00415499"/>
    <w:rsid w:val="00415684"/>
    <w:rsid w:val="00415C2D"/>
    <w:rsid w:val="0041659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53"/>
    <w:rsid w:val="004B4CD8"/>
    <w:rsid w:val="004B525A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89E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091B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15DB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2618"/>
    <w:rsid w:val="005B2D3D"/>
    <w:rsid w:val="005B31F5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5648F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07F9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4322"/>
    <w:rsid w:val="00715537"/>
    <w:rsid w:val="00716234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34A39"/>
    <w:rsid w:val="00744094"/>
    <w:rsid w:val="00744292"/>
    <w:rsid w:val="007446D2"/>
    <w:rsid w:val="00744CCE"/>
    <w:rsid w:val="007451A6"/>
    <w:rsid w:val="007454C2"/>
    <w:rsid w:val="00745CAB"/>
    <w:rsid w:val="00745F9F"/>
    <w:rsid w:val="0074600D"/>
    <w:rsid w:val="00746F26"/>
    <w:rsid w:val="0074746B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1ACF"/>
    <w:rsid w:val="0077332B"/>
    <w:rsid w:val="007737F2"/>
    <w:rsid w:val="007752B2"/>
    <w:rsid w:val="00775CC7"/>
    <w:rsid w:val="00775EDD"/>
    <w:rsid w:val="007766CC"/>
    <w:rsid w:val="00776939"/>
    <w:rsid w:val="00780902"/>
    <w:rsid w:val="00780E4E"/>
    <w:rsid w:val="00780FD0"/>
    <w:rsid w:val="0078195F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191C"/>
    <w:rsid w:val="00793307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30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2D1D"/>
    <w:rsid w:val="008C3A29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05FC4"/>
    <w:rsid w:val="009108F4"/>
    <w:rsid w:val="00910B9F"/>
    <w:rsid w:val="00911E23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0A39"/>
    <w:rsid w:val="00932514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6C0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5148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40A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0168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92D"/>
    <w:rsid w:val="00A36A36"/>
    <w:rsid w:val="00A40EE7"/>
    <w:rsid w:val="00A417D5"/>
    <w:rsid w:val="00A41DA8"/>
    <w:rsid w:val="00A434C4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024"/>
    <w:rsid w:val="00A96CC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618"/>
    <w:rsid w:val="00AC7C2B"/>
    <w:rsid w:val="00AD082C"/>
    <w:rsid w:val="00AD08DA"/>
    <w:rsid w:val="00AD0CE5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34A4"/>
    <w:rsid w:val="00AF629C"/>
    <w:rsid w:val="00AF6769"/>
    <w:rsid w:val="00B005B9"/>
    <w:rsid w:val="00B0158E"/>
    <w:rsid w:val="00B04C71"/>
    <w:rsid w:val="00B05806"/>
    <w:rsid w:val="00B0662D"/>
    <w:rsid w:val="00B0782E"/>
    <w:rsid w:val="00B11297"/>
    <w:rsid w:val="00B118FB"/>
    <w:rsid w:val="00B11AE0"/>
    <w:rsid w:val="00B13DE4"/>
    <w:rsid w:val="00B16C40"/>
    <w:rsid w:val="00B17345"/>
    <w:rsid w:val="00B203C5"/>
    <w:rsid w:val="00B21A58"/>
    <w:rsid w:val="00B22A7D"/>
    <w:rsid w:val="00B23EBA"/>
    <w:rsid w:val="00B2413F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5D9B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57506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6C0"/>
    <w:rsid w:val="00B92B3F"/>
    <w:rsid w:val="00B94BE5"/>
    <w:rsid w:val="00B965F4"/>
    <w:rsid w:val="00B9693D"/>
    <w:rsid w:val="00B97256"/>
    <w:rsid w:val="00B97417"/>
    <w:rsid w:val="00B9778B"/>
    <w:rsid w:val="00B979F0"/>
    <w:rsid w:val="00B97FCF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3F0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2122"/>
    <w:rsid w:val="00C33B98"/>
    <w:rsid w:val="00C33CC3"/>
    <w:rsid w:val="00C403D3"/>
    <w:rsid w:val="00C40498"/>
    <w:rsid w:val="00C407A7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1A9"/>
    <w:rsid w:val="00C642D5"/>
    <w:rsid w:val="00C668F9"/>
    <w:rsid w:val="00C66C25"/>
    <w:rsid w:val="00C66FE6"/>
    <w:rsid w:val="00C70020"/>
    <w:rsid w:val="00C7154E"/>
    <w:rsid w:val="00C7321D"/>
    <w:rsid w:val="00C758A5"/>
    <w:rsid w:val="00C759FE"/>
    <w:rsid w:val="00C75AD6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0C5"/>
    <w:rsid w:val="00C87143"/>
    <w:rsid w:val="00C912B9"/>
    <w:rsid w:val="00C92601"/>
    <w:rsid w:val="00C92BC0"/>
    <w:rsid w:val="00C93BE7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CF75F8"/>
    <w:rsid w:val="00D03584"/>
    <w:rsid w:val="00D039F5"/>
    <w:rsid w:val="00D0464E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1E0D"/>
    <w:rsid w:val="00D23E81"/>
    <w:rsid w:val="00D24221"/>
    <w:rsid w:val="00D24F9E"/>
    <w:rsid w:val="00D25F1F"/>
    <w:rsid w:val="00D27179"/>
    <w:rsid w:val="00D271AF"/>
    <w:rsid w:val="00D30AD4"/>
    <w:rsid w:val="00D31ED4"/>
    <w:rsid w:val="00D32669"/>
    <w:rsid w:val="00D33675"/>
    <w:rsid w:val="00D3430A"/>
    <w:rsid w:val="00D352A5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2CB6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70A8"/>
    <w:rsid w:val="00E076F1"/>
    <w:rsid w:val="00E078D5"/>
    <w:rsid w:val="00E129D0"/>
    <w:rsid w:val="00E12F7B"/>
    <w:rsid w:val="00E147AA"/>
    <w:rsid w:val="00E14F20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CE5"/>
    <w:rsid w:val="00E671FF"/>
    <w:rsid w:val="00E71A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8762D"/>
    <w:rsid w:val="00E908EA"/>
    <w:rsid w:val="00E92934"/>
    <w:rsid w:val="00E9524C"/>
    <w:rsid w:val="00E954FB"/>
    <w:rsid w:val="00E97AB7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05E1F"/>
    <w:rsid w:val="00F112AF"/>
    <w:rsid w:val="00F1228C"/>
    <w:rsid w:val="00F122CD"/>
    <w:rsid w:val="00F1332F"/>
    <w:rsid w:val="00F1431E"/>
    <w:rsid w:val="00F14534"/>
    <w:rsid w:val="00F145C0"/>
    <w:rsid w:val="00F14DD3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5AEF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1FE5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5ECD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8F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18E0-5C2A-40A0-87CA-3CB0DF98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5499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 Александрович Юрин</cp:lastModifiedBy>
  <cp:revision>15</cp:revision>
  <cp:lastPrinted>2020-06-03T13:12:00Z</cp:lastPrinted>
  <dcterms:created xsi:type="dcterms:W3CDTF">2019-09-11T06:20:00Z</dcterms:created>
  <dcterms:modified xsi:type="dcterms:W3CDTF">2021-09-09T12:17:00Z</dcterms:modified>
</cp:coreProperties>
</file>