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007D22" w:rsidRPr="003038DE" w:rsidRDefault="00EE0B7C" w:rsidP="00EE0B7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EE0B7C">
        <w:rPr>
          <w:b/>
          <w:sz w:val="28"/>
          <w:szCs w:val="28"/>
        </w:rPr>
        <w:t>«Металлические мосты на Остров</w:t>
      </w:r>
      <w:r>
        <w:rPr>
          <w:b/>
          <w:sz w:val="28"/>
          <w:szCs w:val="28"/>
        </w:rPr>
        <w:t>е любви и в лабиринте», 1884 г.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входящего </w:t>
      </w:r>
      <w:r>
        <w:rPr>
          <w:b/>
          <w:sz w:val="28"/>
          <w:szCs w:val="28"/>
        </w:rPr>
        <w:br/>
      </w:r>
      <w:r w:rsidR="003038DE" w:rsidRPr="003038DE">
        <w:rPr>
          <w:b/>
          <w:sz w:val="28"/>
          <w:szCs w:val="28"/>
        </w:rPr>
        <w:t>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DD6D16">
        <w:rPr>
          <w:b/>
          <w:sz w:val="28"/>
          <w:szCs w:val="28"/>
        </w:rPr>
        <w:t xml:space="preserve">Гатчинский район, </w:t>
      </w:r>
      <w:r w:rsidR="00480C1C" w:rsidRPr="00480C1C">
        <w:rPr>
          <w:b/>
          <w:sz w:val="28"/>
          <w:szCs w:val="28"/>
        </w:rPr>
        <w:t>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CD382A" w:rsidRPr="00CD382A">
        <w:rPr>
          <w:sz w:val="28"/>
          <w:szCs w:val="28"/>
        </w:rPr>
        <w:t>«</w:t>
      </w:r>
      <w:r w:rsidR="00EE0B7C" w:rsidRPr="00EE0B7C">
        <w:rPr>
          <w:sz w:val="28"/>
          <w:szCs w:val="28"/>
        </w:rPr>
        <w:t>Металлические мосты на Остров</w:t>
      </w:r>
      <w:r w:rsidR="00EE0B7C" w:rsidRPr="00EE0B7C">
        <w:rPr>
          <w:sz w:val="28"/>
          <w:szCs w:val="28"/>
        </w:rPr>
        <w:t>е любви и в лабиринте», 1884 г.</w:t>
      </w:r>
      <w:r w:rsidR="00673AE8" w:rsidRPr="00EE0B7C">
        <w:rPr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 входящего в состав объекта культурного наследия федерального значения «Ансамбль Гатчинского дворца 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>ы 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6F64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DD6D16" w:rsidRDefault="00EE0B7C" w:rsidP="00DD6D16">
      <w:pPr>
        <w:snapToGrid w:val="0"/>
        <w:ind w:right="-1"/>
        <w:contextualSpacing/>
        <w:jc w:val="center"/>
        <w:rPr>
          <w:sz w:val="26"/>
          <w:szCs w:val="26"/>
        </w:rPr>
      </w:pPr>
      <w:r w:rsidRPr="00EE0B7C">
        <w:rPr>
          <w:sz w:val="26"/>
          <w:szCs w:val="26"/>
        </w:rPr>
        <w:t>«Металлические мосты на Острове л</w:t>
      </w:r>
      <w:r>
        <w:rPr>
          <w:sz w:val="26"/>
          <w:szCs w:val="26"/>
        </w:rPr>
        <w:t>юбви и в лабиринте», 1884 г.</w:t>
      </w:r>
      <w:r w:rsidR="00CD5621">
        <w:rPr>
          <w:sz w:val="26"/>
          <w:szCs w:val="26"/>
        </w:rPr>
        <w:t xml:space="preserve">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  <w:r w:rsidR="002E6845"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 xml:space="preserve">район, </w:t>
      </w:r>
    </w:p>
    <w:p w:rsidR="002E6845" w:rsidRDefault="00673AE8" w:rsidP="00DD6D16">
      <w:pPr>
        <w:snapToGrid w:val="0"/>
        <w:ind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г. Гатчина, Дворцовый парк.</w:t>
      </w:r>
    </w:p>
    <w:p w:rsidR="002E6845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70"/>
        <w:gridCol w:w="2143"/>
        <w:gridCol w:w="3964"/>
        <w:gridCol w:w="3745"/>
      </w:tblGrid>
      <w:tr w:rsidR="00EE0B7C" w:rsidRPr="005E7607" w:rsidTr="009A49D4">
        <w:tc>
          <w:tcPr>
            <w:tcW w:w="276" w:type="pct"/>
          </w:tcPr>
          <w:p w:rsidR="00EE0B7C" w:rsidRPr="00DF62F2" w:rsidRDefault="00EE0B7C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DF62F2">
              <w:rPr>
                <w:b/>
                <w:sz w:val="24"/>
                <w:szCs w:val="24"/>
              </w:rPr>
              <w:t>№</w:t>
            </w:r>
          </w:p>
          <w:p w:rsidR="00EE0B7C" w:rsidRPr="00DF62F2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DF62F2">
              <w:rPr>
                <w:b/>
              </w:rPr>
              <w:t>п</w:t>
            </w:r>
            <w:proofErr w:type="gramEnd"/>
            <w:r w:rsidRPr="00DF62F2">
              <w:rPr>
                <w:b/>
              </w:rPr>
              <w:t>/п</w:t>
            </w:r>
          </w:p>
        </w:tc>
        <w:tc>
          <w:tcPr>
            <w:tcW w:w="1021" w:type="pct"/>
          </w:tcPr>
          <w:p w:rsidR="00EE0B7C" w:rsidRPr="00DF62F2" w:rsidRDefault="00EE0B7C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DF62F2">
              <w:rPr>
                <w:b/>
                <w:sz w:val="24"/>
                <w:szCs w:val="24"/>
              </w:rPr>
              <w:t>Виды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предмета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охраны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04" w:type="pct"/>
          </w:tcPr>
          <w:p w:rsidR="00EE0B7C" w:rsidRPr="005E7607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rPr>
                <w:b/>
              </w:rPr>
              <w:t>Предмет охраны</w:t>
            </w:r>
          </w:p>
        </w:tc>
        <w:tc>
          <w:tcPr>
            <w:tcW w:w="1799" w:type="pct"/>
          </w:tcPr>
          <w:p w:rsidR="00EE0B7C" w:rsidRPr="005E7607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5E7607">
              <w:rPr>
                <w:b/>
              </w:rPr>
              <w:t>Фотофиксация</w:t>
            </w:r>
            <w:proofErr w:type="spellEnd"/>
          </w:p>
        </w:tc>
      </w:tr>
      <w:tr w:rsidR="00EE0B7C" w:rsidRPr="005E7607" w:rsidTr="009A49D4">
        <w:tc>
          <w:tcPr>
            <w:tcW w:w="276" w:type="pct"/>
          </w:tcPr>
          <w:p w:rsidR="00EE0B7C" w:rsidRPr="00DF62F2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1</w:t>
            </w:r>
          </w:p>
        </w:tc>
        <w:tc>
          <w:tcPr>
            <w:tcW w:w="1021" w:type="pct"/>
          </w:tcPr>
          <w:p w:rsidR="00EE0B7C" w:rsidRPr="00DF62F2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2</w:t>
            </w:r>
          </w:p>
        </w:tc>
        <w:tc>
          <w:tcPr>
            <w:tcW w:w="1904" w:type="pct"/>
          </w:tcPr>
          <w:p w:rsidR="00EE0B7C" w:rsidRPr="005E7607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3</w:t>
            </w:r>
          </w:p>
        </w:tc>
        <w:tc>
          <w:tcPr>
            <w:tcW w:w="1799" w:type="pct"/>
          </w:tcPr>
          <w:p w:rsidR="00EE0B7C" w:rsidRPr="005E7607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4</w:t>
            </w:r>
          </w:p>
        </w:tc>
      </w:tr>
      <w:tr w:rsidR="00EE0B7C" w:rsidRPr="00B31423" w:rsidTr="009A49D4">
        <w:trPr>
          <w:trHeight w:val="20"/>
        </w:trPr>
        <w:tc>
          <w:tcPr>
            <w:tcW w:w="276" w:type="pct"/>
          </w:tcPr>
          <w:p w:rsidR="00EE0B7C" w:rsidRPr="00EE0B7C" w:rsidRDefault="00EE0B7C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EE0B7C">
              <w:rPr>
                <w:sz w:val="25"/>
                <w:szCs w:val="25"/>
              </w:rPr>
              <w:t>1.</w:t>
            </w:r>
          </w:p>
        </w:tc>
        <w:tc>
          <w:tcPr>
            <w:tcW w:w="1021" w:type="pct"/>
          </w:tcPr>
          <w:p w:rsidR="00EE0B7C" w:rsidRPr="00EE0B7C" w:rsidRDefault="00EE0B7C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EE0B7C">
              <w:rPr>
                <w:sz w:val="25"/>
                <w:szCs w:val="25"/>
              </w:rPr>
              <w:t xml:space="preserve">Объемно-пространственное и планировочное решение </w:t>
            </w:r>
          </w:p>
        </w:tc>
        <w:tc>
          <w:tcPr>
            <w:tcW w:w="1904" w:type="pct"/>
          </w:tcPr>
          <w:p w:rsidR="00EE0B7C" w:rsidRPr="00EE0B7C" w:rsidRDefault="00EE0B7C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EE0B7C">
              <w:rPr>
                <w:sz w:val="25"/>
                <w:szCs w:val="25"/>
              </w:rPr>
              <w:t>Историческое местоположение металлических мостов в границах территории объекта культурного наследия федерального значения «Ансамбль Гатчинского дворца и парка»: 3 моста расположены в Водном лабиринте, 2 моста ведут на Остров любви;</w:t>
            </w:r>
          </w:p>
          <w:p w:rsidR="00EE0B7C" w:rsidRPr="00EE0B7C" w:rsidRDefault="00EE0B7C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Default="00EE0B7C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Default="00EE0B7C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</w:t>
            </w:r>
            <w:r w:rsidRPr="00EE0B7C">
              <w:rPr>
                <w:sz w:val="25"/>
                <w:szCs w:val="25"/>
              </w:rPr>
              <w:t>омпозиционные и визуальные связи с основных планировочных направлений Гатчинского парка, в том числе с водных объектов</w:t>
            </w:r>
            <w:r>
              <w:rPr>
                <w:sz w:val="25"/>
                <w:szCs w:val="25"/>
              </w:rPr>
              <w:t>;</w:t>
            </w:r>
          </w:p>
          <w:p w:rsidR="00EE0B7C" w:rsidRPr="00EE0B7C" w:rsidRDefault="00EE0B7C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Default="00EE0B7C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EE0B7C">
              <w:rPr>
                <w:sz w:val="25"/>
                <w:szCs w:val="25"/>
              </w:rPr>
              <w:t>сторическое архитектурно-композиционное и объемно-</w:t>
            </w:r>
            <w:bookmarkStart w:id="0" w:name="_GoBack"/>
            <w:r w:rsidRPr="00EE0B7C">
              <w:rPr>
                <w:sz w:val="25"/>
                <w:szCs w:val="25"/>
              </w:rPr>
              <w:t>пространственное решение территорий</w:t>
            </w:r>
            <w:bookmarkEnd w:id="0"/>
            <w:r w:rsidRPr="00EE0B7C">
              <w:rPr>
                <w:sz w:val="25"/>
                <w:szCs w:val="25"/>
              </w:rPr>
              <w:t xml:space="preserve">, на которых расположены мосты. </w:t>
            </w:r>
          </w:p>
          <w:p w:rsidR="00EE0B7C" w:rsidRPr="00EE0B7C" w:rsidRDefault="00EE0B7C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799" w:type="pct"/>
          </w:tcPr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5"/>
                <w:szCs w:val="25"/>
              </w:rPr>
            </w:pPr>
            <w:r w:rsidRPr="00EE0B7C">
              <w:rPr>
                <w:noProof/>
                <w:sz w:val="25"/>
                <w:szCs w:val="25"/>
              </w:rPr>
              <w:drawing>
                <wp:inline distT="0" distB="0" distL="0" distR="0" wp14:anchorId="3AC44ECA" wp14:editId="180F7466">
                  <wp:extent cx="1980000" cy="2292904"/>
                  <wp:effectExtent l="19050" t="0" r="1200" b="0"/>
                  <wp:docPr id="23" name="Рисунок 14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2640" t="38873" r="32856" b="37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292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E0B7C">
              <w:rPr>
                <w:noProof/>
              </w:rPr>
              <w:t>№ 19 на плане - объект культурного наследия федерального значения «Металлические мосты на Острове любви и в лабиринте»</w:t>
            </w: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5"/>
                <w:szCs w:val="25"/>
              </w:rPr>
            </w:pP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5"/>
                <w:szCs w:val="25"/>
              </w:rPr>
            </w:pPr>
            <w:r w:rsidRPr="00EE0B7C">
              <w:rPr>
                <w:noProof/>
                <w:sz w:val="25"/>
                <w:szCs w:val="25"/>
              </w:rPr>
              <w:drawing>
                <wp:inline distT="0" distB="0" distL="0" distR="0" wp14:anchorId="23F13ECE" wp14:editId="79031ED4">
                  <wp:extent cx="2165075" cy="1337095"/>
                  <wp:effectExtent l="19050" t="0" r="6625" b="0"/>
                  <wp:docPr id="97" name="Рисунок 68" descr="C:\Users\Настя\Desktop\51. Металл. мосты на Острове любви и в лабиринте\фото\20210415_141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Настя\Desktop\51. Металл. мосты на Острове любви и в лабиринте\фото\20210415_141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4256" b="13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075" cy="133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5"/>
                <w:szCs w:val="25"/>
              </w:rPr>
            </w:pP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5"/>
                <w:szCs w:val="25"/>
              </w:rPr>
            </w:pPr>
            <w:r w:rsidRPr="00EE0B7C">
              <w:rPr>
                <w:noProof/>
                <w:sz w:val="25"/>
                <w:szCs w:val="25"/>
              </w:rPr>
              <w:lastRenderedPageBreak/>
              <w:drawing>
                <wp:inline distT="0" distB="0" distL="0" distR="0" wp14:anchorId="07C29B7D" wp14:editId="4FD3B040">
                  <wp:extent cx="2164440" cy="1302589"/>
                  <wp:effectExtent l="19050" t="0" r="7260" b="0"/>
                  <wp:docPr id="96" name="Рисунок 67" descr="C:\Users\Настя\Desktop\51. Металл. мосты на Острове любви и в лабиринте\фото\20210415_145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Настя\Desktop\51. Металл. мосты на Острове любви и в лабиринте\фото\20210415_145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9088" t="12083" r="15507" b="27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440" cy="1302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5"/>
                <w:szCs w:val="25"/>
              </w:rPr>
            </w:pPr>
          </w:p>
        </w:tc>
      </w:tr>
      <w:tr w:rsidR="00EE0B7C" w:rsidRPr="00B31423" w:rsidTr="009A49D4">
        <w:trPr>
          <w:trHeight w:val="20"/>
        </w:trPr>
        <w:tc>
          <w:tcPr>
            <w:tcW w:w="276" w:type="pct"/>
          </w:tcPr>
          <w:p w:rsidR="00EE0B7C" w:rsidRPr="00EE0B7C" w:rsidRDefault="00EE0B7C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EE0B7C">
              <w:rPr>
                <w:sz w:val="25"/>
                <w:szCs w:val="25"/>
              </w:rPr>
              <w:lastRenderedPageBreak/>
              <w:t>2.</w:t>
            </w:r>
          </w:p>
        </w:tc>
        <w:tc>
          <w:tcPr>
            <w:tcW w:w="1021" w:type="pct"/>
          </w:tcPr>
          <w:p w:rsidR="00EE0B7C" w:rsidRPr="00EE0B7C" w:rsidRDefault="00EE0B7C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EE0B7C">
              <w:rPr>
                <w:sz w:val="25"/>
                <w:szCs w:val="25"/>
              </w:rPr>
              <w:t>Конструктивное решение</w:t>
            </w:r>
          </w:p>
        </w:tc>
        <w:tc>
          <w:tcPr>
            <w:tcW w:w="1904" w:type="pct"/>
          </w:tcPr>
          <w:p w:rsidR="00EE0B7C" w:rsidRPr="00EE0B7C" w:rsidRDefault="00EE0B7C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EE0B7C">
              <w:rPr>
                <w:sz w:val="25"/>
                <w:szCs w:val="25"/>
              </w:rPr>
              <w:t xml:space="preserve">Историческая конструкция пяти металлических мостов: </w:t>
            </w:r>
          </w:p>
          <w:p w:rsidR="00EE0B7C" w:rsidRPr="00EE0B7C" w:rsidRDefault="00EE0B7C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gramStart"/>
            <w:r w:rsidRPr="00EE0B7C">
              <w:rPr>
                <w:sz w:val="25"/>
                <w:szCs w:val="25"/>
              </w:rPr>
              <w:t>береговые устои – местоположение, материал исполнения (натуральны камень), габариты,</w:t>
            </w:r>
            <w:r>
              <w:rPr>
                <w:sz w:val="25"/>
                <w:szCs w:val="25"/>
              </w:rPr>
              <w:t xml:space="preserve"> конфигурация, высотные отметки;</w:t>
            </w:r>
            <w:proofErr w:type="gramEnd"/>
          </w:p>
          <w:p w:rsidR="00EE0B7C" w:rsidRPr="00EE0B7C" w:rsidRDefault="00EE0B7C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gramStart"/>
            <w:r w:rsidRPr="00EE0B7C">
              <w:rPr>
                <w:sz w:val="25"/>
                <w:szCs w:val="25"/>
              </w:rPr>
              <w:t>арочные мосты –  местоположение, материал исполнения (металл), габариты, конфигурация (благодаря изогнутым двутавровым балкам), высотные отметки</w:t>
            </w:r>
            <w:r>
              <w:rPr>
                <w:sz w:val="25"/>
                <w:szCs w:val="25"/>
              </w:rPr>
              <w:t>.</w:t>
            </w:r>
            <w:proofErr w:type="gramEnd"/>
          </w:p>
        </w:tc>
        <w:tc>
          <w:tcPr>
            <w:tcW w:w="1799" w:type="pct"/>
          </w:tcPr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C6164E5" wp14:editId="5F685D89">
                  <wp:extent cx="2163433" cy="1518249"/>
                  <wp:effectExtent l="19050" t="0" r="8267" b="0"/>
                  <wp:docPr id="99" name="Рисунок 70" descr="C:\Users\Настя\Desktop\51. Металл. мосты на Острове любви и в лабиринте\фото\20210415_142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Настя\Desktop\51. Металл. мосты на Острове любви и в лабиринте\фото\20210415_142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33" cy="1518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EE0B7C" w:rsidRPr="00334D0A" w:rsidRDefault="00EE0B7C" w:rsidP="00EE0B7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3254F5F" wp14:editId="5962D44A">
                  <wp:extent cx="2160000" cy="1538464"/>
                  <wp:effectExtent l="19050" t="0" r="0" b="0"/>
                  <wp:docPr id="98" name="Рисунок 69" descr="C:\Users\Настя\Desktop\51. Металл. мосты на Острове любви и в лабиринте\фото\20210415_145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Настя\Desktop\51. Металл. мосты на Острове любви и в лабиринте\фото\20210415_145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17155" b="21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38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B7C" w:rsidRPr="00AC4584" w:rsidTr="009A49D4">
        <w:trPr>
          <w:trHeight w:val="20"/>
        </w:trPr>
        <w:tc>
          <w:tcPr>
            <w:tcW w:w="276" w:type="pct"/>
          </w:tcPr>
          <w:p w:rsidR="00EE0B7C" w:rsidRPr="00EE0B7C" w:rsidRDefault="00EE0B7C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EE0B7C">
              <w:rPr>
                <w:sz w:val="25"/>
                <w:szCs w:val="25"/>
              </w:rPr>
              <w:t>3.</w:t>
            </w:r>
          </w:p>
        </w:tc>
        <w:tc>
          <w:tcPr>
            <w:tcW w:w="1021" w:type="pct"/>
          </w:tcPr>
          <w:p w:rsidR="00EE0B7C" w:rsidRPr="00EE0B7C" w:rsidRDefault="00EE0B7C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EE0B7C">
              <w:rPr>
                <w:sz w:val="25"/>
                <w:szCs w:val="25"/>
              </w:rPr>
              <w:t>Архитектурно-художественное решение:</w:t>
            </w:r>
          </w:p>
        </w:tc>
        <w:tc>
          <w:tcPr>
            <w:tcW w:w="1904" w:type="pct"/>
          </w:tcPr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EE0B7C">
              <w:rPr>
                <w:sz w:val="25"/>
                <w:szCs w:val="25"/>
              </w:rPr>
              <w:t>Историческое архитектурно-</w:t>
            </w:r>
            <w:proofErr w:type="gramStart"/>
            <w:r w:rsidRPr="00EE0B7C">
              <w:rPr>
                <w:sz w:val="25"/>
                <w:szCs w:val="25"/>
              </w:rPr>
              <w:t>художественное решение</w:t>
            </w:r>
            <w:proofErr w:type="gramEnd"/>
            <w:r w:rsidRPr="00EE0B7C">
              <w:rPr>
                <w:sz w:val="25"/>
                <w:szCs w:val="25"/>
              </w:rPr>
              <w:t xml:space="preserve"> ограждений:</w:t>
            </w: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EE0B7C">
              <w:rPr>
                <w:sz w:val="25"/>
                <w:szCs w:val="25"/>
              </w:rPr>
              <w:t xml:space="preserve">тумбы и </w:t>
            </w:r>
            <w:proofErr w:type="spellStart"/>
            <w:r w:rsidRPr="00EE0B7C">
              <w:rPr>
                <w:sz w:val="25"/>
                <w:szCs w:val="25"/>
              </w:rPr>
              <w:t>поребрики</w:t>
            </w:r>
            <w:proofErr w:type="spellEnd"/>
            <w:r w:rsidRPr="00EE0B7C">
              <w:rPr>
                <w:sz w:val="25"/>
                <w:szCs w:val="25"/>
              </w:rPr>
              <w:t xml:space="preserve"> – местоположение, габариты и конфигурация, высотные отметки, </w:t>
            </w:r>
            <w:r>
              <w:rPr>
                <w:sz w:val="25"/>
                <w:szCs w:val="25"/>
              </w:rPr>
              <w:t>материал исполнения (известняк);</w:t>
            </w:r>
            <w:r w:rsidRPr="00EE0B7C">
              <w:rPr>
                <w:sz w:val="25"/>
                <w:szCs w:val="25"/>
              </w:rPr>
              <w:t xml:space="preserve"> </w:t>
            </w: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gramStart"/>
            <w:r w:rsidRPr="00EE0B7C">
              <w:rPr>
                <w:sz w:val="25"/>
                <w:szCs w:val="25"/>
              </w:rPr>
              <w:t xml:space="preserve">перила – местоположение (между тумбами и на </w:t>
            </w:r>
            <w:proofErr w:type="spellStart"/>
            <w:r w:rsidRPr="00EE0B7C">
              <w:rPr>
                <w:sz w:val="25"/>
                <w:szCs w:val="25"/>
              </w:rPr>
              <w:t>поребриках</w:t>
            </w:r>
            <w:proofErr w:type="spellEnd"/>
            <w:r w:rsidRPr="00EE0B7C">
              <w:rPr>
                <w:sz w:val="25"/>
                <w:szCs w:val="25"/>
              </w:rPr>
              <w:t xml:space="preserve">), габариты, конфигурация, материал исполнения (металл), техника исполнения (ковка), рисунок  исполнения (с использованием </w:t>
            </w:r>
            <w:proofErr w:type="spellStart"/>
            <w:r w:rsidRPr="00EE0B7C">
              <w:rPr>
                <w:sz w:val="25"/>
                <w:szCs w:val="25"/>
              </w:rPr>
              <w:t>волютообразных</w:t>
            </w:r>
            <w:proofErr w:type="spellEnd"/>
            <w:r w:rsidRPr="00EE0B7C">
              <w:rPr>
                <w:sz w:val="25"/>
                <w:szCs w:val="25"/>
              </w:rPr>
              <w:t xml:space="preserve"> завитков, растительного </w:t>
            </w:r>
            <w:r>
              <w:rPr>
                <w:sz w:val="25"/>
                <w:szCs w:val="25"/>
              </w:rPr>
              <w:t>орнамента и цветочных розеток);</w:t>
            </w:r>
            <w:proofErr w:type="gramEnd"/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spellStart"/>
            <w:r w:rsidRPr="00EE0B7C">
              <w:rPr>
                <w:sz w:val="25"/>
                <w:szCs w:val="25"/>
              </w:rPr>
              <w:t>волютообразные</w:t>
            </w:r>
            <w:proofErr w:type="spellEnd"/>
            <w:r w:rsidRPr="00EE0B7C">
              <w:rPr>
                <w:sz w:val="25"/>
                <w:szCs w:val="25"/>
              </w:rPr>
              <w:t xml:space="preserve"> кронштейны – местоположение, габариты, конфигураци</w:t>
            </w:r>
            <w:r>
              <w:rPr>
                <w:sz w:val="25"/>
                <w:szCs w:val="25"/>
              </w:rPr>
              <w:t>я, материал исполнения (металл);</w:t>
            </w: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EE0B7C" w:rsidRP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EE0B7C">
              <w:rPr>
                <w:sz w:val="25"/>
                <w:szCs w:val="25"/>
              </w:rPr>
              <w:t>кронштейны – местоположение, габариты, конфигурация, материал исполнения (металл), рисунок (геометрический).</w:t>
            </w:r>
          </w:p>
          <w:p w:rsidR="00EE0B7C" w:rsidRPr="00EE0B7C" w:rsidRDefault="00EE0B7C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799" w:type="pct"/>
          </w:tcPr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919E3AD" wp14:editId="414017A0">
                  <wp:extent cx="2163805" cy="1181819"/>
                  <wp:effectExtent l="19050" t="0" r="7895" b="0"/>
                  <wp:docPr id="106" name="Рисунок 77" descr="C:\Users\Настя\Desktop\51. Металл. мосты на Острове любви и в лабиринте\фото\20210415_14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Настя\Desktop\51. Металл. мосты на Острове любви и в лабиринте\фото\20210415_141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2617" r="6779" b="19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805" cy="1181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B7C" w:rsidRDefault="00EE0B7C" w:rsidP="00EE0B7C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noProof/>
                <w:sz w:val="20"/>
                <w:szCs w:val="20"/>
              </w:rPr>
            </w:pPr>
          </w:p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2D71C4E" wp14:editId="2165CB9B">
                  <wp:extent cx="2160000" cy="1738967"/>
                  <wp:effectExtent l="19050" t="0" r="0" b="0"/>
                  <wp:docPr id="101" name="Рисунок 72" descr="C:\Users\Настя\Desktop\51. Металл. мосты на Острове любви и в лабиринте\фото\20210415_14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Настя\Desktop\51. Металл. мосты на Острове любви и в лабиринте\фото\20210415_141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6721" r="1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38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940C908" wp14:editId="256D1BF0">
                  <wp:extent cx="2163805" cy="1647645"/>
                  <wp:effectExtent l="19050" t="0" r="7895" b="0"/>
                  <wp:docPr id="105" name="Рисунок 76" descr="C:\Users\Настя\Desktop\51. Металл. мосты на Острове любви и в лабиринте\фото\20210415_142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Настя\Desktop\51. Металл. мосты на Острове любви и в лабиринте\фото\20210415_142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812" t="27558" r="14438" b="3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805" cy="16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5D58C78" wp14:editId="4C7ABFF8">
                  <wp:extent cx="2160000" cy="1636093"/>
                  <wp:effectExtent l="19050" t="0" r="0" b="0"/>
                  <wp:docPr id="104" name="Рисунок 75" descr="C:\Users\Настя\Desktop\51. Металл. мосты на Острове любви и в лабиринте\фото\20210415_14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Настя\Desktop\51. Металл. мосты на Острове любви и в лабиринте\фото\20210415_14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8290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36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B7C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EE0B7C" w:rsidRPr="00334D0A" w:rsidRDefault="00EE0B7C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C2367E9" wp14:editId="15560ED1">
                  <wp:extent cx="1980000" cy="2134429"/>
                  <wp:effectExtent l="19050" t="0" r="1200" b="0"/>
                  <wp:docPr id="102" name="Рисунок 73" descr="C:\Users\Настя\Desktop\51. Металл. мосты на Острове любви и в лабиринте\фото\20210415_14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Настя\Desktop\51. Металл. мосты на Острове любви и в лабиринте\фото\20210415_141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7860" t="40479" r="21647" b="29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134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9EA" w:rsidRDefault="002F79E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DD6D16" w:rsidRDefault="00DD6D1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EE0B7C" w:rsidRDefault="00EE0B7C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EE0B7C" w:rsidRDefault="00EE0B7C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EE0B7C" w:rsidRDefault="00EE0B7C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EE0B7C" w:rsidRDefault="00EE0B7C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EE0B7C" w:rsidRDefault="00EE0B7C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20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4E3B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2F79EA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069"/>
    <w:rsid w:val="004319F4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B6C8D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746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1BA5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6F75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C5B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F64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8CF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363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A5C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33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295D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BD1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382A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2535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D16"/>
    <w:rsid w:val="00DD6F09"/>
    <w:rsid w:val="00DD7EA1"/>
    <w:rsid w:val="00DE0A02"/>
    <w:rsid w:val="00DE4DE1"/>
    <w:rsid w:val="00DE5B0D"/>
    <w:rsid w:val="00DE5FDF"/>
    <w:rsid w:val="00DE6DFC"/>
    <w:rsid w:val="00DE7855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B7C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7732C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F7788-4998-4DC1-B752-D9930A761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5</Pages>
  <Words>604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53</cp:revision>
  <cp:lastPrinted>2020-10-16T12:07:00Z</cp:lastPrinted>
  <dcterms:created xsi:type="dcterms:W3CDTF">2019-11-12T13:24:00Z</dcterms:created>
  <dcterms:modified xsi:type="dcterms:W3CDTF">2021-12-15T10:04:00Z</dcterms:modified>
</cp:coreProperties>
</file>