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0B" w:rsidRPr="002E1BAC" w:rsidRDefault="002C4E0B" w:rsidP="002E1BAC">
      <w:pPr>
        <w:jc w:val="center"/>
        <w:rPr>
          <w:sz w:val="28"/>
          <w:szCs w:val="28"/>
        </w:rPr>
      </w:pPr>
      <w:r w:rsidRPr="002E1BAC">
        <w:rPr>
          <w:b/>
          <w:sz w:val="28"/>
          <w:szCs w:val="28"/>
        </w:rPr>
        <w:t>Пояснительная записка</w:t>
      </w:r>
    </w:p>
    <w:p w:rsidR="00552A3F" w:rsidRPr="002E1BAC" w:rsidRDefault="002C4E0B" w:rsidP="002E1BAC">
      <w:pPr>
        <w:jc w:val="center"/>
        <w:rPr>
          <w:b/>
          <w:sz w:val="28"/>
          <w:szCs w:val="28"/>
        </w:rPr>
      </w:pPr>
      <w:r w:rsidRPr="002E1BAC">
        <w:rPr>
          <w:b/>
          <w:sz w:val="28"/>
          <w:szCs w:val="28"/>
        </w:rPr>
        <w:t xml:space="preserve">к проекту постановления Правительства Ленинградской области «О внесении изменений в постановление Правительства Ленинградской области от 14 ноября 2013 года №397 «Об утверждении государственной </w:t>
      </w:r>
      <w:r w:rsidR="00111B76" w:rsidRPr="002E1BAC">
        <w:rPr>
          <w:b/>
          <w:sz w:val="28"/>
          <w:szCs w:val="28"/>
        </w:rPr>
        <w:t xml:space="preserve">программы </w:t>
      </w:r>
      <w:r w:rsidRPr="002E1BAC">
        <w:rPr>
          <w:b/>
          <w:sz w:val="28"/>
          <w:szCs w:val="28"/>
        </w:rPr>
        <w:t xml:space="preserve">Ленинградской области «Развитие </w:t>
      </w:r>
      <w:r w:rsidR="0008151D" w:rsidRPr="002E1BAC">
        <w:rPr>
          <w:b/>
          <w:sz w:val="28"/>
          <w:szCs w:val="28"/>
        </w:rPr>
        <w:t>транспортной системы</w:t>
      </w:r>
      <w:r w:rsidRPr="002E1BAC">
        <w:rPr>
          <w:b/>
          <w:sz w:val="28"/>
          <w:szCs w:val="28"/>
        </w:rPr>
        <w:t xml:space="preserve"> Ленинградской области» </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EC6505" w:rsidRDefault="00FF1E5B" w:rsidP="0037655B">
      <w:pPr>
        <w:spacing w:line="276" w:lineRule="auto"/>
        <w:ind w:firstLine="708"/>
        <w:jc w:val="both"/>
        <w:rPr>
          <w:sz w:val="28"/>
          <w:szCs w:val="28"/>
        </w:rPr>
      </w:pPr>
      <w:proofErr w:type="gramStart"/>
      <w:r>
        <w:rPr>
          <w:sz w:val="28"/>
          <w:szCs w:val="28"/>
        </w:rPr>
        <w:t>Проект разработан в связи с увеличением общего</w:t>
      </w:r>
      <w:r w:rsidR="00CB6B35" w:rsidRPr="00CB6B35">
        <w:rPr>
          <w:sz w:val="28"/>
          <w:szCs w:val="28"/>
        </w:rPr>
        <w:t xml:space="preserve"> объем</w:t>
      </w:r>
      <w:r>
        <w:rPr>
          <w:sz w:val="28"/>
          <w:szCs w:val="28"/>
        </w:rPr>
        <w:t>а</w:t>
      </w:r>
      <w:r w:rsidR="00CB6B35" w:rsidRPr="00CB6B35">
        <w:rPr>
          <w:sz w:val="28"/>
          <w:szCs w:val="28"/>
        </w:rPr>
        <w:t xml:space="preserve"> программных мероприятий на 100 000,0 тыс. руб.  в </w:t>
      </w:r>
      <w:r>
        <w:rPr>
          <w:sz w:val="28"/>
          <w:szCs w:val="28"/>
        </w:rPr>
        <w:t>результате выделения</w:t>
      </w:r>
      <w:r w:rsidR="00CB6B35" w:rsidRPr="00CB6B35">
        <w:rPr>
          <w:sz w:val="28"/>
          <w:szCs w:val="28"/>
        </w:rPr>
        <w:t xml:space="preserve"> в 2021 году дополнительных средств </w:t>
      </w:r>
      <w:r w:rsidR="00EC6505">
        <w:rPr>
          <w:sz w:val="28"/>
          <w:szCs w:val="28"/>
        </w:rPr>
        <w:t xml:space="preserve">из </w:t>
      </w:r>
      <w:r w:rsidR="00CB6B35" w:rsidRPr="00CB6B35">
        <w:rPr>
          <w:sz w:val="28"/>
          <w:szCs w:val="28"/>
        </w:rPr>
        <w:t>федерального бюджета на реализацию объекта «Строительство мостового перехода через реку Волхов на подъезде</w:t>
      </w:r>
      <w:r w:rsidR="00EC6505">
        <w:rPr>
          <w:sz w:val="28"/>
          <w:szCs w:val="28"/>
        </w:rPr>
        <w:br/>
      </w:r>
      <w:r w:rsidR="00CB6B35" w:rsidRPr="00CB6B35">
        <w:rPr>
          <w:sz w:val="28"/>
          <w:szCs w:val="28"/>
        </w:rPr>
        <w:t xml:space="preserve">к г. Кириши в </w:t>
      </w:r>
      <w:proofErr w:type="spellStart"/>
      <w:r w:rsidR="00CB6B35" w:rsidRPr="00CB6B35">
        <w:rPr>
          <w:sz w:val="28"/>
          <w:szCs w:val="28"/>
        </w:rPr>
        <w:t>Киришском</w:t>
      </w:r>
      <w:proofErr w:type="spellEnd"/>
      <w:r w:rsidR="00CB6B35" w:rsidRPr="00CB6B35">
        <w:rPr>
          <w:sz w:val="28"/>
          <w:szCs w:val="28"/>
        </w:rPr>
        <w:t xml:space="preserve"> районе Ленинградской области» (соответствующее распоряжение Правительства Российской Федерации от 28.07.2021 № 2077-р прилагаю).</w:t>
      </w:r>
      <w:r w:rsidR="00EC6505">
        <w:rPr>
          <w:sz w:val="28"/>
          <w:szCs w:val="28"/>
        </w:rPr>
        <w:t xml:space="preserve"> </w:t>
      </w:r>
      <w:proofErr w:type="gramEnd"/>
    </w:p>
    <w:p w:rsidR="001E5372" w:rsidRDefault="0037655B" w:rsidP="0037655B">
      <w:pPr>
        <w:spacing w:line="276" w:lineRule="auto"/>
        <w:ind w:firstLine="708"/>
        <w:jc w:val="both"/>
        <w:rPr>
          <w:sz w:val="28"/>
          <w:szCs w:val="28"/>
        </w:rPr>
      </w:pPr>
      <w:proofErr w:type="gramStart"/>
      <w:r w:rsidRPr="0037655B">
        <w:rPr>
          <w:sz w:val="28"/>
          <w:szCs w:val="28"/>
        </w:rPr>
        <w:t xml:space="preserve">Лимиты финансирования федерального бюджета откорректированы Комитетом по дорожному хозяйству Ленинградской области в </w:t>
      </w:r>
      <w:r w:rsidR="00E3600C">
        <w:rPr>
          <w:sz w:val="28"/>
          <w:szCs w:val="28"/>
        </w:rPr>
        <w:t>августе</w:t>
      </w:r>
      <w:r w:rsidRPr="0037655B">
        <w:rPr>
          <w:sz w:val="28"/>
          <w:szCs w:val="28"/>
        </w:rPr>
        <w:t xml:space="preserve">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w:t>
      </w:r>
      <w:proofErr w:type="gramEnd"/>
    </w:p>
    <w:p w:rsidR="00E3600C" w:rsidRDefault="00F46CDC" w:rsidP="0029675D">
      <w:pPr>
        <w:spacing w:line="276" w:lineRule="auto"/>
        <w:ind w:firstLine="708"/>
        <w:jc w:val="both"/>
        <w:rPr>
          <w:sz w:val="28"/>
          <w:szCs w:val="28"/>
        </w:rPr>
      </w:pPr>
      <w:r w:rsidRPr="00F46CDC">
        <w:rPr>
          <w:sz w:val="28"/>
          <w:szCs w:val="28"/>
        </w:rPr>
        <w:t>Указанное финанс</w:t>
      </w:r>
      <w:r w:rsidR="00602120">
        <w:rPr>
          <w:sz w:val="28"/>
          <w:szCs w:val="28"/>
        </w:rPr>
        <w:t>и</w:t>
      </w:r>
      <w:r w:rsidR="00330138">
        <w:rPr>
          <w:sz w:val="28"/>
          <w:szCs w:val="28"/>
        </w:rPr>
        <w:t>рование отражено в подпрограмме</w:t>
      </w:r>
      <w:bookmarkStart w:id="0" w:name="_GoBack"/>
      <w:bookmarkEnd w:id="0"/>
      <w:r w:rsidRPr="00F46CDC">
        <w:rPr>
          <w:sz w:val="28"/>
          <w:szCs w:val="28"/>
        </w:rPr>
        <w:t xml:space="preserve"> «Развитие сети автомобильных дорог общего пользования».</w:t>
      </w:r>
    </w:p>
    <w:p w:rsidR="0029675D" w:rsidRDefault="0029675D" w:rsidP="0029675D">
      <w:pPr>
        <w:spacing w:line="276" w:lineRule="auto"/>
        <w:ind w:firstLine="708"/>
        <w:jc w:val="both"/>
        <w:rPr>
          <w:sz w:val="28"/>
          <w:szCs w:val="28"/>
        </w:rPr>
      </w:pPr>
      <w:r>
        <w:rPr>
          <w:sz w:val="28"/>
          <w:szCs w:val="28"/>
        </w:rPr>
        <w:t xml:space="preserve">Уточнен лимит финансирования за счет средств местных бюджетов </w:t>
      </w:r>
      <w:r>
        <w:rPr>
          <w:sz w:val="28"/>
          <w:szCs w:val="28"/>
        </w:rPr>
        <w:br/>
        <w:t>на 2021 год по мероприятию «</w:t>
      </w:r>
      <w:r w:rsidRPr="0029675D">
        <w:rPr>
          <w:sz w:val="28"/>
          <w:szCs w:val="28"/>
        </w:rPr>
        <w:t>Строительство (реконструкция), включая проектирование, автомобильных дорог общего пользования местного значения</w:t>
      </w:r>
      <w:r>
        <w:rPr>
          <w:sz w:val="28"/>
          <w:szCs w:val="28"/>
        </w:rPr>
        <w:t>» (техническая ошибка).</w:t>
      </w:r>
    </w:p>
    <w:p w:rsidR="00777990" w:rsidRPr="00605352" w:rsidRDefault="00CB6B35" w:rsidP="001936EC">
      <w:pPr>
        <w:spacing w:line="276" w:lineRule="auto"/>
        <w:ind w:firstLine="708"/>
        <w:jc w:val="both"/>
        <w:rPr>
          <w:sz w:val="28"/>
          <w:szCs w:val="28"/>
        </w:rPr>
      </w:pPr>
      <w:proofErr w:type="gramStart"/>
      <w:r w:rsidRPr="00CB6B35">
        <w:rPr>
          <w:sz w:val="28"/>
          <w:szCs w:val="28"/>
        </w:rPr>
        <w:t xml:space="preserve">Касаемо </w:t>
      </w:r>
      <w:r w:rsidR="00EC6505">
        <w:rPr>
          <w:sz w:val="28"/>
          <w:szCs w:val="28"/>
        </w:rPr>
        <w:t>пункта 2 части 3, а также частей 4, 5, 6</w:t>
      </w:r>
      <w:r w:rsidRPr="00CB6B35">
        <w:rPr>
          <w:sz w:val="28"/>
          <w:szCs w:val="28"/>
        </w:rPr>
        <w:t xml:space="preserve"> изменений, которые вносятся в государственную программу Ленинградской области "Развитие транспортной </w:t>
      </w:r>
      <w:r w:rsidR="009E3D3D">
        <w:rPr>
          <w:sz w:val="28"/>
          <w:szCs w:val="28"/>
        </w:rPr>
        <w:t xml:space="preserve">системы Ленинградской области", </w:t>
      </w:r>
      <w:r w:rsidRPr="00CB6B35">
        <w:rPr>
          <w:sz w:val="28"/>
          <w:szCs w:val="28"/>
        </w:rPr>
        <w:t xml:space="preserve">утвержденную постановлением Правительства Ленинградской области от 14 ноября 2013 года № 397, изменения внесены с целью приведения государственной программы </w:t>
      </w:r>
      <w:r w:rsidR="00943591">
        <w:rPr>
          <w:sz w:val="28"/>
          <w:szCs w:val="28"/>
        </w:rPr>
        <w:br/>
      </w:r>
      <w:r w:rsidRPr="00CB6B35">
        <w:rPr>
          <w:sz w:val="28"/>
          <w:szCs w:val="28"/>
        </w:rPr>
        <w:t>в соответствие с  постановлением Правительства Ленинградской области от 20 марта 2021 года № 78 «О Порядке формирования и использования</w:t>
      </w:r>
      <w:proofErr w:type="gramEnd"/>
      <w:r w:rsidRPr="00CB6B35">
        <w:rPr>
          <w:sz w:val="28"/>
          <w:szCs w:val="28"/>
        </w:rPr>
        <w:t xml:space="preserve"> бюджетных ассигнований дорожного фонда Ленинградской области» (в действующей редакции постановления Правительства Ленинградской области от 13.08.2021 № 523).</w:t>
      </w:r>
    </w:p>
    <w:p w:rsidR="000F5476" w:rsidRDefault="000F5476" w:rsidP="001936EC">
      <w:pPr>
        <w:spacing w:line="276" w:lineRule="auto"/>
        <w:ind w:firstLine="708"/>
        <w:jc w:val="both"/>
        <w:rPr>
          <w:sz w:val="28"/>
          <w:szCs w:val="28"/>
        </w:rPr>
      </w:pPr>
    </w:p>
    <w:p w:rsidR="00210DD7" w:rsidRPr="003F388F" w:rsidRDefault="00005CF4" w:rsidP="00005CF4">
      <w:pPr>
        <w:spacing w:line="276" w:lineRule="auto"/>
        <w:ind w:firstLine="708"/>
        <w:jc w:val="center"/>
        <w:rPr>
          <w:b/>
          <w:sz w:val="28"/>
          <w:szCs w:val="28"/>
        </w:rPr>
      </w:pPr>
      <w:r w:rsidRPr="003F388F">
        <w:rPr>
          <w:b/>
          <w:sz w:val="28"/>
          <w:szCs w:val="28"/>
        </w:rPr>
        <w:t>2021 год</w:t>
      </w:r>
    </w:p>
    <w:p w:rsidR="00B84C45" w:rsidRPr="00B84C45" w:rsidRDefault="00B84C45" w:rsidP="00B84C45">
      <w:pPr>
        <w:spacing w:line="276" w:lineRule="auto"/>
        <w:ind w:firstLine="708"/>
        <w:jc w:val="both"/>
        <w:rPr>
          <w:sz w:val="28"/>
          <w:szCs w:val="28"/>
        </w:rPr>
      </w:pPr>
      <w:r w:rsidRPr="00B84C45">
        <w:rPr>
          <w:sz w:val="28"/>
          <w:szCs w:val="28"/>
        </w:rPr>
        <w:t>Общий объем финансирования программных мероприятий на 2021 год увеличен на 100 000,0 тыс. руб.</w:t>
      </w:r>
    </w:p>
    <w:p w:rsidR="00B84C45" w:rsidRPr="00B84C45" w:rsidRDefault="00B84C45" w:rsidP="00B84C45">
      <w:pPr>
        <w:spacing w:line="276" w:lineRule="auto"/>
        <w:ind w:firstLine="708"/>
        <w:jc w:val="both"/>
        <w:rPr>
          <w:sz w:val="28"/>
          <w:szCs w:val="28"/>
        </w:rPr>
      </w:pPr>
      <w:r w:rsidRPr="00B84C45">
        <w:rPr>
          <w:sz w:val="28"/>
          <w:szCs w:val="28"/>
        </w:rPr>
        <w:lastRenderedPageBreak/>
        <w:t>Изменения касаются увеличения финансирования Подпрограммы  «Развитие сети автомобильных дорог общего пользования» в части основного мероприятия «Строительство и реконструкция автомобильных дорог общего пользования регионального и межмуниципального значения».</w:t>
      </w:r>
    </w:p>
    <w:p w:rsidR="00B84C45" w:rsidRDefault="00B84C45" w:rsidP="00B84C45">
      <w:pPr>
        <w:spacing w:line="276" w:lineRule="auto"/>
        <w:ind w:firstLine="708"/>
        <w:jc w:val="both"/>
        <w:rPr>
          <w:sz w:val="28"/>
          <w:szCs w:val="28"/>
        </w:rPr>
      </w:pPr>
      <w:r w:rsidRPr="00B84C45">
        <w:rPr>
          <w:sz w:val="28"/>
          <w:szCs w:val="28"/>
        </w:rPr>
        <w:t>Изменения по объектам  строительства и реконструкции будут отражены в проекте постановления Правительства Ленинградской области  «О внесении  изменений в постановление Правительства Ленинградской области от 30 ноября 2015 года № 450 «Об утверждении Перечня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B93F2C" w:rsidRPr="00B93F2C" w:rsidRDefault="00B93F2C" w:rsidP="00B93F2C">
      <w:pPr>
        <w:spacing w:line="276" w:lineRule="auto"/>
        <w:ind w:firstLine="708"/>
        <w:jc w:val="center"/>
        <w:rPr>
          <w:b/>
          <w:sz w:val="28"/>
          <w:szCs w:val="28"/>
        </w:rPr>
      </w:pPr>
      <w:r w:rsidRPr="00B93F2C">
        <w:rPr>
          <w:b/>
          <w:sz w:val="28"/>
          <w:szCs w:val="28"/>
        </w:rPr>
        <w:t>2022 - 2024 годы</w:t>
      </w:r>
    </w:p>
    <w:p w:rsidR="00D038A4" w:rsidRDefault="00B93F2C" w:rsidP="00B93F2C">
      <w:pPr>
        <w:spacing w:line="276" w:lineRule="auto"/>
        <w:ind w:firstLine="708"/>
        <w:jc w:val="both"/>
        <w:rPr>
          <w:sz w:val="28"/>
          <w:szCs w:val="28"/>
        </w:rPr>
      </w:pPr>
      <w:r w:rsidRPr="00B93F2C">
        <w:rPr>
          <w:sz w:val="28"/>
          <w:szCs w:val="28"/>
        </w:rPr>
        <w:t>Общий объем финансирования программных мероприятий государственной программы на 2022 и 2024 годы остался без изменений.</w:t>
      </w:r>
    </w:p>
    <w:p w:rsidR="00B93F2C" w:rsidRDefault="00B93F2C" w:rsidP="00B93F2C">
      <w:pPr>
        <w:spacing w:line="276" w:lineRule="auto"/>
        <w:ind w:firstLine="708"/>
        <w:jc w:val="both"/>
        <w:rPr>
          <w:sz w:val="28"/>
          <w:szCs w:val="28"/>
        </w:rPr>
      </w:pPr>
    </w:p>
    <w:p w:rsidR="00B93F2C" w:rsidRPr="00B93F2C" w:rsidRDefault="00B93F2C" w:rsidP="00B93F2C">
      <w:pPr>
        <w:spacing w:line="276" w:lineRule="auto"/>
        <w:ind w:firstLine="708"/>
        <w:jc w:val="both"/>
        <w:rPr>
          <w:sz w:val="28"/>
          <w:szCs w:val="28"/>
        </w:rPr>
      </w:pPr>
    </w:p>
    <w:p w:rsidR="008106C0" w:rsidRPr="002E1BAC" w:rsidRDefault="008106C0" w:rsidP="008106C0">
      <w:pPr>
        <w:spacing w:line="276" w:lineRule="auto"/>
        <w:ind w:firstLine="720"/>
        <w:jc w:val="both"/>
        <w:rPr>
          <w:sz w:val="28"/>
          <w:szCs w:val="28"/>
        </w:rPr>
      </w:pPr>
      <w:r w:rsidRPr="002E1BAC">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54" w:rsidRDefault="00893654">
      <w:r>
        <w:separator/>
      </w:r>
    </w:p>
  </w:endnote>
  <w:endnote w:type="continuationSeparator" w:id="0">
    <w:p w:rsidR="00893654" w:rsidRDefault="0089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54" w:rsidRDefault="00893654">
      <w:r>
        <w:separator/>
      </w:r>
    </w:p>
  </w:footnote>
  <w:footnote w:type="continuationSeparator" w:id="0">
    <w:p w:rsidR="00893654" w:rsidRDefault="0089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4E4"/>
    <w:rsid w:val="00004000"/>
    <w:rsid w:val="0000435C"/>
    <w:rsid w:val="00005CF4"/>
    <w:rsid w:val="000066D0"/>
    <w:rsid w:val="0000705C"/>
    <w:rsid w:val="0000753E"/>
    <w:rsid w:val="0001101E"/>
    <w:rsid w:val="00011322"/>
    <w:rsid w:val="00012F17"/>
    <w:rsid w:val="0001347E"/>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4D23"/>
    <w:rsid w:val="00040B53"/>
    <w:rsid w:val="00040F02"/>
    <w:rsid w:val="00042756"/>
    <w:rsid w:val="00043AFD"/>
    <w:rsid w:val="00043B19"/>
    <w:rsid w:val="00044664"/>
    <w:rsid w:val="000459A3"/>
    <w:rsid w:val="000462AF"/>
    <w:rsid w:val="00046AFA"/>
    <w:rsid w:val="00046EDF"/>
    <w:rsid w:val="0004723B"/>
    <w:rsid w:val="00047375"/>
    <w:rsid w:val="00047EB4"/>
    <w:rsid w:val="000511E4"/>
    <w:rsid w:val="000511F0"/>
    <w:rsid w:val="00052AD8"/>
    <w:rsid w:val="00053704"/>
    <w:rsid w:val="00053B41"/>
    <w:rsid w:val="00053FED"/>
    <w:rsid w:val="000577D7"/>
    <w:rsid w:val="0006043A"/>
    <w:rsid w:val="0006183F"/>
    <w:rsid w:val="000618A0"/>
    <w:rsid w:val="0006316E"/>
    <w:rsid w:val="00063EEB"/>
    <w:rsid w:val="0006433E"/>
    <w:rsid w:val="00064A84"/>
    <w:rsid w:val="00065DB4"/>
    <w:rsid w:val="000677EF"/>
    <w:rsid w:val="00070136"/>
    <w:rsid w:val="00070F00"/>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525F"/>
    <w:rsid w:val="00096F9E"/>
    <w:rsid w:val="000A100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55CD"/>
    <w:rsid w:val="000C630A"/>
    <w:rsid w:val="000C64B1"/>
    <w:rsid w:val="000C7650"/>
    <w:rsid w:val="000C7C26"/>
    <w:rsid w:val="000C7E0D"/>
    <w:rsid w:val="000D108C"/>
    <w:rsid w:val="000D148A"/>
    <w:rsid w:val="000D1EC0"/>
    <w:rsid w:val="000D24EA"/>
    <w:rsid w:val="000D38EF"/>
    <w:rsid w:val="000D392C"/>
    <w:rsid w:val="000D5228"/>
    <w:rsid w:val="000D57BC"/>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476"/>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15A6"/>
    <w:rsid w:val="00142CE9"/>
    <w:rsid w:val="00142DEF"/>
    <w:rsid w:val="00143B54"/>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653E"/>
    <w:rsid w:val="00166F62"/>
    <w:rsid w:val="001713FE"/>
    <w:rsid w:val="001744A3"/>
    <w:rsid w:val="00175393"/>
    <w:rsid w:val="00175957"/>
    <w:rsid w:val="00176DDD"/>
    <w:rsid w:val="00180051"/>
    <w:rsid w:val="001812ED"/>
    <w:rsid w:val="00182696"/>
    <w:rsid w:val="00184A73"/>
    <w:rsid w:val="00184BCB"/>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1E69"/>
    <w:rsid w:val="001B218F"/>
    <w:rsid w:val="001B253D"/>
    <w:rsid w:val="001B30C8"/>
    <w:rsid w:val="001B4817"/>
    <w:rsid w:val="001B64EB"/>
    <w:rsid w:val="001B691D"/>
    <w:rsid w:val="001B7C07"/>
    <w:rsid w:val="001C034A"/>
    <w:rsid w:val="001C1C82"/>
    <w:rsid w:val="001C1EAA"/>
    <w:rsid w:val="001C456B"/>
    <w:rsid w:val="001C4C46"/>
    <w:rsid w:val="001C5436"/>
    <w:rsid w:val="001C744B"/>
    <w:rsid w:val="001C7B6E"/>
    <w:rsid w:val="001D0DB8"/>
    <w:rsid w:val="001D10EF"/>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6087"/>
    <w:rsid w:val="00206CB3"/>
    <w:rsid w:val="002077D9"/>
    <w:rsid w:val="00210BEC"/>
    <w:rsid w:val="00210DD7"/>
    <w:rsid w:val="00210F09"/>
    <w:rsid w:val="00211C82"/>
    <w:rsid w:val="00212A7F"/>
    <w:rsid w:val="002132F8"/>
    <w:rsid w:val="00213F56"/>
    <w:rsid w:val="002162DC"/>
    <w:rsid w:val="002164DA"/>
    <w:rsid w:val="00217346"/>
    <w:rsid w:val="0022035D"/>
    <w:rsid w:val="002206B3"/>
    <w:rsid w:val="002209E7"/>
    <w:rsid w:val="00220B6E"/>
    <w:rsid w:val="00220DE2"/>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4118C"/>
    <w:rsid w:val="002418F3"/>
    <w:rsid w:val="00243E0E"/>
    <w:rsid w:val="00244842"/>
    <w:rsid w:val="00246195"/>
    <w:rsid w:val="00246CE0"/>
    <w:rsid w:val="00250DFE"/>
    <w:rsid w:val="00251388"/>
    <w:rsid w:val="00251CB4"/>
    <w:rsid w:val="0025380A"/>
    <w:rsid w:val="002547C3"/>
    <w:rsid w:val="00254AC4"/>
    <w:rsid w:val="00255AB4"/>
    <w:rsid w:val="00255FAF"/>
    <w:rsid w:val="00256040"/>
    <w:rsid w:val="002563ED"/>
    <w:rsid w:val="00256A8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3A4D"/>
    <w:rsid w:val="00284FA1"/>
    <w:rsid w:val="0028631B"/>
    <w:rsid w:val="00287A3D"/>
    <w:rsid w:val="00287C31"/>
    <w:rsid w:val="002907F4"/>
    <w:rsid w:val="00293157"/>
    <w:rsid w:val="002938E2"/>
    <w:rsid w:val="00294699"/>
    <w:rsid w:val="00294B54"/>
    <w:rsid w:val="00295F40"/>
    <w:rsid w:val="0029675D"/>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3229"/>
    <w:rsid w:val="002B3A25"/>
    <w:rsid w:val="002B3CF7"/>
    <w:rsid w:val="002B46CD"/>
    <w:rsid w:val="002B6E0D"/>
    <w:rsid w:val="002B715F"/>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E52"/>
    <w:rsid w:val="003044A4"/>
    <w:rsid w:val="003079DA"/>
    <w:rsid w:val="0031264E"/>
    <w:rsid w:val="003131C4"/>
    <w:rsid w:val="00313B74"/>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0138"/>
    <w:rsid w:val="003325A0"/>
    <w:rsid w:val="003346FE"/>
    <w:rsid w:val="003347B7"/>
    <w:rsid w:val="00334A11"/>
    <w:rsid w:val="00335A21"/>
    <w:rsid w:val="00335CE6"/>
    <w:rsid w:val="003368C6"/>
    <w:rsid w:val="0033780D"/>
    <w:rsid w:val="003404D2"/>
    <w:rsid w:val="00340E22"/>
    <w:rsid w:val="00344FBA"/>
    <w:rsid w:val="0034721E"/>
    <w:rsid w:val="00350653"/>
    <w:rsid w:val="0035181D"/>
    <w:rsid w:val="00351C79"/>
    <w:rsid w:val="00352440"/>
    <w:rsid w:val="00353071"/>
    <w:rsid w:val="00353416"/>
    <w:rsid w:val="00355406"/>
    <w:rsid w:val="00355AA4"/>
    <w:rsid w:val="00356A3D"/>
    <w:rsid w:val="00356EB2"/>
    <w:rsid w:val="00356F27"/>
    <w:rsid w:val="00360DC0"/>
    <w:rsid w:val="00361CA5"/>
    <w:rsid w:val="00362332"/>
    <w:rsid w:val="003652D2"/>
    <w:rsid w:val="00365326"/>
    <w:rsid w:val="0036684A"/>
    <w:rsid w:val="003669B2"/>
    <w:rsid w:val="00367D04"/>
    <w:rsid w:val="00370584"/>
    <w:rsid w:val="0037655B"/>
    <w:rsid w:val="003777E9"/>
    <w:rsid w:val="00377CF4"/>
    <w:rsid w:val="00381580"/>
    <w:rsid w:val="00381A66"/>
    <w:rsid w:val="0038233B"/>
    <w:rsid w:val="00383856"/>
    <w:rsid w:val="00383B7A"/>
    <w:rsid w:val="00385022"/>
    <w:rsid w:val="00386AF1"/>
    <w:rsid w:val="003876AE"/>
    <w:rsid w:val="00390470"/>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732"/>
    <w:rsid w:val="003A3945"/>
    <w:rsid w:val="003A3C5E"/>
    <w:rsid w:val="003A4963"/>
    <w:rsid w:val="003A5814"/>
    <w:rsid w:val="003A588B"/>
    <w:rsid w:val="003A5F5F"/>
    <w:rsid w:val="003A603A"/>
    <w:rsid w:val="003A6332"/>
    <w:rsid w:val="003A67EA"/>
    <w:rsid w:val="003A6FC9"/>
    <w:rsid w:val="003A7FBE"/>
    <w:rsid w:val="003B0DF3"/>
    <w:rsid w:val="003B0E36"/>
    <w:rsid w:val="003B174F"/>
    <w:rsid w:val="003B348B"/>
    <w:rsid w:val="003B6B05"/>
    <w:rsid w:val="003C04CF"/>
    <w:rsid w:val="003C126F"/>
    <w:rsid w:val="003C1E2C"/>
    <w:rsid w:val="003C329D"/>
    <w:rsid w:val="003C3624"/>
    <w:rsid w:val="003C3D03"/>
    <w:rsid w:val="003C59A7"/>
    <w:rsid w:val="003C7AE9"/>
    <w:rsid w:val="003C7D30"/>
    <w:rsid w:val="003D013A"/>
    <w:rsid w:val="003D1F9E"/>
    <w:rsid w:val="003D3800"/>
    <w:rsid w:val="003D616A"/>
    <w:rsid w:val="003D63EE"/>
    <w:rsid w:val="003D6876"/>
    <w:rsid w:val="003E1072"/>
    <w:rsid w:val="003E5918"/>
    <w:rsid w:val="003E6155"/>
    <w:rsid w:val="003E6273"/>
    <w:rsid w:val="003E747B"/>
    <w:rsid w:val="003E7D39"/>
    <w:rsid w:val="003E7DF3"/>
    <w:rsid w:val="003F05A7"/>
    <w:rsid w:val="003F0851"/>
    <w:rsid w:val="003F09D6"/>
    <w:rsid w:val="003F0FE5"/>
    <w:rsid w:val="003F3715"/>
    <w:rsid w:val="003F388F"/>
    <w:rsid w:val="003F6686"/>
    <w:rsid w:val="003F66C0"/>
    <w:rsid w:val="00400755"/>
    <w:rsid w:val="00400DB9"/>
    <w:rsid w:val="0040283C"/>
    <w:rsid w:val="00403793"/>
    <w:rsid w:val="004046C9"/>
    <w:rsid w:val="00405885"/>
    <w:rsid w:val="00407077"/>
    <w:rsid w:val="0041216E"/>
    <w:rsid w:val="0041240F"/>
    <w:rsid w:val="00412624"/>
    <w:rsid w:val="004137F8"/>
    <w:rsid w:val="00413A5C"/>
    <w:rsid w:val="00413A84"/>
    <w:rsid w:val="00414311"/>
    <w:rsid w:val="00414FD5"/>
    <w:rsid w:val="00416AE4"/>
    <w:rsid w:val="0041736A"/>
    <w:rsid w:val="004174F7"/>
    <w:rsid w:val="00417B3F"/>
    <w:rsid w:val="00417B8F"/>
    <w:rsid w:val="004200B2"/>
    <w:rsid w:val="00420977"/>
    <w:rsid w:val="004239E4"/>
    <w:rsid w:val="00423BD1"/>
    <w:rsid w:val="00423F69"/>
    <w:rsid w:val="00424C21"/>
    <w:rsid w:val="00425454"/>
    <w:rsid w:val="004276D6"/>
    <w:rsid w:val="004303D7"/>
    <w:rsid w:val="00431994"/>
    <w:rsid w:val="00431ABE"/>
    <w:rsid w:val="00433986"/>
    <w:rsid w:val="00433A64"/>
    <w:rsid w:val="00434221"/>
    <w:rsid w:val="00434FE4"/>
    <w:rsid w:val="00436890"/>
    <w:rsid w:val="0044143D"/>
    <w:rsid w:val="0044192C"/>
    <w:rsid w:val="00441E89"/>
    <w:rsid w:val="004424A0"/>
    <w:rsid w:val="004428A8"/>
    <w:rsid w:val="00444AAD"/>
    <w:rsid w:val="004476A9"/>
    <w:rsid w:val="00447A80"/>
    <w:rsid w:val="0045064A"/>
    <w:rsid w:val="004507E7"/>
    <w:rsid w:val="00450CC6"/>
    <w:rsid w:val="00451465"/>
    <w:rsid w:val="00451A8C"/>
    <w:rsid w:val="00451F3A"/>
    <w:rsid w:val="00452928"/>
    <w:rsid w:val="00457683"/>
    <w:rsid w:val="00457790"/>
    <w:rsid w:val="00461B31"/>
    <w:rsid w:val="00464284"/>
    <w:rsid w:val="00466064"/>
    <w:rsid w:val="00467F0E"/>
    <w:rsid w:val="0047122A"/>
    <w:rsid w:val="0047238C"/>
    <w:rsid w:val="004723D8"/>
    <w:rsid w:val="00473DBD"/>
    <w:rsid w:val="00474286"/>
    <w:rsid w:val="00475928"/>
    <w:rsid w:val="0047657D"/>
    <w:rsid w:val="004765C7"/>
    <w:rsid w:val="00477072"/>
    <w:rsid w:val="004811BE"/>
    <w:rsid w:val="004819F4"/>
    <w:rsid w:val="004831E4"/>
    <w:rsid w:val="004845C7"/>
    <w:rsid w:val="00487B7E"/>
    <w:rsid w:val="00491B39"/>
    <w:rsid w:val="00492E98"/>
    <w:rsid w:val="004951BA"/>
    <w:rsid w:val="00495AEC"/>
    <w:rsid w:val="0049670B"/>
    <w:rsid w:val="004968BA"/>
    <w:rsid w:val="00496B80"/>
    <w:rsid w:val="00497197"/>
    <w:rsid w:val="004A019D"/>
    <w:rsid w:val="004A0259"/>
    <w:rsid w:val="004A1695"/>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101E2"/>
    <w:rsid w:val="005103CD"/>
    <w:rsid w:val="00510DED"/>
    <w:rsid w:val="00511291"/>
    <w:rsid w:val="0051173B"/>
    <w:rsid w:val="00514639"/>
    <w:rsid w:val="00514E16"/>
    <w:rsid w:val="00516D60"/>
    <w:rsid w:val="005172B7"/>
    <w:rsid w:val="00525E7C"/>
    <w:rsid w:val="00527532"/>
    <w:rsid w:val="00530263"/>
    <w:rsid w:val="00530C64"/>
    <w:rsid w:val="005311E3"/>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235C"/>
    <w:rsid w:val="00564BC6"/>
    <w:rsid w:val="00567392"/>
    <w:rsid w:val="00570BDC"/>
    <w:rsid w:val="00572EE3"/>
    <w:rsid w:val="0057366D"/>
    <w:rsid w:val="00574414"/>
    <w:rsid w:val="00575316"/>
    <w:rsid w:val="00575C08"/>
    <w:rsid w:val="00576B7B"/>
    <w:rsid w:val="00576E23"/>
    <w:rsid w:val="005779A2"/>
    <w:rsid w:val="005804A5"/>
    <w:rsid w:val="005809E4"/>
    <w:rsid w:val="005828F8"/>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37ED"/>
    <w:rsid w:val="0059478A"/>
    <w:rsid w:val="00595E97"/>
    <w:rsid w:val="005967FD"/>
    <w:rsid w:val="00597231"/>
    <w:rsid w:val="00597C4D"/>
    <w:rsid w:val="005A0337"/>
    <w:rsid w:val="005A1945"/>
    <w:rsid w:val="005A1D53"/>
    <w:rsid w:val="005A2CFE"/>
    <w:rsid w:val="005A3948"/>
    <w:rsid w:val="005A4965"/>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684"/>
    <w:rsid w:val="005C154A"/>
    <w:rsid w:val="005C1FAB"/>
    <w:rsid w:val="005C21A9"/>
    <w:rsid w:val="005C22E1"/>
    <w:rsid w:val="005C46DC"/>
    <w:rsid w:val="005C4B96"/>
    <w:rsid w:val="005C5762"/>
    <w:rsid w:val="005C5ADB"/>
    <w:rsid w:val="005C5D05"/>
    <w:rsid w:val="005C6CE1"/>
    <w:rsid w:val="005D043C"/>
    <w:rsid w:val="005D0BF6"/>
    <w:rsid w:val="005D153A"/>
    <w:rsid w:val="005D2742"/>
    <w:rsid w:val="005D2899"/>
    <w:rsid w:val="005D2F8C"/>
    <w:rsid w:val="005D32AB"/>
    <w:rsid w:val="005D5DAC"/>
    <w:rsid w:val="005D69FF"/>
    <w:rsid w:val="005E0832"/>
    <w:rsid w:val="005E131F"/>
    <w:rsid w:val="005E13AD"/>
    <w:rsid w:val="005E15B3"/>
    <w:rsid w:val="005E296D"/>
    <w:rsid w:val="005E4A79"/>
    <w:rsid w:val="005E4F23"/>
    <w:rsid w:val="005E5398"/>
    <w:rsid w:val="005E5D67"/>
    <w:rsid w:val="005E7291"/>
    <w:rsid w:val="005E782B"/>
    <w:rsid w:val="005E7989"/>
    <w:rsid w:val="005E7EFD"/>
    <w:rsid w:val="005F0A4F"/>
    <w:rsid w:val="005F192F"/>
    <w:rsid w:val="005F35A2"/>
    <w:rsid w:val="005F5042"/>
    <w:rsid w:val="005F5D66"/>
    <w:rsid w:val="005F64A2"/>
    <w:rsid w:val="005F6BCE"/>
    <w:rsid w:val="00600FCF"/>
    <w:rsid w:val="00601B6A"/>
    <w:rsid w:val="00602120"/>
    <w:rsid w:val="00602317"/>
    <w:rsid w:val="006028E1"/>
    <w:rsid w:val="00603BAD"/>
    <w:rsid w:val="006042BA"/>
    <w:rsid w:val="00605352"/>
    <w:rsid w:val="00605B5F"/>
    <w:rsid w:val="00605F3B"/>
    <w:rsid w:val="006062B2"/>
    <w:rsid w:val="00607294"/>
    <w:rsid w:val="00607546"/>
    <w:rsid w:val="006077CC"/>
    <w:rsid w:val="006104A3"/>
    <w:rsid w:val="006105C4"/>
    <w:rsid w:val="00610FC4"/>
    <w:rsid w:val="00611E90"/>
    <w:rsid w:val="006124D0"/>
    <w:rsid w:val="00612FAD"/>
    <w:rsid w:val="00613A2B"/>
    <w:rsid w:val="006143D8"/>
    <w:rsid w:val="00614B8E"/>
    <w:rsid w:val="00620155"/>
    <w:rsid w:val="0062029E"/>
    <w:rsid w:val="00621254"/>
    <w:rsid w:val="00623207"/>
    <w:rsid w:val="00623B53"/>
    <w:rsid w:val="00624108"/>
    <w:rsid w:val="00624D74"/>
    <w:rsid w:val="00626391"/>
    <w:rsid w:val="006266FC"/>
    <w:rsid w:val="00626766"/>
    <w:rsid w:val="00626EB2"/>
    <w:rsid w:val="006306D7"/>
    <w:rsid w:val="00631297"/>
    <w:rsid w:val="00631604"/>
    <w:rsid w:val="00632018"/>
    <w:rsid w:val="00632F72"/>
    <w:rsid w:val="0063366A"/>
    <w:rsid w:val="00633ABA"/>
    <w:rsid w:val="006340FD"/>
    <w:rsid w:val="006344CC"/>
    <w:rsid w:val="0063650A"/>
    <w:rsid w:val="00637968"/>
    <w:rsid w:val="0064004C"/>
    <w:rsid w:val="00640D82"/>
    <w:rsid w:val="0064170F"/>
    <w:rsid w:val="00643593"/>
    <w:rsid w:val="0064415A"/>
    <w:rsid w:val="00644203"/>
    <w:rsid w:val="00644C93"/>
    <w:rsid w:val="006453BA"/>
    <w:rsid w:val="00645678"/>
    <w:rsid w:val="0064687D"/>
    <w:rsid w:val="00647773"/>
    <w:rsid w:val="00650078"/>
    <w:rsid w:val="00650422"/>
    <w:rsid w:val="0065066E"/>
    <w:rsid w:val="0065096A"/>
    <w:rsid w:val="006561EC"/>
    <w:rsid w:val="00660758"/>
    <w:rsid w:val="006623FD"/>
    <w:rsid w:val="0066368B"/>
    <w:rsid w:val="00665346"/>
    <w:rsid w:val="006660C5"/>
    <w:rsid w:val="006661E5"/>
    <w:rsid w:val="006669C1"/>
    <w:rsid w:val="006675E2"/>
    <w:rsid w:val="00670F5B"/>
    <w:rsid w:val="00673499"/>
    <w:rsid w:val="00674562"/>
    <w:rsid w:val="00674A86"/>
    <w:rsid w:val="00674E0A"/>
    <w:rsid w:val="006805B4"/>
    <w:rsid w:val="006811E2"/>
    <w:rsid w:val="00681F32"/>
    <w:rsid w:val="00683876"/>
    <w:rsid w:val="00685847"/>
    <w:rsid w:val="00685F91"/>
    <w:rsid w:val="006860CF"/>
    <w:rsid w:val="006864DE"/>
    <w:rsid w:val="0068686B"/>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A5"/>
    <w:rsid w:val="006A15FF"/>
    <w:rsid w:val="006A2004"/>
    <w:rsid w:val="006A3865"/>
    <w:rsid w:val="006A437C"/>
    <w:rsid w:val="006A46D4"/>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2159"/>
    <w:rsid w:val="006D249D"/>
    <w:rsid w:val="006D337E"/>
    <w:rsid w:val="006D4571"/>
    <w:rsid w:val="006D4F9D"/>
    <w:rsid w:val="006D59CF"/>
    <w:rsid w:val="006D5E2F"/>
    <w:rsid w:val="006D61CD"/>
    <w:rsid w:val="006D6D46"/>
    <w:rsid w:val="006D783E"/>
    <w:rsid w:val="006E18D6"/>
    <w:rsid w:val="006E206D"/>
    <w:rsid w:val="006E2C6C"/>
    <w:rsid w:val="006E3DF4"/>
    <w:rsid w:val="006E4778"/>
    <w:rsid w:val="006E65F8"/>
    <w:rsid w:val="006E6EEB"/>
    <w:rsid w:val="006E71D1"/>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8A8"/>
    <w:rsid w:val="00705F81"/>
    <w:rsid w:val="007065EA"/>
    <w:rsid w:val="00706A2F"/>
    <w:rsid w:val="00706E6B"/>
    <w:rsid w:val="00707082"/>
    <w:rsid w:val="0071086B"/>
    <w:rsid w:val="0071104C"/>
    <w:rsid w:val="00711734"/>
    <w:rsid w:val="00712E54"/>
    <w:rsid w:val="00713329"/>
    <w:rsid w:val="00714795"/>
    <w:rsid w:val="00714E93"/>
    <w:rsid w:val="00716117"/>
    <w:rsid w:val="00717A75"/>
    <w:rsid w:val="00720BD4"/>
    <w:rsid w:val="00720D03"/>
    <w:rsid w:val="007219B4"/>
    <w:rsid w:val="007226A4"/>
    <w:rsid w:val="00722EA3"/>
    <w:rsid w:val="00723716"/>
    <w:rsid w:val="007249E9"/>
    <w:rsid w:val="007259C4"/>
    <w:rsid w:val="0072614F"/>
    <w:rsid w:val="0072710E"/>
    <w:rsid w:val="00731102"/>
    <w:rsid w:val="007346DE"/>
    <w:rsid w:val="0073566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10D"/>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4269"/>
    <w:rsid w:val="007D4581"/>
    <w:rsid w:val="007D4E23"/>
    <w:rsid w:val="007D51F9"/>
    <w:rsid w:val="007D65E9"/>
    <w:rsid w:val="007D6801"/>
    <w:rsid w:val="007D7401"/>
    <w:rsid w:val="007D797F"/>
    <w:rsid w:val="007D7ED6"/>
    <w:rsid w:val="007E1A4C"/>
    <w:rsid w:val="007E1D56"/>
    <w:rsid w:val="007E3BB2"/>
    <w:rsid w:val="007E410C"/>
    <w:rsid w:val="007E51DB"/>
    <w:rsid w:val="007E545E"/>
    <w:rsid w:val="007E6A04"/>
    <w:rsid w:val="007E7700"/>
    <w:rsid w:val="007E7B56"/>
    <w:rsid w:val="007F0411"/>
    <w:rsid w:val="007F1AAB"/>
    <w:rsid w:val="007F238F"/>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1DAE"/>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2114"/>
    <w:rsid w:val="00833E32"/>
    <w:rsid w:val="00834476"/>
    <w:rsid w:val="008349E9"/>
    <w:rsid w:val="008354BB"/>
    <w:rsid w:val="008357FB"/>
    <w:rsid w:val="00836C21"/>
    <w:rsid w:val="008418A0"/>
    <w:rsid w:val="00841A43"/>
    <w:rsid w:val="0084243B"/>
    <w:rsid w:val="008438F9"/>
    <w:rsid w:val="00843E3B"/>
    <w:rsid w:val="00844106"/>
    <w:rsid w:val="008466DF"/>
    <w:rsid w:val="008468D7"/>
    <w:rsid w:val="00847DB3"/>
    <w:rsid w:val="00847E0D"/>
    <w:rsid w:val="008503CF"/>
    <w:rsid w:val="00850C56"/>
    <w:rsid w:val="0085212D"/>
    <w:rsid w:val="00852BD4"/>
    <w:rsid w:val="00852FF8"/>
    <w:rsid w:val="00853B0C"/>
    <w:rsid w:val="00854484"/>
    <w:rsid w:val="00855B32"/>
    <w:rsid w:val="00860C33"/>
    <w:rsid w:val="00861CE0"/>
    <w:rsid w:val="0086277F"/>
    <w:rsid w:val="00862A83"/>
    <w:rsid w:val="008635F1"/>
    <w:rsid w:val="00864399"/>
    <w:rsid w:val="008660B8"/>
    <w:rsid w:val="008664AD"/>
    <w:rsid w:val="0086757F"/>
    <w:rsid w:val="00867CE1"/>
    <w:rsid w:val="00870CBE"/>
    <w:rsid w:val="008714C2"/>
    <w:rsid w:val="008725E9"/>
    <w:rsid w:val="00872C39"/>
    <w:rsid w:val="00872F3B"/>
    <w:rsid w:val="0087366A"/>
    <w:rsid w:val="008738B5"/>
    <w:rsid w:val="00873E0B"/>
    <w:rsid w:val="008740B0"/>
    <w:rsid w:val="00874908"/>
    <w:rsid w:val="00874A9A"/>
    <w:rsid w:val="00875291"/>
    <w:rsid w:val="008752A6"/>
    <w:rsid w:val="00875DFB"/>
    <w:rsid w:val="00877E52"/>
    <w:rsid w:val="00877E59"/>
    <w:rsid w:val="00880393"/>
    <w:rsid w:val="0088058E"/>
    <w:rsid w:val="00881A8C"/>
    <w:rsid w:val="00883D78"/>
    <w:rsid w:val="008844A9"/>
    <w:rsid w:val="00886038"/>
    <w:rsid w:val="008863C6"/>
    <w:rsid w:val="0088651E"/>
    <w:rsid w:val="00887652"/>
    <w:rsid w:val="00890FAB"/>
    <w:rsid w:val="00891932"/>
    <w:rsid w:val="00892E16"/>
    <w:rsid w:val="00892E97"/>
    <w:rsid w:val="00893654"/>
    <w:rsid w:val="00894874"/>
    <w:rsid w:val="00894A6B"/>
    <w:rsid w:val="008971E3"/>
    <w:rsid w:val="00897219"/>
    <w:rsid w:val="00897662"/>
    <w:rsid w:val="00897DBA"/>
    <w:rsid w:val="008A090F"/>
    <w:rsid w:val="008A11F6"/>
    <w:rsid w:val="008A247C"/>
    <w:rsid w:val="008A2E4A"/>
    <w:rsid w:val="008A3B10"/>
    <w:rsid w:val="008A4062"/>
    <w:rsid w:val="008A41CC"/>
    <w:rsid w:val="008A49F3"/>
    <w:rsid w:val="008A65FE"/>
    <w:rsid w:val="008A7195"/>
    <w:rsid w:val="008A76FB"/>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321"/>
    <w:rsid w:val="008C6D9C"/>
    <w:rsid w:val="008C7219"/>
    <w:rsid w:val="008D0167"/>
    <w:rsid w:val="008D0A46"/>
    <w:rsid w:val="008D368F"/>
    <w:rsid w:val="008D419C"/>
    <w:rsid w:val="008D55B2"/>
    <w:rsid w:val="008D56B9"/>
    <w:rsid w:val="008D5CB9"/>
    <w:rsid w:val="008D6991"/>
    <w:rsid w:val="008E0149"/>
    <w:rsid w:val="008E1509"/>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5252"/>
    <w:rsid w:val="00920EA7"/>
    <w:rsid w:val="00920EED"/>
    <w:rsid w:val="0092206F"/>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E3A"/>
    <w:rsid w:val="00936FFA"/>
    <w:rsid w:val="00940684"/>
    <w:rsid w:val="0094068C"/>
    <w:rsid w:val="0094143D"/>
    <w:rsid w:val="0094152C"/>
    <w:rsid w:val="00942B07"/>
    <w:rsid w:val="00942FA2"/>
    <w:rsid w:val="00943591"/>
    <w:rsid w:val="00944963"/>
    <w:rsid w:val="00944CDF"/>
    <w:rsid w:val="00945C7E"/>
    <w:rsid w:val="00946046"/>
    <w:rsid w:val="009473E9"/>
    <w:rsid w:val="00947409"/>
    <w:rsid w:val="00950365"/>
    <w:rsid w:val="00950FBD"/>
    <w:rsid w:val="00951354"/>
    <w:rsid w:val="00951B7F"/>
    <w:rsid w:val="00951DC4"/>
    <w:rsid w:val="009535FD"/>
    <w:rsid w:val="00956222"/>
    <w:rsid w:val="009569C0"/>
    <w:rsid w:val="00956ED4"/>
    <w:rsid w:val="009574DF"/>
    <w:rsid w:val="0095783B"/>
    <w:rsid w:val="00957AF6"/>
    <w:rsid w:val="009600FD"/>
    <w:rsid w:val="009601C5"/>
    <w:rsid w:val="00960761"/>
    <w:rsid w:val="0096194E"/>
    <w:rsid w:val="00961BDB"/>
    <w:rsid w:val="00962FEF"/>
    <w:rsid w:val="00963197"/>
    <w:rsid w:val="00964633"/>
    <w:rsid w:val="009652FD"/>
    <w:rsid w:val="00965EF8"/>
    <w:rsid w:val="00966C0E"/>
    <w:rsid w:val="00966E7D"/>
    <w:rsid w:val="00967BD2"/>
    <w:rsid w:val="0097170D"/>
    <w:rsid w:val="00972689"/>
    <w:rsid w:val="00974250"/>
    <w:rsid w:val="0097442C"/>
    <w:rsid w:val="009768C3"/>
    <w:rsid w:val="00976F70"/>
    <w:rsid w:val="00977020"/>
    <w:rsid w:val="00982914"/>
    <w:rsid w:val="009831F5"/>
    <w:rsid w:val="00983351"/>
    <w:rsid w:val="009838B5"/>
    <w:rsid w:val="00984DD6"/>
    <w:rsid w:val="0098585F"/>
    <w:rsid w:val="0098665B"/>
    <w:rsid w:val="00986E0E"/>
    <w:rsid w:val="00987CDF"/>
    <w:rsid w:val="009920AB"/>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23EB"/>
    <w:rsid w:val="009B297B"/>
    <w:rsid w:val="009B2B49"/>
    <w:rsid w:val="009B34FD"/>
    <w:rsid w:val="009B6D6A"/>
    <w:rsid w:val="009B7575"/>
    <w:rsid w:val="009B762D"/>
    <w:rsid w:val="009C00CC"/>
    <w:rsid w:val="009C0CD8"/>
    <w:rsid w:val="009C1DBB"/>
    <w:rsid w:val="009C329B"/>
    <w:rsid w:val="009C472D"/>
    <w:rsid w:val="009C6CAB"/>
    <w:rsid w:val="009C7D4B"/>
    <w:rsid w:val="009D0F42"/>
    <w:rsid w:val="009D1D91"/>
    <w:rsid w:val="009D2C0D"/>
    <w:rsid w:val="009D3018"/>
    <w:rsid w:val="009D6DDA"/>
    <w:rsid w:val="009D7297"/>
    <w:rsid w:val="009E14BD"/>
    <w:rsid w:val="009E160E"/>
    <w:rsid w:val="009E1807"/>
    <w:rsid w:val="009E1ACA"/>
    <w:rsid w:val="009E20F4"/>
    <w:rsid w:val="009E2EB2"/>
    <w:rsid w:val="009E2EB7"/>
    <w:rsid w:val="009E3D3D"/>
    <w:rsid w:val="009E3EEB"/>
    <w:rsid w:val="009E438D"/>
    <w:rsid w:val="009E6DBB"/>
    <w:rsid w:val="009E751B"/>
    <w:rsid w:val="009F0A8C"/>
    <w:rsid w:val="009F0C44"/>
    <w:rsid w:val="009F2093"/>
    <w:rsid w:val="009F3030"/>
    <w:rsid w:val="009F54FB"/>
    <w:rsid w:val="009F5C2C"/>
    <w:rsid w:val="009F5D1C"/>
    <w:rsid w:val="009F6BDA"/>
    <w:rsid w:val="009F79CB"/>
    <w:rsid w:val="00A00FF7"/>
    <w:rsid w:val="00A01CF7"/>
    <w:rsid w:val="00A01E65"/>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7C8"/>
    <w:rsid w:val="00A23D75"/>
    <w:rsid w:val="00A23ECC"/>
    <w:rsid w:val="00A24567"/>
    <w:rsid w:val="00A256D7"/>
    <w:rsid w:val="00A25A0A"/>
    <w:rsid w:val="00A25DA5"/>
    <w:rsid w:val="00A30F92"/>
    <w:rsid w:val="00A310ED"/>
    <w:rsid w:val="00A3144E"/>
    <w:rsid w:val="00A31EAD"/>
    <w:rsid w:val="00A32287"/>
    <w:rsid w:val="00A32346"/>
    <w:rsid w:val="00A345B8"/>
    <w:rsid w:val="00A34915"/>
    <w:rsid w:val="00A36799"/>
    <w:rsid w:val="00A367B5"/>
    <w:rsid w:val="00A37AE9"/>
    <w:rsid w:val="00A37F26"/>
    <w:rsid w:val="00A4347A"/>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3DA"/>
    <w:rsid w:val="00A616BF"/>
    <w:rsid w:val="00A6347E"/>
    <w:rsid w:val="00A6447D"/>
    <w:rsid w:val="00A653EF"/>
    <w:rsid w:val="00A655E3"/>
    <w:rsid w:val="00A660B0"/>
    <w:rsid w:val="00A67B67"/>
    <w:rsid w:val="00A7296C"/>
    <w:rsid w:val="00A731C2"/>
    <w:rsid w:val="00A7395B"/>
    <w:rsid w:val="00A74ECB"/>
    <w:rsid w:val="00A75605"/>
    <w:rsid w:val="00A75FD6"/>
    <w:rsid w:val="00A76D80"/>
    <w:rsid w:val="00A81B86"/>
    <w:rsid w:val="00A831D6"/>
    <w:rsid w:val="00A83C48"/>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4014"/>
    <w:rsid w:val="00AC40C3"/>
    <w:rsid w:val="00AC51B2"/>
    <w:rsid w:val="00AC74D9"/>
    <w:rsid w:val="00AD0AC4"/>
    <w:rsid w:val="00AD0EBB"/>
    <w:rsid w:val="00AD289D"/>
    <w:rsid w:val="00AD2ADA"/>
    <w:rsid w:val="00AD3AFF"/>
    <w:rsid w:val="00AD3F1E"/>
    <w:rsid w:val="00AE00C7"/>
    <w:rsid w:val="00AE01FC"/>
    <w:rsid w:val="00AE1897"/>
    <w:rsid w:val="00AE2E9D"/>
    <w:rsid w:val="00AE363F"/>
    <w:rsid w:val="00AE3957"/>
    <w:rsid w:val="00AE559A"/>
    <w:rsid w:val="00AE5C56"/>
    <w:rsid w:val="00AE7B1F"/>
    <w:rsid w:val="00AF078C"/>
    <w:rsid w:val="00AF1167"/>
    <w:rsid w:val="00AF15EF"/>
    <w:rsid w:val="00AF1B41"/>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6ACC"/>
    <w:rsid w:val="00B16F1A"/>
    <w:rsid w:val="00B17271"/>
    <w:rsid w:val="00B17D2C"/>
    <w:rsid w:val="00B2231D"/>
    <w:rsid w:val="00B226B0"/>
    <w:rsid w:val="00B22882"/>
    <w:rsid w:val="00B23884"/>
    <w:rsid w:val="00B23FA9"/>
    <w:rsid w:val="00B245C4"/>
    <w:rsid w:val="00B26225"/>
    <w:rsid w:val="00B26229"/>
    <w:rsid w:val="00B269FC"/>
    <w:rsid w:val="00B27166"/>
    <w:rsid w:val="00B27796"/>
    <w:rsid w:val="00B309A0"/>
    <w:rsid w:val="00B30F75"/>
    <w:rsid w:val="00B3104D"/>
    <w:rsid w:val="00B31C77"/>
    <w:rsid w:val="00B35901"/>
    <w:rsid w:val="00B36D33"/>
    <w:rsid w:val="00B4046F"/>
    <w:rsid w:val="00B41243"/>
    <w:rsid w:val="00B424EA"/>
    <w:rsid w:val="00B43DAB"/>
    <w:rsid w:val="00B44C1D"/>
    <w:rsid w:val="00B509EA"/>
    <w:rsid w:val="00B50B8F"/>
    <w:rsid w:val="00B50BCD"/>
    <w:rsid w:val="00B513EE"/>
    <w:rsid w:val="00B51F50"/>
    <w:rsid w:val="00B51F80"/>
    <w:rsid w:val="00B51FF7"/>
    <w:rsid w:val="00B52160"/>
    <w:rsid w:val="00B52480"/>
    <w:rsid w:val="00B5261B"/>
    <w:rsid w:val="00B53060"/>
    <w:rsid w:val="00B54A62"/>
    <w:rsid w:val="00B55861"/>
    <w:rsid w:val="00B56720"/>
    <w:rsid w:val="00B56919"/>
    <w:rsid w:val="00B600BA"/>
    <w:rsid w:val="00B605A2"/>
    <w:rsid w:val="00B6067C"/>
    <w:rsid w:val="00B62AF3"/>
    <w:rsid w:val="00B62CCD"/>
    <w:rsid w:val="00B635A5"/>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4C45"/>
    <w:rsid w:val="00B8527C"/>
    <w:rsid w:val="00B85AF0"/>
    <w:rsid w:val="00B86629"/>
    <w:rsid w:val="00B86D78"/>
    <w:rsid w:val="00B86E3B"/>
    <w:rsid w:val="00B86F8C"/>
    <w:rsid w:val="00B878EA"/>
    <w:rsid w:val="00B922C4"/>
    <w:rsid w:val="00B93D48"/>
    <w:rsid w:val="00B93F2C"/>
    <w:rsid w:val="00B949F1"/>
    <w:rsid w:val="00B94D09"/>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2AC5"/>
    <w:rsid w:val="00BB2E0F"/>
    <w:rsid w:val="00BB44C6"/>
    <w:rsid w:val="00BB4D34"/>
    <w:rsid w:val="00BB6DAC"/>
    <w:rsid w:val="00BC0046"/>
    <w:rsid w:val="00BC079C"/>
    <w:rsid w:val="00BC39A9"/>
    <w:rsid w:val="00BC3DE5"/>
    <w:rsid w:val="00BC495A"/>
    <w:rsid w:val="00BC4B15"/>
    <w:rsid w:val="00BC571E"/>
    <w:rsid w:val="00BC5E37"/>
    <w:rsid w:val="00BC7D03"/>
    <w:rsid w:val="00BC7E9D"/>
    <w:rsid w:val="00BD3BC1"/>
    <w:rsid w:val="00BD668E"/>
    <w:rsid w:val="00BE41E6"/>
    <w:rsid w:val="00BE4B41"/>
    <w:rsid w:val="00BE666A"/>
    <w:rsid w:val="00BE6E53"/>
    <w:rsid w:val="00BF01E6"/>
    <w:rsid w:val="00BF0BEB"/>
    <w:rsid w:val="00BF179C"/>
    <w:rsid w:val="00BF1E43"/>
    <w:rsid w:val="00BF1E89"/>
    <w:rsid w:val="00BF26DA"/>
    <w:rsid w:val="00BF3EED"/>
    <w:rsid w:val="00BF54A0"/>
    <w:rsid w:val="00BF642F"/>
    <w:rsid w:val="00C00244"/>
    <w:rsid w:val="00C0106E"/>
    <w:rsid w:val="00C01DCC"/>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6B78"/>
    <w:rsid w:val="00C16F93"/>
    <w:rsid w:val="00C17144"/>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7CCF"/>
    <w:rsid w:val="00C40646"/>
    <w:rsid w:val="00C4445C"/>
    <w:rsid w:val="00C44914"/>
    <w:rsid w:val="00C44DD7"/>
    <w:rsid w:val="00C465DF"/>
    <w:rsid w:val="00C46630"/>
    <w:rsid w:val="00C47488"/>
    <w:rsid w:val="00C47609"/>
    <w:rsid w:val="00C52468"/>
    <w:rsid w:val="00C52742"/>
    <w:rsid w:val="00C52D88"/>
    <w:rsid w:val="00C53537"/>
    <w:rsid w:val="00C538ED"/>
    <w:rsid w:val="00C53AC0"/>
    <w:rsid w:val="00C5406B"/>
    <w:rsid w:val="00C56B21"/>
    <w:rsid w:val="00C61073"/>
    <w:rsid w:val="00C61A28"/>
    <w:rsid w:val="00C61B62"/>
    <w:rsid w:val="00C62E89"/>
    <w:rsid w:val="00C652D9"/>
    <w:rsid w:val="00C6590F"/>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91077"/>
    <w:rsid w:val="00C9198C"/>
    <w:rsid w:val="00C91B0D"/>
    <w:rsid w:val="00C91CC1"/>
    <w:rsid w:val="00C92AC2"/>
    <w:rsid w:val="00C92DED"/>
    <w:rsid w:val="00C93882"/>
    <w:rsid w:val="00C9411D"/>
    <w:rsid w:val="00C9413F"/>
    <w:rsid w:val="00C962E7"/>
    <w:rsid w:val="00C96E7E"/>
    <w:rsid w:val="00CA04C1"/>
    <w:rsid w:val="00CA0772"/>
    <w:rsid w:val="00CA4B87"/>
    <w:rsid w:val="00CA532A"/>
    <w:rsid w:val="00CA6136"/>
    <w:rsid w:val="00CA625E"/>
    <w:rsid w:val="00CA75A0"/>
    <w:rsid w:val="00CB120E"/>
    <w:rsid w:val="00CB1D47"/>
    <w:rsid w:val="00CB3640"/>
    <w:rsid w:val="00CB4A87"/>
    <w:rsid w:val="00CB53FA"/>
    <w:rsid w:val="00CB570E"/>
    <w:rsid w:val="00CB63FD"/>
    <w:rsid w:val="00CB6B35"/>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B2A"/>
    <w:rsid w:val="00CD3035"/>
    <w:rsid w:val="00CD3B02"/>
    <w:rsid w:val="00CD490D"/>
    <w:rsid w:val="00CD4B23"/>
    <w:rsid w:val="00CD51CA"/>
    <w:rsid w:val="00CD52AA"/>
    <w:rsid w:val="00CD72F0"/>
    <w:rsid w:val="00CE10D5"/>
    <w:rsid w:val="00CE1FBB"/>
    <w:rsid w:val="00CE3C13"/>
    <w:rsid w:val="00CE6BCB"/>
    <w:rsid w:val="00CE7062"/>
    <w:rsid w:val="00CF0238"/>
    <w:rsid w:val="00CF02E4"/>
    <w:rsid w:val="00CF047A"/>
    <w:rsid w:val="00CF1EA7"/>
    <w:rsid w:val="00CF2BC2"/>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8A4"/>
    <w:rsid w:val="00D03C39"/>
    <w:rsid w:val="00D065B6"/>
    <w:rsid w:val="00D06E91"/>
    <w:rsid w:val="00D07514"/>
    <w:rsid w:val="00D07CC8"/>
    <w:rsid w:val="00D11ABA"/>
    <w:rsid w:val="00D11DAF"/>
    <w:rsid w:val="00D14FEE"/>
    <w:rsid w:val="00D16FE3"/>
    <w:rsid w:val="00D22653"/>
    <w:rsid w:val="00D23F7F"/>
    <w:rsid w:val="00D24E6B"/>
    <w:rsid w:val="00D25227"/>
    <w:rsid w:val="00D274B6"/>
    <w:rsid w:val="00D2751C"/>
    <w:rsid w:val="00D30714"/>
    <w:rsid w:val="00D31BC4"/>
    <w:rsid w:val="00D31D3B"/>
    <w:rsid w:val="00D32E17"/>
    <w:rsid w:val="00D32F9C"/>
    <w:rsid w:val="00D331C5"/>
    <w:rsid w:val="00D337F2"/>
    <w:rsid w:val="00D33A9F"/>
    <w:rsid w:val="00D3494E"/>
    <w:rsid w:val="00D35B71"/>
    <w:rsid w:val="00D36A7A"/>
    <w:rsid w:val="00D36CAC"/>
    <w:rsid w:val="00D4005E"/>
    <w:rsid w:val="00D40853"/>
    <w:rsid w:val="00D42381"/>
    <w:rsid w:val="00D4316F"/>
    <w:rsid w:val="00D434C9"/>
    <w:rsid w:val="00D4417C"/>
    <w:rsid w:val="00D449A0"/>
    <w:rsid w:val="00D45E94"/>
    <w:rsid w:val="00D46D6D"/>
    <w:rsid w:val="00D46DF2"/>
    <w:rsid w:val="00D476B6"/>
    <w:rsid w:val="00D478DE"/>
    <w:rsid w:val="00D50171"/>
    <w:rsid w:val="00D509E8"/>
    <w:rsid w:val="00D51284"/>
    <w:rsid w:val="00D512D6"/>
    <w:rsid w:val="00D53C01"/>
    <w:rsid w:val="00D543DF"/>
    <w:rsid w:val="00D54B21"/>
    <w:rsid w:val="00D5669E"/>
    <w:rsid w:val="00D602A2"/>
    <w:rsid w:val="00D6157D"/>
    <w:rsid w:val="00D61729"/>
    <w:rsid w:val="00D618E3"/>
    <w:rsid w:val="00D6236F"/>
    <w:rsid w:val="00D62ED9"/>
    <w:rsid w:val="00D64E7B"/>
    <w:rsid w:val="00D6757E"/>
    <w:rsid w:val="00D67FEE"/>
    <w:rsid w:val="00D722AA"/>
    <w:rsid w:val="00D72A51"/>
    <w:rsid w:val="00D7307D"/>
    <w:rsid w:val="00D73418"/>
    <w:rsid w:val="00D73BE0"/>
    <w:rsid w:val="00D80A73"/>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2274"/>
    <w:rsid w:val="00DB37EB"/>
    <w:rsid w:val="00DB4F97"/>
    <w:rsid w:val="00DB55E2"/>
    <w:rsid w:val="00DB66A1"/>
    <w:rsid w:val="00DB7AA8"/>
    <w:rsid w:val="00DC0FA2"/>
    <w:rsid w:val="00DC2962"/>
    <w:rsid w:val="00DC29DC"/>
    <w:rsid w:val="00DC3140"/>
    <w:rsid w:val="00DC40A1"/>
    <w:rsid w:val="00DC599D"/>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53DB"/>
    <w:rsid w:val="00DE581D"/>
    <w:rsid w:val="00DE6698"/>
    <w:rsid w:val="00DE7D17"/>
    <w:rsid w:val="00DF094C"/>
    <w:rsid w:val="00DF1348"/>
    <w:rsid w:val="00DF22C3"/>
    <w:rsid w:val="00DF2E71"/>
    <w:rsid w:val="00DF32CA"/>
    <w:rsid w:val="00DF4DCC"/>
    <w:rsid w:val="00DF5C66"/>
    <w:rsid w:val="00E01460"/>
    <w:rsid w:val="00E01E10"/>
    <w:rsid w:val="00E03ABE"/>
    <w:rsid w:val="00E05474"/>
    <w:rsid w:val="00E05D01"/>
    <w:rsid w:val="00E05EEC"/>
    <w:rsid w:val="00E06322"/>
    <w:rsid w:val="00E0735F"/>
    <w:rsid w:val="00E116F5"/>
    <w:rsid w:val="00E1303B"/>
    <w:rsid w:val="00E130BD"/>
    <w:rsid w:val="00E1387C"/>
    <w:rsid w:val="00E138B3"/>
    <w:rsid w:val="00E20980"/>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BAC"/>
    <w:rsid w:val="00E33CCC"/>
    <w:rsid w:val="00E341A9"/>
    <w:rsid w:val="00E35E2B"/>
    <w:rsid w:val="00E3600C"/>
    <w:rsid w:val="00E36A3C"/>
    <w:rsid w:val="00E40046"/>
    <w:rsid w:val="00E40126"/>
    <w:rsid w:val="00E4033E"/>
    <w:rsid w:val="00E417CA"/>
    <w:rsid w:val="00E4357E"/>
    <w:rsid w:val="00E437E5"/>
    <w:rsid w:val="00E439E0"/>
    <w:rsid w:val="00E44680"/>
    <w:rsid w:val="00E4538E"/>
    <w:rsid w:val="00E4603C"/>
    <w:rsid w:val="00E5058A"/>
    <w:rsid w:val="00E52969"/>
    <w:rsid w:val="00E52B36"/>
    <w:rsid w:val="00E5333B"/>
    <w:rsid w:val="00E53980"/>
    <w:rsid w:val="00E53B4D"/>
    <w:rsid w:val="00E5650C"/>
    <w:rsid w:val="00E579FC"/>
    <w:rsid w:val="00E62575"/>
    <w:rsid w:val="00E62AD3"/>
    <w:rsid w:val="00E63385"/>
    <w:rsid w:val="00E6351A"/>
    <w:rsid w:val="00E638B9"/>
    <w:rsid w:val="00E667B7"/>
    <w:rsid w:val="00E67135"/>
    <w:rsid w:val="00E709BB"/>
    <w:rsid w:val="00E7244A"/>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39EB"/>
    <w:rsid w:val="00E85390"/>
    <w:rsid w:val="00E91656"/>
    <w:rsid w:val="00E9177F"/>
    <w:rsid w:val="00E921BF"/>
    <w:rsid w:val="00E93328"/>
    <w:rsid w:val="00E93829"/>
    <w:rsid w:val="00E93DFB"/>
    <w:rsid w:val="00E944EB"/>
    <w:rsid w:val="00E94DD1"/>
    <w:rsid w:val="00E97722"/>
    <w:rsid w:val="00E97B47"/>
    <w:rsid w:val="00E97DEC"/>
    <w:rsid w:val="00EA1324"/>
    <w:rsid w:val="00EA1D84"/>
    <w:rsid w:val="00EA2C34"/>
    <w:rsid w:val="00EA3837"/>
    <w:rsid w:val="00EA3B28"/>
    <w:rsid w:val="00EA4EE3"/>
    <w:rsid w:val="00EA504E"/>
    <w:rsid w:val="00EA5A5E"/>
    <w:rsid w:val="00EA6781"/>
    <w:rsid w:val="00EA725C"/>
    <w:rsid w:val="00EA7769"/>
    <w:rsid w:val="00EB0C31"/>
    <w:rsid w:val="00EB0CC6"/>
    <w:rsid w:val="00EB16E4"/>
    <w:rsid w:val="00EB256E"/>
    <w:rsid w:val="00EB4652"/>
    <w:rsid w:val="00EB5569"/>
    <w:rsid w:val="00EB5FA9"/>
    <w:rsid w:val="00EB71DF"/>
    <w:rsid w:val="00EC212C"/>
    <w:rsid w:val="00EC3166"/>
    <w:rsid w:val="00EC3F1A"/>
    <w:rsid w:val="00EC47A5"/>
    <w:rsid w:val="00EC5F40"/>
    <w:rsid w:val="00EC6505"/>
    <w:rsid w:val="00EC7D32"/>
    <w:rsid w:val="00ED0746"/>
    <w:rsid w:val="00ED149A"/>
    <w:rsid w:val="00ED43C8"/>
    <w:rsid w:val="00ED4DC3"/>
    <w:rsid w:val="00ED50BD"/>
    <w:rsid w:val="00ED51A3"/>
    <w:rsid w:val="00ED52BA"/>
    <w:rsid w:val="00ED5A15"/>
    <w:rsid w:val="00ED6235"/>
    <w:rsid w:val="00EE0587"/>
    <w:rsid w:val="00EE071A"/>
    <w:rsid w:val="00EE0899"/>
    <w:rsid w:val="00EE1B96"/>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F1E"/>
    <w:rsid w:val="00EF77F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40213"/>
    <w:rsid w:val="00F406A5"/>
    <w:rsid w:val="00F41701"/>
    <w:rsid w:val="00F4288A"/>
    <w:rsid w:val="00F45DFC"/>
    <w:rsid w:val="00F4636A"/>
    <w:rsid w:val="00F468AE"/>
    <w:rsid w:val="00F46CDC"/>
    <w:rsid w:val="00F47E9D"/>
    <w:rsid w:val="00F524AC"/>
    <w:rsid w:val="00F527C4"/>
    <w:rsid w:val="00F52D6E"/>
    <w:rsid w:val="00F53E41"/>
    <w:rsid w:val="00F54F8D"/>
    <w:rsid w:val="00F567E1"/>
    <w:rsid w:val="00F60AC6"/>
    <w:rsid w:val="00F6254A"/>
    <w:rsid w:val="00F628A9"/>
    <w:rsid w:val="00F63DB9"/>
    <w:rsid w:val="00F64850"/>
    <w:rsid w:val="00F65EA2"/>
    <w:rsid w:val="00F700A5"/>
    <w:rsid w:val="00F707C0"/>
    <w:rsid w:val="00F70C78"/>
    <w:rsid w:val="00F70F40"/>
    <w:rsid w:val="00F71995"/>
    <w:rsid w:val="00F732D5"/>
    <w:rsid w:val="00F739B9"/>
    <w:rsid w:val="00F74A3C"/>
    <w:rsid w:val="00F7589C"/>
    <w:rsid w:val="00F77EC0"/>
    <w:rsid w:val="00F80255"/>
    <w:rsid w:val="00F81D48"/>
    <w:rsid w:val="00F82E9F"/>
    <w:rsid w:val="00F83B0E"/>
    <w:rsid w:val="00F83E3A"/>
    <w:rsid w:val="00F845B2"/>
    <w:rsid w:val="00F849F2"/>
    <w:rsid w:val="00F85F4B"/>
    <w:rsid w:val="00F90760"/>
    <w:rsid w:val="00F908D4"/>
    <w:rsid w:val="00F9193C"/>
    <w:rsid w:val="00F91F56"/>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F66"/>
    <w:rsid w:val="00FC4CCC"/>
    <w:rsid w:val="00FC5234"/>
    <w:rsid w:val="00FC6881"/>
    <w:rsid w:val="00FC6C12"/>
    <w:rsid w:val="00FC7082"/>
    <w:rsid w:val="00FC7A32"/>
    <w:rsid w:val="00FD1593"/>
    <w:rsid w:val="00FD2542"/>
    <w:rsid w:val="00FD2876"/>
    <w:rsid w:val="00FD482F"/>
    <w:rsid w:val="00FD4E52"/>
    <w:rsid w:val="00FD4EC3"/>
    <w:rsid w:val="00FD5739"/>
    <w:rsid w:val="00FD5F72"/>
    <w:rsid w:val="00FD60DB"/>
    <w:rsid w:val="00FD66EB"/>
    <w:rsid w:val="00FD6EE2"/>
    <w:rsid w:val="00FE07A0"/>
    <w:rsid w:val="00FE0CA6"/>
    <w:rsid w:val="00FE260A"/>
    <w:rsid w:val="00FE2682"/>
    <w:rsid w:val="00FE344E"/>
    <w:rsid w:val="00FE3B26"/>
    <w:rsid w:val="00FE526F"/>
    <w:rsid w:val="00FF0508"/>
    <w:rsid w:val="00FF17E2"/>
    <w:rsid w:val="00FF1E5B"/>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E73E-42F1-419C-ACFC-89F9E138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187</cp:revision>
  <cp:lastPrinted>2018-03-20T12:25:00Z</cp:lastPrinted>
  <dcterms:created xsi:type="dcterms:W3CDTF">2020-12-03T14:25:00Z</dcterms:created>
  <dcterms:modified xsi:type="dcterms:W3CDTF">2021-09-20T11:53:00Z</dcterms:modified>
</cp:coreProperties>
</file>