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E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7B36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1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07B36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14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14 ноября 2013 года № 394»</w:t>
      </w:r>
    </w:p>
    <w:p w:rsidR="00B07B36" w:rsidRPr="00887E14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0F8" w:rsidRDefault="00B07B36" w:rsidP="00DE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F66A6A" w:rsidRPr="00887E14">
        <w:rPr>
          <w:rFonts w:ascii="Times New Roman" w:hAnsi="Times New Roman" w:cs="Times New Roman"/>
          <w:sz w:val="28"/>
          <w:szCs w:val="28"/>
        </w:rPr>
        <w:t>П</w:t>
      </w:r>
      <w:r w:rsidRPr="00887E14">
        <w:rPr>
          <w:rFonts w:ascii="Times New Roman" w:hAnsi="Times New Roman" w:cs="Times New Roman"/>
          <w:sz w:val="28"/>
          <w:szCs w:val="28"/>
        </w:rPr>
        <w:t>равительства Ленинградской области                 «О внесении изменений в постановление Правительства Ленинградской области             от 14 ноября 2013 года № 394» разработан в целях</w:t>
      </w:r>
      <w:r w:rsidR="00DE0496">
        <w:rPr>
          <w:rFonts w:ascii="Times New Roman" w:hAnsi="Times New Roman" w:cs="Times New Roman"/>
          <w:sz w:val="28"/>
          <w:szCs w:val="28"/>
        </w:rPr>
        <w:t xml:space="preserve"> </w:t>
      </w:r>
      <w:r w:rsidR="00A060F8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A060F8" w:rsidRPr="00A060F8">
        <w:rPr>
          <w:rFonts w:ascii="Times New Roman" w:hAnsi="Times New Roman" w:cs="Times New Roman"/>
          <w:sz w:val="28"/>
          <w:szCs w:val="28"/>
        </w:rPr>
        <w:t xml:space="preserve"> средств областного бюджета </w:t>
      </w:r>
      <w:r w:rsidR="00A060F8">
        <w:rPr>
          <w:rFonts w:ascii="Times New Roman" w:hAnsi="Times New Roman" w:cs="Times New Roman"/>
          <w:sz w:val="28"/>
          <w:szCs w:val="28"/>
        </w:rPr>
        <w:t xml:space="preserve">между структурными элементами </w:t>
      </w:r>
      <w:r w:rsidR="00A060F8" w:rsidRPr="00A060F8">
        <w:rPr>
          <w:rFonts w:ascii="Times New Roman" w:hAnsi="Times New Roman" w:cs="Times New Roman"/>
          <w:sz w:val="28"/>
          <w:szCs w:val="28"/>
        </w:rPr>
        <w:t>подпрограммы «Создание условий для инвестиционной привлекательности региона»</w:t>
      </w:r>
      <w:r w:rsidR="00DE0496">
        <w:rPr>
          <w:rFonts w:ascii="Times New Roman" w:hAnsi="Times New Roman" w:cs="Times New Roman"/>
          <w:sz w:val="28"/>
          <w:szCs w:val="28"/>
        </w:rPr>
        <w:t>.</w:t>
      </w:r>
    </w:p>
    <w:p w:rsidR="00C524CB" w:rsidRDefault="006624E9" w:rsidP="00C5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C524CB">
        <w:rPr>
          <w:rFonts w:ascii="Times New Roman" w:hAnsi="Times New Roman" w:cs="Times New Roman"/>
          <w:sz w:val="28"/>
          <w:szCs w:val="28"/>
        </w:rPr>
        <w:t>бъем финансирования государственной программы за счет средств областного бюджета на 2022 год и на плановый период 2023 и 2024 годов</w:t>
      </w:r>
      <w:r w:rsidR="00A060F8">
        <w:rPr>
          <w:rFonts w:ascii="Times New Roman" w:hAnsi="Times New Roman" w:cs="Times New Roman"/>
          <w:sz w:val="28"/>
          <w:szCs w:val="28"/>
        </w:rPr>
        <w:t xml:space="preserve"> остается без изменений.</w:t>
      </w:r>
    </w:p>
    <w:p w:rsidR="00A060F8" w:rsidRDefault="00DE0496" w:rsidP="00DE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 в</w:t>
      </w:r>
      <w:r w:rsidR="00A060F8">
        <w:rPr>
          <w:rFonts w:ascii="Times New Roman" w:hAnsi="Times New Roman" w:cs="Times New Roman"/>
          <w:sz w:val="28"/>
          <w:szCs w:val="28"/>
        </w:rPr>
        <w:t xml:space="preserve"> подпрограмму </w:t>
      </w:r>
      <w:r w:rsidR="00A060F8" w:rsidRPr="00A060F8">
        <w:rPr>
          <w:rFonts w:ascii="Times New Roman" w:hAnsi="Times New Roman" w:cs="Times New Roman"/>
          <w:sz w:val="28"/>
          <w:szCs w:val="28"/>
        </w:rPr>
        <w:t>«Создание условий для инвестиционной привлекательности региона»</w:t>
      </w:r>
      <w:r w:rsidR="00A060F8">
        <w:rPr>
          <w:rFonts w:ascii="Times New Roman" w:hAnsi="Times New Roman" w:cs="Times New Roman"/>
          <w:sz w:val="28"/>
          <w:szCs w:val="28"/>
        </w:rPr>
        <w:t xml:space="preserve"> в части перераспределения средств областного бюджета в 2022 году </w:t>
      </w:r>
      <w:r w:rsidR="00A060F8" w:rsidRPr="00A060F8">
        <w:rPr>
          <w:rFonts w:ascii="Times New Roman" w:hAnsi="Times New Roman" w:cs="Times New Roman"/>
          <w:sz w:val="28"/>
          <w:szCs w:val="28"/>
        </w:rPr>
        <w:t xml:space="preserve">в размере 1 млн. рублей с мероприятия «Внедрение гибких методологий проектного управления и развитие проектной культуры» комплекса  процессных мероприятий </w:t>
      </w:r>
      <w:r w:rsidR="00A060F8">
        <w:rPr>
          <w:rFonts w:ascii="Times New Roman" w:hAnsi="Times New Roman" w:cs="Times New Roman"/>
          <w:sz w:val="28"/>
          <w:szCs w:val="28"/>
        </w:rPr>
        <w:t>«</w:t>
      </w:r>
      <w:r w:rsidR="00A060F8" w:rsidRPr="00A060F8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A060F8">
        <w:rPr>
          <w:rFonts w:ascii="Times New Roman" w:hAnsi="Times New Roman" w:cs="Times New Roman"/>
          <w:sz w:val="28"/>
          <w:szCs w:val="28"/>
        </w:rPr>
        <w:t>»</w:t>
      </w:r>
      <w:r w:rsidR="00A060F8" w:rsidRPr="00A060F8">
        <w:rPr>
          <w:rFonts w:ascii="Times New Roman" w:hAnsi="Times New Roman" w:cs="Times New Roman"/>
          <w:sz w:val="28"/>
          <w:szCs w:val="28"/>
        </w:rPr>
        <w:t xml:space="preserve"> на приоритетный проект «Развитие проектного подхода в деятельности органов местного самоуправления Ленинградской области».</w:t>
      </w:r>
      <w:proofErr w:type="gramEnd"/>
    </w:p>
    <w:p w:rsidR="00A060F8" w:rsidRPr="00A060F8" w:rsidRDefault="00A060F8" w:rsidP="00A0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F8">
        <w:rPr>
          <w:rFonts w:ascii="Times New Roman" w:hAnsi="Times New Roman" w:cs="Times New Roman"/>
          <w:sz w:val="28"/>
          <w:szCs w:val="28"/>
        </w:rPr>
        <w:t xml:space="preserve">На реализацию приоритетного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0F8">
        <w:rPr>
          <w:rFonts w:ascii="Times New Roman" w:hAnsi="Times New Roman" w:cs="Times New Roman"/>
          <w:sz w:val="28"/>
          <w:szCs w:val="28"/>
        </w:rPr>
        <w:t>Развитие проектного подхода в деятельности органов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0F8">
        <w:rPr>
          <w:rFonts w:ascii="Times New Roman" w:hAnsi="Times New Roman" w:cs="Times New Roman"/>
          <w:sz w:val="28"/>
          <w:szCs w:val="28"/>
        </w:rPr>
        <w:t xml:space="preserve"> действующей редакцией государственной программы предусмотрены средства в объеме 3000,0 тыс. рублей. За счет данных средств запланировано осуществление закупки «Оказание информационно-консультационных услуг по управлению проектами с целью повышения эффективности достижения национальных целей на территории Ленинградской области,  в том числе на муниципальном уровне».</w:t>
      </w:r>
    </w:p>
    <w:p w:rsidR="00A060F8" w:rsidRPr="00A060F8" w:rsidRDefault="00A060F8" w:rsidP="00A0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F8">
        <w:rPr>
          <w:rFonts w:ascii="Times New Roman" w:hAnsi="Times New Roman" w:cs="Times New Roman"/>
          <w:sz w:val="28"/>
          <w:szCs w:val="28"/>
        </w:rPr>
        <w:t>Целью закупки является практическое применение современных практик управления проектами на государственном (муниципальном) уровне и актуальных инструментов проектного управления (продуктовый подход) участниками проектной деятельности Ленинградской области в целях повышения эффективности достижения национальных целей на территории Ленинградской области, в том числе  на муниципальном уровне.</w:t>
      </w:r>
    </w:p>
    <w:p w:rsidR="00A060F8" w:rsidRPr="00A060F8" w:rsidRDefault="00A060F8" w:rsidP="00A0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F8">
        <w:rPr>
          <w:rFonts w:ascii="Times New Roman" w:hAnsi="Times New Roman" w:cs="Times New Roman"/>
          <w:sz w:val="28"/>
          <w:szCs w:val="28"/>
        </w:rPr>
        <w:t>На заседании Организационного штаба по проектному управлению в Ленинградской области 17 февраля 2022 года утверждены изменения в паспорт приоритетного проекта «Развитие проектного подхода в деятельности органов местного самоуправления Ленинградской области». В соответствии с изменениями увеличено значение показателя «Количество муниципальных образований, участвующих в качестве соисполнителей в реализации отдельных мероприятий региональных проектов для достижения их целей и показателей» с 9 до 18 единиц.</w:t>
      </w:r>
    </w:p>
    <w:p w:rsidR="00A060F8" w:rsidRPr="00A060F8" w:rsidRDefault="00A060F8" w:rsidP="00A0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F8">
        <w:rPr>
          <w:rFonts w:ascii="Times New Roman" w:hAnsi="Times New Roman" w:cs="Times New Roman"/>
          <w:sz w:val="28"/>
          <w:szCs w:val="28"/>
        </w:rPr>
        <w:t>Таким образом, на 2022 год приоритетным проектом запланировано заключение соглашений о внедрении проектного управления с 11 муниципальными районами Ленинградской области (в 2021 году были заключены соглашения                               с 7 муниципальным</w:t>
      </w:r>
      <w:r>
        <w:rPr>
          <w:rFonts w:ascii="Times New Roman" w:hAnsi="Times New Roman" w:cs="Times New Roman"/>
          <w:sz w:val="28"/>
          <w:szCs w:val="28"/>
        </w:rPr>
        <w:t>и районами).</w:t>
      </w:r>
      <w:r w:rsidRPr="00A060F8">
        <w:rPr>
          <w:rFonts w:ascii="Times New Roman" w:hAnsi="Times New Roman" w:cs="Times New Roman"/>
          <w:sz w:val="28"/>
          <w:szCs w:val="28"/>
        </w:rPr>
        <w:t xml:space="preserve"> В 2021 году начальная максимальная цена </w:t>
      </w:r>
      <w:r w:rsidRPr="00A060F8">
        <w:rPr>
          <w:rFonts w:ascii="Times New Roman" w:hAnsi="Times New Roman" w:cs="Times New Roman"/>
          <w:sz w:val="28"/>
          <w:szCs w:val="28"/>
        </w:rPr>
        <w:lastRenderedPageBreak/>
        <w:t>контракта по аналогичной закупке составляла 4100,0 тыс. рублей, по результатам конкурсной п</w:t>
      </w:r>
      <w:r>
        <w:rPr>
          <w:rFonts w:ascii="Times New Roman" w:hAnsi="Times New Roman" w:cs="Times New Roman"/>
          <w:sz w:val="28"/>
          <w:szCs w:val="28"/>
        </w:rPr>
        <w:t xml:space="preserve">роцедуры был заключен контракт </w:t>
      </w:r>
      <w:r w:rsidRPr="00A060F8">
        <w:rPr>
          <w:rFonts w:ascii="Times New Roman" w:hAnsi="Times New Roman" w:cs="Times New Roman"/>
          <w:sz w:val="28"/>
          <w:szCs w:val="28"/>
        </w:rPr>
        <w:t>сумму 3500,0 тыс. рублей.</w:t>
      </w:r>
    </w:p>
    <w:p w:rsidR="00A060F8" w:rsidRPr="00A060F8" w:rsidRDefault="00A060F8" w:rsidP="00A0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F8">
        <w:rPr>
          <w:rFonts w:ascii="Times New Roman" w:hAnsi="Times New Roman" w:cs="Times New Roman"/>
          <w:sz w:val="28"/>
          <w:szCs w:val="28"/>
        </w:rPr>
        <w:t>С учетом увеличения количества заключенных соглашений в 2022 году и с учетом инфляции</w:t>
      </w:r>
      <w:r w:rsidR="006624E9">
        <w:rPr>
          <w:rFonts w:ascii="Times New Roman" w:hAnsi="Times New Roman" w:cs="Times New Roman"/>
          <w:sz w:val="28"/>
          <w:szCs w:val="28"/>
        </w:rPr>
        <w:t>,</w:t>
      </w:r>
      <w:r w:rsidRPr="00A060F8">
        <w:rPr>
          <w:rFonts w:ascii="Times New Roman" w:hAnsi="Times New Roman" w:cs="Times New Roman"/>
          <w:sz w:val="28"/>
          <w:szCs w:val="28"/>
        </w:rPr>
        <w:t xml:space="preserve"> средств, предусмотренных приоритетным проектом, будет недостаточно, дополнительная потребность в средствах областного бюджета для осуществления закупки составляет 1 000,0 тыс. рублей. </w:t>
      </w:r>
    </w:p>
    <w:p w:rsidR="00A060F8" w:rsidRDefault="00A060F8" w:rsidP="00A0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F8">
        <w:rPr>
          <w:rFonts w:ascii="Times New Roman" w:hAnsi="Times New Roman" w:cs="Times New Roman"/>
          <w:sz w:val="28"/>
          <w:szCs w:val="28"/>
        </w:rPr>
        <w:t>С учетом изменений, предлагаемых проектом, объем финансирования приоритетного проекта «Развитие проектного подхода в деятельности органов местного самоуправления Ленинградской области» составит 4000,0 тыс. рублей, мероприятия «Внедрение гибких методологий проектного управления и развитие проектной культуры» 3100,0 тыс. рублей.</w:t>
      </w:r>
    </w:p>
    <w:p w:rsidR="00A060F8" w:rsidRDefault="00A060F8" w:rsidP="00C5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F8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Правительства Ленинградской</w:t>
      </w:r>
    </w:p>
    <w:p w:rsidR="00795C2C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Default="00A060F8" w:rsidP="00A060F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  <w:sectPr w:rsidR="00A060F8" w:rsidSect="00B07B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060F8">
        <w:rPr>
          <w:rFonts w:ascii="Times New Roman" w:eastAsiaTheme="minorHAnsi" w:hAnsi="Times New Roman" w:cs="Times New Roman"/>
          <w:lang w:eastAsia="en-US"/>
        </w:rPr>
        <w:t>Исп. Павловская Н.Н. (539-43-66, 19-86, nn_pavlovskaya@lenreg.ru)</w:t>
      </w:r>
    </w:p>
    <w:p w:rsidR="00D87FDC" w:rsidRDefault="00A060F8" w:rsidP="00D87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D87FDC" w:rsidRPr="007033AC">
        <w:rPr>
          <w:rFonts w:ascii="Times New Roman" w:hAnsi="Times New Roman" w:cs="Times New Roman"/>
          <w:b/>
          <w:sz w:val="28"/>
          <w:szCs w:val="28"/>
        </w:rPr>
        <w:t xml:space="preserve">хнико-экономическое обоснование проекта постановления Правительства Ленинградской области </w:t>
      </w:r>
      <w:r w:rsidR="00D87FDC">
        <w:rPr>
          <w:rFonts w:ascii="Times New Roman" w:hAnsi="Times New Roman" w:cs="Times New Roman"/>
          <w:b/>
          <w:sz w:val="28"/>
          <w:szCs w:val="28"/>
        </w:rPr>
        <w:t>«</w:t>
      </w:r>
      <w:r w:rsidR="00D87FDC" w:rsidRPr="00AA10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D87FDC" w:rsidRDefault="00D87FDC" w:rsidP="00D87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2F9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F8" w:rsidRPr="00A060F8" w:rsidRDefault="00A060F8" w:rsidP="00DE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F8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                 «О внесении изменений в постановление Правительства Ленинградской области             от 14 ноября 2013 года № 394»</w:t>
      </w:r>
      <w:r>
        <w:rPr>
          <w:rFonts w:ascii="Times New Roman" w:hAnsi="Times New Roman" w:cs="Times New Roman"/>
          <w:sz w:val="28"/>
          <w:szCs w:val="28"/>
        </w:rPr>
        <w:t xml:space="preserve"> (далее  Проект) </w:t>
      </w:r>
      <w:r w:rsidR="00DE0496">
        <w:rPr>
          <w:rFonts w:ascii="Times New Roman" w:hAnsi="Times New Roman" w:cs="Times New Roman"/>
          <w:sz w:val="28"/>
          <w:szCs w:val="28"/>
        </w:rPr>
        <w:t xml:space="preserve"> разработан в целях</w:t>
      </w:r>
      <w:r w:rsidRPr="00A060F8">
        <w:rPr>
          <w:rFonts w:ascii="Times New Roman" w:hAnsi="Times New Roman" w:cs="Times New Roman"/>
          <w:sz w:val="28"/>
          <w:szCs w:val="28"/>
        </w:rPr>
        <w:t xml:space="preserve"> перераспределения средств областного бюджета между структурными элементами подпрограммы «Создание условий для инвестицио</w:t>
      </w:r>
      <w:r w:rsidR="00DE0496">
        <w:rPr>
          <w:rFonts w:ascii="Times New Roman" w:hAnsi="Times New Roman" w:cs="Times New Roman"/>
          <w:sz w:val="28"/>
          <w:szCs w:val="28"/>
        </w:rPr>
        <w:t>нной привлекательности региона».</w:t>
      </w:r>
    </w:p>
    <w:p w:rsidR="00CB02F9" w:rsidRDefault="006624E9" w:rsidP="00A0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A060F8" w:rsidRPr="00A060F8">
        <w:rPr>
          <w:rFonts w:ascii="Times New Roman" w:hAnsi="Times New Roman" w:cs="Times New Roman"/>
          <w:sz w:val="28"/>
          <w:szCs w:val="28"/>
        </w:rPr>
        <w:t>бъем финансирования государственной программы за счет средств областного бюджета на 2022 год и на плановый период 2023 и 2024 годов остается без изменений.</w:t>
      </w:r>
    </w:p>
    <w:p w:rsidR="00A060F8" w:rsidRPr="00A060F8" w:rsidRDefault="00A060F8" w:rsidP="00A0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Проекта не потребует выделения дополнительных средств областного бюджета.</w:t>
      </w:r>
    </w:p>
    <w:p w:rsidR="003436DD" w:rsidRPr="00A060F8" w:rsidRDefault="003436DD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F9" w:rsidRPr="00A060F8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461" w:rsidRPr="00887E14" w:rsidRDefault="00F33461" w:rsidP="00F3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33461" w:rsidRPr="00887E14" w:rsidRDefault="00F33461" w:rsidP="00F3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887E14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F33461" w:rsidRPr="00887E14" w:rsidRDefault="00F33461" w:rsidP="00F3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F33461" w:rsidRPr="00887E14" w:rsidRDefault="00F33461" w:rsidP="00F3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496" w:rsidRDefault="00DE0496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Pr="00887E14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0F8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0F8" w:rsidRPr="00887E14" w:rsidRDefault="00A060F8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7E14">
        <w:rPr>
          <w:rFonts w:ascii="Times New Roman" w:hAnsi="Times New Roman" w:cs="Times New Roman"/>
          <w:sz w:val="20"/>
          <w:szCs w:val="20"/>
        </w:rPr>
        <w:t>Исп. Павловская Н.Н. (539-43-66, 19-86, nn_pavlovskaya@lenreg.ru)</w:t>
      </w:r>
    </w:p>
    <w:sectPr w:rsidR="00A060F8" w:rsidRPr="00887E14" w:rsidSect="00B07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29B3D" w15:done="0"/>
  <w15:commentEx w15:paraId="7AC92CA2" w15:done="0"/>
  <w15:commentEx w15:paraId="319EE3E5" w15:done="0"/>
  <w15:commentEx w15:paraId="3C88B549" w15:done="0"/>
  <w15:commentEx w15:paraId="483F00CB" w15:done="0"/>
  <w15:commentEx w15:paraId="4FC2DC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78">
    <w15:presenceInfo w15:providerId="None" w15:userId="p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6"/>
    <w:rsid w:val="00020F38"/>
    <w:rsid w:val="00033427"/>
    <w:rsid w:val="00060F73"/>
    <w:rsid w:val="000C74AA"/>
    <w:rsid w:val="00102FA0"/>
    <w:rsid w:val="00107455"/>
    <w:rsid w:val="001354A5"/>
    <w:rsid w:val="00140309"/>
    <w:rsid w:val="001421A8"/>
    <w:rsid w:val="001804C7"/>
    <w:rsid w:val="001A3A15"/>
    <w:rsid w:val="001C2E88"/>
    <w:rsid w:val="001C7021"/>
    <w:rsid w:val="00230CC4"/>
    <w:rsid w:val="002314DC"/>
    <w:rsid w:val="00267291"/>
    <w:rsid w:val="002C5501"/>
    <w:rsid w:val="002F1510"/>
    <w:rsid w:val="003041CF"/>
    <w:rsid w:val="003117B6"/>
    <w:rsid w:val="003436DD"/>
    <w:rsid w:val="003447BA"/>
    <w:rsid w:val="00356DB7"/>
    <w:rsid w:val="003742BA"/>
    <w:rsid w:val="00392DEF"/>
    <w:rsid w:val="003A0FF8"/>
    <w:rsid w:val="003A2F1F"/>
    <w:rsid w:val="003B4FF9"/>
    <w:rsid w:val="003C1DD9"/>
    <w:rsid w:val="004A677F"/>
    <w:rsid w:val="004F667F"/>
    <w:rsid w:val="00511B78"/>
    <w:rsid w:val="0055410A"/>
    <w:rsid w:val="00573500"/>
    <w:rsid w:val="005806B2"/>
    <w:rsid w:val="005A7C8B"/>
    <w:rsid w:val="0060684F"/>
    <w:rsid w:val="006230B4"/>
    <w:rsid w:val="006346B6"/>
    <w:rsid w:val="00650B3A"/>
    <w:rsid w:val="006624E9"/>
    <w:rsid w:val="00683C43"/>
    <w:rsid w:val="007529B9"/>
    <w:rsid w:val="00763233"/>
    <w:rsid w:val="00795C2C"/>
    <w:rsid w:val="007A03FB"/>
    <w:rsid w:val="007B732D"/>
    <w:rsid w:val="007E7B8D"/>
    <w:rsid w:val="0080592D"/>
    <w:rsid w:val="00811D4A"/>
    <w:rsid w:val="00825EAA"/>
    <w:rsid w:val="0083057D"/>
    <w:rsid w:val="00860A77"/>
    <w:rsid w:val="00876DD7"/>
    <w:rsid w:val="00887E14"/>
    <w:rsid w:val="00891E07"/>
    <w:rsid w:val="0089273A"/>
    <w:rsid w:val="009251D7"/>
    <w:rsid w:val="00947A7F"/>
    <w:rsid w:val="00952D96"/>
    <w:rsid w:val="009718ED"/>
    <w:rsid w:val="009B0A28"/>
    <w:rsid w:val="009C1CBD"/>
    <w:rsid w:val="009D23A3"/>
    <w:rsid w:val="009F6DCC"/>
    <w:rsid w:val="00A00A75"/>
    <w:rsid w:val="00A060F8"/>
    <w:rsid w:val="00A17C47"/>
    <w:rsid w:val="00A24B3B"/>
    <w:rsid w:val="00A9515B"/>
    <w:rsid w:val="00AA0186"/>
    <w:rsid w:val="00AA3BD0"/>
    <w:rsid w:val="00AE04AA"/>
    <w:rsid w:val="00AF5959"/>
    <w:rsid w:val="00B07B36"/>
    <w:rsid w:val="00B4161E"/>
    <w:rsid w:val="00B4448B"/>
    <w:rsid w:val="00B747D2"/>
    <w:rsid w:val="00B926B7"/>
    <w:rsid w:val="00B95810"/>
    <w:rsid w:val="00BA5549"/>
    <w:rsid w:val="00BB5BBE"/>
    <w:rsid w:val="00BC76F4"/>
    <w:rsid w:val="00BE0E86"/>
    <w:rsid w:val="00BF246D"/>
    <w:rsid w:val="00BF5671"/>
    <w:rsid w:val="00BF759E"/>
    <w:rsid w:val="00C0723C"/>
    <w:rsid w:val="00C20E5C"/>
    <w:rsid w:val="00C524CB"/>
    <w:rsid w:val="00C82B23"/>
    <w:rsid w:val="00C85966"/>
    <w:rsid w:val="00C946E9"/>
    <w:rsid w:val="00CB02F9"/>
    <w:rsid w:val="00CC04BA"/>
    <w:rsid w:val="00CF5C87"/>
    <w:rsid w:val="00D8251D"/>
    <w:rsid w:val="00D87FDC"/>
    <w:rsid w:val="00DE0496"/>
    <w:rsid w:val="00DE3F69"/>
    <w:rsid w:val="00E11E13"/>
    <w:rsid w:val="00E34FAF"/>
    <w:rsid w:val="00E60A5A"/>
    <w:rsid w:val="00EA1776"/>
    <w:rsid w:val="00EB54C2"/>
    <w:rsid w:val="00F33461"/>
    <w:rsid w:val="00F47F2A"/>
    <w:rsid w:val="00F65B98"/>
    <w:rsid w:val="00F66A6A"/>
    <w:rsid w:val="00F87BE4"/>
    <w:rsid w:val="00F90292"/>
    <w:rsid w:val="00F9432F"/>
    <w:rsid w:val="00FA70F4"/>
    <w:rsid w:val="00FB6BE0"/>
    <w:rsid w:val="00FE39D6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87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87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2022-03-23T08:11:00Z</dcterms:created>
  <dcterms:modified xsi:type="dcterms:W3CDTF">2022-03-23T08:11:00Z</dcterms:modified>
</cp:coreProperties>
</file>