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B" w:rsidRPr="00A35B79" w:rsidRDefault="0080181B" w:rsidP="0080181B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B79">
        <w:rPr>
          <w:rFonts w:ascii="Times New Roman" w:hAnsi="Times New Roman" w:cs="Times New Roman"/>
          <w:sz w:val="28"/>
          <w:szCs w:val="28"/>
        </w:rPr>
        <w:t>ПРОЕКТ</w:t>
      </w:r>
    </w:p>
    <w:p w:rsidR="0080181B" w:rsidRDefault="0080181B" w:rsidP="008018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181B" w:rsidRDefault="0080181B" w:rsidP="008018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181B" w:rsidRPr="00A35B79" w:rsidRDefault="0080181B" w:rsidP="008018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181B" w:rsidRPr="00A35B79" w:rsidRDefault="0080181B" w:rsidP="008018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80181B" w:rsidRPr="00A35B79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1B" w:rsidRPr="00A35B79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ПРИКАЗ</w:t>
      </w:r>
    </w:p>
    <w:p w:rsidR="0080181B" w:rsidRPr="00A35B79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от 00 марта 2022 г. № 00</w:t>
      </w:r>
    </w:p>
    <w:p w:rsidR="0080181B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FD2" w:rsidRPr="00A35B79" w:rsidRDefault="00746FD2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1B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9">
        <w:rPr>
          <w:rFonts w:ascii="Times New Roman" w:hAnsi="Times New Roman" w:cs="Times New Roman"/>
          <w:sz w:val="28"/>
          <w:szCs w:val="28"/>
        </w:rPr>
        <w:t>"РЕГИСТРАЦИЯ СПЕЦИАЛИСТОВ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9">
        <w:rPr>
          <w:rFonts w:ascii="Times New Roman" w:hAnsi="Times New Roman" w:cs="Times New Roman"/>
          <w:sz w:val="28"/>
          <w:szCs w:val="28"/>
        </w:rPr>
        <w:t>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 НА ТЕРРИТОРИИ </w:t>
      </w:r>
      <w:r w:rsidRPr="00A35B79">
        <w:rPr>
          <w:rFonts w:ascii="Times New Roman" w:hAnsi="Times New Roman" w:cs="Times New Roman"/>
          <w:sz w:val="28"/>
          <w:szCs w:val="28"/>
        </w:rPr>
        <w:t>ЛЕНИНГРАДСКОЙ ОБЛАСТИ "</w:t>
      </w:r>
    </w:p>
    <w:p w:rsidR="0080181B" w:rsidRDefault="0080181B" w:rsidP="0080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D2" w:rsidRDefault="00746FD2" w:rsidP="0080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1B" w:rsidRPr="00012B40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B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12B4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012B4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14.05.1993 года № 4979-1 "О ветеринарии", </w:t>
      </w:r>
      <w:hyperlink r:id="rId7" w:history="1">
        <w:r w:rsidRPr="00012B40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012B40">
        <w:rPr>
          <w:rFonts w:ascii="Times New Roman" w:hAnsi="Times New Roman" w:cs="Times New Roman"/>
          <w:sz w:val="28"/>
          <w:szCs w:val="28"/>
        </w:rPr>
        <w:t xml:space="preserve"> Положения об Управлении ветеринарии Ленинградской области, утвержденного постановлением Правительства Ленинградской области от 13.09.2012 года № 284, </w:t>
      </w:r>
      <w:hyperlink r:id="rId8" w:history="1">
        <w:r w:rsidRPr="00012B4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12B4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05.03.2011 года № 42, приказываю:</w:t>
      </w:r>
      <w:proofErr w:type="gramEnd"/>
    </w:p>
    <w:p w:rsidR="0080181B" w:rsidRPr="00012B40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012B40" w:rsidRDefault="0080181B" w:rsidP="008018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B4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</w:t>
      </w:r>
      <w:hyperlink w:anchor="P38" w:history="1">
        <w:r w:rsidRPr="00012B40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012B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"Регистрация специалистов в области ветеринарии, занимающихся предпринимательской деятельностью в области ветеринарии на территории Ленинградской области ".</w:t>
      </w:r>
    </w:p>
    <w:p w:rsidR="0080181B" w:rsidRPr="00A35B79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40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</w:t>
      </w:r>
      <w:hyperlink r:id="rId9" w:history="1">
        <w:r w:rsidRPr="00012B4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12B40">
        <w:rPr>
          <w:rFonts w:ascii="Times New Roman" w:hAnsi="Times New Roman" w:cs="Times New Roman"/>
          <w:sz w:val="28"/>
          <w:szCs w:val="28"/>
        </w:rPr>
        <w:t>ы Упр</w:t>
      </w:r>
      <w:r w:rsidRPr="003326AF">
        <w:rPr>
          <w:rFonts w:ascii="Times New Roman" w:hAnsi="Times New Roman" w:cs="Times New Roman"/>
          <w:sz w:val="28"/>
          <w:szCs w:val="28"/>
        </w:rPr>
        <w:t>авления</w:t>
      </w:r>
      <w:r w:rsidRPr="00A35B79">
        <w:rPr>
          <w:rFonts w:ascii="Times New Roman" w:hAnsi="Times New Roman" w:cs="Times New Roman"/>
          <w:sz w:val="28"/>
          <w:szCs w:val="28"/>
        </w:rPr>
        <w:t xml:space="preserve"> ветеринарии Ленинградской области:</w:t>
      </w:r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- от 24.08.2015 года № 9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Управления ветеринарии Ленинградской области по предоставлению государственной услуги "Регистрация специалистов в области ветеринарии, занимающихся предпринимательской деятельностью", утвержденный приказом Управления ветеринарии Ленинградской области от 18.11.2013 № 19</w:t>
      </w:r>
      <w:r w:rsidRPr="00A35B79">
        <w:rPr>
          <w:rFonts w:ascii="Times New Roman" w:hAnsi="Times New Roman" w:cs="Times New Roman"/>
          <w:sz w:val="28"/>
          <w:szCs w:val="28"/>
        </w:rPr>
        <w:t>»;</w:t>
      </w:r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- от 22.03.2016 года № 3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Управления ветеринарии Ленинградской области по предоставлению государственной услуги "Регистрация специалистов в области ветеринарии, занимающихся предпринимательской деятельностью", утвержденный приказом Управления ветеринарии Ленинградской области от 18.11.2013 № 19</w:t>
      </w:r>
      <w:r w:rsidRPr="00A35B79">
        <w:rPr>
          <w:rFonts w:ascii="Times New Roman" w:hAnsi="Times New Roman" w:cs="Times New Roman"/>
          <w:sz w:val="28"/>
          <w:szCs w:val="28"/>
        </w:rPr>
        <w:t>»;</w:t>
      </w:r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lastRenderedPageBreak/>
        <w:t>- от 15.11.2016 года № 8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Управления ветеринарии Ленинградской области по предоставлению государственной услуги "Регистрация специалистов в области ветеринарии, занимающихся предпринимательской деятельностью", утвержденный приказом Управления ветеринарии Ленинградской области от 18.11.2013 № 19</w:t>
      </w:r>
      <w:r w:rsidRPr="00A35B79">
        <w:rPr>
          <w:rFonts w:ascii="Times New Roman" w:hAnsi="Times New Roman" w:cs="Times New Roman"/>
          <w:sz w:val="28"/>
          <w:szCs w:val="28"/>
        </w:rPr>
        <w:t>»;</w:t>
      </w:r>
    </w:p>
    <w:p w:rsidR="0080181B" w:rsidRPr="00A35B79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B79">
        <w:rPr>
          <w:rFonts w:ascii="Times New Roman" w:hAnsi="Times New Roman" w:cs="Times New Roman"/>
          <w:sz w:val="28"/>
          <w:szCs w:val="28"/>
        </w:rPr>
        <w:t>- от 28.12.2017 года № 10 "Об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"Регистрация специалистов в области ветеринарии, занимающихся предпринимательской деятельностью";</w:t>
      </w:r>
      <w:proofErr w:type="gramEnd"/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- от 06.05.2019 года № 5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Управления ветеринарии Ленинградской области, утверждающие административные регламенты предоставления государственных услуг</w:t>
      </w:r>
      <w:r w:rsidRPr="00A35B79">
        <w:rPr>
          <w:rFonts w:ascii="Times New Roman" w:hAnsi="Times New Roman" w:cs="Times New Roman"/>
          <w:sz w:val="28"/>
          <w:szCs w:val="28"/>
        </w:rPr>
        <w:t>»;</w:t>
      </w:r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B79">
        <w:rPr>
          <w:rFonts w:ascii="Times New Roman" w:hAnsi="Times New Roman" w:cs="Times New Roman"/>
          <w:sz w:val="28"/>
          <w:szCs w:val="28"/>
        </w:rPr>
        <w:t>- от 18.09.2019 года № 10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ветеринарии Ленинградской области от 28 декабря 2017 года № 10 "Об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"Регистрация специалистов в области ветеринарии, занимающихся предпринимательской деятельностью</w:t>
      </w:r>
      <w:r w:rsidRPr="00A35B7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0181B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B79">
        <w:rPr>
          <w:rFonts w:ascii="Times New Roman" w:hAnsi="Times New Roman" w:cs="Times New Roman"/>
          <w:sz w:val="28"/>
          <w:szCs w:val="28"/>
        </w:rPr>
        <w:t>- от 01.04.2020 года № 4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ветеринарии Ленинградской области от 28 декабря 2017 года № 10 "Об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"Регистрация специалистов в области ветеринарии, занимающихся предпринимательской деятельностью</w:t>
      </w:r>
      <w:r w:rsidRPr="00A35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181B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12.10.2015 года № 12 «О внесении изменений в Административный регламент предоставления Управлением ветеринарии Ленинградской области государственной услуги "Аттестация экспертов, привлекаемых Управлением ветеринарии Ленинградской области к проведению мероприятий по региональному государственному ветеринарному надзору на территории Ленинградской области", утвержденный приказом Управления ветеринарии Ленинградской области от 19.05.2015 № 6»;</w:t>
      </w:r>
    </w:p>
    <w:p w:rsidR="0080181B" w:rsidRPr="00A35B79" w:rsidRDefault="0080181B" w:rsidP="0080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15.11.2016 года № 9 «О внесении изменений в Административный регламент предоставления Управлением ветеринарии Ленинградской области государственной услуги "Аттестация экспертов, привлекаемых Управлением ветеринарии Ленинградской области к проведению мероприятий по региональному государственному ветеринарному надзору на территории Ленинградской области", утвержденный приказом Управления ветеринарии Ленинградской области от 19.05.2015 № 6»</w:t>
      </w:r>
      <w:r w:rsidRPr="00A35B79">
        <w:rPr>
          <w:rFonts w:ascii="Times New Roman" w:hAnsi="Times New Roman" w:cs="Times New Roman"/>
          <w:sz w:val="28"/>
          <w:szCs w:val="28"/>
        </w:rPr>
        <w:t>.</w:t>
      </w:r>
    </w:p>
    <w:p w:rsidR="0080181B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 xml:space="preserve">3. </w:t>
      </w:r>
      <w:r w:rsidRPr="000018B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</w:p>
    <w:p w:rsidR="0080181B" w:rsidRPr="00A35B79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5B7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35B7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5B79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A35B7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B79">
        <w:rPr>
          <w:rFonts w:ascii="Times New Roman" w:hAnsi="Times New Roman" w:cs="Times New Roman"/>
          <w:sz w:val="28"/>
          <w:szCs w:val="28"/>
        </w:rPr>
        <w:t xml:space="preserve"> отдела государственного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и профилактики правонарушений в области ветеринарии </w:t>
      </w:r>
      <w:r w:rsidRPr="00A35B79">
        <w:rPr>
          <w:rFonts w:ascii="Times New Roman" w:hAnsi="Times New Roman" w:cs="Times New Roman"/>
          <w:sz w:val="28"/>
          <w:szCs w:val="28"/>
        </w:rPr>
        <w:lastRenderedPageBreak/>
        <w:t>Управления ветеринарии Ленинградской области.</w:t>
      </w:r>
      <w:proofErr w:type="gramEnd"/>
    </w:p>
    <w:p w:rsidR="0080181B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Pr="00A35B79" w:rsidRDefault="0080181B" w:rsidP="00801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80181B" w:rsidRPr="00A35B79" w:rsidRDefault="0080181B" w:rsidP="00801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5B79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80181B" w:rsidRPr="00A35B79" w:rsidRDefault="0080181B" w:rsidP="00801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Default="0080181B" w:rsidP="00801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181B" w:rsidRPr="00AD02FD" w:rsidRDefault="0080181B" w:rsidP="00801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181B" w:rsidRPr="00AD02FD" w:rsidRDefault="0080181B" w:rsidP="00801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FD">
        <w:rPr>
          <w:rFonts w:ascii="Times New Roman" w:hAnsi="Times New Roman" w:cs="Times New Roman"/>
          <w:sz w:val="24"/>
          <w:szCs w:val="24"/>
        </w:rPr>
        <w:t>Управления ветеринарии</w:t>
      </w:r>
    </w:p>
    <w:p w:rsidR="0080181B" w:rsidRPr="00AD02FD" w:rsidRDefault="0080181B" w:rsidP="00801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181B" w:rsidRPr="00AD02FD" w:rsidRDefault="0080181B" w:rsidP="00801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0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02F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0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00</w:t>
      </w:r>
    </w:p>
    <w:p w:rsidR="0080181B" w:rsidRPr="00AD02FD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056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B7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9">
        <w:rPr>
          <w:rFonts w:ascii="Times New Roman" w:hAnsi="Times New Roman" w:cs="Times New Roman"/>
          <w:sz w:val="28"/>
          <w:szCs w:val="28"/>
        </w:rPr>
        <w:t>"РЕГИСТРАЦИЯ СПЕЦИАЛИСТОВ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9">
        <w:rPr>
          <w:rFonts w:ascii="Times New Roman" w:hAnsi="Times New Roman" w:cs="Times New Roman"/>
          <w:sz w:val="28"/>
          <w:szCs w:val="28"/>
        </w:rPr>
        <w:t>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 НА ТЕРРИТОРИИ </w:t>
      </w:r>
      <w:r w:rsidRPr="00A35B79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80181B" w:rsidRPr="00A056A4" w:rsidRDefault="0080181B" w:rsidP="0080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181B" w:rsidRPr="001039E6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1039E6" w:rsidRDefault="0080181B" w:rsidP="0080181B">
      <w:pPr>
        <w:pStyle w:val="10"/>
        <w:keepNext/>
        <w:keepLines/>
        <w:spacing w:after="0"/>
      </w:pPr>
      <w:r>
        <w:t xml:space="preserve">Предмет регулирования 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CF4EA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"Регистрация специалистов в области ветеринарии, занимающихся предпринимательской деятельностью в области ветеринарии на территории Ленинградской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4EA2">
        <w:rPr>
          <w:rFonts w:ascii="Times New Roman" w:hAnsi="Times New Roman" w:cs="Times New Roman"/>
          <w:sz w:val="28"/>
          <w:szCs w:val="28"/>
        </w:rPr>
        <w:t>"</w:t>
      </w:r>
      <w:r w:rsidRPr="00A056A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292383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государственной</w:t>
      </w:r>
      <w:r w:rsidRPr="00A056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0181B" w:rsidRPr="00782CB5" w:rsidRDefault="0080181B" w:rsidP="0080181B">
      <w:pPr>
        <w:pStyle w:val="10"/>
        <w:keepNext/>
        <w:keepLines/>
        <w:spacing w:after="0"/>
      </w:pPr>
      <w:bookmarkStart w:id="2" w:name="bookmark3"/>
    </w:p>
    <w:p w:rsidR="0080181B" w:rsidRDefault="0080181B" w:rsidP="0080181B">
      <w:pPr>
        <w:pStyle w:val="10"/>
        <w:keepNext/>
        <w:keepLines/>
        <w:spacing w:after="0"/>
      </w:pPr>
      <w:r>
        <w:t>Круг Заявителей</w:t>
      </w:r>
      <w:bookmarkEnd w:id="2"/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могут являться граждане Российской Федерации, иностранные граждане, лица без гражданства, зарегистрированные на территории Российской Федерации как индивидуальные предприниматели, осуществляющие деятельность в области ветеринарии на территории Ленинградской области и имеющие высшее или среднее специальное образование в области ветеринарии.</w:t>
      </w:r>
    </w:p>
    <w:p w:rsidR="0080181B" w:rsidRPr="001039E6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Заявители вправе обратиться за предоставлением государственной услуги через представителей, полномочия которых оформлены в порядке, установленном законодательством Российской Федерации.</w:t>
      </w:r>
    </w:p>
    <w:p w:rsidR="0080181B" w:rsidRPr="001039E6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782CB5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782CB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  <w:bookmarkEnd w:id="3"/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1.3. Информация о месте нахождения Управления ветеринарии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A056A4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графике работы, контактных телефонах размещается: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56A4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услуги;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56A4">
        <w:rPr>
          <w:rFonts w:ascii="Times New Roman" w:hAnsi="Times New Roman" w:cs="Times New Roman"/>
          <w:sz w:val="28"/>
          <w:szCs w:val="28"/>
        </w:rPr>
        <w:t>на сайте Уп</w:t>
      </w:r>
      <w:r w:rsidR="006E456D">
        <w:rPr>
          <w:rFonts w:ascii="Times New Roman" w:hAnsi="Times New Roman" w:cs="Times New Roman"/>
          <w:sz w:val="28"/>
          <w:szCs w:val="28"/>
        </w:rPr>
        <w:t>равления</w:t>
      </w:r>
      <w:r w:rsidRPr="00A056A4">
        <w:rPr>
          <w:rFonts w:ascii="Times New Roman" w:hAnsi="Times New Roman" w:cs="Times New Roman"/>
          <w:sz w:val="28"/>
          <w:szCs w:val="28"/>
        </w:rPr>
        <w:t>: http://veteri</w:t>
      </w:r>
      <w:r w:rsidR="00E448E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ary.le</w:t>
      </w:r>
      <w:proofErr w:type="spellEnd"/>
      <w:r w:rsidR="00E448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56A4">
        <w:rPr>
          <w:rFonts w:ascii="Times New Roman" w:hAnsi="Times New Roman" w:cs="Times New Roman"/>
          <w:sz w:val="28"/>
          <w:szCs w:val="28"/>
        </w:rPr>
        <w:t>obl.ru.;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56A4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МФЦ): http://mfc47.ru/;</w:t>
      </w:r>
    </w:p>
    <w:p w:rsidR="0080181B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056A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448E6" w:rsidRPr="00271BC1">
          <w:rPr>
            <w:rStyle w:val="a4"/>
            <w:rFonts w:ascii="Times New Roman" w:hAnsi="Times New Roman" w:cs="Times New Roman"/>
            <w:sz w:val="28"/>
            <w:szCs w:val="28"/>
          </w:rPr>
          <w:t>www.gu.le</w:t>
        </w:r>
        <w:r w:rsidR="00E448E6" w:rsidRPr="00271B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E448E6" w:rsidRPr="00271BC1">
          <w:rPr>
            <w:rStyle w:val="a4"/>
            <w:rFonts w:ascii="Times New Roman" w:hAnsi="Times New Roman" w:cs="Times New Roman"/>
            <w:sz w:val="28"/>
            <w:szCs w:val="28"/>
          </w:rPr>
          <w:t>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(далее - ПГУ 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C05F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056A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F3DBF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(далее - ЕПГУ);</w:t>
      </w:r>
    </w:p>
    <w:p w:rsidR="0080181B" w:rsidRPr="001968DB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056A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80181B" w:rsidRDefault="0080181B" w:rsidP="0080181B">
      <w:pPr>
        <w:pStyle w:val="11"/>
        <w:tabs>
          <w:tab w:val="left" w:pos="709"/>
        </w:tabs>
        <w:ind w:firstLine="0"/>
        <w:jc w:val="both"/>
      </w:pPr>
      <w:r>
        <w:rPr>
          <w:color w:val="FF0000"/>
        </w:rPr>
        <w:tab/>
      </w:r>
      <w:r w:rsidRPr="004328C1">
        <w:t>1.4.</w:t>
      </w:r>
      <w:r>
        <w:t xml:space="preserve"> </w:t>
      </w:r>
      <w:r w:rsidRPr="004328C1">
        <w:t xml:space="preserve">Информирование </w:t>
      </w:r>
      <w:r>
        <w:t>о порядке предоставления государственной услуги осуществляется:</w:t>
      </w:r>
    </w:p>
    <w:p w:rsidR="0080181B" w:rsidRDefault="0080181B" w:rsidP="0080181B">
      <w:pPr>
        <w:pStyle w:val="11"/>
        <w:tabs>
          <w:tab w:val="left" w:pos="1146"/>
          <w:tab w:val="left" w:pos="1262"/>
        </w:tabs>
        <w:ind w:firstLine="709"/>
        <w:jc w:val="both"/>
      </w:pPr>
      <w:r>
        <w:t xml:space="preserve">1) непосредственно </w:t>
      </w:r>
      <w:r w:rsidRPr="00130B07">
        <w:t xml:space="preserve">при личном приеме </w:t>
      </w:r>
      <w:r w:rsidR="00130B07" w:rsidRPr="00130B07">
        <w:t>в</w:t>
      </w:r>
      <w:r>
        <w:t xml:space="preserve"> </w:t>
      </w:r>
      <w:r w:rsidRPr="00A056A4">
        <w:t>МФЦ</w:t>
      </w:r>
      <w:r>
        <w:t>;</w:t>
      </w:r>
    </w:p>
    <w:p w:rsidR="0080181B" w:rsidRDefault="0080181B" w:rsidP="0080181B">
      <w:pPr>
        <w:pStyle w:val="11"/>
        <w:tabs>
          <w:tab w:val="left" w:pos="1146"/>
        </w:tabs>
        <w:ind w:firstLine="709"/>
        <w:jc w:val="both"/>
      </w:pPr>
      <w:r>
        <w:t xml:space="preserve">2) по телефону </w:t>
      </w:r>
      <w:r w:rsidR="006E456D" w:rsidRPr="00A056A4">
        <w:t>Уп</w:t>
      </w:r>
      <w:r w:rsidR="006E456D">
        <w:t>равлени</w:t>
      </w:r>
      <w:r w:rsidR="00130B07">
        <w:t>я</w:t>
      </w:r>
      <w:r w:rsidR="006E456D">
        <w:t xml:space="preserve"> </w:t>
      </w:r>
      <w:r>
        <w:t xml:space="preserve">или </w:t>
      </w:r>
      <w:r w:rsidRPr="00A056A4">
        <w:t>МФЦ</w:t>
      </w:r>
      <w:r>
        <w:t>;</w:t>
      </w:r>
    </w:p>
    <w:p w:rsidR="0080181B" w:rsidRPr="00684E39" w:rsidRDefault="0080181B" w:rsidP="0080181B">
      <w:pPr>
        <w:pStyle w:val="11"/>
        <w:tabs>
          <w:tab w:val="left" w:pos="1146"/>
        </w:tabs>
        <w:ind w:firstLine="709"/>
        <w:jc w:val="both"/>
        <w:rPr>
          <w:highlight w:val="red"/>
        </w:rPr>
      </w:pPr>
      <w:r>
        <w:t>3) письменно, в том числе посредством электронной почты</w:t>
      </w:r>
      <w:r w:rsidRPr="001968DB">
        <w:t>;</w:t>
      </w:r>
    </w:p>
    <w:p w:rsidR="0080181B" w:rsidRDefault="0080181B" w:rsidP="0080181B">
      <w:pPr>
        <w:pStyle w:val="11"/>
        <w:tabs>
          <w:tab w:val="left" w:pos="709"/>
        </w:tabs>
        <w:ind w:firstLine="709"/>
        <w:jc w:val="both"/>
      </w:pPr>
      <w:r>
        <w:t>4) посредством размещения в открытой и доступной форме информации: на ПГУ ЛО, ЕПГУ;</w:t>
      </w:r>
    </w:p>
    <w:p w:rsidR="0080181B" w:rsidRDefault="0080181B" w:rsidP="0080181B">
      <w:pPr>
        <w:pStyle w:val="11"/>
        <w:tabs>
          <w:tab w:val="left" w:pos="709"/>
        </w:tabs>
        <w:ind w:firstLine="709"/>
        <w:jc w:val="both"/>
      </w:pPr>
      <w:r>
        <w:t xml:space="preserve">5) на официальном сайте </w:t>
      </w:r>
      <w:r w:rsidR="006E456D" w:rsidRPr="00A056A4">
        <w:t>Уп</w:t>
      </w:r>
      <w:r w:rsidR="006E456D">
        <w:t>равления</w:t>
      </w:r>
      <w:r>
        <w:t>;</w:t>
      </w:r>
    </w:p>
    <w:p w:rsidR="0080181B" w:rsidRDefault="0080181B" w:rsidP="0080181B">
      <w:pPr>
        <w:pStyle w:val="11"/>
        <w:tabs>
          <w:tab w:val="left" w:pos="1118"/>
        </w:tabs>
        <w:ind w:firstLine="709"/>
        <w:jc w:val="both"/>
      </w:pPr>
      <w:r>
        <w:t xml:space="preserve">6) посредством размещения информации на информационных стендах </w:t>
      </w:r>
      <w:r w:rsidR="003E438B" w:rsidRPr="00A056A4">
        <w:t>Уп</w:t>
      </w:r>
      <w:r w:rsidR="003E438B">
        <w:t xml:space="preserve">равления </w:t>
      </w:r>
      <w:r>
        <w:t xml:space="preserve">или </w:t>
      </w:r>
      <w:r w:rsidRPr="00A056A4">
        <w:t>МФЦ</w:t>
      </w:r>
      <w:r>
        <w:t>.</w:t>
      </w:r>
    </w:p>
    <w:p w:rsidR="0080181B" w:rsidRDefault="0080181B" w:rsidP="0080181B">
      <w:pPr>
        <w:pStyle w:val="11"/>
        <w:tabs>
          <w:tab w:val="left" w:pos="1915"/>
        </w:tabs>
        <w:ind w:left="709" w:firstLine="0"/>
        <w:jc w:val="both"/>
      </w:pPr>
      <w:r>
        <w:t>1.5. Информирование осуществляется по вопросам, касающимся:</w:t>
      </w:r>
    </w:p>
    <w:p w:rsidR="0080181B" w:rsidRDefault="0080181B" w:rsidP="0080181B">
      <w:pPr>
        <w:pStyle w:val="11"/>
        <w:ind w:firstLine="709"/>
        <w:jc w:val="both"/>
      </w:pPr>
      <w:r>
        <w:t>1) способов подачи заявления о предоставлении государственной услуги;</w:t>
      </w:r>
    </w:p>
    <w:p w:rsidR="0080181B" w:rsidRDefault="0080181B" w:rsidP="0080181B">
      <w:pPr>
        <w:pStyle w:val="11"/>
        <w:ind w:firstLine="709"/>
        <w:jc w:val="both"/>
      </w:pPr>
      <w:r>
        <w:t>2)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80181B" w:rsidRDefault="0080181B" w:rsidP="0080181B">
      <w:pPr>
        <w:pStyle w:val="11"/>
        <w:ind w:firstLine="709"/>
        <w:jc w:val="both"/>
      </w:pPr>
      <w:r>
        <w:t>3) порядка и сроков предоставления государственной услуги;</w:t>
      </w:r>
    </w:p>
    <w:p w:rsidR="0080181B" w:rsidRDefault="0080181B" w:rsidP="0080181B">
      <w:pPr>
        <w:pStyle w:val="11"/>
        <w:ind w:firstLine="709"/>
        <w:jc w:val="both"/>
      </w:pPr>
      <w:r>
        <w:t>4) порядка получения сведений о ходе рассмотрения заявления о предоставлении государственной услуги;</w:t>
      </w:r>
    </w:p>
    <w:p w:rsidR="0080181B" w:rsidRDefault="0080181B" w:rsidP="0080181B">
      <w:pPr>
        <w:pStyle w:val="11"/>
        <w:ind w:firstLine="709"/>
        <w:jc w:val="both"/>
      </w:pPr>
      <w:r>
        <w:t>5) по вопросам предоставления услуг, которые являются необходимыми и обязательными для предоставления государственной услуги;</w:t>
      </w:r>
    </w:p>
    <w:p w:rsidR="0080181B" w:rsidRDefault="0080181B" w:rsidP="0080181B">
      <w:pPr>
        <w:pStyle w:val="11"/>
        <w:ind w:firstLine="709"/>
        <w:jc w:val="both"/>
      </w:pPr>
      <w:r>
        <w:t>6) порядка досудебного (внесудебного) обжалования действий (бездействия) должностных лиц, и принимаемых ими решений при предоставлении государственной услуги.</w:t>
      </w:r>
    </w:p>
    <w:p w:rsidR="0080181B" w:rsidRDefault="0080181B" w:rsidP="0080181B">
      <w:pPr>
        <w:pStyle w:val="11"/>
        <w:ind w:firstLine="709"/>
        <w:jc w:val="both"/>
      </w:pPr>
      <w:r>
        <w:t>Получение информации по вопросам предоставления государственной услуги осуществляется бесплатно.</w:t>
      </w:r>
    </w:p>
    <w:p w:rsidR="0080181B" w:rsidRDefault="0080181B" w:rsidP="0080181B">
      <w:pPr>
        <w:pStyle w:val="11"/>
        <w:tabs>
          <w:tab w:val="left" w:pos="1274"/>
        </w:tabs>
        <w:ind w:firstLine="709"/>
        <w:jc w:val="both"/>
      </w:pPr>
      <w:r>
        <w:t xml:space="preserve">1.6. При устном обращении </w:t>
      </w:r>
      <w:r w:rsidR="00994A34">
        <w:t>з</w:t>
      </w:r>
      <w:r>
        <w:t xml:space="preserve">аявителя (лично или по телефону) специалист Управления, работник </w:t>
      </w:r>
      <w:r w:rsidRPr="00A056A4">
        <w:t>МФЦ</w:t>
      </w:r>
      <w:r>
        <w:t xml:space="preserve">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0181B" w:rsidRDefault="0080181B" w:rsidP="0080181B">
      <w:pPr>
        <w:pStyle w:val="11"/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0181B" w:rsidRDefault="0080181B" w:rsidP="0080181B">
      <w:pPr>
        <w:pStyle w:val="11"/>
        <w:ind w:firstLine="709"/>
        <w:jc w:val="both"/>
      </w:pPr>
      <w:r>
        <w:t xml:space="preserve">Если специалист Управления не может самостоятельно дать ответ, телефонный звонок должен быть переадресован (переведен) на другого </w:t>
      </w:r>
      <w:r>
        <w:lastRenderedPageBreak/>
        <w:t>специалиста или же обратившемуся лицу должен быть сообщен телефонный номер, по которому можно будет получить необходимую информацию</w:t>
      </w:r>
    </w:p>
    <w:p w:rsidR="0080181B" w:rsidRDefault="0080181B" w:rsidP="0080181B">
      <w:pPr>
        <w:pStyle w:val="11"/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0181B" w:rsidRDefault="0080181B" w:rsidP="0080181B">
      <w:pPr>
        <w:pStyle w:val="11"/>
        <w:numPr>
          <w:ilvl w:val="0"/>
          <w:numId w:val="3"/>
        </w:numPr>
        <w:jc w:val="both"/>
      </w:pPr>
      <w:r>
        <w:t>изложить обращение в письменной форме;</w:t>
      </w:r>
    </w:p>
    <w:p w:rsidR="0080181B" w:rsidRDefault="0080181B" w:rsidP="0080181B">
      <w:pPr>
        <w:pStyle w:val="11"/>
        <w:numPr>
          <w:ilvl w:val="0"/>
          <w:numId w:val="3"/>
        </w:numPr>
        <w:jc w:val="both"/>
      </w:pPr>
      <w:r>
        <w:t>назначить другое время для консультаций.</w:t>
      </w:r>
    </w:p>
    <w:p w:rsidR="0080181B" w:rsidRDefault="0080181B" w:rsidP="0080181B">
      <w:pPr>
        <w:pStyle w:val="11"/>
        <w:ind w:firstLine="709"/>
        <w:jc w:val="both"/>
      </w:pPr>
      <w:r>
        <w:t>Специалист Управления не вправе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решение.</w:t>
      </w:r>
    </w:p>
    <w:p w:rsidR="0080181B" w:rsidRDefault="0080181B" w:rsidP="0080181B">
      <w:pPr>
        <w:pStyle w:val="11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80181B" w:rsidRDefault="0080181B" w:rsidP="0080181B">
      <w:pPr>
        <w:pStyle w:val="11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80181B" w:rsidRDefault="0080181B" w:rsidP="0080181B">
      <w:pPr>
        <w:pStyle w:val="11"/>
        <w:tabs>
          <w:tab w:val="left" w:pos="0"/>
        </w:tabs>
        <w:ind w:firstLine="709"/>
        <w:jc w:val="both"/>
      </w:pPr>
      <w:r>
        <w:t>1.7. По письменному обращению специалист Управления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</w:t>
      </w:r>
      <w:r w:rsidR="004E15CC">
        <w:t>й граждан Российской Федерации»</w:t>
      </w:r>
      <w:r>
        <w:t>.</w:t>
      </w:r>
    </w:p>
    <w:p w:rsidR="0080181B" w:rsidRDefault="0080181B" w:rsidP="0080181B">
      <w:pPr>
        <w:pStyle w:val="11"/>
        <w:tabs>
          <w:tab w:val="left" w:pos="0"/>
        </w:tabs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0181B" w:rsidRDefault="0080181B" w:rsidP="0080181B">
      <w:pPr>
        <w:pStyle w:val="11"/>
        <w:ind w:firstLine="709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0181B" w:rsidRDefault="0080181B" w:rsidP="0080181B">
      <w:pPr>
        <w:pStyle w:val="11"/>
        <w:numPr>
          <w:ilvl w:val="1"/>
          <w:numId w:val="4"/>
        </w:numPr>
        <w:ind w:left="0" w:firstLine="709"/>
        <w:jc w:val="both"/>
      </w:pPr>
      <w:r>
        <w:t xml:space="preserve">На официальном сайте </w:t>
      </w:r>
      <w:r w:rsidR="006E456D" w:rsidRPr="00A056A4">
        <w:t>Уп</w:t>
      </w:r>
      <w:r w:rsidR="006E456D">
        <w:t>равления</w:t>
      </w:r>
      <w:r>
        <w:t xml:space="preserve">, на стендах в местах предоставления государственной услуги, и в </w:t>
      </w:r>
      <w:r w:rsidRPr="00A056A4">
        <w:t>МФЦ</w:t>
      </w:r>
      <w:r>
        <w:t xml:space="preserve"> размещается следующая справочная информация:</w:t>
      </w:r>
    </w:p>
    <w:p w:rsidR="0080181B" w:rsidRDefault="0080181B" w:rsidP="0080181B">
      <w:pPr>
        <w:pStyle w:val="11"/>
        <w:ind w:firstLine="709"/>
        <w:jc w:val="both"/>
      </w:pPr>
      <w:r>
        <w:t xml:space="preserve">о месте нахождения и графике работы </w:t>
      </w:r>
      <w:r w:rsidR="006E456D" w:rsidRPr="00A056A4">
        <w:t>Уп</w:t>
      </w:r>
      <w:r w:rsidR="006E456D">
        <w:t xml:space="preserve">равления </w:t>
      </w:r>
      <w:r w:rsidRPr="006E456D">
        <w:t xml:space="preserve">и </w:t>
      </w:r>
      <w:r w:rsidR="006E456D" w:rsidRPr="006E456D">
        <w:t>его</w:t>
      </w:r>
      <w:r w:rsidRPr="006E456D">
        <w:t xml:space="preserve"> структурн</w:t>
      </w:r>
      <w:r w:rsidR="006E456D" w:rsidRPr="006E456D">
        <w:t>ого</w:t>
      </w:r>
      <w:r w:rsidRPr="006E456D">
        <w:t xml:space="preserve"> подразделени</w:t>
      </w:r>
      <w:r w:rsidR="006E456D" w:rsidRPr="006E456D">
        <w:t>я</w:t>
      </w:r>
      <w:r w:rsidRPr="006E456D">
        <w:t>, ответственн</w:t>
      </w:r>
      <w:r w:rsidR="006E456D" w:rsidRPr="006E456D">
        <w:t>ого</w:t>
      </w:r>
      <w:r w:rsidRPr="006E456D">
        <w:t xml:space="preserve"> за предоставление государс</w:t>
      </w:r>
      <w:r>
        <w:t xml:space="preserve">твенной услуги, а также </w:t>
      </w:r>
      <w:r w:rsidRPr="00A056A4">
        <w:t>МФЦ</w:t>
      </w:r>
      <w:r>
        <w:t>;</w:t>
      </w:r>
    </w:p>
    <w:p w:rsidR="0080181B" w:rsidRDefault="0080181B" w:rsidP="0080181B">
      <w:pPr>
        <w:pStyle w:val="11"/>
        <w:ind w:firstLine="709"/>
        <w:jc w:val="both"/>
      </w:pPr>
      <w:r>
        <w:t xml:space="preserve">справочные телефоны </w:t>
      </w:r>
      <w:r w:rsidR="003E438B" w:rsidRPr="00A056A4">
        <w:t>Уп</w:t>
      </w:r>
      <w:r w:rsidR="003E438B">
        <w:t>равления</w:t>
      </w:r>
      <w:r>
        <w:t>, в том числе номер телефона-автоинформатора (при наличии);</w:t>
      </w:r>
    </w:p>
    <w:p w:rsidR="0080181B" w:rsidRDefault="0080181B" w:rsidP="0080181B">
      <w:pPr>
        <w:pStyle w:val="11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3E438B" w:rsidRPr="00A056A4">
        <w:t>Уп</w:t>
      </w:r>
      <w:r w:rsidR="003E438B">
        <w:t xml:space="preserve">равления </w:t>
      </w:r>
      <w:r>
        <w:t>в сети «Интернет».</w:t>
      </w:r>
    </w:p>
    <w:p w:rsidR="0080181B" w:rsidRDefault="0080181B" w:rsidP="0080181B">
      <w:pPr>
        <w:pStyle w:val="11"/>
        <w:numPr>
          <w:ilvl w:val="1"/>
          <w:numId w:val="4"/>
        </w:numPr>
        <w:tabs>
          <w:tab w:val="left" w:pos="1383"/>
        </w:tabs>
        <w:ind w:left="0" w:firstLine="709"/>
        <w:jc w:val="both"/>
      </w:pPr>
      <w:r>
        <w:t xml:space="preserve">Размещение информации о порядке предоставления государственной услуги на информационных стендах в помещении </w:t>
      </w:r>
      <w:r w:rsidRPr="00A056A4">
        <w:t>МФЦ</w:t>
      </w:r>
      <w:r>
        <w:t xml:space="preserve"> осуществляется в соответствии с соглашением, заключенным между </w:t>
      </w:r>
      <w:r w:rsidRPr="00A056A4">
        <w:t>МФЦ</w:t>
      </w:r>
      <w:r>
        <w:t xml:space="preserve"> и </w:t>
      </w:r>
      <w:r w:rsidR="003E438B" w:rsidRPr="00A056A4">
        <w:t>Уп</w:t>
      </w:r>
      <w:r w:rsidR="003E438B">
        <w:t xml:space="preserve">равлением </w:t>
      </w:r>
      <w:r>
        <w:t xml:space="preserve">с учетом требований к информированию, установленных </w:t>
      </w:r>
      <w:r>
        <w:lastRenderedPageBreak/>
        <w:t>Административным регламентом.</w:t>
      </w:r>
    </w:p>
    <w:p w:rsidR="0080181B" w:rsidRPr="0054508D" w:rsidRDefault="0080181B" w:rsidP="0080181B">
      <w:pPr>
        <w:pStyle w:val="11"/>
        <w:numPr>
          <w:ilvl w:val="1"/>
          <w:numId w:val="4"/>
        </w:numPr>
        <w:tabs>
          <w:tab w:val="left" w:pos="1438"/>
        </w:tabs>
        <w:ind w:left="0" w:firstLine="709"/>
        <w:jc w:val="both"/>
      </w:pPr>
      <w:r>
        <w:t xml:space="preserve">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</w:t>
      </w:r>
      <w:r w:rsidRPr="0054508D">
        <w:t xml:space="preserve">а также в </w:t>
      </w:r>
      <w:r w:rsidR="004306F1" w:rsidRPr="00A056A4">
        <w:t>Уп</w:t>
      </w:r>
      <w:r w:rsidR="004306F1">
        <w:t>равлении</w:t>
      </w:r>
      <w:r w:rsidR="004306F1" w:rsidRPr="0054508D">
        <w:t xml:space="preserve"> </w:t>
      </w:r>
      <w:r w:rsidRPr="0054508D">
        <w:t>при обращении заявителя по телефону, посредством электронной почты.</w:t>
      </w:r>
    </w:p>
    <w:p w:rsidR="0080181B" w:rsidRPr="008D448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2.1. Полное наименование государственной услуги: Государственная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6A4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специалистов в области ветеринарии, 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 на территории Ленинградской области»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2.2.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услуга </w:t>
      </w:r>
      <w:r w:rsidRPr="00A056A4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4306F1" w:rsidRPr="00A056A4">
        <w:rPr>
          <w:rFonts w:ascii="Times New Roman" w:hAnsi="Times New Roman" w:cs="Times New Roman"/>
          <w:sz w:val="28"/>
          <w:szCs w:val="28"/>
        </w:rPr>
        <w:t>Уп</w:t>
      </w:r>
      <w:r w:rsidR="004306F1">
        <w:rPr>
          <w:rFonts w:ascii="Times New Roman" w:hAnsi="Times New Roman" w:cs="Times New Roman"/>
          <w:sz w:val="28"/>
          <w:szCs w:val="28"/>
        </w:rPr>
        <w:t>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действующие филиалы, отделы и удаленные рабочие места МФЦ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Pr="00E5144F">
        <w:rPr>
          <w:rFonts w:ascii="Times New Roman" w:hAnsi="Times New Roman" w:cs="Times New Roman"/>
          <w:sz w:val="28"/>
          <w:szCs w:val="28"/>
        </w:rPr>
        <w:t>соответствующего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6A4"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территориальные органы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8F1A18">
        <w:rPr>
          <w:rFonts w:ascii="Times New Roman" w:hAnsi="Times New Roman" w:cs="Times New Roman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A18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</w:t>
      </w:r>
      <w:r w:rsidRPr="00F16F18">
        <w:rPr>
          <w:rFonts w:ascii="Times New Roman" w:hAnsi="Times New Roman" w:cs="Times New Roman"/>
          <w:sz w:val="28"/>
          <w:szCs w:val="28"/>
        </w:rPr>
        <w:t>для получения сведений об образовании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8F1A18">
        <w:rPr>
          <w:rFonts w:ascii="Times New Roman" w:hAnsi="Times New Roman" w:cs="Times New Roman"/>
          <w:sz w:val="28"/>
          <w:szCs w:val="28"/>
        </w:rPr>
        <w:t>.</w:t>
      </w:r>
    </w:p>
    <w:p w:rsidR="0080181B" w:rsidRDefault="0080181B" w:rsidP="0080181B">
      <w:pPr>
        <w:pStyle w:val="11"/>
        <w:ind w:firstLine="740"/>
        <w:jc w:val="both"/>
      </w:pPr>
      <w:r>
        <w:t>Взаимодействие осуществляется, в том числе, с использованием системы межведомственного электронного взаимодействия (далее - СМЭВ), а также с возможностью автоматического формирования и направления межведомственных запросов.</w:t>
      </w:r>
    </w:p>
    <w:p w:rsidR="0080181B" w:rsidRPr="006152D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D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равлению</w:t>
      </w:r>
      <w:r w:rsidR="003E438B" w:rsidRPr="006152D9">
        <w:rPr>
          <w:rFonts w:ascii="Times New Roman" w:hAnsi="Times New Roman" w:cs="Times New Roman"/>
          <w:sz w:val="28"/>
          <w:szCs w:val="28"/>
        </w:rPr>
        <w:t xml:space="preserve"> </w:t>
      </w:r>
      <w:r w:rsidRPr="006152D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Заявление на получение государственной услуги с комплектом документов, указанным в </w:t>
      </w:r>
      <w:hyperlink w:anchor="P93" w:history="1">
        <w:r w:rsidRPr="00CD35B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056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личной явке </w:t>
      </w:r>
      <w:r w:rsidRPr="00A056A4">
        <w:rPr>
          <w:rFonts w:ascii="Times New Roman" w:hAnsi="Times New Roman" w:cs="Times New Roman"/>
          <w:sz w:val="28"/>
          <w:szCs w:val="28"/>
        </w:rPr>
        <w:t>в МФЦ;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без личной явки </w:t>
      </w:r>
      <w:r w:rsidRPr="00A056A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A056A4">
        <w:rPr>
          <w:rFonts w:ascii="Times New Roman" w:hAnsi="Times New Roman" w:cs="Times New Roman"/>
          <w:sz w:val="28"/>
          <w:szCs w:val="28"/>
        </w:rPr>
        <w:t>для подачи заявления о предоставлении услуги следующими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посредством ПГУ ЛО/ЕПГУ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056A4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80181B" w:rsidRPr="00A95E0F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64E">
        <w:rPr>
          <w:rFonts w:ascii="Times New Roman" w:hAnsi="Times New Roman" w:cs="Times New Roman"/>
          <w:sz w:val="28"/>
          <w:szCs w:val="28"/>
        </w:rPr>
        <w:t xml:space="preserve">видетельство о регистрации специалиста в области ветеринарии, </w:t>
      </w:r>
      <w:r w:rsidRPr="0058264E">
        <w:rPr>
          <w:rFonts w:ascii="Times New Roman" w:hAnsi="Times New Roman" w:cs="Times New Roman"/>
          <w:sz w:val="28"/>
          <w:szCs w:val="28"/>
        </w:rPr>
        <w:lastRenderedPageBreak/>
        <w:t>занимающегося предпринимательской деятельностью в области ветеринарии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свидетельство)</w:t>
      </w:r>
      <w:r w:rsidRPr="00A95E0F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549" w:history="1">
        <w:r w:rsidRPr="007E5E5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B087E" w:rsidRPr="007E5E56">
          <w:rPr>
            <w:rFonts w:ascii="Times New Roman" w:hAnsi="Times New Roman" w:cs="Times New Roman"/>
            <w:sz w:val="28"/>
            <w:szCs w:val="28"/>
          </w:rPr>
          <w:t>№</w:t>
        </w:r>
        <w:r w:rsidRPr="007E5E5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5E5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0181B" w:rsidRPr="0058264E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64E">
        <w:rPr>
          <w:rFonts w:ascii="Times New Roman" w:hAnsi="Times New Roman" w:cs="Times New Roman"/>
          <w:sz w:val="28"/>
          <w:szCs w:val="28"/>
        </w:rPr>
        <w:t>ешение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E0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49" w:history="1">
        <w:r w:rsidRPr="007E5E5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B087E" w:rsidRPr="007E5E56">
          <w:rPr>
            <w:rFonts w:ascii="Times New Roman" w:hAnsi="Times New Roman" w:cs="Times New Roman"/>
            <w:sz w:val="28"/>
            <w:szCs w:val="28"/>
          </w:rPr>
          <w:t>№</w:t>
        </w:r>
        <w:r w:rsidRPr="007E5E5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5E56" w:rsidRPr="007E5E5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E5E5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</w:t>
      </w:r>
      <w:r w:rsidRPr="0058264E">
        <w:rPr>
          <w:rFonts w:ascii="Times New Roman" w:hAnsi="Times New Roman" w:cs="Times New Roman"/>
          <w:sz w:val="28"/>
          <w:szCs w:val="28"/>
        </w:rPr>
        <w:t>переоформление свидетельства</w:t>
      </w:r>
      <w:r w:rsidRPr="00A056A4"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056A4">
        <w:rPr>
          <w:rFonts w:ascii="Times New Roman" w:hAnsi="Times New Roman" w:cs="Times New Roman"/>
          <w:sz w:val="28"/>
          <w:szCs w:val="28"/>
        </w:rPr>
        <w:t xml:space="preserve">дубликата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64E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7E5E2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E22">
        <w:rPr>
          <w:rFonts w:ascii="Times New Roman" w:hAnsi="Times New Roman" w:cs="Times New Roman"/>
          <w:sz w:val="28"/>
          <w:szCs w:val="28"/>
        </w:rPr>
        <w:t>- решение о прекращении действия свидетельства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2FF">
        <w:rPr>
          <w:rFonts w:ascii="Times New Roman" w:hAnsi="Times New Roman" w:cs="Times New Roman"/>
          <w:sz w:val="28"/>
          <w:szCs w:val="28"/>
        </w:rPr>
        <w:t xml:space="preserve"> </w:t>
      </w:r>
      <w:r w:rsidRPr="00A95E0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49" w:history="1">
        <w:r w:rsidRPr="0002658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B087E" w:rsidRPr="0002658D">
          <w:rPr>
            <w:rFonts w:ascii="Times New Roman" w:hAnsi="Times New Roman" w:cs="Times New Roman"/>
            <w:sz w:val="28"/>
            <w:szCs w:val="28"/>
          </w:rPr>
          <w:t>№</w:t>
        </w:r>
        <w:r w:rsidRPr="0002658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658D" w:rsidRPr="0002658D">
        <w:rPr>
          <w:rFonts w:ascii="Times New Roman" w:hAnsi="Times New Roman" w:cs="Times New Roman"/>
          <w:sz w:val="28"/>
          <w:szCs w:val="28"/>
        </w:rPr>
        <w:t>5</w:t>
      </w:r>
      <w:r w:rsidRPr="0002658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в соответствии со способом, указанным заявителем при подаче заявления и документов.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9A2B36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2B3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 составляет: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выдача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64E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64E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 xml:space="preserve">или выдача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64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264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 w:rsidRPr="00A056A4">
        <w:rPr>
          <w:rFonts w:ascii="Times New Roman" w:hAnsi="Times New Roman" w:cs="Times New Roman"/>
          <w:sz w:val="28"/>
          <w:szCs w:val="28"/>
        </w:rPr>
        <w:t xml:space="preserve">, - </w:t>
      </w:r>
      <w:r w:rsidR="00592AA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056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56A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(регистрации) в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равление</w:t>
      </w:r>
      <w:r w:rsidR="003E438B"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56A4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3" w:history="1">
        <w:r w:rsidRPr="00CD35B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056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выдача переоформленного </w:t>
      </w:r>
      <w:r w:rsidRPr="0058264E">
        <w:rPr>
          <w:rFonts w:ascii="Times New Roman" w:hAnsi="Times New Roman" w:cs="Times New Roman"/>
          <w:sz w:val="28"/>
          <w:szCs w:val="28"/>
        </w:rPr>
        <w:t>свидетельства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D72962">
        <w:rPr>
          <w:rFonts w:ascii="Times New Roman" w:hAnsi="Times New Roman" w:cs="Times New Roman"/>
          <w:sz w:val="28"/>
          <w:szCs w:val="28"/>
          <w:highlight w:val="cyan"/>
        </w:rPr>
        <w:t>1 рабочего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равление</w:t>
      </w:r>
      <w:r w:rsidRPr="00A056A4"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выдача дубликата </w:t>
      </w:r>
      <w:r w:rsidRPr="0058264E">
        <w:rPr>
          <w:rFonts w:ascii="Times New Roman" w:hAnsi="Times New Roman" w:cs="Times New Roman"/>
          <w:sz w:val="28"/>
          <w:szCs w:val="28"/>
        </w:rPr>
        <w:t>свидетельства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D72962">
        <w:rPr>
          <w:rFonts w:ascii="Times New Roman" w:hAnsi="Times New Roman" w:cs="Times New Roman"/>
          <w:sz w:val="28"/>
          <w:szCs w:val="28"/>
          <w:highlight w:val="cyan"/>
        </w:rPr>
        <w:t>1 рабочего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E8">
        <w:rPr>
          <w:rFonts w:ascii="Times New Roman" w:hAnsi="Times New Roman" w:cs="Times New Roman"/>
          <w:sz w:val="28"/>
          <w:szCs w:val="28"/>
        </w:rPr>
        <w:t>- выдача решения о прекращении действия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62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Pr="00D72962">
        <w:rPr>
          <w:rFonts w:ascii="Times New Roman" w:hAnsi="Times New Roman" w:cs="Times New Roman"/>
          <w:sz w:val="28"/>
          <w:szCs w:val="28"/>
          <w:highlight w:val="cyan"/>
        </w:rPr>
        <w:t>1 рабочего</w:t>
      </w:r>
      <w:r w:rsidRPr="00D7296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D72962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D72962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равление</w:t>
      </w:r>
      <w:r w:rsidRPr="00D72962">
        <w:rPr>
          <w:rFonts w:ascii="Times New Roman" w:hAnsi="Times New Roman" w:cs="Times New Roman"/>
          <w:sz w:val="28"/>
          <w:szCs w:val="28"/>
        </w:rPr>
        <w:t>.</w:t>
      </w:r>
    </w:p>
    <w:p w:rsidR="0080181B" w:rsidRPr="009A2B36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4"/>
      <w:r w:rsidRPr="009A2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B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bookmarkEnd w:id="4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государственной услуги, размещен на официальном сайте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 http://veteri</w:t>
      </w:r>
      <w:r w:rsidR="00E448E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ary.le</w:t>
      </w:r>
      <w:proofErr w:type="spellEnd"/>
      <w:r w:rsidR="00E448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56A4">
        <w:rPr>
          <w:rFonts w:ascii="Times New Roman" w:hAnsi="Times New Roman" w:cs="Times New Roman"/>
          <w:sz w:val="28"/>
          <w:szCs w:val="28"/>
        </w:rPr>
        <w:t>obl.ru и в Реестре.</w:t>
      </w:r>
    </w:p>
    <w:p w:rsidR="0080181B" w:rsidRDefault="0080181B" w:rsidP="0080181B">
      <w:pPr>
        <w:pStyle w:val="ConsPlusNormal"/>
        <w:ind w:firstLine="540"/>
        <w:jc w:val="both"/>
        <w:rPr>
          <w:b/>
          <w:bCs/>
        </w:rPr>
      </w:pPr>
    </w:p>
    <w:p w:rsidR="0080181B" w:rsidRPr="009A2B36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2B3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B36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B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A056A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80181B" w:rsidRPr="001E6731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34" w:history="1">
        <w:r w:rsidRPr="00CD35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D35B0">
        <w:rPr>
          <w:rFonts w:ascii="Times New Roman" w:hAnsi="Times New Roman" w:cs="Times New Roman"/>
          <w:sz w:val="28"/>
          <w:szCs w:val="28"/>
        </w:rPr>
        <w:t xml:space="preserve"> </w:t>
      </w:r>
      <w:r w:rsidR="00C56645">
        <w:rPr>
          <w:rFonts w:ascii="Times New Roman" w:hAnsi="Times New Roman" w:cs="Times New Roman"/>
          <w:sz w:val="28"/>
          <w:szCs w:val="28"/>
        </w:rPr>
        <w:t xml:space="preserve">на </w:t>
      </w:r>
      <w:r w:rsidRPr="00A056A4">
        <w:rPr>
          <w:rFonts w:ascii="Times New Roman" w:hAnsi="Times New Roman" w:cs="Times New Roman"/>
          <w:sz w:val="28"/>
          <w:szCs w:val="28"/>
        </w:rPr>
        <w:t>предоставлени</w:t>
      </w:r>
      <w:r w:rsidR="00C56645">
        <w:rPr>
          <w:rFonts w:ascii="Times New Roman" w:hAnsi="Times New Roman" w:cs="Times New Roman"/>
          <w:sz w:val="28"/>
          <w:szCs w:val="28"/>
        </w:rPr>
        <w:t>е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056A4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C56645">
        <w:rPr>
          <w:rFonts w:ascii="Times New Roman" w:hAnsi="Times New Roman" w:cs="Times New Roman"/>
          <w:sz w:val="28"/>
          <w:szCs w:val="28"/>
        </w:rPr>
        <w:t>согласно приложению № 1 к настоящему Административному регламенту в случае направления заявления через МФЦ</w:t>
      </w:r>
      <w:r w:rsidR="006E7B65">
        <w:rPr>
          <w:rFonts w:ascii="Times New Roman" w:hAnsi="Times New Roman" w:cs="Times New Roman"/>
          <w:sz w:val="28"/>
          <w:szCs w:val="28"/>
        </w:rPr>
        <w:t>/ПГУ ЛО</w:t>
      </w:r>
      <w:r w:rsidRPr="00C56645">
        <w:rPr>
          <w:rFonts w:ascii="Times New Roman" w:hAnsi="Times New Roman" w:cs="Times New Roman"/>
          <w:sz w:val="28"/>
          <w:szCs w:val="28"/>
        </w:rPr>
        <w:t xml:space="preserve"> и по форме, согласно приложению № 2 к настоящему Административному регламенту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31">
        <w:rPr>
          <w:rFonts w:ascii="Times New Roman" w:hAnsi="Times New Roman" w:cs="Times New Roman"/>
          <w:sz w:val="28"/>
          <w:szCs w:val="28"/>
        </w:rPr>
        <w:t>заявления посредством ЕПГУ.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либо </w:t>
      </w:r>
      <w:r w:rsidRPr="00A056A4">
        <w:rPr>
          <w:rFonts w:ascii="Times New Roman" w:hAnsi="Times New Roman" w:cs="Times New Roman"/>
          <w:sz w:val="28"/>
          <w:szCs w:val="28"/>
        </w:rPr>
        <w:t xml:space="preserve">заполнить и распечатать </w:t>
      </w:r>
      <w:r>
        <w:rPr>
          <w:rFonts w:ascii="Times New Roman" w:hAnsi="Times New Roman" w:cs="Times New Roman"/>
          <w:sz w:val="28"/>
          <w:szCs w:val="28"/>
        </w:rPr>
        <w:t>его с</w:t>
      </w:r>
      <w:r w:rsidRPr="00A056A4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56A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438B" w:rsidRPr="00A056A4">
        <w:rPr>
          <w:rFonts w:ascii="Times New Roman" w:hAnsi="Times New Roman" w:cs="Times New Roman"/>
          <w:sz w:val="28"/>
          <w:szCs w:val="28"/>
        </w:rPr>
        <w:t>Уп</w:t>
      </w:r>
      <w:r w:rsidR="003E438B">
        <w:rPr>
          <w:rFonts w:ascii="Times New Roman" w:hAnsi="Times New Roman" w:cs="Times New Roman"/>
          <w:sz w:val="28"/>
          <w:szCs w:val="28"/>
        </w:rPr>
        <w:t>равления</w:t>
      </w:r>
      <w:r w:rsidR="006E7B65">
        <w:rPr>
          <w:rFonts w:ascii="Times New Roman" w:hAnsi="Times New Roman" w:cs="Times New Roman"/>
          <w:sz w:val="28"/>
          <w:szCs w:val="28"/>
        </w:rPr>
        <w:t>, ПГУ ЛО/ЕПГУ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1B" w:rsidRDefault="0080181B" w:rsidP="0080181B">
      <w:pPr>
        <w:pStyle w:val="11"/>
        <w:ind w:firstLine="709"/>
        <w:jc w:val="both"/>
      </w:pPr>
      <w:r>
        <w:t xml:space="preserve">В случае направления заявления посредством </w:t>
      </w:r>
      <w:r w:rsidR="006E7B65">
        <w:t xml:space="preserve">ПГУ ЛО/ЕПГУ </w:t>
      </w:r>
      <w:r>
        <w:t>формирование заявления осуществляется путем заполнения интерактивной формы на ЕПГУ без необходимости дополнительной подачи заявления в какой-либо иной форме.</w:t>
      </w:r>
    </w:p>
    <w:p w:rsidR="0080181B" w:rsidRDefault="0080181B" w:rsidP="0080181B">
      <w:pPr>
        <w:pStyle w:val="11"/>
        <w:ind w:firstLine="709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80181B" w:rsidRDefault="0080181B" w:rsidP="0080181B">
      <w:pPr>
        <w:pStyle w:val="11"/>
        <w:ind w:firstLine="709"/>
        <w:jc w:val="both"/>
      </w:pPr>
      <w:r>
        <w:t>в форме электронного документа в личном кабинете на ЕПГУ;</w:t>
      </w:r>
    </w:p>
    <w:p w:rsidR="0080181B" w:rsidRDefault="0080181B" w:rsidP="0080181B">
      <w:pPr>
        <w:pStyle w:val="11"/>
        <w:ind w:firstLine="709"/>
        <w:jc w:val="both"/>
      </w:pPr>
      <w:r>
        <w:t>на бумажном носителе в виде распечатанного экземпляра электронного документа в МФЦ;</w:t>
      </w:r>
    </w:p>
    <w:p w:rsidR="006E7B65" w:rsidRDefault="0080181B" w:rsidP="0080181B">
      <w:pPr>
        <w:pStyle w:val="11"/>
        <w:ind w:firstLine="709"/>
        <w:jc w:val="both"/>
      </w:pPr>
      <w:r>
        <w:t>на бумажном носителе в МФЦ</w:t>
      </w:r>
      <w:r w:rsidR="006E7B65">
        <w:t>;</w:t>
      </w:r>
    </w:p>
    <w:p w:rsidR="0080181B" w:rsidRDefault="006E7B65" w:rsidP="0080181B">
      <w:pPr>
        <w:pStyle w:val="11"/>
        <w:ind w:firstLine="709"/>
        <w:jc w:val="both"/>
      </w:pPr>
      <w:r>
        <w:t>почтой России</w:t>
      </w:r>
      <w:r w:rsidR="0080181B">
        <w:t>.</w:t>
      </w:r>
    </w:p>
    <w:p w:rsidR="0080181B" w:rsidRPr="00E4233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жительство, и удостоверение беженца</w:t>
      </w:r>
      <w:r>
        <w:rPr>
          <w:rFonts w:ascii="Times New Roman" w:hAnsi="Times New Roman" w:cs="Times New Roman"/>
          <w:sz w:val="28"/>
          <w:szCs w:val="28"/>
        </w:rPr>
        <w:t xml:space="preserve"> (с приложением сведений </w:t>
      </w:r>
      <w:r w:rsidRPr="00E42332">
        <w:rPr>
          <w:rFonts w:ascii="Times New Roman" w:hAnsi="Times New Roman" w:cs="Times New Roman"/>
          <w:sz w:val="28"/>
          <w:szCs w:val="28"/>
        </w:rPr>
        <w:t xml:space="preserve">об изменении фамилии, имени и отчества при </w:t>
      </w:r>
      <w:r>
        <w:rPr>
          <w:rFonts w:ascii="Times New Roman" w:hAnsi="Times New Roman" w:cs="Times New Roman"/>
          <w:sz w:val="28"/>
          <w:szCs w:val="28"/>
        </w:rPr>
        <w:t>их смене</w:t>
      </w:r>
      <w:r w:rsidRPr="00E42332">
        <w:rPr>
          <w:rFonts w:ascii="Times New Roman" w:hAnsi="Times New Roman" w:cs="Times New Roman"/>
          <w:sz w:val="28"/>
          <w:szCs w:val="28"/>
        </w:rPr>
        <w:t>).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право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 (</w:t>
      </w:r>
      <w:r w:rsidRPr="00A056A4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(удостоверенный нотариально либо должностным лицом консульского учреждения Российской Федерации, уполномоченным на совершение этих действий;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доверенность, удостоверенную в соответствии с </w:t>
      </w:r>
      <w:hyperlink r:id="rId12" w:history="1">
        <w:r w:rsidRPr="008D77E1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8D77E1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>сть в простой письменной форме).</w:t>
      </w:r>
    </w:p>
    <w:p w:rsidR="0080181B" w:rsidRPr="009051DC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DC">
        <w:rPr>
          <w:rFonts w:ascii="Times New Roman" w:hAnsi="Times New Roman" w:cs="Times New Roman"/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051DC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Pr="009051DC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0181B" w:rsidRPr="005628F0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F0">
        <w:rPr>
          <w:rFonts w:ascii="Times New Roman" w:hAnsi="Times New Roman" w:cs="Times New Roman"/>
          <w:sz w:val="28"/>
          <w:szCs w:val="28"/>
        </w:rPr>
        <w:t xml:space="preserve">4) копии документов о высшем или среднем ветеринарном образовании </w:t>
      </w:r>
      <w:r w:rsidR="00993BF2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Pr="005628F0">
        <w:rPr>
          <w:rFonts w:ascii="Times New Roman" w:hAnsi="Times New Roman" w:cs="Times New Roman"/>
          <w:sz w:val="28"/>
          <w:szCs w:val="28"/>
        </w:rPr>
        <w:t>(сверяются принимающим документы работником МФЦ с подлинниками документов о высшем или среднем ветеринарном образовании);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B65"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t xml:space="preserve"> </w:t>
      </w:r>
      <w:hyperlink w:anchor="P611" w:history="1">
        <w:r w:rsidRPr="00CD35B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D35B0">
        <w:rPr>
          <w:rFonts w:ascii="Times New Roman" w:hAnsi="Times New Roman" w:cs="Times New Roman"/>
          <w:sz w:val="28"/>
          <w:szCs w:val="28"/>
        </w:rPr>
        <w:t xml:space="preserve"> </w:t>
      </w:r>
      <w:r w:rsidR="00A100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056A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F6658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F6658B" w:rsidRPr="00A100F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100F6" w:rsidRPr="00A100F6">
        <w:rPr>
          <w:rFonts w:ascii="Times New Roman" w:hAnsi="Times New Roman" w:cs="Times New Roman"/>
          <w:sz w:val="28"/>
          <w:szCs w:val="28"/>
        </w:rPr>
        <w:t>№ 7</w:t>
      </w:r>
      <w:r w:rsidR="00F6658B" w:rsidRPr="00A100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требуется, если заявление подается через ЕПГУ)</w:t>
      </w:r>
      <w:r w:rsidR="00993BF2">
        <w:rPr>
          <w:rFonts w:ascii="Times New Roman" w:hAnsi="Times New Roman" w:cs="Times New Roman"/>
          <w:sz w:val="28"/>
          <w:szCs w:val="28"/>
        </w:rPr>
        <w:t>;</w:t>
      </w:r>
    </w:p>
    <w:p w:rsidR="00993BF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5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F2" w:rsidRPr="00993BF2">
        <w:rPr>
          <w:rFonts w:ascii="Times New Roman" w:hAnsi="Times New Roman" w:cs="Times New Roman"/>
          <w:sz w:val="28"/>
          <w:szCs w:val="28"/>
        </w:rPr>
        <w:t>копия документа, подтверждающ</w:t>
      </w:r>
      <w:r w:rsidR="00993BF2">
        <w:rPr>
          <w:rFonts w:ascii="Times New Roman" w:hAnsi="Times New Roman" w:cs="Times New Roman"/>
          <w:sz w:val="28"/>
          <w:szCs w:val="28"/>
        </w:rPr>
        <w:t>его</w:t>
      </w:r>
      <w:r w:rsidR="00993BF2" w:rsidRPr="00993BF2">
        <w:rPr>
          <w:rFonts w:ascii="Times New Roman" w:hAnsi="Times New Roman" w:cs="Times New Roman"/>
          <w:sz w:val="28"/>
          <w:szCs w:val="28"/>
        </w:rPr>
        <w:t xml:space="preserve"> изменение фамилии, имени, отчества заявителя в случае их отличия </w:t>
      </w:r>
      <w:proofErr w:type="gramStart"/>
      <w:r w:rsidR="00993BF2" w:rsidRPr="00993B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93BF2" w:rsidRPr="00993BF2">
        <w:rPr>
          <w:rFonts w:ascii="Times New Roman" w:hAnsi="Times New Roman" w:cs="Times New Roman"/>
          <w:sz w:val="28"/>
          <w:szCs w:val="28"/>
        </w:rPr>
        <w:t xml:space="preserve"> указанных в документе об образовании</w:t>
      </w:r>
      <w:r w:rsidR="00993BF2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820">
        <w:rPr>
          <w:rFonts w:ascii="Times New Roman" w:hAnsi="Times New Roman" w:cs="Times New Roman"/>
          <w:sz w:val="28"/>
          <w:szCs w:val="28"/>
        </w:rPr>
        <w:t xml:space="preserve">Для выдачи </w:t>
      </w:r>
      <w:r>
        <w:rPr>
          <w:rFonts w:ascii="Times New Roman" w:hAnsi="Times New Roman" w:cs="Times New Roman"/>
          <w:sz w:val="28"/>
          <w:szCs w:val="28"/>
        </w:rPr>
        <w:t>документа о</w:t>
      </w:r>
      <w:r w:rsidRPr="00BE4820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820">
        <w:rPr>
          <w:rFonts w:ascii="Times New Roman" w:hAnsi="Times New Roman" w:cs="Times New Roman"/>
          <w:sz w:val="28"/>
          <w:szCs w:val="28"/>
        </w:rPr>
        <w:t xml:space="preserve"> свидетельства, прекращении действия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либо выдаче дубликата свидетельства </w:t>
      </w:r>
      <w:r w:rsidRPr="00BE4820">
        <w:rPr>
          <w:rFonts w:ascii="Times New Roman" w:hAnsi="Times New Roman" w:cs="Times New Roman"/>
          <w:sz w:val="28"/>
          <w:szCs w:val="28"/>
        </w:rPr>
        <w:t>заявитель дополнительно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произвольной форме с </w:t>
      </w:r>
      <w:r w:rsidRPr="007317E3">
        <w:rPr>
          <w:rFonts w:ascii="Times New Roman" w:hAnsi="Times New Roman" w:cs="Times New Roman"/>
          <w:sz w:val="28"/>
          <w:szCs w:val="28"/>
        </w:rPr>
        <w:t>приложением копий документов о высшем или среднем ветеринарном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(сверяются принимающим документы работником МФЦ с подлинниками документов о высшем или ср</w:t>
      </w:r>
      <w:r>
        <w:rPr>
          <w:rFonts w:ascii="Times New Roman" w:hAnsi="Times New Roman" w:cs="Times New Roman"/>
          <w:sz w:val="28"/>
          <w:szCs w:val="28"/>
        </w:rPr>
        <w:t>еднем ветеринарном образовании), за исключением заявления о прекращении действия свидетельства.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Рекомендованный формат сканирования документов: многостраничный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, расширением 150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>, в черно-белом или сером цвете, обеспечивающем сохранение всех аутентичных признаков подлинности.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80181B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202" w:rsidRPr="00F25202" w:rsidRDefault="00F25202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фамилии, имени, </w:t>
      </w:r>
      <w:r w:rsidRPr="00F25202">
        <w:rPr>
          <w:rFonts w:ascii="Times New Roman" w:hAnsi="Times New Roman" w:cs="Times New Roman"/>
          <w:sz w:val="28"/>
          <w:szCs w:val="28"/>
        </w:rPr>
        <w:t>отчества (при технической реализации);</w:t>
      </w:r>
    </w:p>
    <w:p w:rsidR="0080181B" w:rsidRDefault="0080181B" w:rsidP="0080181B">
      <w:pPr>
        <w:pStyle w:val="11"/>
        <w:tabs>
          <w:tab w:val="left" w:pos="1748"/>
        </w:tabs>
        <w:ind w:firstLine="709"/>
        <w:jc w:val="both"/>
      </w:pPr>
      <w:r w:rsidRPr="00F25202">
        <w:t>сведения о нотариальной доверенности (при технической</w:t>
      </w:r>
      <w:r>
        <w:t xml:space="preserve"> реализации);</w:t>
      </w:r>
    </w:p>
    <w:p w:rsidR="0080181B" w:rsidRPr="00983D57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сведения об образовании заявителя (при технической реализации).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107" w:history="1">
        <w:r w:rsidRPr="00CD35B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D35B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056A4">
        <w:rPr>
          <w:rFonts w:ascii="Times New Roman" w:hAnsi="Times New Roman" w:cs="Times New Roman"/>
          <w:sz w:val="28"/>
          <w:szCs w:val="28"/>
        </w:rPr>
        <w:t>ящего регламента, по собственной инициативе.</w:t>
      </w:r>
    </w:p>
    <w:p w:rsidR="0080181B" w:rsidRPr="00494AD6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D6"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запрещается требовать от Заявителя: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3D002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3D002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056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3D002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3D002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056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DC1C3F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1C3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в предоставлении государственной услуги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2.8.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законодательством: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Default="0080181B" w:rsidP="0080181B">
      <w:pPr>
        <w:pStyle w:val="10"/>
        <w:keepNext/>
        <w:keepLines/>
        <w:spacing w:after="0"/>
      </w:pPr>
      <w:bookmarkStart w:id="7" w:name="bookmark16"/>
      <w:r>
        <w:t>Исчерпывающий перечень оснований для отказа в приеме документов, необходимых для предоставления государственно услуги</w:t>
      </w:r>
      <w:bookmarkEnd w:id="7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A056A4">
        <w:rPr>
          <w:rFonts w:ascii="Times New Roman" w:hAnsi="Times New Roman" w:cs="Times New Roman"/>
          <w:sz w:val="28"/>
          <w:szCs w:val="28"/>
        </w:rPr>
        <w:t>2.9.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1) заявителем не представлен полный комплект документов, указанный в </w:t>
      </w:r>
      <w:hyperlink w:anchor="P93" w:history="1">
        <w:r w:rsidRPr="00095A2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95A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proofErr w:type="gramStart"/>
      <w:r w:rsidRPr="00095A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5A26">
        <w:rPr>
          <w:rFonts w:ascii="Times New Roman" w:hAnsi="Times New Roman" w:cs="Times New Roman"/>
          <w:sz w:val="28"/>
          <w:szCs w:val="28"/>
        </w:rPr>
        <w:t xml:space="preserve">или) документы не </w:t>
      </w:r>
      <w:r w:rsidRPr="00A056A4">
        <w:rPr>
          <w:rFonts w:ascii="Times New Roman" w:hAnsi="Times New Roman" w:cs="Times New Roman"/>
          <w:sz w:val="28"/>
          <w:szCs w:val="28"/>
        </w:rPr>
        <w:t>соответствуют нормативным требованиям РФ;</w:t>
      </w:r>
    </w:p>
    <w:p w:rsidR="0080181B" w:rsidRPr="00FA49C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в документах имеются неоговоренные приписки, исправления, подчистки, серьезные повреждения, не позволяющие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11"/>
        <w:tabs>
          <w:tab w:val="left" w:pos="1718"/>
        </w:tabs>
        <w:ind w:firstLine="709"/>
        <w:jc w:val="both"/>
      </w:pPr>
      <w: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181B" w:rsidRPr="003A3910" w:rsidRDefault="0080181B" w:rsidP="0080181B">
      <w:pPr>
        <w:pStyle w:val="11"/>
        <w:tabs>
          <w:tab w:val="left" w:pos="1718"/>
        </w:tabs>
        <w:ind w:firstLine="709"/>
        <w:jc w:val="both"/>
      </w:pPr>
      <w:r w:rsidRPr="003A3910">
        <w:t xml:space="preserve">4) представленные документы или сведения утратили силу на момент обращения за услугой (документ, удостоверяющий полномочия </w:t>
      </w:r>
      <w:r w:rsidRPr="003A3910">
        <w:lastRenderedPageBreak/>
        <w:t>представителя заявителя, в случае обращения за предоставлением услуги указанным лицом);</w:t>
      </w:r>
    </w:p>
    <w:p w:rsidR="0080181B" w:rsidRPr="003A3910" w:rsidRDefault="0080181B" w:rsidP="0080181B">
      <w:pPr>
        <w:pStyle w:val="11"/>
        <w:tabs>
          <w:tab w:val="left" w:pos="1718"/>
        </w:tabs>
        <w:ind w:firstLine="709"/>
        <w:jc w:val="both"/>
      </w:pPr>
      <w:r w:rsidRPr="003A3910">
        <w:t>5) подача за</w:t>
      </w:r>
      <w:r w:rsidR="0094743C">
        <w:t>явления</w:t>
      </w:r>
      <w:r w:rsidRPr="003A3910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0181B" w:rsidRPr="003A3910" w:rsidRDefault="0080181B" w:rsidP="0080181B">
      <w:pPr>
        <w:pStyle w:val="11"/>
        <w:tabs>
          <w:tab w:val="left" w:pos="1718"/>
        </w:tabs>
        <w:ind w:firstLine="709"/>
        <w:jc w:val="both"/>
      </w:pPr>
      <w:r w:rsidRPr="003A3910">
        <w:t>6) неполное заполнение полей в форме заявления, в том числе в интерактивной форме заявления на ЕПГУ;</w:t>
      </w:r>
    </w:p>
    <w:p w:rsidR="0080181B" w:rsidRDefault="0080181B" w:rsidP="0080181B">
      <w:pPr>
        <w:pStyle w:val="ConsPlusNormal"/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10">
        <w:rPr>
          <w:rFonts w:ascii="Times New Roman" w:hAnsi="Times New Roman" w:cs="Times New Roman"/>
          <w:sz w:val="28"/>
          <w:szCs w:val="28"/>
          <w:lang w:eastAsia="en-US"/>
        </w:rPr>
        <w:t>7) з</w:t>
      </w:r>
      <w:r w:rsidRPr="003A3910">
        <w:rPr>
          <w:rFonts w:ascii="Times New Roman" w:hAnsi="Times New Roman" w:cs="Times New Roman"/>
          <w:sz w:val="28"/>
          <w:szCs w:val="28"/>
        </w:rPr>
        <w:t>аявление о предоставлении услуги подано в орган государственной власти, в полномочия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391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1B" w:rsidRDefault="0080181B" w:rsidP="0080181B">
      <w:pPr>
        <w:pStyle w:val="11"/>
        <w:tabs>
          <w:tab w:val="left" w:pos="1718"/>
          <w:tab w:val="left" w:pos="2952"/>
        </w:tabs>
        <w:ind w:firstLine="709"/>
        <w:jc w:val="both"/>
      </w:pPr>
      <w:r>
        <w:t>8) несоблюдение установленных статьей 11 Федерального закона от 6 апреля 2011 года №63-ФЗ «Об электронной подписи» условий признания действительности, усиленной квалифицированной электронной подписи.</w:t>
      </w:r>
    </w:p>
    <w:p w:rsidR="0080181B" w:rsidRDefault="0080181B" w:rsidP="0080181B">
      <w:pPr>
        <w:pStyle w:val="11"/>
        <w:tabs>
          <w:tab w:val="left" w:pos="1718"/>
          <w:tab w:val="left" w:pos="2952"/>
        </w:tabs>
        <w:ind w:firstLine="709"/>
        <w:jc w:val="both"/>
      </w:pPr>
    </w:p>
    <w:p w:rsidR="0080181B" w:rsidRPr="00C875F1" w:rsidRDefault="0080181B" w:rsidP="0080181B">
      <w:pPr>
        <w:pStyle w:val="11"/>
        <w:tabs>
          <w:tab w:val="left" w:pos="1718"/>
          <w:tab w:val="left" w:pos="2952"/>
        </w:tabs>
        <w:ind w:firstLine="709"/>
        <w:jc w:val="center"/>
        <w:rPr>
          <w:b/>
        </w:rPr>
      </w:pPr>
      <w:bookmarkStart w:id="9" w:name="bookmark18"/>
      <w:r w:rsidRPr="00C875F1">
        <w:rPr>
          <w:b/>
        </w:rPr>
        <w:t>Исчерпывающий перечень оснований для отказа в предоставлении государственной услуги</w:t>
      </w:r>
      <w:bookmarkEnd w:id="9"/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A056A4">
        <w:rPr>
          <w:rFonts w:ascii="Times New Roman" w:hAnsi="Times New Roman" w:cs="Times New Roman"/>
          <w:sz w:val="28"/>
          <w:szCs w:val="28"/>
        </w:rPr>
        <w:t>2.10.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услуги:</w:t>
      </w:r>
    </w:p>
    <w:p w:rsidR="0080181B" w:rsidRDefault="0080181B" w:rsidP="0080181B">
      <w:pPr>
        <w:pStyle w:val="11"/>
        <w:tabs>
          <w:tab w:val="left" w:pos="1478"/>
        </w:tabs>
        <w:ind w:firstLine="709"/>
        <w:jc w:val="both"/>
      </w:pPr>
      <w:r>
        <w:t>2.10.1. в случае обращения заявителя за выдачей свидетельства:</w:t>
      </w:r>
    </w:p>
    <w:p w:rsidR="0080181B" w:rsidRDefault="0080181B" w:rsidP="0080181B">
      <w:pPr>
        <w:pStyle w:val="11"/>
        <w:tabs>
          <w:tab w:val="left" w:pos="1478"/>
        </w:tabs>
        <w:ind w:firstLine="709"/>
        <w:jc w:val="both"/>
      </w:pPr>
      <w:r>
        <w:t>1) заявитель не является индивидуальным предпринимателем на момент обращения за услугой;</w:t>
      </w:r>
    </w:p>
    <w:p w:rsidR="0080181B" w:rsidRDefault="0080181B" w:rsidP="0080181B">
      <w:pPr>
        <w:pStyle w:val="11"/>
        <w:tabs>
          <w:tab w:val="left" w:pos="1480"/>
        </w:tabs>
        <w:ind w:firstLine="709"/>
        <w:jc w:val="both"/>
      </w:pPr>
      <w:r>
        <w:t>2) заявитель в соответствии с данными ЕГРИП не осуществляет ветеринарную деятельность;</w:t>
      </w:r>
    </w:p>
    <w:p w:rsidR="0080181B" w:rsidRDefault="0080181B" w:rsidP="0080181B">
      <w:pPr>
        <w:pStyle w:val="11"/>
        <w:tabs>
          <w:tab w:val="left" w:pos="1484"/>
        </w:tabs>
        <w:ind w:firstLine="709"/>
        <w:jc w:val="both"/>
      </w:pPr>
      <w:r>
        <w:t>3) адрес, по которому осуществляется ветеринарная деятельность, не расположен на территории Ленинградской области;</w:t>
      </w:r>
    </w:p>
    <w:p w:rsidR="0080181B" w:rsidRDefault="0080181B" w:rsidP="0080181B">
      <w:pPr>
        <w:pStyle w:val="11"/>
        <w:tabs>
          <w:tab w:val="left" w:pos="1480"/>
        </w:tabs>
        <w:ind w:firstLine="709"/>
        <w:jc w:val="both"/>
      </w:pPr>
      <w:r>
        <w:t>4) заявитель является уполномоченным лицом органа, организации, входящих в систему Государственной ветеринарной службы Российской Федерации;</w:t>
      </w:r>
    </w:p>
    <w:p w:rsidR="0080181B" w:rsidRDefault="0080181B" w:rsidP="0080181B">
      <w:pPr>
        <w:pStyle w:val="11"/>
        <w:tabs>
          <w:tab w:val="left" w:pos="1478"/>
        </w:tabs>
        <w:ind w:firstLine="709"/>
        <w:jc w:val="both"/>
      </w:pPr>
      <w:r>
        <w:t>5) не подтверждено наличие среднего или высшего ветеринарного образования.</w:t>
      </w:r>
    </w:p>
    <w:p w:rsidR="0080181B" w:rsidRDefault="0080181B" w:rsidP="0080181B">
      <w:pPr>
        <w:pStyle w:val="11"/>
        <w:tabs>
          <w:tab w:val="left" w:pos="1478"/>
        </w:tabs>
        <w:ind w:firstLine="709"/>
        <w:jc w:val="both"/>
      </w:pPr>
      <w:r>
        <w:t>2.10.2. в случае обращения заявителя за переоформлением свидетельства:</w:t>
      </w:r>
    </w:p>
    <w:p w:rsidR="0080181B" w:rsidRDefault="0080181B" w:rsidP="0080181B">
      <w:pPr>
        <w:pStyle w:val="11"/>
        <w:tabs>
          <w:tab w:val="left" w:pos="1619"/>
        </w:tabs>
        <w:ind w:firstLine="709"/>
        <w:jc w:val="both"/>
      </w:pPr>
      <w:r>
        <w:t>1) заявитель не является индивидуальным предпринимателем на момент обращения за услугой;</w:t>
      </w:r>
    </w:p>
    <w:p w:rsidR="0080181B" w:rsidRDefault="0080181B" w:rsidP="0080181B">
      <w:pPr>
        <w:pStyle w:val="11"/>
        <w:tabs>
          <w:tab w:val="left" w:pos="1624"/>
        </w:tabs>
        <w:ind w:firstLine="709"/>
        <w:jc w:val="both"/>
      </w:pPr>
      <w:r>
        <w:t>2) заявитель в соответствии с данными ЕГРИП не осуществляет ветеринарную деятельность;</w:t>
      </w:r>
    </w:p>
    <w:p w:rsidR="0080181B" w:rsidRDefault="0080181B" w:rsidP="0080181B">
      <w:pPr>
        <w:pStyle w:val="11"/>
        <w:tabs>
          <w:tab w:val="left" w:pos="2280"/>
        </w:tabs>
        <w:ind w:firstLine="709"/>
        <w:jc w:val="both"/>
      </w:pPr>
      <w:r>
        <w:t>3) не подтверждено изменение фамилии, имени, отчества заявителя;</w:t>
      </w:r>
    </w:p>
    <w:p w:rsidR="0080181B" w:rsidRPr="00B633F9" w:rsidRDefault="0080181B" w:rsidP="0080181B">
      <w:pPr>
        <w:pStyle w:val="11"/>
        <w:tabs>
          <w:tab w:val="left" w:pos="1628"/>
        </w:tabs>
        <w:ind w:firstLine="709"/>
        <w:jc w:val="both"/>
        <w:rPr>
          <w:highlight w:val="red"/>
        </w:rPr>
      </w:pPr>
      <w:r>
        <w:t xml:space="preserve">4) новый адрес, по которому осуществляется ветеринарная деятельность, не расположен на территории </w:t>
      </w:r>
      <w:r w:rsidRPr="00A51775">
        <w:t>Ленинградской области</w:t>
      </w:r>
      <w:r>
        <w:t>;</w:t>
      </w:r>
    </w:p>
    <w:p w:rsidR="0080181B" w:rsidRDefault="0080181B" w:rsidP="0080181B">
      <w:pPr>
        <w:pStyle w:val="11"/>
        <w:tabs>
          <w:tab w:val="left" w:pos="1628"/>
        </w:tabs>
        <w:ind w:firstLine="709"/>
        <w:jc w:val="both"/>
      </w:pPr>
      <w:r>
        <w:t>5) не подтвержден факт допущения технической ошибки, опечатки для переоформления свидетельства.</w:t>
      </w:r>
    </w:p>
    <w:p w:rsidR="0080181B" w:rsidRPr="00C17B94" w:rsidRDefault="0080181B" w:rsidP="0080181B">
      <w:pPr>
        <w:pStyle w:val="11"/>
        <w:tabs>
          <w:tab w:val="left" w:pos="1478"/>
        </w:tabs>
        <w:ind w:firstLine="709"/>
        <w:jc w:val="both"/>
      </w:pPr>
      <w:r w:rsidRPr="00C17B94">
        <w:t>2.10.3. в случае обращения заявителя за решением о прекращении действия свидетельства:</w:t>
      </w:r>
    </w:p>
    <w:p w:rsidR="0080181B" w:rsidRPr="00C17B94" w:rsidRDefault="0080181B" w:rsidP="0080181B">
      <w:pPr>
        <w:pStyle w:val="11"/>
        <w:tabs>
          <w:tab w:val="left" w:pos="1624"/>
        </w:tabs>
        <w:ind w:firstLine="709"/>
        <w:jc w:val="both"/>
      </w:pPr>
      <w:r w:rsidRPr="00C17B94">
        <w:t>1) не подтверждены сведения о прекращении деятельности в качестве индивидуального предпринимателя;</w:t>
      </w:r>
    </w:p>
    <w:p w:rsidR="0080181B" w:rsidRPr="00C17B94" w:rsidRDefault="0080181B" w:rsidP="0080181B">
      <w:pPr>
        <w:pStyle w:val="11"/>
        <w:tabs>
          <w:tab w:val="left" w:pos="1795"/>
          <w:tab w:val="left" w:pos="2314"/>
        </w:tabs>
        <w:ind w:firstLine="709"/>
        <w:jc w:val="both"/>
      </w:pPr>
      <w:r w:rsidRPr="00C17B94">
        <w:t>2) не подтверждены сведения о прекращении ветеринарной деятельности;</w:t>
      </w:r>
    </w:p>
    <w:p w:rsidR="0080181B" w:rsidRPr="00C17B94" w:rsidRDefault="0080181B" w:rsidP="0080181B">
      <w:pPr>
        <w:pStyle w:val="11"/>
        <w:tabs>
          <w:tab w:val="left" w:pos="1629"/>
        </w:tabs>
        <w:ind w:firstLine="709"/>
        <w:jc w:val="both"/>
      </w:pPr>
      <w:r w:rsidRPr="00C17B94">
        <w:lastRenderedPageBreak/>
        <w:t>3) не подтверждены сведения о прекращении предпринимательской деятельности на территории Ленинградской области.</w:t>
      </w:r>
    </w:p>
    <w:p w:rsidR="0080181B" w:rsidRDefault="0080181B" w:rsidP="0080181B">
      <w:pPr>
        <w:pStyle w:val="11"/>
        <w:tabs>
          <w:tab w:val="left" w:pos="1634"/>
        </w:tabs>
        <w:ind w:firstLine="709"/>
        <w:jc w:val="both"/>
      </w:pPr>
      <w:r w:rsidRPr="00C17B94">
        <w:t>4) не подтверждены сведения о приобретении специалистом статуса уполномоченного лица органа, организации, входящих в систему Государственной ветеринарной службы Российской Федерации.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2.11.1. Государственная услуга предоставляется бесплатно.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государственной услуги составляет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6A4">
        <w:rPr>
          <w:rFonts w:ascii="Times New Roman" w:hAnsi="Times New Roman" w:cs="Times New Roman"/>
          <w:sz w:val="28"/>
          <w:szCs w:val="28"/>
        </w:rPr>
        <w:t>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при направлении запроса из МФЦ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6A4">
        <w:rPr>
          <w:rFonts w:ascii="Times New Roman" w:hAnsi="Times New Roman" w:cs="Times New Roman"/>
          <w:sz w:val="28"/>
          <w:szCs w:val="28"/>
        </w:rPr>
        <w:t>- 1 рабочий день;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7D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государственной услуги, указанных в пункте 2.9.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7D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услуги </w:t>
      </w:r>
      <w:r w:rsidRPr="00A100F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100F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100F6">
        <w:rPr>
          <w:rFonts w:ascii="Times New Roman" w:hAnsi="Times New Roman" w:cs="Times New Roman"/>
          <w:sz w:val="28"/>
          <w:szCs w:val="28"/>
        </w:rPr>
        <w:t xml:space="preserve"> № </w:t>
      </w:r>
      <w:r w:rsidR="00A100F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100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100F6" w:rsidRPr="001E77DD" w:rsidRDefault="00A100F6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C1390D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133"/>
      <w:bookmarkStart w:id="12" w:name="bookmark24"/>
      <w:bookmarkEnd w:id="11"/>
      <w:r w:rsidRPr="00C1390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90D">
        <w:rPr>
          <w:rFonts w:ascii="Times New Roman" w:hAnsi="Times New Roman" w:cs="Times New Roman"/>
          <w:b/>
          <w:sz w:val="28"/>
          <w:szCs w:val="28"/>
        </w:rPr>
        <w:t>услуга</w:t>
      </w:r>
      <w:bookmarkEnd w:id="12"/>
    </w:p>
    <w:p w:rsidR="0080181B" w:rsidRPr="00A6364D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2.14.1. Предоставление государственной услуги осуществляется в специально выделенных для этих целей помещениях МФЦ.</w:t>
      </w:r>
    </w:p>
    <w:p w:rsidR="0080181B" w:rsidRPr="00627088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56A4">
        <w:rPr>
          <w:rFonts w:ascii="Times New Roman" w:hAnsi="Times New Roman" w:cs="Times New Roman"/>
          <w:sz w:val="28"/>
          <w:szCs w:val="28"/>
        </w:rPr>
        <w:t xml:space="preserve">не менее 10 процентов мест (но не менее одного места), которые не </w:t>
      </w:r>
      <w:r w:rsidRPr="00627088">
        <w:rPr>
          <w:rFonts w:ascii="Times New Roman" w:hAnsi="Times New Roman" w:cs="Times New Roman"/>
          <w:sz w:val="28"/>
          <w:szCs w:val="28"/>
        </w:rPr>
        <w:t>должны занимать иные транспортные средства.</w:t>
      </w:r>
      <w:proofErr w:type="gramEnd"/>
      <w:r w:rsidRPr="00627088">
        <w:rPr>
          <w:rFonts w:ascii="Times New Roman" w:hAnsi="Times New Roman" w:cs="Times New Roman"/>
          <w:sz w:val="28"/>
          <w:szCs w:val="28"/>
        </w:rPr>
        <w:t xml:space="preserve"> Инвалиды пользуются местами для парковки специальных </w:t>
      </w:r>
      <w:r w:rsidRPr="0062708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бесплатно. 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088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предпочтительнее на первых, этажах здания с предоставлением доступа в помещение инвалидам.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МФЦ, </w:t>
      </w:r>
      <w:r w:rsidRPr="004F4312">
        <w:rPr>
          <w:rFonts w:ascii="Times New Roman" w:hAnsi="Times New Roman" w:cs="Times New Roman"/>
          <w:sz w:val="28"/>
          <w:szCs w:val="28"/>
        </w:rPr>
        <w:t>местонахождение, график приема, телефон для справок, а также информацию о ре</w:t>
      </w:r>
      <w:r w:rsidRPr="00A056A4">
        <w:rPr>
          <w:rFonts w:ascii="Times New Roman" w:hAnsi="Times New Roman" w:cs="Times New Roman"/>
          <w:sz w:val="28"/>
          <w:szCs w:val="28"/>
        </w:rPr>
        <w:t>жиме его работы.</w:t>
      </w:r>
    </w:p>
    <w:p w:rsidR="0080181B" w:rsidRDefault="0080181B" w:rsidP="0080181B">
      <w:pPr>
        <w:pStyle w:val="11"/>
        <w:ind w:firstLine="72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нормативам. Помещения, оснащаются:</w:t>
      </w:r>
    </w:p>
    <w:p w:rsidR="0080181B" w:rsidRDefault="0080181B" w:rsidP="0080181B">
      <w:pPr>
        <w:pStyle w:val="11"/>
        <w:ind w:firstLine="720"/>
        <w:jc w:val="both"/>
      </w:pPr>
      <w:r>
        <w:t>противопожарной системой и средствами пожаротушения;</w:t>
      </w:r>
    </w:p>
    <w:p w:rsidR="0080181B" w:rsidRDefault="0080181B" w:rsidP="0080181B">
      <w:pPr>
        <w:pStyle w:val="11"/>
        <w:ind w:firstLine="720"/>
        <w:jc w:val="both"/>
      </w:pPr>
      <w:r>
        <w:t>системой оповещения о возникновении чрезвычайной ситуации;</w:t>
      </w:r>
    </w:p>
    <w:p w:rsidR="0080181B" w:rsidRDefault="0080181B" w:rsidP="0080181B">
      <w:pPr>
        <w:pStyle w:val="11"/>
        <w:ind w:firstLine="720"/>
        <w:jc w:val="both"/>
      </w:pPr>
      <w:r>
        <w:t>средствами оказания первой медицинской помощи.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барьеров, мешающих получению им услуг наравне с другими лицами.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A056A4">
        <w:rPr>
          <w:rFonts w:ascii="Times New Roman" w:hAnsi="Times New Roman" w:cs="Times New Roman"/>
          <w:sz w:val="28"/>
          <w:szCs w:val="28"/>
        </w:rPr>
        <w:t>для сопровождения инвалида.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2.14.9. В помещениях МФЦ имеется визуальная, текстовая и мультимедийная информация о порядке предоставления государственной услуги, знаков, выполненных рельефно-точечным шрифтом Брайля, осуществляется допуск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>, собаки-проводника.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В помещения МФЦ осуществляется допуск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>, собаки-проводника при наличии документа, подтверждающего специальное обучение собаки-проводника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2.14.10. В помещениях филиалов МФЦ имеются места повышенного удобства с дополнительным местом для собаки-проводника и устрой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lastRenderedPageBreak/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ED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</w:t>
      </w:r>
      <w:r w:rsidRPr="00A056A4">
        <w:rPr>
          <w:rFonts w:ascii="Times New Roman" w:hAnsi="Times New Roman" w:cs="Times New Roman"/>
          <w:sz w:val="28"/>
          <w:szCs w:val="28"/>
        </w:rPr>
        <w:t>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5D4465" w:rsidRDefault="0080181B" w:rsidP="008018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6"/>
      <w:r w:rsidRPr="005D446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  <w:bookmarkEnd w:id="13"/>
    </w:p>
    <w:p w:rsidR="0080181B" w:rsidRPr="005D4465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65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</w:t>
      </w:r>
      <w:r w:rsidRPr="004F4312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4312">
        <w:rPr>
          <w:rFonts w:ascii="Times New Roman" w:hAnsi="Times New Roman" w:cs="Times New Roman"/>
          <w:sz w:val="28"/>
          <w:szCs w:val="28"/>
        </w:rPr>
        <w:t>и МФЦ, в МФЦ лично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посредством ЕПГУ либо ПГУ ЛО;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>или) ПГУ ЛО;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6) возможность получения государственной услуги по экстерриториальному принципу;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7) возможность получения государственной услуги посредством комплексного запроса.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A26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133" w:history="1">
        <w:r w:rsidRPr="00095A26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095A26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работникам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>МФЦ при подаче документов на получение государственной услуги и не более одного обращения при получении результата в МФЦ;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лиц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2.16. Перечисление услуг, которые являются необходимыми и обязательными для предоставления государственной услуги: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Получения услуг, которые являются необходимыми и обязательными для предоставления государственной услуги, не требуется.</w:t>
      </w:r>
    </w:p>
    <w:p w:rsidR="0080181B" w:rsidRDefault="0080181B" w:rsidP="0080181B">
      <w:pPr>
        <w:pStyle w:val="11"/>
        <w:ind w:firstLine="0"/>
        <w:jc w:val="center"/>
        <w:rPr>
          <w:b/>
          <w:bCs/>
        </w:rPr>
      </w:pPr>
    </w:p>
    <w:p w:rsidR="0080181B" w:rsidRDefault="0080181B" w:rsidP="0080181B">
      <w:pPr>
        <w:pStyle w:val="11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0181B" w:rsidRDefault="0080181B" w:rsidP="0080181B">
      <w:pPr>
        <w:pStyle w:val="11"/>
        <w:tabs>
          <w:tab w:val="left" w:pos="1510"/>
        </w:tabs>
        <w:ind w:firstLine="709"/>
        <w:jc w:val="both"/>
      </w:pPr>
      <w:r w:rsidRPr="00A056A4">
        <w:t xml:space="preserve">2.17. </w:t>
      </w:r>
      <w:proofErr w:type="gramStart"/>
      <w:r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 (</w:t>
      </w:r>
      <w:r w:rsidRPr="00A056A4">
        <w:t xml:space="preserve">при наличии соглашения, указанного </w:t>
      </w:r>
      <w:r w:rsidRPr="00095A26">
        <w:t xml:space="preserve">в </w:t>
      </w:r>
      <w:hyperlink r:id="rId16" w:history="1">
        <w:r w:rsidRPr="00095A26">
          <w:t>статье 15</w:t>
        </w:r>
      </w:hyperlink>
      <w:r w:rsidRPr="00A056A4">
        <w:t xml:space="preserve"> Федерального закона </w:t>
      </w:r>
      <w:r>
        <w:t>№</w:t>
      </w:r>
      <w:r w:rsidRPr="00A056A4"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</w:t>
      </w:r>
      <w:r>
        <w:t>.</w:t>
      </w:r>
      <w:proofErr w:type="gramEnd"/>
    </w:p>
    <w:p w:rsidR="0080181B" w:rsidRDefault="0080181B" w:rsidP="0080181B">
      <w:pPr>
        <w:pStyle w:val="11"/>
        <w:tabs>
          <w:tab w:val="left" w:pos="1510"/>
        </w:tabs>
        <w:ind w:firstLine="709"/>
        <w:jc w:val="both"/>
      </w:pPr>
      <w:r>
        <w:t>2.17.1.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0181B" w:rsidRDefault="0080181B" w:rsidP="0080181B">
      <w:pPr>
        <w:pStyle w:val="11"/>
        <w:ind w:firstLine="709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>
        <w:t>автозаполнение</w:t>
      </w:r>
      <w:proofErr w:type="spellEnd"/>
      <w: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>
        <w:t>автозаполнения</w:t>
      </w:r>
      <w:proofErr w:type="spellEnd"/>
      <w: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0181B" w:rsidRDefault="0080181B" w:rsidP="0080181B">
      <w:pPr>
        <w:pStyle w:val="11"/>
        <w:ind w:firstLine="709"/>
        <w:jc w:val="both"/>
      </w:pPr>
      <w: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80181B" w:rsidRDefault="0080181B" w:rsidP="0080181B">
      <w:pPr>
        <w:pStyle w:val="11"/>
        <w:ind w:firstLine="709"/>
        <w:jc w:val="both"/>
      </w:pPr>
      <w: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</w:t>
      </w:r>
      <w:r w:rsidRPr="006613A4">
        <w:t xml:space="preserve">, в </w:t>
      </w:r>
      <w:r w:rsidRPr="006416B4">
        <w:t>Управлени</w:t>
      </w:r>
      <w:r>
        <w:t>е</w:t>
      </w:r>
      <w:r w:rsidRPr="006613A4">
        <w:t>. При авторизации в ЕСИА заявление о предоставлени</w:t>
      </w:r>
      <w:r>
        <w:t xml:space="preserve">и </w:t>
      </w:r>
      <w:r>
        <w:lastRenderedPageBreak/>
        <w:t>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0181B" w:rsidRDefault="0080181B" w:rsidP="0080181B">
      <w:pPr>
        <w:pStyle w:val="11"/>
        <w:ind w:firstLine="709"/>
        <w:jc w:val="both"/>
      </w:pPr>
      <w:r>
        <w:t xml:space="preserve">Результаты предоставления государственной услуги, указанные в </w:t>
      </w:r>
      <w:r w:rsidRPr="006741D4">
        <w:t>пункте 2.3</w:t>
      </w:r>
      <w: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="000876D5">
        <w:t>начальника Управления, его заместителя</w:t>
      </w:r>
      <w:r>
        <w:t xml:space="preserve"> (кроме случаев отсутствия у заявителя, представителя учетной записи ЕПГУ).</w:t>
      </w:r>
    </w:p>
    <w:p w:rsidR="0080181B" w:rsidRDefault="0080181B" w:rsidP="0080181B">
      <w:pPr>
        <w:pStyle w:val="11"/>
        <w:ind w:firstLine="709"/>
        <w:jc w:val="both"/>
      </w:pPr>
      <w:r>
        <w:t xml:space="preserve"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порядке, указанном в заявлении предусмотренным </w:t>
      </w:r>
      <w:r w:rsidRPr="003E780B">
        <w:t>пунктом 2.6.</w:t>
      </w:r>
      <w:r>
        <w:t xml:space="preserve"> настоящего Административного регламента.</w:t>
      </w:r>
    </w:p>
    <w:p w:rsidR="0080181B" w:rsidRDefault="0080181B" w:rsidP="0080181B">
      <w:pPr>
        <w:pStyle w:val="11"/>
        <w:tabs>
          <w:tab w:val="left" w:pos="2001"/>
        </w:tabs>
        <w:ind w:firstLine="709"/>
        <w:jc w:val="both"/>
      </w:pPr>
      <w:r>
        <w:t>2.17.2. Электронные документы представляются в следующих форматах: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62"/>
        </w:tabs>
        <w:ind w:firstLine="709"/>
        <w:jc w:val="both"/>
      </w:pPr>
      <w:r>
        <w:rPr>
          <w:lang w:val="en-US" w:bidi="en-US"/>
        </w:rPr>
        <w:t xml:space="preserve">xml </w:t>
      </w:r>
      <w:r>
        <w:t>- для формализованных документов;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186"/>
        </w:tabs>
        <w:ind w:firstLine="709"/>
        <w:jc w:val="both"/>
      </w:pPr>
      <w:r>
        <w:rPr>
          <w:lang w:val="en-US" w:bidi="en-US"/>
        </w:rPr>
        <w:t>doc</w:t>
      </w:r>
      <w:r w:rsidRPr="006E39E8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6E39E8">
        <w:rPr>
          <w:lang w:bidi="en-US"/>
        </w:rPr>
        <w:t xml:space="preserve">, </w:t>
      </w:r>
      <w:proofErr w:type="spellStart"/>
      <w:r>
        <w:rPr>
          <w:lang w:val="en-US" w:bidi="en-US"/>
        </w:rPr>
        <w:t>odt</w:t>
      </w:r>
      <w:proofErr w:type="spellEnd"/>
      <w:r w:rsidRPr="006E39E8">
        <w:rPr>
          <w:lang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71"/>
        </w:tabs>
        <w:ind w:firstLine="709"/>
        <w:jc w:val="both"/>
      </w:pPr>
      <w:proofErr w:type="spellStart"/>
      <w:r>
        <w:rPr>
          <w:lang w:val="en-US" w:bidi="en-US"/>
        </w:rPr>
        <w:t>xls</w:t>
      </w:r>
      <w:proofErr w:type="spellEnd"/>
      <w:r w:rsidRPr="006E39E8">
        <w:rPr>
          <w:lang w:bidi="en-US"/>
        </w:rPr>
        <w:t xml:space="preserve">, </w:t>
      </w:r>
      <w:proofErr w:type="spellStart"/>
      <w:r>
        <w:rPr>
          <w:lang w:val="en-US" w:bidi="en-US"/>
        </w:rPr>
        <w:t>xlsx</w:t>
      </w:r>
      <w:proofErr w:type="spellEnd"/>
      <w:r w:rsidRPr="006E39E8">
        <w:rPr>
          <w:lang w:bidi="en-US"/>
        </w:rPr>
        <w:t xml:space="preserve">, </w:t>
      </w:r>
      <w:proofErr w:type="spellStart"/>
      <w:r>
        <w:rPr>
          <w:lang w:val="en-US" w:bidi="en-US"/>
        </w:rPr>
        <w:t>ods</w:t>
      </w:r>
      <w:proofErr w:type="spellEnd"/>
      <w:r w:rsidRPr="006E39E8">
        <w:rPr>
          <w:lang w:bidi="en-US"/>
        </w:rPr>
        <w:t xml:space="preserve"> </w:t>
      </w:r>
      <w:r>
        <w:t>- для документов, содержащих расчеты;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47"/>
        </w:tabs>
        <w:ind w:firstLine="709"/>
        <w:jc w:val="both"/>
      </w:pPr>
      <w:proofErr w:type="gramStart"/>
      <w:r>
        <w:rPr>
          <w:lang w:val="en-US" w:bidi="en-US"/>
        </w:rPr>
        <w:t>pdf</w:t>
      </w:r>
      <w:proofErr w:type="gramEnd"/>
      <w:r w:rsidRPr="006E39E8">
        <w:rPr>
          <w:lang w:bidi="en-US"/>
        </w:rPr>
        <w:t xml:space="preserve">, </w:t>
      </w:r>
      <w:r>
        <w:rPr>
          <w:lang w:val="en-US" w:bidi="en-US"/>
        </w:rPr>
        <w:t>jpg</w:t>
      </w:r>
      <w:r w:rsidRPr="006E39E8">
        <w:rPr>
          <w:lang w:bidi="en-US"/>
        </w:rPr>
        <w:t xml:space="preserve">, </w:t>
      </w:r>
      <w:r>
        <w:rPr>
          <w:lang w:val="en-US" w:bidi="en-US"/>
        </w:rPr>
        <w:t>jpeg</w:t>
      </w:r>
      <w:r w:rsidRPr="006E39E8">
        <w:rPr>
          <w:lang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0181B" w:rsidRDefault="0080181B" w:rsidP="0080181B">
      <w:pPr>
        <w:pStyle w:val="11"/>
        <w:ind w:firstLine="709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bidi="en-US"/>
        </w:rPr>
        <w:t>dpi</w:t>
      </w:r>
      <w:r w:rsidRPr="006E39E8">
        <w:rPr>
          <w:lang w:bidi="en-US"/>
        </w:rPr>
        <w:t xml:space="preserve"> </w:t>
      </w:r>
      <w:r>
        <w:t>(масштаб 1:1) с использованием следующих режимов: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991"/>
        </w:tabs>
        <w:ind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181B" w:rsidRDefault="0080181B" w:rsidP="0080181B">
      <w:pPr>
        <w:pStyle w:val="11"/>
        <w:ind w:firstLine="709"/>
        <w:jc w:val="both"/>
      </w:pPr>
      <w:r>
        <w:t>2.17.3. Электронные документы должны обеспечивать: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возможность идентифицировать документ и количество листов в документе;</w:t>
      </w:r>
    </w:p>
    <w:p w:rsidR="0080181B" w:rsidRDefault="0080181B" w:rsidP="0080181B">
      <w:pPr>
        <w:pStyle w:val="11"/>
        <w:numPr>
          <w:ilvl w:val="0"/>
          <w:numId w:val="6"/>
        </w:numPr>
        <w:tabs>
          <w:tab w:val="left" w:pos="1006"/>
        </w:tabs>
        <w:ind w:firstLine="709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0181B" w:rsidRDefault="0080181B" w:rsidP="0080181B">
      <w:pPr>
        <w:pStyle w:val="11"/>
        <w:ind w:firstLine="709"/>
        <w:jc w:val="both"/>
      </w:pPr>
      <w:r>
        <w:lastRenderedPageBreak/>
        <w:t xml:space="preserve">Документы, подлежащие представлению в форматах </w:t>
      </w:r>
      <w:proofErr w:type="spellStart"/>
      <w:r>
        <w:rPr>
          <w:lang w:val="en-US" w:bidi="en-US"/>
        </w:rPr>
        <w:t>xls</w:t>
      </w:r>
      <w:proofErr w:type="spellEnd"/>
      <w:r w:rsidRPr="006E39E8">
        <w:rPr>
          <w:lang w:bidi="en-US"/>
        </w:rPr>
        <w:t xml:space="preserve">, </w:t>
      </w:r>
      <w:proofErr w:type="spellStart"/>
      <w:r>
        <w:rPr>
          <w:lang w:val="en-US" w:bidi="en-US"/>
        </w:rPr>
        <w:t>xlsx</w:t>
      </w:r>
      <w:proofErr w:type="spellEnd"/>
      <w:r w:rsidRPr="006E39E8">
        <w:rPr>
          <w:lang w:bidi="en-US"/>
        </w:rPr>
        <w:t xml:space="preserve"> </w:t>
      </w:r>
      <w:r>
        <w:t xml:space="preserve">или </w:t>
      </w:r>
      <w:proofErr w:type="spellStart"/>
      <w:r>
        <w:rPr>
          <w:lang w:val="en-US" w:bidi="en-US"/>
        </w:rPr>
        <w:t>ods</w:t>
      </w:r>
      <w:proofErr w:type="spellEnd"/>
      <w:r w:rsidRPr="006E39E8">
        <w:rPr>
          <w:lang w:bidi="en-US"/>
        </w:rPr>
        <w:t xml:space="preserve">, </w:t>
      </w:r>
      <w:r>
        <w:t>формируются в виде отдельного электронного документа.</w:t>
      </w:r>
    </w:p>
    <w:p w:rsidR="0080181B" w:rsidRPr="00A056A4" w:rsidRDefault="0080181B" w:rsidP="0080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56A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электронном виде осуществляется при технической реализации услуги посредством </w:t>
      </w:r>
      <w:r w:rsidRPr="00722309">
        <w:rPr>
          <w:rFonts w:ascii="Times New Roman" w:hAnsi="Times New Roman" w:cs="Times New Roman"/>
          <w:sz w:val="28"/>
          <w:szCs w:val="28"/>
        </w:rPr>
        <w:t>ПГУ ЛО</w:t>
      </w:r>
      <w:r w:rsidRPr="00A056A4">
        <w:rPr>
          <w:rFonts w:ascii="Times New Roman" w:hAnsi="Times New Roman" w:cs="Times New Roman"/>
          <w:sz w:val="28"/>
          <w:szCs w:val="28"/>
        </w:rPr>
        <w:t xml:space="preserve"> и/или ЕПГУ.</w:t>
      </w:r>
    </w:p>
    <w:p w:rsidR="0080181B" w:rsidRPr="00A056A4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Pr="00B80B46" w:rsidRDefault="0080181B" w:rsidP="008057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B4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805716">
        <w:rPr>
          <w:rFonts w:ascii="Times New Roman" w:hAnsi="Times New Roman" w:cs="Times New Roman"/>
          <w:sz w:val="28"/>
          <w:szCs w:val="28"/>
        </w:rPr>
        <w:t xml:space="preserve"> </w:t>
      </w:r>
      <w:r w:rsidRPr="00B80B4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805716">
        <w:rPr>
          <w:rFonts w:ascii="Times New Roman" w:hAnsi="Times New Roman" w:cs="Times New Roman"/>
          <w:sz w:val="28"/>
          <w:szCs w:val="28"/>
        </w:rPr>
        <w:t xml:space="preserve"> </w:t>
      </w:r>
      <w:r w:rsidRPr="00B80B46">
        <w:rPr>
          <w:rFonts w:ascii="Times New Roman" w:hAnsi="Times New Roman" w:cs="Times New Roman"/>
          <w:sz w:val="28"/>
          <w:szCs w:val="28"/>
        </w:rPr>
        <w:t xml:space="preserve">их выполнения, в том </w:t>
      </w:r>
      <w:r w:rsidR="00805716">
        <w:rPr>
          <w:rFonts w:ascii="Times New Roman" w:hAnsi="Times New Roman" w:cs="Times New Roman"/>
          <w:sz w:val="28"/>
          <w:szCs w:val="28"/>
        </w:rPr>
        <w:t xml:space="preserve"> ч</w:t>
      </w:r>
      <w:r w:rsidRPr="00B80B46">
        <w:rPr>
          <w:rFonts w:ascii="Times New Roman" w:hAnsi="Times New Roman" w:cs="Times New Roman"/>
          <w:sz w:val="28"/>
          <w:szCs w:val="28"/>
        </w:rPr>
        <w:t>исле особенности выполнения</w:t>
      </w:r>
      <w:r w:rsidR="00805716">
        <w:rPr>
          <w:rFonts w:ascii="Times New Roman" w:hAnsi="Times New Roman" w:cs="Times New Roman"/>
          <w:sz w:val="28"/>
          <w:szCs w:val="28"/>
        </w:rPr>
        <w:t xml:space="preserve"> </w:t>
      </w:r>
      <w:r w:rsidRPr="00B80B4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7911DB" w:rsidRDefault="0080181B" w:rsidP="008057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</w:t>
      </w:r>
      <w:r w:rsidR="00805716">
        <w:rPr>
          <w:rFonts w:ascii="Times New Roman" w:hAnsi="Times New Roman" w:cs="Times New Roman"/>
          <w:sz w:val="28"/>
          <w:szCs w:val="28"/>
        </w:rPr>
        <w:t xml:space="preserve"> </w:t>
      </w:r>
      <w:r w:rsidRPr="007911D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805716">
        <w:rPr>
          <w:rFonts w:ascii="Times New Roman" w:hAnsi="Times New Roman" w:cs="Times New Roman"/>
          <w:sz w:val="28"/>
          <w:szCs w:val="28"/>
        </w:rPr>
        <w:t xml:space="preserve"> </w:t>
      </w:r>
      <w:r w:rsidRPr="007911DB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прием документов для предоставления государственной услуги и регистрация заявления - в течение 1 рабочего дня;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7911D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7911DB">
        <w:rPr>
          <w:rFonts w:ascii="Times New Roman" w:hAnsi="Times New Roman" w:cs="Times New Roman"/>
          <w:sz w:val="28"/>
          <w:szCs w:val="28"/>
        </w:rPr>
        <w:t xml:space="preserve">, представленных заявителем, получение сведений посредством СМЭВ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11DB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принятие решения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11DB">
        <w:rPr>
          <w:rFonts w:ascii="Times New Roman" w:hAnsi="Times New Roman" w:cs="Times New Roman"/>
          <w:sz w:val="28"/>
          <w:szCs w:val="28"/>
        </w:rPr>
        <w:t>выдача результатов заявителю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911DB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11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Выдача переоформленного свидетельства, в течение 1 рабочего дня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911DB">
        <w:rPr>
          <w:rFonts w:ascii="Times New Roman" w:hAnsi="Times New Roman" w:cs="Times New Roman"/>
          <w:sz w:val="28"/>
          <w:szCs w:val="28"/>
        </w:rPr>
        <w:t xml:space="preserve">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1DB">
        <w:rPr>
          <w:rFonts w:ascii="Times New Roman" w:hAnsi="Times New Roman" w:cs="Times New Roman"/>
          <w:sz w:val="28"/>
          <w:szCs w:val="28"/>
        </w:rPr>
        <w:t>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Выдача дубликата свидетельства, в течение 1 рабочего дня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1DB">
        <w:rPr>
          <w:rFonts w:ascii="Times New Roman" w:hAnsi="Times New Roman" w:cs="Times New Roman"/>
          <w:sz w:val="28"/>
          <w:szCs w:val="28"/>
        </w:rPr>
        <w:t>.</w:t>
      </w:r>
    </w:p>
    <w:p w:rsidR="0080181B" w:rsidRPr="00E359FA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FA">
        <w:rPr>
          <w:rFonts w:ascii="Times New Roman" w:hAnsi="Times New Roman" w:cs="Times New Roman"/>
          <w:b/>
          <w:sz w:val="28"/>
          <w:szCs w:val="28"/>
        </w:rPr>
        <w:t>3.1.2. Прием документов для предоставления государственной услуги и регистрация заявления.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обращение заявителя в филиал МФЦ для предоставления государственной услуги, на ЕПГУ, на ПГУ ЛО.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административных действий, продолжительность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>или) максимальный срок их выполнения - в течение 1 рабочего дня;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определение предмета обращения;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установление личности заявителя и его полномочия;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консультирование заявителя о порядке оформления заявления о предоставлении государственной услуги и/или проверка правильности его оформления;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определение способа информирования заявителя о принятом решении по предоставлению государственной услуги (в устной либо письменной форме), о чем на заявлении делается соответствующая запись;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проведение проверки документов и дача их оценки на предмет соответствия перечню документов, указанных в </w:t>
      </w:r>
      <w:hyperlink w:anchor="P93" w:history="1">
        <w:r w:rsidRPr="007911D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911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 xml:space="preserve"> документов подписью с указанием должности, </w:t>
      </w:r>
      <w:r w:rsidRPr="007911DB">
        <w:rPr>
          <w:rFonts w:ascii="Times New Roman" w:hAnsi="Times New Roman" w:cs="Times New Roman"/>
          <w:sz w:val="28"/>
          <w:szCs w:val="28"/>
        </w:rPr>
        <w:lastRenderedPageBreak/>
        <w:t>фамилии и инициалов, а также даты заверения копий документов;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фиксирование факта приема документов, указанных в </w:t>
      </w:r>
      <w:hyperlink w:anchor="P93" w:history="1">
        <w:r w:rsidRPr="007911D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911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журнале регистрации;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- выдача заявителю расписки о приеме документов с указанием их перечня и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заявления посредством МФЦ).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3.1.2.3. Лица, ответственные за выполнение административных действий: ведущий специалист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 xml:space="preserve">или) главный специалист отдела государственного надзора в области обращения с животными и профилактики правонарушений в области ветеринарии </w:t>
      </w:r>
      <w:r w:rsidRPr="00A056A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7911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C1650">
        <w:rPr>
          <w:rFonts w:ascii="Times New Roman" w:hAnsi="Times New Roman" w:cs="Times New Roman"/>
          <w:sz w:val="28"/>
          <w:szCs w:val="28"/>
        </w:rPr>
        <w:t>– специалист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и работник МФЦ</w:t>
      </w:r>
      <w:r w:rsidRPr="007911DB">
        <w:rPr>
          <w:rFonts w:ascii="Times New Roman" w:hAnsi="Times New Roman" w:cs="Times New Roman"/>
          <w:sz w:val="28"/>
          <w:szCs w:val="28"/>
        </w:rPr>
        <w:t>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3.1.2.4. Критерий принятия решения: поступление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1D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93" w:history="1">
        <w:r w:rsidRPr="007911D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911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 регистрация заявления и прилагаемых к нему документов.</w:t>
      </w:r>
    </w:p>
    <w:p w:rsidR="0080181B" w:rsidRPr="00E359FA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FA">
        <w:rPr>
          <w:rFonts w:ascii="Times New Roman" w:hAnsi="Times New Roman" w:cs="Times New Roman"/>
          <w:b/>
          <w:sz w:val="28"/>
          <w:szCs w:val="28"/>
        </w:rPr>
        <w:t>3.1.3. Проверка и рассмотрение документов и сведений, представленных заявителем, получение сведений посредством СМЭВ.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документов к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1DB">
        <w:rPr>
          <w:rFonts w:ascii="Times New Roman" w:hAnsi="Times New Roman" w:cs="Times New Roman"/>
          <w:sz w:val="28"/>
          <w:szCs w:val="28"/>
        </w:rPr>
        <w:t>.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административных действий, продолжительность </w:t>
      </w:r>
      <w:proofErr w:type="gramStart"/>
      <w:r w:rsidRPr="007911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11DB">
        <w:rPr>
          <w:rFonts w:ascii="Times New Roman" w:hAnsi="Times New Roman" w:cs="Times New Roman"/>
          <w:sz w:val="28"/>
          <w:szCs w:val="28"/>
        </w:rPr>
        <w:t xml:space="preserve">или) максимальный срок их выполнения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11DB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проверка сведений, указанных в представленных документах, на предмет их достоверности (для проверки сведений, изложенных в представленных документах, указанных в </w:t>
      </w:r>
      <w:hyperlink w:anchor="P93" w:history="1">
        <w:r w:rsidRPr="007911D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911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416B4">
        <w:rPr>
          <w:rFonts w:ascii="Times New Roman" w:hAnsi="Times New Roman" w:cs="Times New Roman"/>
          <w:sz w:val="28"/>
          <w:szCs w:val="28"/>
        </w:rPr>
        <w:t>, специалист Управления вправе обращаться с запросами в соответствующие</w:t>
      </w:r>
      <w:r w:rsidRPr="007911DB">
        <w:rPr>
          <w:rFonts w:ascii="Times New Roman" w:hAnsi="Times New Roman" w:cs="Times New Roman"/>
          <w:sz w:val="28"/>
          <w:szCs w:val="28"/>
        </w:rPr>
        <w:t xml:space="preserve"> органы (организации);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межведомственного запроса для получения </w:t>
      </w:r>
      <w:r>
        <w:rPr>
          <w:rFonts w:ascii="Times New Roman" w:hAnsi="Times New Roman" w:cs="Times New Roman"/>
          <w:sz w:val="28"/>
          <w:szCs w:val="28"/>
        </w:rPr>
        <w:t>подтверждения сведений (при технической реализации)</w:t>
      </w:r>
      <w:r w:rsidRPr="007911DB">
        <w:rPr>
          <w:rFonts w:ascii="Times New Roman" w:hAnsi="Times New Roman" w:cs="Times New Roman"/>
          <w:sz w:val="28"/>
          <w:szCs w:val="28"/>
        </w:rPr>
        <w:t>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B">
        <w:rPr>
          <w:rFonts w:ascii="Times New Roman" w:hAnsi="Times New Roman" w:cs="Times New Roman"/>
          <w:sz w:val="28"/>
          <w:szCs w:val="28"/>
        </w:rPr>
        <w:t xml:space="preserve">- подготовка проекта свидетельства, и выдаче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911DB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58264E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Pr="007911DB">
        <w:rPr>
          <w:rFonts w:ascii="Times New Roman" w:hAnsi="Times New Roman" w:cs="Times New Roman"/>
          <w:sz w:val="28"/>
          <w:szCs w:val="28"/>
        </w:rPr>
        <w:t>, с указанием оснований для отказа в двух экземплярах;</w:t>
      </w:r>
    </w:p>
    <w:p w:rsidR="0080181B" w:rsidRPr="007911D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дела заявителя.</w:t>
      </w:r>
    </w:p>
    <w:p w:rsidR="0080181B" w:rsidRPr="008E3293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93">
        <w:rPr>
          <w:rFonts w:ascii="Times New Roman" w:hAnsi="Times New Roman" w:cs="Times New Roman"/>
          <w:sz w:val="28"/>
          <w:szCs w:val="28"/>
        </w:rPr>
        <w:t xml:space="preserve">3.1.3.3. Лица, ответственные за выполнение административных действий: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8E3293">
        <w:rPr>
          <w:rFonts w:ascii="Times New Roman" w:hAnsi="Times New Roman" w:cs="Times New Roman"/>
          <w:sz w:val="28"/>
          <w:szCs w:val="28"/>
        </w:rPr>
        <w:t>.</w:t>
      </w:r>
    </w:p>
    <w:p w:rsidR="0080181B" w:rsidRPr="008E3293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93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достоверность информации, указанной в документах, представленных заявителем, в соответствии с </w:t>
      </w:r>
      <w:hyperlink w:anchor="P93" w:history="1">
        <w:r w:rsidRPr="008E329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E32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181B" w:rsidRPr="008E3293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93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 формирование дела заявителя, подготовка проекта свидетельства.</w:t>
      </w:r>
    </w:p>
    <w:p w:rsidR="0080181B" w:rsidRPr="00E359FA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FA">
        <w:rPr>
          <w:rFonts w:ascii="Times New Roman" w:hAnsi="Times New Roman" w:cs="Times New Roman"/>
          <w:b/>
          <w:sz w:val="28"/>
          <w:szCs w:val="28"/>
        </w:rPr>
        <w:t>3.1.4. Принятие решения о предоставлении услуги и выдача результатов заявителю.</w:t>
      </w:r>
    </w:p>
    <w:p w:rsidR="0080181B" w:rsidRPr="002A5215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AED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Pr="002A521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6416B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6B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A5215">
        <w:rPr>
          <w:rFonts w:ascii="Times New Roman" w:hAnsi="Times New Roman" w:cs="Times New Roman"/>
          <w:sz w:val="28"/>
          <w:szCs w:val="28"/>
        </w:rPr>
        <w:t>, проекта решения начальнику Уп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2A5215">
        <w:rPr>
          <w:rFonts w:ascii="Times New Roman" w:hAnsi="Times New Roman" w:cs="Times New Roman"/>
          <w:sz w:val="28"/>
          <w:szCs w:val="28"/>
        </w:rPr>
        <w:t xml:space="preserve"> или его заместителю.</w:t>
      </w:r>
    </w:p>
    <w:p w:rsidR="0080181B" w:rsidRPr="00E25AED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AED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административных действий, продолжительность </w:t>
      </w:r>
      <w:proofErr w:type="gramStart"/>
      <w:r w:rsidRPr="00E25A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25AED">
        <w:rPr>
          <w:rFonts w:ascii="Times New Roman" w:hAnsi="Times New Roman" w:cs="Times New Roman"/>
          <w:sz w:val="28"/>
          <w:szCs w:val="28"/>
        </w:rPr>
        <w:t>или) максимальный срок их выполнения - 2 рабочих дня:</w:t>
      </w:r>
    </w:p>
    <w:p w:rsidR="0080181B" w:rsidRPr="00E25AED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A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E25AED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5AED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заместителем начальника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 выдаче</w:t>
      </w:r>
      <w:r w:rsidRPr="00C06008">
        <w:rPr>
          <w:rFonts w:ascii="Times New Roman" w:hAnsi="Times New Roman" w:cs="Times New Roman"/>
          <w:sz w:val="28"/>
          <w:szCs w:val="28"/>
        </w:rPr>
        <w:t xml:space="preserve"> свидетельства, либо решения об отказе в предоставлении услуги</w:t>
      </w:r>
      <w:r w:rsidRPr="00E25AED">
        <w:rPr>
          <w:rFonts w:ascii="Times New Roman" w:hAnsi="Times New Roman" w:cs="Times New Roman"/>
          <w:sz w:val="28"/>
          <w:szCs w:val="28"/>
        </w:rPr>
        <w:t>;</w:t>
      </w:r>
    </w:p>
    <w:p w:rsidR="0080181B" w:rsidRPr="00A95E0F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E0F">
        <w:rPr>
          <w:rFonts w:ascii="Times New Roman" w:hAnsi="Times New Roman" w:cs="Times New Roman"/>
          <w:sz w:val="28"/>
          <w:szCs w:val="28"/>
        </w:rPr>
        <w:t xml:space="preserve">- подписание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E0F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заместителем начальника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E0F">
        <w:rPr>
          <w:rFonts w:ascii="Times New Roman" w:hAnsi="Times New Roman" w:cs="Times New Roman"/>
          <w:sz w:val="28"/>
          <w:szCs w:val="28"/>
        </w:rPr>
        <w:t xml:space="preserve">)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95E0F">
        <w:rPr>
          <w:rFonts w:ascii="Times New Roman" w:hAnsi="Times New Roman" w:cs="Times New Roman"/>
          <w:sz w:val="28"/>
          <w:szCs w:val="28"/>
        </w:rPr>
        <w:t xml:space="preserve"> (в течение 1 рабочего дня);</w:t>
      </w:r>
    </w:p>
    <w:p w:rsidR="0080181B" w:rsidRPr="00704D1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12">
        <w:rPr>
          <w:rFonts w:ascii="Times New Roman" w:hAnsi="Times New Roman" w:cs="Times New Roman"/>
          <w:sz w:val="28"/>
          <w:szCs w:val="28"/>
        </w:rPr>
        <w:t xml:space="preserve">- регистрация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95E0F">
        <w:rPr>
          <w:rFonts w:ascii="Times New Roman" w:hAnsi="Times New Roman" w:cs="Times New Roman"/>
          <w:sz w:val="28"/>
          <w:szCs w:val="28"/>
        </w:rPr>
        <w:t xml:space="preserve"> </w:t>
      </w:r>
      <w:r w:rsidRPr="00704D12">
        <w:rPr>
          <w:rFonts w:ascii="Times New Roman" w:hAnsi="Times New Roman" w:cs="Times New Roman"/>
          <w:sz w:val="28"/>
          <w:szCs w:val="28"/>
        </w:rPr>
        <w:t>(в течение 1 рабочего дня);</w:t>
      </w:r>
    </w:p>
    <w:p w:rsidR="0080181B" w:rsidRPr="00704D1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12">
        <w:rPr>
          <w:rFonts w:ascii="Times New Roman" w:hAnsi="Times New Roman" w:cs="Times New Roman"/>
          <w:sz w:val="28"/>
          <w:szCs w:val="28"/>
        </w:rPr>
        <w:t xml:space="preserve">- помещение копии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704D12">
        <w:rPr>
          <w:rFonts w:ascii="Times New Roman" w:hAnsi="Times New Roman" w:cs="Times New Roman"/>
          <w:sz w:val="28"/>
          <w:szCs w:val="28"/>
        </w:rPr>
        <w:t xml:space="preserve">, в дело заявителя, которое хранится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 постоянно</w:t>
      </w:r>
      <w:r w:rsidRPr="00704D12">
        <w:rPr>
          <w:rFonts w:ascii="Times New Roman" w:hAnsi="Times New Roman" w:cs="Times New Roman"/>
          <w:sz w:val="28"/>
          <w:szCs w:val="28"/>
        </w:rPr>
        <w:t>;</w:t>
      </w:r>
    </w:p>
    <w:p w:rsidR="0080181B" w:rsidRPr="00704D1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12">
        <w:rPr>
          <w:rFonts w:ascii="Times New Roman" w:hAnsi="Times New Roman" w:cs="Times New Roman"/>
          <w:sz w:val="28"/>
          <w:szCs w:val="28"/>
        </w:rPr>
        <w:t xml:space="preserve">- направление заявителю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704D12">
        <w:rPr>
          <w:rFonts w:ascii="Times New Roman" w:hAnsi="Times New Roman" w:cs="Times New Roman"/>
          <w:sz w:val="28"/>
          <w:szCs w:val="28"/>
        </w:rPr>
        <w:t>.</w:t>
      </w:r>
    </w:p>
    <w:p w:rsidR="0080181B" w:rsidRPr="00704D1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12">
        <w:rPr>
          <w:rFonts w:ascii="Times New Roman" w:hAnsi="Times New Roman" w:cs="Times New Roman"/>
          <w:sz w:val="28"/>
          <w:szCs w:val="28"/>
        </w:rPr>
        <w:t xml:space="preserve">3.1.4.3. Лица, ответственные за выполнение административных действий: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416B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заместитель и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704D12">
        <w:rPr>
          <w:rFonts w:ascii="Times New Roman" w:hAnsi="Times New Roman" w:cs="Times New Roman"/>
          <w:sz w:val="28"/>
          <w:szCs w:val="28"/>
        </w:rPr>
        <w:t>.</w:t>
      </w:r>
    </w:p>
    <w:p w:rsidR="0080181B" w:rsidRPr="006C1772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72">
        <w:rPr>
          <w:rFonts w:ascii="Times New Roman" w:hAnsi="Times New Roman" w:cs="Times New Roman"/>
          <w:sz w:val="28"/>
          <w:szCs w:val="28"/>
        </w:rPr>
        <w:t xml:space="preserve">3.1.4.4. Критерий принятия решения: подписанное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1772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заместителем начальника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1772">
        <w:rPr>
          <w:rFonts w:ascii="Times New Roman" w:hAnsi="Times New Roman" w:cs="Times New Roman"/>
          <w:sz w:val="28"/>
          <w:szCs w:val="28"/>
        </w:rPr>
        <w:t xml:space="preserve">) свидетельство, либо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C1772">
        <w:rPr>
          <w:rFonts w:ascii="Times New Roman" w:hAnsi="Times New Roman" w:cs="Times New Roman"/>
          <w:sz w:val="28"/>
          <w:szCs w:val="28"/>
        </w:rPr>
        <w:t xml:space="preserve">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C1772">
        <w:rPr>
          <w:rFonts w:ascii="Times New Roman" w:hAnsi="Times New Roman" w:cs="Times New Roman"/>
          <w:sz w:val="28"/>
          <w:szCs w:val="28"/>
        </w:rPr>
        <w:t xml:space="preserve">, включая переоформление </w:t>
      </w:r>
      <w:r w:rsidRPr="00A95E0F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6C1772">
        <w:rPr>
          <w:rFonts w:ascii="Times New Roman" w:hAnsi="Times New Roman" w:cs="Times New Roman"/>
          <w:sz w:val="28"/>
          <w:szCs w:val="28"/>
        </w:rPr>
        <w:t xml:space="preserve">и выдачу дубликата </w:t>
      </w:r>
      <w:r w:rsidRPr="00A95E0F">
        <w:rPr>
          <w:rFonts w:ascii="Times New Roman" w:hAnsi="Times New Roman" w:cs="Times New Roman"/>
          <w:sz w:val="28"/>
          <w:szCs w:val="28"/>
        </w:rPr>
        <w:t>свидетельства</w:t>
      </w:r>
      <w:r w:rsidRPr="004117C5">
        <w:rPr>
          <w:rFonts w:ascii="Times New Roman" w:hAnsi="Times New Roman" w:cs="Times New Roman"/>
          <w:sz w:val="28"/>
          <w:szCs w:val="28"/>
        </w:rPr>
        <w:t>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выдача свидетельства,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5E0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E359FA">
        <w:rPr>
          <w:rFonts w:ascii="Times New Roman" w:hAnsi="Times New Roman" w:cs="Times New Roman"/>
          <w:sz w:val="28"/>
          <w:szCs w:val="28"/>
        </w:rPr>
        <w:t>.</w:t>
      </w:r>
    </w:p>
    <w:p w:rsidR="0080181B" w:rsidRPr="00E359FA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FA">
        <w:rPr>
          <w:rFonts w:ascii="Times New Roman" w:hAnsi="Times New Roman" w:cs="Times New Roman"/>
          <w:b/>
          <w:sz w:val="28"/>
          <w:szCs w:val="28"/>
        </w:rPr>
        <w:t>3.1.5. Переоформление свидетельства, или выдача дубликата свидетельства.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прием документов для предоставления государственной услуги в случае переоформления свидетельства, или выдачи дубликата свидетельства.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административных действий, продолжительность </w:t>
      </w:r>
      <w:proofErr w:type="gramStart"/>
      <w:r w:rsidRPr="003641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4139">
        <w:rPr>
          <w:rFonts w:ascii="Times New Roman" w:hAnsi="Times New Roman" w:cs="Times New Roman"/>
          <w:sz w:val="28"/>
          <w:szCs w:val="28"/>
        </w:rPr>
        <w:t xml:space="preserve">или) максимальный срок их выполнения - в течение 1 рабочего дня с даты поступления заявления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139">
        <w:rPr>
          <w:rFonts w:ascii="Times New Roman" w:hAnsi="Times New Roman" w:cs="Times New Roman"/>
          <w:sz w:val="28"/>
          <w:szCs w:val="28"/>
        </w:rPr>
        <w:t>: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>- подготовка переоформленного свидетельства или дубликата свидетельства.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 xml:space="preserve">3.1.5.3. Лица, ответственные за выполнение административных действий: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364139">
        <w:rPr>
          <w:rFonts w:ascii="Times New Roman" w:hAnsi="Times New Roman" w:cs="Times New Roman"/>
          <w:sz w:val="28"/>
          <w:szCs w:val="28"/>
        </w:rPr>
        <w:t>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 xml:space="preserve">3.1.5.4. Критерий принятия решения: подписанное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139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заместителем начальника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139">
        <w:rPr>
          <w:rFonts w:ascii="Times New Roman" w:hAnsi="Times New Roman" w:cs="Times New Roman"/>
          <w:sz w:val="28"/>
          <w:szCs w:val="28"/>
        </w:rPr>
        <w:t>) переоформленное свидетельство или дубликат свидетельства.</w:t>
      </w:r>
    </w:p>
    <w:p w:rsidR="0080181B" w:rsidRPr="00364139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39">
        <w:rPr>
          <w:rFonts w:ascii="Times New Roman" w:hAnsi="Times New Roman" w:cs="Times New Roman"/>
          <w:sz w:val="28"/>
          <w:szCs w:val="28"/>
        </w:rPr>
        <w:t>3.1.5.5. Результат выполнения административной процедуры: выдача переоформленного свидетельства или дубликата свидетельства</w:t>
      </w:r>
      <w:r w:rsidRPr="007E3EAD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E75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D7E7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 ЕПГУ и ПГУ ЛО осуществляется в </w:t>
      </w:r>
      <w:r w:rsidRPr="00B47A81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7" w:history="1">
        <w:r w:rsidRPr="00B47A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A81">
        <w:rPr>
          <w:rFonts w:ascii="Times New Roman" w:hAnsi="Times New Roman" w:cs="Times New Roman"/>
          <w:sz w:val="28"/>
          <w:szCs w:val="28"/>
        </w:rPr>
        <w:t xml:space="preserve"> </w:t>
      </w:r>
      <w:r w:rsidR="00B47A81" w:rsidRPr="00B47A81">
        <w:rPr>
          <w:rFonts w:ascii="Times New Roman" w:hAnsi="Times New Roman" w:cs="Times New Roman"/>
          <w:sz w:val="28"/>
          <w:szCs w:val="28"/>
        </w:rPr>
        <w:t>№</w:t>
      </w:r>
      <w:r w:rsidRPr="00B47A81">
        <w:rPr>
          <w:rFonts w:ascii="Times New Roman" w:hAnsi="Times New Roman" w:cs="Times New Roman"/>
          <w:sz w:val="28"/>
          <w:szCs w:val="28"/>
        </w:rPr>
        <w:t xml:space="preserve"> 210-ФЗ, </w:t>
      </w:r>
      <w:r w:rsidRPr="00B47A8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8" w:history="1">
        <w:r w:rsidRPr="00B47A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A8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47A81" w:rsidRPr="00B47A81">
        <w:rPr>
          <w:rFonts w:ascii="Times New Roman" w:hAnsi="Times New Roman" w:cs="Times New Roman"/>
          <w:sz w:val="28"/>
          <w:szCs w:val="28"/>
        </w:rPr>
        <w:t>года №</w:t>
      </w:r>
      <w:r w:rsidRPr="00B47A81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информации", </w:t>
      </w:r>
      <w:hyperlink r:id="rId19" w:history="1">
        <w:r w:rsidRPr="00B47A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7A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B47A81" w:rsidRPr="00B47A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7A81">
        <w:rPr>
          <w:rFonts w:ascii="Times New Roman" w:hAnsi="Times New Roman" w:cs="Times New Roman"/>
          <w:sz w:val="28"/>
          <w:szCs w:val="28"/>
        </w:rPr>
        <w:t>№</w:t>
      </w:r>
      <w:r w:rsidRPr="00BD7E75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9C51A0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ЕПГУ или через ПГУ ЛО заявителю необходимо</w:t>
      </w:r>
      <w:r w:rsidR="009C51A0" w:rsidRPr="009C51A0">
        <w:rPr>
          <w:rFonts w:ascii="Times New Roman" w:hAnsi="Times New Roman" w:cs="Times New Roman"/>
          <w:sz w:val="28"/>
          <w:szCs w:val="28"/>
        </w:rPr>
        <w:t xml:space="preserve"> </w:t>
      </w:r>
      <w:r w:rsidR="009C51A0" w:rsidRPr="00A056A4">
        <w:rPr>
          <w:rFonts w:ascii="Times New Roman" w:hAnsi="Times New Roman" w:cs="Times New Roman"/>
          <w:sz w:val="28"/>
          <w:szCs w:val="28"/>
        </w:rPr>
        <w:t>предварительно</w:t>
      </w:r>
      <w:r w:rsidR="009C51A0">
        <w:rPr>
          <w:rFonts w:ascii="Times New Roman" w:hAnsi="Times New Roman" w:cs="Times New Roman"/>
          <w:sz w:val="28"/>
          <w:szCs w:val="28"/>
        </w:rPr>
        <w:t>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пройти процесс регистрации в Единой системе идентификац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ии </w:t>
      </w:r>
      <w:r w:rsidR="009C51A0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9C51A0">
        <w:rPr>
          <w:rFonts w:ascii="Times New Roman" w:hAnsi="Times New Roman" w:cs="Times New Roman"/>
          <w:sz w:val="28"/>
          <w:szCs w:val="28"/>
        </w:rPr>
        <w:t>тентификации (далее - ЕСИА);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оформить усиленную квалифицированную электронную подпись (далее - ЭП) для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81"/>
      <w:bookmarkEnd w:id="14"/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DD2952">
        <w:rPr>
          <w:rFonts w:ascii="Times New Roman" w:hAnsi="Times New Roman" w:cs="Times New Roman"/>
          <w:sz w:val="28"/>
          <w:szCs w:val="28"/>
        </w:rPr>
        <w:t>3</w:t>
      </w:r>
      <w:r w:rsidRPr="00A056A4">
        <w:rPr>
          <w:rFonts w:ascii="Times New Roman" w:hAnsi="Times New Roman" w:cs="Times New Roman"/>
          <w:sz w:val="28"/>
          <w:szCs w:val="28"/>
        </w:rPr>
        <w:t>. Для подачи заявления через ЕПГУ или через ПГУ ЛО заявитель должен выполнить следующие действия: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в личном кабинете на ЕПГУ или на ПГУ ЛО заполнить в электронном виде заявление на оказание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направить пакет электронных документов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56A4">
        <w:rPr>
          <w:rFonts w:ascii="Times New Roman" w:hAnsi="Times New Roman" w:cs="Times New Roman"/>
          <w:sz w:val="28"/>
          <w:szCs w:val="28"/>
        </w:rPr>
        <w:t>посредством функционала ЕПГУ ЛО или ПГУ ЛО.</w:t>
      </w:r>
    </w:p>
    <w:p w:rsidR="0080181B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701B6F">
        <w:rPr>
          <w:rFonts w:ascii="Times New Roman" w:hAnsi="Times New Roman" w:cs="Times New Roman"/>
          <w:sz w:val="28"/>
          <w:szCs w:val="28"/>
        </w:rPr>
        <w:t>4</w:t>
      </w:r>
      <w:r w:rsidRPr="00A056A4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</w:t>
      </w:r>
      <w:hyperlink w:anchor="P281" w:history="1">
        <w:r w:rsidRPr="00095A26">
          <w:rPr>
            <w:rFonts w:ascii="Times New Roman" w:hAnsi="Times New Roman" w:cs="Times New Roman"/>
            <w:sz w:val="28"/>
            <w:szCs w:val="28"/>
          </w:rPr>
          <w:t>пункта 3.2.</w:t>
        </w:r>
      </w:hyperlink>
      <w:r w:rsidR="00701B6F">
        <w:rPr>
          <w:rFonts w:ascii="Times New Roman" w:hAnsi="Times New Roman" w:cs="Times New Roman"/>
          <w:sz w:val="28"/>
          <w:szCs w:val="28"/>
        </w:rPr>
        <w:t>3</w:t>
      </w:r>
      <w:r w:rsidRPr="00095A26">
        <w:rPr>
          <w:rFonts w:ascii="Times New Roman" w:hAnsi="Times New Roman" w:cs="Times New Roman"/>
          <w:sz w:val="28"/>
          <w:szCs w:val="28"/>
        </w:rPr>
        <w:t xml:space="preserve"> </w:t>
      </w:r>
      <w:r w:rsidR="00AE62C0" w:rsidRPr="00095A2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CB2A59" w:rsidRPr="00095A26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AE62C0">
        <w:rPr>
          <w:rFonts w:ascii="Times New Roman" w:hAnsi="Times New Roman" w:cs="Times New Roman"/>
          <w:sz w:val="28"/>
          <w:szCs w:val="28"/>
        </w:rPr>
        <w:t>информационной системой межведомственного электронного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взаимодействия Ленинградской области (далее -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701B6F" w:rsidRPr="00A056A4" w:rsidRDefault="00701B6F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A056A4">
        <w:rPr>
          <w:rFonts w:ascii="Times New Roman" w:hAnsi="Times New Roman" w:cs="Times New Roman"/>
          <w:sz w:val="28"/>
          <w:szCs w:val="28"/>
        </w:rPr>
        <w:t xml:space="preserve">В результате направления пакета электронных документов посредством ЕПГУ в соответствии с требованиями </w:t>
      </w:r>
      <w:hyperlink w:anchor="P281" w:history="1">
        <w:r w:rsidRPr="00095A26">
          <w:rPr>
            <w:rFonts w:ascii="Times New Roman" w:hAnsi="Times New Roman" w:cs="Times New Roman"/>
            <w:sz w:val="28"/>
            <w:szCs w:val="28"/>
          </w:rPr>
          <w:t>пункта 3.2.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95A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4A3323">
        <w:rPr>
          <w:rFonts w:ascii="Times New Roman" w:hAnsi="Times New Roman" w:cs="Times New Roman"/>
          <w:sz w:val="28"/>
          <w:szCs w:val="28"/>
        </w:rPr>
        <w:t>Информационной системой «</w:t>
      </w:r>
      <w:proofErr w:type="spellStart"/>
      <w:r w:rsidR="00CB2A59">
        <w:rPr>
          <w:rFonts w:ascii="Times New Roman" w:hAnsi="Times New Roman" w:cs="Times New Roman"/>
          <w:sz w:val="28"/>
          <w:szCs w:val="28"/>
        </w:rPr>
        <w:t>Платф</w:t>
      </w:r>
      <w:r w:rsidR="004A33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2A59">
        <w:rPr>
          <w:rFonts w:ascii="Times New Roman" w:hAnsi="Times New Roman" w:cs="Times New Roman"/>
          <w:sz w:val="28"/>
          <w:szCs w:val="28"/>
        </w:rPr>
        <w:t xml:space="preserve"> государственных сервисов</w:t>
      </w:r>
      <w:r w:rsidR="004A3323">
        <w:rPr>
          <w:rFonts w:ascii="Times New Roman" w:hAnsi="Times New Roman" w:cs="Times New Roman"/>
          <w:sz w:val="28"/>
          <w:szCs w:val="28"/>
        </w:rPr>
        <w:t>»</w:t>
      </w:r>
      <w:r w:rsidR="00CB2A59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3323">
        <w:rPr>
          <w:rFonts w:ascii="Times New Roman" w:hAnsi="Times New Roman" w:cs="Times New Roman"/>
          <w:sz w:val="28"/>
          <w:szCs w:val="28"/>
        </w:rPr>
        <w:t>–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="004A3323">
        <w:rPr>
          <w:rFonts w:ascii="Times New Roman" w:hAnsi="Times New Roman" w:cs="Times New Roman"/>
          <w:sz w:val="28"/>
          <w:szCs w:val="28"/>
        </w:rPr>
        <w:t>ИС «</w:t>
      </w:r>
      <w:r w:rsidR="00CB2A59">
        <w:rPr>
          <w:rFonts w:ascii="Times New Roman" w:hAnsi="Times New Roman" w:cs="Times New Roman"/>
          <w:sz w:val="28"/>
          <w:szCs w:val="28"/>
        </w:rPr>
        <w:t>ПГС</w:t>
      </w:r>
      <w:r w:rsidR="004A3323">
        <w:rPr>
          <w:rFonts w:ascii="Times New Roman" w:hAnsi="Times New Roman" w:cs="Times New Roman"/>
          <w:sz w:val="28"/>
          <w:szCs w:val="28"/>
        </w:rPr>
        <w:t>»</w:t>
      </w:r>
      <w:r w:rsidRPr="00A056A4">
        <w:rPr>
          <w:rFonts w:ascii="Times New Roman" w:hAnsi="Times New Roman" w:cs="Times New Roman"/>
          <w:sz w:val="28"/>
          <w:szCs w:val="28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</w:t>
      </w:r>
      <w:r w:rsidR="00A513A8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A03706">
        <w:rPr>
          <w:rFonts w:ascii="Times New Roman" w:hAnsi="Times New Roman" w:cs="Times New Roman"/>
          <w:sz w:val="28"/>
          <w:szCs w:val="28"/>
        </w:rPr>
        <w:t>6</w:t>
      </w:r>
      <w:r w:rsidRPr="00A056A4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через ПГУ ЛО либо через ЕПГУ в случае, если направленные заявителем (уполномоченным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лицом) электронное заявление и электронные документы заверены усиленной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 </w:t>
      </w:r>
      <w:r w:rsidR="00FD3D21">
        <w:rPr>
          <w:rFonts w:ascii="Times New Roman" w:hAnsi="Times New Roman" w:cs="Times New Roman"/>
          <w:sz w:val="28"/>
          <w:szCs w:val="28"/>
        </w:rPr>
        <w:t xml:space="preserve">или </w:t>
      </w:r>
      <w:r w:rsidR="004A3323">
        <w:rPr>
          <w:rFonts w:ascii="Times New Roman" w:hAnsi="Times New Roman" w:cs="Times New Roman"/>
          <w:sz w:val="28"/>
          <w:szCs w:val="28"/>
        </w:rPr>
        <w:t>ИС «ПГС»</w:t>
      </w:r>
      <w:r w:rsidR="00FD3D21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формы о принятом решении;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</w:t>
      </w:r>
      <w:r w:rsidR="00961D5D">
        <w:rPr>
          <w:rFonts w:ascii="Times New Roman" w:hAnsi="Times New Roman" w:cs="Times New Roman"/>
          <w:sz w:val="28"/>
          <w:szCs w:val="28"/>
        </w:rPr>
        <w:t>ЭП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290408">
        <w:rPr>
          <w:rFonts w:ascii="Times New Roman" w:hAnsi="Times New Roman" w:cs="Times New Roman"/>
          <w:sz w:val="28"/>
          <w:szCs w:val="28"/>
        </w:rPr>
        <w:t>го лица, принявшего решение, в л</w:t>
      </w:r>
      <w:r w:rsidRPr="00A056A4">
        <w:rPr>
          <w:rFonts w:ascii="Times New Roman" w:hAnsi="Times New Roman" w:cs="Times New Roman"/>
          <w:sz w:val="28"/>
          <w:szCs w:val="28"/>
        </w:rPr>
        <w:t>ичный кабинет заявителя.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007A1A">
        <w:rPr>
          <w:rFonts w:ascii="Times New Roman" w:hAnsi="Times New Roman" w:cs="Times New Roman"/>
          <w:sz w:val="28"/>
          <w:szCs w:val="28"/>
        </w:rPr>
        <w:t>7</w:t>
      </w:r>
      <w:r w:rsidRPr="00A056A4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через ПГУ ЛО либо через ЕПГУ в случае, если направленные заявителем (уполномоченным лицом) электронное заявление и электронные документы не заверены </w:t>
      </w:r>
      <w:r w:rsidR="00007A1A">
        <w:rPr>
          <w:rFonts w:ascii="Times New Roman" w:hAnsi="Times New Roman" w:cs="Times New Roman"/>
          <w:sz w:val="28"/>
          <w:szCs w:val="28"/>
        </w:rPr>
        <w:t>ЭП</w:t>
      </w:r>
      <w:r w:rsidRPr="00A0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056A4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в день регистрации запроса формирует через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 приглашение на прием, которое должно содержать следующую информацию: адрес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 дело переводит в статус "Заявитель приглашен на прием". Прием назначается на ближайшую свободную дату и время в соответствии с графиком работы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 в течение 30 календарных дней, затем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A056A4">
        <w:rPr>
          <w:rFonts w:ascii="Times New Roman" w:hAnsi="Times New Roman" w:cs="Times New Roman"/>
          <w:sz w:val="28"/>
          <w:szCs w:val="28"/>
        </w:rPr>
        <w:t>, наделенный функциями по приему заявлений и документов через ПГУ ЛО либо через ЕПГУ, переводит документы в архив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A056A4">
        <w:rPr>
          <w:rFonts w:ascii="Times New Roman" w:hAnsi="Times New Roman" w:cs="Times New Roman"/>
          <w:sz w:val="28"/>
          <w:szCs w:val="28"/>
        </w:rPr>
        <w:t>, ведущий прием, отмечает факт явки заявителя 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заполняют предусмотренные 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переводят дело в архив АИС "</w:t>
      </w:r>
      <w:proofErr w:type="spellStart"/>
      <w:r w:rsidRPr="00A056A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056A4">
        <w:rPr>
          <w:rFonts w:ascii="Times New Roman" w:hAnsi="Times New Roman" w:cs="Times New Roman"/>
          <w:sz w:val="28"/>
          <w:szCs w:val="28"/>
        </w:rPr>
        <w:t xml:space="preserve"> ЛО".</w:t>
      </w:r>
    </w:p>
    <w:p w:rsidR="0080181B" w:rsidRPr="00A056A4" w:rsidRDefault="0080181B" w:rsidP="0075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</w:t>
      </w:r>
      <w:r w:rsidRPr="0053769C">
        <w:rPr>
          <w:rFonts w:ascii="Times New Roman" w:hAnsi="Times New Roman" w:cs="Times New Roman"/>
          <w:sz w:val="28"/>
          <w:szCs w:val="28"/>
        </w:rPr>
        <w:t>при личном обращении заявителя в Управление,</w:t>
      </w:r>
      <w:r w:rsidRPr="00A056A4">
        <w:rPr>
          <w:rFonts w:ascii="Times New Roman" w:hAnsi="Times New Roman" w:cs="Times New Roman"/>
          <w:sz w:val="28"/>
          <w:szCs w:val="28"/>
        </w:rPr>
        <w:t xml:space="preserve"> либо направляет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>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4952AC">
        <w:rPr>
          <w:rFonts w:ascii="Times New Roman" w:hAnsi="Times New Roman" w:cs="Times New Roman"/>
          <w:sz w:val="28"/>
          <w:szCs w:val="28"/>
        </w:rPr>
        <w:t>8</w:t>
      </w:r>
      <w:r w:rsidRPr="00A056A4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</w:t>
      </w:r>
      <w:r w:rsidRPr="00A753D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3" w:history="1">
        <w:r w:rsidRPr="00A753D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056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</w:t>
      </w:r>
      <w:r w:rsidRPr="0053769C">
        <w:rPr>
          <w:rFonts w:ascii="Times New Roman" w:hAnsi="Times New Roman" w:cs="Times New Roman"/>
          <w:sz w:val="28"/>
          <w:szCs w:val="28"/>
        </w:rPr>
        <w:t>личной явки заявителя в Управление с представлением документов, указан</w:t>
      </w:r>
      <w:r w:rsidRPr="00A056A4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93" w:history="1">
        <w:r w:rsidRPr="00A753D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оснований, указанных в </w:t>
      </w:r>
      <w:hyperlink w:anchor="P122" w:history="1">
        <w:r w:rsidRPr="00A753D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3.2.</w:t>
      </w:r>
      <w:r w:rsidR="004952AC">
        <w:rPr>
          <w:rFonts w:ascii="Times New Roman" w:hAnsi="Times New Roman" w:cs="Times New Roman"/>
          <w:sz w:val="28"/>
          <w:szCs w:val="28"/>
        </w:rPr>
        <w:t>9</w:t>
      </w:r>
      <w:r w:rsidRPr="00A056A4">
        <w:rPr>
          <w:rFonts w:ascii="Times New Roman" w:hAnsi="Times New Roman" w:cs="Times New Roman"/>
          <w:sz w:val="28"/>
          <w:szCs w:val="28"/>
        </w:rPr>
        <w:t xml:space="preserve">.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56A4">
        <w:rPr>
          <w:rFonts w:ascii="Times New Roman" w:hAnsi="Times New Roman" w:cs="Times New Roman"/>
          <w:sz w:val="28"/>
          <w:szCs w:val="28"/>
        </w:rPr>
        <w:t xml:space="preserve"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</w:t>
      </w:r>
      <w:r w:rsidR="00144594">
        <w:rPr>
          <w:rFonts w:ascii="Times New Roman" w:hAnsi="Times New Roman" w:cs="Times New Roman"/>
          <w:sz w:val="28"/>
          <w:szCs w:val="28"/>
        </w:rPr>
        <w:t>ЭП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80181B" w:rsidRPr="00A056A4" w:rsidRDefault="0080181B" w:rsidP="00801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ошибки, то заявитель вправе представить в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56A4">
        <w:rPr>
          <w:rFonts w:ascii="Times New Roman" w:hAnsi="Times New Roman" w:cs="Times New Roman"/>
          <w:sz w:val="28"/>
          <w:szCs w:val="28"/>
        </w:rPr>
        <w:t>или 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(или) ошибок с изложением сути допущенных опечатки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>или) ошибки и приложением копии документа, содержащего опечатки и(или) ошибки.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заявления об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опечаток и ошибок в выданных в результате предоставления государственной услуги документах ответственный специалист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>или) ошибок.</w:t>
      </w:r>
    </w:p>
    <w:p w:rsidR="0080181B" w:rsidRPr="00A056A4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Pr="00085972" w:rsidRDefault="0080181B" w:rsidP="00D003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97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859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597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  <w:r w:rsidR="00D00314">
        <w:rPr>
          <w:rFonts w:ascii="Times New Roman" w:hAnsi="Times New Roman" w:cs="Times New Roman"/>
          <w:sz w:val="28"/>
          <w:szCs w:val="28"/>
        </w:rPr>
        <w:t xml:space="preserve"> </w:t>
      </w:r>
      <w:r w:rsidRPr="00085972">
        <w:rPr>
          <w:rFonts w:ascii="Times New Roman" w:hAnsi="Times New Roman" w:cs="Times New Roman"/>
          <w:sz w:val="28"/>
          <w:szCs w:val="28"/>
        </w:rPr>
        <w:t>регламента</w:t>
      </w:r>
    </w:p>
    <w:p w:rsidR="0080181B" w:rsidRPr="00A056A4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Текущий конт</w:t>
      </w:r>
      <w:r>
        <w:rPr>
          <w:rFonts w:ascii="Times New Roman" w:hAnsi="Times New Roman" w:cs="Times New Roman"/>
          <w:sz w:val="28"/>
          <w:szCs w:val="28"/>
        </w:rPr>
        <w:t xml:space="preserve">роль осуществляется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я, его заместителем и</w:t>
      </w:r>
      <w:r w:rsidRPr="00A056A4">
        <w:rPr>
          <w:rFonts w:ascii="Times New Roman" w:hAnsi="Times New Roman" w:cs="Times New Roman"/>
          <w:sz w:val="28"/>
          <w:szCs w:val="28"/>
        </w:rPr>
        <w:t xml:space="preserve"> начальником отдела государственного </w:t>
      </w:r>
      <w:r>
        <w:rPr>
          <w:rFonts w:ascii="Times New Roman" w:hAnsi="Times New Roman" w:cs="Times New Roman"/>
          <w:sz w:val="28"/>
          <w:szCs w:val="28"/>
        </w:rPr>
        <w:t>надзора в области обращения с животными и профилактики правонарушений в области ветеринарии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056A4">
        <w:rPr>
          <w:rFonts w:ascii="Times New Roman" w:hAnsi="Times New Roman" w:cs="Times New Roman"/>
          <w:sz w:val="28"/>
          <w:szCs w:val="28"/>
        </w:rPr>
        <w:t>по каждой процедуре в соответствии с установленными Административным регламентом содержанием действий и сроками их осуществления, а также путем проведения указанными должностными лицами проверок исполнения положений Административного регламента, иных нормативных правовых актов.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начальником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Pr="006416B4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056A4">
        <w:rPr>
          <w:rFonts w:ascii="Times New Roman" w:hAnsi="Times New Roman" w:cs="Times New Roman"/>
          <w:sz w:val="28"/>
          <w:szCs w:val="28"/>
        </w:rPr>
        <w:t>издается распоряжение о проведении проверки исполнения Административного регламента по предоставлению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уполномоченные на выполнение административных действий, предусмотренных Административным регламентом, несут ответственность, предусмотренную действующим законодательством, за соблюдением требований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несет ответственность, предусмотренную действующим законодательством, за обеспечение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несут ответственность, предусмотренную действующим законодательством: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виновные в неисполнении или ненадлежащем исполнении требований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80181B" w:rsidRPr="00A056A4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80181B" w:rsidRPr="00A056A4" w:rsidRDefault="0080181B" w:rsidP="00801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государственную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1B" w:rsidRPr="00A056A4" w:rsidRDefault="0080181B" w:rsidP="00801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заявителем решений и действий (бездействия)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либо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A056A4">
        <w:rPr>
          <w:rFonts w:ascii="Times New Roman" w:hAnsi="Times New Roman" w:cs="Times New Roman"/>
          <w:sz w:val="28"/>
          <w:szCs w:val="28"/>
        </w:rPr>
        <w:t>являются: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</w:t>
      </w:r>
      <w:r w:rsidRPr="00A753D7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20" w:history="1">
        <w:r w:rsidRPr="00A753D7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056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A753D7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1" w:history="1">
        <w:r w:rsidRPr="00A753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4) отказ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A753D7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2" w:history="1">
        <w:r w:rsidRPr="00A753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 w:rsidRPr="006416B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A753D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23" w:history="1">
        <w:r w:rsidRPr="00A753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A056A4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4" w:history="1">
        <w:r w:rsidRPr="00A753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A753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53D7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A753D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6" w:history="1">
        <w:r w:rsidRPr="00A753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 в орган, предоставляющий государственную услугу: МФЦ либо в Управление. Жалобы на решения и действия (бездействие) начальника Управления  подаются в вышестоящий орган.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Управления, специалиста Управления,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сайта Управления, ЕПГУ либо ПГУ ЛО.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 либо ПГУ ЛО, а также может быть принята при личном приеме заявителя в МФЦ.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7" w:history="1">
        <w:r w:rsidRPr="00A753D7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филиала, отдела, МФЦ, его руководителя </w:t>
      </w:r>
      <w:proofErr w:type="gramStart"/>
      <w:r w:rsidRPr="00A753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53D7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3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D1D06" w:rsidRPr="00A753D7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должностного лица органа, предоставляющего государственную услугу, МФЦ, его работника</w:t>
      </w:r>
      <w:r w:rsidRPr="00A753D7">
        <w:rPr>
          <w:rFonts w:ascii="Times New Roman" w:hAnsi="Times New Roman" w:cs="Times New Roman"/>
          <w:sz w:val="28"/>
          <w:szCs w:val="28"/>
        </w:rPr>
        <w:t>;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0181B" w:rsidRPr="00A753D7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8" w:history="1">
        <w:r w:rsidRPr="00A753D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087E" w:rsidRPr="00A753D7">
        <w:rPr>
          <w:rFonts w:ascii="Times New Roman" w:hAnsi="Times New Roman" w:cs="Times New Roman"/>
          <w:sz w:val="28"/>
          <w:szCs w:val="28"/>
        </w:rPr>
        <w:t>№</w:t>
      </w:r>
      <w:r w:rsidRPr="00A753D7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МФЦ, учредителю МФЦ либо вышестоящий орган, подлежит рассмотрению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A056A4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056A4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6A4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416B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056A4">
        <w:rPr>
          <w:rFonts w:ascii="Times New Roman" w:hAnsi="Times New Roman" w:cs="Times New Roman"/>
          <w:sz w:val="28"/>
          <w:szCs w:val="28"/>
        </w:rPr>
        <w:t>, работник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A056A4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 w:rsidR="00DC19A6">
        <w:rPr>
          <w:rFonts w:ascii="Times New Roman" w:hAnsi="Times New Roman" w:cs="Times New Roman"/>
          <w:sz w:val="28"/>
          <w:szCs w:val="28"/>
        </w:rPr>
        <w:t>Управлением</w:t>
      </w:r>
      <w:r w:rsidRPr="00A056A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 w:rsidR="007464B4">
        <w:rPr>
          <w:rFonts w:ascii="Times New Roman" w:hAnsi="Times New Roman" w:cs="Times New Roman"/>
          <w:sz w:val="28"/>
          <w:szCs w:val="28"/>
        </w:rPr>
        <w:t>Управление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посредством МФЦ</w:t>
      </w:r>
      <w:r>
        <w:rPr>
          <w:rFonts w:ascii="Times New Roman" w:hAnsi="Times New Roman" w:cs="Times New Roman"/>
          <w:sz w:val="28"/>
          <w:szCs w:val="28"/>
        </w:rPr>
        <w:t>, работник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МФЦ, осуществляющий прием документов, представленных для получения государственной услуги, выполняет следующие действия: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Pr="00A056A4">
        <w:rPr>
          <w:rFonts w:ascii="Times New Roman" w:hAnsi="Times New Roman" w:cs="Times New Roman"/>
          <w:sz w:val="28"/>
          <w:szCs w:val="28"/>
        </w:rPr>
        <w:t>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0242AA">
        <w:rPr>
          <w:rFonts w:ascii="Times New Roman" w:hAnsi="Times New Roman" w:cs="Times New Roman"/>
          <w:sz w:val="28"/>
          <w:szCs w:val="28"/>
        </w:rPr>
        <w:t>Управление</w:t>
      </w:r>
      <w:r w:rsidRPr="00A056A4">
        <w:rPr>
          <w:rFonts w:ascii="Times New Roman" w:hAnsi="Times New Roman" w:cs="Times New Roman"/>
          <w:sz w:val="28"/>
          <w:szCs w:val="28"/>
        </w:rPr>
        <w:t>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- в день обращения заявителя в МФЦ;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</w:t>
      </w:r>
      <w:r w:rsidR="000242AA">
        <w:rPr>
          <w:rFonts w:ascii="Times New Roman" w:hAnsi="Times New Roman" w:cs="Times New Roman"/>
          <w:sz w:val="28"/>
          <w:szCs w:val="28"/>
        </w:rPr>
        <w:t>работником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 выдает заявителю расписку в приеме документов.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6.3. При установлении работником МФЦ факта представления заявителем неполного комплекта документов, </w:t>
      </w:r>
      <w:r w:rsidRPr="00A753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3" w:history="1">
        <w:r w:rsidRPr="00A753D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наличии соответствующего основания для отказа в приеме документов, указанного в </w:t>
      </w:r>
      <w:hyperlink w:anchor="P118" w:history="1">
        <w:r w:rsidRPr="00A753D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753D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A056A4">
        <w:rPr>
          <w:rFonts w:ascii="Times New Roman" w:hAnsi="Times New Roman" w:cs="Times New Roman"/>
          <w:sz w:val="28"/>
          <w:szCs w:val="28"/>
        </w:rPr>
        <w:t xml:space="preserve">регламента,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 выполняет в соответствии с настоящим регламентом следующие действия: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государственной услуги) посредством МФЦ </w:t>
      </w:r>
      <w:r w:rsidRPr="006416B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 для передачи в соответствующий МФЦ результат предоставления услуги для его последующей выдачи заявителю: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 заверяет результат предоставления услуги, полученный в автоматизированной информационной системе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(далее - АИС МФЦ), в </w:t>
      </w:r>
      <w:r w:rsidRPr="00A753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9" w:history="1">
        <w:r w:rsidR="00A753D7" w:rsidRPr="00A753D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A753D7" w:rsidRPr="00A753D7">
        <w:rPr>
          <w:rFonts w:ascii="Times New Roman" w:hAnsi="Times New Roman" w:cs="Times New Roman"/>
          <w:sz w:val="28"/>
          <w:szCs w:val="28"/>
        </w:rPr>
        <w:t xml:space="preserve"> </w:t>
      </w:r>
      <w:r w:rsidRPr="00A056A4">
        <w:rPr>
          <w:rFonts w:ascii="Times New Roman" w:hAnsi="Times New Roman" w:cs="Times New Roman"/>
          <w:sz w:val="28"/>
          <w:szCs w:val="28"/>
        </w:rPr>
        <w:t xml:space="preserve">к составлению и выдаче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</w:t>
      </w:r>
      <w:proofErr w:type="gramStart"/>
      <w:r w:rsidRPr="00A056A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A056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18.03.2015 </w:t>
      </w:r>
      <w:r w:rsidR="00A753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087E">
        <w:rPr>
          <w:rFonts w:ascii="Times New Roman" w:hAnsi="Times New Roman" w:cs="Times New Roman"/>
          <w:sz w:val="28"/>
          <w:szCs w:val="28"/>
        </w:rPr>
        <w:t>№</w:t>
      </w:r>
      <w:r w:rsidRPr="00A056A4">
        <w:rPr>
          <w:rFonts w:ascii="Times New Roman" w:hAnsi="Times New Roman" w:cs="Times New Roman"/>
          <w:sz w:val="28"/>
          <w:szCs w:val="28"/>
        </w:rPr>
        <w:t xml:space="preserve"> 250: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</w:t>
      </w:r>
      <w:r w:rsidR="006676F8">
        <w:rPr>
          <w:rFonts w:ascii="Times New Roman" w:hAnsi="Times New Roman" w:cs="Times New Roman"/>
          <w:sz w:val="28"/>
          <w:szCs w:val="28"/>
        </w:rPr>
        <w:t>2</w:t>
      </w:r>
      <w:r w:rsidRPr="00A056A4">
        <w:rPr>
          <w:rFonts w:ascii="Times New Roman" w:hAnsi="Times New Roman" w:cs="Times New Roman"/>
          <w:sz w:val="28"/>
          <w:szCs w:val="28"/>
        </w:rPr>
        <w:t xml:space="preserve"> рабочих дней до </w:t>
      </w:r>
      <w:r w:rsidRPr="00A056A4">
        <w:rPr>
          <w:rFonts w:ascii="Times New Roman" w:hAnsi="Times New Roman" w:cs="Times New Roman"/>
          <w:sz w:val="28"/>
          <w:szCs w:val="28"/>
        </w:rPr>
        <w:lastRenderedPageBreak/>
        <w:t>окончания срока предоставления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общего срока предоставления услуги.</w:t>
      </w:r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</w:t>
      </w:r>
      <w:r w:rsidRPr="00A056A4">
        <w:rPr>
          <w:rFonts w:ascii="Times New Roman" w:hAnsi="Times New Roman" w:cs="Times New Roman"/>
          <w:sz w:val="28"/>
          <w:szCs w:val="28"/>
        </w:rPr>
        <w:t xml:space="preserve"> МФЦ, ответственный за выдачу документов, полученных от </w:t>
      </w:r>
      <w:r w:rsidR="000242AA">
        <w:rPr>
          <w:rFonts w:ascii="Times New Roman" w:hAnsi="Times New Roman" w:cs="Times New Roman"/>
          <w:sz w:val="28"/>
          <w:szCs w:val="28"/>
        </w:rPr>
        <w:t>Управления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</w:t>
      </w:r>
      <w:r w:rsidR="00F763AE">
        <w:rPr>
          <w:rFonts w:ascii="Times New Roman" w:hAnsi="Times New Roman" w:cs="Times New Roman"/>
          <w:sz w:val="28"/>
          <w:szCs w:val="28"/>
        </w:rPr>
        <w:t>2 (</w:t>
      </w:r>
      <w:r w:rsidRPr="00A056A4">
        <w:rPr>
          <w:rFonts w:ascii="Times New Roman" w:hAnsi="Times New Roman" w:cs="Times New Roman"/>
          <w:sz w:val="28"/>
          <w:szCs w:val="28"/>
        </w:rPr>
        <w:t>двух</w:t>
      </w:r>
      <w:r w:rsidR="00F763AE">
        <w:rPr>
          <w:rFonts w:ascii="Times New Roman" w:hAnsi="Times New Roman" w:cs="Times New Roman"/>
          <w:sz w:val="28"/>
          <w:szCs w:val="28"/>
        </w:rPr>
        <w:t>)</w:t>
      </w:r>
      <w:r w:rsidRPr="00A056A4">
        <w:rPr>
          <w:rFonts w:ascii="Times New Roman" w:hAnsi="Times New Roman" w:cs="Times New Roman"/>
          <w:sz w:val="28"/>
          <w:szCs w:val="28"/>
        </w:rPr>
        <w:t xml:space="preserve"> дней с даты их получения от </w:t>
      </w:r>
      <w:r w:rsidR="000242AA">
        <w:rPr>
          <w:rFonts w:ascii="Times New Roman" w:hAnsi="Times New Roman" w:cs="Times New Roman"/>
          <w:sz w:val="28"/>
          <w:szCs w:val="28"/>
        </w:rPr>
        <w:t>Управления</w:t>
      </w:r>
      <w:r w:rsidRPr="00A056A4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80181B" w:rsidRPr="00A056A4" w:rsidRDefault="0080181B" w:rsidP="00801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A4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80181B" w:rsidRPr="00A056A4" w:rsidRDefault="0080181B" w:rsidP="00801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1B" w:rsidRDefault="0080181B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>Приложение № 1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области ветеринарии</w:t>
      </w:r>
      <w:r w:rsidRPr="00AD02FD">
        <w:rPr>
          <w:rFonts w:ascii="Times New Roman" w:hAnsi="Times New Roman" w:cs="Times New Roman"/>
          <w:sz w:val="24"/>
          <w:szCs w:val="24"/>
        </w:rPr>
        <w:t>"</w:t>
      </w:r>
    </w:p>
    <w:p w:rsidR="00C738CD" w:rsidRDefault="00C738CD" w:rsidP="00C73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9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738CD" w:rsidRDefault="00C738CD" w:rsidP="00C73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Управление ветеринарии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заявителя)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Паспорт: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3E9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выдан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дата выдачи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 </w:t>
      </w:r>
      <w:proofErr w:type="gramStart"/>
      <w:r w:rsidRPr="00E03E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3E9B">
        <w:rPr>
          <w:rFonts w:ascii="Times New Roman" w:hAnsi="Times New Roman" w:cs="Times New Roman"/>
          <w:sz w:val="24"/>
          <w:szCs w:val="24"/>
        </w:rPr>
        <w:t>.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Место регистрации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      Контактный номер телефона</w:t>
      </w:r>
    </w:p>
    <w:p w:rsidR="00C738CD" w:rsidRPr="00E03E9B" w:rsidRDefault="00C738CD" w:rsidP="00C73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38CD" w:rsidRPr="008D7312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E03E9B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3E9B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Прошу зарегистрировать в качестве специалиста в области ветеринарии,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занимающегося предпринимательской деятельностью (Ф.И.О. 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государственной услуги полностью)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Прошу переоформить свидетельство о регистрации специалиста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ветеринарии, занимающегося предпринимательской деятельностью 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получателя государственной услуги полностью)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Прошу выдать дубликат свидетельства о регистрации специалиста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ветеринарии, заним</w:t>
      </w:r>
      <w:r w:rsidR="00DF0A13">
        <w:rPr>
          <w:rFonts w:ascii="Times New Roman" w:hAnsi="Times New Roman" w:cs="Times New Roman"/>
          <w:sz w:val="24"/>
          <w:szCs w:val="24"/>
        </w:rPr>
        <w:t>ающегося предпринимательской</w:t>
      </w:r>
      <w:r w:rsidRPr="00E03E9B">
        <w:rPr>
          <w:rFonts w:ascii="Times New Roman" w:hAnsi="Times New Roman" w:cs="Times New Roman"/>
          <w:sz w:val="24"/>
          <w:szCs w:val="24"/>
        </w:rPr>
        <w:t xml:space="preserve"> деятельностью 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получателя государственной услуги полностью)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Виды планируемых к оказанию ветеринарных услуг: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Адрес осуществления предпринимательской деятельности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ветеринарии: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Номер записи о государственной регистрации сведений об индивидуальном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lastRenderedPageBreak/>
        <w:t>предпринимателе в Едином государственном регистре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предпринимателей _________________________________________________________.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мною сведений и документов не возражаю.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Выдачу свидетельства о регистрации  в  качестве  специалиста в  </w:t>
      </w:r>
      <w:r w:rsidR="000E49C4">
        <w:rPr>
          <w:rFonts w:ascii="Times New Roman" w:hAnsi="Times New Roman" w:cs="Times New Roman"/>
          <w:sz w:val="24"/>
          <w:szCs w:val="24"/>
        </w:rPr>
        <w:t>о</w:t>
      </w:r>
      <w:r w:rsidRPr="00E03E9B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ветеринарии,  занимающегося  предпринимательской  деятельностью (отказе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регистрации в качестве специалиста в области ветеринарии, 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предпринимательской деятельностью), прошу  осуществить  следующим 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(выбирается один вариант по усмотрению заявителя):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│  │ при явке заявителя в Управление ветеринарии Ленинградской области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│  │ в МФЦ, </w:t>
      </w:r>
      <w:proofErr w:type="gramStart"/>
      <w:r w:rsidRPr="00E03E9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E03E9B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│  │ направить документы по почте на адрес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│  │ направить в электронной форме в личный кабинет на ПГУ ЛО/ЕПГУ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    └──┘ 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 "__" ___________________ 20__ г.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3" w:history="1">
        <w:r w:rsidRPr="00E03E9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03E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представителем заявителя по нотариально удостоверенной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(указывается полностью Ф.И.О. представителя заявителя, дата, срок 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и номер нотариально удостоверенной доверенности)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Документы приняты "__" _____________ 20__ г.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3E9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(должность, Ф.И.О. и подпись работника МФЦ, принявшего документы)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Документы приняты "__" _____________ 20__ г.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3E9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>Документы принял: _________________________________________________________</w:t>
      </w:r>
    </w:p>
    <w:p w:rsidR="00C738CD" w:rsidRPr="00E03E9B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E9B">
        <w:rPr>
          <w:rFonts w:ascii="Times New Roman" w:hAnsi="Times New Roman" w:cs="Times New Roman"/>
          <w:sz w:val="24"/>
          <w:szCs w:val="24"/>
        </w:rPr>
        <w:t xml:space="preserve">(должность, Ф.И.О. и подпись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Управления </w:t>
      </w:r>
      <w:r w:rsidRPr="00E03E9B">
        <w:rPr>
          <w:rFonts w:ascii="Times New Roman" w:hAnsi="Times New Roman" w:cs="Times New Roman"/>
          <w:sz w:val="24"/>
          <w:szCs w:val="24"/>
        </w:rPr>
        <w:t>ветеринарии Ленинградской области,  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9B">
        <w:rPr>
          <w:rFonts w:ascii="Times New Roman" w:hAnsi="Times New Roman" w:cs="Times New Roman"/>
          <w:sz w:val="24"/>
          <w:szCs w:val="24"/>
        </w:rPr>
        <w:t>документы)</w:t>
      </w:r>
    </w:p>
    <w:p w:rsidR="00C738CD" w:rsidRDefault="00C738CD" w:rsidP="00C738CD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в области ветеринарии</w:t>
      </w:r>
      <w:r w:rsidRPr="00AD02FD">
        <w:rPr>
          <w:rFonts w:ascii="Times New Roman" w:hAnsi="Times New Roman" w:cs="Times New Roman"/>
          <w:sz w:val="24"/>
          <w:szCs w:val="24"/>
        </w:rPr>
        <w:t>"</w:t>
      </w:r>
    </w:p>
    <w:p w:rsidR="00C738CD" w:rsidRDefault="00C738CD" w:rsidP="00C738CD">
      <w:pPr>
        <w:pStyle w:val="22"/>
        <w:spacing w:after="0" w:line="259" w:lineRule="auto"/>
        <w:rPr>
          <w:b/>
          <w:bCs/>
        </w:rPr>
      </w:pPr>
      <w:r>
        <w:rPr>
          <w:b/>
          <w:bCs/>
        </w:rPr>
        <w:t xml:space="preserve">Форма </w:t>
      </w:r>
    </w:p>
    <w:p w:rsidR="00C738CD" w:rsidRDefault="00C738CD" w:rsidP="00C738CD">
      <w:pPr>
        <w:pStyle w:val="22"/>
        <w:spacing w:after="0" w:line="259" w:lineRule="auto"/>
        <w:rPr>
          <w:b/>
          <w:bCs/>
        </w:rPr>
      </w:pPr>
    </w:p>
    <w:p w:rsidR="00C738CD" w:rsidRDefault="00C738CD" w:rsidP="00C738CD">
      <w:pPr>
        <w:pStyle w:val="22"/>
        <w:spacing w:after="0" w:line="259" w:lineRule="auto"/>
        <w:jc w:val="center"/>
      </w:pPr>
      <w:r>
        <w:rPr>
          <w:b/>
          <w:bCs/>
        </w:rPr>
        <w:t>Заявление на предоставление государственной услуги</w:t>
      </w:r>
    </w:p>
    <w:p w:rsidR="00C738CD" w:rsidRDefault="00C738CD" w:rsidP="00C738CD">
      <w:pPr>
        <w:pStyle w:val="22"/>
        <w:spacing w:after="320"/>
        <w:ind w:left="560" w:firstLine="140"/>
        <w:rPr>
          <w:sz w:val="26"/>
          <w:szCs w:val="26"/>
        </w:rPr>
      </w:pPr>
      <w:r>
        <w:rPr>
          <w:sz w:val="26"/>
          <w:szCs w:val="26"/>
        </w:rPr>
        <w:t>«</w:t>
      </w:r>
      <w:r>
        <w:t>Регистрация специалистов в области ветеринарии, занимающихся предпринимательской деятельностью в области ветеринарии на территории Ленинградской области</w:t>
      </w:r>
      <w:r>
        <w:rPr>
          <w:sz w:val="26"/>
          <w:szCs w:val="26"/>
        </w:rPr>
        <w:t>»</w:t>
      </w:r>
    </w:p>
    <w:p w:rsidR="00C738CD" w:rsidRDefault="00C738CD" w:rsidP="00C738CD">
      <w:pPr>
        <w:pStyle w:val="22"/>
        <w:spacing w:after="440" w:line="259" w:lineRule="auto"/>
        <w:jc w:val="right"/>
      </w:pPr>
      <w:r>
        <w:t>Дата подачи:_______________</w:t>
      </w:r>
    </w:p>
    <w:p w:rsidR="00C738CD" w:rsidRDefault="00C738CD" w:rsidP="00C738CD">
      <w:pPr>
        <w:pStyle w:val="22"/>
        <w:spacing w:after="440" w:line="259" w:lineRule="auto"/>
        <w:jc w:val="right"/>
      </w:pPr>
      <w:r>
        <w:t>№________</w:t>
      </w:r>
    </w:p>
    <w:p w:rsidR="00C738CD" w:rsidRPr="00F23C4A" w:rsidRDefault="00C738CD" w:rsidP="00C738CD">
      <w:pPr>
        <w:pStyle w:val="a6"/>
        <w:ind w:left="2064"/>
        <w:jc w:val="right"/>
        <w:rPr>
          <w:sz w:val="24"/>
          <w:szCs w:val="24"/>
          <w:u w:val="single"/>
        </w:rPr>
      </w:pPr>
      <w:r w:rsidRPr="00F23C4A">
        <w:rPr>
          <w:sz w:val="24"/>
          <w:szCs w:val="24"/>
          <w:u w:val="single"/>
        </w:rPr>
        <w:t>Управление ветеринарии Ленинградской области</w:t>
      </w:r>
    </w:p>
    <w:p w:rsidR="00C738CD" w:rsidRDefault="00C738CD" w:rsidP="00C738CD">
      <w:pPr>
        <w:pStyle w:val="a6"/>
        <w:ind w:left="2064"/>
        <w:jc w:val="right"/>
      </w:pPr>
      <w:r>
        <w:t>(Наименование органа, уполномоченного на предоставление услуги)</w:t>
      </w:r>
    </w:p>
    <w:p w:rsidR="00C738CD" w:rsidRPr="0001728E" w:rsidRDefault="00C738CD" w:rsidP="00C738CD">
      <w:pPr>
        <w:pStyle w:val="a6"/>
        <w:ind w:left="2064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954"/>
      </w:tblGrid>
      <w:tr w:rsidR="00C738CD" w:rsidTr="00835143">
        <w:trPr>
          <w:trHeight w:hRule="exact" w:val="293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представителе</w:t>
            </w:r>
          </w:p>
        </w:tc>
      </w:tr>
      <w:tr w:rsidR="00C738CD" w:rsidTr="00835143">
        <w:trPr>
          <w:trHeight w:hRule="exact" w:val="31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представителя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4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31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32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8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заявителе</w:t>
            </w:r>
          </w:p>
        </w:tc>
      </w:tr>
      <w:tr w:rsidR="00C738CD" w:rsidTr="00835143">
        <w:trPr>
          <w:trHeight w:hRule="exact"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заявителя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</w:tbl>
    <w:p w:rsidR="00C738CD" w:rsidRDefault="00C738CD" w:rsidP="00C738CD">
      <w:pPr>
        <w:spacing w:after="5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949"/>
      </w:tblGrid>
      <w:tr w:rsidR="00C738CD" w:rsidTr="00835143">
        <w:trPr>
          <w:trHeight w:hRule="exact" w:val="29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288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определения варианта предоставления</w:t>
            </w:r>
          </w:p>
        </w:tc>
      </w:tr>
      <w:tr w:rsidR="00C738CD" w:rsidTr="00835143">
        <w:trPr>
          <w:trHeight w:hRule="exact" w:val="5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  <w:tr w:rsidR="00C738CD" w:rsidTr="00835143">
        <w:trPr>
          <w:trHeight w:hRule="exact" w:val="317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документов</w:t>
            </w:r>
          </w:p>
        </w:tc>
      </w:tr>
      <w:tr w:rsidR="00C738CD" w:rsidTr="00835143">
        <w:trPr>
          <w:trHeight w:hRule="exact" w:val="69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rPr>
                <w:sz w:val="10"/>
                <w:szCs w:val="10"/>
              </w:rPr>
            </w:pPr>
          </w:p>
        </w:tc>
      </w:tr>
    </w:tbl>
    <w:p w:rsidR="00C738CD" w:rsidRDefault="00C738CD" w:rsidP="00C738CD">
      <w:pPr>
        <w:pStyle w:val="ConsPlusNormal"/>
        <w:ind w:firstLine="540"/>
        <w:jc w:val="both"/>
      </w:pPr>
    </w:p>
    <w:p w:rsidR="00C738CD" w:rsidRDefault="00C738CD" w:rsidP="00C738CD">
      <w:bookmarkStart w:id="15" w:name="P434"/>
      <w:bookmarkEnd w:id="15"/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области ветеринарии</w:t>
      </w:r>
      <w:r w:rsidRPr="00AD02FD">
        <w:rPr>
          <w:rFonts w:ascii="Times New Roman" w:hAnsi="Times New Roman" w:cs="Times New Roman"/>
          <w:sz w:val="24"/>
          <w:szCs w:val="24"/>
        </w:rPr>
        <w:t>"</w:t>
      </w:r>
    </w:p>
    <w:p w:rsidR="00C738CD" w:rsidRDefault="00C738CD" w:rsidP="00C738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38CD" w:rsidRPr="0001728E" w:rsidRDefault="00C738CD" w:rsidP="00C738CD">
      <w:pPr>
        <w:pStyle w:val="ConsPlusNormal"/>
        <w:ind w:firstLine="540"/>
        <w:jc w:val="right"/>
        <w:rPr>
          <w:color w:val="943634" w:themeColor="accent2" w:themeShade="BF"/>
        </w:rPr>
      </w:pPr>
    </w:p>
    <w:p w:rsidR="00C738CD" w:rsidRDefault="00C738CD" w:rsidP="00C738CD">
      <w:pPr>
        <w:pStyle w:val="22"/>
        <w:rPr>
          <w:b/>
          <w:bCs/>
        </w:rPr>
      </w:pPr>
      <w:r>
        <w:rPr>
          <w:b/>
          <w:bCs/>
        </w:rPr>
        <w:t>Форма</w:t>
      </w:r>
    </w:p>
    <w:p w:rsidR="00C738CD" w:rsidRPr="00802419" w:rsidRDefault="00C738CD" w:rsidP="00C738CD">
      <w:pPr>
        <w:pStyle w:val="22"/>
        <w:spacing w:after="1360"/>
        <w:jc w:val="center"/>
        <w:rPr>
          <w:b/>
        </w:rPr>
      </w:pPr>
      <w:r w:rsidRPr="00802419">
        <w:rPr>
          <w:b/>
        </w:rPr>
        <w:t>УПРАВЛЕНИЕ ВЕТЕРИНАРИИ ЛЕНИНГРАДСКОЙ ОБЛАСТИ</w:t>
      </w:r>
    </w:p>
    <w:p w:rsidR="00C738CD" w:rsidRDefault="00C738CD" w:rsidP="00C738CD">
      <w:pPr>
        <w:pStyle w:val="22"/>
        <w:spacing w:after="0"/>
        <w:jc w:val="center"/>
      </w:pPr>
      <w:r>
        <w:rPr>
          <w:b/>
          <w:bCs/>
        </w:rPr>
        <w:t>СВИДЕТЕЛЬСТВО</w:t>
      </w:r>
    </w:p>
    <w:p w:rsidR="00C738CD" w:rsidRDefault="00C738CD" w:rsidP="00C738CD">
      <w:pPr>
        <w:pStyle w:val="22"/>
        <w:spacing w:after="560"/>
        <w:jc w:val="center"/>
      </w:pPr>
      <w:r>
        <w:rPr>
          <w:b/>
          <w:bCs/>
        </w:rPr>
        <w:t>О РЕГИСТРАЦИИ СПЕЦИАЛИСТА В ОБЛАСТИ ВЕТЕРИНАРИИ,</w:t>
      </w:r>
      <w:r>
        <w:rPr>
          <w:b/>
          <w:bCs/>
        </w:rPr>
        <w:br/>
        <w:t>ЗАНИМАЮЩЕГОСЯ ПРЕДПРИНИМАТЕЛЬСКОЙ ДЕЯТЕЛЬНОСТЬЮ</w:t>
      </w:r>
      <w:r>
        <w:rPr>
          <w:b/>
          <w:bCs/>
        </w:rPr>
        <w:br/>
        <w:t>НА ТЕРРИТОРИИ ЛЕНИНГРАДСКОЙ ОБЛАСТИ</w:t>
      </w:r>
    </w:p>
    <w:p w:rsidR="00C738CD" w:rsidRDefault="00C738CD" w:rsidP="00C738CD">
      <w:pPr>
        <w:pStyle w:val="22"/>
        <w:spacing w:after="560"/>
        <w:jc w:val="center"/>
      </w:pPr>
      <w:r>
        <w:t>№           от</w:t>
      </w:r>
    </w:p>
    <w:p w:rsidR="00C738CD" w:rsidRDefault="00C738CD" w:rsidP="00C738CD">
      <w:pPr>
        <w:pStyle w:val="22"/>
        <w:tabs>
          <w:tab w:val="left" w:pos="1770"/>
        </w:tabs>
        <w:spacing w:after="0"/>
        <w:ind w:firstLine="680"/>
        <w:jc w:val="both"/>
      </w:pPr>
      <w:r>
        <w:t>Выдано:</w:t>
      </w:r>
      <w:r>
        <w:tab/>
        <w:t>Индивидуальный предприниматель</w:t>
      </w:r>
      <w:proofErr w:type="gramStart"/>
      <w:r>
        <w:t xml:space="preserve"> ,</w:t>
      </w:r>
      <w:proofErr w:type="gramEnd"/>
      <w:r>
        <w:t xml:space="preserve"> ИНН,</w:t>
      </w:r>
    </w:p>
    <w:p w:rsidR="00C738CD" w:rsidRDefault="00C738CD" w:rsidP="00C738CD">
      <w:pPr>
        <w:pStyle w:val="22"/>
        <w:spacing w:after="40"/>
        <w:jc w:val="center"/>
      </w:pPr>
      <w:r>
        <w:t>ОГРНИП</w:t>
      </w:r>
      <w:proofErr w:type="gramStart"/>
      <w:r>
        <w:t xml:space="preserve"> ,</w:t>
      </w:r>
      <w:proofErr w:type="gramEnd"/>
      <w:r>
        <w:t xml:space="preserve"> на осуществление ветеринарной деятельности по адресу:</w:t>
      </w:r>
    </w:p>
    <w:p w:rsidR="00C738CD" w:rsidRDefault="00C738CD" w:rsidP="00C738CD">
      <w:pPr>
        <w:pStyle w:val="22"/>
        <w:pBdr>
          <w:top w:val="single" w:sz="4" w:space="0" w:color="auto"/>
        </w:pBdr>
        <w:tabs>
          <w:tab w:val="left" w:pos="2986"/>
        </w:tabs>
        <w:spacing w:after="1620"/>
        <w:jc w:val="both"/>
      </w:pPr>
      <w:r>
        <w:t>ОКВЭД:</w:t>
      </w:r>
      <w:r>
        <w:tab/>
        <w:t>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917"/>
        <w:gridCol w:w="2592"/>
      </w:tblGrid>
      <w:tr w:rsidR="00C738CD" w:rsidTr="00835143">
        <w:trPr>
          <w:trHeight w:hRule="exact" w:val="1037"/>
          <w:jc w:val="center"/>
        </w:trPr>
        <w:tc>
          <w:tcPr>
            <w:tcW w:w="3826" w:type="dxa"/>
            <w:shd w:val="clear" w:color="auto" w:fill="auto"/>
          </w:tcPr>
          <w:p w:rsidR="00C738CD" w:rsidRDefault="00C738CD" w:rsidP="00835143">
            <w:pPr>
              <w:pStyle w:val="a8"/>
              <w:tabs>
                <w:tab w:val="left" w:pos="1008"/>
                <w:tab w:val="left" w:pos="30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Управления ветеринарии Ленинградской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738CD" w:rsidRDefault="00C738CD" w:rsidP="00C738CD"/>
    <w:p w:rsidR="00C738CD" w:rsidRDefault="00C738CD" w:rsidP="00C738CD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22"/>
        <w:spacing w:after="0"/>
        <w:jc w:val="right"/>
        <w:rPr>
          <w:b/>
          <w:bCs/>
        </w:rPr>
      </w:pPr>
      <w:r>
        <w:rPr>
          <w:sz w:val="24"/>
          <w:szCs w:val="24"/>
        </w:rPr>
        <w:t xml:space="preserve"> в области ветеринарии</w:t>
      </w:r>
      <w:r w:rsidRPr="00AD02FD">
        <w:rPr>
          <w:sz w:val="24"/>
          <w:szCs w:val="24"/>
        </w:rPr>
        <w:t>"</w:t>
      </w:r>
    </w:p>
    <w:p w:rsidR="00C738CD" w:rsidRDefault="00C738CD" w:rsidP="00C738CD">
      <w:pPr>
        <w:pStyle w:val="22"/>
      </w:pPr>
      <w:r>
        <w:rPr>
          <w:b/>
          <w:bCs/>
        </w:rPr>
        <w:t>Форма</w:t>
      </w:r>
    </w:p>
    <w:p w:rsidR="00C738CD" w:rsidRDefault="00C738CD" w:rsidP="00C738CD">
      <w:pPr>
        <w:pStyle w:val="22"/>
        <w:jc w:val="center"/>
        <w:rPr>
          <w:b/>
        </w:rPr>
      </w:pPr>
      <w:r>
        <w:t xml:space="preserve"> </w:t>
      </w:r>
      <w:r w:rsidRPr="00802419">
        <w:rPr>
          <w:b/>
        </w:rPr>
        <w:t>УПРАВЛЕНИЕ ВЕТЕРИНАРИИ ЛЕНИНГРАДСКОЙ ОБЛАСТИ</w:t>
      </w:r>
    </w:p>
    <w:p w:rsidR="00C738CD" w:rsidRDefault="00C738CD" w:rsidP="00C738CD">
      <w:pPr>
        <w:pStyle w:val="22"/>
        <w:jc w:val="center"/>
      </w:pP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Кому: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40"/>
        <w:ind w:left="5529" w:right="283" w:firstLine="20"/>
      </w:pPr>
      <w:r>
        <w:t xml:space="preserve">ИНН </w:t>
      </w:r>
      <w:r>
        <w:tab/>
      </w:r>
    </w:p>
    <w:p w:rsidR="00C738CD" w:rsidRDefault="00C738CD" w:rsidP="00C738CD">
      <w:pPr>
        <w:pStyle w:val="22"/>
        <w:spacing w:after="40"/>
        <w:ind w:left="5529" w:right="283" w:firstLine="20"/>
      </w:pPr>
      <w:r>
        <w:t>Представитель:</w:t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Контактные данные представителя: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Тел.:</w:t>
      </w:r>
      <w:r>
        <w:tab/>
      </w:r>
    </w:p>
    <w:p w:rsidR="00C738CD" w:rsidRDefault="00C738CD" w:rsidP="00C738CD">
      <w:pPr>
        <w:pStyle w:val="22"/>
        <w:tabs>
          <w:tab w:val="left" w:leader="underscore" w:pos="5529"/>
          <w:tab w:val="left" w:pos="9355"/>
        </w:tabs>
        <w:spacing w:after="0"/>
        <w:ind w:left="5387" w:right="283" w:firstLine="142"/>
        <w:jc w:val="righ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очта:_______________________</w:t>
      </w:r>
    </w:p>
    <w:p w:rsidR="00C738CD" w:rsidRDefault="00C738CD" w:rsidP="00C738CD">
      <w:pPr>
        <w:pStyle w:val="22"/>
        <w:spacing w:after="0"/>
        <w:jc w:val="center"/>
        <w:rPr>
          <w:b/>
          <w:bCs/>
        </w:rPr>
      </w:pPr>
    </w:p>
    <w:p w:rsidR="00C738CD" w:rsidRDefault="00C738CD" w:rsidP="00C738CD">
      <w:pPr>
        <w:pStyle w:val="22"/>
        <w:spacing w:after="0"/>
        <w:jc w:val="center"/>
        <w:rPr>
          <w:b/>
          <w:bCs/>
        </w:rPr>
      </w:pPr>
    </w:p>
    <w:p w:rsidR="00C738CD" w:rsidRDefault="00C738CD" w:rsidP="00C738CD">
      <w:pPr>
        <w:pStyle w:val="22"/>
        <w:spacing w:after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предоставлении услуги</w:t>
      </w:r>
    </w:p>
    <w:p w:rsidR="00C738CD" w:rsidRDefault="00C738CD" w:rsidP="00C738CD">
      <w:pPr>
        <w:pStyle w:val="22"/>
        <w:spacing w:after="540"/>
        <w:jc w:val="center"/>
      </w:pPr>
      <w:r>
        <w:rPr>
          <w:b/>
          <w:bCs/>
        </w:rPr>
        <w:t>«</w:t>
      </w:r>
      <w:r>
        <w:t>Регистрация специалистов в области ветеринарии, занимающихся предпринимательской</w:t>
      </w:r>
      <w:r>
        <w:br/>
        <w:t>деятельностью в области ветеринарии на территории Ленинградской области</w:t>
      </w:r>
      <w:r>
        <w:rPr>
          <w:b/>
          <w:bCs/>
        </w:rPr>
        <w:t>»</w:t>
      </w:r>
      <w:r>
        <w:rPr>
          <w:b/>
          <w:bCs/>
        </w:rPr>
        <w:br/>
      </w:r>
      <w:r>
        <w:t xml:space="preserve">№    </w:t>
      </w:r>
      <w:proofErr w:type="gramStart"/>
      <w:r>
        <w:t>от</w:t>
      </w:r>
      <w:proofErr w:type="gramEnd"/>
    </w:p>
    <w:p w:rsidR="00C738CD" w:rsidRDefault="00C738CD" w:rsidP="00C738CD">
      <w:pPr>
        <w:pStyle w:val="22"/>
        <w:spacing w:after="1300"/>
        <w:ind w:firstLine="680"/>
      </w:pPr>
      <w:r>
        <w:t>На основании поступившего запроса №, зарегистрированного, принято решение об отказе в предоставлении услуги по следующим основаниям:</w:t>
      </w:r>
    </w:p>
    <w:p w:rsidR="00C738CD" w:rsidRDefault="00C738CD" w:rsidP="00C738CD">
      <w:pPr>
        <w:pStyle w:val="22"/>
        <w:spacing w:after="900"/>
        <w:ind w:firstLine="680"/>
      </w:pPr>
      <w:r>
        <w:t>Разъяснение причин отказа:</w:t>
      </w:r>
    </w:p>
    <w:p w:rsidR="00C738CD" w:rsidRDefault="00C738CD" w:rsidP="00545DC0">
      <w:pPr>
        <w:pStyle w:val="22"/>
        <w:spacing w:after="100"/>
        <w:ind w:firstLine="680"/>
        <w:jc w:val="both"/>
      </w:pPr>
      <w:r>
        <w:t>Вы вправе повторно обратиться в Управление ветеринарии Ленинградской области с заявлением о предоставлении услуги после устранения указанных нарушений.</w:t>
      </w:r>
    </w:p>
    <w:p w:rsidR="00C738CD" w:rsidRDefault="00C738CD" w:rsidP="00545DC0">
      <w:pPr>
        <w:jc w:val="both"/>
        <w:rPr>
          <w:rFonts w:ascii="Times New Roman" w:hAnsi="Times New Roman" w:cs="Times New Roman"/>
        </w:rPr>
      </w:pPr>
      <w:r w:rsidRPr="00267456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</w:rPr>
        <w:t>Управление</w:t>
      </w:r>
      <w:r w:rsidRPr="002638AB">
        <w:t xml:space="preserve"> </w:t>
      </w:r>
      <w:r w:rsidRPr="002638AB">
        <w:rPr>
          <w:rFonts w:ascii="Times New Roman" w:hAnsi="Times New Roman" w:cs="Times New Roman"/>
        </w:rPr>
        <w:t>ветеринарии Ленинградской области</w:t>
      </w:r>
      <w:r w:rsidRPr="00267456">
        <w:rPr>
          <w:rFonts w:ascii="Times New Roman" w:hAnsi="Times New Roman" w:cs="Times New Roman"/>
        </w:rPr>
        <w:t>, а также в судебном порядке.</w:t>
      </w:r>
    </w:p>
    <w:p w:rsidR="00545DC0" w:rsidRDefault="00545DC0" w:rsidP="00545DC0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10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917"/>
        <w:gridCol w:w="2592"/>
      </w:tblGrid>
      <w:tr w:rsidR="00C738CD" w:rsidTr="00545DC0">
        <w:trPr>
          <w:trHeight w:hRule="exact" w:val="1032"/>
          <w:jc w:val="center"/>
        </w:trPr>
        <w:tc>
          <w:tcPr>
            <w:tcW w:w="3826" w:type="dxa"/>
            <w:shd w:val="clear" w:color="auto" w:fill="auto"/>
          </w:tcPr>
          <w:p w:rsidR="00C738CD" w:rsidRDefault="00C738CD" w:rsidP="00835143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Управления ветеринарии Ленинградской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738CD" w:rsidRDefault="00C738CD" w:rsidP="00C738CD">
      <w:pPr>
        <w:pStyle w:val="22"/>
        <w:spacing w:before="240" w:after="300"/>
        <w:jc w:val="center"/>
        <w:rPr>
          <w:b/>
          <w:bCs/>
        </w:rPr>
      </w:pPr>
    </w:p>
    <w:p w:rsidR="00C738CD" w:rsidRDefault="00C738CD" w:rsidP="00C738CD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22"/>
        <w:spacing w:after="0"/>
        <w:jc w:val="right"/>
        <w:rPr>
          <w:b/>
          <w:bCs/>
        </w:rPr>
      </w:pPr>
      <w:r>
        <w:rPr>
          <w:sz w:val="24"/>
          <w:szCs w:val="24"/>
        </w:rPr>
        <w:t xml:space="preserve"> в области ветеринарии</w:t>
      </w:r>
      <w:r w:rsidRPr="00AD02FD">
        <w:rPr>
          <w:sz w:val="24"/>
          <w:szCs w:val="24"/>
        </w:rPr>
        <w:t>"</w:t>
      </w:r>
    </w:p>
    <w:p w:rsidR="00C738CD" w:rsidRDefault="00C738CD" w:rsidP="00C738CD">
      <w:pPr>
        <w:pStyle w:val="22"/>
        <w:spacing w:before="240" w:after="300"/>
        <w:rPr>
          <w:b/>
          <w:bCs/>
        </w:rPr>
      </w:pPr>
      <w:r>
        <w:rPr>
          <w:b/>
          <w:bCs/>
        </w:rPr>
        <w:t>Форма</w:t>
      </w:r>
    </w:p>
    <w:p w:rsidR="00C738CD" w:rsidRDefault="00C738CD" w:rsidP="00C738CD">
      <w:pPr>
        <w:pStyle w:val="22"/>
        <w:spacing w:after="560"/>
        <w:jc w:val="center"/>
      </w:pPr>
      <w:r w:rsidRPr="00802419">
        <w:rPr>
          <w:b/>
        </w:rPr>
        <w:t>УПРАВЛЕНИЕ ВЕТЕРИНАРИИ ЛЕНИНГРАДСКОЙ ОБЛАСТИ</w:t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Кому: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40"/>
        <w:ind w:left="5529" w:right="283" w:firstLine="20"/>
      </w:pPr>
      <w:r>
        <w:t xml:space="preserve">ИНН </w:t>
      </w:r>
      <w:r>
        <w:tab/>
      </w:r>
    </w:p>
    <w:p w:rsidR="00C738CD" w:rsidRDefault="00C738CD" w:rsidP="00C738CD">
      <w:pPr>
        <w:pStyle w:val="22"/>
        <w:spacing w:after="40"/>
        <w:ind w:left="5529" w:right="283" w:firstLine="20"/>
      </w:pPr>
      <w:r>
        <w:t>Представитель:</w:t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Контактные данные представителя: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Тел.:</w:t>
      </w:r>
      <w:r>
        <w:tab/>
      </w:r>
    </w:p>
    <w:p w:rsidR="00C738CD" w:rsidRDefault="00C738CD" w:rsidP="00C738CD">
      <w:pPr>
        <w:pStyle w:val="22"/>
        <w:tabs>
          <w:tab w:val="left" w:leader="underscore" w:pos="5529"/>
          <w:tab w:val="left" w:pos="9355"/>
        </w:tabs>
        <w:spacing w:after="1600"/>
        <w:ind w:left="5387" w:right="283" w:firstLine="142"/>
        <w:jc w:val="righ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очта:_______________________</w:t>
      </w:r>
    </w:p>
    <w:p w:rsidR="00C738CD" w:rsidRDefault="00C738CD" w:rsidP="00C738CD">
      <w:pPr>
        <w:pStyle w:val="22"/>
        <w:spacing w:after="4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 прекращении действия свидетельства о регистрации специалиста</w:t>
      </w:r>
      <w:r>
        <w:rPr>
          <w:b/>
          <w:bCs/>
        </w:rPr>
        <w:br/>
        <w:t>в области ветеринарии, занимающегося предпринимательской деятельностью в области</w:t>
      </w:r>
      <w:r>
        <w:rPr>
          <w:b/>
          <w:bCs/>
        </w:rPr>
        <w:br/>
        <w:t>ветеринарии на территории Ленинградской области</w:t>
      </w:r>
    </w:p>
    <w:p w:rsidR="00C738CD" w:rsidRDefault="00C738CD" w:rsidP="00C738CD">
      <w:pPr>
        <w:pStyle w:val="22"/>
        <w:spacing w:after="560"/>
        <w:jc w:val="center"/>
      </w:pPr>
      <w:r>
        <w:t>№  от</w:t>
      </w:r>
    </w:p>
    <w:p w:rsidR="00C738CD" w:rsidRDefault="00C738CD" w:rsidP="00545DC0">
      <w:pPr>
        <w:jc w:val="both"/>
        <w:rPr>
          <w:rFonts w:ascii="Times New Roman" w:hAnsi="Times New Roman" w:cs="Times New Roman"/>
          <w:sz w:val="24"/>
          <w:szCs w:val="24"/>
        </w:rPr>
      </w:pPr>
      <w:r w:rsidRPr="007E24EC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 №, зарегистрированного, принято решение о прекращении действия свидетельства о регистрации специалиста в области ветеринарии №  </w:t>
      </w:r>
      <w:proofErr w:type="gramStart"/>
      <w:r w:rsidRPr="007E24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4EC">
        <w:rPr>
          <w:rFonts w:ascii="Times New Roman" w:hAnsi="Times New Roman" w:cs="Times New Roman"/>
          <w:sz w:val="24"/>
          <w:szCs w:val="24"/>
        </w:rPr>
        <w:t>, в связи с:</w:t>
      </w:r>
    </w:p>
    <w:p w:rsidR="00545DC0" w:rsidRPr="007E24EC" w:rsidRDefault="00545DC0" w:rsidP="00545D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917"/>
        <w:gridCol w:w="2592"/>
      </w:tblGrid>
      <w:tr w:rsidR="00C738CD" w:rsidTr="00835143">
        <w:trPr>
          <w:trHeight w:hRule="exact" w:val="1032"/>
          <w:jc w:val="center"/>
        </w:trPr>
        <w:tc>
          <w:tcPr>
            <w:tcW w:w="3826" w:type="dxa"/>
            <w:shd w:val="clear" w:color="auto" w:fill="auto"/>
          </w:tcPr>
          <w:p w:rsidR="00C738CD" w:rsidRDefault="00C738CD" w:rsidP="00835143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Управления ветеринарии Ленинградской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738CD" w:rsidRDefault="00C738CD" w:rsidP="00C738CD"/>
    <w:p w:rsidR="00C738CD" w:rsidRDefault="00C738CD" w:rsidP="00C738CD">
      <w:pPr>
        <w:pStyle w:val="22"/>
        <w:jc w:val="center"/>
        <w:rPr>
          <w:b/>
          <w:bCs/>
        </w:rPr>
      </w:pPr>
    </w:p>
    <w:p w:rsidR="00C738CD" w:rsidRDefault="00C738CD" w:rsidP="00C738CD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22"/>
        <w:ind w:left="1320"/>
        <w:jc w:val="right"/>
        <w:rPr>
          <w:b/>
          <w:bCs/>
        </w:rPr>
      </w:pPr>
      <w:r>
        <w:rPr>
          <w:sz w:val="24"/>
          <w:szCs w:val="24"/>
        </w:rPr>
        <w:t xml:space="preserve"> в области ветеринарии</w:t>
      </w:r>
      <w:r w:rsidRPr="00AD02FD">
        <w:rPr>
          <w:sz w:val="24"/>
          <w:szCs w:val="24"/>
        </w:rPr>
        <w:t>"</w:t>
      </w:r>
    </w:p>
    <w:p w:rsidR="00C738CD" w:rsidRDefault="00C738CD" w:rsidP="00C738CD">
      <w:pPr>
        <w:pStyle w:val="22"/>
        <w:ind w:left="1320"/>
        <w:rPr>
          <w:b/>
          <w:bCs/>
        </w:rPr>
      </w:pPr>
    </w:p>
    <w:p w:rsidR="00C738CD" w:rsidRDefault="00C738CD" w:rsidP="00C738CD">
      <w:pPr>
        <w:pStyle w:val="22"/>
      </w:pPr>
      <w:r>
        <w:rPr>
          <w:b/>
          <w:bCs/>
        </w:rPr>
        <w:t xml:space="preserve">Форма </w:t>
      </w:r>
    </w:p>
    <w:p w:rsidR="00C738CD" w:rsidRDefault="00C738CD" w:rsidP="00C738CD">
      <w:pPr>
        <w:pStyle w:val="22"/>
        <w:ind w:left="660" w:firstLine="160"/>
      </w:pPr>
    </w:p>
    <w:p w:rsidR="00C738CD" w:rsidRDefault="00C738CD" w:rsidP="00C738CD">
      <w:pPr>
        <w:pStyle w:val="22"/>
        <w:spacing w:after="540"/>
        <w:jc w:val="center"/>
      </w:pPr>
      <w:r w:rsidRPr="00802419">
        <w:rPr>
          <w:b/>
        </w:rPr>
        <w:t>УПРАВЛЕНИЕ ВЕТЕРИНАРИИ ЛЕНИНГРАДСКОЙ ОБЛАСТИ</w:t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Кому: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40"/>
        <w:ind w:left="5529" w:right="283" w:firstLine="20"/>
      </w:pPr>
      <w:r>
        <w:t xml:space="preserve">ИНН </w:t>
      </w:r>
      <w:r>
        <w:tab/>
      </w:r>
    </w:p>
    <w:p w:rsidR="00C738CD" w:rsidRDefault="00C738CD" w:rsidP="00C738CD">
      <w:pPr>
        <w:pStyle w:val="22"/>
        <w:spacing w:after="40"/>
        <w:ind w:left="5529" w:right="283" w:firstLine="20"/>
      </w:pPr>
      <w:r>
        <w:t>Представитель:</w:t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Контактные данные представителя:</w:t>
      </w:r>
      <w:r>
        <w:tab/>
      </w:r>
    </w:p>
    <w:p w:rsidR="00C738CD" w:rsidRDefault="00C738CD" w:rsidP="00C738CD">
      <w:pPr>
        <w:pStyle w:val="22"/>
        <w:tabs>
          <w:tab w:val="left" w:leader="underscore" w:pos="9072"/>
        </w:tabs>
        <w:spacing w:after="0"/>
        <w:ind w:left="5529" w:right="283" w:firstLine="20"/>
      </w:pPr>
      <w:r>
        <w:t>Тел.:</w:t>
      </w:r>
      <w:r>
        <w:tab/>
      </w:r>
    </w:p>
    <w:p w:rsidR="00C738CD" w:rsidRDefault="00C738CD" w:rsidP="00C738CD">
      <w:pPr>
        <w:pStyle w:val="22"/>
        <w:tabs>
          <w:tab w:val="left" w:leader="underscore" w:pos="5529"/>
          <w:tab w:val="left" w:pos="9355"/>
        </w:tabs>
        <w:spacing w:after="0"/>
        <w:ind w:left="5387" w:right="283" w:firstLine="142"/>
        <w:jc w:val="right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очта:_______________________</w:t>
      </w:r>
    </w:p>
    <w:p w:rsidR="00C738CD" w:rsidRDefault="00C738CD" w:rsidP="00C738CD">
      <w:pPr>
        <w:pStyle w:val="22"/>
        <w:spacing w:after="0"/>
        <w:jc w:val="center"/>
        <w:rPr>
          <w:b/>
          <w:bCs/>
        </w:rPr>
      </w:pPr>
    </w:p>
    <w:p w:rsidR="00C738CD" w:rsidRDefault="00C738CD" w:rsidP="00C738CD">
      <w:pPr>
        <w:pStyle w:val="22"/>
        <w:spacing w:after="0"/>
        <w:jc w:val="center"/>
        <w:rPr>
          <w:b/>
          <w:bCs/>
        </w:rPr>
      </w:pPr>
    </w:p>
    <w:p w:rsidR="00C738CD" w:rsidRDefault="00C738CD" w:rsidP="00C738CD">
      <w:pPr>
        <w:pStyle w:val="22"/>
        <w:spacing w:after="0"/>
        <w:jc w:val="center"/>
        <w:rPr>
          <w:b/>
          <w:bCs/>
        </w:rPr>
      </w:pPr>
    </w:p>
    <w:p w:rsidR="00C738CD" w:rsidRDefault="00C738CD" w:rsidP="00C738CD">
      <w:pPr>
        <w:pStyle w:val="22"/>
        <w:spacing w:after="0"/>
        <w:jc w:val="center"/>
      </w:pPr>
      <w:r>
        <w:rPr>
          <w:b/>
          <w:bCs/>
        </w:rPr>
        <w:t>РЕШЕНИЕ</w:t>
      </w:r>
    </w:p>
    <w:p w:rsidR="00C738CD" w:rsidRDefault="00C738CD" w:rsidP="00C738CD">
      <w:pPr>
        <w:pStyle w:val="22"/>
        <w:spacing w:after="540"/>
        <w:jc w:val="center"/>
      </w:pPr>
      <w:proofErr w:type="gramStart"/>
      <w:r>
        <w:rPr>
          <w:b/>
          <w:bCs/>
        </w:rPr>
        <w:t>об отказе в приеме документов, необходимых для предоставления услуги</w:t>
      </w:r>
      <w:r>
        <w:rPr>
          <w:b/>
          <w:bCs/>
        </w:rPr>
        <w:br/>
        <w:t>«</w:t>
      </w:r>
      <w:r>
        <w:t>Регистрация специалистов в области ветеринарии, занимающихся предпринимательской</w:t>
      </w:r>
      <w:r>
        <w:br/>
        <w:t>деятельностью в области ветеринарии на территории Ленинградской области</w:t>
      </w:r>
      <w:r>
        <w:rPr>
          <w:b/>
          <w:bCs/>
        </w:rPr>
        <w:t>»</w:t>
      </w:r>
      <w:r>
        <w:rPr>
          <w:b/>
          <w:bCs/>
        </w:rPr>
        <w:br/>
      </w:r>
      <w:r>
        <w:t>№   от</w:t>
      </w:r>
      <w:proofErr w:type="gramEnd"/>
    </w:p>
    <w:p w:rsidR="00C738CD" w:rsidRDefault="00C738CD" w:rsidP="00C738CD">
      <w:pPr>
        <w:pStyle w:val="22"/>
        <w:spacing w:after="900"/>
        <w:ind w:firstLine="680"/>
      </w:pPr>
      <w:r>
        <w:t>На основании поступившего запроса №, зарегистрированного, принято решение об отказе в приеме документов, необходимых для предоставления услуги, по следующим основаниям:</w:t>
      </w:r>
    </w:p>
    <w:p w:rsidR="00C738CD" w:rsidRDefault="00C738CD" w:rsidP="00C738CD">
      <w:pPr>
        <w:pStyle w:val="22"/>
        <w:spacing w:after="120"/>
        <w:ind w:firstLine="680"/>
      </w:pPr>
      <w:r>
        <w:t>Вы вправе повторно обратиться в Управление ветеринарии Ленинградской области с заявлением о предоставлении услуги после устранения указанных нарушений.</w:t>
      </w:r>
    </w:p>
    <w:p w:rsidR="00C738CD" w:rsidRPr="00267456" w:rsidRDefault="00C738CD" w:rsidP="00C738CD">
      <w:pPr>
        <w:rPr>
          <w:rFonts w:ascii="Times New Roman" w:hAnsi="Times New Roman" w:cs="Times New Roman"/>
        </w:rPr>
      </w:pPr>
      <w:r w:rsidRPr="00267456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Pr="00DC19A6">
        <w:rPr>
          <w:rFonts w:ascii="Times New Roman" w:hAnsi="Times New Roman" w:cs="Times New Roman"/>
          <w:sz w:val="24"/>
          <w:szCs w:val="24"/>
        </w:rPr>
        <w:t>Управление ветеринарии Ленинградской области</w:t>
      </w:r>
      <w:r w:rsidRPr="00267456">
        <w:rPr>
          <w:rFonts w:ascii="Times New Roman" w:hAnsi="Times New Roman" w:cs="Times New Roman"/>
        </w:rPr>
        <w:t>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917"/>
        <w:gridCol w:w="2592"/>
      </w:tblGrid>
      <w:tr w:rsidR="00C738CD" w:rsidTr="00835143">
        <w:trPr>
          <w:trHeight w:hRule="exact" w:val="1032"/>
          <w:jc w:val="center"/>
        </w:trPr>
        <w:tc>
          <w:tcPr>
            <w:tcW w:w="3826" w:type="dxa"/>
            <w:shd w:val="clear" w:color="auto" w:fill="auto"/>
          </w:tcPr>
          <w:p w:rsidR="00C738CD" w:rsidRDefault="00C738CD" w:rsidP="00835143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Управления ветеринарии Ленинградской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C738CD" w:rsidRDefault="00C738CD" w:rsidP="00835143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738CD" w:rsidRDefault="00C738CD" w:rsidP="00C738CD"/>
    <w:p w:rsidR="00C738CD" w:rsidRDefault="00C738CD" w:rsidP="00C738CD">
      <w:r>
        <w:br w:type="page"/>
      </w:r>
    </w:p>
    <w:p w:rsidR="00C738CD" w:rsidRPr="0001728E" w:rsidRDefault="00C738CD" w:rsidP="00C738CD">
      <w:pPr>
        <w:pStyle w:val="11"/>
        <w:ind w:firstLine="0"/>
        <w:jc w:val="right"/>
        <w:rPr>
          <w:sz w:val="24"/>
          <w:szCs w:val="24"/>
        </w:rPr>
      </w:pPr>
      <w:r w:rsidRPr="0001728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"Регистрация специалистов в области</w:t>
      </w:r>
    </w:p>
    <w:p w:rsidR="00C738CD" w:rsidRPr="00AD02F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 xml:space="preserve">ветеринарии, </w:t>
      </w:r>
      <w:proofErr w:type="gramStart"/>
      <w:r w:rsidRPr="00AD02F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C738CD" w:rsidRDefault="00C738CD" w:rsidP="00C73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2FD">
        <w:rPr>
          <w:rFonts w:ascii="Times New Roman" w:hAnsi="Times New Roman" w:cs="Times New Roman"/>
          <w:sz w:val="24"/>
          <w:szCs w:val="24"/>
        </w:rPr>
        <w:t>предпринимательской деятельностью</w:t>
      </w:r>
    </w:p>
    <w:p w:rsidR="00C738CD" w:rsidRDefault="00C738CD" w:rsidP="00C738CD">
      <w:pPr>
        <w:pStyle w:val="22"/>
        <w:ind w:left="1320"/>
        <w:jc w:val="right"/>
        <w:rPr>
          <w:b/>
          <w:bCs/>
        </w:rPr>
      </w:pPr>
      <w:r>
        <w:rPr>
          <w:sz w:val="24"/>
          <w:szCs w:val="24"/>
        </w:rPr>
        <w:t xml:space="preserve"> в области ветеринарии</w:t>
      </w:r>
      <w:r w:rsidRPr="00AD02FD">
        <w:rPr>
          <w:sz w:val="24"/>
          <w:szCs w:val="24"/>
        </w:rPr>
        <w:t>"</w:t>
      </w:r>
    </w:p>
    <w:p w:rsidR="00C738CD" w:rsidRPr="002638AB" w:rsidRDefault="00C738CD" w:rsidP="00C738CD">
      <w:pPr>
        <w:pStyle w:val="ConsPlusNormal"/>
        <w:rPr>
          <w:rFonts w:ascii="Times New Roman" w:hAnsi="Times New Roman" w:cs="Times New Roman"/>
        </w:rPr>
      </w:pPr>
      <w:r w:rsidRPr="002638AB">
        <w:rPr>
          <w:rFonts w:ascii="Times New Roman" w:hAnsi="Times New Roman" w:cs="Times New Roman"/>
          <w:b/>
        </w:rPr>
        <w:t>форма</w:t>
      </w:r>
    </w:p>
    <w:p w:rsidR="00C738CD" w:rsidRDefault="00C738CD" w:rsidP="00C738CD">
      <w:pPr>
        <w:pStyle w:val="ConsPlusNormal"/>
      </w:pPr>
    </w:p>
    <w:p w:rsidR="00C738CD" w:rsidRPr="00A6711F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611"/>
      <w:bookmarkEnd w:id="16"/>
      <w:r w:rsidRPr="00A6711F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>заявителя</w:t>
      </w:r>
    </w:p>
    <w:p w:rsidR="00C738CD" w:rsidRPr="00A6711F" w:rsidRDefault="00C738CD" w:rsidP="00C7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1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C738CD" w:rsidRPr="00C738CD" w:rsidRDefault="00C738CD" w:rsidP="00C738CD">
      <w:pPr>
        <w:pStyle w:val="ConsPlusNonformat"/>
        <w:jc w:val="center"/>
        <w:rPr>
          <w:rFonts w:ascii="Times New Roman" w:hAnsi="Times New Roman" w:cs="Times New Roman"/>
        </w:rPr>
      </w:pPr>
      <w:r w:rsidRPr="00C738CD">
        <w:rPr>
          <w:rFonts w:ascii="Times New Roman" w:hAnsi="Times New Roman" w:cs="Times New Roman"/>
        </w:rPr>
        <w:t>(Ф.И.О. заявителя полностью)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"__" _________ ____ года рождения,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 xml:space="preserve">Серия _______ номер ___________ Дата выдачи "__" _______________ </w:t>
      </w:r>
      <w:proofErr w:type="gramStart"/>
      <w:r w:rsidRPr="002166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669C">
        <w:rPr>
          <w:rFonts w:ascii="Times New Roman" w:hAnsi="Times New Roman" w:cs="Times New Roman"/>
          <w:sz w:val="24"/>
          <w:szCs w:val="24"/>
        </w:rPr>
        <w:t>.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166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66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Полномочия подтверждены ___________________________________________________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(наименование и реквизиты доверенности или иного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полномочия уполномоченного лица)</w:t>
      </w:r>
    </w:p>
    <w:p w:rsidR="00C738CD" w:rsidRPr="0021669C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2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E06257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E062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</w:t>
      </w:r>
      <w:r w:rsidRPr="0021669C">
        <w:rPr>
          <w:rFonts w:ascii="Times New Roman" w:hAnsi="Times New Roman" w:cs="Times New Roman"/>
          <w:sz w:val="24"/>
          <w:szCs w:val="24"/>
        </w:rPr>
        <w:t>"О  персональных  данных"  даю  согласие   Управлению   ветеринарии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Ленинградской области, МФЦ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38CD" w:rsidRPr="00C738CD" w:rsidRDefault="00C738CD" w:rsidP="00C738CD">
      <w:pPr>
        <w:pStyle w:val="ConsPlusNonformat"/>
        <w:jc w:val="center"/>
        <w:rPr>
          <w:rFonts w:ascii="Times New Roman" w:hAnsi="Times New Roman" w:cs="Times New Roman"/>
        </w:rPr>
      </w:pPr>
      <w:r w:rsidRPr="00C738CD">
        <w:rPr>
          <w:rFonts w:ascii="Times New Roman" w:hAnsi="Times New Roman" w:cs="Times New Roman"/>
        </w:rPr>
        <w:t>(наименование оператора, адрес)</w:t>
      </w:r>
    </w:p>
    <w:p w:rsidR="00C738CD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69C">
        <w:rPr>
          <w:rFonts w:ascii="Times New Roman" w:hAnsi="Times New Roman" w:cs="Times New Roman"/>
          <w:sz w:val="24"/>
          <w:szCs w:val="24"/>
        </w:rPr>
        <w:t>на обработку моих  персональных  данных  (фамилии,  имени,  отчества, 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рождения, паспортных данных, места  жительства,  сведений,  содержащихся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представленных   документах,    фотографии)    с    целью  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государственной  услуги  в  соответствии  с  Административным  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 предоставления  на 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Ленинградской области государственной услуги  "Регистрация  специалистов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области ветеринарии,  занимающихся  предпринимательской  деятельностью",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также осуществление любых иных  действий  с  моими  персональными 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1669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CD" w:rsidRPr="0021669C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Оператор гарантирует, что обработка персональных данных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C738CD" w:rsidRPr="0021669C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2166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669C">
        <w:rPr>
          <w:rFonts w:ascii="Times New Roman" w:hAnsi="Times New Roman" w:cs="Times New Roman"/>
          <w:sz w:val="24"/>
          <w:szCs w:val="24"/>
        </w:rPr>
        <w:t>а),  что  оператор  будет  обрабатывать 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данные  как  неавтоматизированным,  так   и   автоматизированным  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обработки.</w:t>
      </w:r>
    </w:p>
    <w:p w:rsidR="00C738CD" w:rsidRPr="0021669C" w:rsidRDefault="00C738CD" w:rsidP="00C738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Настоящее согласие действует до  даты  его  отзыва  мною,  указанной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личном заявлении, заполненном в произвольной форме, поданном оператору.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Подпись заявителя ___________ _________________________ ___________________</w:t>
      </w:r>
    </w:p>
    <w:p w:rsidR="00C738CD" w:rsidRPr="00C738CD" w:rsidRDefault="00C738CD" w:rsidP="00C738CD">
      <w:pPr>
        <w:pStyle w:val="ConsPlusNonformat"/>
        <w:jc w:val="both"/>
        <w:rPr>
          <w:rFonts w:ascii="Times New Roman" w:hAnsi="Times New Roman" w:cs="Times New Roman"/>
        </w:rPr>
      </w:pPr>
      <w:r w:rsidRPr="00C738CD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738CD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            </w:t>
      </w:r>
      <w:r w:rsidRPr="00C738CD">
        <w:rPr>
          <w:rFonts w:ascii="Times New Roman" w:hAnsi="Times New Roman" w:cs="Times New Roman"/>
        </w:rPr>
        <w:t xml:space="preserve">   (фамилия, инициалы)  </w:t>
      </w:r>
      <w:r>
        <w:rPr>
          <w:rFonts w:ascii="Times New Roman" w:hAnsi="Times New Roman" w:cs="Times New Roman"/>
        </w:rPr>
        <w:t xml:space="preserve">                        </w:t>
      </w:r>
      <w:r w:rsidRPr="00C738CD">
        <w:rPr>
          <w:rFonts w:ascii="Times New Roman" w:hAnsi="Times New Roman" w:cs="Times New Roman"/>
        </w:rPr>
        <w:t xml:space="preserve">       (дата)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Согласие заявителя зарегистрировано _______________________________________</w:t>
      </w:r>
    </w:p>
    <w:p w:rsidR="00C738CD" w:rsidRPr="00C738CD" w:rsidRDefault="00C738CD" w:rsidP="00C738CD">
      <w:pPr>
        <w:pStyle w:val="ConsPlusNonformat"/>
        <w:jc w:val="both"/>
        <w:rPr>
          <w:rFonts w:ascii="Times New Roman" w:hAnsi="Times New Roman" w:cs="Times New Roman"/>
        </w:rPr>
      </w:pPr>
      <w:r w:rsidRPr="002166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669C">
        <w:rPr>
          <w:rFonts w:ascii="Times New Roman" w:hAnsi="Times New Roman" w:cs="Times New Roman"/>
          <w:sz w:val="24"/>
          <w:szCs w:val="24"/>
        </w:rPr>
        <w:t xml:space="preserve">     </w:t>
      </w:r>
      <w:r w:rsidRPr="00C738CD">
        <w:rPr>
          <w:rFonts w:ascii="Times New Roman" w:hAnsi="Times New Roman" w:cs="Times New Roman"/>
        </w:rPr>
        <w:t>(дата, номер регистрации)</w:t>
      </w: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8CD" w:rsidRPr="0021669C" w:rsidRDefault="00C738CD" w:rsidP="00C73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69C">
        <w:rPr>
          <w:rFonts w:ascii="Times New Roman" w:hAnsi="Times New Roman" w:cs="Times New Roman"/>
          <w:sz w:val="24"/>
          <w:szCs w:val="24"/>
        </w:rPr>
        <w:t>Принял _______________________ _____________________ ______________________</w:t>
      </w:r>
    </w:p>
    <w:p w:rsidR="00244FC9" w:rsidRPr="00C738CD" w:rsidRDefault="00C738CD" w:rsidP="0021669C">
      <w:pPr>
        <w:jc w:val="both"/>
        <w:rPr>
          <w:rFonts w:ascii="Times New Roman" w:hAnsi="Times New Roman" w:cs="Times New Roman"/>
          <w:sz w:val="20"/>
          <w:szCs w:val="20"/>
        </w:rPr>
      </w:pPr>
      <w:r w:rsidRPr="00C738CD">
        <w:rPr>
          <w:rFonts w:ascii="Times New Roman" w:hAnsi="Times New Roman" w:cs="Times New Roman"/>
          <w:sz w:val="20"/>
          <w:szCs w:val="20"/>
        </w:rPr>
        <w:t xml:space="preserve">                   (дата приема заявления)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38CD">
        <w:rPr>
          <w:rFonts w:ascii="Times New Roman" w:hAnsi="Times New Roman" w:cs="Times New Roman"/>
          <w:sz w:val="20"/>
          <w:szCs w:val="20"/>
        </w:rPr>
        <w:t xml:space="preserve">   (подпись специалиста)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738CD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sectPr w:rsidR="00244FC9" w:rsidRPr="00C738CD" w:rsidSect="002674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0C"/>
    <w:multiLevelType w:val="multilevel"/>
    <w:tmpl w:val="58A64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E739B"/>
    <w:multiLevelType w:val="multilevel"/>
    <w:tmpl w:val="A71E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56A67"/>
    <w:multiLevelType w:val="multilevel"/>
    <w:tmpl w:val="9EDA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D1676"/>
    <w:multiLevelType w:val="multilevel"/>
    <w:tmpl w:val="A8543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B4DAF"/>
    <w:multiLevelType w:val="multilevel"/>
    <w:tmpl w:val="1276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52252"/>
    <w:multiLevelType w:val="multilevel"/>
    <w:tmpl w:val="DCCABB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10A66"/>
    <w:multiLevelType w:val="hybridMultilevel"/>
    <w:tmpl w:val="51CA1CFE"/>
    <w:lvl w:ilvl="0" w:tplc="53DA4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346CB"/>
    <w:multiLevelType w:val="multilevel"/>
    <w:tmpl w:val="26168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B"/>
    <w:rsid w:val="00007A1A"/>
    <w:rsid w:val="000242AA"/>
    <w:rsid w:val="0002658D"/>
    <w:rsid w:val="00041BB6"/>
    <w:rsid w:val="00085972"/>
    <w:rsid w:val="000876D5"/>
    <w:rsid w:val="00095A26"/>
    <w:rsid w:val="000E49C4"/>
    <w:rsid w:val="00100C4C"/>
    <w:rsid w:val="00130B07"/>
    <w:rsid w:val="00144594"/>
    <w:rsid w:val="001752A9"/>
    <w:rsid w:val="0021669C"/>
    <w:rsid w:val="002201E2"/>
    <w:rsid w:val="00220B76"/>
    <w:rsid w:val="0022132D"/>
    <w:rsid w:val="00244FC9"/>
    <w:rsid w:val="002638AB"/>
    <w:rsid w:val="00267456"/>
    <w:rsid w:val="00290408"/>
    <w:rsid w:val="00353BCA"/>
    <w:rsid w:val="003D0024"/>
    <w:rsid w:val="003E438B"/>
    <w:rsid w:val="004306F1"/>
    <w:rsid w:val="004952AC"/>
    <w:rsid w:val="004A3323"/>
    <w:rsid w:val="004C3D92"/>
    <w:rsid w:val="004E15CC"/>
    <w:rsid w:val="0053234B"/>
    <w:rsid w:val="0053769C"/>
    <w:rsid w:val="00545DC0"/>
    <w:rsid w:val="00580944"/>
    <w:rsid w:val="00592AA2"/>
    <w:rsid w:val="0065173F"/>
    <w:rsid w:val="006676F8"/>
    <w:rsid w:val="00696BE9"/>
    <w:rsid w:val="006E456D"/>
    <w:rsid w:val="006E7B65"/>
    <w:rsid w:val="00701B6F"/>
    <w:rsid w:val="0070420E"/>
    <w:rsid w:val="007464B4"/>
    <w:rsid w:val="00746FD2"/>
    <w:rsid w:val="00751071"/>
    <w:rsid w:val="0079106B"/>
    <w:rsid w:val="007E24EC"/>
    <w:rsid w:val="007E5E56"/>
    <w:rsid w:val="007E60C8"/>
    <w:rsid w:val="007F5159"/>
    <w:rsid w:val="0080181B"/>
    <w:rsid w:val="00802419"/>
    <w:rsid w:val="00805716"/>
    <w:rsid w:val="00882327"/>
    <w:rsid w:val="00896BB5"/>
    <w:rsid w:val="008D7312"/>
    <w:rsid w:val="008D77E1"/>
    <w:rsid w:val="0091334F"/>
    <w:rsid w:val="0094743C"/>
    <w:rsid w:val="009550B2"/>
    <w:rsid w:val="00961D5D"/>
    <w:rsid w:val="00977E58"/>
    <w:rsid w:val="00993BF2"/>
    <w:rsid w:val="00994A34"/>
    <w:rsid w:val="009C51A0"/>
    <w:rsid w:val="00A03706"/>
    <w:rsid w:val="00A100F6"/>
    <w:rsid w:val="00A2215D"/>
    <w:rsid w:val="00A513A8"/>
    <w:rsid w:val="00A6711F"/>
    <w:rsid w:val="00A753D7"/>
    <w:rsid w:val="00AE62C0"/>
    <w:rsid w:val="00B47A81"/>
    <w:rsid w:val="00B829AB"/>
    <w:rsid w:val="00BD7E75"/>
    <w:rsid w:val="00C56645"/>
    <w:rsid w:val="00C738CD"/>
    <w:rsid w:val="00CB2A59"/>
    <w:rsid w:val="00CD0B7C"/>
    <w:rsid w:val="00CD35B0"/>
    <w:rsid w:val="00D00314"/>
    <w:rsid w:val="00DC19A6"/>
    <w:rsid w:val="00DC29AA"/>
    <w:rsid w:val="00DD2952"/>
    <w:rsid w:val="00DF0A13"/>
    <w:rsid w:val="00E06257"/>
    <w:rsid w:val="00E448E6"/>
    <w:rsid w:val="00E64C08"/>
    <w:rsid w:val="00EB087E"/>
    <w:rsid w:val="00F25202"/>
    <w:rsid w:val="00F6658B"/>
    <w:rsid w:val="00F763AE"/>
    <w:rsid w:val="00FD1D06"/>
    <w:rsid w:val="00FD3D21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0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018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0181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181B"/>
    <w:rPr>
      <w:color w:val="0000FF" w:themeColor="hyperlink"/>
      <w:u w:val="single"/>
    </w:rPr>
  </w:style>
  <w:style w:type="character" w:customStyle="1" w:styleId="2">
    <w:name w:val="Колонтитул (2)_"/>
    <w:basedOn w:val="a0"/>
    <w:link w:val="20"/>
    <w:rsid w:val="0080181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0181B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0181B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Другое_"/>
    <w:basedOn w:val="a0"/>
    <w:link w:val="a8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80181B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81B"/>
  </w:style>
  <w:style w:type="paragraph" w:styleId="ab">
    <w:name w:val="footer"/>
    <w:basedOn w:val="a"/>
    <w:link w:val="ac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0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018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0181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181B"/>
    <w:rPr>
      <w:color w:val="0000FF" w:themeColor="hyperlink"/>
      <w:u w:val="single"/>
    </w:rPr>
  </w:style>
  <w:style w:type="character" w:customStyle="1" w:styleId="2">
    <w:name w:val="Колонтитул (2)_"/>
    <w:basedOn w:val="a0"/>
    <w:link w:val="20"/>
    <w:rsid w:val="0080181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0181B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0181B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Другое_"/>
    <w:basedOn w:val="a0"/>
    <w:link w:val="a8"/>
    <w:rsid w:val="0080181B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80181B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8018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801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81B"/>
  </w:style>
  <w:style w:type="paragraph" w:styleId="ab">
    <w:name w:val="footer"/>
    <w:basedOn w:val="a"/>
    <w:link w:val="ac"/>
    <w:uiPriority w:val="99"/>
    <w:unhideWhenUsed/>
    <w:rsid w:val="008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4AFD0DC9AF31EF292360788260E528DFD2437B91B3AE5890DCF5C1905A0025088EFD9DC1D7BF409186B80F4E020E9B2B95E93BE8D990CN8Q2L" TargetMode="External"/><Relationship Id="rId13" Type="http://schemas.openxmlformats.org/officeDocument/2006/relationships/hyperlink" Target="consultantplus://offline/ref=3284AFD0DC9AF31EF29229169D260E528CF72432BB173AE5890DCF5C1905A0025088EFDCDF162DAC4C4632D1B4AB2DEAA8A55E92NAQ2L" TargetMode="External"/><Relationship Id="rId18" Type="http://schemas.openxmlformats.org/officeDocument/2006/relationships/hyperlink" Target="consultantplus://offline/ref=3284AFD0DC9AF31EF29229169D260E528BFF2A34BF1F3AE5890DCF5C1905A0024288B7D5DC1967FD0B0D3DD1B2NBQ7L" TargetMode="External"/><Relationship Id="rId26" Type="http://schemas.openxmlformats.org/officeDocument/2006/relationships/hyperlink" Target="consultantplus://offline/ref=3284AFD0DC9AF31EF29229169D260E528CF72432BB173AE5890DCF5C1905A0025088EFD9DC1D7AF80C186B80F4E020E9B2B95E93BE8D990CN8Q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84AFD0DC9AF31EF29229169D260E528CF72432BB173AE5890DCF5C1905A0025088EFD9DC1D7AF80C186B80F4E020E9B2B95E93BE8D990CN8Q2L" TargetMode="External"/><Relationship Id="rId7" Type="http://schemas.openxmlformats.org/officeDocument/2006/relationships/hyperlink" Target="consultantplus://offline/ref=3284AFD0DC9AF31EF292360788260E528DFA2D34B91F3AE5890DCF5C1905A0025088EFD9DC1D79FF00186B80F4E020E9B2B95E93BE8D990CN8Q2L" TargetMode="External"/><Relationship Id="rId12" Type="http://schemas.openxmlformats.org/officeDocument/2006/relationships/hyperlink" Target="consultantplus://offline/ref=3284AFD0DC9AF31EF29229169D260E528CF72534BF173AE5890DCF5C1905A0025088EFDCDB1872A959576ADCB0B133E9B5B95C90A2N8QDL" TargetMode="External"/><Relationship Id="rId17" Type="http://schemas.openxmlformats.org/officeDocument/2006/relationships/hyperlink" Target="consultantplus://offline/ref=3284AFD0DC9AF31EF29229169D260E528CF72432BB173AE5890DCF5C1905A0024288B7D5DC1967FD0B0D3DD1B2NBQ7L" TargetMode="External"/><Relationship Id="rId25" Type="http://schemas.openxmlformats.org/officeDocument/2006/relationships/hyperlink" Target="consultantplus://offline/ref=3284AFD0DC9AF31EF29229169D260E528CF72432BB173AE5890DCF5C1905A0025088EFDAD51D72A959576ADCB0B133E9B5B95C90A2N8Q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4AFD0DC9AF31EF29229169D260E528CF72432BB173AE5890DCF5C1905A0025088EFD9DC1D78FE0C186B80F4E020E9B2B95E93BE8D990CN8Q2L" TargetMode="External"/><Relationship Id="rId20" Type="http://schemas.openxmlformats.org/officeDocument/2006/relationships/hyperlink" Target="consultantplus://offline/ref=3284AFD0DC9AF31EF29229169D260E528CF72432BB173AE5890DCF5C1905A0025088EFDAD81972A959576ADCB0B133E9B5B95C90A2N8QDL" TargetMode="External"/><Relationship Id="rId29" Type="http://schemas.openxmlformats.org/officeDocument/2006/relationships/hyperlink" Target="consultantplus://offline/ref=3284AFD0DC9AF31EF29229169D260E528EF62B32BF173AE5890DCF5C1905A0025088EFD9DC1D79FD00186B80F4E020E9B2B95E93BE8D990CN8Q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84AFD0DC9AF31EF29229169D260E528CF72B30BA163AE5890DCF5C1905A0025088EFD9D91472A959576ADCB0B133E9B5B95C90A2N8QDL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284AFD0DC9AF31EF29229169D260E528CF72432BB173AE5890DCF5C1905A0025088EFD9DC1D7AF80C186B80F4E020E9B2B95E93BE8D990CN8Q2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4AFD0DC9AF31EF29229169D260E528CF72432BB173AE5890DCF5C1905A0025088EFDAD51D72A959576ADCB0B133E9B5B95C90A2N8QDL" TargetMode="External"/><Relationship Id="rId23" Type="http://schemas.openxmlformats.org/officeDocument/2006/relationships/hyperlink" Target="consultantplus://offline/ref=3284AFD0DC9AF31EF29229169D260E528CF72432BB173AE5890DCF5C1905A0025088EFD9DC1D7AF80C186B80F4E020E9B2B95E93BE8D990CN8Q2L" TargetMode="External"/><Relationship Id="rId28" Type="http://schemas.openxmlformats.org/officeDocument/2006/relationships/hyperlink" Target="consultantplus://offline/ref=3284AFD0DC9AF31EF29229169D260E528CF72432BB173AE5890DCF5C1905A0025088EFDADD1472A959576ADCB0B133E9B5B95C90A2N8QDL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consultantplus://offline/ref=3284AFD0DC9AF31EF29229169D260E528CF72935BB1B3AE5890DCF5C1905A0024288B7D5DC1967FD0B0D3DD1B2NBQ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4AFD0DC9AF31EF292360788260E528EF72C3DBC183AE5890DCF5C1905A0024288B7D5DC1967FD0B0D3DD1B2NBQ7L" TargetMode="External"/><Relationship Id="rId14" Type="http://schemas.openxmlformats.org/officeDocument/2006/relationships/hyperlink" Target="consultantplus://offline/ref=3284AFD0DC9AF31EF29229169D260E528CF72432BB173AE5890DCF5C1905A0025088EFD9DC1D79F80E186B80F4E020E9B2B95E93BE8D990CN8Q2L" TargetMode="External"/><Relationship Id="rId22" Type="http://schemas.openxmlformats.org/officeDocument/2006/relationships/hyperlink" Target="consultantplus://offline/ref=3284AFD0DC9AF31EF29229169D260E528CF72432BB173AE5890DCF5C1905A0025088EFD9DC1D7AF80C186B80F4E020E9B2B95E93BE8D990CN8Q2L" TargetMode="External"/><Relationship Id="rId27" Type="http://schemas.openxmlformats.org/officeDocument/2006/relationships/hyperlink" Target="consultantplus://offline/ref=3284AFD0DC9AF31EF29229169D260E528CF72432BB173AE5890DCF5C1905A0025088EFD9DD1F72A959576ADCB0B133E9B5B95C90A2N8QDL" TargetMode="External"/><Relationship Id="rId30" Type="http://schemas.openxmlformats.org/officeDocument/2006/relationships/hyperlink" Target="consultantplus://offline/ref=3284AFD0DC9AF31EF29229169D260E528CF72534B21C3AE5890DCF5C1905A0025088EFD9DC1D7BF50A186B80F4E020E9B2B95E93BE8D990CN8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13432</Words>
  <Characters>76566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Екатерина Евгеньевна Рогожина</cp:lastModifiedBy>
  <cp:revision>2</cp:revision>
  <dcterms:created xsi:type="dcterms:W3CDTF">2022-03-28T11:57:00Z</dcterms:created>
  <dcterms:modified xsi:type="dcterms:W3CDTF">2022-03-28T11:57:00Z</dcterms:modified>
</cp:coreProperties>
</file>