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6F" w:rsidRDefault="00502497" w:rsidP="0053396F">
      <w:pPr>
        <w:tabs>
          <w:tab w:val="right" w:pos="7655"/>
        </w:tabs>
        <w:spacing w:line="276" w:lineRule="auto"/>
        <w:jc w:val="right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Проект</w:t>
      </w:r>
    </w:p>
    <w:p w:rsidR="0053396F" w:rsidRPr="00A0783B" w:rsidRDefault="0053396F" w:rsidP="0053396F">
      <w:pPr>
        <w:tabs>
          <w:tab w:val="right" w:pos="7655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340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6F" w:rsidRPr="00A0783B" w:rsidRDefault="0053396F" w:rsidP="0053396F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</w:r>
      <w:r w:rsidRPr="00A0783B">
        <w:rPr>
          <w:rFonts w:eastAsia="Calibri"/>
          <w:spacing w:val="30"/>
          <w:sz w:val="28"/>
          <w:szCs w:val="28"/>
          <w:lang w:eastAsia="en-US"/>
        </w:rPr>
        <w:tab/>
        <w:t>АДМИНИСТРАЦИЯ ЛЕНИНГРАДСКОЙ ОБЛАСТИ</w:t>
      </w:r>
    </w:p>
    <w:p w:rsidR="0053396F" w:rsidRPr="00A0783B" w:rsidRDefault="0053396F" w:rsidP="0053396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0783B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0783B">
        <w:rPr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53396F" w:rsidRPr="00A0783B" w:rsidRDefault="0053396F" w:rsidP="0053396F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53396F" w:rsidRPr="00A0783B" w:rsidRDefault="0053396F" w:rsidP="0053396F">
      <w:pPr>
        <w:spacing w:line="276" w:lineRule="auto"/>
        <w:jc w:val="center"/>
        <w:rPr>
          <w:rFonts w:eastAsia="Calibri"/>
          <w:b/>
          <w:noProof/>
          <w:spacing w:val="80"/>
          <w:sz w:val="28"/>
          <w:szCs w:val="28"/>
          <w:lang w:eastAsia="en-US"/>
        </w:rPr>
      </w:pPr>
    </w:p>
    <w:p w:rsidR="0053396F" w:rsidRPr="00A0783B" w:rsidRDefault="0053396F" w:rsidP="0053396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783B">
        <w:rPr>
          <w:rFonts w:eastAsia="Calibri"/>
          <w:b/>
          <w:sz w:val="28"/>
          <w:szCs w:val="28"/>
          <w:lang w:eastAsia="en-US"/>
        </w:rPr>
        <w:t>ПРИКАЗ</w:t>
      </w:r>
    </w:p>
    <w:p w:rsidR="0053396F" w:rsidRPr="00A0783B" w:rsidRDefault="0053396F" w:rsidP="0053396F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</w:p>
    <w:p w:rsidR="0053396F" w:rsidRPr="00A0783B" w:rsidRDefault="0053396F" w:rsidP="0053396F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>«___</w:t>
      </w:r>
      <w:r w:rsidRPr="00A0783B">
        <w:rPr>
          <w:rFonts w:eastAsia="Calibri"/>
          <w:sz w:val="28"/>
          <w:szCs w:val="28"/>
          <w:lang w:eastAsia="en-US"/>
        </w:rPr>
        <w:t>»____________2015 г.</w:t>
      </w: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</w:t>
      </w:r>
    </w:p>
    <w:p w:rsidR="0053396F" w:rsidRPr="00A0783B" w:rsidRDefault="0053396F" w:rsidP="0053396F">
      <w:pPr>
        <w:tabs>
          <w:tab w:val="right" w:pos="9720"/>
        </w:tabs>
        <w:spacing w:line="276" w:lineRule="auto"/>
        <w:ind w:left="-540" w:right="-366"/>
        <w:jc w:val="center"/>
        <w:rPr>
          <w:rFonts w:eastAsia="Calibri"/>
          <w:noProof/>
          <w:sz w:val="28"/>
          <w:szCs w:val="28"/>
          <w:lang w:eastAsia="en-US"/>
        </w:rPr>
      </w:pPr>
      <w:r w:rsidRPr="00A0783B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</w:t>
      </w:r>
      <w:r w:rsidRPr="00A0783B">
        <w:rPr>
          <w:rFonts w:eastAsia="Calibri"/>
          <w:noProof/>
          <w:sz w:val="28"/>
          <w:szCs w:val="28"/>
          <w:lang w:eastAsia="en-US"/>
        </w:rPr>
        <w:t>г. Санкт-Петербург</w:t>
      </w:r>
    </w:p>
    <w:p w:rsidR="0053396F" w:rsidRPr="00A0783B" w:rsidRDefault="0053396F" w:rsidP="0053396F">
      <w:pPr>
        <w:tabs>
          <w:tab w:val="right" w:pos="9720"/>
        </w:tabs>
        <w:ind w:left="-540" w:right="-366"/>
        <w:jc w:val="both"/>
        <w:rPr>
          <w:i/>
          <w:sz w:val="28"/>
          <w:szCs w:val="28"/>
        </w:rPr>
      </w:pPr>
    </w:p>
    <w:p w:rsidR="00D15B58" w:rsidRDefault="0053396F" w:rsidP="0053396F">
      <w:pPr>
        <w:pStyle w:val="Style2"/>
        <w:widowControl/>
        <w:tabs>
          <w:tab w:val="right" w:pos="9720"/>
        </w:tabs>
        <w:spacing w:line="240" w:lineRule="auto"/>
        <w:ind w:left="-540" w:right="-366" w:firstLine="540"/>
        <w:rPr>
          <w:b/>
          <w:sz w:val="28"/>
          <w:szCs w:val="28"/>
        </w:rPr>
      </w:pPr>
      <w:r w:rsidRPr="00A0783B">
        <w:rPr>
          <w:b/>
          <w:iCs/>
          <w:sz w:val="28"/>
          <w:szCs w:val="28"/>
        </w:rPr>
        <w:t xml:space="preserve">О внесении изменений в приказ комитета по культуре Ленинградской области от </w:t>
      </w:r>
      <w:r>
        <w:rPr>
          <w:b/>
          <w:iCs/>
          <w:sz w:val="28"/>
          <w:szCs w:val="28"/>
        </w:rPr>
        <w:t xml:space="preserve">20 ноября </w:t>
      </w:r>
      <w:smartTag w:uri="urn:schemas-microsoft-com:office:smarttags" w:element="metricconverter">
        <w:smartTagPr>
          <w:attr w:name="ProductID" w:val="2014 г"/>
        </w:smartTagPr>
        <w:r w:rsidRPr="00A0783B">
          <w:rPr>
            <w:b/>
            <w:sz w:val="28"/>
            <w:szCs w:val="28"/>
          </w:rPr>
          <w:t>2014 г</w:t>
        </w:r>
      </w:smartTag>
      <w:r w:rsidRPr="00A0783B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01-03/14-</w:t>
      </w:r>
      <w:r w:rsidRPr="00A07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06</w:t>
      </w:r>
      <w:r w:rsidRPr="00A0783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</w:t>
      </w:r>
      <w:r w:rsidR="00D15B58">
        <w:rPr>
          <w:b/>
          <w:sz w:val="28"/>
          <w:szCs w:val="28"/>
        </w:rPr>
        <w:t xml:space="preserve">реорганизации Ленинградского областного </w:t>
      </w:r>
      <w:r>
        <w:rPr>
          <w:b/>
          <w:sz w:val="28"/>
          <w:szCs w:val="28"/>
        </w:rPr>
        <w:t>государственн</w:t>
      </w:r>
      <w:r w:rsidR="00D15B58">
        <w:rPr>
          <w:b/>
          <w:sz w:val="28"/>
          <w:szCs w:val="28"/>
        </w:rPr>
        <w:t>ого бюджетного</w:t>
      </w:r>
      <w:r>
        <w:rPr>
          <w:b/>
          <w:sz w:val="28"/>
          <w:szCs w:val="28"/>
        </w:rPr>
        <w:t xml:space="preserve"> учреждения</w:t>
      </w:r>
      <w:r w:rsidR="00D15B58">
        <w:rPr>
          <w:b/>
          <w:sz w:val="28"/>
          <w:szCs w:val="28"/>
        </w:rPr>
        <w:t xml:space="preserve"> культуры </w:t>
      </w:r>
    </w:p>
    <w:p w:rsidR="00D15B58" w:rsidRDefault="00D15B58" w:rsidP="0053396F">
      <w:pPr>
        <w:pStyle w:val="Style2"/>
        <w:widowControl/>
        <w:tabs>
          <w:tab w:val="right" w:pos="9720"/>
        </w:tabs>
        <w:spacing w:line="240" w:lineRule="auto"/>
        <w:ind w:left="-540" w:right="-366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«Учебно-методический центр культуры и искусства»</w:t>
      </w:r>
    </w:p>
    <w:p w:rsidR="00D15B58" w:rsidRDefault="00D15B58" w:rsidP="0053396F">
      <w:pPr>
        <w:pStyle w:val="ConsPlusTitle"/>
        <w:tabs>
          <w:tab w:val="right" w:pos="9720"/>
        </w:tabs>
        <w:ind w:left="-540" w:right="-366" w:firstLine="540"/>
        <w:jc w:val="both"/>
        <w:rPr>
          <w:b w:val="0"/>
          <w:sz w:val="28"/>
          <w:szCs w:val="28"/>
        </w:rPr>
      </w:pPr>
    </w:p>
    <w:p w:rsidR="00FD3C4D" w:rsidRPr="00A0783B" w:rsidRDefault="0053396F" w:rsidP="00FD3C4D">
      <w:pPr>
        <w:pStyle w:val="ConsPlusTitle"/>
        <w:tabs>
          <w:tab w:val="right" w:pos="9720"/>
        </w:tabs>
        <w:ind w:left="-540" w:right="-366" w:firstLine="540"/>
        <w:jc w:val="both"/>
        <w:rPr>
          <w:b w:val="0"/>
          <w:sz w:val="28"/>
          <w:szCs w:val="28"/>
        </w:rPr>
      </w:pPr>
      <w:r w:rsidRPr="008167AD">
        <w:rPr>
          <w:b w:val="0"/>
          <w:sz w:val="28"/>
          <w:szCs w:val="28"/>
        </w:rPr>
        <w:t xml:space="preserve">В </w:t>
      </w:r>
      <w:r w:rsidR="00FD3C4D">
        <w:rPr>
          <w:b w:val="0"/>
          <w:sz w:val="28"/>
          <w:szCs w:val="28"/>
        </w:rPr>
        <w:t xml:space="preserve">целях приведения нормативно-правовых актов </w:t>
      </w:r>
      <w:r w:rsidR="00374645">
        <w:rPr>
          <w:b w:val="0"/>
          <w:sz w:val="28"/>
          <w:szCs w:val="28"/>
        </w:rPr>
        <w:t xml:space="preserve">комитета </w:t>
      </w:r>
      <w:r w:rsidR="00FD3C4D">
        <w:rPr>
          <w:b w:val="0"/>
          <w:sz w:val="28"/>
          <w:szCs w:val="28"/>
        </w:rPr>
        <w:t xml:space="preserve">в соответствие с действующим законодательством </w:t>
      </w:r>
      <w:r w:rsidR="00FD3C4D" w:rsidRPr="00A0783B">
        <w:rPr>
          <w:b w:val="0"/>
          <w:sz w:val="28"/>
          <w:szCs w:val="28"/>
        </w:rPr>
        <w:t>приказываю:</w:t>
      </w:r>
    </w:p>
    <w:p w:rsidR="0053396F" w:rsidRPr="00A0783B" w:rsidRDefault="0053396F" w:rsidP="0053396F">
      <w:pPr>
        <w:pStyle w:val="Style2"/>
        <w:widowControl/>
        <w:tabs>
          <w:tab w:val="right" w:pos="9720"/>
        </w:tabs>
        <w:spacing w:line="240" w:lineRule="auto"/>
        <w:ind w:left="-540" w:right="-366" w:firstLine="540"/>
        <w:jc w:val="both"/>
        <w:rPr>
          <w:sz w:val="28"/>
          <w:szCs w:val="28"/>
        </w:rPr>
      </w:pPr>
    </w:p>
    <w:p w:rsidR="0053396F" w:rsidRDefault="0053396F" w:rsidP="0053396F">
      <w:pPr>
        <w:pStyle w:val="Style2"/>
        <w:widowControl/>
        <w:tabs>
          <w:tab w:val="right" w:pos="9540"/>
        </w:tabs>
        <w:spacing w:line="240" w:lineRule="auto"/>
        <w:ind w:left="-540" w:right="-366" w:firstLine="540"/>
        <w:jc w:val="both"/>
        <w:rPr>
          <w:sz w:val="28"/>
          <w:szCs w:val="28"/>
        </w:rPr>
      </w:pPr>
      <w:r w:rsidRPr="00A0783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="00FD3C4D">
        <w:rPr>
          <w:sz w:val="28"/>
          <w:szCs w:val="28"/>
        </w:rPr>
        <w:t>риказ к</w:t>
      </w:r>
      <w:r>
        <w:rPr>
          <w:sz w:val="28"/>
          <w:szCs w:val="28"/>
        </w:rPr>
        <w:t>о</w:t>
      </w:r>
      <w:r w:rsidR="00FD3C4D">
        <w:rPr>
          <w:sz w:val="28"/>
          <w:szCs w:val="28"/>
        </w:rPr>
        <w:t>митета</w:t>
      </w:r>
      <w:r>
        <w:rPr>
          <w:sz w:val="28"/>
          <w:szCs w:val="28"/>
        </w:rPr>
        <w:t xml:space="preserve"> культуре Ленинградской области</w:t>
      </w:r>
      <w:r w:rsidR="008A018F">
        <w:rPr>
          <w:sz w:val="28"/>
          <w:szCs w:val="28"/>
        </w:rPr>
        <w:t xml:space="preserve"> </w:t>
      </w:r>
      <w:r w:rsidR="008A018F" w:rsidRPr="008A018F">
        <w:rPr>
          <w:iCs/>
          <w:sz w:val="28"/>
          <w:szCs w:val="28"/>
        </w:rPr>
        <w:t xml:space="preserve">от 20 ноября </w:t>
      </w:r>
      <w:smartTag w:uri="urn:schemas-microsoft-com:office:smarttags" w:element="metricconverter">
        <w:smartTagPr>
          <w:attr w:name="ProductID" w:val="2014 г"/>
        </w:smartTagPr>
        <w:r w:rsidR="008A018F" w:rsidRPr="008A018F">
          <w:rPr>
            <w:sz w:val="28"/>
            <w:szCs w:val="28"/>
          </w:rPr>
          <w:t>2014 г</w:t>
        </w:r>
      </w:smartTag>
      <w:r w:rsidR="008A018F" w:rsidRPr="008A018F">
        <w:rPr>
          <w:sz w:val="28"/>
          <w:szCs w:val="28"/>
        </w:rPr>
        <w:t>. № 01-03/14-106 «О реорганизации Ленинградского областного государственного бюджетного учреждения культуры «Учебно-методический центр культуры и искусства»</w:t>
      </w:r>
      <w:r w:rsidR="00450368">
        <w:rPr>
          <w:sz w:val="28"/>
          <w:szCs w:val="28"/>
        </w:rPr>
        <w:t xml:space="preserve"> (далее-ЛОГБУК </w:t>
      </w:r>
      <w:r w:rsidR="00450368" w:rsidRPr="008A018F">
        <w:rPr>
          <w:sz w:val="28"/>
          <w:szCs w:val="28"/>
        </w:rPr>
        <w:t>«Учебно-методический центр культуры и искусства»</w:t>
      </w:r>
      <w:r w:rsidR="00450368">
        <w:rPr>
          <w:sz w:val="28"/>
          <w:szCs w:val="28"/>
        </w:rPr>
        <w:t>)</w:t>
      </w:r>
      <w:r w:rsidRPr="00A0783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</w:t>
      </w:r>
      <w:r w:rsidRPr="00A0783B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A0783B">
        <w:rPr>
          <w:sz w:val="28"/>
          <w:szCs w:val="28"/>
        </w:rPr>
        <w:t>:</w:t>
      </w:r>
    </w:p>
    <w:p w:rsidR="00EA0747" w:rsidRDefault="00EA0747" w:rsidP="00EA0747">
      <w:pPr>
        <w:pStyle w:val="Style2"/>
        <w:widowControl/>
        <w:tabs>
          <w:tab w:val="right" w:pos="9720"/>
        </w:tabs>
        <w:spacing w:line="240" w:lineRule="auto"/>
        <w:ind w:left="-540" w:right="-366" w:firstLine="540"/>
        <w:jc w:val="both"/>
        <w:rPr>
          <w:sz w:val="28"/>
          <w:szCs w:val="28"/>
        </w:rPr>
      </w:pPr>
      <w:r w:rsidRPr="00EA0747">
        <w:rPr>
          <w:sz w:val="28"/>
          <w:szCs w:val="28"/>
        </w:rPr>
        <w:t>1.1. На</w:t>
      </w:r>
      <w:r w:rsidR="00A63D47">
        <w:rPr>
          <w:sz w:val="28"/>
          <w:szCs w:val="28"/>
        </w:rPr>
        <w:t>имено</w:t>
      </w:r>
      <w:r w:rsidRPr="00EA0747">
        <w:rPr>
          <w:sz w:val="28"/>
          <w:szCs w:val="28"/>
        </w:rPr>
        <w:t xml:space="preserve">вание приказа «О реорганизации Ленинградского областного государственного бюджетного учреждения культуры «Учебно-методический центр культуры и искусства» </w:t>
      </w:r>
      <w:r>
        <w:rPr>
          <w:sz w:val="28"/>
          <w:szCs w:val="28"/>
        </w:rPr>
        <w:t>изложи</w:t>
      </w:r>
      <w:r w:rsidR="00102AD0">
        <w:rPr>
          <w:sz w:val="28"/>
          <w:szCs w:val="28"/>
        </w:rPr>
        <w:t>ть</w:t>
      </w:r>
      <w:r>
        <w:rPr>
          <w:sz w:val="28"/>
          <w:szCs w:val="28"/>
        </w:rPr>
        <w:t xml:space="preserve"> в следующей редакции:</w:t>
      </w:r>
    </w:p>
    <w:p w:rsidR="00A63D47" w:rsidRPr="00EA0747" w:rsidRDefault="00A63D47" w:rsidP="00EA0747">
      <w:pPr>
        <w:pStyle w:val="Style2"/>
        <w:widowControl/>
        <w:tabs>
          <w:tab w:val="right" w:pos="9720"/>
        </w:tabs>
        <w:spacing w:line="240" w:lineRule="auto"/>
        <w:ind w:left="-540" w:right="-36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EA0747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EA074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EA07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EA0747">
        <w:rPr>
          <w:sz w:val="28"/>
          <w:szCs w:val="28"/>
        </w:rPr>
        <w:t xml:space="preserve"> культуры «Учебно-методический центр культуры и искусства»</w:t>
      </w:r>
      <w:r w:rsidR="00EB0F57">
        <w:rPr>
          <w:sz w:val="28"/>
          <w:szCs w:val="28"/>
        </w:rPr>
        <w:t>;</w:t>
      </w:r>
    </w:p>
    <w:p w:rsidR="0053396F" w:rsidRDefault="0053396F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F5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27AC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 </w:t>
      </w:r>
      <w:r w:rsidR="00E27AC2">
        <w:rPr>
          <w:sz w:val="28"/>
          <w:szCs w:val="28"/>
        </w:rPr>
        <w:t>приказа отменить.</w:t>
      </w:r>
    </w:p>
    <w:p w:rsidR="0053396F" w:rsidRDefault="0053396F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F57">
        <w:rPr>
          <w:sz w:val="28"/>
          <w:szCs w:val="28"/>
        </w:rPr>
        <w:t>3</w:t>
      </w:r>
      <w:r>
        <w:rPr>
          <w:sz w:val="28"/>
          <w:szCs w:val="28"/>
        </w:rPr>
        <w:t>. Пункты 1</w:t>
      </w:r>
      <w:r w:rsidR="00E27AC2">
        <w:rPr>
          <w:sz w:val="28"/>
          <w:szCs w:val="28"/>
        </w:rPr>
        <w:t xml:space="preserve">-8 </w:t>
      </w:r>
      <w:r>
        <w:rPr>
          <w:sz w:val="28"/>
          <w:szCs w:val="28"/>
        </w:rPr>
        <w:t>соответственно считать пунктами «1-</w:t>
      </w:r>
      <w:r w:rsidR="00E27AC2">
        <w:rPr>
          <w:sz w:val="28"/>
          <w:szCs w:val="28"/>
        </w:rPr>
        <w:t>7</w:t>
      </w:r>
      <w:r>
        <w:rPr>
          <w:sz w:val="28"/>
          <w:szCs w:val="28"/>
        </w:rPr>
        <w:t>».</w:t>
      </w:r>
    </w:p>
    <w:p w:rsidR="0053396F" w:rsidRDefault="00E07164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3396F" w:rsidRPr="00FD0B1E">
        <w:rPr>
          <w:sz w:val="28"/>
          <w:szCs w:val="28"/>
        </w:rPr>
        <w:t>. П</w:t>
      </w:r>
      <w:r w:rsidR="00E41387" w:rsidRPr="00FD0B1E">
        <w:rPr>
          <w:sz w:val="28"/>
          <w:szCs w:val="28"/>
        </w:rPr>
        <w:t>одпункт</w:t>
      </w:r>
      <w:r w:rsidR="00C35CC0">
        <w:rPr>
          <w:sz w:val="28"/>
          <w:szCs w:val="28"/>
        </w:rPr>
        <w:t>ы</w:t>
      </w:r>
      <w:r w:rsidR="00E41387" w:rsidRPr="00FD0B1E">
        <w:rPr>
          <w:sz w:val="28"/>
          <w:szCs w:val="28"/>
        </w:rPr>
        <w:t xml:space="preserve"> 3 и 4 пункта 3</w:t>
      </w:r>
      <w:r w:rsidR="00E41387">
        <w:rPr>
          <w:sz w:val="28"/>
          <w:szCs w:val="28"/>
        </w:rPr>
        <w:t xml:space="preserve"> читать в следующей редакции:</w:t>
      </w:r>
    </w:p>
    <w:p w:rsidR="00345022" w:rsidRDefault="00E41387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осуществить перевод работников и переоформление трудовых договоров сотрудников Государственного бюджетного учреждения культуры  </w:t>
      </w:r>
      <w:r>
        <w:rPr>
          <w:rStyle w:val="FontStyle16"/>
          <w:sz w:val="28"/>
          <w:szCs w:val="28"/>
        </w:rPr>
        <w:t xml:space="preserve">Ленинградской области </w:t>
      </w:r>
      <w:r w:rsidR="00DC6B97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Музейное агентство»</w:t>
      </w:r>
      <w:r w:rsidR="00DC6B97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>подразделение - «Этнокультурный и информационный музейный центр коренных народов Ленинградской области» в установленном законом порядке, срок с 01.01.2015 года</w:t>
      </w:r>
      <w:r w:rsidR="00345022">
        <w:rPr>
          <w:rStyle w:val="FontStyle16"/>
          <w:sz w:val="28"/>
          <w:szCs w:val="28"/>
        </w:rPr>
        <w:t>;</w:t>
      </w:r>
    </w:p>
    <w:p w:rsidR="00FB726F" w:rsidRPr="005F7573" w:rsidRDefault="00345022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rStyle w:val="FontStyle16"/>
          <w:sz w:val="28"/>
          <w:szCs w:val="28"/>
          <w:highlight w:val="yellow"/>
        </w:rPr>
      </w:pPr>
      <w:r w:rsidRPr="005F7573">
        <w:rPr>
          <w:rStyle w:val="FontStyle16"/>
          <w:sz w:val="28"/>
          <w:szCs w:val="28"/>
        </w:rPr>
        <w:t>часть имущества</w:t>
      </w:r>
      <w:r w:rsidR="00FB726F" w:rsidRPr="005F7573">
        <w:rPr>
          <w:rStyle w:val="FontStyle16"/>
          <w:sz w:val="28"/>
          <w:szCs w:val="28"/>
        </w:rPr>
        <w:t xml:space="preserve"> </w:t>
      </w:r>
      <w:r w:rsidRPr="005F7573">
        <w:rPr>
          <w:rStyle w:val="FontStyle16"/>
          <w:sz w:val="28"/>
          <w:szCs w:val="28"/>
        </w:rPr>
        <w:t xml:space="preserve"> </w:t>
      </w:r>
      <w:r w:rsidR="00E41387" w:rsidRPr="005F7573">
        <w:rPr>
          <w:rStyle w:val="FontStyle16"/>
          <w:sz w:val="28"/>
          <w:szCs w:val="28"/>
        </w:rPr>
        <w:t xml:space="preserve"> </w:t>
      </w:r>
      <w:r w:rsidR="00FB726F" w:rsidRPr="005F7573">
        <w:rPr>
          <w:sz w:val="28"/>
          <w:szCs w:val="28"/>
        </w:rPr>
        <w:t xml:space="preserve">Государственного бюджетного учреждения культуры  </w:t>
      </w:r>
      <w:r w:rsidR="00FB726F" w:rsidRPr="005F7573">
        <w:rPr>
          <w:rStyle w:val="FontStyle16"/>
          <w:sz w:val="28"/>
          <w:szCs w:val="28"/>
        </w:rPr>
        <w:t xml:space="preserve">Ленинградской области «Музейное агентство» (далее-ГБУК ЛО </w:t>
      </w:r>
      <w:r w:rsidR="00D90D9F" w:rsidRPr="005F7573">
        <w:rPr>
          <w:rStyle w:val="FontStyle16"/>
          <w:sz w:val="28"/>
          <w:szCs w:val="28"/>
        </w:rPr>
        <w:t xml:space="preserve">«Музейное </w:t>
      </w:r>
      <w:r w:rsidR="00D90D9F" w:rsidRPr="005F7573">
        <w:rPr>
          <w:rStyle w:val="FontStyle16"/>
          <w:sz w:val="28"/>
          <w:szCs w:val="28"/>
        </w:rPr>
        <w:lastRenderedPageBreak/>
        <w:t>агентство»),</w:t>
      </w:r>
      <w:r w:rsidR="00FB726F" w:rsidRPr="005F7573">
        <w:rPr>
          <w:rStyle w:val="FontStyle16"/>
          <w:sz w:val="28"/>
          <w:szCs w:val="28"/>
        </w:rPr>
        <w:t xml:space="preserve"> закрепленного за указанным выше подразделением, передать на баланс ЛОГБУК «Учебно-методический центр культуры и искусства», срок 01.01.2015 года.</w:t>
      </w:r>
    </w:p>
    <w:p w:rsidR="00FB726F" w:rsidRDefault="00FB726F" w:rsidP="00FB72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sz w:val="28"/>
          <w:szCs w:val="28"/>
        </w:rPr>
      </w:pPr>
      <w:r w:rsidRPr="005F7573">
        <w:rPr>
          <w:rStyle w:val="FontStyle16"/>
          <w:sz w:val="28"/>
          <w:szCs w:val="28"/>
        </w:rPr>
        <w:t>1.</w:t>
      </w:r>
      <w:r w:rsidR="00F60F5B" w:rsidRPr="005F7573">
        <w:rPr>
          <w:rStyle w:val="FontStyle16"/>
          <w:sz w:val="28"/>
          <w:szCs w:val="28"/>
        </w:rPr>
        <w:t>5</w:t>
      </w:r>
      <w:r w:rsidRPr="005F7573">
        <w:rPr>
          <w:rStyle w:val="FontStyle16"/>
          <w:sz w:val="28"/>
          <w:szCs w:val="28"/>
        </w:rPr>
        <w:t xml:space="preserve">.   </w:t>
      </w:r>
      <w:r w:rsidRPr="005F7573">
        <w:rPr>
          <w:sz w:val="28"/>
          <w:szCs w:val="28"/>
        </w:rPr>
        <w:t>Пункт 5 читать в следующей редакции:</w:t>
      </w:r>
    </w:p>
    <w:p w:rsidR="00DC6B97" w:rsidRPr="00A0783B" w:rsidRDefault="008E35B6" w:rsidP="0053396F">
      <w:pPr>
        <w:tabs>
          <w:tab w:val="right" w:pos="9540"/>
        </w:tabs>
        <w:autoSpaceDE w:val="0"/>
        <w:autoSpaceDN w:val="0"/>
        <w:adjustRightInd w:val="0"/>
        <w:ind w:left="-540" w:right="-366" w:firstLine="54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ГБУК ЛО «Музейное агентство» </w:t>
      </w:r>
      <w:r w:rsidR="00450368">
        <w:rPr>
          <w:rStyle w:val="FontStyle16"/>
          <w:sz w:val="28"/>
          <w:szCs w:val="28"/>
        </w:rPr>
        <w:t xml:space="preserve">передать имущество </w:t>
      </w:r>
      <w:r w:rsidR="001A14B8">
        <w:rPr>
          <w:sz w:val="28"/>
          <w:szCs w:val="28"/>
        </w:rPr>
        <w:t xml:space="preserve">ЛОГБУК </w:t>
      </w:r>
      <w:r w:rsidR="001A14B8" w:rsidRPr="008A018F">
        <w:rPr>
          <w:sz w:val="28"/>
          <w:szCs w:val="28"/>
        </w:rPr>
        <w:t>«Учебно-методический центр культуры и искусства»</w:t>
      </w:r>
      <w:r w:rsidR="001A14B8">
        <w:rPr>
          <w:sz w:val="28"/>
          <w:szCs w:val="28"/>
        </w:rPr>
        <w:t xml:space="preserve"> по состоянию на 01.01.2015 года.</w:t>
      </w:r>
    </w:p>
    <w:p w:rsidR="0053396F" w:rsidRPr="00A0783B" w:rsidRDefault="0053396F" w:rsidP="0053396F">
      <w:pPr>
        <w:tabs>
          <w:tab w:val="right" w:pos="9720"/>
        </w:tabs>
        <w:autoSpaceDE w:val="0"/>
        <w:autoSpaceDN w:val="0"/>
        <w:adjustRightInd w:val="0"/>
        <w:ind w:left="-540" w:right="-366" w:firstLine="540"/>
        <w:jc w:val="both"/>
        <w:rPr>
          <w:rStyle w:val="FontStyle16"/>
          <w:sz w:val="28"/>
          <w:szCs w:val="28"/>
        </w:rPr>
      </w:pPr>
      <w:r w:rsidRPr="00A0783B">
        <w:rPr>
          <w:sz w:val="28"/>
          <w:szCs w:val="28"/>
        </w:rPr>
        <w:t>2. Настоящий приказ вступает в силу со дня его официального опубликования.</w:t>
      </w:r>
      <w:r w:rsidRPr="00A0783B">
        <w:rPr>
          <w:rStyle w:val="FontStyle16"/>
          <w:sz w:val="28"/>
          <w:szCs w:val="28"/>
        </w:rPr>
        <w:t xml:space="preserve"> </w:t>
      </w:r>
    </w:p>
    <w:p w:rsidR="0053396F" w:rsidRPr="00A0783B" w:rsidRDefault="0053396F" w:rsidP="0053396F">
      <w:pPr>
        <w:tabs>
          <w:tab w:val="right" w:pos="9720"/>
        </w:tabs>
        <w:ind w:left="-540" w:right="-366" w:firstLine="540"/>
        <w:jc w:val="both"/>
        <w:rPr>
          <w:rStyle w:val="FontStyle16"/>
          <w:sz w:val="28"/>
          <w:szCs w:val="28"/>
        </w:rPr>
      </w:pPr>
      <w:r w:rsidRPr="00A0783B"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 xml:space="preserve"> </w:t>
      </w:r>
      <w:r w:rsidRPr="00A0783B">
        <w:rPr>
          <w:rStyle w:val="FontStyle16"/>
          <w:sz w:val="28"/>
          <w:szCs w:val="28"/>
        </w:rPr>
        <w:t xml:space="preserve">Контроль за исполнением приказа </w:t>
      </w:r>
      <w:r w:rsidR="00FB70EF">
        <w:rPr>
          <w:rStyle w:val="FontStyle16"/>
          <w:sz w:val="28"/>
          <w:szCs w:val="28"/>
        </w:rPr>
        <w:t>оставляю за собой.</w:t>
      </w:r>
      <w:bookmarkStart w:id="0" w:name="_GoBack"/>
      <w:bookmarkEnd w:id="0"/>
    </w:p>
    <w:p w:rsidR="0053396F" w:rsidRPr="00A0783B" w:rsidRDefault="0053396F" w:rsidP="0053396F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53396F" w:rsidRPr="00A0783B" w:rsidRDefault="0053396F" w:rsidP="0053396F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/>
        <w:rPr>
          <w:rStyle w:val="FontStyle16"/>
          <w:sz w:val="28"/>
          <w:szCs w:val="28"/>
        </w:rPr>
      </w:pPr>
    </w:p>
    <w:p w:rsidR="0053396F" w:rsidRDefault="0053396F" w:rsidP="0053396F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 w:firstLine="0"/>
        <w:rPr>
          <w:rStyle w:val="FontStyle16"/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Председатель комитета по культуре </w:t>
      </w:r>
    </w:p>
    <w:p w:rsidR="0053396F" w:rsidRPr="00A0783B" w:rsidRDefault="0053396F" w:rsidP="0053396F">
      <w:pPr>
        <w:pStyle w:val="Style1"/>
        <w:widowControl/>
        <w:tabs>
          <w:tab w:val="left" w:pos="1042"/>
          <w:tab w:val="right" w:pos="9720"/>
        </w:tabs>
        <w:spacing w:line="322" w:lineRule="exact"/>
        <w:ind w:left="-540" w:right="-366" w:firstLine="0"/>
        <w:rPr>
          <w:sz w:val="28"/>
          <w:szCs w:val="28"/>
        </w:rPr>
      </w:pPr>
      <w:r w:rsidRPr="00A0783B">
        <w:rPr>
          <w:rStyle w:val="FontStyle16"/>
          <w:sz w:val="28"/>
          <w:szCs w:val="28"/>
        </w:rPr>
        <w:t xml:space="preserve">Ленинградской области                                              </w:t>
      </w:r>
      <w:r w:rsidRPr="00A0783B">
        <w:rPr>
          <w:rStyle w:val="FontStyle16"/>
          <w:sz w:val="28"/>
          <w:szCs w:val="28"/>
        </w:rPr>
        <w:tab/>
        <w:t xml:space="preserve">          Н.Г. Кононенко</w:t>
      </w: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  <w:rPr>
          <w:sz w:val="28"/>
          <w:szCs w:val="28"/>
        </w:rPr>
      </w:pPr>
    </w:p>
    <w:p w:rsidR="0053396F" w:rsidRDefault="0053396F" w:rsidP="0053396F">
      <w:pPr>
        <w:ind w:left="-540" w:right="-366"/>
      </w:pPr>
      <w:r w:rsidRPr="00F35EED">
        <w:lastRenderedPageBreak/>
        <w:t>Подготовил:</w:t>
      </w:r>
    </w:p>
    <w:p w:rsidR="00E15B82" w:rsidRDefault="00E15B82" w:rsidP="00E15B82">
      <w:pPr>
        <w:ind w:left="-540" w:right="-366"/>
      </w:pPr>
      <w:r>
        <w:t>Лавриненко О.А. ___________</w:t>
      </w:r>
    </w:p>
    <w:p w:rsidR="00E15B82" w:rsidRDefault="00E15B82" w:rsidP="0053396F">
      <w:pPr>
        <w:ind w:left="-540" w:right="-366"/>
      </w:pPr>
    </w:p>
    <w:p w:rsidR="00E15B82" w:rsidRPr="00F35EED" w:rsidRDefault="00E15B82" w:rsidP="0053396F">
      <w:pPr>
        <w:ind w:left="-540" w:right="-366"/>
      </w:pPr>
    </w:p>
    <w:p w:rsidR="0053396F" w:rsidRDefault="0053396F" w:rsidP="0053396F">
      <w:pPr>
        <w:ind w:left="-540" w:right="-366"/>
      </w:pPr>
      <w:r>
        <w:t>Согласовано:</w:t>
      </w:r>
    </w:p>
    <w:p w:rsidR="0053396F" w:rsidRDefault="0053396F" w:rsidP="0053396F">
      <w:pPr>
        <w:ind w:left="-540" w:right="-366"/>
      </w:pPr>
    </w:p>
    <w:p w:rsidR="0053396F" w:rsidRDefault="0053396F" w:rsidP="0053396F">
      <w:pPr>
        <w:ind w:left="-540" w:right="-366"/>
      </w:pPr>
      <w:r>
        <w:t>Ознакомлены:</w:t>
      </w:r>
    </w:p>
    <w:p w:rsidR="0053396F" w:rsidRDefault="0053396F" w:rsidP="0053396F">
      <w:pPr>
        <w:ind w:left="-540" w:right="-366"/>
      </w:pPr>
      <w:r>
        <w:t>Мельникова О.Л. ___________</w:t>
      </w:r>
    </w:p>
    <w:p w:rsidR="0053396F" w:rsidRDefault="0053396F" w:rsidP="0053396F">
      <w:pPr>
        <w:ind w:left="-540" w:right="-366"/>
      </w:pPr>
    </w:p>
    <w:p w:rsidR="0053396F" w:rsidRPr="00F35EED" w:rsidRDefault="0053396F" w:rsidP="0053396F">
      <w:pPr>
        <w:ind w:left="-540" w:right="-366"/>
      </w:pPr>
      <w:r>
        <w:t>Павлова Т.П. _______________</w:t>
      </w:r>
    </w:p>
    <w:p w:rsidR="007F1A01" w:rsidRDefault="00FB70EF"/>
    <w:sectPr w:rsidR="007F1A01" w:rsidSect="00EB7649">
      <w:pgSz w:w="11906" w:h="16838"/>
      <w:pgMar w:top="1079" w:right="851" w:bottom="107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F"/>
    <w:rsid w:val="000D59F6"/>
    <w:rsid w:val="00102AD0"/>
    <w:rsid w:val="001A14B8"/>
    <w:rsid w:val="00345022"/>
    <w:rsid w:val="00374645"/>
    <w:rsid w:val="00450368"/>
    <w:rsid w:val="00502497"/>
    <w:rsid w:val="0053396F"/>
    <w:rsid w:val="00583564"/>
    <w:rsid w:val="005F7573"/>
    <w:rsid w:val="00754977"/>
    <w:rsid w:val="008A018F"/>
    <w:rsid w:val="008E35B6"/>
    <w:rsid w:val="009F34B8"/>
    <w:rsid w:val="00A63D47"/>
    <w:rsid w:val="00BF714C"/>
    <w:rsid w:val="00C35CC0"/>
    <w:rsid w:val="00C864B7"/>
    <w:rsid w:val="00D15B58"/>
    <w:rsid w:val="00D90D9F"/>
    <w:rsid w:val="00DC6B97"/>
    <w:rsid w:val="00E07164"/>
    <w:rsid w:val="00E15B82"/>
    <w:rsid w:val="00E27AC2"/>
    <w:rsid w:val="00E41387"/>
    <w:rsid w:val="00EA0747"/>
    <w:rsid w:val="00EB0F57"/>
    <w:rsid w:val="00F60F5B"/>
    <w:rsid w:val="00FB70EF"/>
    <w:rsid w:val="00FB726F"/>
    <w:rsid w:val="00FD0B1E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3396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53396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3396F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53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3396F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6">
    <w:name w:val="Font Style16"/>
    <w:rsid w:val="0053396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3396F"/>
    <w:pPr>
      <w:widowControl w:val="0"/>
      <w:autoSpaceDE w:val="0"/>
      <w:autoSpaceDN w:val="0"/>
      <w:adjustRightInd w:val="0"/>
      <w:spacing w:line="325" w:lineRule="exact"/>
      <w:ind w:firstLine="720"/>
      <w:jc w:val="both"/>
    </w:pPr>
  </w:style>
  <w:style w:type="paragraph" w:customStyle="1" w:styleId="ConsPlusTitle">
    <w:name w:val="ConsPlusTitle"/>
    <w:rsid w:val="0053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Лавриненко</dc:creator>
  <cp:lastModifiedBy>Лавриненко</cp:lastModifiedBy>
  <cp:revision>34</cp:revision>
  <cp:lastPrinted>2015-10-09T09:42:00Z</cp:lastPrinted>
  <dcterms:created xsi:type="dcterms:W3CDTF">2015-10-07T14:05:00Z</dcterms:created>
  <dcterms:modified xsi:type="dcterms:W3CDTF">2015-10-09T12:24:00Z</dcterms:modified>
</cp:coreProperties>
</file>