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6D" w:rsidRPr="00CA6C6D" w:rsidRDefault="00CA6C6D" w:rsidP="00CA6C6D">
      <w:pPr>
        <w:spacing w:after="0"/>
        <w:jc w:val="right"/>
        <w:rPr>
          <w:rFonts w:ascii="Times New Roman" w:hAnsi="Times New Roman" w:cs="Times New Roman"/>
        </w:rPr>
      </w:pPr>
      <w:r w:rsidRPr="00CA6C6D">
        <w:rPr>
          <w:rFonts w:ascii="Times New Roman" w:hAnsi="Times New Roman" w:cs="Times New Roman"/>
        </w:rPr>
        <w:t>ПРИЛОЖЕНИ</w:t>
      </w:r>
      <w:r>
        <w:rPr>
          <w:rFonts w:ascii="Times New Roman" w:hAnsi="Times New Roman" w:cs="Times New Roman"/>
        </w:rPr>
        <w:t>Е</w:t>
      </w:r>
      <w:r w:rsidRPr="00CA6C6D">
        <w:rPr>
          <w:rFonts w:ascii="Times New Roman" w:hAnsi="Times New Roman" w:cs="Times New Roman"/>
        </w:rPr>
        <w:t xml:space="preserve"> 2</w:t>
      </w:r>
    </w:p>
    <w:p w:rsidR="00FF7E08" w:rsidRDefault="00FF7E08" w:rsidP="00D57DDA">
      <w:pPr>
        <w:spacing w:after="0"/>
        <w:jc w:val="center"/>
        <w:rPr>
          <w:rFonts w:ascii="Times New Roman" w:hAnsi="Times New Roman" w:cs="Times New Roman"/>
          <w:b/>
        </w:rPr>
      </w:pPr>
    </w:p>
    <w:p w:rsidR="00D57DDA" w:rsidRDefault="00D57DDA" w:rsidP="00D57DDA">
      <w:pPr>
        <w:spacing w:after="0"/>
        <w:jc w:val="center"/>
        <w:rPr>
          <w:rFonts w:ascii="Times New Roman" w:hAnsi="Times New Roman" w:cs="Times New Roman"/>
          <w:b/>
        </w:rPr>
      </w:pPr>
      <w:r w:rsidRPr="00FF5BBA">
        <w:rPr>
          <w:rFonts w:ascii="Times New Roman" w:hAnsi="Times New Roman" w:cs="Times New Roman"/>
          <w:b/>
        </w:rPr>
        <w:t>ОТЧЕТ</w:t>
      </w:r>
    </w:p>
    <w:p w:rsidR="00D57DDA" w:rsidRDefault="00D57DDA" w:rsidP="00D57DDA">
      <w:pPr>
        <w:spacing w:after="0"/>
        <w:jc w:val="center"/>
        <w:rPr>
          <w:rFonts w:ascii="Times New Roman" w:hAnsi="Times New Roman" w:cs="Times New Roman"/>
          <w:b/>
          <w:bCs/>
        </w:rPr>
      </w:pPr>
      <w:r w:rsidRPr="00FF5BBA">
        <w:rPr>
          <w:rFonts w:ascii="Times New Roman" w:hAnsi="Times New Roman" w:cs="Times New Roman"/>
          <w:b/>
          <w:bCs/>
        </w:rPr>
        <w:t xml:space="preserve">о ходе выполнения плана мероприятий органов  исполнительной власти Ленинградской области по достижению целевых показателей, содержащихся в указах  Президента Российской Федерации  от 7 мая 2012 года № 596-601,606  </w:t>
      </w:r>
      <w:r w:rsidRPr="004F6BE3">
        <w:rPr>
          <w:rFonts w:ascii="Times New Roman" w:hAnsi="Times New Roman" w:cs="Times New Roman"/>
          <w:b/>
          <w:bCs/>
          <w:i/>
        </w:rPr>
        <w:t>на 01.</w:t>
      </w:r>
      <w:r>
        <w:rPr>
          <w:rFonts w:ascii="Times New Roman" w:hAnsi="Times New Roman" w:cs="Times New Roman"/>
          <w:b/>
          <w:bCs/>
          <w:i/>
        </w:rPr>
        <w:t>0</w:t>
      </w:r>
      <w:r w:rsidR="00B94ACE">
        <w:rPr>
          <w:rFonts w:ascii="Times New Roman" w:hAnsi="Times New Roman" w:cs="Times New Roman"/>
          <w:b/>
          <w:bCs/>
          <w:i/>
        </w:rPr>
        <w:t>7</w:t>
      </w:r>
      <w:r w:rsidRPr="004F6BE3">
        <w:rPr>
          <w:rFonts w:ascii="Times New Roman" w:hAnsi="Times New Roman" w:cs="Times New Roman"/>
          <w:b/>
          <w:bCs/>
          <w:i/>
        </w:rPr>
        <w:t>.201</w:t>
      </w:r>
      <w:r>
        <w:rPr>
          <w:rFonts w:ascii="Times New Roman" w:hAnsi="Times New Roman" w:cs="Times New Roman"/>
          <w:b/>
          <w:bCs/>
          <w:i/>
        </w:rPr>
        <w:t>7</w:t>
      </w:r>
      <w:r w:rsidRPr="004F6BE3">
        <w:rPr>
          <w:rFonts w:ascii="Times New Roman" w:hAnsi="Times New Roman" w:cs="Times New Roman"/>
          <w:b/>
          <w:bCs/>
          <w:i/>
        </w:rPr>
        <w:t xml:space="preserve"> года</w:t>
      </w:r>
      <w:r w:rsidRPr="00FF5BBA">
        <w:rPr>
          <w:rFonts w:ascii="Times New Roman" w:hAnsi="Times New Roman" w:cs="Times New Roman"/>
          <w:b/>
          <w:bCs/>
        </w:rPr>
        <w:t xml:space="preserve"> </w:t>
      </w:r>
    </w:p>
    <w:p w:rsidR="00FF7E08" w:rsidRDefault="00D57DDA" w:rsidP="009A1B4A">
      <w:pPr>
        <w:spacing w:after="0"/>
        <w:jc w:val="center"/>
      </w:pPr>
      <w:r w:rsidRPr="00FF5BBA">
        <w:rPr>
          <w:rFonts w:ascii="Times New Roman" w:hAnsi="Times New Roman" w:cs="Times New Roman"/>
          <w:b/>
          <w:bCs/>
        </w:rPr>
        <w:t>(период с 01.01. по 3</w:t>
      </w:r>
      <w:r w:rsidR="00B94ACE">
        <w:rPr>
          <w:rFonts w:ascii="Times New Roman" w:hAnsi="Times New Roman" w:cs="Times New Roman"/>
          <w:b/>
          <w:bCs/>
        </w:rPr>
        <w:t>0</w:t>
      </w:r>
      <w:r w:rsidRPr="00FF5BBA">
        <w:rPr>
          <w:rFonts w:ascii="Times New Roman" w:hAnsi="Times New Roman" w:cs="Times New Roman"/>
          <w:b/>
          <w:bCs/>
        </w:rPr>
        <w:t>.</w:t>
      </w:r>
      <w:r>
        <w:rPr>
          <w:rFonts w:ascii="Times New Roman" w:hAnsi="Times New Roman" w:cs="Times New Roman"/>
          <w:b/>
          <w:bCs/>
        </w:rPr>
        <w:t>0</w:t>
      </w:r>
      <w:r w:rsidR="00B94ACE">
        <w:rPr>
          <w:rFonts w:ascii="Times New Roman" w:hAnsi="Times New Roman" w:cs="Times New Roman"/>
          <w:b/>
          <w:bCs/>
        </w:rPr>
        <w:t>6</w:t>
      </w:r>
      <w:r w:rsidRPr="00FF5BBA">
        <w:rPr>
          <w:rFonts w:ascii="Times New Roman" w:hAnsi="Times New Roman" w:cs="Times New Roman"/>
          <w:b/>
          <w:bCs/>
        </w:rPr>
        <w:t>.201</w:t>
      </w:r>
      <w:r>
        <w:rPr>
          <w:rFonts w:ascii="Times New Roman" w:hAnsi="Times New Roman" w:cs="Times New Roman"/>
          <w:b/>
          <w:bCs/>
        </w:rPr>
        <w:t>7</w:t>
      </w:r>
      <w:r w:rsidRPr="00FF5BBA">
        <w:rPr>
          <w:rFonts w:ascii="Times New Roman" w:hAnsi="Times New Roman" w:cs="Times New Roman"/>
          <w:b/>
          <w:bCs/>
        </w:rPr>
        <w:t xml:space="preserve"> г)</w:t>
      </w:r>
    </w:p>
    <w:tbl>
      <w:tblPr>
        <w:tblStyle w:val="a3"/>
        <w:tblW w:w="16251" w:type="dxa"/>
        <w:tblInd w:w="-459" w:type="dxa"/>
        <w:tblLayout w:type="fixed"/>
        <w:tblCellMar>
          <w:left w:w="57" w:type="dxa"/>
          <w:right w:w="57" w:type="dxa"/>
        </w:tblCellMar>
        <w:tblLook w:val="04A0" w:firstRow="1" w:lastRow="0" w:firstColumn="1" w:lastColumn="0" w:noHBand="0" w:noVBand="1"/>
      </w:tblPr>
      <w:tblGrid>
        <w:gridCol w:w="389"/>
        <w:gridCol w:w="2112"/>
        <w:gridCol w:w="1417"/>
        <w:gridCol w:w="1701"/>
        <w:gridCol w:w="1843"/>
        <w:gridCol w:w="284"/>
        <w:gridCol w:w="283"/>
        <w:gridCol w:w="851"/>
        <w:gridCol w:w="850"/>
        <w:gridCol w:w="851"/>
        <w:gridCol w:w="992"/>
        <w:gridCol w:w="850"/>
        <w:gridCol w:w="993"/>
        <w:gridCol w:w="954"/>
        <w:gridCol w:w="747"/>
        <w:gridCol w:w="567"/>
        <w:gridCol w:w="567"/>
      </w:tblGrid>
      <w:tr w:rsidR="00314EF7" w:rsidTr="00FE20FD">
        <w:tc>
          <w:tcPr>
            <w:tcW w:w="389" w:type="dxa"/>
            <w:vMerge w:val="restart"/>
            <w:vAlign w:val="center"/>
          </w:tcPr>
          <w:p w:rsidR="00314EF7" w:rsidRPr="00833161" w:rsidRDefault="00314EF7" w:rsidP="00BC43D5">
            <w:pPr>
              <w:rPr>
                <w:rFonts w:ascii="Times New Roman" w:eastAsia="Times New Roman" w:hAnsi="Times New Roman" w:cs="Times New Roman"/>
                <w:color w:val="000000"/>
                <w:sz w:val="18"/>
                <w:szCs w:val="18"/>
              </w:rPr>
            </w:pPr>
            <w:r w:rsidRPr="00833161">
              <w:rPr>
                <w:rFonts w:ascii="Times New Roman" w:eastAsia="Times New Roman" w:hAnsi="Times New Roman" w:cs="Times New Roman"/>
                <w:bCs/>
                <w:color w:val="000000"/>
                <w:sz w:val="18"/>
                <w:szCs w:val="18"/>
              </w:rPr>
              <w:t>№ п/п</w:t>
            </w:r>
          </w:p>
        </w:tc>
        <w:tc>
          <w:tcPr>
            <w:tcW w:w="2112" w:type="dxa"/>
            <w:vMerge w:val="restart"/>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bCs/>
                <w:color w:val="000000"/>
                <w:sz w:val="18"/>
                <w:szCs w:val="18"/>
              </w:rPr>
              <w:t>Наименование мероприятия, направленного</w:t>
            </w:r>
            <w:r w:rsidRPr="00833161">
              <w:rPr>
                <w:rFonts w:ascii="Times New Roman" w:eastAsia="Times New Roman" w:hAnsi="Times New Roman" w:cs="Times New Roman"/>
                <w:bCs/>
                <w:color w:val="000000"/>
                <w:sz w:val="18"/>
                <w:szCs w:val="18"/>
              </w:rPr>
              <w:br/>
              <w:t>на достижение целевого показателя</w:t>
            </w:r>
          </w:p>
        </w:tc>
        <w:tc>
          <w:tcPr>
            <w:tcW w:w="1417" w:type="dxa"/>
            <w:vMerge w:val="restart"/>
            <w:vAlign w:val="center"/>
          </w:tcPr>
          <w:p w:rsidR="00314EF7" w:rsidRPr="00D57DDA" w:rsidRDefault="00314EF7" w:rsidP="00BC43D5">
            <w:pPr>
              <w:spacing w:after="200" w:line="276" w:lineRule="auto"/>
              <w:jc w:val="center"/>
            </w:pPr>
            <w:r w:rsidRPr="00D57DDA">
              <w:rPr>
                <w:rFonts w:ascii="Times New Roman" w:hAnsi="Times New Roman" w:cs="Times New Roman"/>
                <w:bCs/>
                <w:sz w:val="14"/>
                <w:szCs w:val="14"/>
              </w:rPr>
              <w:t>Отраслевые органы исполнительной власти Ленинградской области, ответственныеза исполнение мероприятий</w:t>
            </w:r>
          </w:p>
        </w:tc>
        <w:tc>
          <w:tcPr>
            <w:tcW w:w="1701" w:type="dxa"/>
            <w:vMerge w:val="restart"/>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Полные реквизиты документов,</w:t>
            </w:r>
            <w:r w:rsidRPr="00833161">
              <w:rPr>
                <w:rFonts w:ascii="Calibri" w:eastAsia="Times New Roman" w:hAnsi="Calibri" w:cs="Times New Roman"/>
                <w:color w:val="000000"/>
              </w:rPr>
              <w:t xml:space="preserve"> </w:t>
            </w:r>
            <w:r w:rsidRPr="00833161">
              <w:rPr>
                <w:rFonts w:ascii="Times New Roman" w:eastAsia="Times New Roman" w:hAnsi="Times New Roman" w:cs="Times New Roman"/>
                <w:color w:val="000000"/>
                <w:sz w:val="18"/>
                <w:szCs w:val="18"/>
              </w:rPr>
              <w:t xml:space="preserve">содержащих мероприятие  </w:t>
            </w:r>
          </w:p>
        </w:tc>
        <w:tc>
          <w:tcPr>
            <w:tcW w:w="1843" w:type="dxa"/>
            <w:vMerge w:val="restart"/>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Результат исполнения мероприятия</w:t>
            </w:r>
            <w:r w:rsidRPr="00833161">
              <w:rPr>
                <w:rFonts w:ascii="Times New Roman" w:eastAsia="Times New Roman" w:hAnsi="Times New Roman" w:cs="Times New Roman"/>
                <w:color w:val="000000"/>
                <w:sz w:val="18"/>
                <w:szCs w:val="18"/>
              </w:rPr>
              <w:br/>
              <w:t>(на отчетную дату)</w:t>
            </w:r>
          </w:p>
        </w:tc>
        <w:tc>
          <w:tcPr>
            <w:tcW w:w="567" w:type="dxa"/>
            <w:gridSpan w:val="2"/>
            <w:vMerge w:val="restart"/>
            <w:textDirection w:val="tbRl"/>
            <w:vAlign w:val="center"/>
          </w:tcPr>
          <w:p w:rsidR="00314EF7" w:rsidRPr="000E7A3D" w:rsidRDefault="00314EF7" w:rsidP="00FF7E08">
            <w:pPr>
              <w:ind w:left="113" w:right="113"/>
              <w:jc w:val="center"/>
              <w:rPr>
                <w:sz w:val="16"/>
                <w:szCs w:val="16"/>
              </w:rPr>
            </w:pPr>
            <w:r w:rsidRPr="000E7A3D">
              <w:rPr>
                <w:rFonts w:ascii="Times New Roman" w:eastAsia="Times New Roman" w:hAnsi="Times New Roman" w:cs="Times New Roman"/>
                <w:color w:val="000000"/>
                <w:sz w:val="16"/>
                <w:szCs w:val="16"/>
              </w:rPr>
              <w:t>Дата исполнения мероприятия</w:t>
            </w:r>
          </w:p>
        </w:tc>
        <w:tc>
          <w:tcPr>
            <w:tcW w:w="8222" w:type="dxa"/>
            <w:gridSpan w:val="10"/>
            <w:vAlign w:val="center"/>
          </w:tcPr>
          <w:p w:rsidR="00314EF7" w:rsidRPr="00833161" w:rsidRDefault="00314EF7" w:rsidP="007B5AA2">
            <w:pPr>
              <w:jc w:val="center"/>
              <w:rPr>
                <w:rFonts w:ascii="Times New Roman" w:eastAsia="Times New Roman" w:hAnsi="Times New Roman" w:cs="Times New Roman"/>
                <w:color w:val="000000"/>
                <w:sz w:val="20"/>
                <w:szCs w:val="20"/>
              </w:rPr>
            </w:pPr>
            <w:r w:rsidRPr="00833161">
              <w:rPr>
                <w:rFonts w:ascii="Times New Roman" w:eastAsia="Times New Roman" w:hAnsi="Times New Roman" w:cs="Times New Roman"/>
                <w:color w:val="000000"/>
                <w:sz w:val="20"/>
                <w:szCs w:val="20"/>
              </w:rPr>
              <w:t xml:space="preserve">Финансирование мероприятия, на </w:t>
            </w:r>
            <w:r>
              <w:rPr>
                <w:rFonts w:ascii="Times New Roman" w:eastAsia="Times New Roman" w:hAnsi="Times New Roman" w:cs="Times New Roman"/>
                <w:color w:val="000000"/>
                <w:sz w:val="20"/>
                <w:szCs w:val="20"/>
              </w:rPr>
              <w:t>2017</w:t>
            </w:r>
            <w:r w:rsidRPr="00833161">
              <w:rPr>
                <w:rFonts w:ascii="Times New Roman" w:eastAsia="Times New Roman" w:hAnsi="Times New Roman" w:cs="Times New Roman"/>
                <w:color w:val="000000"/>
                <w:sz w:val="20"/>
                <w:szCs w:val="20"/>
              </w:rPr>
              <w:t xml:space="preserve"> год (тыс. руб.)</w:t>
            </w:r>
          </w:p>
        </w:tc>
      </w:tr>
      <w:tr w:rsidR="00314EF7" w:rsidTr="00314EF7">
        <w:trPr>
          <w:trHeight w:val="1172"/>
        </w:trPr>
        <w:tc>
          <w:tcPr>
            <w:tcW w:w="389" w:type="dxa"/>
            <w:vMerge/>
          </w:tcPr>
          <w:p w:rsidR="00314EF7" w:rsidRDefault="00314EF7"/>
        </w:tc>
        <w:tc>
          <w:tcPr>
            <w:tcW w:w="2112" w:type="dxa"/>
            <w:vMerge/>
          </w:tcPr>
          <w:p w:rsidR="00314EF7" w:rsidRDefault="00314EF7"/>
        </w:tc>
        <w:tc>
          <w:tcPr>
            <w:tcW w:w="1417" w:type="dxa"/>
            <w:vMerge/>
          </w:tcPr>
          <w:p w:rsidR="00314EF7" w:rsidRDefault="00314EF7"/>
        </w:tc>
        <w:tc>
          <w:tcPr>
            <w:tcW w:w="1701" w:type="dxa"/>
            <w:vMerge/>
          </w:tcPr>
          <w:p w:rsidR="00314EF7" w:rsidRDefault="00314EF7"/>
        </w:tc>
        <w:tc>
          <w:tcPr>
            <w:tcW w:w="1843" w:type="dxa"/>
            <w:vMerge/>
          </w:tcPr>
          <w:p w:rsidR="00314EF7" w:rsidRDefault="00314EF7"/>
        </w:tc>
        <w:tc>
          <w:tcPr>
            <w:tcW w:w="567" w:type="dxa"/>
            <w:gridSpan w:val="2"/>
            <w:vMerge/>
            <w:vAlign w:val="center"/>
          </w:tcPr>
          <w:p w:rsidR="00314EF7" w:rsidRPr="00833161" w:rsidRDefault="00314EF7" w:rsidP="008B6D0F">
            <w:pPr>
              <w:jc w:val="center"/>
              <w:rPr>
                <w:rFonts w:ascii="Times New Roman" w:eastAsia="Times New Roman" w:hAnsi="Times New Roman" w:cs="Times New Roman"/>
                <w:color w:val="000000"/>
                <w:sz w:val="16"/>
                <w:szCs w:val="16"/>
              </w:rPr>
            </w:pPr>
          </w:p>
        </w:tc>
        <w:tc>
          <w:tcPr>
            <w:tcW w:w="2552" w:type="dxa"/>
            <w:gridSpan w:val="3"/>
            <w:vAlign w:val="center"/>
          </w:tcPr>
          <w:p w:rsidR="00314EF7" w:rsidRDefault="00314EF7" w:rsidP="00140045">
            <w:pPr>
              <w:jc w:val="center"/>
            </w:pPr>
            <w:r w:rsidRPr="00833161">
              <w:rPr>
                <w:rFonts w:ascii="Times New Roman" w:eastAsia="Times New Roman" w:hAnsi="Times New Roman" w:cs="Times New Roman"/>
                <w:color w:val="000000"/>
                <w:sz w:val="20"/>
                <w:szCs w:val="20"/>
              </w:rPr>
              <w:t>Федеральный бюджет</w:t>
            </w:r>
          </w:p>
        </w:tc>
        <w:tc>
          <w:tcPr>
            <w:tcW w:w="2835" w:type="dxa"/>
            <w:gridSpan w:val="3"/>
            <w:vAlign w:val="center"/>
          </w:tcPr>
          <w:p w:rsidR="00314EF7" w:rsidRPr="00BC43D5" w:rsidRDefault="00314EF7" w:rsidP="007B5AA2">
            <w:pPr>
              <w:jc w:val="center"/>
              <w:rPr>
                <w:rFonts w:ascii="Times New Roman" w:eastAsia="Calibri" w:hAnsi="Times New Roman" w:cs="Times New Roman"/>
                <w:bCs/>
                <w:sz w:val="16"/>
                <w:szCs w:val="16"/>
              </w:rPr>
            </w:pPr>
            <w:r w:rsidRPr="00BC43D5">
              <w:rPr>
                <w:rFonts w:ascii="Times New Roman" w:eastAsia="Calibri" w:hAnsi="Times New Roman" w:cs="Times New Roman"/>
                <w:bCs/>
                <w:sz w:val="16"/>
                <w:szCs w:val="16"/>
              </w:rPr>
              <w:t>Консолидированный бюджет Ленинградской области</w:t>
            </w:r>
          </w:p>
          <w:p w:rsidR="00314EF7" w:rsidRDefault="00314EF7" w:rsidP="007B5AA2">
            <w:pPr>
              <w:jc w:val="center"/>
            </w:pPr>
            <w:r w:rsidRPr="00BC43D5">
              <w:rPr>
                <w:rFonts w:ascii="Times New Roman" w:eastAsia="Calibri" w:hAnsi="Times New Roman" w:cs="Times New Roman"/>
                <w:bCs/>
                <w:sz w:val="16"/>
                <w:szCs w:val="16"/>
              </w:rPr>
              <w:t>(областной бюджет/местные бюджеты)</w:t>
            </w:r>
          </w:p>
        </w:tc>
        <w:tc>
          <w:tcPr>
            <w:tcW w:w="2268" w:type="dxa"/>
            <w:gridSpan w:val="3"/>
            <w:vAlign w:val="center"/>
          </w:tcPr>
          <w:p w:rsidR="00314EF7" w:rsidRDefault="00314EF7" w:rsidP="007B5AA2">
            <w:pPr>
              <w:jc w:val="center"/>
            </w:pPr>
            <w:r w:rsidRPr="00833161">
              <w:rPr>
                <w:rFonts w:ascii="Times New Roman" w:eastAsia="Times New Roman" w:hAnsi="Times New Roman" w:cs="Times New Roman"/>
                <w:color w:val="000000"/>
                <w:sz w:val="18"/>
                <w:szCs w:val="18"/>
              </w:rPr>
              <w:t>Внебюджетное финансирование</w:t>
            </w:r>
            <w:r>
              <w:rPr>
                <w:rFonts w:ascii="Times New Roman" w:eastAsia="Times New Roman" w:hAnsi="Times New Roman" w:cs="Times New Roman"/>
                <w:color w:val="000000"/>
                <w:sz w:val="18"/>
                <w:szCs w:val="18"/>
              </w:rPr>
              <w:t xml:space="preserve"> *</w:t>
            </w:r>
          </w:p>
        </w:tc>
        <w:tc>
          <w:tcPr>
            <w:tcW w:w="567" w:type="dxa"/>
            <w:vMerge w:val="restart"/>
            <w:textDirection w:val="tbRl"/>
          </w:tcPr>
          <w:p w:rsidR="00314EF7" w:rsidRPr="00833161" w:rsidRDefault="00314EF7" w:rsidP="00314EF7">
            <w:pPr>
              <w:ind w:left="113" w:right="11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Общий процент исполнения, %</w:t>
            </w:r>
          </w:p>
        </w:tc>
      </w:tr>
      <w:tr w:rsidR="00314EF7" w:rsidTr="00314EF7">
        <w:trPr>
          <w:cantSplit/>
          <w:trHeight w:val="884"/>
        </w:trPr>
        <w:tc>
          <w:tcPr>
            <w:tcW w:w="389" w:type="dxa"/>
            <w:vMerge/>
          </w:tcPr>
          <w:p w:rsidR="00314EF7" w:rsidRDefault="00314EF7"/>
        </w:tc>
        <w:tc>
          <w:tcPr>
            <w:tcW w:w="2112" w:type="dxa"/>
            <w:vMerge/>
          </w:tcPr>
          <w:p w:rsidR="00314EF7" w:rsidRDefault="00314EF7"/>
        </w:tc>
        <w:tc>
          <w:tcPr>
            <w:tcW w:w="1417" w:type="dxa"/>
            <w:vMerge/>
          </w:tcPr>
          <w:p w:rsidR="00314EF7" w:rsidRDefault="00314EF7"/>
        </w:tc>
        <w:tc>
          <w:tcPr>
            <w:tcW w:w="1701" w:type="dxa"/>
            <w:vMerge/>
          </w:tcPr>
          <w:p w:rsidR="00314EF7" w:rsidRDefault="00314EF7"/>
        </w:tc>
        <w:tc>
          <w:tcPr>
            <w:tcW w:w="1843" w:type="dxa"/>
            <w:vMerge/>
          </w:tcPr>
          <w:p w:rsidR="00314EF7" w:rsidRDefault="00314EF7"/>
        </w:tc>
        <w:tc>
          <w:tcPr>
            <w:tcW w:w="284" w:type="dxa"/>
            <w:textDirection w:val="tbRl"/>
            <w:vAlign w:val="center"/>
          </w:tcPr>
          <w:p w:rsidR="00314EF7" w:rsidRPr="00C047E2" w:rsidRDefault="00314EF7" w:rsidP="00C047E2">
            <w:pPr>
              <w:ind w:left="113" w:right="113"/>
              <w:rPr>
                <w:rFonts w:ascii="Times New Roman" w:eastAsia="Times New Roman" w:hAnsi="Times New Roman" w:cs="Times New Roman"/>
                <w:color w:val="000000"/>
                <w:sz w:val="18"/>
                <w:szCs w:val="18"/>
              </w:rPr>
            </w:pPr>
            <w:r w:rsidRPr="00C047E2">
              <w:rPr>
                <w:rFonts w:ascii="Times New Roman" w:eastAsia="Times New Roman" w:hAnsi="Times New Roman" w:cs="Times New Roman"/>
                <w:color w:val="000000"/>
                <w:sz w:val="18"/>
                <w:szCs w:val="18"/>
              </w:rPr>
              <w:t>план</w:t>
            </w:r>
          </w:p>
        </w:tc>
        <w:tc>
          <w:tcPr>
            <w:tcW w:w="283" w:type="dxa"/>
            <w:textDirection w:val="tbRl"/>
            <w:vAlign w:val="center"/>
          </w:tcPr>
          <w:p w:rsidR="00314EF7" w:rsidRPr="00C047E2" w:rsidRDefault="00314EF7" w:rsidP="00C047E2">
            <w:pPr>
              <w:ind w:left="113" w:right="113"/>
              <w:rPr>
                <w:rFonts w:ascii="Times New Roman" w:eastAsia="Times New Roman" w:hAnsi="Times New Roman" w:cs="Times New Roman"/>
                <w:color w:val="000000"/>
                <w:sz w:val="18"/>
                <w:szCs w:val="18"/>
              </w:rPr>
            </w:pPr>
            <w:r w:rsidRPr="00C047E2">
              <w:rPr>
                <w:rFonts w:ascii="Times New Roman" w:eastAsia="Times New Roman" w:hAnsi="Times New Roman" w:cs="Times New Roman"/>
                <w:color w:val="000000"/>
                <w:sz w:val="18"/>
                <w:szCs w:val="18"/>
              </w:rPr>
              <w:t>факт</w:t>
            </w:r>
          </w:p>
        </w:tc>
        <w:tc>
          <w:tcPr>
            <w:tcW w:w="851" w:type="dxa"/>
            <w:vAlign w:val="center"/>
          </w:tcPr>
          <w:p w:rsidR="00314EF7" w:rsidRPr="00833161" w:rsidRDefault="00314EF7" w:rsidP="008B6D0F">
            <w:pPr>
              <w:jc w:val="center"/>
              <w:rPr>
                <w:rFonts w:ascii="Times New Roman" w:eastAsia="Times New Roman" w:hAnsi="Times New Roman" w:cs="Times New Roman"/>
                <w:color w:val="000000"/>
                <w:sz w:val="16"/>
                <w:szCs w:val="16"/>
              </w:rPr>
            </w:pPr>
            <w:r w:rsidRPr="00833161">
              <w:rPr>
                <w:rFonts w:ascii="Times New Roman" w:eastAsia="Times New Roman" w:hAnsi="Times New Roman" w:cs="Times New Roman"/>
                <w:color w:val="000000"/>
                <w:sz w:val="16"/>
                <w:szCs w:val="16"/>
              </w:rPr>
              <w:t>план</w:t>
            </w:r>
          </w:p>
        </w:tc>
        <w:tc>
          <w:tcPr>
            <w:tcW w:w="850" w:type="dxa"/>
            <w:vAlign w:val="center"/>
          </w:tcPr>
          <w:p w:rsidR="00314EF7" w:rsidRPr="00833161" w:rsidRDefault="00314EF7" w:rsidP="008B6D0F">
            <w:pPr>
              <w:jc w:val="center"/>
              <w:rPr>
                <w:rFonts w:ascii="Times New Roman" w:eastAsia="Times New Roman" w:hAnsi="Times New Roman" w:cs="Times New Roman"/>
                <w:color w:val="000000"/>
                <w:sz w:val="16"/>
                <w:szCs w:val="16"/>
              </w:rPr>
            </w:pPr>
            <w:r w:rsidRPr="00833161">
              <w:rPr>
                <w:rFonts w:ascii="Times New Roman" w:eastAsia="Times New Roman" w:hAnsi="Times New Roman" w:cs="Times New Roman"/>
                <w:color w:val="000000"/>
                <w:sz w:val="16"/>
                <w:szCs w:val="16"/>
              </w:rPr>
              <w:t>факт</w:t>
            </w:r>
          </w:p>
        </w:tc>
        <w:tc>
          <w:tcPr>
            <w:tcW w:w="851" w:type="dxa"/>
            <w:textDirection w:val="tbRl"/>
            <w:vAlign w:val="center"/>
          </w:tcPr>
          <w:p w:rsidR="00314EF7" w:rsidRPr="00833161" w:rsidRDefault="00314EF7" w:rsidP="00C047E2">
            <w:pPr>
              <w:ind w:left="113" w:right="113"/>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w:t>
            </w:r>
            <w:r w:rsidRPr="00833161">
              <w:rPr>
                <w:rFonts w:ascii="Times New Roman" w:eastAsia="Times New Roman" w:hAnsi="Times New Roman" w:cs="Times New Roman"/>
                <w:color w:val="000000"/>
                <w:sz w:val="16"/>
                <w:szCs w:val="16"/>
              </w:rPr>
              <w:t>тклоне</w:t>
            </w:r>
            <w:r>
              <w:rPr>
                <w:rFonts w:ascii="Times New Roman" w:eastAsia="Times New Roman" w:hAnsi="Times New Roman" w:cs="Times New Roman"/>
                <w:color w:val="000000"/>
                <w:sz w:val="16"/>
                <w:szCs w:val="16"/>
              </w:rPr>
              <w:t>-</w:t>
            </w:r>
            <w:r w:rsidRPr="00833161">
              <w:rPr>
                <w:rFonts w:ascii="Times New Roman" w:eastAsia="Times New Roman" w:hAnsi="Times New Roman" w:cs="Times New Roman"/>
                <w:color w:val="000000"/>
                <w:sz w:val="16"/>
                <w:szCs w:val="16"/>
              </w:rPr>
              <w:t>ние</w:t>
            </w:r>
          </w:p>
        </w:tc>
        <w:tc>
          <w:tcPr>
            <w:tcW w:w="992" w:type="dxa"/>
            <w:vAlign w:val="center"/>
          </w:tcPr>
          <w:p w:rsidR="00314EF7" w:rsidRPr="00833161" w:rsidRDefault="00314EF7" w:rsidP="008B6D0F">
            <w:pPr>
              <w:jc w:val="center"/>
              <w:rPr>
                <w:rFonts w:ascii="Times New Roman" w:eastAsia="Times New Roman" w:hAnsi="Times New Roman" w:cs="Times New Roman"/>
                <w:color w:val="000000"/>
                <w:sz w:val="16"/>
                <w:szCs w:val="16"/>
              </w:rPr>
            </w:pPr>
            <w:r w:rsidRPr="00833161">
              <w:rPr>
                <w:rFonts w:ascii="Times New Roman" w:eastAsia="Times New Roman" w:hAnsi="Times New Roman" w:cs="Times New Roman"/>
                <w:color w:val="000000"/>
                <w:sz w:val="16"/>
                <w:szCs w:val="16"/>
              </w:rPr>
              <w:t>план</w:t>
            </w:r>
          </w:p>
        </w:tc>
        <w:tc>
          <w:tcPr>
            <w:tcW w:w="850" w:type="dxa"/>
            <w:vAlign w:val="center"/>
          </w:tcPr>
          <w:p w:rsidR="00314EF7" w:rsidRPr="00833161" w:rsidRDefault="00314EF7" w:rsidP="008B6D0F">
            <w:pPr>
              <w:jc w:val="center"/>
              <w:rPr>
                <w:rFonts w:ascii="Times New Roman" w:eastAsia="Times New Roman" w:hAnsi="Times New Roman" w:cs="Times New Roman"/>
                <w:color w:val="000000"/>
                <w:sz w:val="16"/>
                <w:szCs w:val="16"/>
              </w:rPr>
            </w:pPr>
            <w:r w:rsidRPr="00833161">
              <w:rPr>
                <w:rFonts w:ascii="Times New Roman" w:eastAsia="Times New Roman" w:hAnsi="Times New Roman" w:cs="Times New Roman"/>
                <w:color w:val="000000"/>
                <w:sz w:val="16"/>
                <w:szCs w:val="16"/>
              </w:rPr>
              <w:t>факт</w:t>
            </w:r>
          </w:p>
        </w:tc>
        <w:tc>
          <w:tcPr>
            <w:tcW w:w="993" w:type="dxa"/>
            <w:textDirection w:val="tbRl"/>
            <w:vAlign w:val="center"/>
          </w:tcPr>
          <w:p w:rsidR="00314EF7" w:rsidRPr="00833161" w:rsidRDefault="00314EF7" w:rsidP="00C047E2">
            <w:pPr>
              <w:ind w:left="113" w:right="113"/>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w:t>
            </w:r>
            <w:r w:rsidRPr="00833161">
              <w:rPr>
                <w:rFonts w:ascii="Times New Roman" w:eastAsia="Times New Roman" w:hAnsi="Times New Roman" w:cs="Times New Roman"/>
                <w:color w:val="000000"/>
                <w:sz w:val="16"/>
                <w:szCs w:val="16"/>
              </w:rPr>
              <w:t>тклоне</w:t>
            </w:r>
            <w:r>
              <w:rPr>
                <w:rFonts w:ascii="Times New Roman" w:eastAsia="Times New Roman" w:hAnsi="Times New Roman" w:cs="Times New Roman"/>
                <w:color w:val="000000"/>
                <w:sz w:val="16"/>
                <w:szCs w:val="16"/>
              </w:rPr>
              <w:t>-</w:t>
            </w:r>
            <w:r w:rsidRPr="00833161">
              <w:rPr>
                <w:rFonts w:ascii="Times New Roman" w:eastAsia="Times New Roman" w:hAnsi="Times New Roman" w:cs="Times New Roman"/>
                <w:color w:val="000000"/>
                <w:sz w:val="16"/>
                <w:szCs w:val="16"/>
              </w:rPr>
              <w:t>ние</w:t>
            </w:r>
          </w:p>
        </w:tc>
        <w:tc>
          <w:tcPr>
            <w:tcW w:w="954" w:type="dxa"/>
            <w:vAlign w:val="center"/>
          </w:tcPr>
          <w:p w:rsidR="00314EF7" w:rsidRPr="00833161" w:rsidRDefault="00314EF7" w:rsidP="008B6D0F">
            <w:pPr>
              <w:jc w:val="center"/>
              <w:rPr>
                <w:rFonts w:ascii="Times New Roman" w:eastAsia="Times New Roman" w:hAnsi="Times New Roman" w:cs="Times New Roman"/>
                <w:color w:val="000000"/>
                <w:sz w:val="16"/>
                <w:szCs w:val="16"/>
              </w:rPr>
            </w:pPr>
            <w:r w:rsidRPr="00833161">
              <w:rPr>
                <w:rFonts w:ascii="Times New Roman" w:eastAsia="Times New Roman" w:hAnsi="Times New Roman" w:cs="Times New Roman"/>
                <w:color w:val="000000"/>
                <w:sz w:val="16"/>
                <w:szCs w:val="16"/>
              </w:rPr>
              <w:t>план</w:t>
            </w:r>
          </w:p>
        </w:tc>
        <w:tc>
          <w:tcPr>
            <w:tcW w:w="747" w:type="dxa"/>
            <w:vAlign w:val="center"/>
          </w:tcPr>
          <w:p w:rsidR="00314EF7" w:rsidRPr="00833161" w:rsidRDefault="00314EF7" w:rsidP="008B6D0F">
            <w:pPr>
              <w:jc w:val="center"/>
              <w:rPr>
                <w:rFonts w:ascii="Times New Roman" w:eastAsia="Times New Roman" w:hAnsi="Times New Roman" w:cs="Times New Roman"/>
                <w:color w:val="000000"/>
                <w:sz w:val="16"/>
                <w:szCs w:val="16"/>
              </w:rPr>
            </w:pPr>
            <w:r w:rsidRPr="00833161">
              <w:rPr>
                <w:rFonts w:ascii="Times New Roman" w:eastAsia="Times New Roman" w:hAnsi="Times New Roman" w:cs="Times New Roman"/>
                <w:color w:val="000000"/>
                <w:sz w:val="16"/>
                <w:szCs w:val="16"/>
              </w:rPr>
              <w:t>факт</w:t>
            </w:r>
          </w:p>
        </w:tc>
        <w:tc>
          <w:tcPr>
            <w:tcW w:w="567" w:type="dxa"/>
            <w:textDirection w:val="tbRl"/>
            <w:vAlign w:val="center"/>
          </w:tcPr>
          <w:p w:rsidR="00314EF7" w:rsidRPr="00833161" w:rsidRDefault="00314EF7" w:rsidP="00C047E2">
            <w:pPr>
              <w:ind w:left="113" w:right="113"/>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w:t>
            </w:r>
            <w:r w:rsidRPr="00833161">
              <w:rPr>
                <w:rFonts w:ascii="Times New Roman" w:eastAsia="Times New Roman" w:hAnsi="Times New Roman" w:cs="Times New Roman"/>
                <w:color w:val="000000"/>
                <w:sz w:val="16"/>
                <w:szCs w:val="16"/>
              </w:rPr>
              <w:t>тклоне</w:t>
            </w:r>
            <w:r>
              <w:rPr>
                <w:rFonts w:ascii="Times New Roman" w:eastAsia="Times New Roman" w:hAnsi="Times New Roman" w:cs="Times New Roman"/>
                <w:color w:val="000000"/>
                <w:sz w:val="16"/>
                <w:szCs w:val="16"/>
              </w:rPr>
              <w:t>-</w:t>
            </w:r>
            <w:r w:rsidRPr="00833161">
              <w:rPr>
                <w:rFonts w:ascii="Times New Roman" w:eastAsia="Times New Roman" w:hAnsi="Times New Roman" w:cs="Times New Roman"/>
                <w:color w:val="000000"/>
                <w:sz w:val="16"/>
                <w:szCs w:val="16"/>
              </w:rPr>
              <w:t>ние</w:t>
            </w:r>
          </w:p>
        </w:tc>
        <w:tc>
          <w:tcPr>
            <w:tcW w:w="567" w:type="dxa"/>
            <w:vMerge/>
            <w:textDirection w:val="tbRl"/>
          </w:tcPr>
          <w:p w:rsidR="00314EF7" w:rsidRDefault="00314EF7" w:rsidP="00C047E2">
            <w:pPr>
              <w:ind w:left="113" w:right="113"/>
              <w:jc w:val="center"/>
              <w:rPr>
                <w:rFonts w:ascii="Times New Roman" w:eastAsia="Times New Roman" w:hAnsi="Times New Roman" w:cs="Times New Roman"/>
                <w:color w:val="000000"/>
                <w:sz w:val="16"/>
                <w:szCs w:val="16"/>
              </w:rPr>
            </w:pPr>
          </w:p>
        </w:tc>
      </w:tr>
    </w:tbl>
    <w:p w:rsidR="003929B6" w:rsidRDefault="003929B6"/>
    <w:tbl>
      <w:tblPr>
        <w:tblStyle w:val="a3"/>
        <w:tblW w:w="0" w:type="auto"/>
        <w:tblInd w:w="-459" w:type="dxa"/>
        <w:tblLayout w:type="fixed"/>
        <w:tblCellMar>
          <w:left w:w="57" w:type="dxa"/>
          <w:right w:w="57" w:type="dxa"/>
        </w:tblCellMar>
        <w:tblLook w:val="04A0" w:firstRow="1" w:lastRow="0" w:firstColumn="1" w:lastColumn="0" w:noHBand="0" w:noVBand="1"/>
      </w:tblPr>
      <w:tblGrid>
        <w:gridCol w:w="427"/>
        <w:gridCol w:w="2030"/>
        <w:gridCol w:w="1495"/>
        <w:gridCol w:w="1661"/>
        <w:gridCol w:w="1843"/>
        <w:gridCol w:w="345"/>
        <w:gridCol w:w="33"/>
        <w:gridCol w:w="171"/>
        <w:gridCol w:w="18"/>
        <w:gridCol w:w="35"/>
        <w:gridCol w:w="799"/>
        <w:gridCol w:w="12"/>
        <w:gridCol w:w="841"/>
        <w:gridCol w:w="23"/>
        <w:gridCol w:w="829"/>
        <w:gridCol w:w="15"/>
        <w:gridCol w:w="20"/>
        <w:gridCol w:w="818"/>
        <w:gridCol w:w="12"/>
        <w:gridCol w:w="134"/>
        <w:gridCol w:w="706"/>
        <w:gridCol w:w="11"/>
        <w:gridCol w:w="247"/>
        <w:gridCol w:w="595"/>
        <w:gridCol w:w="8"/>
        <w:gridCol w:w="361"/>
        <w:gridCol w:w="483"/>
        <w:gridCol w:w="7"/>
        <w:gridCol w:w="283"/>
        <w:gridCol w:w="91"/>
        <w:gridCol w:w="474"/>
        <w:gridCol w:w="144"/>
        <w:gridCol w:w="146"/>
        <w:gridCol w:w="567"/>
        <w:gridCol w:w="567"/>
      </w:tblGrid>
      <w:tr w:rsidR="00314EF7" w:rsidTr="0085600C">
        <w:trPr>
          <w:tblHeader/>
        </w:trPr>
        <w:tc>
          <w:tcPr>
            <w:tcW w:w="427" w:type="dxa"/>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1</w:t>
            </w:r>
          </w:p>
        </w:tc>
        <w:tc>
          <w:tcPr>
            <w:tcW w:w="2030" w:type="dxa"/>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2</w:t>
            </w:r>
          </w:p>
        </w:tc>
        <w:tc>
          <w:tcPr>
            <w:tcW w:w="1495" w:type="dxa"/>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3</w:t>
            </w:r>
          </w:p>
        </w:tc>
        <w:tc>
          <w:tcPr>
            <w:tcW w:w="1661" w:type="dxa"/>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4</w:t>
            </w:r>
          </w:p>
        </w:tc>
        <w:tc>
          <w:tcPr>
            <w:tcW w:w="1843" w:type="dxa"/>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5</w:t>
            </w:r>
          </w:p>
        </w:tc>
        <w:tc>
          <w:tcPr>
            <w:tcW w:w="345" w:type="dxa"/>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6</w:t>
            </w:r>
          </w:p>
        </w:tc>
        <w:tc>
          <w:tcPr>
            <w:tcW w:w="204" w:type="dxa"/>
            <w:gridSpan w:val="2"/>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7</w:t>
            </w:r>
          </w:p>
        </w:tc>
        <w:tc>
          <w:tcPr>
            <w:tcW w:w="864" w:type="dxa"/>
            <w:gridSpan w:val="4"/>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8</w:t>
            </w:r>
          </w:p>
        </w:tc>
        <w:tc>
          <w:tcPr>
            <w:tcW w:w="864" w:type="dxa"/>
            <w:gridSpan w:val="2"/>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9</w:t>
            </w:r>
          </w:p>
        </w:tc>
        <w:tc>
          <w:tcPr>
            <w:tcW w:w="864" w:type="dxa"/>
            <w:gridSpan w:val="3"/>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10</w:t>
            </w:r>
          </w:p>
        </w:tc>
        <w:tc>
          <w:tcPr>
            <w:tcW w:w="964" w:type="dxa"/>
            <w:gridSpan w:val="3"/>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11</w:t>
            </w:r>
          </w:p>
        </w:tc>
        <w:tc>
          <w:tcPr>
            <w:tcW w:w="964" w:type="dxa"/>
            <w:gridSpan w:val="3"/>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12</w:t>
            </w:r>
          </w:p>
        </w:tc>
        <w:tc>
          <w:tcPr>
            <w:tcW w:w="964" w:type="dxa"/>
            <w:gridSpan w:val="3"/>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13</w:t>
            </w:r>
          </w:p>
        </w:tc>
        <w:tc>
          <w:tcPr>
            <w:tcW w:w="864" w:type="dxa"/>
            <w:gridSpan w:val="4"/>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14</w:t>
            </w:r>
          </w:p>
        </w:tc>
        <w:tc>
          <w:tcPr>
            <w:tcW w:w="764" w:type="dxa"/>
            <w:gridSpan w:val="3"/>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15</w:t>
            </w:r>
          </w:p>
        </w:tc>
        <w:tc>
          <w:tcPr>
            <w:tcW w:w="567" w:type="dxa"/>
            <w:vAlign w:val="center"/>
          </w:tcPr>
          <w:p w:rsidR="00314EF7" w:rsidRPr="00833161" w:rsidRDefault="00314EF7" w:rsidP="008B6D0F">
            <w:pPr>
              <w:jc w:val="center"/>
              <w:rPr>
                <w:rFonts w:ascii="Times New Roman" w:eastAsia="Times New Roman" w:hAnsi="Times New Roman" w:cs="Times New Roman"/>
                <w:color w:val="000000"/>
                <w:sz w:val="18"/>
                <w:szCs w:val="18"/>
              </w:rPr>
            </w:pPr>
            <w:r w:rsidRPr="00833161">
              <w:rPr>
                <w:rFonts w:ascii="Times New Roman" w:eastAsia="Times New Roman" w:hAnsi="Times New Roman" w:cs="Times New Roman"/>
                <w:color w:val="000000"/>
                <w:sz w:val="18"/>
                <w:szCs w:val="18"/>
              </w:rPr>
              <w:t>16</w:t>
            </w:r>
          </w:p>
        </w:tc>
        <w:tc>
          <w:tcPr>
            <w:tcW w:w="567" w:type="dxa"/>
          </w:tcPr>
          <w:p w:rsidR="00314EF7" w:rsidRPr="00833161" w:rsidRDefault="00314EF7" w:rsidP="008B6D0F">
            <w:pPr>
              <w:jc w:val="center"/>
              <w:rPr>
                <w:rFonts w:ascii="Times New Roman" w:eastAsia="Times New Roman" w:hAnsi="Times New Roman" w:cs="Times New Roman"/>
                <w:color w:val="000000"/>
                <w:sz w:val="18"/>
                <w:szCs w:val="18"/>
              </w:rPr>
            </w:pPr>
          </w:p>
        </w:tc>
      </w:tr>
      <w:tr w:rsidR="00314EF7" w:rsidTr="0085600C">
        <w:tc>
          <w:tcPr>
            <w:tcW w:w="15684" w:type="dxa"/>
            <w:gridSpan w:val="34"/>
            <w:vAlign w:val="center"/>
          </w:tcPr>
          <w:p w:rsidR="00314EF7" w:rsidRPr="00DC3EC4" w:rsidRDefault="00314EF7" w:rsidP="008B6D0F">
            <w:pPr>
              <w:jc w:val="center"/>
              <w:rPr>
                <w:rFonts w:ascii="Times New Roman" w:hAnsi="Times New Roman" w:cs="Times New Roman"/>
                <w:b/>
                <w:sz w:val="20"/>
                <w:szCs w:val="20"/>
              </w:rPr>
            </w:pPr>
            <w:r w:rsidRPr="00DC3EC4">
              <w:rPr>
                <w:rFonts w:ascii="Times New Roman" w:eastAsia="Calibri" w:hAnsi="Times New Roman" w:cs="Times New Roman"/>
                <w:b/>
                <w:bCs/>
                <w:sz w:val="20"/>
                <w:szCs w:val="20"/>
                <w:lang w:eastAsia="en-US"/>
              </w:rPr>
              <w:t>Указ Президента Российской Федерации от 7 мая 2012 года № 596 "О долгосрочной государственной экономической политике"</w:t>
            </w:r>
          </w:p>
        </w:tc>
        <w:tc>
          <w:tcPr>
            <w:tcW w:w="567" w:type="dxa"/>
          </w:tcPr>
          <w:p w:rsidR="00314EF7" w:rsidRPr="00DC3EC4" w:rsidRDefault="00314EF7" w:rsidP="008B6D0F">
            <w:pPr>
              <w:jc w:val="center"/>
              <w:rPr>
                <w:rFonts w:ascii="Times New Roman" w:eastAsia="Calibri" w:hAnsi="Times New Roman" w:cs="Times New Roman"/>
                <w:b/>
                <w:bCs/>
                <w:sz w:val="20"/>
                <w:szCs w:val="20"/>
                <w:lang w:eastAsia="en-US"/>
              </w:rPr>
            </w:pPr>
          </w:p>
        </w:tc>
      </w:tr>
      <w:tr w:rsidR="007B50A2" w:rsidTr="0085600C">
        <w:tc>
          <w:tcPr>
            <w:tcW w:w="15684" w:type="dxa"/>
            <w:gridSpan w:val="34"/>
            <w:vAlign w:val="center"/>
          </w:tcPr>
          <w:p w:rsidR="007B50A2" w:rsidRPr="00587426" w:rsidRDefault="007B50A2" w:rsidP="00172523">
            <w:pPr>
              <w:jc w:val="center"/>
              <w:rPr>
                <w:rFonts w:ascii="Times New Roman" w:hAnsi="Times New Roman" w:cs="Times New Roman"/>
                <w:sz w:val="20"/>
                <w:szCs w:val="20"/>
              </w:rPr>
            </w:pPr>
            <w:r w:rsidRPr="00587426">
              <w:rPr>
                <w:rFonts w:ascii="Times New Roman" w:hAnsi="Times New Roman" w:cs="Times New Roman"/>
                <w:iCs/>
                <w:sz w:val="20"/>
                <w:szCs w:val="20"/>
              </w:rPr>
              <w:t>1. Прирост высокопроизводительных рабочих мест</w:t>
            </w:r>
            <w:r w:rsidR="00172523">
              <w:rPr>
                <w:rFonts w:ascii="Times New Roman" w:hAnsi="Times New Roman" w:cs="Times New Roman"/>
                <w:iCs/>
                <w:sz w:val="20"/>
                <w:szCs w:val="20"/>
              </w:rPr>
              <w:t xml:space="preserve"> </w:t>
            </w:r>
            <w:r>
              <w:rPr>
                <w:rFonts w:ascii="Times New Roman" w:hAnsi="Times New Roman" w:cs="Times New Roman"/>
                <w:iCs/>
                <w:sz w:val="20"/>
                <w:szCs w:val="20"/>
              </w:rPr>
              <w:t xml:space="preserve">(показатель утвержден приказом </w:t>
            </w:r>
            <w:r w:rsidRPr="008E496D">
              <w:rPr>
                <w:rFonts w:ascii="Times New Roman" w:hAnsi="Times New Roman" w:cs="Times New Roman"/>
                <w:iCs/>
                <w:sz w:val="20"/>
                <w:szCs w:val="20"/>
              </w:rPr>
              <w:t xml:space="preserve">Министерства экономического развития Российской Федерации от </w:t>
            </w:r>
            <w:r>
              <w:rPr>
                <w:rFonts w:ascii="Times New Roman" w:hAnsi="Times New Roman" w:cs="Times New Roman"/>
                <w:iCs/>
                <w:sz w:val="20"/>
                <w:szCs w:val="20"/>
              </w:rPr>
              <w:t>17</w:t>
            </w:r>
            <w:r w:rsidRPr="008E496D">
              <w:rPr>
                <w:rFonts w:ascii="Times New Roman" w:hAnsi="Times New Roman" w:cs="Times New Roman"/>
                <w:iCs/>
                <w:sz w:val="20"/>
                <w:szCs w:val="20"/>
              </w:rPr>
              <w:t xml:space="preserve"> марта 201</w:t>
            </w:r>
            <w:r>
              <w:rPr>
                <w:rFonts w:ascii="Times New Roman" w:hAnsi="Times New Roman" w:cs="Times New Roman"/>
                <w:iCs/>
                <w:sz w:val="20"/>
                <w:szCs w:val="20"/>
              </w:rPr>
              <w:t>7</w:t>
            </w:r>
            <w:r w:rsidRPr="008E496D">
              <w:rPr>
                <w:rFonts w:ascii="Times New Roman" w:hAnsi="Times New Roman" w:cs="Times New Roman"/>
                <w:iCs/>
                <w:sz w:val="20"/>
                <w:szCs w:val="20"/>
              </w:rPr>
              <w:t xml:space="preserve"> года № 1</w:t>
            </w:r>
            <w:r>
              <w:rPr>
                <w:rFonts w:ascii="Times New Roman" w:hAnsi="Times New Roman" w:cs="Times New Roman"/>
                <w:iCs/>
                <w:sz w:val="20"/>
                <w:szCs w:val="20"/>
              </w:rPr>
              <w:t>18</w:t>
            </w:r>
            <w:r w:rsidRPr="008E496D">
              <w:rPr>
                <w:rFonts w:ascii="Times New Roman" w:hAnsi="Times New Roman" w:cs="Times New Roman"/>
                <w:iCs/>
                <w:sz w:val="20"/>
                <w:szCs w:val="20"/>
              </w:rPr>
              <w:t>)</w:t>
            </w:r>
          </w:p>
        </w:tc>
        <w:tc>
          <w:tcPr>
            <w:tcW w:w="567" w:type="dxa"/>
          </w:tcPr>
          <w:p w:rsidR="007B50A2" w:rsidRPr="006350F9" w:rsidRDefault="007B50A2" w:rsidP="008B6D0F">
            <w:pPr>
              <w:jc w:val="center"/>
              <w:rPr>
                <w:rFonts w:ascii="Times New Roman" w:hAnsi="Times New Roman" w:cs="Times New Roman"/>
                <w:iCs/>
                <w:sz w:val="20"/>
                <w:szCs w:val="20"/>
              </w:rPr>
            </w:pPr>
          </w:p>
        </w:tc>
      </w:tr>
      <w:tr w:rsidR="00314EF7" w:rsidTr="0085600C">
        <w:trPr>
          <w:cantSplit/>
          <w:trHeight w:val="1134"/>
        </w:trPr>
        <w:tc>
          <w:tcPr>
            <w:tcW w:w="427" w:type="dxa"/>
          </w:tcPr>
          <w:p w:rsidR="00314EF7" w:rsidRPr="004238BF" w:rsidRDefault="00314EF7" w:rsidP="008B6D0F">
            <w:pPr>
              <w:autoSpaceDE w:val="0"/>
              <w:autoSpaceDN w:val="0"/>
              <w:adjustRightInd w:val="0"/>
              <w:jc w:val="center"/>
              <w:rPr>
                <w:rFonts w:ascii="Times New Roman" w:hAnsi="Times New Roman" w:cs="Times New Roman"/>
                <w:sz w:val="16"/>
                <w:szCs w:val="16"/>
              </w:rPr>
            </w:pPr>
            <w:r w:rsidRPr="004238BF">
              <w:rPr>
                <w:rFonts w:ascii="Times New Roman" w:hAnsi="Times New Roman" w:cs="Times New Roman"/>
                <w:sz w:val="16"/>
                <w:szCs w:val="16"/>
              </w:rPr>
              <w:t>1.1</w:t>
            </w:r>
          </w:p>
        </w:tc>
        <w:tc>
          <w:tcPr>
            <w:tcW w:w="2030" w:type="dxa"/>
          </w:tcPr>
          <w:p w:rsidR="00314EF7" w:rsidRPr="00DC3EC4" w:rsidRDefault="00314EF7" w:rsidP="008B6D0F">
            <w:pPr>
              <w:autoSpaceDE w:val="0"/>
              <w:autoSpaceDN w:val="0"/>
              <w:adjustRightInd w:val="0"/>
              <w:rPr>
                <w:rFonts w:ascii="Times New Roman" w:hAnsi="Times New Roman" w:cs="Times New Roman"/>
                <w:sz w:val="18"/>
                <w:szCs w:val="18"/>
              </w:rPr>
            </w:pPr>
            <w:r w:rsidRPr="00DC3EC4">
              <w:rPr>
                <w:rFonts w:ascii="Times New Roman" w:hAnsi="Times New Roman" w:cs="Times New Roman"/>
                <w:sz w:val="18"/>
                <w:szCs w:val="18"/>
              </w:rPr>
              <w:t>Строительство индустриального парка "Пикалево", 1 этап строительства (первая очередь)</w:t>
            </w:r>
          </w:p>
        </w:tc>
        <w:tc>
          <w:tcPr>
            <w:tcW w:w="1495" w:type="dxa"/>
          </w:tcPr>
          <w:p w:rsidR="00314EF7" w:rsidRPr="00DC3EC4" w:rsidRDefault="00314EF7" w:rsidP="00EE2222">
            <w:pPr>
              <w:autoSpaceDE w:val="0"/>
              <w:autoSpaceDN w:val="0"/>
              <w:adjustRightInd w:val="0"/>
              <w:rPr>
                <w:rFonts w:ascii="Times New Roman" w:hAnsi="Times New Roman" w:cs="Times New Roman"/>
                <w:sz w:val="18"/>
                <w:szCs w:val="18"/>
              </w:rPr>
            </w:pPr>
            <w:r w:rsidRPr="00DC3EC4">
              <w:rPr>
                <w:rFonts w:ascii="Times New Roman" w:hAnsi="Times New Roman" w:cs="Times New Roman"/>
                <w:sz w:val="18"/>
                <w:szCs w:val="18"/>
              </w:rPr>
              <w:t xml:space="preserve">Комитет экономического развития и инвестиционной деятельности Ленинградской области </w:t>
            </w:r>
          </w:p>
        </w:tc>
        <w:tc>
          <w:tcPr>
            <w:tcW w:w="1661" w:type="dxa"/>
          </w:tcPr>
          <w:p w:rsidR="00314EF7" w:rsidRPr="00DC3EC4" w:rsidRDefault="00314EF7" w:rsidP="00DC3EC4">
            <w:pPr>
              <w:autoSpaceDE w:val="0"/>
              <w:autoSpaceDN w:val="0"/>
              <w:adjustRightInd w:val="0"/>
              <w:rPr>
                <w:rFonts w:ascii="Times New Roman" w:hAnsi="Times New Roman" w:cs="Times New Roman"/>
                <w:sz w:val="14"/>
                <w:szCs w:val="14"/>
              </w:rPr>
            </w:pPr>
            <w:r w:rsidRPr="00DC3EC4">
              <w:rPr>
                <w:rFonts w:ascii="Times New Roman" w:hAnsi="Times New Roman" w:cs="Times New Roman"/>
                <w:sz w:val="14"/>
                <w:szCs w:val="14"/>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(далее – постановление Правительства Ленинградской области от 14 ноября 2013 года № 394) (подпрограмма 1 "Обеспечение благоприятного инвестиционного климата в Ленинградской области", основное мероприятие 1.6. Повышение инвестиционной привлекательности муниципальных образований Ленинградской области Плана реализации государственной программы)</w:t>
            </w:r>
          </w:p>
        </w:tc>
        <w:tc>
          <w:tcPr>
            <w:tcW w:w="1843" w:type="dxa"/>
          </w:tcPr>
          <w:p w:rsidR="00314EF7" w:rsidRDefault="00172523" w:rsidP="00A30EB3">
            <w:pPr>
              <w:pStyle w:val="ConsPlusNormal"/>
            </w:pPr>
            <w:r w:rsidRPr="00080C29">
              <w:t>Будущие резиденты индустриального парка ООО «Элегант» (женская одежда) и ООО «Вега» (верхняя одежда) запустили производство в Пикалево во временных помещениях.</w:t>
            </w:r>
          </w:p>
          <w:p w:rsidR="00172523" w:rsidRPr="00A30EB3" w:rsidRDefault="00172523" w:rsidP="006F4842">
            <w:pPr>
              <w:pStyle w:val="ConsPlusNormal"/>
              <w:rPr>
                <w:sz w:val="18"/>
                <w:szCs w:val="18"/>
              </w:rPr>
            </w:pPr>
            <w:r w:rsidRPr="00080C29">
              <w:t>В рамках Форума Сочи-2016 заключено соглашение с ООО «БТК-Групп» (военная форма) о размещении текстильных производств во II очереди индустриального парка, в январе 2017 года получено разрешение на строительство</w:t>
            </w:r>
            <w:r w:rsidR="006F4842">
              <w:t>,</w:t>
            </w:r>
            <w:r w:rsidR="00BA5A8E" w:rsidRPr="00BA5A8E">
              <w:t xml:space="preserve"> разработано техническое задание на проектирование второй очереди проекта</w:t>
            </w:r>
            <w:r w:rsidR="00BA5A8E">
              <w:t>.</w:t>
            </w:r>
            <w:r w:rsidR="00BA5A8E" w:rsidRPr="00BA5A8E">
              <w:t xml:space="preserve"> </w:t>
            </w:r>
            <w:r w:rsidR="00BA5A8E">
              <w:t>П</w:t>
            </w:r>
            <w:r w:rsidR="00BA5A8E" w:rsidRPr="00BA5A8E">
              <w:t>роведен электронный аукцион, определен победитель. Цена контракта по итогам аукциона составит 266 048 137,66 руб.</w:t>
            </w:r>
          </w:p>
        </w:tc>
        <w:tc>
          <w:tcPr>
            <w:tcW w:w="345" w:type="dxa"/>
            <w:textDirection w:val="tbRl"/>
          </w:tcPr>
          <w:p w:rsidR="00314EF7" w:rsidRPr="00994306" w:rsidRDefault="00314EF7" w:rsidP="005E69C6">
            <w:pPr>
              <w:ind w:left="113" w:right="113"/>
              <w:rPr>
                <w:rFonts w:ascii="Times New Roman" w:hAnsi="Times New Roman" w:cs="Times New Roman"/>
                <w:sz w:val="14"/>
                <w:szCs w:val="14"/>
              </w:rPr>
            </w:pPr>
            <w:r w:rsidRPr="00994306">
              <w:rPr>
                <w:rFonts w:ascii="Times New Roman" w:hAnsi="Times New Roman" w:cs="Times New Roman"/>
                <w:sz w:val="14"/>
                <w:szCs w:val="14"/>
              </w:rPr>
              <w:t xml:space="preserve">2017 </w:t>
            </w:r>
            <w:r w:rsidRPr="00994306">
              <w:rPr>
                <w:rFonts w:ascii="Times New Roman" w:eastAsia="Calibri" w:hAnsi="Times New Roman" w:cs="Times New Roman"/>
                <w:sz w:val="14"/>
                <w:szCs w:val="14"/>
                <w:lang w:eastAsia="en-US"/>
              </w:rPr>
              <w:t>год</w:t>
            </w:r>
          </w:p>
        </w:tc>
        <w:tc>
          <w:tcPr>
            <w:tcW w:w="204" w:type="dxa"/>
            <w:gridSpan w:val="2"/>
          </w:tcPr>
          <w:p w:rsidR="00314EF7" w:rsidRDefault="00314EF7"/>
        </w:tc>
        <w:tc>
          <w:tcPr>
            <w:tcW w:w="864" w:type="dxa"/>
            <w:gridSpan w:val="4"/>
          </w:tcPr>
          <w:p w:rsidR="00314EF7" w:rsidRPr="0054070F" w:rsidRDefault="00314EF7" w:rsidP="00B15745">
            <w:pPr>
              <w:jc w:val="center"/>
              <w:rPr>
                <w:rFonts w:ascii="Times New Roman" w:hAnsi="Times New Roman" w:cs="Times New Roman"/>
                <w:sz w:val="18"/>
                <w:szCs w:val="18"/>
              </w:rPr>
            </w:pPr>
            <w:r w:rsidRPr="0054070F">
              <w:rPr>
                <w:rFonts w:ascii="Times New Roman" w:hAnsi="Times New Roman" w:cs="Times New Roman"/>
                <w:sz w:val="18"/>
                <w:szCs w:val="18"/>
              </w:rPr>
              <w:t>0</w:t>
            </w:r>
          </w:p>
        </w:tc>
        <w:tc>
          <w:tcPr>
            <w:tcW w:w="864" w:type="dxa"/>
            <w:gridSpan w:val="2"/>
          </w:tcPr>
          <w:p w:rsidR="00314EF7" w:rsidRPr="0054070F" w:rsidRDefault="00314EF7" w:rsidP="00B15745">
            <w:pPr>
              <w:jc w:val="center"/>
              <w:rPr>
                <w:rFonts w:ascii="Times New Roman" w:hAnsi="Times New Roman" w:cs="Times New Roman"/>
                <w:sz w:val="18"/>
                <w:szCs w:val="18"/>
              </w:rPr>
            </w:pPr>
            <w:r w:rsidRPr="0054070F">
              <w:rPr>
                <w:rFonts w:ascii="Times New Roman" w:hAnsi="Times New Roman" w:cs="Times New Roman"/>
                <w:sz w:val="18"/>
                <w:szCs w:val="18"/>
              </w:rPr>
              <w:t>0</w:t>
            </w:r>
          </w:p>
        </w:tc>
        <w:tc>
          <w:tcPr>
            <w:tcW w:w="864" w:type="dxa"/>
            <w:gridSpan w:val="3"/>
          </w:tcPr>
          <w:p w:rsidR="00314EF7" w:rsidRPr="0054070F" w:rsidRDefault="00314EF7" w:rsidP="00B15745">
            <w:pPr>
              <w:jc w:val="center"/>
              <w:rPr>
                <w:rFonts w:ascii="Times New Roman" w:hAnsi="Times New Roman" w:cs="Times New Roman"/>
                <w:sz w:val="18"/>
                <w:szCs w:val="18"/>
              </w:rPr>
            </w:pPr>
            <w:r w:rsidRPr="0054070F">
              <w:rPr>
                <w:rFonts w:ascii="Times New Roman" w:hAnsi="Times New Roman" w:cs="Times New Roman"/>
                <w:sz w:val="18"/>
                <w:szCs w:val="18"/>
              </w:rPr>
              <w:t>0</w:t>
            </w:r>
          </w:p>
        </w:tc>
        <w:tc>
          <w:tcPr>
            <w:tcW w:w="964" w:type="dxa"/>
            <w:gridSpan w:val="3"/>
          </w:tcPr>
          <w:p w:rsidR="00314EF7" w:rsidRPr="0054070F" w:rsidRDefault="00314EF7" w:rsidP="00B15745">
            <w:pPr>
              <w:jc w:val="center"/>
              <w:rPr>
                <w:rFonts w:ascii="Times New Roman" w:hAnsi="Times New Roman" w:cs="Times New Roman"/>
                <w:sz w:val="18"/>
                <w:szCs w:val="18"/>
              </w:rPr>
            </w:pPr>
            <w:r w:rsidRPr="0054070F">
              <w:rPr>
                <w:rFonts w:ascii="Times New Roman" w:hAnsi="Times New Roman" w:cs="Times New Roman"/>
                <w:sz w:val="18"/>
                <w:szCs w:val="18"/>
              </w:rPr>
              <w:t>0</w:t>
            </w:r>
          </w:p>
        </w:tc>
        <w:tc>
          <w:tcPr>
            <w:tcW w:w="964" w:type="dxa"/>
            <w:gridSpan w:val="3"/>
          </w:tcPr>
          <w:p w:rsidR="00314EF7" w:rsidRPr="0054070F" w:rsidRDefault="00314EF7" w:rsidP="00B15745">
            <w:pPr>
              <w:jc w:val="center"/>
              <w:rPr>
                <w:rFonts w:ascii="Times New Roman" w:hAnsi="Times New Roman" w:cs="Times New Roman"/>
                <w:sz w:val="18"/>
                <w:szCs w:val="18"/>
              </w:rPr>
            </w:pPr>
            <w:r w:rsidRPr="0054070F">
              <w:rPr>
                <w:rFonts w:ascii="Times New Roman" w:hAnsi="Times New Roman" w:cs="Times New Roman"/>
                <w:sz w:val="18"/>
                <w:szCs w:val="18"/>
              </w:rPr>
              <w:t>0</w:t>
            </w:r>
          </w:p>
        </w:tc>
        <w:tc>
          <w:tcPr>
            <w:tcW w:w="964" w:type="dxa"/>
            <w:gridSpan w:val="3"/>
          </w:tcPr>
          <w:p w:rsidR="00314EF7" w:rsidRPr="0054070F" w:rsidRDefault="00314EF7" w:rsidP="00B15745">
            <w:pPr>
              <w:jc w:val="center"/>
              <w:rPr>
                <w:rFonts w:ascii="Times New Roman" w:hAnsi="Times New Roman" w:cs="Times New Roman"/>
                <w:sz w:val="18"/>
                <w:szCs w:val="18"/>
              </w:rPr>
            </w:pPr>
            <w:r w:rsidRPr="0054070F">
              <w:rPr>
                <w:rFonts w:ascii="Times New Roman" w:hAnsi="Times New Roman" w:cs="Times New Roman"/>
                <w:sz w:val="18"/>
                <w:szCs w:val="18"/>
              </w:rPr>
              <w:t>0</w:t>
            </w:r>
          </w:p>
        </w:tc>
        <w:tc>
          <w:tcPr>
            <w:tcW w:w="2195" w:type="dxa"/>
            <w:gridSpan w:val="8"/>
          </w:tcPr>
          <w:p w:rsidR="00314EF7" w:rsidRPr="00B15745" w:rsidRDefault="00314EF7">
            <w:pPr>
              <w:rPr>
                <w:sz w:val="18"/>
                <w:szCs w:val="18"/>
              </w:rPr>
            </w:pPr>
            <w:r w:rsidRPr="00B15745">
              <w:rPr>
                <w:rFonts w:ascii="Times New Roman" w:hAnsi="Times New Roman" w:cs="Times New Roman"/>
                <w:sz w:val="18"/>
                <w:szCs w:val="18"/>
              </w:rPr>
              <w:t>За счет собственных средств инвестора</w:t>
            </w:r>
          </w:p>
        </w:tc>
        <w:tc>
          <w:tcPr>
            <w:tcW w:w="567" w:type="dxa"/>
          </w:tcPr>
          <w:p w:rsidR="00314EF7" w:rsidRPr="00B15745" w:rsidRDefault="00314EF7">
            <w:pPr>
              <w:rPr>
                <w:rFonts w:ascii="Times New Roman" w:hAnsi="Times New Roman" w:cs="Times New Roman"/>
                <w:sz w:val="18"/>
                <w:szCs w:val="18"/>
              </w:rPr>
            </w:pPr>
          </w:p>
        </w:tc>
      </w:tr>
      <w:tr w:rsidR="005D6264" w:rsidTr="0085600C">
        <w:trPr>
          <w:cantSplit/>
          <w:trHeight w:val="1134"/>
        </w:trPr>
        <w:tc>
          <w:tcPr>
            <w:tcW w:w="427" w:type="dxa"/>
          </w:tcPr>
          <w:p w:rsidR="005D6264" w:rsidRPr="004238BF" w:rsidRDefault="005D6264" w:rsidP="008B6D0F">
            <w:pPr>
              <w:autoSpaceDE w:val="0"/>
              <w:autoSpaceDN w:val="0"/>
              <w:adjustRightInd w:val="0"/>
              <w:jc w:val="center"/>
              <w:rPr>
                <w:rFonts w:ascii="Times New Roman" w:hAnsi="Times New Roman" w:cs="Times New Roman"/>
                <w:sz w:val="16"/>
                <w:szCs w:val="16"/>
              </w:rPr>
            </w:pPr>
            <w:r w:rsidRPr="004238BF">
              <w:rPr>
                <w:rFonts w:ascii="Times New Roman" w:hAnsi="Times New Roman" w:cs="Times New Roman"/>
                <w:sz w:val="16"/>
                <w:szCs w:val="16"/>
              </w:rPr>
              <w:lastRenderedPageBreak/>
              <w:t>1.2</w:t>
            </w:r>
          </w:p>
        </w:tc>
        <w:tc>
          <w:tcPr>
            <w:tcW w:w="2030" w:type="dxa"/>
          </w:tcPr>
          <w:p w:rsidR="005D6264" w:rsidRPr="00DC3EC4" w:rsidRDefault="005D6264" w:rsidP="00D4286A">
            <w:pPr>
              <w:autoSpaceDE w:val="0"/>
              <w:autoSpaceDN w:val="0"/>
              <w:adjustRightInd w:val="0"/>
              <w:rPr>
                <w:rFonts w:ascii="Times New Roman" w:hAnsi="Times New Roman" w:cs="Times New Roman"/>
                <w:sz w:val="18"/>
                <w:szCs w:val="18"/>
              </w:rPr>
            </w:pPr>
            <w:r w:rsidRPr="00DC3EC4">
              <w:rPr>
                <w:rFonts w:ascii="Times New Roman" w:hAnsi="Times New Roman" w:cs="Times New Roman"/>
                <w:sz w:val="18"/>
                <w:szCs w:val="18"/>
              </w:rPr>
              <w:t>Реализация комплекса мер, предусмотренных областным законом от 28 июля 2014 года № 52-оз "О создании и развитии индустриальных (промышленных) парков в Ленинградской области"</w:t>
            </w:r>
          </w:p>
        </w:tc>
        <w:tc>
          <w:tcPr>
            <w:tcW w:w="1495" w:type="dxa"/>
          </w:tcPr>
          <w:p w:rsidR="005D6264" w:rsidRPr="00916B2A" w:rsidRDefault="005D6264" w:rsidP="00EE2222">
            <w:pPr>
              <w:autoSpaceDE w:val="0"/>
              <w:autoSpaceDN w:val="0"/>
              <w:adjustRightInd w:val="0"/>
              <w:rPr>
                <w:rFonts w:ascii="Times New Roman" w:hAnsi="Times New Roman" w:cs="Times New Roman"/>
                <w:sz w:val="18"/>
                <w:szCs w:val="18"/>
              </w:rPr>
            </w:pPr>
            <w:r w:rsidRPr="00916B2A">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661" w:type="dxa"/>
          </w:tcPr>
          <w:p w:rsidR="005D6264" w:rsidRPr="00DC3EC4" w:rsidRDefault="005D6264" w:rsidP="008B6D0F">
            <w:pPr>
              <w:autoSpaceDE w:val="0"/>
              <w:autoSpaceDN w:val="0"/>
              <w:adjustRightInd w:val="0"/>
              <w:rPr>
                <w:rFonts w:ascii="Times New Roman" w:hAnsi="Times New Roman" w:cs="Times New Roman"/>
                <w:sz w:val="14"/>
                <w:szCs w:val="14"/>
              </w:rPr>
            </w:pPr>
            <w:r w:rsidRPr="00DC3EC4">
              <w:rPr>
                <w:rFonts w:ascii="Times New Roman" w:hAnsi="Times New Roman" w:cs="Times New Roman"/>
                <w:sz w:val="14"/>
                <w:szCs w:val="14"/>
              </w:rPr>
              <w:t xml:space="preserve">Областной закон от 28 июля 2014 года № 52-оз </w:t>
            </w:r>
          </w:p>
          <w:p w:rsidR="005D6264" w:rsidRPr="00DC3EC4" w:rsidRDefault="005D6264" w:rsidP="008B6D0F">
            <w:pPr>
              <w:autoSpaceDE w:val="0"/>
              <w:autoSpaceDN w:val="0"/>
              <w:adjustRightInd w:val="0"/>
              <w:rPr>
                <w:rFonts w:ascii="Times New Roman" w:hAnsi="Times New Roman" w:cs="Times New Roman"/>
                <w:sz w:val="14"/>
                <w:szCs w:val="14"/>
              </w:rPr>
            </w:pPr>
            <w:r w:rsidRPr="00DC3EC4">
              <w:rPr>
                <w:rFonts w:ascii="Times New Roman" w:hAnsi="Times New Roman" w:cs="Times New Roman"/>
                <w:sz w:val="14"/>
                <w:szCs w:val="14"/>
              </w:rPr>
              <w:t>"О создании и развитии индустриальных (промышленных) парков в Ленинградской области";</w:t>
            </w:r>
          </w:p>
          <w:p w:rsidR="005D6264" w:rsidRPr="00DC3EC4" w:rsidRDefault="005D6264" w:rsidP="008B6D0F">
            <w:pPr>
              <w:autoSpaceDE w:val="0"/>
              <w:autoSpaceDN w:val="0"/>
              <w:adjustRightInd w:val="0"/>
              <w:rPr>
                <w:rFonts w:ascii="Times New Roman" w:hAnsi="Times New Roman" w:cs="Times New Roman"/>
                <w:sz w:val="14"/>
                <w:szCs w:val="14"/>
              </w:rPr>
            </w:pPr>
            <w:r w:rsidRPr="00DC3EC4">
              <w:rPr>
                <w:rFonts w:ascii="Times New Roman" w:hAnsi="Times New Roman" w:cs="Times New Roman"/>
                <w:sz w:val="14"/>
                <w:szCs w:val="14"/>
              </w:rPr>
              <w:t xml:space="preserve">областной закон от 4 апреля 2016 года № 16-оз "О внесении изменений в областные законы "О мерах государственной поддержки создания и развития ндустриальных парков в Ленинградской области" и "О налоге </w:t>
            </w:r>
          </w:p>
          <w:p w:rsidR="005D6264" w:rsidRPr="00DC3EC4" w:rsidRDefault="005D6264" w:rsidP="008B6D0F">
            <w:pPr>
              <w:autoSpaceDE w:val="0"/>
              <w:autoSpaceDN w:val="0"/>
              <w:adjustRightInd w:val="0"/>
              <w:rPr>
                <w:rFonts w:ascii="Times New Roman" w:hAnsi="Times New Roman" w:cs="Times New Roman"/>
                <w:sz w:val="14"/>
                <w:szCs w:val="14"/>
              </w:rPr>
            </w:pPr>
            <w:r w:rsidRPr="00DC3EC4">
              <w:rPr>
                <w:rFonts w:ascii="Times New Roman" w:hAnsi="Times New Roman" w:cs="Times New Roman"/>
                <w:sz w:val="14"/>
                <w:szCs w:val="14"/>
              </w:rPr>
              <w:t>на имущество организаций";</w:t>
            </w:r>
          </w:p>
          <w:p w:rsidR="005D6264" w:rsidRPr="00DC3EC4" w:rsidRDefault="005D6264" w:rsidP="00DC3EC4">
            <w:pPr>
              <w:autoSpaceDE w:val="0"/>
              <w:autoSpaceDN w:val="0"/>
              <w:adjustRightInd w:val="0"/>
              <w:rPr>
                <w:rFonts w:ascii="Times New Roman" w:hAnsi="Times New Roman" w:cs="Times New Roman"/>
                <w:sz w:val="14"/>
                <w:szCs w:val="14"/>
              </w:rPr>
            </w:pPr>
            <w:r w:rsidRPr="00DC3EC4">
              <w:rPr>
                <w:rFonts w:ascii="Times New Roman" w:hAnsi="Times New Roman" w:cs="Times New Roman"/>
                <w:sz w:val="14"/>
                <w:szCs w:val="14"/>
              </w:rPr>
              <w:t>постановление Правительства Ленинградской области от 5 июля 2016 года № 218 "О реализации отдельных положений областного закона от 28 июля 2014 года № 52-оз "О создании и развитии индустриальных (промышленных) парков в Ленинградской области"</w:t>
            </w:r>
          </w:p>
        </w:tc>
        <w:tc>
          <w:tcPr>
            <w:tcW w:w="1843" w:type="dxa"/>
          </w:tcPr>
          <w:p w:rsidR="005D6264" w:rsidRPr="00080C29" w:rsidRDefault="005D6264" w:rsidP="005D6264">
            <w:pPr>
              <w:pStyle w:val="ConsPlusNormal"/>
              <w:widowControl w:val="0"/>
              <w:numPr>
                <w:ilvl w:val="0"/>
                <w:numId w:val="2"/>
              </w:numPr>
              <w:tabs>
                <w:tab w:val="left" w:pos="197"/>
                <w:tab w:val="left" w:pos="374"/>
              </w:tabs>
              <w:adjustRightInd/>
              <w:ind w:left="0" w:firstLine="0"/>
            </w:pPr>
            <w:r w:rsidRPr="00080C29">
              <w:t>В федеральный реестр включены сведения об индустриальном (промышленном) парке в Ленинградской области  «ГРИНСТЕЙТ» (приказ Минпромторга России от 22.05.2017 № 1601).</w:t>
            </w:r>
          </w:p>
          <w:p w:rsidR="005D6264" w:rsidRPr="00080C29" w:rsidRDefault="005D6264" w:rsidP="005D6264">
            <w:pPr>
              <w:pStyle w:val="ConsPlusNormal"/>
              <w:widowControl w:val="0"/>
              <w:numPr>
                <w:ilvl w:val="0"/>
                <w:numId w:val="2"/>
              </w:numPr>
              <w:tabs>
                <w:tab w:val="left" w:pos="197"/>
                <w:tab w:val="left" w:pos="374"/>
              </w:tabs>
              <w:adjustRightInd/>
              <w:ind w:left="0" w:firstLine="0"/>
            </w:pPr>
            <w:r w:rsidRPr="00080C29">
              <w:t>Подтвержден статус индустриальных (промышленных) парков в Ленинградской области «Северо-западный нанотехнологический центр» (заключение от 05.06.2017), «ГРИНСТЕЙТ» (заключение от 04.07.2017).</w:t>
            </w:r>
          </w:p>
          <w:p w:rsidR="005D6264" w:rsidRPr="00080C29" w:rsidRDefault="005D6264" w:rsidP="005D6264">
            <w:pPr>
              <w:pStyle w:val="ConsPlusNormal"/>
              <w:widowControl w:val="0"/>
              <w:numPr>
                <w:ilvl w:val="0"/>
                <w:numId w:val="2"/>
              </w:numPr>
              <w:tabs>
                <w:tab w:val="left" w:pos="197"/>
                <w:tab w:val="left" w:pos="374"/>
              </w:tabs>
              <w:adjustRightInd/>
              <w:ind w:left="0" w:firstLine="0"/>
            </w:pPr>
            <w:r w:rsidRPr="00080C29">
              <w:t xml:space="preserve">На заседании межведомственной комиссией по размещению производительных сил на территории Ленинградской области от </w:t>
            </w:r>
            <w:r w:rsidRPr="00080C29">
              <w:rPr>
                <w:bCs/>
              </w:rPr>
              <w:t xml:space="preserve">30.03.2017 </w:t>
            </w:r>
            <w:r w:rsidRPr="00080C29">
              <w:t>согласовано размещение индустриального (промышленного) парка на территории муниципального образования «Киришское городское поселение» Киришского муниципального района.</w:t>
            </w:r>
          </w:p>
          <w:p w:rsidR="005D6264" w:rsidRPr="00080C29" w:rsidRDefault="005D6264" w:rsidP="005D6264">
            <w:pPr>
              <w:pStyle w:val="ConsPlusNormal"/>
              <w:widowControl w:val="0"/>
              <w:numPr>
                <w:ilvl w:val="0"/>
                <w:numId w:val="2"/>
              </w:numPr>
              <w:tabs>
                <w:tab w:val="left" w:pos="197"/>
                <w:tab w:val="left" w:pos="374"/>
              </w:tabs>
              <w:adjustRightInd/>
              <w:ind w:left="0" w:firstLine="0"/>
            </w:pPr>
            <w:r w:rsidRPr="00080C29">
              <w:t>Управляющей компанией индустриального (промышленного) парка «Левобережный» (</w:t>
            </w:r>
            <w:r w:rsidRPr="00080C29">
              <w:rPr>
                <w:bCs/>
              </w:rPr>
              <w:t xml:space="preserve">ООО «Киришская сервисная компания») 03.07.2017 </w:t>
            </w:r>
            <w:r w:rsidRPr="00080C29">
              <w:t>представлены документы для присвоения статуса индустриального (промышленного) парка в Ленинградской области с целью применения мер стимулирования в сфере промышленности</w:t>
            </w:r>
          </w:p>
        </w:tc>
        <w:tc>
          <w:tcPr>
            <w:tcW w:w="345" w:type="dxa"/>
            <w:textDirection w:val="tbRl"/>
            <w:vAlign w:val="center"/>
          </w:tcPr>
          <w:p w:rsidR="005D6264" w:rsidRPr="00994306" w:rsidRDefault="005D6264" w:rsidP="00C047E2">
            <w:pPr>
              <w:autoSpaceDE w:val="0"/>
              <w:autoSpaceDN w:val="0"/>
              <w:adjustRightInd w:val="0"/>
              <w:ind w:left="113" w:right="113"/>
              <w:rPr>
                <w:rFonts w:ascii="Times New Roman" w:hAnsi="Times New Roman" w:cs="Times New Roman"/>
                <w:sz w:val="14"/>
                <w:szCs w:val="14"/>
              </w:rPr>
            </w:pPr>
            <w:r w:rsidRPr="00994306">
              <w:rPr>
                <w:rFonts w:ascii="Times New Roman" w:hAnsi="Times New Roman" w:cs="Times New Roman"/>
                <w:sz w:val="14"/>
                <w:szCs w:val="14"/>
              </w:rPr>
              <w:t>2020 год</w:t>
            </w:r>
          </w:p>
        </w:tc>
        <w:tc>
          <w:tcPr>
            <w:tcW w:w="204" w:type="dxa"/>
            <w:gridSpan w:val="2"/>
          </w:tcPr>
          <w:p w:rsidR="005D6264" w:rsidRDefault="005D6264"/>
        </w:tc>
        <w:tc>
          <w:tcPr>
            <w:tcW w:w="7679" w:type="dxa"/>
            <w:gridSpan w:val="26"/>
          </w:tcPr>
          <w:p w:rsidR="005D6264" w:rsidRDefault="005D6264" w:rsidP="00010824">
            <w:pPr>
              <w:jc w:val="center"/>
            </w:pPr>
            <w:r w:rsidRPr="006350F9">
              <w:rPr>
                <w:rFonts w:ascii="Times New Roman" w:eastAsia="Calibri" w:hAnsi="Times New Roman" w:cs="Times New Roman"/>
                <w:sz w:val="20"/>
                <w:szCs w:val="20"/>
                <w:lang w:eastAsia="en-US"/>
              </w:rPr>
              <w:t>Для реализации мероприятия финансирование не требуется</w:t>
            </w:r>
          </w:p>
        </w:tc>
        <w:tc>
          <w:tcPr>
            <w:tcW w:w="567" w:type="dxa"/>
          </w:tcPr>
          <w:p w:rsidR="005D6264" w:rsidRPr="006350F9" w:rsidRDefault="005D6264" w:rsidP="00010824">
            <w:pPr>
              <w:jc w:val="center"/>
              <w:rPr>
                <w:rFonts w:ascii="Times New Roman" w:eastAsia="Calibri" w:hAnsi="Times New Roman" w:cs="Times New Roman"/>
                <w:sz w:val="20"/>
                <w:szCs w:val="20"/>
                <w:lang w:eastAsia="en-US"/>
              </w:rPr>
            </w:pPr>
          </w:p>
        </w:tc>
      </w:tr>
      <w:tr w:rsidR="001967FA" w:rsidTr="0085600C">
        <w:tc>
          <w:tcPr>
            <w:tcW w:w="15684" w:type="dxa"/>
            <w:gridSpan w:val="34"/>
            <w:vAlign w:val="center"/>
          </w:tcPr>
          <w:p w:rsidR="001967FA" w:rsidRDefault="001967FA" w:rsidP="00FE20FD">
            <w:pPr>
              <w:jc w:val="center"/>
              <w:rPr>
                <w:rFonts w:ascii="Times New Roman" w:eastAsia="Calibri" w:hAnsi="Times New Roman" w:cs="Times New Roman"/>
                <w:iCs/>
                <w:sz w:val="20"/>
                <w:szCs w:val="20"/>
                <w:lang w:eastAsia="en-US"/>
              </w:rPr>
            </w:pPr>
            <w:r w:rsidRPr="00587426">
              <w:rPr>
                <w:rFonts w:ascii="Times New Roman" w:eastAsia="Calibri" w:hAnsi="Times New Roman" w:cs="Times New Roman"/>
                <w:iCs/>
                <w:sz w:val="20"/>
                <w:szCs w:val="20"/>
                <w:lang w:eastAsia="en-US"/>
              </w:rPr>
              <w:t>2. Отношение объема инвестиций в основной капитал к валовому региональному продукту</w:t>
            </w:r>
          </w:p>
          <w:p w:rsidR="001967FA" w:rsidRPr="00587426" w:rsidRDefault="001967FA" w:rsidP="00FE20FD">
            <w:pPr>
              <w:jc w:val="center"/>
              <w:rPr>
                <w:rFonts w:ascii="Times New Roman" w:hAnsi="Times New Roman" w:cs="Times New Roman"/>
                <w:sz w:val="20"/>
                <w:szCs w:val="20"/>
              </w:rPr>
            </w:pPr>
            <w:r>
              <w:rPr>
                <w:rFonts w:ascii="Times New Roman" w:hAnsi="Times New Roman" w:cs="Times New Roman"/>
                <w:iCs/>
                <w:sz w:val="20"/>
                <w:szCs w:val="20"/>
              </w:rPr>
              <w:lastRenderedPageBreak/>
              <w:t xml:space="preserve">(показатель утвержден приказом </w:t>
            </w:r>
            <w:r w:rsidRPr="008E496D">
              <w:rPr>
                <w:rFonts w:ascii="Times New Roman" w:hAnsi="Times New Roman" w:cs="Times New Roman"/>
                <w:iCs/>
                <w:sz w:val="20"/>
                <w:szCs w:val="20"/>
              </w:rPr>
              <w:t xml:space="preserve">Министерства экономического развития Российской Федерации от </w:t>
            </w:r>
            <w:r>
              <w:rPr>
                <w:rFonts w:ascii="Times New Roman" w:hAnsi="Times New Roman" w:cs="Times New Roman"/>
                <w:iCs/>
                <w:sz w:val="20"/>
                <w:szCs w:val="20"/>
              </w:rPr>
              <w:t>17</w:t>
            </w:r>
            <w:r w:rsidRPr="008E496D">
              <w:rPr>
                <w:rFonts w:ascii="Times New Roman" w:hAnsi="Times New Roman" w:cs="Times New Roman"/>
                <w:iCs/>
                <w:sz w:val="20"/>
                <w:szCs w:val="20"/>
              </w:rPr>
              <w:t xml:space="preserve"> марта 201</w:t>
            </w:r>
            <w:r>
              <w:rPr>
                <w:rFonts w:ascii="Times New Roman" w:hAnsi="Times New Roman" w:cs="Times New Roman"/>
                <w:iCs/>
                <w:sz w:val="20"/>
                <w:szCs w:val="20"/>
              </w:rPr>
              <w:t>7</w:t>
            </w:r>
            <w:r w:rsidRPr="008E496D">
              <w:rPr>
                <w:rFonts w:ascii="Times New Roman" w:hAnsi="Times New Roman" w:cs="Times New Roman"/>
                <w:iCs/>
                <w:sz w:val="20"/>
                <w:szCs w:val="20"/>
              </w:rPr>
              <w:t xml:space="preserve"> года № 1</w:t>
            </w:r>
            <w:r>
              <w:rPr>
                <w:rFonts w:ascii="Times New Roman" w:hAnsi="Times New Roman" w:cs="Times New Roman"/>
                <w:iCs/>
                <w:sz w:val="20"/>
                <w:szCs w:val="20"/>
              </w:rPr>
              <w:t>18</w:t>
            </w:r>
            <w:r w:rsidRPr="008E496D">
              <w:rPr>
                <w:rFonts w:ascii="Times New Roman" w:hAnsi="Times New Roman" w:cs="Times New Roman"/>
                <w:iCs/>
                <w:sz w:val="20"/>
                <w:szCs w:val="20"/>
              </w:rPr>
              <w:t>)</w:t>
            </w:r>
          </w:p>
        </w:tc>
        <w:tc>
          <w:tcPr>
            <w:tcW w:w="567" w:type="dxa"/>
          </w:tcPr>
          <w:p w:rsidR="001967FA" w:rsidRPr="006350F9" w:rsidRDefault="001967FA" w:rsidP="00A33F18">
            <w:pPr>
              <w:tabs>
                <w:tab w:val="left" w:pos="6816"/>
              </w:tabs>
              <w:jc w:val="center"/>
              <w:rPr>
                <w:rFonts w:ascii="Times New Roman" w:eastAsia="Calibri" w:hAnsi="Times New Roman" w:cs="Times New Roman"/>
                <w:iCs/>
                <w:sz w:val="20"/>
                <w:szCs w:val="20"/>
                <w:lang w:eastAsia="en-US"/>
              </w:rPr>
            </w:pPr>
          </w:p>
        </w:tc>
      </w:tr>
      <w:tr w:rsidR="002024D7" w:rsidTr="0085600C">
        <w:tc>
          <w:tcPr>
            <w:tcW w:w="427" w:type="dxa"/>
          </w:tcPr>
          <w:p w:rsidR="002024D7" w:rsidRPr="004238BF" w:rsidRDefault="002024D7" w:rsidP="008B6D0F">
            <w:pPr>
              <w:autoSpaceDE w:val="0"/>
              <w:autoSpaceDN w:val="0"/>
              <w:adjustRightInd w:val="0"/>
              <w:jc w:val="center"/>
              <w:rPr>
                <w:rFonts w:ascii="Times New Roman" w:hAnsi="Times New Roman" w:cs="Times New Roman"/>
                <w:sz w:val="16"/>
                <w:szCs w:val="16"/>
              </w:rPr>
            </w:pPr>
            <w:r w:rsidRPr="004238BF">
              <w:rPr>
                <w:rFonts w:ascii="Times New Roman" w:hAnsi="Times New Roman" w:cs="Times New Roman"/>
                <w:sz w:val="16"/>
                <w:szCs w:val="16"/>
              </w:rPr>
              <w:lastRenderedPageBreak/>
              <w:t>2.1</w:t>
            </w:r>
          </w:p>
        </w:tc>
        <w:tc>
          <w:tcPr>
            <w:tcW w:w="2030" w:type="dxa"/>
          </w:tcPr>
          <w:p w:rsidR="002024D7" w:rsidRPr="00A33F18" w:rsidRDefault="002024D7" w:rsidP="008B6D0F">
            <w:pPr>
              <w:rPr>
                <w:rFonts w:ascii="Times New Roman" w:hAnsi="Times New Roman" w:cs="Times New Roman"/>
                <w:sz w:val="18"/>
                <w:szCs w:val="18"/>
              </w:rPr>
            </w:pPr>
            <w:r w:rsidRPr="00A33F18">
              <w:rPr>
                <w:rFonts w:ascii="Times New Roman" w:hAnsi="Times New Roman" w:cs="Times New Roman"/>
                <w:sz w:val="18"/>
                <w:szCs w:val="18"/>
              </w:rPr>
              <w:t xml:space="preserve">Организация работы совета по улучшению инвестиционного климата и проектному управлению </w:t>
            </w:r>
          </w:p>
          <w:p w:rsidR="002024D7" w:rsidRPr="00A33F18" w:rsidRDefault="002024D7" w:rsidP="008B6D0F">
            <w:pPr>
              <w:rPr>
                <w:rFonts w:ascii="Times New Roman" w:hAnsi="Times New Roman" w:cs="Times New Roman"/>
                <w:sz w:val="18"/>
                <w:szCs w:val="18"/>
              </w:rPr>
            </w:pPr>
            <w:r w:rsidRPr="00A33F18">
              <w:rPr>
                <w:rFonts w:ascii="Times New Roman" w:hAnsi="Times New Roman" w:cs="Times New Roman"/>
                <w:sz w:val="18"/>
                <w:szCs w:val="18"/>
              </w:rPr>
              <w:t xml:space="preserve">в Ленинградской области в целях улучшения инвестиционного климата </w:t>
            </w:r>
          </w:p>
          <w:p w:rsidR="002024D7" w:rsidRPr="00A33F18" w:rsidRDefault="002024D7" w:rsidP="008B6D0F">
            <w:pPr>
              <w:rPr>
                <w:rFonts w:ascii="Times New Roman" w:hAnsi="Times New Roman" w:cs="Times New Roman"/>
                <w:sz w:val="18"/>
                <w:szCs w:val="18"/>
              </w:rPr>
            </w:pPr>
            <w:r w:rsidRPr="00A33F18">
              <w:rPr>
                <w:rFonts w:ascii="Times New Roman" w:hAnsi="Times New Roman" w:cs="Times New Roman"/>
                <w:sz w:val="18"/>
                <w:szCs w:val="18"/>
              </w:rPr>
              <w:t>и обеспечения стабильных условий работы бизнеса на территории региона</w:t>
            </w:r>
          </w:p>
        </w:tc>
        <w:tc>
          <w:tcPr>
            <w:tcW w:w="1495" w:type="dxa"/>
          </w:tcPr>
          <w:p w:rsidR="002024D7" w:rsidRPr="00D4286A" w:rsidRDefault="002024D7" w:rsidP="00EE2222">
            <w:pPr>
              <w:rPr>
                <w:rFonts w:ascii="Times New Roman" w:hAnsi="Times New Roman" w:cs="Times New Roman"/>
                <w:sz w:val="18"/>
                <w:szCs w:val="18"/>
              </w:rPr>
            </w:pPr>
            <w:r w:rsidRPr="00D4286A">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661" w:type="dxa"/>
          </w:tcPr>
          <w:p w:rsidR="002024D7" w:rsidRPr="00A33F18" w:rsidRDefault="002024D7" w:rsidP="008B6D0F">
            <w:pPr>
              <w:rPr>
                <w:rFonts w:ascii="Times New Roman" w:hAnsi="Times New Roman" w:cs="Times New Roman"/>
                <w:sz w:val="16"/>
                <w:szCs w:val="16"/>
              </w:rPr>
            </w:pPr>
            <w:r w:rsidRPr="00A33F18">
              <w:rPr>
                <w:rFonts w:ascii="Times New Roman" w:hAnsi="Times New Roman" w:cs="Times New Roman"/>
                <w:sz w:val="16"/>
                <w:szCs w:val="16"/>
              </w:rPr>
              <w:t xml:space="preserve">Распоряжение Губернатора Ленинградской области от 17 марта 2016 года № 147-рг </w:t>
            </w:r>
          </w:p>
          <w:p w:rsidR="002024D7" w:rsidRPr="00A33F18" w:rsidRDefault="002024D7" w:rsidP="008B6D0F">
            <w:pPr>
              <w:rPr>
                <w:rFonts w:ascii="Times New Roman" w:hAnsi="Times New Roman" w:cs="Times New Roman"/>
                <w:sz w:val="16"/>
                <w:szCs w:val="16"/>
              </w:rPr>
            </w:pPr>
            <w:r w:rsidRPr="00A33F18">
              <w:rPr>
                <w:rFonts w:ascii="Times New Roman" w:hAnsi="Times New Roman" w:cs="Times New Roman"/>
                <w:sz w:val="16"/>
                <w:szCs w:val="16"/>
              </w:rPr>
              <w:t>"Об образовании совета по улучшению инвестиционного климата и проектному управлению в Ленинградской области"</w:t>
            </w:r>
          </w:p>
        </w:tc>
        <w:tc>
          <w:tcPr>
            <w:tcW w:w="1843" w:type="dxa"/>
          </w:tcPr>
          <w:p w:rsidR="002024D7" w:rsidRPr="00080C29" w:rsidRDefault="002024D7" w:rsidP="002024D7">
            <w:pPr>
              <w:rPr>
                <w:rFonts w:ascii="Times New Roman" w:hAnsi="Times New Roman" w:cs="Times New Roman"/>
                <w:sz w:val="16"/>
                <w:szCs w:val="16"/>
              </w:rPr>
            </w:pPr>
            <w:r w:rsidRPr="00080C29">
              <w:rPr>
                <w:rFonts w:ascii="Times New Roman" w:hAnsi="Times New Roman" w:cs="Times New Roman"/>
                <w:sz w:val="16"/>
                <w:szCs w:val="16"/>
              </w:rPr>
              <w:t xml:space="preserve">Распоряжением Губернатора Ленинградской области  от 26 апреля 2017 года № 242-рг внесены изменения в Распоряжение Губернатора Ленинградской области от 17.03.2016 №147-рг «Об образовании совета по улучшению инвестиционного климата и проектному управлению в Ленинградской области» (далее - Совет) в части актуализации состава Совета. </w:t>
            </w:r>
          </w:p>
          <w:p w:rsidR="002024D7" w:rsidRPr="00080C29" w:rsidRDefault="002024D7" w:rsidP="002024D7">
            <w:pPr>
              <w:rPr>
                <w:rFonts w:ascii="Times New Roman" w:hAnsi="Times New Roman" w:cs="Times New Roman"/>
                <w:sz w:val="16"/>
                <w:szCs w:val="16"/>
              </w:rPr>
            </w:pPr>
            <w:r w:rsidRPr="00080C29">
              <w:rPr>
                <w:rFonts w:ascii="Times New Roman" w:hAnsi="Times New Roman" w:cs="Times New Roman"/>
                <w:sz w:val="16"/>
                <w:szCs w:val="16"/>
              </w:rPr>
              <w:t>29 мая 2017 года в городе Гатчине состоялось выездное расширенное заседание Совета.</w:t>
            </w:r>
          </w:p>
          <w:p w:rsidR="002024D7" w:rsidRPr="00080C29" w:rsidRDefault="002024D7" w:rsidP="002024D7">
            <w:pPr>
              <w:rPr>
                <w:rFonts w:ascii="Times New Roman" w:hAnsi="Times New Roman" w:cs="Times New Roman"/>
                <w:sz w:val="16"/>
                <w:szCs w:val="16"/>
              </w:rPr>
            </w:pPr>
            <w:r w:rsidRPr="00080C29">
              <w:rPr>
                <w:rFonts w:ascii="Times New Roman" w:hAnsi="Times New Roman" w:cs="Times New Roman"/>
                <w:sz w:val="16"/>
                <w:szCs w:val="16"/>
              </w:rPr>
              <w:t>Проведено 3 заседания организационного штаба при Совете (25.01.2017,20.03.2017, 14.06.17)</w:t>
            </w:r>
          </w:p>
        </w:tc>
        <w:tc>
          <w:tcPr>
            <w:tcW w:w="345" w:type="dxa"/>
            <w:textDirection w:val="tbRl"/>
            <w:vAlign w:val="center"/>
          </w:tcPr>
          <w:p w:rsidR="002024D7" w:rsidRPr="00994306" w:rsidRDefault="002024D7" w:rsidP="00DB565C">
            <w:pPr>
              <w:autoSpaceDE w:val="0"/>
              <w:autoSpaceDN w:val="0"/>
              <w:adjustRightInd w:val="0"/>
              <w:ind w:left="113" w:right="113"/>
              <w:rPr>
                <w:rFonts w:ascii="Times New Roman" w:hAnsi="Times New Roman" w:cs="Times New Roman"/>
                <w:sz w:val="14"/>
                <w:szCs w:val="14"/>
              </w:rPr>
            </w:pPr>
            <w:r w:rsidRPr="00994306">
              <w:rPr>
                <w:rFonts w:ascii="Times New Roman" w:hAnsi="Times New Roman" w:cs="Times New Roman"/>
                <w:sz w:val="14"/>
                <w:szCs w:val="14"/>
              </w:rPr>
              <w:t>20</w:t>
            </w:r>
            <w:r>
              <w:rPr>
                <w:rFonts w:ascii="Times New Roman" w:hAnsi="Times New Roman" w:cs="Times New Roman"/>
                <w:sz w:val="14"/>
                <w:szCs w:val="14"/>
              </w:rPr>
              <w:t>18</w:t>
            </w:r>
            <w:r w:rsidRPr="00994306">
              <w:rPr>
                <w:rFonts w:ascii="Times New Roman" w:hAnsi="Times New Roman" w:cs="Times New Roman"/>
                <w:sz w:val="14"/>
                <w:szCs w:val="14"/>
              </w:rPr>
              <w:t xml:space="preserve"> год</w:t>
            </w:r>
          </w:p>
        </w:tc>
        <w:tc>
          <w:tcPr>
            <w:tcW w:w="222" w:type="dxa"/>
            <w:gridSpan w:val="3"/>
          </w:tcPr>
          <w:p w:rsidR="002024D7" w:rsidRDefault="002024D7"/>
        </w:tc>
        <w:tc>
          <w:tcPr>
            <w:tcW w:w="7661" w:type="dxa"/>
            <w:gridSpan w:val="25"/>
          </w:tcPr>
          <w:p w:rsidR="002024D7" w:rsidRDefault="002024D7" w:rsidP="00010824">
            <w:pPr>
              <w:jc w:val="center"/>
            </w:pPr>
            <w:r w:rsidRPr="006350F9">
              <w:rPr>
                <w:rFonts w:ascii="Times New Roman" w:hAnsi="Times New Roman" w:cs="Times New Roman"/>
                <w:sz w:val="20"/>
                <w:szCs w:val="20"/>
              </w:rPr>
              <w:t>Для реализации мероприятия финансирование не требуется</w:t>
            </w:r>
          </w:p>
        </w:tc>
        <w:tc>
          <w:tcPr>
            <w:tcW w:w="567" w:type="dxa"/>
          </w:tcPr>
          <w:p w:rsidR="002024D7" w:rsidRPr="006350F9" w:rsidRDefault="002024D7" w:rsidP="00010824">
            <w:pPr>
              <w:jc w:val="center"/>
              <w:rPr>
                <w:rFonts w:ascii="Times New Roman" w:hAnsi="Times New Roman" w:cs="Times New Roman"/>
                <w:sz w:val="20"/>
                <w:szCs w:val="20"/>
              </w:rPr>
            </w:pPr>
          </w:p>
        </w:tc>
      </w:tr>
      <w:tr w:rsidR="002024D7" w:rsidTr="0085600C">
        <w:tc>
          <w:tcPr>
            <w:tcW w:w="427" w:type="dxa"/>
          </w:tcPr>
          <w:p w:rsidR="002024D7" w:rsidRPr="004238BF" w:rsidRDefault="002024D7" w:rsidP="008B6D0F">
            <w:pPr>
              <w:autoSpaceDE w:val="0"/>
              <w:autoSpaceDN w:val="0"/>
              <w:adjustRightInd w:val="0"/>
              <w:jc w:val="center"/>
              <w:rPr>
                <w:rFonts w:ascii="Times New Roman" w:hAnsi="Times New Roman" w:cs="Times New Roman"/>
                <w:sz w:val="16"/>
                <w:szCs w:val="16"/>
              </w:rPr>
            </w:pPr>
            <w:r w:rsidRPr="004238BF">
              <w:rPr>
                <w:rFonts w:ascii="Times New Roman" w:hAnsi="Times New Roman" w:cs="Times New Roman"/>
                <w:sz w:val="16"/>
                <w:szCs w:val="16"/>
              </w:rPr>
              <w:t>2.2</w:t>
            </w:r>
          </w:p>
        </w:tc>
        <w:tc>
          <w:tcPr>
            <w:tcW w:w="2030" w:type="dxa"/>
          </w:tcPr>
          <w:p w:rsidR="002024D7" w:rsidRPr="00A33F18" w:rsidRDefault="002024D7" w:rsidP="002A2A8D">
            <w:pPr>
              <w:rPr>
                <w:rFonts w:ascii="Times New Roman" w:hAnsi="Times New Roman" w:cs="Times New Roman"/>
                <w:sz w:val="18"/>
                <w:szCs w:val="18"/>
              </w:rPr>
            </w:pPr>
            <w:r w:rsidRPr="00A33F18">
              <w:rPr>
                <w:rFonts w:ascii="Times New Roman" w:hAnsi="Times New Roman" w:cs="Times New Roman"/>
                <w:sz w:val="18"/>
                <w:szCs w:val="18"/>
              </w:rPr>
              <w:t>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r w:rsidRPr="00A33F18">
              <w:rPr>
                <w:rFonts w:ascii="Times New Roman" w:hAnsi="Times New Roman" w:cs="Times New Roman"/>
                <w:sz w:val="18"/>
                <w:szCs w:val="18"/>
              </w:rPr>
              <w:tab/>
            </w:r>
          </w:p>
        </w:tc>
        <w:tc>
          <w:tcPr>
            <w:tcW w:w="1495" w:type="dxa"/>
          </w:tcPr>
          <w:p w:rsidR="002024D7" w:rsidRPr="00A33F18" w:rsidRDefault="002024D7" w:rsidP="00EE2222">
            <w:pPr>
              <w:rPr>
                <w:rFonts w:ascii="Times New Roman" w:hAnsi="Times New Roman" w:cs="Times New Roman"/>
                <w:sz w:val="18"/>
                <w:szCs w:val="18"/>
              </w:rPr>
            </w:pPr>
            <w:r w:rsidRPr="00A33F18">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661" w:type="dxa"/>
          </w:tcPr>
          <w:p w:rsidR="002024D7" w:rsidRPr="00E93182" w:rsidRDefault="002024D7" w:rsidP="00A33F18">
            <w:pPr>
              <w:rPr>
                <w:rFonts w:ascii="Times New Roman" w:hAnsi="Times New Roman" w:cs="Times New Roman"/>
                <w:sz w:val="14"/>
                <w:szCs w:val="14"/>
              </w:rPr>
            </w:pPr>
            <w:r w:rsidRPr="00E93182">
              <w:rPr>
                <w:rFonts w:ascii="Times New Roman" w:hAnsi="Times New Roman" w:cs="Times New Roman"/>
                <w:sz w:val="14"/>
                <w:szCs w:val="14"/>
              </w:rPr>
              <w:t>Постановление Правительства Ленинградской области от 14 ноября 2013 года № 394 (подпрограмма 1 "Обеспечение благоприятного инвестиционного климата в Ленинградской области", основное мероприятие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 Плана реализации государственной программы)</w:t>
            </w:r>
          </w:p>
        </w:tc>
        <w:tc>
          <w:tcPr>
            <w:tcW w:w="1843" w:type="dxa"/>
          </w:tcPr>
          <w:p w:rsidR="002024D7" w:rsidRDefault="002024D7" w:rsidP="002024D7">
            <w:pPr>
              <w:rPr>
                <w:rFonts w:ascii="Times New Roman" w:eastAsia="Times New Roman" w:hAnsi="Times New Roman" w:cs="Times New Roman"/>
                <w:sz w:val="16"/>
                <w:szCs w:val="16"/>
              </w:rPr>
            </w:pPr>
            <w:r w:rsidRPr="00080C29">
              <w:rPr>
                <w:rFonts w:ascii="Times New Roman" w:eastAsia="Times New Roman" w:hAnsi="Times New Roman" w:cs="Times New Roman"/>
                <w:sz w:val="16"/>
                <w:szCs w:val="16"/>
              </w:rPr>
              <w:t xml:space="preserve">В I полугодии 2017 года </w:t>
            </w:r>
            <w:r>
              <w:rPr>
                <w:rFonts w:ascii="Times New Roman" w:eastAsia="Times New Roman" w:hAnsi="Times New Roman" w:cs="Times New Roman"/>
                <w:sz w:val="16"/>
                <w:szCs w:val="16"/>
              </w:rPr>
              <w:t xml:space="preserve">1. </w:t>
            </w:r>
            <w:r w:rsidRPr="00080C29">
              <w:rPr>
                <w:rFonts w:ascii="Times New Roman" w:eastAsia="Times New Roman" w:hAnsi="Times New Roman" w:cs="Times New Roman"/>
                <w:sz w:val="16"/>
                <w:szCs w:val="16"/>
              </w:rPr>
              <w:t xml:space="preserve">ГКУ «АЭРЛО» </w:t>
            </w:r>
          </w:p>
          <w:p w:rsidR="002024D7" w:rsidRPr="00080C29" w:rsidRDefault="002024D7" w:rsidP="002024D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080C29">
              <w:rPr>
                <w:rFonts w:ascii="Times New Roman" w:eastAsia="Times New Roman" w:hAnsi="Times New Roman" w:cs="Times New Roman"/>
                <w:sz w:val="16"/>
                <w:szCs w:val="16"/>
              </w:rPr>
              <w:t xml:space="preserve">приняло на сопровождение 19 новых проектов. </w:t>
            </w:r>
            <w:r w:rsidRPr="002024D7">
              <w:rPr>
                <w:rFonts w:ascii="Times New Roman" w:eastAsia="Times New Roman" w:hAnsi="Times New Roman" w:cs="Times New Roman"/>
                <w:i/>
                <w:sz w:val="16"/>
                <w:szCs w:val="16"/>
              </w:rPr>
              <w:t>Всего на сопровождении в ГКУ «АЭРЛО» находится 195 инвестиционных проектов, из них 31 иностранный проект</w:t>
            </w:r>
            <w:r w:rsidRPr="00080C29">
              <w:rPr>
                <w:rFonts w:ascii="Times New Roman" w:eastAsia="Times New Roman" w:hAnsi="Times New Roman" w:cs="Times New Roman"/>
                <w:sz w:val="16"/>
                <w:szCs w:val="16"/>
              </w:rPr>
              <w:t xml:space="preserve">. </w:t>
            </w:r>
          </w:p>
          <w:p w:rsidR="002024D7" w:rsidRPr="00080C29" w:rsidRDefault="002024D7" w:rsidP="002024D7">
            <w:pPr>
              <w:rPr>
                <w:rFonts w:ascii="Times New Roman" w:eastAsia="Times New Roman" w:hAnsi="Times New Roman" w:cs="Times New Roman"/>
                <w:sz w:val="16"/>
                <w:szCs w:val="16"/>
              </w:rPr>
            </w:pPr>
            <w:r w:rsidRPr="006F4842">
              <w:rPr>
                <w:rFonts w:ascii="Times New Roman" w:eastAsia="Times New Roman" w:hAnsi="Times New Roman" w:cs="Times New Roman"/>
                <w:sz w:val="16"/>
                <w:szCs w:val="16"/>
              </w:rPr>
              <w:t>Заявленный объем инвестиций по каждому из проектов: от 50 до 76 000 млн руб.</w:t>
            </w:r>
            <w:r w:rsidRPr="00080C29">
              <w:rPr>
                <w:rFonts w:ascii="Times New Roman" w:eastAsia="Times New Roman" w:hAnsi="Times New Roman" w:cs="Times New Roman"/>
                <w:sz w:val="16"/>
                <w:szCs w:val="16"/>
              </w:rPr>
              <w:t xml:space="preserve"> </w:t>
            </w:r>
          </w:p>
          <w:p w:rsidR="002024D7" w:rsidRPr="00080C29" w:rsidRDefault="002024D7" w:rsidP="002024D7">
            <w:pPr>
              <w:rPr>
                <w:rFonts w:ascii="Times New Roman" w:eastAsia="Times New Roman" w:hAnsi="Times New Roman" w:cs="Times New Roman"/>
                <w:sz w:val="16"/>
                <w:szCs w:val="16"/>
              </w:rPr>
            </w:pPr>
            <w:r w:rsidRPr="00080C29">
              <w:rPr>
                <w:rFonts w:ascii="Times New Roman" w:eastAsia="Times New Roman" w:hAnsi="Times New Roman" w:cs="Times New Roman"/>
                <w:sz w:val="16"/>
                <w:szCs w:val="16"/>
              </w:rPr>
              <w:t>Сроки реализации проектов: 2014-2023 гг.</w:t>
            </w:r>
          </w:p>
          <w:p w:rsidR="002024D7" w:rsidRPr="00080C29" w:rsidRDefault="002024D7" w:rsidP="002024D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080C29">
              <w:rPr>
                <w:rFonts w:ascii="Times New Roman" w:eastAsia="Times New Roman" w:hAnsi="Times New Roman" w:cs="Times New Roman"/>
                <w:sz w:val="16"/>
                <w:szCs w:val="16"/>
              </w:rPr>
              <w:t>обеспечено:</w:t>
            </w:r>
          </w:p>
          <w:p w:rsidR="002024D7" w:rsidRPr="00080C29" w:rsidRDefault="002024D7" w:rsidP="002024D7">
            <w:pPr>
              <w:rPr>
                <w:rFonts w:ascii="Times New Roman" w:eastAsia="Times New Roman" w:hAnsi="Times New Roman" w:cs="Times New Roman"/>
                <w:sz w:val="16"/>
                <w:szCs w:val="16"/>
              </w:rPr>
            </w:pPr>
            <w:r w:rsidRPr="00080C29">
              <w:rPr>
                <w:rFonts w:ascii="Times New Roman" w:eastAsia="Times New Roman" w:hAnsi="Times New Roman" w:cs="Times New Roman"/>
                <w:sz w:val="16"/>
                <w:szCs w:val="16"/>
              </w:rPr>
              <w:t xml:space="preserve"> участие представителей Ленинградской области в 11 российских конгрессно-выставочных мероприятиях;</w:t>
            </w:r>
          </w:p>
          <w:p w:rsidR="002024D7" w:rsidRPr="00080C29" w:rsidRDefault="002024D7" w:rsidP="002024D7">
            <w:pPr>
              <w:rPr>
                <w:rFonts w:ascii="Times New Roman" w:eastAsia="Times New Roman" w:hAnsi="Times New Roman" w:cs="Times New Roman"/>
                <w:sz w:val="16"/>
                <w:szCs w:val="16"/>
              </w:rPr>
            </w:pPr>
            <w:r w:rsidRPr="00080C29">
              <w:rPr>
                <w:rFonts w:ascii="Times New Roman" w:eastAsia="Times New Roman" w:hAnsi="Times New Roman" w:cs="Times New Roman"/>
                <w:sz w:val="16"/>
                <w:szCs w:val="16"/>
              </w:rPr>
              <w:t xml:space="preserve">проведение 12 презентаций инвестиционных возможностей и </w:t>
            </w:r>
            <w:r w:rsidRPr="00080C29">
              <w:rPr>
                <w:rFonts w:ascii="Times New Roman" w:eastAsia="Times New Roman" w:hAnsi="Times New Roman" w:cs="Times New Roman"/>
                <w:sz w:val="16"/>
                <w:szCs w:val="16"/>
              </w:rPr>
              <w:lastRenderedPageBreak/>
              <w:t xml:space="preserve">преимуществ реализации инвестиционных проектов в Ленинградской области для потенциальных инвесторов. </w:t>
            </w:r>
          </w:p>
          <w:p w:rsidR="002024D7" w:rsidRPr="00080C29" w:rsidRDefault="002024D7" w:rsidP="002024D7">
            <w:pPr>
              <w:rPr>
                <w:rFonts w:ascii="Times New Roman" w:eastAsia="Times New Roman" w:hAnsi="Times New Roman" w:cs="Times New Roman"/>
                <w:sz w:val="16"/>
                <w:szCs w:val="16"/>
              </w:rPr>
            </w:pPr>
            <w:r w:rsidRPr="00080C29">
              <w:rPr>
                <w:rFonts w:ascii="Times New Roman" w:eastAsia="Times New Roman" w:hAnsi="Times New Roman" w:cs="Times New Roman"/>
                <w:sz w:val="16"/>
                <w:szCs w:val="16"/>
              </w:rPr>
              <w:t>В I полугодии 2017 года посещаемость Инвестиционного портала Ленинградской области, целевой аудиторией которого являются потенциальные инвесторы и представители бизнес-сообщества, составила 19 398 посетителей (22 689 визитов).</w:t>
            </w:r>
          </w:p>
          <w:p w:rsidR="002024D7" w:rsidRPr="00CD18B0" w:rsidRDefault="002024D7" w:rsidP="002024D7">
            <w:pPr>
              <w:rPr>
                <w:rFonts w:ascii="Times New Roman" w:hAnsi="Times New Roman" w:cs="Times New Roman"/>
                <w:i/>
                <w:sz w:val="16"/>
                <w:szCs w:val="16"/>
              </w:rPr>
            </w:pPr>
            <w:r w:rsidRPr="00CD18B0">
              <w:rPr>
                <w:rFonts w:ascii="Times New Roman" w:eastAsia="Times New Roman" w:hAnsi="Times New Roman" w:cs="Times New Roman"/>
                <w:i/>
                <w:sz w:val="16"/>
                <w:szCs w:val="16"/>
              </w:rPr>
              <w:t>В отчетном периоде было зарегистрировано 45 обращений инвесторов через Портал</w:t>
            </w:r>
          </w:p>
        </w:tc>
        <w:tc>
          <w:tcPr>
            <w:tcW w:w="345" w:type="dxa"/>
            <w:textDirection w:val="tbRl"/>
            <w:vAlign w:val="center"/>
          </w:tcPr>
          <w:p w:rsidR="002024D7" w:rsidRPr="00994306" w:rsidRDefault="002024D7" w:rsidP="008B6D0F">
            <w:pPr>
              <w:autoSpaceDE w:val="0"/>
              <w:autoSpaceDN w:val="0"/>
              <w:adjustRightInd w:val="0"/>
              <w:ind w:left="113" w:right="113"/>
              <w:rPr>
                <w:rFonts w:ascii="Times New Roman" w:hAnsi="Times New Roman" w:cs="Times New Roman"/>
                <w:sz w:val="14"/>
                <w:szCs w:val="14"/>
              </w:rPr>
            </w:pPr>
            <w:r w:rsidRPr="00994306">
              <w:rPr>
                <w:rFonts w:ascii="Times New Roman" w:hAnsi="Times New Roman" w:cs="Times New Roman"/>
                <w:sz w:val="14"/>
                <w:szCs w:val="14"/>
              </w:rPr>
              <w:lastRenderedPageBreak/>
              <w:t>2020 год</w:t>
            </w:r>
          </w:p>
        </w:tc>
        <w:tc>
          <w:tcPr>
            <w:tcW w:w="222" w:type="dxa"/>
            <w:gridSpan w:val="3"/>
          </w:tcPr>
          <w:p w:rsidR="002024D7" w:rsidRDefault="002024D7"/>
        </w:tc>
        <w:tc>
          <w:tcPr>
            <w:tcW w:w="7661" w:type="dxa"/>
            <w:gridSpan w:val="25"/>
          </w:tcPr>
          <w:p w:rsidR="002024D7" w:rsidRDefault="002024D7" w:rsidP="00010824">
            <w:pPr>
              <w:jc w:val="center"/>
            </w:pPr>
            <w:r w:rsidRPr="006350F9">
              <w:rPr>
                <w:rFonts w:ascii="Times New Roman" w:hAnsi="Times New Roman" w:cs="Times New Roman"/>
                <w:sz w:val="20"/>
                <w:szCs w:val="20"/>
              </w:rPr>
              <w:t>Для реализации мероприятия финансирование не требуется</w:t>
            </w:r>
          </w:p>
        </w:tc>
        <w:tc>
          <w:tcPr>
            <w:tcW w:w="567" w:type="dxa"/>
          </w:tcPr>
          <w:p w:rsidR="002024D7" w:rsidRPr="006350F9" w:rsidRDefault="002024D7" w:rsidP="00010824">
            <w:pPr>
              <w:jc w:val="center"/>
              <w:rPr>
                <w:rFonts w:ascii="Times New Roman" w:hAnsi="Times New Roman" w:cs="Times New Roman"/>
                <w:sz w:val="20"/>
                <w:szCs w:val="20"/>
              </w:rPr>
            </w:pPr>
          </w:p>
        </w:tc>
      </w:tr>
      <w:tr w:rsidR="00D754DB" w:rsidTr="0085600C">
        <w:tc>
          <w:tcPr>
            <w:tcW w:w="427" w:type="dxa"/>
          </w:tcPr>
          <w:p w:rsidR="00D754DB" w:rsidRPr="004238BF" w:rsidRDefault="00D754DB" w:rsidP="004238BF">
            <w:pPr>
              <w:rPr>
                <w:rFonts w:ascii="Times New Roman" w:hAnsi="Times New Roman" w:cs="Times New Roman"/>
                <w:sz w:val="16"/>
                <w:szCs w:val="16"/>
              </w:rPr>
            </w:pPr>
            <w:r w:rsidRPr="004238BF">
              <w:rPr>
                <w:rFonts w:ascii="Times New Roman" w:hAnsi="Times New Roman" w:cs="Times New Roman"/>
                <w:sz w:val="16"/>
                <w:szCs w:val="16"/>
              </w:rPr>
              <w:lastRenderedPageBreak/>
              <w:t>2.3</w:t>
            </w:r>
          </w:p>
        </w:tc>
        <w:tc>
          <w:tcPr>
            <w:tcW w:w="2030" w:type="dxa"/>
          </w:tcPr>
          <w:p w:rsidR="00D754DB" w:rsidRPr="00A33F18" w:rsidRDefault="00D754DB" w:rsidP="008B6D0F">
            <w:pPr>
              <w:rPr>
                <w:rFonts w:ascii="Times New Roman" w:hAnsi="Times New Roman" w:cs="Times New Roman"/>
                <w:sz w:val="18"/>
                <w:szCs w:val="18"/>
              </w:rPr>
            </w:pPr>
            <w:r w:rsidRPr="00A33F18">
              <w:rPr>
                <w:rFonts w:ascii="Times New Roman" w:hAnsi="Times New Roman" w:cs="Times New Roman"/>
                <w:sz w:val="18"/>
                <w:szCs w:val="18"/>
              </w:rPr>
              <w:t>Развитие конкуренции на рынках товаров, работ и услуг Ленинградской области</w:t>
            </w:r>
          </w:p>
          <w:p w:rsidR="00D754DB" w:rsidRPr="00A33F18" w:rsidRDefault="00D754DB" w:rsidP="008B6D0F">
            <w:pPr>
              <w:rPr>
                <w:rFonts w:ascii="Times New Roman" w:hAnsi="Times New Roman" w:cs="Times New Roman"/>
                <w:sz w:val="18"/>
                <w:szCs w:val="18"/>
              </w:rPr>
            </w:pPr>
          </w:p>
          <w:p w:rsidR="00D754DB" w:rsidRPr="00A33F18" w:rsidRDefault="00D754DB" w:rsidP="008B6D0F">
            <w:pPr>
              <w:rPr>
                <w:rFonts w:ascii="Times New Roman" w:hAnsi="Times New Roman" w:cs="Times New Roman"/>
                <w:sz w:val="18"/>
                <w:szCs w:val="18"/>
              </w:rPr>
            </w:pPr>
          </w:p>
        </w:tc>
        <w:tc>
          <w:tcPr>
            <w:tcW w:w="1495" w:type="dxa"/>
          </w:tcPr>
          <w:p w:rsidR="00D754DB" w:rsidRPr="00A33F18" w:rsidRDefault="00D754DB" w:rsidP="00EE2222">
            <w:pPr>
              <w:rPr>
                <w:rFonts w:ascii="Times New Roman" w:hAnsi="Times New Roman" w:cs="Times New Roman"/>
                <w:sz w:val="18"/>
                <w:szCs w:val="18"/>
              </w:rPr>
            </w:pPr>
            <w:r w:rsidRPr="00A33F18">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661" w:type="dxa"/>
          </w:tcPr>
          <w:p w:rsidR="00D754DB" w:rsidRPr="00A33F18" w:rsidRDefault="00D754DB" w:rsidP="008B6D0F">
            <w:pPr>
              <w:rPr>
                <w:rFonts w:ascii="Times New Roman" w:hAnsi="Times New Roman" w:cs="Times New Roman"/>
                <w:sz w:val="16"/>
                <w:szCs w:val="16"/>
              </w:rPr>
            </w:pPr>
            <w:r w:rsidRPr="00A33F18">
              <w:rPr>
                <w:rFonts w:ascii="Times New Roman" w:hAnsi="Times New Roman" w:cs="Times New Roman"/>
                <w:sz w:val="16"/>
                <w:szCs w:val="16"/>
              </w:rPr>
              <w:t>Постановление Правительства Ленинградской области от 14 ноября 2013 года № 394  (подпрограмма 1 "Обеспечение благоприятного инвестиционного климата в Ленинградской области", основное мероприятие 1.10. Развитие конкуренции на рынках товаров, работ и услуг Ленинградской области  Плана реализации государственной программы)</w:t>
            </w:r>
          </w:p>
        </w:tc>
        <w:tc>
          <w:tcPr>
            <w:tcW w:w="1843" w:type="dxa"/>
          </w:tcPr>
          <w:p w:rsidR="00D754DB" w:rsidRPr="00080C29" w:rsidRDefault="00D754DB" w:rsidP="00D754DB">
            <w:pPr>
              <w:rPr>
                <w:rFonts w:ascii="Times New Roman" w:hAnsi="Times New Roman" w:cs="Times New Roman"/>
                <w:sz w:val="16"/>
                <w:szCs w:val="16"/>
              </w:rPr>
            </w:pPr>
            <w:r w:rsidRPr="00080C29">
              <w:rPr>
                <w:rFonts w:ascii="Times New Roman" w:hAnsi="Times New Roman" w:cs="Times New Roman"/>
                <w:sz w:val="16"/>
                <w:szCs w:val="16"/>
              </w:rPr>
              <w:t xml:space="preserve">В рамках мероприятия проведена работа по формированию актуализированной «дорожной карты» на основании предложений по изменению от   органов исполнительной власти Ленинградской области. </w:t>
            </w:r>
          </w:p>
          <w:p w:rsidR="00D754DB" w:rsidRPr="00080C29" w:rsidRDefault="00D754DB" w:rsidP="00D754DB">
            <w:pPr>
              <w:rPr>
                <w:rFonts w:ascii="Times New Roman" w:hAnsi="Times New Roman" w:cs="Times New Roman"/>
                <w:sz w:val="16"/>
                <w:szCs w:val="16"/>
              </w:rPr>
            </w:pPr>
            <w:r w:rsidRPr="00080C29">
              <w:rPr>
                <w:rFonts w:ascii="Times New Roman" w:hAnsi="Times New Roman" w:cs="Times New Roman"/>
                <w:sz w:val="16"/>
                <w:szCs w:val="16"/>
              </w:rPr>
              <w:t>2 июня 2017 года Губернатором Ленинградской области утверждена актуализированная  «дорожной карты» с включением мероприятий по приоритетно-значимых рынков рабочей группой по вопросам развития конкуренции в рамках Совета</w:t>
            </w:r>
          </w:p>
        </w:tc>
        <w:tc>
          <w:tcPr>
            <w:tcW w:w="378" w:type="dxa"/>
            <w:gridSpan w:val="2"/>
            <w:textDirection w:val="tbRl"/>
            <w:vAlign w:val="center"/>
          </w:tcPr>
          <w:p w:rsidR="00D754DB" w:rsidRPr="00DB565C" w:rsidRDefault="00D754DB" w:rsidP="00DB565C">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2018 год</w:t>
            </w:r>
          </w:p>
        </w:tc>
        <w:tc>
          <w:tcPr>
            <w:tcW w:w="224" w:type="dxa"/>
            <w:gridSpan w:val="3"/>
          </w:tcPr>
          <w:p w:rsidR="00D754DB" w:rsidRDefault="00D754DB"/>
        </w:tc>
        <w:tc>
          <w:tcPr>
            <w:tcW w:w="7626" w:type="dxa"/>
            <w:gridSpan w:val="24"/>
          </w:tcPr>
          <w:p w:rsidR="00D754DB" w:rsidRDefault="00D754DB" w:rsidP="00010824">
            <w:pPr>
              <w:jc w:val="center"/>
            </w:pPr>
            <w:r w:rsidRPr="006350F9">
              <w:rPr>
                <w:rFonts w:ascii="Times New Roman" w:hAnsi="Times New Roman" w:cs="Times New Roman"/>
                <w:sz w:val="20"/>
                <w:szCs w:val="20"/>
              </w:rPr>
              <w:t>Для реализации мероприятия финансирование не требуется</w:t>
            </w:r>
          </w:p>
        </w:tc>
        <w:tc>
          <w:tcPr>
            <w:tcW w:w="567" w:type="dxa"/>
          </w:tcPr>
          <w:p w:rsidR="00D754DB" w:rsidRPr="006350F9" w:rsidRDefault="00D754DB" w:rsidP="00010824">
            <w:pPr>
              <w:jc w:val="center"/>
              <w:rPr>
                <w:rFonts w:ascii="Times New Roman" w:hAnsi="Times New Roman" w:cs="Times New Roman"/>
                <w:sz w:val="20"/>
                <w:szCs w:val="20"/>
              </w:rPr>
            </w:pPr>
          </w:p>
        </w:tc>
      </w:tr>
      <w:tr w:rsidR="00FE20FD" w:rsidTr="0085600C">
        <w:tc>
          <w:tcPr>
            <w:tcW w:w="427" w:type="dxa"/>
          </w:tcPr>
          <w:p w:rsidR="00FE20FD" w:rsidRPr="00A33F18" w:rsidRDefault="00FE20FD" w:rsidP="008B6D0F">
            <w:pPr>
              <w:jc w:val="center"/>
              <w:rPr>
                <w:rFonts w:ascii="Times New Roman" w:hAnsi="Times New Roman" w:cs="Times New Roman"/>
                <w:sz w:val="18"/>
                <w:szCs w:val="18"/>
              </w:rPr>
            </w:pPr>
            <w:r w:rsidRPr="00A33F18">
              <w:rPr>
                <w:rFonts w:ascii="Times New Roman" w:hAnsi="Times New Roman" w:cs="Times New Roman"/>
                <w:sz w:val="18"/>
                <w:szCs w:val="18"/>
              </w:rPr>
              <w:t>2.4</w:t>
            </w:r>
          </w:p>
        </w:tc>
        <w:tc>
          <w:tcPr>
            <w:tcW w:w="2030" w:type="dxa"/>
          </w:tcPr>
          <w:p w:rsidR="00FE20FD" w:rsidRPr="00A33F18" w:rsidRDefault="00FE20FD" w:rsidP="00AB74EF">
            <w:pPr>
              <w:rPr>
                <w:rFonts w:ascii="Times New Roman" w:hAnsi="Times New Roman" w:cs="Times New Roman"/>
                <w:sz w:val="18"/>
                <w:szCs w:val="18"/>
              </w:rPr>
            </w:pPr>
            <w:r w:rsidRPr="00A33F18">
              <w:rPr>
                <w:rFonts w:ascii="Times New Roman" w:hAnsi="Times New Roman" w:cs="Times New Roman"/>
                <w:sz w:val="18"/>
                <w:szCs w:val="18"/>
              </w:rPr>
              <w:t xml:space="preserve">Государственная поддержка инвестиционной деятельности в Ленинградской области в части предоставления субсидий юридическим лицам – производителям </w:t>
            </w:r>
            <w:r w:rsidRPr="00A33F18">
              <w:rPr>
                <w:rFonts w:ascii="Times New Roman" w:hAnsi="Times New Roman" w:cs="Times New Roman"/>
                <w:sz w:val="18"/>
                <w:szCs w:val="18"/>
              </w:rPr>
              <w:lastRenderedPageBreak/>
              <w:t>товаров, работ, услуг, осуществляющим инвестиционную деятельность</w:t>
            </w:r>
          </w:p>
        </w:tc>
        <w:tc>
          <w:tcPr>
            <w:tcW w:w="1495" w:type="dxa"/>
          </w:tcPr>
          <w:p w:rsidR="00FE20FD" w:rsidRPr="00A33F18" w:rsidRDefault="00FE20FD" w:rsidP="00EE2222">
            <w:pPr>
              <w:rPr>
                <w:rFonts w:ascii="Times New Roman" w:hAnsi="Times New Roman" w:cs="Times New Roman"/>
                <w:sz w:val="18"/>
                <w:szCs w:val="18"/>
              </w:rPr>
            </w:pPr>
            <w:r w:rsidRPr="00A33F18">
              <w:rPr>
                <w:rFonts w:ascii="Times New Roman" w:hAnsi="Times New Roman" w:cs="Times New Roman"/>
                <w:sz w:val="18"/>
                <w:szCs w:val="18"/>
              </w:rPr>
              <w:lastRenderedPageBreak/>
              <w:t>Комитет экономического развития и инвестиционной деятельности Ленинградской области</w:t>
            </w:r>
          </w:p>
        </w:tc>
        <w:tc>
          <w:tcPr>
            <w:tcW w:w="1661" w:type="dxa"/>
          </w:tcPr>
          <w:p w:rsidR="00FE20FD" w:rsidRPr="00FE20FD" w:rsidRDefault="00FE20FD" w:rsidP="00FE20FD">
            <w:pPr>
              <w:rPr>
                <w:rFonts w:ascii="Times New Roman" w:hAnsi="Times New Roman" w:cs="Times New Roman"/>
                <w:sz w:val="14"/>
                <w:szCs w:val="14"/>
              </w:rPr>
            </w:pPr>
            <w:r w:rsidRPr="00FE20FD">
              <w:rPr>
                <w:rFonts w:ascii="Times New Roman" w:hAnsi="Times New Roman" w:cs="Times New Roman"/>
                <w:sz w:val="14"/>
                <w:szCs w:val="14"/>
              </w:rPr>
              <w:t xml:space="preserve">Областной закон от 29 декабря 2012 года                     №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w:t>
            </w:r>
            <w:r w:rsidRPr="00FE20FD">
              <w:rPr>
                <w:rFonts w:ascii="Times New Roman" w:hAnsi="Times New Roman" w:cs="Times New Roman"/>
                <w:sz w:val="14"/>
                <w:szCs w:val="14"/>
              </w:rPr>
              <w:lastRenderedPageBreak/>
              <w:t xml:space="preserve">отдельные законодательные акты Ленинградской области"; </w:t>
            </w:r>
          </w:p>
          <w:p w:rsidR="00FE20FD" w:rsidRPr="00FE20FD" w:rsidRDefault="00FE20FD" w:rsidP="00FE20FD">
            <w:pPr>
              <w:rPr>
                <w:rFonts w:ascii="Times New Roman" w:hAnsi="Times New Roman" w:cs="Times New Roman"/>
                <w:sz w:val="14"/>
                <w:szCs w:val="14"/>
              </w:rPr>
            </w:pPr>
            <w:r w:rsidRPr="00FE20FD">
              <w:rPr>
                <w:rFonts w:ascii="Times New Roman" w:hAnsi="Times New Roman" w:cs="Times New Roman"/>
                <w:sz w:val="14"/>
                <w:szCs w:val="14"/>
              </w:rPr>
              <w:t>постановление Правительства Ленинградской области от 14 ноября 2013 года № 394  (подпрограмма 1 "Обеспечение благоприятного инвестиционного климата в Ленинградской области", основное мероприятие 1.2 "Государственная поддержка инвестиционной деятельности в Ленинградской области" Плана реализации государственной программы);</w:t>
            </w:r>
          </w:p>
          <w:p w:rsidR="00FE20FD" w:rsidRPr="00FE20FD" w:rsidRDefault="00FE20FD" w:rsidP="00FE20FD">
            <w:pPr>
              <w:rPr>
                <w:rFonts w:ascii="Times New Roman" w:hAnsi="Times New Roman" w:cs="Times New Roman"/>
                <w:sz w:val="14"/>
                <w:szCs w:val="14"/>
              </w:rPr>
            </w:pPr>
            <w:r w:rsidRPr="00FE20FD">
              <w:rPr>
                <w:rFonts w:ascii="Times New Roman" w:hAnsi="Times New Roman" w:cs="Times New Roman"/>
                <w:sz w:val="14"/>
                <w:szCs w:val="14"/>
              </w:rPr>
              <w:t>постановление Правительства Ленинградской области от 25 мая 2017 года № 167 "Об утверждении Порядка предоставления                   из областного бюджета Ленинградской области субсидий юридическим лицам – производи-телям товаров, работ, услуг, осуществляющим инвестиционную деятельность на территории Ленинградской области", и признании утратившим силу постановления Правительства Ленинградской области от 4 апреля 2016 года            № 88</w:t>
            </w:r>
          </w:p>
        </w:tc>
        <w:tc>
          <w:tcPr>
            <w:tcW w:w="1843" w:type="dxa"/>
          </w:tcPr>
          <w:p w:rsidR="003D2B75" w:rsidRPr="003D2B75" w:rsidRDefault="003D2B75" w:rsidP="00B53BF8">
            <w:pPr>
              <w:pStyle w:val="ConsPlusNormal"/>
              <w:rPr>
                <w:sz w:val="18"/>
                <w:szCs w:val="18"/>
              </w:rPr>
            </w:pPr>
            <w:r w:rsidRPr="003D2B75">
              <w:rPr>
                <w:sz w:val="18"/>
                <w:szCs w:val="18"/>
              </w:rPr>
              <w:lastRenderedPageBreak/>
              <w:t>Выплата субсидий произведена 3 получателям:</w:t>
            </w:r>
          </w:p>
          <w:p w:rsidR="003D2B75" w:rsidRPr="003D2B75" w:rsidRDefault="003D2B75" w:rsidP="00B53BF8">
            <w:pPr>
              <w:pStyle w:val="ConsPlusNormal"/>
              <w:rPr>
                <w:sz w:val="18"/>
                <w:szCs w:val="18"/>
              </w:rPr>
            </w:pPr>
            <w:r w:rsidRPr="003D2B75">
              <w:rPr>
                <w:sz w:val="18"/>
                <w:szCs w:val="18"/>
              </w:rPr>
              <w:t xml:space="preserve">- АО «Усть-Луга Ойл» за 3 квартал 2013 года (доплата в связи с доначислением </w:t>
            </w:r>
            <w:r w:rsidRPr="003D2B75">
              <w:rPr>
                <w:sz w:val="18"/>
                <w:szCs w:val="18"/>
              </w:rPr>
              <w:lastRenderedPageBreak/>
              <w:t>налога на прибыль организаций) - 1 288 375,00 рублей; за 2 квартал 2016 года (остаток) - 90 185 986,00 рублей; за 3 квартал 2016 года (частично) – 15 059 284,14 рублей;</w:t>
            </w:r>
          </w:p>
          <w:p w:rsidR="003D2B75" w:rsidRPr="003D2B75" w:rsidRDefault="003D2B75" w:rsidP="00B53BF8">
            <w:pPr>
              <w:pStyle w:val="ConsPlusNormal"/>
              <w:rPr>
                <w:sz w:val="18"/>
                <w:szCs w:val="18"/>
              </w:rPr>
            </w:pPr>
            <w:r w:rsidRPr="003D2B75">
              <w:rPr>
                <w:sz w:val="18"/>
                <w:szCs w:val="18"/>
              </w:rPr>
              <w:t>- ООО «Невская трубопроводная компания» за 2 квартал 2016 года (остаток) - 21 693 128,00 рублей; за 3 квартал 2016 года (частично) – 5 255 411,86 рублей;</w:t>
            </w:r>
          </w:p>
          <w:p w:rsidR="003D2B75" w:rsidRPr="003D2B75" w:rsidRDefault="003D2B75" w:rsidP="00B53BF8">
            <w:pPr>
              <w:pStyle w:val="ConsPlusNormal"/>
              <w:rPr>
                <w:sz w:val="18"/>
                <w:szCs w:val="18"/>
              </w:rPr>
            </w:pPr>
            <w:r w:rsidRPr="003D2B75">
              <w:rPr>
                <w:sz w:val="18"/>
                <w:szCs w:val="18"/>
              </w:rPr>
              <w:t>- ООО «Нокиан Тайерс» за 3 квартал 2016 года - 28 124 245,00 рублей.</w:t>
            </w:r>
          </w:p>
          <w:p w:rsidR="003D2B75" w:rsidRPr="003D2B75" w:rsidRDefault="003D2B75" w:rsidP="00B53BF8">
            <w:pPr>
              <w:pStyle w:val="ConsPlusNormal"/>
              <w:rPr>
                <w:sz w:val="18"/>
                <w:szCs w:val="18"/>
              </w:rPr>
            </w:pPr>
          </w:p>
          <w:p w:rsidR="00FE20FD" w:rsidRPr="00FB67BE" w:rsidRDefault="00FE20FD" w:rsidP="00B53BF8">
            <w:pPr>
              <w:pStyle w:val="ConsPlusNormal"/>
              <w:rPr>
                <w:i/>
                <w:sz w:val="18"/>
                <w:szCs w:val="18"/>
              </w:rPr>
            </w:pPr>
          </w:p>
        </w:tc>
        <w:tc>
          <w:tcPr>
            <w:tcW w:w="345" w:type="dxa"/>
            <w:textDirection w:val="tbRl"/>
            <w:vAlign w:val="center"/>
          </w:tcPr>
          <w:p w:rsidR="00FE20FD" w:rsidRPr="00DB565C" w:rsidRDefault="00FE20FD" w:rsidP="00DB565C">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2017 год</w:t>
            </w:r>
          </w:p>
        </w:tc>
        <w:tc>
          <w:tcPr>
            <w:tcW w:w="222" w:type="dxa"/>
            <w:gridSpan w:val="3"/>
          </w:tcPr>
          <w:p w:rsidR="00FE20FD" w:rsidRDefault="00FE20FD"/>
        </w:tc>
        <w:tc>
          <w:tcPr>
            <w:tcW w:w="846" w:type="dxa"/>
            <w:gridSpan w:val="3"/>
          </w:tcPr>
          <w:p w:rsidR="00FE20FD" w:rsidRPr="00A23BD5" w:rsidRDefault="00FE20FD" w:rsidP="00A23BD5">
            <w:pPr>
              <w:jc w:val="center"/>
              <w:rPr>
                <w:rFonts w:ascii="Times New Roman" w:hAnsi="Times New Roman" w:cs="Times New Roman"/>
                <w:sz w:val="16"/>
                <w:szCs w:val="16"/>
              </w:rPr>
            </w:pPr>
            <w:r w:rsidRPr="00A23BD5">
              <w:rPr>
                <w:rFonts w:ascii="Times New Roman" w:hAnsi="Times New Roman" w:cs="Times New Roman"/>
                <w:sz w:val="16"/>
                <w:szCs w:val="16"/>
              </w:rPr>
              <w:t>0</w:t>
            </w:r>
          </w:p>
        </w:tc>
        <w:tc>
          <w:tcPr>
            <w:tcW w:w="864" w:type="dxa"/>
            <w:gridSpan w:val="2"/>
          </w:tcPr>
          <w:p w:rsidR="00FE20FD" w:rsidRPr="00A23BD5" w:rsidRDefault="00FE20FD" w:rsidP="00A23BD5">
            <w:pPr>
              <w:jc w:val="center"/>
              <w:rPr>
                <w:rFonts w:ascii="Times New Roman" w:hAnsi="Times New Roman" w:cs="Times New Roman"/>
                <w:sz w:val="16"/>
                <w:szCs w:val="16"/>
              </w:rPr>
            </w:pPr>
            <w:r w:rsidRPr="00A23BD5">
              <w:rPr>
                <w:rFonts w:ascii="Times New Roman" w:hAnsi="Times New Roman" w:cs="Times New Roman"/>
                <w:sz w:val="16"/>
                <w:szCs w:val="16"/>
              </w:rPr>
              <w:t>0</w:t>
            </w:r>
          </w:p>
        </w:tc>
        <w:tc>
          <w:tcPr>
            <w:tcW w:w="864" w:type="dxa"/>
            <w:gridSpan w:val="3"/>
          </w:tcPr>
          <w:p w:rsidR="00FE20FD" w:rsidRPr="00A23BD5" w:rsidRDefault="00FE20FD" w:rsidP="00A23BD5">
            <w:pPr>
              <w:jc w:val="center"/>
              <w:rPr>
                <w:rFonts w:ascii="Times New Roman" w:hAnsi="Times New Roman" w:cs="Times New Roman"/>
                <w:sz w:val="16"/>
                <w:szCs w:val="16"/>
              </w:rPr>
            </w:pPr>
            <w:r w:rsidRPr="00A23BD5">
              <w:rPr>
                <w:rFonts w:ascii="Times New Roman" w:hAnsi="Times New Roman" w:cs="Times New Roman"/>
                <w:sz w:val="16"/>
                <w:szCs w:val="16"/>
              </w:rPr>
              <w:t>0</w:t>
            </w:r>
          </w:p>
        </w:tc>
        <w:tc>
          <w:tcPr>
            <w:tcW w:w="964" w:type="dxa"/>
            <w:gridSpan w:val="3"/>
          </w:tcPr>
          <w:p w:rsidR="00FE20FD" w:rsidRPr="00A23BD5" w:rsidRDefault="00FE20FD" w:rsidP="00A23BD5">
            <w:pPr>
              <w:jc w:val="center"/>
              <w:rPr>
                <w:rFonts w:ascii="Times New Roman" w:hAnsi="Times New Roman" w:cs="Times New Roman"/>
                <w:b/>
                <w:sz w:val="18"/>
                <w:szCs w:val="18"/>
              </w:rPr>
            </w:pPr>
            <w:r w:rsidRPr="00A23BD5">
              <w:rPr>
                <w:rFonts w:ascii="Times New Roman" w:eastAsia="Calibri" w:hAnsi="Times New Roman" w:cs="Times New Roman"/>
                <w:b/>
                <w:bCs/>
                <w:sz w:val="18"/>
                <w:szCs w:val="18"/>
              </w:rPr>
              <w:t>161 606,4</w:t>
            </w:r>
          </w:p>
        </w:tc>
        <w:tc>
          <w:tcPr>
            <w:tcW w:w="964" w:type="dxa"/>
            <w:gridSpan w:val="3"/>
          </w:tcPr>
          <w:p w:rsidR="00FE20FD" w:rsidRPr="00A23BD5" w:rsidRDefault="00FE20FD" w:rsidP="00A23BD5">
            <w:pPr>
              <w:jc w:val="center"/>
              <w:rPr>
                <w:rFonts w:ascii="Times New Roman" w:hAnsi="Times New Roman" w:cs="Times New Roman"/>
                <w:sz w:val="16"/>
                <w:szCs w:val="16"/>
              </w:rPr>
            </w:pPr>
            <w:r w:rsidRPr="00A23BD5">
              <w:rPr>
                <w:rFonts w:ascii="Times New Roman" w:hAnsi="Times New Roman" w:cs="Times New Roman"/>
                <w:sz w:val="16"/>
                <w:szCs w:val="16"/>
              </w:rPr>
              <w:t>0</w:t>
            </w:r>
          </w:p>
          <w:p w:rsidR="00A23BD5" w:rsidRDefault="00A23BD5" w:rsidP="00A23BD5">
            <w:pPr>
              <w:jc w:val="both"/>
              <w:rPr>
                <w:rFonts w:ascii="Times New Roman" w:hAnsi="Times New Roman" w:cs="Times New Roman"/>
                <w:sz w:val="18"/>
                <w:szCs w:val="18"/>
              </w:rPr>
            </w:pPr>
          </w:p>
          <w:p w:rsidR="00A23BD5" w:rsidRPr="00A23BD5" w:rsidRDefault="00A23BD5" w:rsidP="00A23BD5">
            <w:pPr>
              <w:jc w:val="center"/>
              <w:rPr>
                <w:rFonts w:ascii="Times New Roman" w:hAnsi="Times New Roman" w:cs="Times New Roman"/>
                <w:b/>
                <w:sz w:val="18"/>
                <w:szCs w:val="18"/>
              </w:rPr>
            </w:pPr>
            <w:r w:rsidRPr="00A23BD5">
              <w:rPr>
                <w:rFonts w:ascii="Times New Roman" w:hAnsi="Times New Roman" w:cs="Times New Roman"/>
                <w:b/>
                <w:sz w:val="18"/>
                <w:szCs w:val="18"/>
              </w:rPr>
              <w:t>161 606,4</w:t>
            </w:r>
          </w:p>
        </w:tc>
        <w:tc>
          <w:tcPr>
            <w:tcW w:w="964" w:type="dxa"/>
            <w:gridSpan w:val="3"/>
          </w:tcPr>
          <w:p w:rsidR="00FE20FD" w:rsidRPr="00A23BD5" w:rsidRDefault="00FE20FD">
            <w:pPr>
              <w:rPr>
                <w:rFonts w:ascii="Times New Roman" w:hAnsi="Times New Roman" w:cs="Times New Roman"/>
                <w:sz w:val="16"/>
                <w:szCs w:val="16"/>
              </w:rPr>
            </w:pPr>
            <w:r w:rsidRPr="00A23BD5">
              <w:rPr>
                <w:rFonts w:ascii="Times New Roman" w:hAnsi="Times New Roman" w:cs="Times New Roman"/>
                <w:sz w:val="16"/>
                <w:szCs w:val="16"/>
              </w:rPr>
              <w:t>161606,4</w:t>
            </w:r>
          </w:p>
          <w:p w:rsidR="00A23BD5" w:rsidRDefault="00A23BD5">
            <w:pPr>
              <w:rPr>
                <w:rFonts w:ascii="Times New Roman" w:hAnsi="Times New Roman" w:cs="Times New Roman"/>
                <w:sz w:val="18"/>
                <w:szCs w:val="18"/>
              </w:rPr>
            </w:pPr>
          </w:p>
          <w:p w:rsidR="00A23BD5" w:rsidRPr="00A23BD5" w:rsidRDefault="00A23BD5" w:rsidP="00A23BD5">
            <w:pPr>
              <w:jc w:val="center"/>
              <w:rPr>
                <w:rFonts w:ascii="Times New Roman" w:hAnsi="Times New Roman" w:cs="Times New Roman"/>
                <w:b/>
                <w:sz w:val="18"/>
                <w:szCs w:val="18"/>
              </w:rPr>
            </w:pPr>
            <w:r w:rsidRPr="00A23BD5">
              <w:rPr>
                <w:rFonts w:ascii="Times New Roman" w:hAnsi="Times New Roman" w:cs="Times New Roman"/>
                <w:b/>
                <w:sz w:val="18"/>
                <w:szCs w:val="18"/>
              </w:rPr>
              <w:t>0</w:t>
            </w:r>
          </w:p>
        </w:tc>
        <w:tc>
          <w:tcPr>
            <w:tcW w:w="864" w:type="dxa"/>
            <w:gridSpan w:val="4"/>
          </w:tcPr>
          <w:p w:rsidR="00FE20FD" w:rsidRPr="00A23BD5" w:rsidRDefault="00FE20FD" w:rsidP="00A23BD5">
            <w:pPr>
              <w:jc w:val="center"/>
              <w:rPr>
                <w:rFonts w:ascii="Times New Roman" w:hAnsi="Times New Roman" w:cs="Times New Roman"/>
                <w:sz w:val="16"/>
                <w:szCs w:val="16"/>
              </w:rPr>
            </w:pPr>
            <w:r w:rsidRPr="00A23BD5">
              <w:rPr>
                <w:rFonts w:ascii="Times New Roman" w:hAnsi="Times New Roman" w:cs="Times New Roman"/>
                <w:sz w:val="16"/>
                <w:szCs w:val="16"/>
              </w:rPr>
              <w:t>0</w:t>
            </w:r>
          </w:p>
        </w:tc>
        <w:tc>
          <w:tcPr>
            <w:tcW w:w="764" w:type="dxa"/>
            <w:gridSpan w:val="3"/>
          </w:tcPr>
          <w:p w:rsidR="00FE20FD" w:rsidRPr="00A23BD5" w:rsidRDefault="00FE20FD" w:rsidP="00A23BD5">
            <w:pPr>
              <w:jc w:val="center"/>
              <w:rPr>
                <w:rFonts w:ascii="Times New Roman" w:hAnsi="Times New Roman" w:cs="Times New Roman"/>
                <w:sz w:val="16"/>
                <w:szCs w:val="16"/>
              </w:rPr>
            </w:pPr>
            <w:r w:rsidRPr="00A23BD5">
              <w:rPr>
                <w:rFonts w:ascii="Times New Roman" w:hAnsi="Times New Roman" w:cs="Times New Roman"/>
                <w:sz w:val="16"/>
                <w:szCs w:val="16"/>
              </w:rPr>
              <w:t>0</w:t>
            </w:r>
          </w:p>
        </w:tc>
        <w:tc>
          <w:tcPr>
            <w:tcW w:w="567" w:type="dxa"/>
          </w:tcPr>
          <w:p w:rsidR="00FE20FD" w:rsidRPr="00A23BD5" w:rsidRDefault="00FE20FD" w:rsidP="00A23BD5">
            <w:pPr>
              <w:jc w:val="center"/>
              <w:rPr>
                <w:rFonts w:ascii="Times New Roman" w:hAnsi="Times New Roman" w:cs="Times New Roman"/>
                <w:sz w:val="16"/>
                <w:szCs w:val="16"/>
              </w:rPr>
            </w:pPr>
            <w:r w:rsidRPr="00A23BD5">
              <w:rPr>
                <w:rFonts w:ascii="Times New Roman" w:hAnsi="Times New Roman" w:cs="Times New Roman"/>
                <w:sz w:val="16"/>
                <w:szCs w:val="16"/>
              </w:rPr>
              <w:t>0</w:t>
            </w:r>
          </w:p>
        </w:tc>
        <w:tc>
          <w:tcPr>
            <w:tcW w:w="567" w:type="dxa"/>
          </w:tcPr>
          <w:p w:rsidR="00FE20FD" w:rsidRDefault="00A23BD5">
            <w:pPr>
              <w:rPr>
                <w:rFonts w:ascii="Times New Roman" w:hAnsi="Times New Roman" w:cs="Times New Roman"/>
                <w:sz w:val="18"/>
                <w:szCs w:val="18"/>
              </w:rPr>
            </w:pPr>
            <w:r>
              <w:rPr>
                <w:rFonts w:ascii="Times New Roman" w:hAnsi="Times New Roman" w:cs="Times New Roman"/>
                <w:sz w:val="18"/>
                <w:szCs w:val="18"/>
              </w:rPr>
              <w:t>0%</w:t>
            </w:r>
          </w:p>
          <w:p w:rsidR="00A23BD5" w:rsidRDefault="00A23BD5">
            <w:pPr>
              <w:rPr>
                <w:rFonts w:ascii="Times New Roman" w:hAnsi="Times New Roman" w:cs="Times New Roman"/>
                <w:sz w:val="18"/>
                <w:szCs w:val="18"/>
              </w:rPr>
            </w:pPr>
          </w:p>
          <w:p w:rsidR="00A23BD5" w:rsidRPr="00A23BD5" w:rsidRDefault="00A23BD5">
            <w:pPr>
              <w:rPr>
                <w:rFonts w:ascii="Times New Roman" w:hAnsi="Times New Roman" w:cs="Times New Roman"/>
                <w:b/>
                <w:sz w:val="18"/>
                <w:szCs w:val="18"/>
              </w:rPr>
            </w:pPr>
            <w:r w:rsidRPr="00A23BD5">
              <w:rPr>
                <w:rFonts w:ascii="Times New Roman" w:hAnsi="Times New Roman" w:cs="Times New Roman"/>
                <w:b/>
                <w:sz w:val="18"/>
                <w:szCs w:val="18"/>
              </w:rPr>
              <w:t>100%</w:t>
            </w:r>
          </w:p>
        </w:tc>
      </w:tr>
      <w:tr w:rsidR="000276F0" w:rsidTr="0085600C">
        <w:tc>
          <w:tcPr>
            <w:tcW w:w="15684" w:type="dxa"/>
            <w:gridSpan w:val="34"/>
            <w:vAlign w:val="center"/>
          </w:tcPr>
          <w:p w:rsidR="000276F0" w:rsidRDefault="000276F0" w:rsidP="009E789C">
            <w:pPr>
              <w:jc w:val="center"/>
              <w:rPr>
                <w:rFonts w:ascii="Times New Roman" w:eastAsia="Calibri" w:hAnsi="Times New Roman" w:cs="Times New Roman"/>
                <w:iCs/>
                <w:sz w:val="20"/>
                <w:szCs w:val="20"/>
                <w:lang w:eastAsia="en-US"/>
              </w:rPr>
            </w:pPr>
            <w:r w:rsidRPr="00587426">
              <w:rPr>
                <w:rFonts w:ascii="Times New Roman" w:eastAsia="Calibri" w:hAnsi="Times New Roman" w:cs="Times New Roman"/>
                <w:iCs/>
                <w:sz w:val="20"/>
                <w:szCs w:val="20"/>
                <w:lang w:eastAsia="en-US"/>
              </w:rPr>
              <w:lastRenderedPageBreak/>
              <w:t>3. Доля продукции высокотехнологичных и наукоемких отраслей в валовом региональном продукте относительно уровня 2011 года</w:t>
            </w:r>
          </w:p>
          <w:p w:rsidR="000276F0" w:rsidRPr="00587426" w:rsidRDefault="000276F0" w:rsidP="009E789C">
            <w:pPr>
              <w:jc w:val="center"/>
              <w:rPr>
                <w:rFonts w:ascii="Times New Roman" w:hAnsi="Times New Roman" w:cs="Times New Roman"/>
                <w:sz w:val="20"/>
                <w:szCs w:val="20"/>
              </w:rPr>
            </w:pPr>
            <w:r>
              <w:rPr>
                <w:rFonts w:ascii="Times New Roman" w:eastAsia="Calibri" w:hAnsi="Times New Roman" w:cs="Times New Roman"/>
                <w:iCs/>
                <w:sz w:val="20"/>
                <w:szCs w:val="20"/>
                <w:lang w:eastAsia="en-US"/>
              </w:rPr>
              <w:t xml:space="preserve">(показатель утвержден приказом </w:t>
            </w:r>
            <w:r w:rsidRPr="009A2F59">
              <w:rPr>
                <w:rFonts w:ascii="Times New Roman" w:eastAsia="Calibri" w:hAnsi="Times New Roman" w:cs="Times New Roman"/>
                <w:iCs/>
                <w:sz w:val="20"/>
                <w:szCs w:val="20"/>
                <w:lang w:eastAsia="en-US"/>
              </w:rPr>
              <w:t>Министерства экономического развития Российской Федерации от 17 марта 2017 года № 118)</w:t>
            </w:r>
          </w:p>
        </w:tc>
        <w:tc>
          <w:tcPr>
            <w:tcW w:w="567" w:type="dxa"/>
          </w:tcPr>
          <w:p w:rsidR="000276F0" w:rsidRPr="006350F9" w:rsidRDefault="000276F0" w:rsidP="008B6D0F">
            <w:pPr>
              <w:jc w:val="center"/>
              <w:rPr>
                <w:rFonts w:ascii="Times New Roman" w:eastAsia="Calibri" w:hAnsi="Times New Roman" w:cs="Times New Roman"/>
                <w:iCs/>
                <w:sz w:val="20"/>
                <w:szCs w:val="20"/>
                <w:lang w:eastAsia="en-US"/>
              </w:rPr>
            </w:pPr>
          </w:p>
        </w:tc>
      </w:tr>
      <w:tr w:rsidR="00314EF7" w:rsidTr="0085600C">
        <w:tc>
          <w:tcPr>
            <w:tcW w:w="427" w:type="dxa"/>
          </w:tcPr>
          <w:p w:rsidR="00314EF7" w:rsidRPr="00EE2222" w:rsidRDefault="00314EF7" w:rsidP="007E27EF">
            <w:pPr>
              <w:autoSpaceDE w:val="0"/>
              <w:autoSpaceDN w:val="0"/>
              <w:adjustRightInd w:val="0"/>
              <w:jc w:val="center"/>
              <w:rPr>
                <w:rFonts w:ascii="Times New Roman" w:hAnsi="Times New Roman" w:cs="Times New Roman"/>
                <w:sz w:val="18"/>
                <w:szCs w:val="18"/>
              </w:rPr>
            </w:pPr>
            <w:r w:rsidRPr="00EE2222">
              <w:rPr>
                <w:rFonts w:ascii="Times New Roman" w:hAnsi="Times New Roman" w:cs="Times New Roman"/>
                <w:sz w:val="18"/>
                <w:szCs w:val="18"/>
              </w:rPr>
              <w:t>3.1</w:t>
            </w:r>
          </w:p>
        </w:tc>
        <w:tc>
          <w:tcPr>
            <w:tcW w:w="2030" w:type="dxa"/>
          </w:tcPr>
          <w:p w:rsidR="00314EF7" w:rsidRPr="00EE2222" w:rsidRDefault="00314EF7" w:rsidP="007E27EF">
            <w:pPr>
              <w:rPr>
                <w:rFonts w:ascii="Times New Roman" w:hAnsi="Times New Roman" w:cs="Times New Roman"/>
                <w:sz w:val="18"/>
                <w:szCs w:val="18"/>
              </w:rPr>
            </w:pPr>
            <w:r w:rsidRPr="00EE2222">
              <w:rPr>
                <w:rFonts w:ascii="Times New Roman" w:hAnsi="Times New Roman" w:cs="Times New Roman"/>
                <w:sz w:val="18"/>
                <w:szCs w:val="18"/>
              </w:rPr>
              <w:t xml:space="preserve">Обеспечение деятельности некоммерческих организаций по организации, проведению и участию в выставочно-ярмарочных </w:t>
            </w:r>
          </w:p>
          <w:p w:rsidR="00314EF7" w:rsidRPr="00EE2222" w:rsidRDefault="00314EF7" w:rsidP="007E27EF">
            <w:pPr>
              <w:rPr>
                <w:rFonts w:ascii="Times New Roman" w:hAnsi="Times New Roman" w:cs="Times New Roman"/>
                <w:sz w:val="18"/>
                <w:szCs w:val="18"/>
              </w:rPr>
            </w:pPr>
            <w:r w:rsidRPr="00EE2222">
              <w:rPr>
                <w:rFonts w:ascii="Times New Roman" w:hAnsi="Times New Roman" w:cs="Times New Roman"/>
                <w:sz w:val="18"/>
                <w:szCs w:val="18"/>
              </w:rPr>
              <w:t>и коммуникативных мероприятиях на территории  Российской Федерации</w:t>
            </w:r>
            <w:r>
              <w:rPr>
                <w:rFonts w:ascii="Times New Roman" w:hAnsi="Times New Roman" w:cs="Times New Roman"/>
                <w:sz w:val="18"/>
                <w:szCs w:val="18"/>
              </w:rPr>
              <w:t xml:space="preserve"> </w:t>
            </w:r>
            <w:r w:rsidRPr="00EE2222">
              <w:rPr>
                <w:rFonts w:ascii="Times New Roman" w:hAnsi="Times New Roman" w:cs="Times New Roman"/>
                <w:sz w:val="18"/>
                <w:szCs w:val="18"/>
              </w:rPr>
              <w:t xml:space="preserve">и за  рубежом в целях развития кластера медицинской, </w:t>
            </w:r>
            <w:r w:rsidRPr="00EE2222">
              <w:rPr>
                <w:rFonts w:ascii="Times New Roman" w:hAnsi="Times New Roman" w:cs="Times New Roman"/>
                <w:sz w:val="18"/>
                <w:szCs w:val="18"/>
              </w:rPr>
              <w:lastRenderedPageBreak/>
              <w:t>фармацевтической</w:t>
            </w:r>
          </w:p>
          <w:p w:rsidR="00314EF7" w:rsidRPr="00EE2222" w:rsidRDefault="00314EF7" w:rsidP="007E27EF">
            <w:pPr>
              <w:rPr>
                <w:rFonts w:ascii="Times New Roman" w:hAnsi="Times New Roman" w:cs="Times New Roman"/>
                <w:sz w:val="18"/>
                <w:szCs w:val="18"/>
              </w:rPr>
            </w:pPr>
            <w:r w:rsidRPr="00EE2222">
              <w:rPr>
                <w:rFonts w:ascii="Times New Roman" w:hAnsi="Times New Roman" w:cs="Times New Roman"/>
                <w:sz w:val="18"/>
                <w:szCs w:val="18"/>
              </w:rPr>
              <w:t>промышленности,  радиационных</w:t>
            </w:r>
          </w:p>
          <w:p w:rsidR="00314EF7" w:rsidRPr="00EE2222" w:rsidRDefault="00314EF7" w:rsidP="007E27EF">
            <w:pPr>
              <w:rPr>
                <w:rFonts w:ascii="Times New Roman" w:hAnsi="Times New Roman" w:cs="Times New Roman"/>
                <w:sz w:val="18"/>
                <w:szCs w:val="18"/>
              </w:rPr>
            </w:pPr>
            <w:r w:rsidRPr="00EE2222">
              <w:rPr>
                <w:rFonts w:ascii="Times New Roman" w:hAnsi="Times New Roman" w:cs="Times New Roman"/>
                <w:sz w:val="18"/>
                <w:szCs w:val="18"/>
              </w:rPr>
              <w:t>технологий Ленинградской области (субсидии на финансовое обеспечение)</w:t>
            </w:r>
          </w:p>
        </w:tc>
        <w:tc>
          <w:tcPr>
            <w:tcW w:w="1495" w:type="dxa"/>
          </w:tcPr>
          <w:p w:rsidR="00314EF7" w:rsidRPr="00EE2222" w:rsidRDefault="00314EF7" w:rsidP="00EE2222">
            <w:pPr>
              <w:rPr>
                <w:rFonts w:ascii="Times New Roman" w:hAnsi="Times New Roman" w:cs="Times New Roman"/>
                <w:sz w:val="18"/>
                <w:szCs w:val="18"/>
              </w:rPr>
            </w:pPr>
            <w:r w:rsidRPr="00EE2222">
              <w:rPr>
                <w:rFonts w:ascii="Times New Roman" w:hAnsi="Times New Roman" w:cs="Times New Roman"/>
                <w:sz w:val="18"/>
                <w:szCs w:val="18"/>
              </w:rPr>
              <w:lastRenderedPageBreak/>
              <w:t>Комитет экономического развития и инвестиционной деятельности Ленинградской области</w:t>
            </w:r>
          </w:p>
        </w:tc>
        <w:tc>
          <w:tcPr>
            <w:tcW w:w="1661" w:type="dxa"/>
            <w:vAlign w:val="center"/>
          </w:tcPr>
          <w:p w:rsidR="00314EF7" w:rsidRPr="00EE2222" w:rsidRDefault="00314EF7" w:rsidP="007E27EF">
            <w:pPr>
              <w:rPr>
                <w:rFonts w:ascii="Times New Roman" w:hAnsi="Times New Roman" w:cs="Times New Roman"/>
                <w:sz w:val="14"/>
                <w:szCs w:val="14"/>
              </w:rPr>
            </w:pPr>
            <w:r w:rsidRPr="00EE2222">
              <w:rPr>
                <w:rFonts w:ascii="Times New Roman" w:hAnsi="Times New Roman" w:cs="Times New Roman"/>
                <w:sz w:val="14"/>
                <w:szCs w:val="14"/>
              </w:rPr>
              <w:t xml:space="preserve">Постановление Правительства Ленинградской области от 14 ноября 2013 года № 394 (подпрограмма 8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основное мероприятие 8.5. Организационное </w:t>
            </w:r>
            <w:r w:rsidRPr="00EE2222">
              <w:rPr>
                <w:rFonts w:ascii="Times New Roman" w:hAnsi="Times New Roman" w:cs="Times New Roman"/>
                <w:sz w:val="14"/>
                <w:szCs w:val="14"/>
              </w:rPr>
              <w:lastRenderedPageBreak/>
              <w:t>развитие кластера Плана реализации государственной программы);</w:t>
            </w:r>
          </w:p>
          <w:p w:rsidR="00314EF7" w:rsidRPr="00EE2222" w:rsidRDefault="00314EF7" w:rsidP="007E27EF">
            <w:pPr>
              <w:rPr>
                <w:rFonts w:ascii="Times New Roman" w:hAnsi="Times New Roman" w:cs="Times New Roman"/>
                <w:sz w:val="14"/>
                <w:szCs w:val="14"/>
              </w:rPr>
            </w:pPr>
            <w:r w:rsidRPr="00EE2222">
              <w:rPr>
                <w:rFonts w:ascii="Times New Roman" w:hAnsi="Times New Roman" w:cs="Times New Roman"/>
                <w:sz w:val="14"/>
                <w:szCs w:val="14"/>
              </w:rPr>
              <w:t xml:space="preserve">постановление Правительства Ленинградской области от 21 августа 2014 года № 380 "Об утверждении Порядка определения объема и предоставления из областного бюджета Ленинградской области субсидии некоммерческим организациям на организацию, проведение выставочно-ярмарочных </w:t>
            </w:r>
          </w:p>
          <w:p w:rsidR="00314EF7" w:rsidRPr="00EE2222" w:rsidRDefault="00314EF7" w:rsidP="007E27EF">
            <w:pPr>
              <w:rPr>
                <w:rFonts w:ascii="Times New Roman" w:hAnsi="Times New Roman" w:cs="Times New Roman"/>
                <w:sz w:val="14"/>
                <w:szCs w:val="14"/>
              </w:rPr>
            </w:pPr>
            <w:r w:rsidRPr="00EE2222">
              <w:rPr>
                <w:rFonts w:ascii="Times New Roman" w:hAnsi="Times New Roman" w:cs="Times New Roman"/>
                <w:sz w:val="14"/>
                <w:szCs w:val="14"/>
              </w:rPr>
              <w:t xml:space="preserve">и коммуникативных мероприятий, а также </w:t>
            </w:r>
          </w:p>
          <w:p w:rsidR="00314EF7" w:rsidRPr="00EE2222" w:rsidRDefault="00314EF7" w:rsidP="00EE2222">
            <w:pPr>
              <w:rPr>
                <w:rFonts w:ascii="Times New Roman" w:hAnsi="Times New Roman" w:cs="Times New Roman"/>
                <w:sz w:val="14"/>
                <w:szCs w:val="14"/>
              </w:rPr>
            </w:pPr>
            <w:r w:rsidRPr="00EE2222">
              <w:rPr>
                <w:rFonts w:ascii="Times New Roman" w:hAnsi="Times New Roman" w:cs="Times New Roman"/>
                <w:sz w:val="14"/>
                <w:szCs w:val="14"/>
              </w:rPr>
              <w:t>на участие в них в целях развития кластера медицинской, фармацевтической промышленности, радиационных технологий Ленинградской области в рамках подпрограммы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1843" w:type="dxa"/>
          </w:tcPr>
          <w:p w:rsidR="002269C2" w:rsidRPr="00987133" w:rsidRDefault="002269C2" w:rsidP="00265DBD">
            <w:pPr>
              <w:pStyle w:val="ConsPlusNormal"/>
              <w:rPr>
                <w:sz w:val="18"/>
                <w:szCs w:val="18"/>
              </w:rPr>
            </w:pPr>
            <w:r w:rsidRPr="00987133">
              <w:rPr>
                <w:i/>
                <w:sz w:val="18"/>
                <w:szCs w:val="18"/>
              </w:rPr>
              <w:lastRenderedPageBreak/>
              <w:t xml:space="preserve">Освоение бюджетных ассигнований некоммерческим партнерством «Северо-Западный кластер медицинской, фармацевтической промышленности </w:t>
            </w:r>
            <w:r w:rsidRPr="00987133">
              <w:rPr>
                <w:i/>
                <w:sz w:val="18"/>
                <w:szCs w:val="18"/>
              </w:rPr>
              <w:br/>
              <w:t xml:space="preserve">и радиационных технологий» произведено в соответствии с договором на </w:t>
            </w:r>
            <w:r w:rsidRPr="00987133">
              <w:rPr>
                <w:i/>
                <w:sz w:val="18"/>
                <w:szCs w:val="18"/>
              </w:rPr>
              <w:lastRenderedPageBreak/>
              <w:t>предоставление субсидии от 26.01.2017 №1/2017-КЭРиИД</w:t>
            </w:r>
          </w:p>
          <w:p w:rsidR="00987133" w:rsidRDefault="00987133" w:rsidP="00265DBD">
            <w:pPr>
              <w:pStyle w:val="ConsPlusNormal"/>
            </w:pPr>
          </w:p>
          <w:p w:rsidR="002269C2" w:rsidRDefault="002269C2" w:rsidP="00265DBD">
            <w:pPr>
              <w:pStyle w:val="ConsPlusNormal"/>
            </w:pPr>
            <w:r>
              <w:t xml:space="preserve">1. </w:t>
            </w:r>
            <w:r w:rsidR="00314EF7" w:rsidRPr="00C32F28">
              <w:t xml:space="preserve">В целях развития пилотного инновационного территориального кластера (далее - Кластер) НП «Северо-Западный кластер медицинской, фармацевтической промышленности и радиационных технологий» (далее – Партнерство) приняло участие в работе XVI Международного инвестиционного форума «Сочи – 2017» 27-28 февраля 2017 года. </w:t>
            </w:r>
            <w:r>
              <w:t>2. З</w:t>
            </w:r>
            <w:r w:rsidR="00314EF7" w:rsidRPr="00C32F28">
              <w:t>аключен</w:t>
            </w:r>
            <w:r>
              <w:t>ы</w:t>
            </w:r>
            <w:r w:rsidR="00314EF7" w:rsidRPr="00C32F28">
              <w:t xml:space="preserve"> соглашения </w:t>
            </w:r>
          </w:p>
          <w:p w:rsidR="002269C2" w:rsidRDefault="002269C2" w:rsidP="00265DBD">
            <w:pPr>
              <w:pStyle w:val="ConsPlusNormal"/>
            </w:pPr>
            <w:r>
              <w:t xml:space="preserve">- </w:t>
            </w:r>
            <w:r w:rsidR="00314EF7" w:rsidRPr="00C32F28">
              <w:t>между Правительством Ленинградской области и ООО «Специальная проектная компания «XXI век» на реконструкцию в рамках государственно-частного партнерства  реабилитационного центра в Гатчинском районе Ленинградской области области площадью более 20 тыс. м</w:t>
            </w:r>
            <w:r w:rsidR="00314EF7" w:rsidRPr="00C32F28">
              <w:rPr>
                <w:vertAlign w:val="superscript"/>
              </w:rPr>
              <w:t>2</w:t>
            </w:r>
            <w:r w:rsidR="00314EF7" w:rsidRPr="00C32F28">
              <w:t xml:space="preserve"> стоимостью 2 млрд рублей, </w:t>
            </w:r>
          </w:p>
          <w:p w:rsidR="00314EF7" w:rsidRPr="00C32F28" w:rsidRDefault="002269C2" w:rsidP="00265DBD">
            <w:pPr>
              <w:pStyle w:val="ConsPlusNormal"/>
              <w:rPr>
                <w:rFonts w:eastAsia="Times New Roman"/>
              </w:rPr>
            </w:pPr>
            <w:r>
              <w:t>-</w:t>
            </w:r>
            <w:r w:rsidR="00314EF7" w:rsidRPr="00C32F28">
              <w:t xml:space="preserve"> между Правительством Ленинградской областью, Ассоциацией «Машиностроительный кластер Республики Татарстан» и Ассоциацией «Некоммерческое партнёрство «Камский инновационный территориально-производственный кластер» </w:t>
            </w:r>
            <w:r w:rsidR="00314EF7" w:rsidRPr="00C32F28">
              <w:br/>
              <w:t>о сотрудничестве.</w:t>
            </w:r>
            <w:r w:rsidR="00314EF7" w:rsidRPr="00C32F28">
              <w:rPr>
                <w:rFonts w:eastAsia="Times New Roman"/>
              </w:rPr>
              <w:t xml:space="preserve"> </w:t>
            </w:r>
          </w:p>
          <w:p w:rsidR="00314EF7" w:rsidRPr="00C32F28" w:rsidRDefault="0059384E" w:rsidP="00265DBD">
            <w:pPr>
              <w:pStyle w:val="ConsPlusNormal"/>
            </w:pPr>
            <w:r>
              <w:t xml:space="preserve">3. </w:t>
            </w:r>
            <w:r w:rsidR="00314EF7" w:rsidRPr="00C32F28">
              <w:t>В соответствии с договором НП «Северо-</w:t>
            </w:r>
            <w:r w:rsidR="00314EF7" w:rsidRPr="00C32F28">
              <w:lastRenderedPageBreak/>
              <w:t xml:space="preserve">Западный кластер медицинской, фармацевтической промышленности и радиационных технологий» в марте 2017 года представлен отчет по участию в Форуме. </w:t>
            </w:r>
          </w:p>
        </w:tc>
        <w:tc>
          <w:tcPr>
            <w:tcW w:w="345" w:type="dxa"/>
            <w:textDirection w:val="tbRl"/>
            <w:vAlign w:val="center"/>
          </w:tcPr>
          <w:p w:rsidR="00314EF7" w:rsidRPr="00DB565C" w:rsidRDefault="00314EF7" w:rsidP="00E16960">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 xml:space="preserve">20 </w:t>
            </w:r>
            <w:r w:rsidRPr="00DB565C">
              <w:rPr>
                <w:rFonts w:ascii="Times New Roman" w:hAnsi="Times New Roman" w:cs="Times New Roman"/>
                <w:sz w:val="16"/>
                <w:szCs w:val="16"/>
              </w:rPr>
              <w:t>год</w:t>
            </w:r>
          </w:p>
        </w:tc>
        <w:tc>
          <w:tcPr>
            <w:tcW w:w="204" w:type="dxa"/>
            <w:gridSpan w:val="2"/>
          </w:tcPr>
          <w:p w:rsidR="00314EF7" w:rsidRDefault="00314EF7"/>
        </w:tc>
        <w:tc>
          <w:tcPr>
            <w:tcW w:w="864" w:type="dxa"/>
            <w:gridSpan w:val="4"/>
          </w:tcPr>
          <w:p w:rsidR="00314EF7" w:rsidRPr="00B53BF8" w:rsidRDefault="00314EF7" w:rsidP="00B53BF8">
            <w:pPr>
              <w:jc w:val="center"/>
              <w:rPr>
                <w:rFonts w:ascii="Times New Roman" w:hAnsi="Times New Roman" w:cs="Times New Roman"/>
                <w:sz w:val="16"/>
                <w:szCs w:val="16"/>
              </w:rPr>
            </w:pPr>
            <w:r w:rsidRPr="00B53BF8">
              <w:rPr>
                <w:rFonts w:ascii="Times New Roman" w:hAnsi="Times New Roman" w:cs="Times New Roman"/>
                <w:sz w:val="16"/>
                <w:szCs w:val="16"/>
              </w:rPr>
              <w:t>0</w:t>
            </w:r>
          </w:p>
        </w:tc>
        <w:tc>
          <w:tcPr>
            <w:tcW w:w="864" w:type="dxa"/>
            <w:gridSpan w:val="2"/>
          </w:tcPr>
          <w:p w:rsidR="00314EF7" w:rsidRPr="00B53BF8" w:rsidRDefault="00314EF7" w:rsidP="00B53BF8">
            <w:pPr>
              <w:jc w:val="center"/>
              <w:rPr>
                <w:rFonts w:ascii="Times New Roman" w:hAnsi="Times New Roman" w:cs="Times New Roman"/>
                <w:sz w:val="16"/>
                <w:szCs w:val="16"/>
              </w:rPr>
            </w:pPr>
            <w:r w:rsidRPr="00B53BF8">
              <w:rPr>
                <w:rFonts w:ascii="Times New Roman" w:hAnsi="Times New Roman" w:cs="Times New Roman"/>
                <w:sz w:val="16"/>
                <w:szCs w:val="16"/>
              </w:rPr>
              <w:t>0</w:t>
            </w:r>
          </w:p>
        </w:tc>
        <w:tc>
          <w:tcPr>
            <w:tcW w:w="864" w:type="dxa"/>
            <w:gridSpan w:val="3"/>
          </w:tcPr>
          <w:p w:rsidR="00314EF7" w:rsidRPr="00B53BF8" w:rsidRDefault="00314EF7" w:rsidP="00B53BF8">
            <w:pPr>
              <w:jc w:val="center"/>
              <w:rPr>
                <w:rFonts w:ascii="Times New Roman" w:hAnsi="Times New Roman" w:cs="Times New Roman"/>
                <w:sz w:val="16"/>
                <w:szCs w:val="16"/>
              </w:rPr>
            </w:pPr>
            <w:r w:rsidRPr="00B53BF8">
              <w:rPr>
                <w:rFonts w:ascii="Times New Roman" w:hAnsi="Times New Roman" w:cs="Times New Roman"/>
                <w:sz w:val="16"/>
                <w:szCs w:val="16"/>
              </w:rPr>
              <w:t>0</w:t>
            </w:r>
          </w:p>
        </w:tc>
        <w:tc>
          <w:tcPr>
            <w:tcW w:w="964" w:type="dxa"/>
            <w:gridSpan w:val="3"/>
          </w:tcPr>
          <w:p w:rsidR="00314EF7" w:rsidRPr="00B53BF8" w:rsidRDefault="00314EF7" w:rsidP="00A93524">
            <w:pPr>
              <w:jc w:val="center"/>
              <w:rPr>
                <w:rFonts w:ascii="Times New Roman" w:eastAsia="Calibri" w:hAnsi="Times New Roman" w:cs="Times New Roman"/>
                <w:bCs/>
                <w:sz w:val="16"/>
                <w:szCs w:val="16"/>
              </w:rPr>
            </w:pPr>
            <w:r w:rsidRPr="00B53BF8">
              <w:rPr>
                <w:rFonts w:ascii="Times New Roman" w:eastAsia="Calibri" w:hAnsi="Times New Roman" w:cs="Times New Roman"/>
                <w:bCs/>
                <w:sz w:val="16"/>
                <w:szCs w:val="16"/>
              </w:rPr>
              <w:t>23 900,0</w:t>
            </w:r>
          </w:p>
          <w:p w:rsidR="000276F0" w:rsidRDefault="000276F0" w:rsidP="00A93524">
            <w:pPr>
              <w:jc w:val="center"/>
              <w:rPr>
                <w:rFonts w:ascii="Times New Roman" w:eastAsia="Calibri" w:hAnsi="Times New Roman" w:cs="Times New Roman"/>
                <w:bCs/>
                <w:sz w:val="18"/>
                <w:szCs w:val="18"/>
              </w:rPr>
            </w:pPr>
          </w:p>
          <w:p w:rsidR="000276F0" w:rsidRPr="00B53BF8" w:rsidRDefault="000276F0" w:rsidP="00A93524">
            <w:pPr>
              <w:jc w:val="center"/>
              <w:rPr>
                <w:rFonts w:ascii="Times New Roman" w:hAnsi="Times New Roman" w:cs="Times New Roman"/>
                <w:b/>
                <w:sz w:val="18"/>
                <w:szCs w:val="18"/>
              </w:rPr>
            </w:pPr>
            <w:r w:rsidRPr="00B53BF8">
              <w:rPr>
                <w:rFonts w:ascii="Times New Roman" w:eastAsia="Calibri" w:hAnsi="Times New Roman" w:cs="Times New Roman"/>
                <w:b/>
                <w:bCs/>
                <w:sz w:val="18"/>
                <w:szCs w:val="18"/>
              </w:rPr>
              <w:t>14</w:t>
            </w:r>
            <w:r w:rsidR="00B53BF8" w:rsidRPr="00B53BF8">
              <w:rPr>
                <w:rFonts w:ascii="Times New Roman" w:eastAsia="Calibri" w:hAnsi="Times New Roman" w:cs="Times New Roman"/>
                <w:b/>
                <w:bCs/>
                <w:sz w:val="18"/>
                <w:szCs w:val="18"/>
              </w:rPr>
              <w:t xml:space="preserve"> </w:t>
            </w:r>
            <w:r w:rsidRPr="00B53BF8">
              <w:rPr>
                <w:rFonts w:ascii="Times New Roman" w:eastAsia="Calibri" w:hAnsi="Times New Roman" w:cs="Times New Roman"/>
                <w:b/>
                <w:bCs/>
                <w:sz w:val="18"/>
                <w:szCs w:val="18"/>
              </w:rPr>
              <w:t>559,4</w:t>
            </w:r>
          </w:p>
        </w:tc>
        <w:tc>
          <w:tcPr>
            <w:tcW w:w="964" w:type="dxa"/>
            <w:gridSpan w:val="3"/>
          </w:tcPr>
          <w:p w:rsidR="00314EF7" w:rsidRDefault="00314EF7" w:rsidP="00A93524">
            <w:pPr>
              <w:jc w:val="center"/>
              <w:rPr>
                <w:rFonts w:ascii="Times New Roman" w:hAnsi="Times New Roman" w:cs="Times New Roman"/>
                <w:sz w:val="16"/>
                <w:szCs w:val="16"/>
              </w:rPr>
            </w:pPr>
            <w:r w:rsidRPr="00B53BF8">
              <w:rPr>
                <w:rFonts w:ascii="Times New Roman" w:hAnsi="Times New Roman" w:cs="Times New Roman"/>
                <w:sz w:val="16"/>
                <w:szCs w:val="16"/>
              </w:rPr>
              <w:t>14</w:t>
            </w:r>
            <w:r w:rsidR="00B53BF8">
              <w:rPr>
                <w:rFonts w:ascii="Times New Roman" w:hAnsi="Times New Roman" w:cs="Times New Roman"/>
                <w:sz w:val="16"/>
                <w:szCs w:val="16"/>
              </w:rPr>
              <w:t xml:space="preserve"> </w:t>
            </w:r>
            <w:r w:rsidRPr="00B53BF8">
              <w:rPr>
                <w:rFonts w:ascii="Times New Roman" w:hAnsi="Times New Roman" w:cs="Times New Roman"/>
                <w:sz w:val="16"/>
                <w:szCs w:val="16"/>
              </w:rPr>
              <w:t>559,5</w:t>
            </w:r>
          </w:p>
          <w:p w:rsidR="00A93524" w:rsidRDefault="00A93524" w:rsidP="00A93524">
            <w:pPr>
              <w:jc w:val="center"/>
              <w:rPr>
                <w:rFonts w:ascii="Times New Roman" w:hAnsi="Times New Roman" w:cs="Times New Roman"/>
                <w:sz w:val="16"/>
                <w:szCs w:val="16"/>
              </w:rPr>
            </w:pPr>
          </w:p>
          <w:p w:rsidR="00A93524" w:rsidRPr="00B53BF8" w:rsidRDefault="00A93524" w:rsidP="00A93524">
            <w:pPr>
              <w:jc w:val="center"/>
              <w:rPr>
                <w:rFonts w:ascii="Times New Roman" w:hAnsi="Times New Roman" w:cs="Times New Roman"/>
                <w:sz w:val="16"/>
                <w:szCs w:val="16"/>
              </w:rPr>
            </w:pPr>
            <w:r w:rsidRPr="00B53BF8">
              <w:rPr>
                <w:rFonts w:ascii="Times New Roman" w:eastAsia="Calibri" w:hAnsi="Times New Roman" w:cs="Times New Roman"/>
                <w:b/>
                <w:bCs/>
                <w:sz w:val="18"/>
                <w:szCs w:val="18"/>
              </w:rPr>
              <w:t>14 559,4</w:t>
            </w:r>
          </w:p>
        </w:tc>
        <w:tc>
          <w:tcPr>
            <w:tcW w:w="964" w:type="dxa"/>
            <w:gridSpan w:val="3"/>
          </w:tcPr>
          <w:p w:rsidR="00314EF7" w:rsidRDefault="00314EF7" w:rsidP="00A93524">
            <w:pPr>
              <w:jc w:val="center"/>
              <w:rPr>
                <w:rFonts w:ascii="Times New Roman" w:hAnsi="Times New Roman" w:cs="Times New Roman"/>
                <w:sz w:val="16"/>
                <w:szCs w:val="16"/>
              </w:rPr>
            </w:pPr>
            <w:r w:rsidRPr="00B53BF8">
              <w:rPr>
                <w:rFonts w:ascii="Times New Roman" w:hAnsi="Times New Roman" w:cs="Times New Roman"/>
                <w:sz w:val="16"/>
                <w:szCs w:val="16"/>
              </w:rPr>
              <w:t>9</w:t>
            </w:r>
            <w:r w:rsidR="00B53BF8">
              <w:rPr>
                <w:rFonts w:ascii="Times New Roman" w:hAnsi="Times New Roman" w:cs="Times New Roman"/>
                <w:sz w:val="16"/>
                <w:szCs w:val="16"/>
              </w:rPr>
              <w:t xml:space="preserve"> </w:t>
            </w:r>
            <w:r w:rsidRPr="00B53BF8">
              <w:rPr>
                <w:rFonts w:ascii="Times New Roman" w:hAnsi="Times New Roman" w:cs="Times New Roman"/>
                <w:sz w:val="16"/>
                <w:szCs w:val="16"/>
              </w:rPr>
              <w:t>304,5</w:t>
            </w:r>
          </w:p>
          <w:p w:rsidR="00A93524" w:rsidRDefault="00A93524" w:rsidP="00A93524">
            <w:pPr>
              <w:jc w:val="center"/>
              <w:rPr>
                <w:rFonts w:ascii="Times New Roman" w:hAnsi="Times New Roman" w:cs="Times New Roman"/>
                <w:sz w:val="16"/>
                <w:szCs w:val="16"/>
              </w:rPr>
            </w:pPr>
          </w:p>
          <w:p w:rsidR="00A93524" w:rsidRPr="00A93524" w:rsidRDefault="00A93524" w:rsidP="00A93524">
            <w:pPr>
              <w:jc w:val="center"/>
              <w:rPr>
                <w:rFonts w:ascii="Times New Roman" w:hAnsi="Times New Roman" w:cs="Times New Roman"/>
                <w:b/>
                <w:sz w:val="18"/>
                <w:szCs w:val="18"/>
              </w:rPr>
            </w:pPr>
            <w:r w:rsidRPr="00A93524">
              <w:rPr>
                <w:rFonts w:ascii="Times New Roman" w:hAnsi="Times New Roman" w:cs="Times New Roman"/>
                <w:b/>
                <w:sz w:val="18"/>
                <w:szCs w:val="18"/>
              </w:rPr>
              <w:t>0</w:t>
            </w:r>
          </w:p>
        </w:tc>
        <w:tc>
          <w:tcPr>
            <w:tcW w:w="864" w:type="dxa"/>
            <w:gridSpan w:val="4"/>
          </w:tcPr>
          <w:p w:rsidR="00314EF7" w:rsidRPr="00B53BF8" w:rsidRDefault="00314EF7" w:rsidP="00B53BF8">
            <w:pPr>
              <w:jc w:val="center"/>
              <w:rPr>
                <w:rFonts w:ascii="Times New Roman" w:hAnsi="Times New Roman" w:cs="Times New Roman"/>
                <w:sz w:val="16"/>
                <w:szCs w:val="16"/>
              </w:rPr>
            </w:pPr>
            <w:r w:rsidRPr="00B53BF8">
              <w:rPr>
                <w:rFonts w:ascii="Times New Roman" w:hAnsi="Times New Roman" w:cs="Times New Roman"/>
                <w:sz w:val="16"/>
                <w:szCs w:val="16"/>
              </w:rPr>
              <w:t>0</w:t>
            </w:r>
          </w:p>
        </w:tc>
        <w:tc>
          <w:tcPr>
            <w:tcW w:w="764" w:type="dxa"/>
            <w:gridSpan w:val="3"/>
          </w:tcPr>
          <w:p w:rsidR="00314EF7" w:rsidRPr="00B53BF8" w:rsidRDefault="00314EF7" w:rsidP="00B53BF8">
            <w:pPr>
              <w:jc w:val="center"/>
              <w:rPr>
                <w:rFonts w:ascii="Times New Roman" w:hAnsi="Times New Roman" w:cs="Times New Roman"/>
                <w:sz w:val="16"/>
                <w:szCs w:val="16"/>
              </w:rPr>
            </w:pPr>
            <w:r w:rsidRPr="00B53BF8">
              <w:rPr>
                <w:rFonts w:ascii="Times New Roman" w:hAnsi="Times New Roman" w:cs="Times New Roman"/>
                <w:sz w:val="16"/>
                <w:szCs w:val="16"/>
              </w:rPr>
              <w:t>0</w:t>
            </w:r>
          </w:p>
        </w:tc>
        <w:tc>
          <w:tcPr>
            <w:tcW w:w="567" w:type="dxa"/>
          </w:tcPr>
          <w:p w:rsidR="00314EF7" w:rsidRPr="00B53BF8" w:rsidRDefault="00314EF7" w:rsidP="00B53BF8">
            <w:pPr>
              <w:jc w:val="center"/>
              <w:rPr>
                <w:rFonts w:ascii="Times New Roman" w:hAnsi="Times New Roman" w:cs="Times New Roman"/>
                <w:sz w:val="16"/>
                <w:szCs w:val="16"/>
              </w:rPr>
            </w:pPr>
            <w:r w:rsidRPr="00B53BF8">
              <w:rPr>
                <w:rFonts w:ascii="Times New Roman" w:hAnsi="Times New Roman" w:cs="Times New Roman"/>
                <w:sz w:val="16"/>
                <w:szCs w:val="16"/>
              </w:rPr>
              <w:t>0</w:t>
            </w:r>
          </w:p>
        </w:tc>
        <w:tc>
          <w:tcPr>
            <w:tcW w:w="567" w:type="dxa"/>
          </w:tcPr>
          <w:p w:rsidR="00314EF7" w:rsidRPr="00A93524" w:rsidRDefault="00A93524">
            <w:pPr>
              <w:rPr>
                <w:rFonts w:ascii="Times New Roman" w:hAnsi="Times New Roman" w:cs="Times New Roman"/>
                <w:sz w:val="16"/>
                <w:szCs w:val="16"/>
              </w:rPr>
            </w:pPr>
            <w:r w:rsidRPr="00A93524">
              <w:rPr>
                <w:rFonts w:ascii="Times New Roman" w:hAnsi="Times New Roman" w:cs="Times New Roman"/>
                <w:sz w:val="16"/>
                <w:szCs w:val="16"/>
              </w:rPr>
              <w:t>61%</w:t>
            </w:r>
          </w:p>
          <w:p w:rsidR="00A93524" w:rsidRDefault="00A93524">
            <w:pPr>
              <w:rPr>
                <w:rFonts w:ascii="Times New Roman" w:hAnsi="Times New Roman" w:cs="Times New Roman"/>
                <w:sz w:val="18"/>
                <w:szCs w:val="18"/>
              </w:rPr>
            </w:pPr>
          </w:p>
          <w:p w:rsidR="00A93524" w:rsidRPr="00A93524" w:rsidRDefault="00A93524">
            <w:pPr>
              <w:rPr>
                <w:rFonts w:ascii="Times New Roman" w:hAnsi="Times New Roman" w:cs="Times New Roman"/>
                <w:b/>
                <w:sz w:val="18"/>
                <w:szCs w:val="18"/>
              </w:rPr>
            </w:pPr>
            <w:r w:rsidRPr="00A93524">
              <w:rPr>
                <w:rFonts w:ascii="Times New Roman" w:hAnsi="Times New Roman" w:cs="Times New Roman"/>
                <w:b/>
                <w:sz w:val="18"/>
                <w:szCs w:val="18"/>
              </w:rPr>
              <w:t>100%</w:t>
            </w:r>
          </w:p>
        </w:tc>
      </w:tr>
      <w:tr w:rsidR="00314EF7" w:rsidTr="0085600C">
        <w:tc>
          <w:tcPr>
            <w:tcW w:w="427" w:type="dxa"/>
          </w:tcPr>
          <w:p w:rsidR="00314EF7" w:rsidRPr="00EE2222" w:rsidRDefault="00314EF7" w:rsidP="007E27EF">
            <w:pPr>
              <w:jc w:val="center"/>
              <w:rPr>
                <w:rFonts w:ascii="Times New Roman" w:hAnsi="Times New Roman" w:cs="Times New Roman"/>
                <w:sz w:val="18"/>
                <w:szCs w:val="18"/>
              </w:rPr>
            </w:pPr>
            <w:r w:rsidRPr="00EE2222">
              <w:rPr>
                <w:rFonts w:ascii="Times New Roman" w:hAnsi="Times New Roman" w:cs="Times New Roman"/>
                <w:sz w:val="18"/>
                <w:szCs w:val="18"/>
              </w:rPr>
              <w:lastRenderedPageBreak/>
              <w:t>3.2</w:t>
            </w:r>
          </w:p>
        </w:tc>
        <w:tc>
          <w:tcPr>
            <w:tcW w:w="2030" w:type="dxa"/>
          </w:tcPr>
          <w:p w:rsidR="00314EF7" w:rsidRPr="00EE2222" w:rsidRDefault="00314EF7" w:rsidP="007E27EF">
            <w:pPr>
              <w:rPr>
                <w:rFonts w:ascii="Times New Roman" w:hAnsi="Times New Roman" w:cs="Times New Roman"/>
                <w:sz w:val="18"/>
                <w:szCs w:val="18"/>
              </w:rPr>
            </w:pPr>
            <w:r w:rsidRPr="00EE2222">
              <w:rPr>
                <w:rFonts w:ascii="Times New Roman" w:hAnsi="Times New Roman" w:cs="Times New Roman"/>
                <w:sz w:val="18"/>
                <w:szCs w:val="18"/>
              </w:rPr>
              <w:t xml:space="preserve">Развитие и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объединенного кластера на территории Ленинградской области (НП "Северо-Западный кластер медицинской, фармацевтической промышленности </w:t>
            </w:r>
          </w:p>
          <w:p w:rsidR="00314EF7" w:rsidRPr="00EE2222" w:rsidRDefault="00314EF7" w:rsidP="007E27EF">
            <w:pPr>
              <w:rPr>
                <w:rFonts w:ascii="Times New Roman" w:hAnsi="Times New Roman" w:cs="Times New Roman"/>
                <w:sz w:val="18"/>
                <w:szCs w:val="18"/>
              </w:rPr>
            </w:pPr>
            <w:r w:rsidRPr="00EE2222">
              <w:rPr>
                <w:rFonts w:ascii="Times New Roman" w:hAnsi="Times New Roman" w:cs="Times New Roman"/>
                <w:sz w:val="18"/>
                <w:szCs w:val="18"/>
              </w:rPr>
              <w:t>и радиационных технологий")</w:t>
            </w:r>
          </w:p>
        </w:tc>
        <w:tc>
          <w:tcPr>
            <w:tcW w:w="1495" w:type="dxa"/>
          </w:tcPr>
          <w:p w:rsidR="00314EF7" w:rsidRPr="00EE2222" w:rsidRDefault="00314EF7" w:rsidP="00EE2222">
            <w:pPr>
              <w:rPr>
                <w:rFonts w:ascii="Times New Roman" w:hAnsi="Times New Roman" w:cs="Times New Roman"/>
                <w:sz w:val="18"/>
                <w:szCs w:val="18"/>
              </w:rPr>
            </w:pPr>
            <w:r w:rsidRPr="00EE2222">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661" w:type="dxa"/>
          </w:tcPr>
          <w:p w:rsidR="00314EF7" w:rsidRPr="00EE2222" w:rsidRDefault="00314EF7" w:rsidP="007E27EF">
            <w:pPr>
              <w:rPr>
                <w:rFonts w:ascii="Times New Roman" w:hAnsi="Times New Roman" w:cs="Times New Roman"/>
                <w:sz w:val="14"/>
                <w:szCs w:val="14"/>
              </w:rPr>
            </w:pPr>
            <w:r w:rsidRPr="00EE2222">
              <w:rPr>
                <w:rFonts w:ascii="Times New Roman" w:hAnsi="Times New Roman" w:cs="Times New Roman"/>
                <w:sz w:val="14"/>
                <w:szCs w:val="14"/>
              </w:rPr>
              <w:t>Постановление Правительства Ленинградской области от 14 ноября 2013 года № 394 (подпрограмма 8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основное мероприятие 8.5. Организационное развитие кластера  Плана реализации государственной программы);</w:t>
            </w:r>
          </w:p>
          <w:p w:rsidR="00314EF7" w:rsidRPr="00EE2222" w:rsidRDefault="00314EF7" w:rsidP="007E27EF">
            <w:pPr>
              <w:rPr>
                <w:rFonts w:ascii="Times New Roman" w:hAnsi="Times New Roman" w:cs="Times New Roman"/>
                <w:sz w:val="14"/>
                <w:szCs w:val="14"/>
              </w:rPr>
            </w:pPr>
            <w:r w:rsidRPr="00EE2222">
              <w:rPr>
                <w:rFonts w:ascii="Times New Roman" w:hAnsi="Times New Roman" w:cs="Times New Roman"/>
                <w:sz w:val="14"/>
                <w:szCs w:val="14"/>
              </w:rPr>
              <w:t xml:space="preserve">постановление Правительства Ленинградской области от 7 июля 2014 года № 289 "Об утверждении Порядка определения объема и условий предоставления субсидии </w:t>
            </w:r>
          </w:p>
          <w:p w:rsidR="00314EF7" w:rsidRPr="00EE2222" w:rsidRDefault="00314EF7" w:rsidP="00EE2222">
            <w:pPr>
              <w:rPr>
                <w:rFonts w:ascii="Times New Roman" w:hAnsi="Times New Roman" w:cs="Times New Roman"/>
                <w:sz w:val="14"/>
                <w:szCs w:val="14"/>
              </w:rPr>
            </w:pPr>
            <w:r w:rsidRPr="00EE2222">
              <w:rPr>
                <w:rFonts w:ascii="Times New Roman" w:hAnsi="Times New Roman" w:cs="Times New Roman"/>
                <w:sz w:val="14"/>
                <w:szCs w:val="14"/>
              </w:rPr>
              <w:t xml:space="preserve">из областного бюджета Ленинградской области на возмещение и финансовое обеспечение затрат некоммерческим организациям, осуществляющим сопровождение развития пилотного инновационного территориального кластера медицинской, фармацевтической промышленности, радиационных технологий в рамках подпрограммы "Развитие объединенного пилотного инновационного территориального кластера медицинской, фармацевтической промышленности, радиационных </w:t>
            </w:r>
            <w:r w:rsidRPr="00EE2222">
              <w:rPr>
                <w:rFonts w:ascii="Times New Roman" w:hAnsi="Times New Roman" w:cs="Times New Roman"/>
                <w:sz w:val="14"/>
                <w:szCs w:val="14"/>
              </w:rPr>
              <w:lastRenderedPageBreak/>
              <w:t>технологий на территории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1843" w:type="dxa"/>
          </w:tcPr>
          <w:p w:rsidR="00E86885" w:rsidRPr="00E20E4D" w:rsidRDefault="001B1FAC" w:rsidP="0058449B">
            <w:pPr>
              <w:pStyle w:val="ConsPlusNormal"/>
              <w:rPr>
                <w:i/>
              </w:rPr>
            </w:pPr>
            <w:r>
              <w:rPr>
                <w:i/>
              </w:rPr>
              <w:lastRenderedPageBreak/>
              <w:t xml:space="preserve">1. </w:t>
            </w:r>
            <w:r w:rsidR="00E86885" w:rsidRPr="00E20E4D">
              <w:rPr>
                <w:i/>
              </w:rPr>
              <w:t xml:space="preserve">В первом полугодии 2017 года между Комитетом и Партнерством </w:t>
            </w:r>
          </w:p>
          <w:p w:rsidR="00E86885" w:rsidRDefault="00E86885" w:rsidP="0058449B">
            <w:pPr>
              <w:pStyle w:val="ConsPlusNormal"/>
            </w:pPr>
            <w:r w:rsidRPr="00E20E4D">
              <w:rPr>
                <w:i/>
              </w:rPr>
              <w:t>Заключены</w:t>
            </w:r>
          </w:p>
          <w:p w:rsidR="00E86885" w:rsidRDefault="00E86885" w:rsidP="00E86885">
            <w:pPr>
              <w:pStyle w:val="ConsPlusNormal"/>
            </w:pPr>
            <w:r>
              <w:t xml:space="preserve">- </w:t>
            </w:r>
            <w:r w:rsidRPr="00080C29">
              <w:t xml:space="preserve"> договор от 27.03.2017 №10/2017-КЭРиИД на предоставление субсидии в размере 2 668,29 тыс. рублей на обеспечение деятельности Партнерства за период с 01.01.2017 по 30.06.2017 в целях развития  пилотного  инновационного территориального кластера медицинской, фармацевтической промышленности, радиационных технологий, </w:t>
            </w:r>
          </w:p>
          <w:p w:rsidR="00E86885" w:rsidRDefault="00E86885" w:rsidP="00E86885">
            <w:pPr>
              <w:pStyle w:val="ConsPlusNormal"/>
            </w:pPr>
            <w:r>
              <w:t xml:space="preserve">- </w:t>
            </w:r>
            <w:r w:rsidRPr="00080C29">
              <w:t>дополнительное соглашение от 12.05.2017 №1 на предоставление субсидии в размере 18 193,56 тыс. рублей на возмещение затрат на оплату услуг сторонних  организаций по организации участия Партнёрства в XXI Петербургском международном экономическом форуме – 2017</w:t>
            </w:r>
            <w:r>
              <w:t>;</w:t>
            </w:r>
          </w:p>
          <w:p w:rsidR="00314EF7" w:rsidRDefault="00E86885" w:rsidP="00E86885">
            <w:pPr>
              <w:pStyle w:val="ConsPlusNormal"/>
            </w:pPr>
            <w:r>
              <w:t xml:space="preserve">- </w:t>
            </w:r>
            <w:r w:rsidRPr="00E86885">
              <w:t xml:space="preserve">договор от 12 мая 2017 года №70/2017-КЭРиИД на сумму  2 650 707,61 рублей на обеспечение деятельности Партнерства за период с 01.07.2017 по 31.12.2017 в целях развития  пилотного  инновационного </w:t>
            </w:r>
            <w:r w:rsidRPr="00E86885">
              <w:lastRenderedPageBreak/>
              <w:t>территориального кластера медицинской, фармацевтической промышленности, радиационных технологий</w:t>
            </w:r>
            <w:r w:rsidRPr="00080C29">
              <w:t xml:space="preserve"> </w:t>
            </w:r>
          </w:p>
          <w:p w:rsidR="001B1FAC" w:rsidRDefault="001B1FAC" w:rsidP="001B1FAC">
            <w:pPr>
              <w:pStyle w:val="ConsPlusNormal"/>
              <w:rPr>
                <w:i/>
              </w:rPr>
            </w:pPr>
            <w:r>
              <w:t xml:space="preserve">2. </w:t>
            </w:r>
            <w:r w:rsidRPr="001B1FAC">
              <w:rPr>
                <w:i/>
              </w:rPr>
              <w:t>В первом полугодии 2017 года Партнерство</w:t>
            </w:r>
            <w:r>
              <w:rPr>
                <w:i/>
              </w:rPr>
              <w:t xml:space="preserve"> осуществлял:</w:t>
            </w:r>
          </w:p>
          <w:p w:rsidR="001B1FAC" w:rsidRDefault="001B1FAC" w:rsidP="001B1FAC">
            <w:pPr>
              <w:pStyle w:val="ConsPlusNormal"/>
            </w:pPr>
            <w:r>
              <w:rPr>
                <w:sz w:val="18"/>
                <w:szCs w:val="18"/>
              </w:rPr>
              <w:t>- в</w:t>
            </w:r>
            <w:r w:rsidRPr="00080C29">
              <w:t xml:space="preserve"> рамках ПМЭФ-2017 проведены деловые встречи с потенциальными партнерами кластера</w:t>
            </w:r>
            <w:r>
              <w:t xml:space="preserve">: </w:t>
            </w:r>
            <w:r w:rsidRPr="001B1FAC">
              <w:t>с представителями компани</w:t>
            </w:r>
            <w:r>
              <w:t>й</w:t>
            </w:r>
            <w:r w:rsidRPr="001B1FAC">
              <w:t xml:space="preserve"> ОАО «Борисовский завод медицинских препаратов»</w:t>
            </w:r>
            <w:r>
              <w:t xml:space="preserve">, </w:t>
            </w:r>
            <w:r w:rsidRPr="001B1FAC">
              <w:t>ООО «Сименс Здравоохранение»</w:t>
            </w:r>
            <w:r>
              <w:t>, «</w:t>
            </w:r>
            <w:r w:rsidRPr="00080C29">
              <w:t>Philips Россия, Беларусь, Закавказье и Центральной Азии</w:t>
            </w:r>
            <w:r>
              <w:t>», «</w:t>
            </w:r>
            <w:r w:rsidRPr="001B1FAC">
              <w:t>Spire Healthcare Group</w:t>
            </w:r>
            <w:r>
              <w:t>» и др.</w:t>
            </w:r>
          </w:p>
          <w:p w:rsidR="001B1FAC" w:rsidRDefault="001B1FAC" w:rsidP="001B1FAC">
            <w:pPr>
              <w:pStyle w:val="ConsPlusNormal"/>
            </w:pPr>
            <w:r>
              <w:t xml:space="preserve">- </w:t>
            </w:r>
            <w:r w:rsidRPr="00080C29">
              <w:t>проведены встречи с ведущими образовательными организациями высшего профессионального образования Санкт-Петербурга с целью определения возможностей совместной работы в рамках кластера. По итогам проведенных встреч заключены соглашения о совместной деятельности с ФГАОУ ВО «Санкт-Петербургский государственный электротехнический университет «ЛЭТИ» им. В.И. Ульянова (Ленина)  (соглашение от 20.03.2017) и ФГАОУ ВО «Национальный исследовательский университет «Высшая школа экономики» (соглашение от 19.05.2017).</w:t>
            </w:r>
          </w:p>
          <w:p w:rsidR="00A04329" w:rsidRPr="007069F8" w:rsidRDefault="00A04329" w:rsidP="00A04329">
            <w:pPr>
              <w:pStyle w:val="ConsPlusNormal"/>
              <w:rPr>
                <w:sz w:val="18"/>
                <w:szCs w:val="18"/>
              </w:rPr>
            </w:pPr>
            <w:r w:rsidRPr="00080C29">
              <w:t xml:space="preserve">В настоящее время </w:t>
            </w:r>
            <w:r w:rsidRPr="00080C29">
              <w:lastRenderedPageBreak/>
              <w:t>Партнерство координирует работу 28 участников</w:t>
            </w:r>
            <w:r>
              <w:t xml:space="preserve"> кластера.</w:t>
            </w:r>
          </w:p>
        </w:tc>
        <w:tc>
          <w:tcPr>
            <w:tcW w:w="345" w:type="dxa"/>
            <w:textDirection w:val="tbRl"/>
            <w:vAlign w:val="center"/>
          </w:tcPr>
          <w:p w:rsidR="00314EF7" w:rsidRPr="00DB565C" w:rsidRDefault="00314EF7" w:rsidP="00C26B9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105A1E" w:rsidRDefault="00314EF7" w:rsidP="00105A1E">
            <w:pPr>
              <w:jc w:val="center"/>
              <w:rPr>
                <w:rFonts w:ascii="Times New Roman" w:hAnsi="Times New Roman" w:cs="Times New Roman"/>
                <w:sz w:val="16"/>
                <w:szCs w:val="16"/>
              </w:rPr>
            </w:pPr>
            <w:r w:rsidRPr="00105A1E">
              <w:rPr>
                <w:rFonts w:ascii="Times New Roman" w:hAnsi="Times New Roman" w:cs="Times New Roman"/>
                <w:sz w:val="16"/>
                <w:szCs w:val="16"/>
              </w:rPr>
              <w:t>0</w:t>
            </w:r>
          </w:p>
        </w:tc>
        <w:tc>
          <w:tcPr>
            <w:tcW w:w="864" w:type="dxa"/>
            <w:gridSpan w:val="2"/>
          </w:tcPr>
          <w:p w:rsidR="00314EF7" w:rsidRPr="00105A1E" w:rsidRDefault="00314EF7" w:rsidP="00105A1E">
            <w:pPr>
              <w:jc w:val="center"/>
              <w:rPr>
                <w:rFonts w:ascii="Times New Roman" w:hAnsi="Times New Roman" w:cs="Times New Roman"/>
                <w:sz w:val="16"/>
                <w:szCs w:val="16"/>
              </w:rPr>
            </w:pPr>
            <w:r w:rsidRPr="00105A1E">
              <w:rPr>
                <w:rFonts w:ascii="Times New Roman" w:hAnsi="Times New Roman" w:cs="Times New Roman"/>
                <w:sz w:val="16"/>
                <w:szCs w:val="16"/>
              </w:rPr>
              <w:t>0</w:t>
            </w:r>
          </w:p>
        </w:tc>
        <w:tc>
          <w:tcPr>
            <w:tcW w:w="864" w:type="dxa"/>
            <w:gridSpan w:val="3"/>
          </w:tcPr>
          <w:p w:rsidR="00314EF7" w:rsidRPr="00105A1E" w:rsidRDefault="00314EF7" w:rsidP="00105A1E">
            <w:pPr>
              <w:jc w:val="center"/>
              <w:rPr>
                <w:rFonts w:ascii="Times New Roman" w:hAnsi="Times New Roman" w:cs="Times New Roman"/>
                <w:sz w:val="16"/>
                <w:szCs w:val="16"/>
              </w:rPr>
            </w:pPr>
            <w:r w:rsidRPr="00105A1E">
              <w:rPr>
                <w:rFonts w:ascii="Times New Roman" w:hAnsi="Times New Roman" w:cs="Times New Roman"/>
                <w:sz w:val="16"/>
                <w:szCs w:val="16"/>
              </w:rPr>
              <w:t>0</w:t>
            </w:r>
          </w:p>
        </w:tc>
        <w:tc>
          <w:tcPr>
            <w:tcW w:w="964" w:type="dxa"/>
            <w:gridSpan w:val="3"/>
          </w:tcPr>
          <w:p w:rsidR="00314EF7" w:rsidRPr="00105A1E" w:rsidRDefault="00314EF7" w:rsidP="00105A1E">
            <w:pPr>
              <w:jc w:val="center"/>
              <w:rPr>
                <w:rFonts w:ascii="Times New Roman" w:eastAsia="Calibri" w:hAnsi="Times New Roman" w:cs="Times New Roman"/>
                <w:bCs/>
                <w:sz w:val="16"/>
                <w:szCs w:val="16"/>
              </w:rPr>
            </w:pPr>
            <w:r w:rsidRPr="00105A1E">
              <w:rPr>
                <w:rFonts w:ascii="Times New Roman" w:eastAsia="Calibri" w:hAnsi="Times New Roman" w:cs="Times New Roman"/>
                <w:bCs/>
                <w:sz w:val="16"/>
                <w:szCs w:val="16"/>
              </w:rPr>
              <w:t>5 319,0</w:t>
            </w:r>
          </w:p>
          <w:p w:rsidR="000276F0" w:rsidRDefault="000276F0">
            <w:pPr>
              <w:rPr>
                <w:rFonts w:ascii="Times New Roman" w:eastAsia="Calibri" w:hAnsi="Times New Roman" w:cs="Times New Roman"/>
                <w:bCs/>
                <w:sz w:val="18"/>
                <w:szCs w:val="18"/>
              </w:rPr>
            </w:pPr>
          </w:p>
          <w:p w:rsidR="000276F0" w:rsidRPr="00105A1E" w:rsidRDefault="000276F0" w:rsidP="00105A1E">
            <w:pPr>
              <w:jc w:val="center"/>
              <w:rPr>
                <w:rFonts w:ascii="Times New Roman" w:hAnsi="Times New Roman" w:cs="Times New Roman"/>
                <w:b/>
                <w:sz w:val="18"/>
                <w:szCs w:val="18"/>
              </w:rPr>
            </w:pPr>
            <w:r w:rsidRPr="00105A1E">
              <w:rPr>
                <w:rFonts w:ascii="Times New Roman" w:eastAsia="Calibri" w:hAnsi="Times New Roman" w:cs="Times New Roman"/>
                <w:b/>
                <w:bCs/>
                <w:sz w:val="18"/>
                <w:szCs w:val="18"/>
              </w:rPr>
              <w:t>25 959,0</w:t>
            </w:r>
          </w:p>
        </w:tc>
        <w:tc>
          <w:tcPr>
            <w:tcW w:w="964" w:type="dxa"/>
            <w:gridSpan w:val="3"/>
          </w:tcPr>
          <w:p w:rsidR="00314EF7" w:rsidRDefault="00314EF7" w:rsidP="00105A1E">
            <w:pPr>
              <w:jc w:val="center"/>
              <w:rPr>
                <w:rFonts w:ascii="Times New Roman" w:hAnsi="Times New Roman" w:cs="Times New Roman"/>
                <w:sz w:val="16"/>
                <w:szCs w:val="16"/>
              </w:rPr>
            </w:pPr>
            <w:r w:rsidRPr="00105A1E">
              <w:rPr>
                <w:rFonts w:ascii="Times New Roman" w:hAnsi="Times New Roman" w:cs="Times New Roman"/>
                <w:sz w:val="16"/>
                <w:szCs w:val="16"/>
              </w:rPr>
              <w:t>2668,3</w:t>
            </w:r>
          </w:p>
          <w:p w:rsidR="00105A1E" w:rsidRDefault="00105A1E" w:rsidP="00105A1E">
            <w:pPr>
              <w:jc w:val="center"/>
              <w:rPr>
                <w:rFonts w:ascii="Times New Roman" w:hAnsi="Times New Roman" w:cs="Times New Roman"/>
                <w:sz w:val="16"/>
                <w:szCs w:val="16"/>
              </w:rPr>
            </w:pPr>
          </w:p>
          <w:p w:rsidR="00105A1E" w:rsidRPr="00105A1E" w:rsidRDefault="00105A1E" w:rsidP="00105A1E">
            <w:pPr>
              <w:jc w:val="center"/>
              <w:rPr>
                <w:rFonts w:ascii="Times New Roman" w:hAnsi="Times New Roman" w:cs="Times New Roman"/>
                <w:b/>
                <w:sz w:val="18"/>
                <w:szCs w:val="18"/>
              </w:rPr>
            </w:pPr>
            <w:r w:rsidRPr="00105A1E">
              <w:rPr>
                <w:rFonts w:ascii="Times New Roman" w:hAnsi="Times New Roman" w:cs="Times New Roman"/>
                <w:b/>
                <w:sz w:val="18"/>
                <w:szCs w:val="18"/>
              </w:rPr>
              <w:t>23 512,6</w:t>
            </w:r>
          </w:p>
          <w:p w:rsidR="00105A1E" w:rsidRPr="00105A1E" w:rsidRDefault="00105A1E" w:rsidP="00105A1E">
            <w:pPr>
              <w:jc w:val="center"/>
              <w:rPr>
                <w:rFonts w:ascii="Times New Roman" w:hAnsi="Times New Roman" w:cs="Times New Roman"/>
                <w:sz w:val="16"/>
                <w:szCs w:val="16"/>
              </w:rPr>
            </w:pPr>
          </w:p>
        </w:tc>
        <w:tc>
          <w:tcPr>
            <w:tcW w:w="964" w:type="dxa"/>
            <w:gridSpan w:val="3"/>
          </w:tcPr>
          <w:p w:rsidR="00314EF7" w:rsidRDefault="00314EF7" w:rsidP="00105A1E">
            <w:pPr>
              <w:jc w:val="center"/>
              <w:rPr>
                <w:rFonts w:ascii="Times New Roman" w:hAnsi="Times New Roman" w:cs="Times New Roman"/>
                <w:sz w:val="16"/>
                <w:szCs w:val="16"/>
              </w:rPr>
            </w:pPr>
            <w:r w:rsidRPr="00105A1E">
              <w:rPr>
                <w:rFonts w:ascii="Times New Roman" w:hAnsi="Times New Roman" w:cs="Times New Roman"/>
                <w:sz w:val="16"/>
                <w:szCs w:val="16"/>
              </w:rPr>
              <w:t>2650,7</w:t>
            </w:r>
          </w:p>
          <w:p w:rsidR="00105A1E" w:rsidRDefault="00105A1E" w:rsidP="00105A1E">
            <w:pPr>
              <w:jc w:val="center"/>
              <w:rPr>
                <w:rFonts w:ascii="Times New Roman" w:hAnsi="Times New Roman" w:cs="Times New Roman"/>
                <w:sz w:val="16"/>
                <w:szCs w:val="16"/>
              </w:rPr>
            </w:pPr>
          </w:p>
          <w:p w:rsidR="00105A1E" w:rsidRPr="00105A1E" w:rsidRDefault="00105A1E" w:rsidP="00105A1E">
            <w:pPr>
              <w:jc w:val="center"/>
              <w:rPr>
                <w:rFonts w:ascii="Times New Roman" w:hAnsi="Times New Roman" w:cs="Times New Roman"/>
                <w:b/>
                <w:sz w:val="18"/>
                <w:szCs w:val="18"/>
              </w:rPr>
            </w:pPr>
            <w:r w:rsidRPr="00105A1E">
              <w:rPr>
                <w:rFonts w:ascii="Times New Roman" w:hAnsi="Times New Roman" w:cs="Times New Roman"/>
                <w:b/>
                <w:sz w:val="18"/>
                <w:szCs w:val="18"/>
              </w:rPr>
              <w:t>2 446,4</w:t>
            </w:r>
          </w:p>
        </w:tc>
        <w:tc>
          <w:tcPr>
            <w:tcW w:w="864" w:type="dxa"/>
            <w:gridSpan w:val="4"/>
          </w:tcPr>
          <w:p w:rsidR="00314EF7" w:rsidRPr="00105A1E" w:rsidRDefault="00314EF7" w:rsidP="00105A1E">
            <w:pPr>
              <w:jc w:val="center"/>
              <w:rPr>
                <w:rFonts w:ascii="Times New Roman" w:hAnsi="Times New Roman" w:cs="Times New Roman"/>
                <w:sz w:val="16"/>
                <w:szCs w:val="16"/>
              </w:rPr>
            </w:pPr>
            <w:r w:rsidRPr="00105A1E">
              <w:rPr>
                <w:rFonts w:ascii="Times New Roman" w:hAnsi="Times New Roman" w:cs="Times New Roman"/>
                <w:sz w:val="16"/>
                <w:szCs w:val="16"/>
              </w:rPr>
              <w:t>0</w:t>
            </w:r>
          </w:p>
        </w:tc>
        <w:tc>
          <w:tcPr>
            <w:tcW w:w="764" w:type="dxa"/>
            <w:gridSpan w:val="3"/>
          </w:tcPr>
          <w:p w:rsidR="00314EF7" w:rsidRPr="00105A1E" w:rsidRDefault="00314EF7" w:rsidP="00105A1E">
            <w:pPr>
              <w:jc w:val="center"/>
              <w:rPr>
                <w:rFonts w:ascii="Times New Roman" w:hAnsi="Times New Roman" w:cs="Times New Roman"/>
                <w:sz w:val="16"/>
                <w:szCs w:val="16"/>
              </w:rPr>
            </w:pPr>
            <w:r w:rsidRPr="00105A1E">
              <w:rPr>
                <w:rFonts w:ascii="Times New Roman" w:hAnsi="Times New Roman" w:cs="Times New Roman"/>
                <w:sz w:val="16"/>
                <w:szCs w:val="16"/>
              </w:rPr>
              <w:t>0</w:t>
            </w:r>
          </w:p>
        </w:tc>
        <w:tc>
          <w:tcPr>
            <w:tcW w:w="567" w:type="dxa"/>
          </w:tcPr>
          <w:p w:rsidR="00314EF7" w:rsidRPr="00105A1E" w:rsidRDefault="00314EF7" w:rsidP="00105A1E">
            <w:pPr>
              <w:jc w:val="center"/>
              <w:rPr>
                <w:rFonts w:ascii="Times New Roman" w:hAnsi="Times New Roman" w:cs="Times New Roman"/>
                <w:sz w:val="16"/>
                <w:szCs w:val="16"/>
              </w:rPr>
            </w:pPr>
            <w:r w:rsidRPr="00105A1E">
              <w:rPr>
                <w:rFonts w:ascii="Times New Roman" w:hAnsi="Times New Roman" w:cs="Times New Roman"/>
                <w:sz w:val="16"/>
                <w:szCs w:val="16"/>
              </w:rPr>
              <w:t>0</w:t>
            </w:r>
          </w:p>
        </w:tc>
        <w:tc>
          <w:tcPr>
            <w:tcW w:w="567" w:type="dxa"/>
          </w:tcPr>
          <w:p w:rsidR="00314EF7" w:rsidRPr="00105A1E" w:rsidRDefault="00105A1E">
            <w:pPr>
              <w:rPr>
                <w:rFonts w:ascii="Times New Roman" w:hAnsi="Times New Roman" w:cs="Times New Roman"/>
                <w:sz w:val="16"/>
                <w:szCs w:val="16"/>
              </w:rPr>
            </w:pPr>
            <w:r w:rsidRPr="00105A1E">
              <w:rPr>
                <w:rFonts w:ascii="Times New Roman" w:hAnsi="Times New Roman" w:cs="Times New Roman"/>
                <w:sz w:val="16"/>
                <w:szCs w:val="16"/>
              </w:rPr>
              <w:t>50%</w:t>
            </w:r>
          </w:p>
          <w:p w:rsidR="00105A1E" w:rsidRDefault="00105A1E">
            <w:pPr>
              <w:rPr>
                <w:rFonts w:ascii="Times New Roman" w:hAnsi="Times New Roman" w:cs="Times New Roman"/>
                <w:sz w:val="18"/>
                <w:szCs w:val="18"/>
              </w:rPr>
            </w:pPr>
          </w:p>
          <w:p w:rsidR="00105A1E" w:rsidRPr="00105A1E" w:rsidRDefault="00105A1E">
            <w:pPr>
              <w:rPr>
                <w:rFonts w:ascii="Times New Roman" w:hAnsi="Times New Roman" w:cs="Times New Roman"/>
                <w:b/>
                <w:sz w:val="18"/>
                <w:szCs w:val="18"/>
              </w:rPr>
            </w:pPr>
            <w:r w:rsidRPr="00105A1E">
              <w:rPr>
                <w:rFonts w:ascii="Times New Roman" w:hAnsi="Times New Roman" w:cs="Times New Roman"/>
                <w:b/>
                <w:sz w:val="18"/>
                <w:szCs w:val="18"/>
              </w:rPr>
              <w:t>90%</w:t>
            </w:r>
          </w:p>
        </w:tc>
      </w:tr>
      <w:tr w:rsidR="003E7461" w:rsidTr="0085600C">
        <w:tc>
          <w:tcPr>
            <w:tcW w:w="427" w:type="dxa"/>
          </w:tcPr>
          <w:p w:rsidR="003E7461" w:rsidRPr="00EE2222" w:rsidRDefault="003E7461" w:rsidP="007E27EF">
            <w:pPr>
              <w:jc w:val="center"/>
              <w:rPr>
                <w:rFonts w:ascii="Times New Roman" w:hAnsi="Times New Roman" w:cs="Times New Roman"/>
                <w:sz w:val="18"/>
                <w:szCs w:val="18"/>
              </w:rPr>
            </w:pPr>
            <w:r w:rsidRPr="00EE2222">
              <w:rPr>
                <w:rFonts w:ascii="Times New Roman" w:hAnsi="Times New Roman" w:cs="Times New Roman"/>
                <w:sz w:val="18"/>
                <w:szCs w:val="18"/>
              </w:rPr>
              <w:lastRenderedPageBreak/>
              <w:t>3.3</w:t>
            </w:r>
          </w:p>
        </w:tc>
        <w:tc>
          <w:tcPr>
            <w:tcW w:w="2030" w:type="dxa"/>
          </w:tcPr>
          <w:p w:rsidR="003E7461" w:rsidRPr="00EE2222" w:rsidRDefault="003E7461" w:rsidP="007E27EF">
            <w:pPr>
              <w:rPr>
                <w:rFonts w:ascii="Times New Roman" w:hAnsi="Times New Roman" w:cs="Times New Roman"/>
                <w:sz w:val="18"/>
                <w:szCs w:val="18"/>
              </w:rPr>
            </w:pPr>
            <w:r w:rsidRPr="00EE2222">
              <w:rPr>
                <w:rFonts w:ascii="Times New Roman" w:hAnsi="Times New Roman" w:cs="Times New Roman"/>
                <w:sz w:val="18"/>
                <w:szCs w:val="18"/>
              </w:rPr>
              <w:t>Государственная поддержка  предприятий автомобильной промышленности Ленинградской области</w:t>
            </w:r>
          </w:p>
        </w:tc>
        <w:tc>
          <w:tcPr>
            <w:tcW w:w="1495" w:type="dxa"/>
          </w:tcPr>
          <w:p w:rsidR="003E7461" w:rsidRPr="00EE2222" w:rsidRDefault="003E7461" w:rsidP="00EE2222">
            <w:pPr>
              <w:rPr>
                <w:rFonts w:ascii="Times New Roman" w:hAnsi="Times New Roman" w:cs="Times New Roman"/>
                <w:sz w:val="18"/>
                <w:szCs w:val="18"/>
              </w:rPr>
            </w:pPr>
            <w:r w:rsidRPr="00EE2222">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661" w:type="dxa"/>
          </w:tcPr>
          <w:p w:rsidR="003E7461" w:rsidRPr="003E7461" w:rsidRDefault="003E7461" w:rsidP="003E7461">
            <w:pPr>
              <w:rPr>
                <w:rFonts w:ascii="Times New Roman" w:hAnsi="Times New Roman" w:cs="Times New Roman"/>
                <w:sz w:val="14"/>
                <w:szCs w:val="14"/>
              </w:rPr>
            </w:pPr>
            <w:r w:rsidRPr="003E7461">
              <w:rPr>
                <w:rFonts w:ascii="Times New Roman" w:hAnsi="Times New Roman" w:cs="Times New Roman"/>
                <w:sz w:val="14"/>
                <w:szCs w:val="14"/>
              </w:rPr>
              <w:t>Постановление Правительства Ленинградской области от 14 ноября 2013 года № 394 (подпрограмма 2 "Развитие промышленности  и инноваций в Ленинградской области", основное мероприятие 2.4 "Развитие терри-ториальных кластеров и инноваций   в Ленинградской области" Плана реализации государственной программы);</w:t>
            </w:r>
          </w:p>
          <w:p w:rsidR="003E7461" w:rsidRPr="003E7461" w:rsidRDefault="003E7461" w:rsidP="003E7461">
            <w:pPr>
              <w:rPr>
                <w:rFonts w:ascii="Times New Roman" w:hAnsi="Times New Roman" w:cs="Times New Roman"/>
                <w:sz w:val="14"/>
                <w:szCs w:val="14"/>
              </w:rPr>
            </w:pPr>
            <w:r w:rsidRPr="003E7461">
              <w:rPr>
                <w:rFonts w:ascii="Times New Roman" w:hAnsi="Times New Roman" w:cs="Times New Roman"/>
                <w:sz w:val="14"/>
                <w:szCs w:val="14"/>
              </w:rPr>
              <w:t>постановление Правительства Ленинградской области от 12 октября 2015 года № 391 "Об утверждении Порядка предоставления субсидий из областного бюджета Ленинградской области на возмещение затрат предприятиям автомобильной промышленности Ленинградской области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w:t>
            </w:r>
          </w:p>
          <w:p w:rsidR="003E7461" w:rsidRPr="003E7461" w:rsidRDefault="003E7461" w:rsidP="003E7461">
            <w:pPr>
              <w:rPr>
                <w:rFonts w:ascii="Times New Roman" w:hAnsi="Times New Roman" w:cs="Times New Roman"/>
                <w:sz w:val="14"/>
                <w:szCs w:val="14"/>
              </w:rPr>
            </w:pPr>
            <w:r w:rsidRPr="003E7461">
              <w:rPr>
                <w:rFonts w:ascii="Times New Roman" w:hAnsi="Times New Roman" w:cs="Times New Roman"/>
                <w:sz w:val="14"/>
                <w:szCs w:val="14"/>
              </w:rPr>
              <w:t xml:space="preserve">постановление Правительства Ленинградской области от 30 мая 2017 года № 183  "Об утверждении Порядка предоставления субсидий из областного бюджета Ленин-градской области предприятиям автомобильной промышленности Ленинградской области                              в целях возмещения затрат на проведение испытаний материалов, производимых компонентов и (или) технологической </w:t>
            </w:r>
            <w:r w:rsidRPr="003E7461">
              <w:rPr>
                <w:rFonts w:ascii="Times New Roman" w:hAnsi="Times New Roman" w:cs="Times New Roman"/>
                <w:sz w:val="14"/>
                <w:szCs w:val="14"/>
              </w:rPr>
              <w:lastRenderedPageBreak/>
              <w:t>оснастки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 и приз-нании утратившим силу постановления Правительства Ленинградской области                          от 12 сентября 2016 года № 342</w:t>
            </w:r>
          </w:p>
        </w:tc>
        <w:tc>
          <w:tcPr>
            <w:tcW w:w="1843" w:type="dxa"/>
          </w:tcPr>
          <w:p w:rsidR="00B04BDF" w:rsidRPr="008A7F35" w:rsidRDefault="00B04BDF" w:rsidP="00B04BDF">
            <w:pPr>
              <w:pStyle w:val="ConsPlusNormal"/>
              <w:rPr>
                <w:b/>
                <w:color w:val="FF0000"/>
                <w:sz w:val="18"/>
                <w:szCs w:val="18"/>
              </w:rPr>
            </w:pPr>
            <w:r w:rsidRPr="008A7F35">
              <w:rPr>
                <w:b/>
                <w:color w:val="FF0000"/>
                <w:sz w:val="18"/>
                <w:szCs w:val="18"/>
              </w:rPr>
              <w:lastRenderedPageBreak/>
              <w:t xml:space="preserve">Причины отклонения: </w:t>
            </w:r>
          </w:p>
          <w:p w:rsidR="00B04BDF" w:rsidRDefault="00B04BDF" w:rsidP="00B04BDF">
            <w:pPr>
              <w:pStyle w:val="ConsPlusNormal"/>
              <w:rPr>
                <w:sz w:val="18"/>
                <w:szCs w:val="18"/>
              </w:rPr>
            </w:pPr>
            <w:r>
              <w:rPr>
                <w:b/>
                <w:sz w:val="18"/>
                <w:szCs w:val="18"/>
              </w:rPr>
              <w:t xml:space="preserve"> </w:t>
            </w:r>
            <w:r w:rsidRPr="00B04BDF">
              <w:rPr>
                <w:sz w:val="18"/>
                <w:szCs w:val="18"/>
              </w:rPr>
              <w:t>1.</w:t>
            </w:r>
            <w:r w:rsidR="00042E42" w:rsidRPr="00042E42">
              <w:rPr>
                <w:rFonts w:asciiTheme="minorHAnsi" w:hAnsiTheme="minorHAnsi" w:cstheme="minorBidi"/>
                <w:sz w:val="18"/>
                <w:szCs w:val="18"/>
              </w:rPr>
              <w:t xml:space="preserve"> </w:t>
            </w:r>
            <w:r w:rsidR="00042E42" w:rsidRPr="008A7F35">
              <w:rPr>
                <w:i/>
                <w:color w:val="FF0000"/>
                <w:sz w:val="18"/>
                <w:szCs w:val="18"/>
              </w:rPr>
              <w:t>в соответствии с кассовым планом, предоставление</w:t>
            </w:r>
            <w:r w:rsidRPr="008A7F35">
              <w:rPr>
                <w:b/>
                <w:color w:val="FF0000"/>
                <w:sz w:val="18"/>
                <w:szCs w:val="18"/>
              </w:rPr>
              <w:t xml:space="preserve"> </w:t>
            </w:r>
            <w:r w:rsidRPr="00B04BDF">
              <w:rPr>
                <w:sz w:val="18"/>
                <w:szCs w:val="18"/>
              </w:rPr>
              <w:t>субсидии на перевозку, профессиональную переподготовку и повышение квалификации работников предприятий автомобильной промышленности Ленинградской области (план: 4 209,7 тыс. руб.)</w:t>
            </w:r>
            <w:r w:rsidR="00042E42">
              <w:rPr>
                <w:sz w:val="18"/>
                <w:szCs w:val="18"/>
              </w:rPr>
              <w:t xml:space="preserve"> </w:t>
            </w:r>
            <w:r w:rsidRPr="008A7F35">
              <w:rPr>
                <w:i/>
                <w:color w:val="FF0000"/>
                <w:sz w:val="18"/>
                <w:szCs w:val="18"/>
              </w:rPr>
              <w:t>запланировано на 4 квартал 2017 года</w:t>
            </w:r>
            <w:r w:rsidRPr="00042E42">
              <w:rPr>
                <w:i/>
                <w:sz w:val="18"/>
                <w:szCs w:val="18"/>
              </w:rPr>
              <w:t>.</w:t>
            </w:r>
          </w:p>
          <w:p w:rsidR="00B04BDF" w:rsidRDefault="00B04BDF" w:rsidP="00950D3D">
            <w:pPr>
              <w:pStyle w:val="ConsPlusNormal"/>
              <w:rPr>
                <w:sz w:val="18"/>
                <w:szCs w:val="18"/>
              </w:rPr>
            </w:pPr>
            <w:r>
              <w:rPr>
                <w:sz w:val="18"/>
                <w:szCs w:val="18"/>
              </w:rPr>
              <w:t xml:space="preserve">2. </w:t>
            </w:r>
            <w:r w:rsidR="00950D3D" w:rsidRPr="008A7F35">
              <w:rPr>
                <w:color w:val="FF0000"/>
                <w:sz w:val="18"/>
                <w:szCs w:val="18"/>
              </w:rPr>
              <w:t>субсидии в целях возмещения затрат на проведение испытаний материалов,</w:t>
            </w:r>
            <w:r w:rsidR="00950D3D" w:rsidRPr="00950D3D">
              <w:rPr>
                <w:sz w:val="18"/>
                <w:szCs w:val="18"/>
              </w:rPr>
              <w:t xml:space="preserve"> производимых компонентов и(или) технологической оснастки предприятиям автомобильной промышленности Ленинградской области (план 16 634,75 тыс. руб.)</w:t>
            </w:r>
            <w:r w:rsidR="00950D3D">
              <w:rPr>
                <w:sz w:val="18"/>
                <w:szCs w:val="18"/>
              </w:rPr>
              <w:t xml:space="preserve"> нос</w:t>
            </w:r>
            <w:r w:rsidR="00042E42">
              <w:rPr>
                <w:sz w:val="18"/>
                <w:szCs w:val="18"/>
              </w:rPr>
              <w:t>я</w:t>
            </w:r>
            <w:r w:rsidR="00950D3D">
              <w:rPr>
                <w:sz w:val="18"/>
                <w:szCs w:val="18"/>
              </w:rPr>
              <w:t>т</w:t>
            </w:r>
            <w:r w:rsidR="00950D3D" w:rsidRPr="00950D3D">
              <w:rPr>
                <w:sz w:val="18"/>
                <w:szCs w:val="18"/>
              </w:rPr>
              <w:t xml:space="preserve"> заявительн</w:t>
            </w:r>
            <w:r w:rsidR="00950D3D">
              <w:rPr>
                <w:sz w:val="18"/>
                <w:szCs w:val="18"/>
              </w:rPr>
              <w:t>ый</w:t>
            </w:r>
            <w:r w:rsidR="00950D3D" w:rsidRPr="00950D3D">
              <w:rPr>
                <w:sz w:val="18"/>
                <w:szCs w:val="18"/>
              </w:rPr>
              <w:t xml:space="preserve"> характер предоставления</w:t>
            </w:r>
            <w:r w:rsidR="00042E42">
              <w:rPr>
                <w:sz w:val="18"/>
                <w:szCs w:val="18"/>
              </w:rPr>
              <w:t>,</w:t>
            </w:r>
            <w:r w:rsidR="00950D3D" w:rsidRPr="00950D3D">
              <w:rPr>
                <w:sz w:val="18"/>
                <w:szCs w:val="18"/>
              </w:rPr>
              <w:t xml:space="preserve"> в соответствии с утвержденным порядком</w:t>
            </w:r>
            <w:r w:rsidR="00042E42">
              <w:rPr>
                <w:sz w:val="18"/>
                <w:szCs w:val="18"/>
              </w:rPr>
              <w:t>. П</w:t>
            </w:r>
            <w:r w:rsidR="00950D3D" w:rsidRPr="00950D3D">
              <w:rPr>
                <w:sz w:val="18"/>
                <w:szCs w:val="18"/>
              </w:rPr>
              <w:t xml:space="preserve">рием заявок осуществлялся по 30 июня 2017 года, </w:t>
            </w:r>
            <w:r w:rsidR="00950D3D" w:rsidRPr="008A7F35">
              <w:rPr>
                <w:i/>
                <w:color w:val="FF0000"/>
                <w:sz w:val="18"/>
                <w:szCs w:val="18"/>
              </w:rPr>
              <w:t>расходы будут произведены в 3 квартале 2017 года</w:t>
            </w:r>
            <w:r w:rsidR="00950D3D" w:rsidRPr="00042E42">
              <w:rPr>
                <w:i/>
                <w:sz w:val="18"/>
                <w:szCs w:val="18"/>
              </w:rPr>
              <w:t>.</w:t>
            </w:r>
          </w:p>
          <w:p w:rsidR="00042E42" w:rsidRDefault="00042E42" w:rsidP="00042E42">
            <w:pPr>
              <w:pStyle w:val="ConsPlusNormal"/>
              <w:rPr>
                <w:rFonts w:eastAsia="Times New Roman"/>
                <w:color w:val="000000"/>
              </w:rPr>
            </w:pPr>
          </w:p>
          <w:p w:rsidR="002514C4" w:rsidRPr="00042E42" w:rsidRDefault="00042E42" w:rsidP="00042E42">
            <w:pPr>
              <w:pStyle w:val="ConsPlusNormal"/>
            </w:pPr>
            <w:r>
              <w:rPr>
                <w:rFonts w:eastAsia="Times New Roman"/>
                <w:color w:val="000000"/>
              </w:rPr>
              <w:t xml:space="preserve">Утвержден </w:t>
            </w:r>
            <w:r w:rsidR="002514C4" w:rsidRPr="00042E42">
              <w:t xml:space="preserve">Порядок </w:t>
            </w:r>
            <w:r w:rsidR="002514C4" w:rsidRPr="00042E42">
              <w:lastRenderedPageBreak/>
              <w:t xml:space="preserve">предоставления субсидий из областного бюджета Ленинградской области на возмещение затрат предприятиям автомобильной промышленности Ленинградской области, утверждённый постановлением Правительства Ленинградской области от 31.05.2017 № 190. </w:t>
            </w:r>
          </w:p>
        </w:tc>
        <w:tc>
          <w:tcPr>
            <w:tcW w:w="345" w:type="dxa"/>
            <w:textDirection w:val="tbRl"/>
            <w:vAlign w:val="center"/>
          </w:tcPr>
          <w:p w:rsidR="003E7461" w:rsidRPr="00DB565C" w:rsidRDefault="003E7461" w:rsidP="00C26B9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201</w:t>
            </w:r>
            <w:r>
              <w:rPr>
                <w:rFonts w:ascii="Times New Roman" w:hAnsi="Times New Roman" w:cs="Times New Roman"/>
                <w:sz w:val="16"/>
                <w:szCs w:val="16"/>
              </w:rPr>
              <w:t>8</w:t>
            </w:r>
            <w:r w:rsidRPr="00DB565C">
              <w:rPr>
                <w:rFonts w:ascii="Times New Roman" w:hAnsi="Times New Roman" w:cs="Times New Roman"/>
                <w:sz w:val="16"/>
                <w:szCs w:val="16"/>
              </w:rPr>
              <w:t xml:space="preserve"> год</w:t>
            </w:r>
          </w:p>
        </w:tc>
        <w:tc>
          <w:tcPr>
            <w:tcW w:w="204" w:type="dxa"/>
            <w:gridSpan w:val="2"/>
          </w:tcPr>
          <w:p w:rsidR="003E7461" w:rsidRDefault="003E7461"/>
        </w:tc>
        <w:tc>
          <w:tcPr>
            <w:tcW w:w="864" w:type="dxa"/>
            <w:gridSpan w:val="4"/>
          </w:tcPr>
          <w:p w:rsidR="003E7461" w:rsidRPr="00226EC1" w:rsidRDefault="003E7461" w:rsidP="00226EC1">
            <w:pPr>
              <w:jc w:val="center"/>
              <w:rPr>
                <w:rFonts w:ascii="Times New Roman" w:hAnsi="Times New Roman" w:cs="Times New Roman"/>
                <w:sz w:val="16"/>
                <w:szCs w:val="16"/>
              </w:rPr>
            </w:pPr>
            <w:r w:rsidRPr="00226EC1">
              <w:rPr>
                <w:rFonts w:ascii="Times New Roman" w:hAnsi="Times New Roman" w:cs="Times New Roman"/>
                <w:sz w:val="16"/>
                <w:szCs w:val="16"/>
              </w:rPr>
              <w:t>0</w:t>
            </w:r>
          </w:p>
        </w:tc>
        <w:tc>
          <w:tcPr>
            <w:tcW w:w="864" w:type="dxa"/>
            <w:gridSpan w:val="2"/>
          </w:tcPr>
          <w:p w:rsidR="003E7461" w:rsidRPr="00226EC1" w:rsidRDefault="003E7461" w:rsidP="00226EC1">
            <w:pPr>
              <w:jc w:val="center"/>
              <w:rPr>
                <w:rFonts w:ascii="Times New Roman" w:hAnsi="Times New Roman" w:cs="Times New Roman"/>
                <w:sz w:val="16"/>
                <w:szCs w:val="16"/>
              </w:rPr>
            </w:pPr>
            <w:r w:rsidRPr="00226EC1">
              <w:rPr>
                <w:rFonts w:ascii="Times New Roman" w:hAnsi="Times New Roman" w:cs="Times New Roman"/>
                <w:sz w:val="16"/>
                <w:szCs w:val="16"/>
              </w:rPr>
              <w:t>0</w:t>
            </w:r>
          </w:p>
        </w:tc>
        <w:tc>
          <w:tcPr>
            <w:tcW w:w="864" w:type="dxa"/>
            <w:gridSpan w:val="3"/>
          </w:tcPr>
          <w:p w:rsidR="003E7461" w:rsidRPr="00226EC1" w:rsidRDefault="003E7461" w:rsidP="00226EC1">
            <w:pPr>
              <w:jc w:val="center"/>
              <w:rPr>
                <w:rFonts w:ascii="Times New Roman" w:hAnsi="Times New Roman" w:cs="Times New Roman"/>
                <w:sz w:val="16"/>
                <w:szCs w:val="16"/>
              </w:rPr>
            </w:pPr>
            <w:r w:rsidRPr="00226EC1">
              <w:rPr>
                <w:rFonts w:ascii="Times New Roman" w:hAnsi="Times New Roman" w:cs="Times New Roman"/>
                <w:sz w:val="16"/>
                <w:szCs w:val="16"/>
              </w:rPr>
              <w:t>0</w:t>
            </w:r>
          </w:p>
        </w:tc>
        <w:tc>
          <w:tcPr>
            <w:tcW w:w="964" w:type="dxa"/>
            <w:gridSpan w:val="3"/>
          </w:tcPr>
          <w:p w:rsidR="003E7461" w:rsidRPr="00226EC1" w:rsidRDefault="003E7461" w:rsidP="00226EC1">
            <w:pPr>
              <w:jc w:val="center"/>
              <w:rPr>
                <w:rFonts w:ascii="Times New Roman" w:eastAsia="Calibri" w:hAnsi="Times New Roman" w:cs="Times New Roman"/>
                <w:bCs/>
                <w:sz w:val="16"/>
                <w:szCs w:val="16"/>
              </w:rPr>
            </w:pPr>
            <w:r w:rsidRPr="00226EC1">
              <w:rPr>
                <w:rFonts w:ascii="Times New Roman" w:eastAsia="Calibri" w:hAnsi="Times New Roman" w:cs="Times New Roman"/>
                <w:bCs/>
                <w:sz w:val="16"/>
                <w:szCs w:val="16"/>
              </w:rPr>
              <w:t>21 209,7</w:t>
            </w:r>
          </w:p>
          <w:p w:rsidR="003E7461" w:rsidRDefault="003E7461">
            <w:pPr>
              <w:rPr>
                <w:rFonts w:ascii="Times New Roman" w:eastAsia="Calibri" w:hAnsi="Times New Roman" w:cs="Times New Roman"/>
                <w:bCs/>
                <w:sz w:val="18"/>
                <w:szCs w:val="18"/>
              </w:rPr>
            </w:pPr>
          </w:p>
          <w:p w:rsidR="003E7461" w:rsidRPr="00226EC1" w:rsidRDefault="003E7461" w:rsidP="00226EC1">
            <w:pPr>
              <w:jc w:val="center"/>
              <w:rPr>
                <w:rFonts w:ascii="Times New Roman" w:hAnsi="Times New Roman" w:cs="Times New Roman"/>
                <w:b/>
                <w:sz w:val="18"/>
                <w:szCs w:val="18"/>
              </w:rPr>
            </w:pPr>
            <w:r w:rsidRPr="00226EC1">
              <w:rPr>
                <w:rFonts w:ascii="Times New Roman" w:eastAsia="Calibri" w:hAnsi="Times New Roman" w:cs="Times New Roman"/>
                <w:b/>
                <w:bCs/>
                <w:sz w:val="18"/>
                <w:szCs w:val="18"/>
              </w:rPr>
              <w:t>20 844,7</w:t>
            </w:r>
          </w:p>
        </w:tc>
        <w:tc>
          <w:tcPr>
            <w:tcW w:w="964" w:type="dxa"/>
            <w:gridSpan w:val="3"/>
          </w:tcPr>
          <w:p w:rsidR="003E7461" w:rsidRDefault="003E7461" w:rsidP="00226EC1">
            <w:pPr>
              <w:jc w:val="center"/>
              <w:rPr>
                <w:rFonts w:ascii="Times New Roman" w:hAnsi="Times New Roman" w:cs="Times New Roman"/>
                <w:sz w:val="16"/>
                <w:szCs w:val="16"/>
              </w:rPr>
            </w:pPr>
            <w:r w:rsidRPr="00226EC1">
              <w:rPr>
                <w:rFonts w:ascii="Times New Roman" w:hAnsi="Times New Roman" w:cs="Times New Roman"/>
                <w:sz w:val="16"/>
                <w:szCs w:val="16"/>
              </w:rPr>
              <w:t>0</w:t>
            </w:r>
          </w:p>
          <w:p w:rsidR="00226EC1" w:rsidRDefault="00226EC1" w:rsidP="00226EC1">
            <w:pPr>
              <w:jc w:val="center"/>
              <w:rPr>
                <w:rFonts w:ascii="Times New Roman" w:hAnsi="Times New Roman" w:cs="Times New Roman"/>
                <w:sz w:val="16"/>
                <w:szCs w:val="16"/>
              </w:rPr>
            </w:pPr>
          </w:p>
          <w:p w:rsidR="00226EC1" w:rsidRPr="00226EC1" w:rsidRDefault="00226EC1" w:rsidP="00226EC1">
            <w:pPr>
              <w:jc w:val="center"/>
              <w:rPr>
                <w:rFonts w:ascii="Times New Roman" w:hAnsi="Times New Roman" w:cs="Times New Roman"/>
                <w:b/>
                <w:sz w:val="18"/>
                <w:szCs w:val="18"/>
              </w:rPr>
            </w:pPr>
            <w:r w:rsidRPr="00226EC1">
              <w:rPr>
                <w:rFonts w:ascii="Times New Roman" w:hAnsi="Times New Roman" w:cs="Times New Roman"/>
                <w:b/>
                <w:sz w:val="18"/>
                <w:szCs w:val="18"/>
              </w:rPr>
              <w:t>0</w:t>
            </w:r>
          </w:p>
        </w:tc>
        <w:tc>
          <w:tcPr>
            <w:tcW w:w="964" w:type="dxa"/>
            <w:gridSpan w:val="3"/>
          </w:tcPr>
          <w:p w:rsidR="003E7461" w:rsidRDefault="003E7461" w:rsidP="00226EC1">
            <w:pPr>
              <w:jc w:val="center"/>
              <w:rPr>
                <w:rFonts w:ascii="Times New Roman" w:hAnsi="Times New Roman" w:cs="Times New Roman"/>
                <w:bCs/>
                <w:sz w:val="16"/>
                <w:szCs w:val="16"/>
              </w:rPr>
            </w:pPr>
            <w:r w:rsidRPr="00226EC1">
              <w:rPr>
                <w:rFonts w:ascii="Times New Roman" w:hAnsi="Times New Roman" w:cs="Times New Roman"/>
                <w:bCs/>
                <w:sz w:val="16"/>
                <w:szCs w:val="16"/>
              </w:rPr>
              <w:t>21 209,7</w:t>
            </w:r>
          </w:p>
          <w:p w:rsidR="00226EC1" w:rsidRDefault="00226EC1" w:rsidP="00226EC1">
            <w:pPr>
              <w:jc w:val="center"/>
              <w:rPr>
                <w:rFonts w:ascii="Times New Roman" w:hAnsi="Times New Roman" w:cs="Times New Roman"/>
                <w:bCs/>
                <w:sz w:val="16"/>
                <w:szCs w:val="16"/>
              </w:rPr>
            </w:pPr>
          </w:p>
          <w:p w:rsidR="00226EC1" w:rsidRPr="00226EC1" w:rsidRDefault="00226EC1" w:rsidP="00226EC1">
            <w:pPr>
              <w:jc w:val="center"/>
              <w:rPr>
                <w:rFonts w:ascii="Times New Roman" w:hAnsi="Times New Roman" w:cs="Times New Roman"/>
                <w:b/>
                <w:sz w:val="18"/>
                <w:szCs w:val="18"/>
              </w:rPr>
            </w:pPr>
            <w:r w:rsidRPr="00226EC1">
              <w:rPr>
                <w:rFonts w:ascii="Times New Roman" w:hAnsi="Times New Roman" w:cs="Times New Roman"/>
                <w:b/>
                <w:bCs/>
                <w:sz w:val="18"/>
                <w:szCs w:val="18"/>
              </w:rPr>
              <w:t>20 844,4</w:t>
            </w:r>
          </w:p>
        </w:tc>
        <w:tc>
          <w:tcPr>
            <w:tcW w:w="864" w:type="dxa"/>
            <w:gridSpan w:val="4"/>
          </w:tcPr>
          <w:p w:rsidR="003E7461" w:rsidRPr="00226EC1" w:rsidRDefault="003E7461" w:rsidP="00226EC1">
            <w:pPr>
              <w:jc w:val="center"/>
              <w:rPr>
                <w:rFonts w:ascii="Times New Roman" w:hAnsi="Times New Roman" w:cs="Times New Roman"/>
                <w:sz w:val="16"/>
                <w:szCs w:val="16"/>
              </w:rPr>
            </w:pPr>
            <w:r w:rsidRPr="00226EC1">
              <w:rPr>
                <w:rFonts w:ascii="Times New Roman" w:hAnsi="Times New Roman" w:cs="Times New Roman"/>
                <w:sz w:val="16"/>
                <w:szCs w:val="16"/>
              </w:rPr>
              <w:t>0</w:t>
            </w:r>
          </w:p>
        </w:tc>
        <w:tc>
          <w:tcPr>
            <w:tcW w:w="764" w:type="dxa"/>
            <w:gridSpan w:val="3"/>
          </w:tcPr>
          <w:p w:rsidR="003E7461" w:rsidRPr="00226EC1" w:rsidRDefault="003E7461" w:rsidP="00226EC1">
            <w:pPr>
              <w:jc w:val="center"/>
              <w:rPr>
                <w:rFonts w:ascii="Times New Roman" w:hAnsi="Times New Roman" w:cs="Times New Roman"/>
                <w:sz w:val="16"/>
                <w:szCs w:val="16"/>
              </w:rPr>
            </w:pPr>
            <w:r w:rsidRPr="00226EC1">
              <w:rPr>
                <w:rFonts w:ascii="Times New Roman" w:hAnsi="Times New Roman" w:cs="Times New Roman"/>
                <w:sz w:val="16"/>
                <w:szCs w:val="16"/>
              </w:rPr>
              <w:t>0</w:t>
            </w:r>
          </w:p>
        </w:tc>
        <w:tc>
          <w:tcPr>
            <w:tcW w:w="567" w:type="dxa"/>
          </w:tcPr>
          <w:p w:rsidR="003E7461" w:rsidRPr="00226EC1" w:rsidRDefault="003E7461" w:rsidP="00226EC1">
            <w:pPr>
              <w:jc w:val="center"/>
              <w:rPr>
                <w:rFonts w:ascii="Times New Roman" w:hAnsi="Times New Roman" w:cs="Times New Roman"/>
                <w:sz w:val="16"/>
                <w:szCs w:val="16"/>
              </w:rPr>
            </w:pPr>
            <w:r w:rsidRPr="00226EC1">
              <w:rPr>
                <w:rFonts w:ascii="Times New Roman" w:hAnsi="Times New Roman" w:cs="Times New Roman"/>
                <w:sz w:val="16"/>
                <w:szCs w:val="16"/>
              </w:rPr>
              <w:t>0</w:t>
            </w:r>
          </w:p>
        </w:tc>
        <w:tc>
          <w:tcPr>
            <w:tcW w:w="567" w:type="dxa"/>
          </w:tcPr>
          <w:p w:rsidR="003E7461" w:rsidRPr="00226EC1" w:rsidRDefault="00226EC1">
            <w:pPr>
              <w:rPr>
                <w:rFonts w:ascii="Times New Roman" w:hAnsi="Times New Roman" w:cs="Times New Roman"/>
                <w:sz w:val="16"/>
                <w:szCs w:val="16"/>
              </w:rPr>
            </w:pPr>
            <w:r w:rsidRPr="00226EC1">
              <w:rPr>
                <w:rFonts w:ascii="Times New Roman" w:hAnsi="Times New Roman" w:cs="Times New Roman"/>
                <w:sz w:val="16"/>
                <w:szCs w:val="16"/>
              </w:rPr>
              <w:t>0%</w:t>
            </w:r>
          </w:p>
          <w:p w:rsidR="00226EC1" w:rsidRDefault="00226EC1">
            <w:pPr>
              <w:rPr>
                <w:rFonts w:ascii="Times New Roman" w:hAnsi="Times New Roman" w:cs="Times New Roman"/>
                <w:sz w:val="18"/>
                <w:szCs w:val="18"/>
              </w:rPr>
            </w:pPr>
          </w:p>
          <w:p w:rsidR="00226EC1" w:rsidRPr="00226EC1" w:rsidRDefault="00226EC1">
            <w:pPr>
              <w:rPr>
                <w:rFonts w:ascii="Times New Roman" w:hAnsi="Times New Roman" w:cs="Times New Roman"/>
                <w:b/>
                <w:color w:val="FF0000"/>
                <w:sz w:val="18"/>
                <w:szCs w:val="18"/>
              </w:rPr>
            </w:pPr>
            <w:r w:rsidRPr="00226EC1">
              <w:rPr>
                <w:rFonts w:ascii="Times New Roman" w:hAnsi="Times New Roman" w:cs="Times New Roman"/>
                <w:b/>
                <w:color w:val="FF0000"/>
                <w:sz w:val="18"/>
                <w:szCs w:val="18"/>
              </w:rPr>
              <w:t>0%</w:t>
            </w:r>
          </w:p>
          <w:p w:rsidR="00226EC1" w:rsidRDefault="00226EC1">
            <w:pPr>
              <w:rPr>
                <w:rFonts w:ascii="Times New Roman" w:hAnsi="Times New Roman" w:cs="Times New Roman"/>
                <w:sz w:val="18"/>
                <w:szCs w:val="18"/>
              </w:rPr>
            </w:pPr>
          </w:p>
          <w:p w:rsidR="00226EC1" w:rsidRPr="00010824" w:rsidRDefault="00226EC1">
            <w:pPr>
              <w:rPr>
                <w:rFonts w:ascii="Times New Roman" w:hAnsi="Times New Roman" w:cs="Times New Roman"/>
                <w:sz w:val="18"/>
                <w:szCs w:val="18"/>
              </w:rPr>
            </w:pPr>
          </w:p>
        </w:tc>
      </w:tr>
      <w:tr w:rsidR="000B3B6B" w:rsidTr="0085600C">
        <w:tc>
          <w:tcPr>
            <w:tcW w:w="427" w:type="dxa"/>
          </w:tcPr>
          <w:p w:rsidR="000B3B6B" w:rsidRPr="00EE2222" w:rsidRDefault="000B3B6B" w:rsidP="007E27EF">
            <w:pPr>
              <w:jc w:val="center"/>
              <w:rPr>
                <w:rFonts w:ascii="Times New Roman" w:hAnsi="Times New Roman" w:cs="Times New Roman"/>
                <w:sz w:val="18"/>
                <w:szCs w:val="18"/>
              </w:rPr>
            </w:pPr>
            <w:r w:rsidRPr="00EE2222">
              <w:rPr>
                <w:rFonts w:ascii="Times New Roman" w:hAnsi="Times New Roman" w:cs="Times New Roman"/>
                <w:sz w:val="18"/>
                <w:szCs w:val="18"/>
              </w:rPr>
              <w:lastRenderedPageBreak/>
              <w:t>3.4</w:t>
            </w:r>
          </w:p>
        </w:tc>
        <w:tc>
          <w:tcPr>
            <w:tcW w:w="2030" w:type="dxa"/>
          </w:tcPr>
          <w:p w:rsidR="000B3B6B" w:rsidRPr="00EE2222" w:rsidRDefault="000B3B6B" w:rsidP="007E27EF">
            <w:pPr>
              <w:rPr>
                <w:rFonts w:ascii="Times New Roman" w:hAnsi="Times New Roman" w:cs="Times New Roman"/>
                <w:sz w:val="18"/>
                <w:szCs w:val="18"/>
              </w:rPr>
            </w:pPr>
            <w:r w:rsidRPr="00EE2222">
              <w:rPr>
                <w:rFonts w:ascii="Times New Roman" w:hAnsi="Times New Roman" w:cs="Times New Roman"/>
                <w:sz w:val="18"/>
                <w:szCs w:val="18"/>
              </w:rPr>
              <w:t xml:space="preserve">Создание и развитие Северо-Западного нанотехнологического центра </w:t>
            </w:r>
          </w:p>
        </w:tc>
        <w:tc>
          <w:tcPr>
            <w:tcW w:w="1495" w:type="dxa"/>
          </w:tcPr>
          <w:p w:rsidR="000B3B6B" w:rsidRPr="00EE2222" w:rsidRDefault="000B3B6B" w:rsidP="00EE2222">
            <w:pPr>
              <w:rPr>
                <w:rFonts w:ascii="Times New Roman" w:hAnsi="Times New Roman" w:cs="Times New Roman"/>
                <w:sz w:val="18"/>
                <w:szCs w:val="18"/>
              </w:rPr>
            </w:pPr>
            <w:r w:rsidRPr="00EE2222">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661" w:type="dxa"/>
          </w:tcPr>
          <w:p w:rsidR="000B3B6B" w:rsidRPr="00DE03A1" w:rsidRDefault="000B3B6B" w:rsidP="00C75EBA">
            <w:pPr>
              <w:pStyle w:val="ConsPlusNormal"/>
            </w:pPr>
            <w:r w:rsidRPr="00DE03A1">
              <w:t>Постановление Правительства Ленинградской области от 14 ноября 2013 года № 394 (подпрограмма 8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основное мероприятие 8.3. Развитие производственного потенциала и производственной кооперации Плана реализации государственной программы)</w:t>
            </w:r>
          </w:p>
        </w:tc>
        <w:tc>
          <w:tcPr>
            <w:tcW w:w="1843" w:type="dxa"/>
          </w:tcPr>
          <w:p w:rsidR="000B3B6B" w:rsidRDefault="000B3B6B" w:rsidP="000B3B6B">
            <w:pPr>
              <w:rPr>
                <w:rFonts w:ascii="Times New Roman" w:eastAsia="Times New Roman" w:hAnsi="Times New Roman" w:cs="Times New Roman"/>
                <w:sz w:val="16"/>
                <w:szCs w:val="16"/>
              </w:rPr>
            </w:pPr>
            <w:r w:rsidRPr="00080C29">
              <w:rPr>
                <w:rFonts w:ascii="Times New Roman" w:eastAsia="Times New Roman" w:hAnsi="Times New Roman" w:cs="Times New Roman"/>
                <w:sz w:val="16"/>
                <w:szCs w:val="16"/>
              </w:rPr>
              <w:t xml:space="preserve">В настоящее время </w:t>
            </w:r>
          </w:p>
          <w:p w:rsidR="000B3B6B" w:rsidRPr="00080C29" w:rsidRDefault="000B3B6B" w:rsidP="000B3B6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Pr="00080C29">
              <w:rPr>
                <w:rFonts w:ascii="Times New Roman" w:eastAsia="Times New Roman" w:hAnsi="Times New Roman" w:cs="Times New Roman"/>
                <w:sz w:val="16"/>
                <w:szCs w:val="16"/>
              </w:rPr>
              <w:t>ведется контроль выполнения работ по созданию внешних инженерных сетей (выполняются ресурсоснабжающими организациями в рамках инвестиционных программ и местной администрацией в рамках муниципальных контрактов). Плановый срок завершения работ - III квартал 2017 года.</w:t>
            </w:r>
          </w:p>
          <w:p w:rsidR="000B3B6B" w:rsidRPr="00080C29" w:rsidRDefault="000B3B6B" w:rsidP="000B3B6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w:t>
            </w:r>
            <w:r w:rsidRPr="00080C29">
              <w:rPr>
                <w:rFonts w:ascii="Times New Roman" w:eastAsia="Times New Roman" w:hAnsi="Times New Roman" w:cs="Times New Roman"/>
                <w:sz w:val="16"/>
                <w:szCs w:val="16"/>
              </w:rPr>
              <w:t>Проектирование: ведется корректировка ПСД в части строительства ЦОД для нужд Администрации Ленинградской области (плановый срок получения положительных заключений на ПСД - III квартал 2017 года). Ведется корректировка проектных решений двух производственных корпусов под требования технологических компаний ООО «СЗЦТТ» (плановый срок получения положительных заключений на ПСД - III квартал 2017 года).</w:t>
            </w:r>
          </w:p>
          <w:p w:rsidR="000B3B6B" w:rsidRDefault="000B3B6B" w:rsidP="000B3B6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w:t>
            </w:r>
            <w:r w:rsidRPr="00080C29">
              <w:rPr>
                <w:rFonts w:ascii="Times New Roman" w:eastAsia="Times New Roman" w:hAnsi="Times New Roman" w:cs="Times New Roman"/>
                <w:sz w:val="16"/>
                <w:szCs w:val="16"/>
              </w:rPr>
              <w:t xml:space="preserve">Строительство: </w:t>
            </w:r>
          </w:p>
          <w:p w:rsidR="000B3B6B" w:rsidRPr="00080C29" w:rsidRDefault="000B3B6B" w:rsidP="000B3B6B">
            <w:pPr>
              <w:rPr>
                <w:rFonts w:ascii="Times New Roman" w:hAnsi="Times New Roman" w:cs="Times New Roman"/>
                <w:sz w:val="16"/>
                <w:szCs w:val="16"/>
              </w:rPr>
            </w:pPr>
            <w:r w:rsidRPr="00080C29">
              <w:rPr>
                <w:rFonts w:ascii="Times New Roman" w:eastAsia="Times New Roman" w:hAnsi="Times New Roman" w:cs="Times New Roman"/>
                <w:sz w:val="16"/>
                <w:szCs w:val="16"/>
              </w:rPr>
              <w:t xml:space="preserve">в соответствии с </w:t>
            </w:r>
            <w:r w:rsidRPr="00080C29">
              <w:rPr>
                <w:rFonts w:ascii="Times New Roman" w:eastAsia="Times New Roman" w:hAnsi="Times New Roman" w:cs="Times New Roman"/>
                <w:sz w:val="16"/>
                <w:szCs w:val="16"/>
              </w:rPr>
              <w:lastRenderedPageBreak/>
              <w:t>договором от 15.12.2014 №1/СЗНЦ и от 08.07.2016 №1-1/СЗНЦ ведутся строительно-монтажные работы по созданию внутриплощадочных инженерных сетей, газовой котельной, КПП  и благоустройства. Плановый срок сдачи объекта - III квартал  2017 года</w:t>
            </w:r>
          </w:p>
        </w:tc>
        <w:tc>
          <w:tcPr>
            <w:tcW w:w="345" w:type="dxa"/>
            <w:textDirection w:val="tbRl"/>
            <w:vAlign w:val="center"/>
          </w:tcPr>
          <w:p w:rsidR="000B3B6B" w:rsidRPr="00DB565C" w:rsidRDefault="000B3B6B" w:rsidP="002A072A">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0B3B6B" w:rsidRDefault="000B3B6B"/>
        </w:tc>
        <w:tc>
          <w:tcPr>
            <w:tcW w:w="864" w:type="dxa"/>
            <w:gridSpan w:val="4"/>
          </w:tcPr>
          <w:p w:rsidR="000B3B6B" w:rsidRPr="000B3B6B" w:rsidRDefault="000B3B6B" w:rsidP="000B3B6B">
            <w:pPr>
              <w:jc w:val="center"/>
              <w:rPr>
                <w:rFonts w:ascii="Times New Roman" w:hAnsi="Times New Roman" w:cs="Times New Roman"/>
                <w:sz w:val="18"/>
                <w:szCs w:val="18"/>
              </w:rPr>
            </w:pPr>
            <w:r w:rsidRPr="000B3B6B">
              <w:rPr>
                <w:rFonts w:ascii="Times New Roman" w:hAnsi="Times New Roman" w:cs="Times New Roman"/>
                <w:sz w:val="18"/>
                <w:szCs w:val="18"/>
              </w:rPr>
              <w:t>0</w:t>
            </w:r>
          </w:p>
        </w:tc>
        <w:tc>
          <w:tcPr>
            <w:tcW w:w="864" w:type="dxa"/>
            <w:gridSpan w:val="2"/>
          </w:tcPr>
          <w:p w:rsidR="000B3B6B" w:rsidRPr="000B3B6B" w:rsidRDefault="000B3B6B" w:rsidP="000B3B6B">
            <w:pPr>
              <w:jc w:val="center"/>
              <w:rPr>
                <w:rFonts w:ascii="Times New Roman" w:hAnsi="Times New Roman" w:cs="Times New Roman"/>
                <w:sz w:val="18"/>
                <w:szCs w:val="18"/>
              </w:rPr>
            </w:pPr>
            <w:r w:rsidRPr="000B3B6B">
              <w:rPr>
                <w:rFonts w:ascii="Times New Roman" w:hAnsi="Times New Roman" w:cs="Times New Roman"/>
                <w:sz w:val="18"/>
                <w:szCs w:val="18"/>
              </w:rPr>
              <w:t>0</w:t>
            </w:r>
          </w:p>
        </w:tc>
        <w:tc>
          <w:tcPr>
            <w:tcW w:w="864" w:type="dxa"/>
            <w:gridSpan w:val="3"/>
          </w:tcPr>
          <w:p w:rsidR="000B3B6B" w:rsidRPr="000B3B6B" w:rsidRDefault="000B3B6B" w:rsidP="000B3B6B">
            <w:pPr>
              <w:jc w:val="center"/>
              <w:rPr>
                <w:rFonts w:ascii="Times New Roman" w:hAnsi="Times New Roman" w:cs="Times New Roman"/>
                <w:sz w:val="18"/>
                <w:szCs w:val="18"/>
              </w:rPr>
            </w:pPr>
            <w:r w:rsidRPr="000B3B6B">
              <w:rPr>
                <w:rFonts w:ascii="Times New Roman" w:hAnsi="Times New Roman" w:cs="Times New Roman"/>
                <w:sz w:val="18"/>
                <w:szCs w:val="18"/>
              </w:rPr>
              <w:t>0</w:t>
            </w:r>
          </w:p>
        </w:tc>
        <w:tc>
          <w:tcPr>
            <w:tcW w:w="964" w:type="dxa"/>
            <w:gridSpan w:val="3"/>
          </w:tcPr>
          <w:p w:rsidR="000B3B6B" w:rsidRPr="000B3B6B" w:rsidRDefault="000B3B6B" w:rsidP="000B3B6B">
            <w:pPr>
              <w:jc w:val="center"/>
              <w:rPr>
                <w:rFonts w:ascii="Times New Roman" w:hAnsi="Times New Roman" w:cs="Times New Roman"/>
                <w:sz w:val="18"/>
                <w:szCs w:val="18"/>
              </w:rPr>
            </w:pPr>
            <w:r w:rsidRPr="000B3B6B">
              <w:rPr>
                <w:rFonts w:ascii="Times New Roman" w:hAnsi="Times New Roman" w:cs="Times New Roman"/>
                <w:sz w:val="18"/>
                <w:szCs w:val="18"/>
              </w:rPr>
              <w:t>0</w:t>
            </w:r>
          </w:p>
        </w:tc>
        <w:tc>
          <w:tcPr>
            <w:tcW w:w="964" w:type="dxa"/>
            <w:gridSpan w:val="3"/>
          </w:tcPr>
          <w:p w:rsidR="000B3B6B" w:rsidRPr="000B3B6B" w:rsidRDefault="000B3B6B" w:rsidP="000B3B6B">
            <w:pPr>
              <w:jc w:val="center"/>
              <w:rPr>
                <w:rFonts w:ascii="Times New Roman" w:hAnsi="Times New Roman" w:cs="Times New Roman"/>
                <w:sz w:val="18"/>
                <w:szCs w:val="18"/>
              </w:rPr>
            </w:pPr>
            <w:r w:rsidRPr="000B3B6B">
              <w:rPr>
                <w:rFonts w:ascii="Times New Roman" w:hAnsi="Times New Roman" w:cs="Times New Roman"/>
                <w:sz w:val="18"/>
                <w:szCs w:val="18"/>
              </w:rPr>
              <w:t>0</w:t>
            </w:r>
          </w:p>
        </w:tc>
        <w:tc>
          <w:tcPr>
            <w:tcW w:w="964" w:type="dxa"/>
            <w:gridSpan w:val="3"/>
          </w:tcPr>
          <w:p w:rsidR="000B3B6B" w:rsidRPr="000B3B6B" w:rsidRDefault="000B3B6B" w:rsidP="000B3B6B">
            <w:pPr>
              <w:jc w:val="center"/>
              <w:rPr>
                <w:rFonts w:ascii="Times New Roman" w:hAnsi="Times New Roman" w:cs="Times New Roman"/>
                <w:sz w:val="18"/>
                <w:szCs w:val="18"/>
              </w:rPr>
            </w:pPr>
            <w:r w:rsidRPr="000B3B6B">
              <w:rPr>
                <w:rFonts w:ascii="Times New Roman" w:hAnsi="Times New Roman" w:cs="Times New Roman"/>
                <w:sz w:val="18"/>
                <w:szCs w:val="18"/>
              </w:rPr>
              <w:t>0</w:t>
            </w:r>
          </w:p>
        </w:tc>
        <w:tc>
          <w:tcPr>
            <w:tcW w:w="2195" w:type="dxa"/>
            <w:gridSpan w:val="8"/>
          </w:tcPr>
          <w:p w:rsidR="000B3B6B" w:rsidRPr="0046316A" w:rsidRDefault="000B3B6B" w:rsidP="00010824">
            <w:pPr>
              <w:jc w:val="center"/>
              <w:rPr>
                <w:sz w:val="18"/>
                <w:szCs w:val="18"/>
              </w:rPr>
            </w:pPr>
            <w:r w:rsidRPr="0046316A">
              <w:rPr>
                <w:rFonts w:ascii="Times New Roman" w:hAnsi="Times New Roman" w:cs="Times New Roman"/>
                <w:sz w:val="18"/>
                <w:szCs w:val="18"/>
              </w:rPr>
              <w:t>За счет собственных средств инвестора</w:t>
            </w:r>
          </w:p>
        </w:tc>
        <w:tc>
          <w:tcPr>
            <w:tcW w:w="567" w:type="dxa"/>
          </w:tcPr>
          <w:p w:rsidR="000B3B6B" w:rsidRPr="006350F9" w:rsidRDefault="000B3B6B" w:rsidP="00010824">
            <w:pPr>
              <w:jc w:val="center"/>
              <w:rPr>
                <w:rFonts w:ascii="Times New Roman" w:hAnsi="Times New Roman" w:cs="Times New Roman"/>
                <w:sz w:val="20"/>
                <w:szCs w:val="20"/>
              </w:rPr>
            </w:pPr>
          </w:p>
        </w:tc>
      </w:tr>
      <w:tr w:rsidR="00314EF7" w:rsidTr="0085600C">
        <w:tc>
          <w:tcPr>
            <w:tcW w:w="427" w:type="dxa"/>
          </w:tcPr>
          <w:p w:rsidR="00314EF7" w:rsidRPr="00EE2222" w:rsidRDefault="00314EF7" w:rsidP="007E27EF">
            <w:pPr>
              <w:jc w:val="center"/>
              <w:rPr>
                <w:rFonts w:ascii="Times New Roman" w:hAnsi="Times New Roman" w:cs="Times New Roman"/>
                <w:sz w:val="18"/>
                <w:szCs w:val="18"/>
              </w:rPr>
            </w:pPr>
            <w:r w:rsidRPr="00EE2222">
              <w:rPr>
                <w:rFonts w:ascii="Times New Roman" w:hAnsi="Times New Roman" w:cs="Times New Roman"/>
                <w:sz w:val="18"/>
                <w:szCs w:val="18"/>
              </w:rPr>
              <w:lastRenderedPageBreak/>
              <w:t>3.5</w:t>
            </w:r>
          </w:p>
        </w:tc>
        <w:tc>
          <w:tcPr>
            <w:tcW w:w="2030" w:type="dxa"/>
          </w:tcPr>
          <w:p w:rsidR="00314EF7" w:rsidRPr="00EE2222" w:rsidRDefault="00314EF7" w:rsidP="007E27EF">
            <w:pPr>
              <w:rPr>
                <w:rFonts w:ascii="Times New Roman" w:hAnsi="Times New Roman" w:cs="Times New Roman"/>
                <w:sz w:val="18"/>
                <w:szCs w:val="18"/>
              </w:rPr>
            </w:pPr>
            <w:r w:rsidRPr="00EE2222">
              <w:rPr>
                <w:rFonts w:ascii="Times New Roman" w:hAnsi="Times New Roman" w:cs="Times New Roman"/>
                <w:sz w:val="18"/>
                <w:szCs w:val="18"/>
              </w:rPr>
              <w:t>Предоставление субсидий</w:t>
            </w:r>
          </w:p>
          <w:p w:rsidR="00314EF7" w:rsidRPr="00EE2222" w:rsidRDefault="00314EF7" w:rsidP="007E27EF">
            <w:pPr>
              <w:rPr>
                <w:rFonts w:ascii="Times New Roman" w:hAnsi="Times New Roman" w:cs="Times New Roman"/>
                <w:sz w:val="18"/>
                <w:szCs w:val="18"/>
              </w:rPr>
            </w:pPr>
            <w:r w:rsidRPr="00EE2222">
              <w:rPr>
                <w:rFonts w:ascii="Times New Roman" w:hAnsi="Times New Roman" w:cs="Times New Roman"/>
                <w:sz w:val="18"/>
                <w:szCs w:val="18"/>
              </w:rPr>
              <w:t>промышленным предприятиям</w:t>
            </w:r>
          </w:p>
          <w:p w:rsidR="00314EF7" w:rsidRPr="00EE2222" w:rsidRDefault="00314EF7" w:rsidP="007E27EF">
            <w:pPr>
              <w:rPr>
                <w:rFonts w:ascii="Times New Roman" w:hAnsi="Times New Roman" w:cs="Times New Roman"/>
                <w:sz w:val="18"/>
                <w:szCs w:val="18"/>
              </w:rPr>
            </w:pPr>
            <w:r w:rsidRPr="00EE2222">
              <w:rPr>
                <w:rFonts w:ascii="Times New Roman" w:hAnsi="Times New Roman" w:cs="Times New Roman"/>
                <w:sz w:val="18"/>
                <w:szCs w:val="18"/>
              </w:rPr>
              <w:t xml:space="preserve">Ленинградской области на возмещение части затрат на модернизацию </w:t>
            </w:r>
          </w:p>
          <w:p w:rsidR="00314EF7" w:rsidRPr="00EE2222" w:rsidRDefault="00314EF7" w:rsidP="00B9445C">
            <w:pPr>
              <w:rPr>
                <w:rFonts w:ascii="Times New Roman" w:hAnsi="Times New Roman" w:cs="Times New Roman"/>
                <w:sz w:val="18"/>
                <w:szCs w:val="18"/>
              </w:rPr>
            </w:pPr>
            <w:r w:rsidRPr="00EE2222">
              <w:rPr>
                <w:rFonts w:ascii="Times New Roman" w:hAnsi="Times New Roman" w:cs="Times New Roman"/>
                <w:sz w:val="18"/>
                <w:szCs w:val="18"/>
              </w:rPr>
              <w:t xml:space="preserve">и техническое перевооружение производственных мощностей промышленных предприятий, направленных на создание и (или) развитие производства новой высокотехнологичной конкурентоспособной продукции  </w:t>
            </w:r>
          </w:p>
        </w:tc>
        <w:tc>
          <w:tcPr>
            <w:tcW w:w="1495" w:type="dxa"/>
          </w:tcPr>
          <w:p w:rsidR="00314EF7" w:rsidRPr="00EE2222" w:rsidRDefault="00314EF7" w:rsidP="00EE2222">
            <w:pPr>
              <w:rPr>
                <w:rFonts w:ascii="Times New Roman" w:hAnsi="Times New Roman" w:cs="Times New Roman"/>
                <w:sz w:val="18"/>
                <w:szCs w:val="18"/>
              </w:rPr>
            </w:pPr>
            <w:r w:rsidRPr="00EE2222">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661" w:type="dxa"/>
          </w:tcPr>
          <w:p w:rsidR="00314EF7" w:rsidRPr="00EE2222" w:rsidRDefault="00314EF7" w:rsidP="007E27EF">
            <w:pPr>
              <w:rPr>
                <w:rFonts w:ascii="Times New Roman" w:hAnsi="Times New Roman" w:cs="Times New Roman"/>
                <w:sz w:val="16"/>
                <w:szCs w:val="16"/>
              </w:rPr>
            </w:pPr>
            <w:r w:rsidRPr="00EE2222">
              <w:rPr>
                <w:rFonts w:ascii="Times New Roman" w:hAnsi="Times New Roman" w:cs="Times New Roman"/>
                <w:sz w:val="16"/>
                <w:szCs w:val="16"/>
              </w:rPr>
              <w:t xml:space="preserve">Постановление Правительства Ленинградской области от 14 ноября 2013 года № 394 (подпрограмма 2 "Развитие промышленности </w:t>
            </w:r>
          </w:p>
          <w:p w:rsidR="00314EF7" w:rsidRPr="00EE2222" w:rsidRDefault="00314EF7" w:rsidP="007E27EF">
            <w:pPr>
              <w:rPr>
                <w:rFonts w:ascii="Times New Roman" w:hAnsi="Times New Roman" w:cs="Times New Roman"/>
                <w:sz w:val="16"/>
                <w:szCs w:val="16"/>
              </w:rPr>
            </w:pPr>
            <w:r w:rsidRPr="00EE2222">
              <w:rPr>
                <w:rFonts w:ascii="Times New Roman" w:hAnsi="Times New Roman" w:cs="Times New Roman"/>
                <w:sz w:val="16"/>
                <w:szCs w:val="16"/>
              </w:rPr>
              <w:t xml:space="preserve">и инноваций в Ленинградской области", основное мероприятие 2.5. Модернизация </w:t>
            </w:r>
          </w:p>
          <w:p w:rsidR="00314EF7" w:rsidRPr="00EE2222" w:rsidRDefault="00314EF7" w:rsidP="007E27EF">
            <w:pPr>
              <w:rPr>
                <w:rFonts w:ascii="Times New Roman" w:hAnsi="Times New Roman" w:cs="Times New Roman"/>
                <w:sz w:val="16"/>
                <w:szCs w:val="16"/>
              </w:rPr>
            </w:pPr>
            <w:r w:rsidRPr="00EE2222">
              <w:rPr>
                <w:rFonts w:ascii="Times New Roman" w:hAnsi="Times New Roman" w:cs="Times New Roman"/>
                <w:sz w:val="16"/>
                <w:szCs w:val="16"/>
              </w:rPr>
              <w:t>и развитие промышленных предприятий Ленинградской области Плана реализации государственной программы)</w:t>
            </w:r>
          </w:p>
          <w:p w:rsidR="00314EF7" w:rsidRPr="00EE2222" w:rsidRDefault="00314EF7" w:rsidP="007E27EF">
            <w:pPr>
              <w:rPr>
                <w:rFonts w:ascii="Times New Roman" w:hAnsi="Times New Roman" w:cs="Times New Roman"/>
                <w:sz w:val="16"/>
                <w:szCs w:val="16"/>
              </w:rPr>
            </w:pPr>
          </w:p>
        </w:tc>
        <w:tc>
          <w:tcPr>
            <w:tcW w:w="1843" w:type="dxa"/>
          </w:tcPr>
          <w:p w:rsidR="00B50187" w:rsidRPr="008A7F35" w:rsidRDefault="00B50187" w:rsidP="00B9445C">
            <w:pPr>
              <w:pStyle w:val="ConsPlusNormal"/>
              <w:rPr>
                <w:b/>
                <w:bCs/>
                <w:color w:val="FF0000"/>
                <w:sz w:val="18"/>
                <w:szCs w:val="18"/>
              </w:rPr>
            </w:pPr>
            <w:r w:rsidRPr="008A7F35">
              <w:rPr>
                <w:b/>
                <w:bCs/>
                <w:color w:val="FF0000"/>
                <w:sz w:val="18"/>
                <w:szCs w:val="18"/>
              </w:rPr>
              <w:t>Причины отклонения:</w:t>
            </w:r>
          </w:p>
          <w:p w:rsidR="00314EF7" w:rsidRPr="008A7F35" w:rsidRDefault="00314EF7" w:rsidP="00B9445C">
            <w:pPr>
              <w:pStyle w:val="ConsPlusNormal"/>
              <w:rPr>
                <w:bCs/>
                <w:i/>
                <w:color w:val="FF0000"/>
                <w:sz w:val="18"/>
                <w:szCs w:val="18"/>
              </w:rPr>
            </w:pPr>
            <w:r w:rsidRPr="008A7F35">
              <w:rPr>
                <w:bCs/>
                <w:i/>
                <w:color w:val="FF0000"/>
                <w:sz w:val="18"/>
                <w:szCs w:val="18"/>
              </w:rPr>
              <w:t>Освоение бюджетных ассигнований в соответствии с кассовым планом запланировано на 3 квартал 2017 года.</w:t>
            </w:r>
          </w:p>
          <w:p w:rsidR="00042E42" w:rsidRDefault="00042E42" w:rsidP="00B9445C">
            <w:pPr>
              <w:pStyle w:val="ConsPlusNormal"/>
              <w:rPr>
                <w:bCs/>
                <w:i/>
                <w:sz w:val="18"/>
                <w:szCs w:val="18"/>
              </w:rPr>
            </w:pPr>
          </w:p>
          <w:p w:rsidR="00B50187" w:rsidRDefault="00B50187" w:rsidP="00B50187">
            <w:pPr>
              <w:pStyle w:val="ConsPlusNormal"/>
            </w:pPr>
            <w:r w:rsidRPr="00080C29">
              <w:t xml:space="preserve">В 1 полугодии 2017 года разработан проект Порядка предоставления субсидий из областного бюджета Ленинградской области юридическим лицам в целях возмещение части затрат на модернизацию и техническое перевооружение производственных мощностей промышленных предприятий, направленных на создание и(или) развитие производства новой высокотехнологичной конкурентоспособной продукции. </w:t>
            </w:r>
          </w:p>
          <w:p w:rsidR="00314EF7" w:rsidRPr="00B9445C" w:rsidRDefault="00B50187" w:rsidP="00042E42">
            <w:pPr>
              <w:pStyle w:val="ConsPlusNormal"/>
              <w:rPr>
                <w:sz w:val="18"/>
                <w:szCs w:val="18"/>
              </w:rPr>
            </w:pPr>
            <w:r>
              <w:t xml:space="preserve">В </w:t>
            </w:r>
            <w:r w:rsidRPr="00080C29">
              <w:t xml:space="preserve">связи с отсутствием на 2017 год в федеральном бюджете средств на софинансирование расходов по возмещению части затрат на реализацию инвестиционных проектов по модернизации и </w:t>
            </w:r>
            <w:r w:rsidRPr="00080C29">
              <w:lastRenderedPageBreak/>
              <w:t xml:space="preserve">развитию промышленных предприятий и длительным согласованием Минпромторгом России существенных изменений в постановление Правительства </w:t>
            </w:r>
            <w:r w:rsidR="00042E42">
              <w:t xml:space="preserve">РФ </w:t>
            </w:r>
            <w:r w:rsidRPr="00080C29">
              <w:t>от 15.03.2016 № 194 согласование проект</w:t>
            </w:r>
            <w:r>
              <w:t>а</w:t>
            </w:r>
            <w:r w:rsidRPr="00080C29">
              <w:t xml:space="preserve"> Порядка в органах исполнительной власти Ленинградской области приостановлено</w:t>
            </w:r>
            <w:r>
              <w:t>.</w:t>
            </w:r>
          </w:p>
        </w:tc>
        <w:tc>
          <w:tcPr>
            <w:tcW w:w="345" w:type="dxa"/>
            <w:textDirection w:val="tbRl"/>
            <w:vAlign w:val="center"/>
          </w:tcPr>
          <w:p w:rsidR="00314EF7" w:rsidRPr="00DB565C" w:rsidRDefault="00314EF7" w:rsidP="007E27EF">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2017 год</w:t>
            </w:r>
          </w:p>
        </w:tc>
        <w:tc>
          <w:tcPr>
            <w:tcW w:w="204" w:type="dxa"/>
            <w:gridSpan w:val="2"/>
          </w:tcPr>
          <w:p w:rsidR="00314EF7" w:rsidRDefault="00314EF7"/>
        </w:tc>
        <w:tc>
          <w:tcPr>
            <w:tcW w:w="864" w:type="dxa"/>
            <w:gridSpan w:val="4"/>
          </w:tcPr>
          <w:p w:rsidR="00314EF7" w:rsidRPr="00C23C79" w:rsidRDefault="00314EF7" w:rsidP="00C23C79">
            <w:pPr>
              <w:jc w:val="center"/>
              <w:rPr>
                <w:rFonts w:ascii="Times New Roman" w:hAnsi="Times New Roman" w:cs="Times New Roman"/>
                <w:sz w:val="16"/>
                <w:szCs w:val="16"/>
              </w:rPr>
            </w:pPr>
            <w:r w:rsidRPr="00C23C79">
              <w:rPr>
                <w:rFonts w:ascii="Times New Roman" w:hAnsi="Times New Roman" w:cs="Times New Roman"/>
                <w:sz w:val="16"/>
                <w:szCs w:val="16"/>
              </w:rPr>
              <w:t>0</w:t>
            </w:r>
          </w:p>
        </w:tc>
        <w:tc>
          <w:tcPr>
            <w:tcW w:w="864" w:type="dxa"/>
            <w:gridSpan w:val="2"/>
          </w:tcPr>
          <w:p w:rsidR="00314EF7" w:rsidRPr="00C23C79" w:rsidRDefault="00314EF7" w:rsidP="00C23C79">
            <w:pPr>
              <w:jc w:val="center"/>
              <w:rPr>
                <w:rFonts w:ascii="Times New Roman" w:hAnsi="Times New Roman" w:cs="Times New Roman"/>
                <w:sz w:val="16"/>
                <w:szCs w:val="16"/>
              </w:rPr>
            </w:pPr>
            <w:r w:rsidRPr="00C23C79">
              <w:rPr>
                <w:rFonts w:ascii="Times New Roman" w:hAnsi="Times New Roman" w:cs="Times New Roman"/>
                <w:sz w:val="16"/>
                <w:szCs w:val="16"/>
              </w:rPr>
              <w:t>0</w:t>
            </w:r>
          </w:p>
        </w:tc>
        <w:tc>
          <w:tcPr>
            <w:tcW w:w="864" w:type="dxa"/>
            <w:gridSpan w:val="3"/>
          </w:tcPr>
          <w:p w:rsidR="00314EF7" w:rsidRPr="00C23C79" w:rsidRDefault="00314EF7" w:rsidP="00C23C79">
            <w:pPr>
              <w:jc w:val="center"/>
              <w:rPr>
                <w:rFonts w:ascii="Times New Roman" w:hAnsi="Times New Roman" w:cs="Times New Roman"/>
                <w:sz w:val="16"/>
                <w:szCs w:val="16"/>
              </w:rPr>
            </w:pPr>
            <w:r w:rsidRPr="00C23C79">
              <w:rPr>
                <w:rFonts w:ascii="Times New Roman" w:hAnsi="Times New Roman" w:cs="Times New Roman"/>
                <w:sz w:val="16"/>
                <w:szCs w:val="16"/>
              </w:rPr>
              <w:t>0</w:t>
            </w:r>
          </w:p>
        </w:tc>
        <w:tc>
          <w:tcPr>
            <w:tcW w:w="964" w:type="dxa"/>
            <w:gridSpan w:val="3"/>
          </w:tcPr>
          <w:p w:rsidR="00314EF7" w:rsidRPr="00C23C79" w:rsidRDefault="00314EF7" w:rsidP="00C23C79">
            <w:pPr>
              <w:jc w:val="center"/>
              <w:rPr>
                <w:rFonts w:ascii="Times New Roman" w:hAnsi="Times New Roman" w:cs="Times New Roman"/>
                <w:b/>
                <w:sz w:val="18"/>
                <w:szCs w:val="18"/>
              </w:rPr>
            </w:pPr>
            <w:r w:rsidRPr="00C23C79">
              <w:rPr>
                <w:rFonts w:ascii="Times New Roman" w:eastAsia="Calibri" w:hAnsi="Times New Roman" w:cs="Times New Roman"/>
                <w:b/>
                <w:bCs/>
                <w:sz w:val="18"/>
                <w:szCs w:val="18"/>
              </w:rPr>
              <w:t>45 000,0</w:t>
            </w:r>
          </w:p>
        </w:tc>
        <w:tc>
          <w:tcPr>
            <w:tcW w:w="964" w:type="dxa"/>
            <w:gridSpan w:val="3"/>
          </w:tcPr>
          <w:p w:rsidR="00314EF7" w:rsidRPr="00323B19" w:rsidRDefault="00314EF7" w:rsidP="00C23C79">
            <w:pPr>
              <w:jc w:val="center"/>
              <w:rPr>
                <w:rFonts w:ascii="Times New Roman" w:hAnsi="Times New Roman" w:cs="Times New Roman"/>
                <w:sz w:val="16"/>
                <w:szCs w:val="16"/>
              </w:rPr>
            </w:pPr>
            <w:r w:rsidRPr="00323B19">
              <w:rPr>
                <w:rFonts w:ascii="Times New Roman" w:hAnsi="Times New Roman" w:cs="Times New Roman"/>
                <w:sz w:val="16"/>
                <w:szCs w:val="16"/>
              </w:rPr>
              <w:t>0</w:t>
            </w:r>
          </w:p>
          <w:p w:rsidR="00323B19" w:rsidRDefault="00323B19" w:rsidP="00C23C79">
            <w:pPr>
              <w:jc w:val="center"/>
              <w:rPr>
                <w:rFonts w:ascii="Times New Roman" w:hAnsi="Times New Roman" w:cs="Times New Roman"/>
                <w:sz w:val="18"/>
                <w:szCs w:val="18"/>
              </w:rPr>
            </w:pPr>
          </w:p>
          <w:p w:rsidR="00323B19" w:rsidRPr="00323B19" w:rsidRDefault="00323B19" w:rsidP="00C23C79">
            <w:pPr>
              <w:jc w:val="center"/>
              <w:rPr>
                <w:rFonts w:ascii="Times New Roman" w:hAnsi="Times New Roman" w:cs="Times New Roman"/>
                <w:b/>
                <w:sz w:val="18"/>
                <w:szCs w:val="18"/>
              </w:rPr>
            </w:pPr>
            <w:r w:rsidRPr="00323B19">
              <w:rPr>
                <w:rFonts w:ascii="Times New Roman" w:hAnsi="Times New Roman" w:cs="Times New Roman"/>
                <w:b/>
                <w:sz w:val="18"/>
                <w:szCs w:val="18"/>
              </w:rPr>
              <w:t>0</w:t>
            </w:r>
          </w:p>
        </w:tc>
        <w:tc>
          <w:tcPr>
            <w:tcW w:w="964" w:type="dxa"/>
            <w:gridSpan w:val="3"/>
          </w:tcPr>
          <w:p w:rsidR="00314EF7" w:rsidRPr="00323B19" w:rsidRDefault="00314EF7" w:rsidP="00C23C79">
            <w:pPr>
              <w:jc w:val="center"/>
              <w:rPr>
                <w:rFonts w:ascii="Times New Roman" w:eastAsia="Calibri" w:hAnsi="Times New Roman" w:cs="Times New Roman"/>
                <w:bCs/>
                <w:sz w:val="16"/>
                <w:szCs w:val="16"/>
              </w:rPr>
            </w:pPr>
            <w:r w:rsidRPr="00323B19">
              <w:rPr>
                <w:rFonts w:ascii="Times New Roman" w:eastAsia="Calibri" w:hAnsi="Times New Roman" w:cs="Times New Roman"/>
                <w:bCs/>
                <w:sz w:val="16"/>
                <w:szCs w:val="16"/>
              </w:rPr>
              <w:t>45 000,0</w:t>
            </w:r>
          </w:p>
          <w:p w:rsidR="00323B19" w:rsidRDefault="00323B19" w:rsidP="00C23C79">
            <w:pPr>
              <w:jc w:val="center"/>
              <w:rPr>
                <w:rFonts w:ascii="Times New Roman" w:eastAsia="Calibri" w:hAnsi="Times New Roman" w:cs="Times New Roman"/>
                <w:bCs/>
                <w:sz w:val="18"/>
                <w:szCs w:val="18"/>
              </w:rPr>
            </w:pPr>
          </w:p>
          <w:p w:rsidR="00323B19" w:rsidRPr="00323B19" w:rsidRDefault="00323B19" w:rsidP="00C23C79">
            <w:pPr>
              <w:jc w:val="center"/>
              <w:rPr>
                <w:rFonts w:ascii="Times New Roman" w:hAnsi="Times New Roman" w:cs="Times New Roman"/>
                <w:b/>
                <w:sz w:val="18"/>
                <w:szCs w:val="18"/>
              </w:rPr>
            </w:pPr>
            <w:r w:rsidRPr="00323B19">
              <w:rPr>
                <w:rFonts w:ascii="Times New Roman" w:eastAsia="Calibri" w:hAnsi="Times New Roman" w:cs="Times New Roman"/>
                <w:b/>
                <w:bCs/>
                <w:sz w:val="18"/>
                <w:szCs w:val="18"/>
              </w:rPr>
              <w:t>45 000,0</w:t>
            </w:r>
          </w:p>
        </w:tc>
        <w:tc>
          <w:tcPr>
            <w:tcW w:w="864" w:type="dxa"/>
            <w:gridSpan w:val="4"/>
          </w:tcPr>
          <w:p w:rsidR="00314EF7" w:rsidRPr="00010824" w:rsidRDefault="00314EF7" w:rsidP="00C23C79">
            <w:pPr>
              <w:jc w:val="center"/>
              <w:rPr>
                <w:rFonts w:ascii="Times New Roman" w:hAnsi="Times New Roman" w:cs="Times New Roman"/>
                <w:sz w:val="18"/>
                <w:szCs w:val="18"/>
              </w:rPr>
            </w:pPr>
            <w:r w:rsidRPr="00010824">
              <w:rPr>
                <w:rFonts w:ascii="Times New Roman" w:hAnsi="Times New Roman" w:cs="Times New Roman"/>
                <w:sz w:val="18"/>
                <w:szCs w:val="18"/>
              </w:rPr>
              <w:t>0</w:t>
            </w:r>
          </w:p>
        </w:tc>
        <w:tc>
          <w:tcPr>
            <w:tcW w:w="764" w:type="dxa"/>
            <w:gridSpan w:val="3"/>
          </w:tcPr>
          <w:p w:rsidR="00314EF7" w:rsidRPr="00010824" w:rsidRDefault="00314EF7" w:rsidP="00C23C79">
            <w:pPr>
              <w:jc w:val="center"/>
              <w:rPr>
                <w:rFonts w:ascii="Times New Roman" w:hAnsi="Times New Roman" w:cs="Times New Roman"/>
                <w:sz w:val="18"/>
                <w:szCs w:val="18"/>
              </w:rPr>
            </w:pPr>
            <w:r w:rsidRPr="00010824">
              <w:rPr>
                <w:rFonts w:ascii="Times New Roman" w:hAnsi="Times New Roman" w:cs="Times New Roman"/>
                <w:sz w:val="18"/>
                <w:szCs w:val="18"/>
              </w:rPr>
              <w:t>0</w:t>
            </w:r>
          </w:p>
        </w:tc>
        <w:tc>
          <w:tcPr>
            <w:tcW w:w="567" w:type="dxa"/>
          </w:tcPr>
          <w:p w:rsidR="00314EF7" w:rsidRPr="00010824" w:rsidRDefault="00314EF7" w:rsidP="00C23C79">
            <w:pPr>
              <w:jc w:val="center"/>
              <w:rPr>
                <w:rFonts w:ascii="Times New Roman" w:hAnsi="Times New Roman" w:cs="Times New Roman"/>
                <w:sz w:val="18"/>
                <w:szCs w:val="18"/>
              </w:rPr>
            </w:pPr>
            <w:r w:rsidRPr="00010824">
              <w:rPr>
                <w:rFonts w:ascii="Times New Roman" w:hAnsi="Times New Roman" w:cs="Times New Roman"/>
                <w:sz w:val="18"/>
                <w:szCs w:val="18"/>
              </w:rPr>
              <w:t>0</w:t>
            </w:r>
          </w:p>
        </w:tc>
        <w:tc>
          <w:tcPr>
            <w:tcW w:w="567" w:type="dxa"/>
          </w:tcPr>
          <w:p w:rsidR="00314EF7" w:rsidRDefault="00C23C79" w:rsidP="00C23C79">
            <w:pPr>
              <w:jc w:val="center"/>
              <w:rPr>
                <w:rFonts w:ascii="Times New Roman" w:hAnsi="Times New Roman" w:cs="Times New Roman"/>
                <w:sz w:val="18"/>
                <w:szCs w:val="18"/>
              </w:rPr>
            </w:pPr>
            <w:r>
              <w:rPr>
                <w:rFonts w:ascii="Times New Roman" w:hAnsi="Times New Roman" w:cs="Times New Roman"/>
                <w:sz w:val="18"/>
                <w:szCs w:val="18"/>
              </w:rPr>
              <w:t>0%</w:t>
            </w:r>
          </w:p>
          <w:p w:rsidR="00323B19" w:rsidRDefault="00323B19" w:rsidP="00C23C79">
            <w:pPr>
              <w:jc w:val="center"/>
              <w:rPr>
                <w:rFonts w:ascii="Times New Roman" w:hAnsi="Times New Roman" w:cs="Times New Roman"/>
                <w:sz w:val="18"/>
                <w:szCs w:val="18"/>
              </w:rPr>
            </w:pPr>
          </w:p>
          <w:p w:rsidR="00323B19" w:rsidRPr="00323B19" w:rsidRDefault="00323B19" w:rsidP="00C23C79">
            <w:pPr>
              <w:jc w:val="center"/>
              <w:rPr>
                <w:rFonts w:ascii="Times New Roman" w:hAnsi="Times New Roman" w:cs="Times New Roman"/>
                <w:b/>
                <w:sz w:val="18"/>
                <w:szCs w:val="18"/>
              </w:rPr>
            </w:pPr>
            <w:r w:rsidRPr="00323B19">
              <w:rPr>
                <w:rFonts w:ascii="Times New Roman" w:hAnsi="Times New Roman" w:cs="Times New Roman"/>
                <w:b/>
                <w:color w:val="FF0000"/>
                <w:sz w:val="18"/>
                <w:szCs w:val="18"/>
              </w:rPr>
              <w:t>0%</w:t>
            </w:r>
          </w:p>
        </w:tc>
      </w:tr>
      <w:tr w:rsidR="00314EF7" w:rsidTr="0085600C">
        <w:tc>
          <w:tcPr>
            <w:tcW w:w="427" w:type="dxa"/>
          </w:tcPr>
          <w:p w:rsidR="00314EF7" w:rsidRPr="00EE2222" w:rsidRDefault="00314EF7" w:rsidP="007E27EF">
            <w:pPr>
              <w:jc w:val="center"/>
              <w:rPr>
                <w:rFonts w:ascii="Times New Roman" w:hAnsi="Times New Roman" w:cs="Times New Roman"/>
                <w:sz w:val="18"/>
                <w:szCs w:val="18"/>
              </w:rPr>
            </w:pPr>
            <w:r w:rsidRPr="00EE2222">
              <w:rPr>
                <w:rFonts w:ascii="Times New Roman" w:hAnsi="Times New Roman" w:cs="Times New Roman"/>
                <w:sz w:val="18"/>
                <w:szCs w:val="18"/>
              </w:rPr>
              <w:lastRenderedPageBreak/>
              <w:t>3.6</w:t>
            </w:r>
          </w:p>
        </w:tc>
        <w:tc>
          <w:tcPr>
            <w:tcW w:w="2030" w:type="dxa"/>
          </w:tcPr>
          <w:p w:rsidR="00314EF7" w:rsidRPr="00EE2222" w:rsidRDefault="00314EF7" w:rsidP="007E27EF">
            <w:pPr>
              <w:rPr>
                <w:rFonts w:ascii="Times New Roman" w:hAnsi="Times New Roman" w:cs="Times New Roman"/>
                <w:sz w:val="18"/>
                <w:szCs w:val="18"/>
              </w:rPr>
            </w:pPr>
            <w:r w:rsidRPr="00EE2222">
              <w:rPr>
                <w:rFonts w:ascii="Times New Roman" w:hAnsi="Times New Roman" w:cs="Times New Roman"/>
                <w:sz w:val="18"/>
                <w:szCs w:val="18"/>
              </w:rPr>
              <w:t>Создание и развитие индустриального парка "Тосно" в Тосненском районе</w:t>
            </w:r>
          </w:p>
        </w:tc>
        <w:tc>
          <w:tcPr>
            <w:tcW w:w="1495" w:type="dxa"/>
          </w:tcPr>
          <w:p w:rsidR="00314EF7" w:rsidRPr="00EE2222" w:rsidRDefault="00314EF7" w:rsidP="00A0184A">
            <w:pPr>
              <w:rPr>
                <w:rFonts w:ascii="Times New Roman" w:hAnsi="Times New Roman" w:cs="Times New Roman"/>
                <w:sz w:val="18"/>
                <w:szCs w:val="18"/>
              </w:rPr>
            </w:pPr>
            <w:r w:rsidRPr="00EE2222">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661" w:type="dxa"/>
          </w:tcPr>
          <w:p w:rsidR="00314EF7" w:rsidRPr="00C97182" w:rsidRDefault="00314EF7" w:rsidP="0071010B">
            <w:pPr>
              <w:pStyle w:val="ConsPlusNormal"/>
              <w:rPr>
                <w:sz w:val="14"/>
                <w:szCs w:val="14"/>
              </w:rPr>
            </w:pPr>
            <w:r w:rsidRPr="00A0184A">
              <w:rPr>
                <w:sz w:val="14"/>
                <w:szCs w:val="14"/>
              </w:rPr>
              <w:t>Постановление Правительства Ленинградской области от 14 ноября 2013 года № 394 (подпрограмма 8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основное мероприятие 8.3. Развитие производственного потенциала и производственной кооперации Плана реализации государственной программы)</w:t>
            </w:r>
          </w:p>
        </w:tc>
        <w:tc>
          <w:tcPr>
            <w:tcW w:w="1843" w:type="dxa"/>
          </w:tcPr>
          <w:p w:rsidR="0071010B" w:rsidRPr="0071010B" w:rsidRDefault="0071010B" w:rsidP="0071010B">
            <w:pPr>
              <w:rPr>
                <w:rFonts w:ascii="Times New Roman" w:hAnsi="Times New Roman" w:cs="Times New Roman"/>
                <w:sz w:val="16"/>
                <w:szCs w:val="16"/>
              </w:rPr>
            </w:pPr>
            <w:r w:rsidRPr="0071010B">
              <w:rPr>
                <w:rFonts w:ascii="Times New Roman" w:hAnsi="Times New Roman" w:cs="Times New Roman"/>
                <w:sz w:val="16"/>
                <w:szCs w:val="16"/>
              </w:rPr>
              <w:t xml:space="preserve">В мае 2017 года </w:t>
            </w:r>
            <w:r>
              <w:rPr>
                <w:rFonts w:ascii="Times New Roman" w:hAnsi="Times New Roman" w:cs="Times New Roman"/>
                <w:sz w:val="16"/>
                <w:szCs w:val="16"/>
              </w:rPr>
              <w:t xml:space="preserve">от </w:t>
            </w:r>
            <w:r w:rsidRPr="0071010B">
              <w:rPr>
                <w:rFonts w:ascii="Times New Roman" w:hAnsi="Times New Roman" w:cs="Times New Roman"/>
                <w:sz w:val="16"/>
                <w:szCs w:val="16"/>
              </w:rPr>
              <w:t xml:space="preserve">Росимущество </w:t>
            </w:r>
            <w:r>
              <w:rPr>
                <w:rFonts w:ascii="Times New Roman" w:hAnsi="Times New Roman" w:cs="Times New Roman"/>
                <w:sz w:val="16"/>
                <w:szCs w:val="16"/>
              </w:rPr>
              <w:t>получено</w:t>
            </w:r>
            <w:r w:rsidRPr="0071010B">
              <w:rPr>
                <w:rFonts w:ascii="Times New Roman" w:hAnsi="Times New Roman" w:cs="Times New Roman"/>
                <w:sz w:val="16"/>
                <w:szCs w:val="16"/>
              </w:rPr>
              <w:t xml:space="preserve"> положительном решени</w:t>
            </w:r>
            <w:r>
              <w:rPr>
                <w:rFonts w:ascii="Times New Roman" w:hAnsi="Times New Roman" w:cs="Times New Roman"/>
                <w:sz w:val="16"/>
                <w:szCs w:val="16"/>
              </w:rPr>
              <w:t>е</w:t>
            </w:r>
            <w:r w:rsidRPr="0071010B">
              <w:rPr>
                <w:rFonts w:ascii="Times New Roman" w:hAnsi="Times New Roman" w:cs="Times New Roman"/>
                <w:sz w:val="16"/>
                <w:szCs w:val="16"/>
              </w:rPr>
              <w:t xml:space="preserve"> по передаче земельного участка.</w:t>
            </w:r>
          </w:p>
          <w:p w:rsidR="0071010B" w:rsidRPr="0071010B" w:rsidRDefault="0071010B" w:rsidP="0071010B">
            <w:pPr>
              <w:rPr>
                <w:rFonts w:ascii="Times New Roman" w:hAnsi="Times New Roman" w:cs="Times New Roman"/>
                <w:sz w:val="16"/>
                <w:szCs w:val="16"/>
              </w:rPr>
            </w:pPr>
            <w:r w:rsidRPr="0071010B">
              <w:rPr>
                <w:rFonts w:ascii="Times New Roman" w:hAnsi="Times New Roman" w:cs="Times New Roman"/>
                <w:sz w:val="16"/>
                <w:szCs w:val="16"/>
              </w:rPr>
              <w:t xml:space="preserve">В июне 2017 года Межрегиональное территориальное управление Росимущества в городе Санкт-Петербурге и Ленинградской области </w:t>
            </w:r>
            <w:r w:rsidRPr="0071010B">
              <w:rPr>
                <w:rFonts w:ascii="Times New Roman" w:hAnsi="Times New Roman" w:cs="Times New Roman"/>
                <w:sz w:val="16"/>
                <w:szCs w:val="16"/>
                <w:u w:val="single"/>
              </w:rPr>
              <w:t>утвердило распоряжение</w:t>
            </w:r>
            <w:r w:rsidRPr="0071010B">
              <w:rPr>
                <w:rFonts w:ascii="Times New Roman" w:hAnsi="Times New Roman" w:cs="Times New Roman"/>
                <w:sz w:val="16"/>
                <w:szCs w:val="16"/>
              </w:rPr>
              <w:t xml:space="preserve"> от 19 июня 2017 года №224-р «О безвозмездной передаче земельного участка, составляющего казну Российской Федерации, в собственность Ленинградской области».</w:t>
            </w:r>
          </w:p>
          <w:p w:rsidR="00314EF7" w:rsidRPr="007707F6" w:rsidRDefault="0071010B" w:rsidP="0071010B">
            <w:pPr>
              <w:pStyle w:val="ConsPlusNormal"/>
              <w:rPr>
                <w:sz w:val="18"/>
                <w:szCs w:val="18"/>
              </w:rPr>
            </w:pPr>
            <w:r w:rsidRPr="0071010B">
              <w:t>В 2017 году после завершения всех необходимых процедур в целях оформления права собственности Ленинградской области на земельный участок и заключения договора аренды участка девелопер сможет приступить к выполнению проектно-изыскательских работ</w:t>
            </w:r>
          </w:p>
        </w:tc>
        <w:tc>
          <w:tcPr>
            <w:tcW w:w="345" w:type="dxa"/>
            <w:textDirection w:val="tbRl"/>
            <w:vAlign w:val="center"/>
          </w:tcPr>
          <w:p w:rsidR="00314EF7" w:rsidRPr="00DB565C" w:rsidRDefault="00314EF7" w:rsidP="002A072A">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5D0825" w:rsidRDefault="00314EF7" w:rsidP="005D0825">
            <w:pPr>
              <w:jc w:val="center"/>
              <w:rPr>
                <w:rFonts w:ascii="Times New Roman" w:hAnsi="Times New Roman" w:cs="Times New Roman"/>
                <w:sz w:val="18"/>
                <w:szCs w:val="18"/>
              </w:rPr>
            </w:pPr>
            <w:r w:rsidRPr="005D0825">
              <w:rPr>
                <w:rFonts w:ascii="Times New Roman" w:hAnsi="Times New Roman" w:cs="Times New Roman"/>
                <w:sz w:val="18"/>
                <w:szCs w:val="18"/>
              </w:rPr>
              <w:t>0</w:t>
            </w:r>
          </w:p>
        </w:tc>
        <w:tc>
          <w:tcPr>
            <w:tcW w:w="864" w:type="dxa"/>
            <w:gridSpan w:val="2"/>
          </w:tcPr>
          <w:p w:rsidR="00314EF7" w:rsidRPr="005D0825" w:rsidRDefault="00314EF7" w:rsidP="005D0825">
            <w:pPr>
              <w:jc w:val="center"/>
              <w:rPr>
                <w:rFonts w:ascii="Times New Roman" w:hAnsi="Times New Roman" w:cs="Times New Roman"/>
                <w:sz w:val="18"/>
                <w:szCs w:val="18"/>
              </w:rPr>
            </w:pPr>
            <w:r w:rsidRPr="005D0825">
              <w:rPr>
                <w:rFonts w:ascii="Times New Roman" w:hAnsi="Times New Roman" w:cs="Times New Roman"/>
                <w:sz w:val="18"/>
                <w:szCs w:val="18"/>
              </w:rPr>
              <w:t>0</w:t>
            </w:r>
          </w:p>
        </w:tc>
        <w:tc>
          <w:tcPr>
            <w:tcW w:w="864" w:type="dxa"/>
            <w:gridSpan w:val="3"/>
          </w:tcPr>
          <w:p w:rsidR="00314EF7" w:rsidRPr="005D0825" w:rsidRDefault="00314EF7" w:rsidP="005D0825">
            <w:pPr>
              <w:jc w:val="center"/>
              <w:rPr>
                <w:rFonts w:ascii="Times New Roman" w:hAnsi="Times New Roman" w:cs="Times New Roman"/>
                <w:sz w:val="18"/>
                <w:szCs w:val="18"/>
              </w:rPr>
            </w:pPr>
            <w:r w:rsidRPr="005D0825">
              <w:rPr>
                <w:rFonts w:ascii="Times New Roman" w:hAnsi="Times New Roman" w:cs="Times New Roman"/>
                <w:sz w:val="18"/>
                <w:szCs w:val="18"/>
              </w:rPr>
              <w:t>0</w:t>
            </w:r>
          </w:p>
        </w:tc>
        <w:tc>
          <w:tcPr>
            <w:tcW w:w="964" w:type="dxa"/>
            <w:gridSpan w:val="3"/>
          </w:tcPr>
          <w:p w:rsidR="00314EF7" w:rsidRPr="005D0825" w:rsidRDefault="00314EF7" w:rsidP="005D0825">
            <w:pPr>
              <w:jc w:val="center"/>
              <w:rPr>
                <w:rFonts w:ascii="Times New Roman" w:hAnsi="Times New Roman" w:cs="Times New Roman"/>
                <w:sz w:val="18"/>
                <w:szCs w:val="18"/>
              </w:rPr>
            </w:pPr>
            <w:r w:rsidRPr="005D0825">
              <w:rPr>
                <w:rFonts w:ascii="Times New Roman" w:hAnsi="Times New Roman" w:cs="Times New Roman"/>
                <w:sz w:val="18"/>
                <w:szCs w:val="18"/>
              </w:rPr>
              <w:t>0</w:t>
            </w:r>
          </w:p>
        </w:tc>
        <w:tc>
          <w:tcPr>
            <w:tcW w:w="964" w:type="dxa"/>
            <w:gridSpan w:val="3"/>
          </w:tcPr>
          <w:p w:rsidR="00314EF7" w:rsidRPr="005D0825" w:rsidRDefault="00314EF7" w:rsidP="005D0825">
            <w:pPr>
              <w:jc w:val="center"/>
              <w:rPr>
                <w:rFonts w:ascii="Times New Roman" w:hAnsi="Times New Roman" w:cs="Times New Roman"/>
                <w:sz w:val="18"/>
                <w:szCs w:val="18"/>
              </w:rPr>
            </w:pPr>
            <w:r w:rsidRPr="005D0825">
              <w:rPr>
                <w:rFonts w:ascii="Times New Roman" w:hAnsi="Times New Roman" w:cs="Times New Roman"/>
                <w:sz w:val="18"/>
                <w:szCs w:val="18"/>
              </w:rPr>
              <w:t>0</w:t>
            </w:r>
          </w:p>
        </w:tc>
        <w:tc>
          <w:tcPr>
            <w:tcW w:w="964" w:type="dxa"/>
            <w:gridSpan w:val="3"/>
          </w:tcPr>
          <w:p w:rsidR="00314EF7" w:rsidRPr="005D0825" w:rsidRDefault="00314EF7" w:rsidP="005D0825">
            <w:pPr>
              <w:jc w:val="center"/>
              <w:rPr>
                <w:rFonts w:ascii="Times New Roman" w:hAnsi="Times New Roman" w:cs="Times New Roman"/>
                <w:sz w:val="18"/>
                <w:szCs w:val="18"/>
              </w:rPr>
            </w:pPr>
            <w:r w:rsidRPr="005D0825">
              <w:rPr>
                <w:rFonts w:ascii="Times New Roman" w:hAnsi="Times New Roman" w:cs="Times New Roman"/>
                <w:sz w:val="18"/>
                <w:szCs w:val="18"/>
              </w:rPr>
              <w:t>0</w:t>
            </w:r>
          </w:p>
        </w:tc>
        <w:tc>
          <w:tcPr>
            <w:tcW w:w="2195" w:type="dxa"/>
            <w:gridSpan w:val="8"/>
          </w:tcPr>
          <w:p w:rsidR="00314EF7" w:rsidRPr="0046316A" w:rsidRDefault="00314EF7" w:rsidP="00010824">
            <w:pPr>
              <w:jc w:val="center"/>
              <w:rPr>
                <w:sz w:val="18"/>
                <w:szCs w:val="18"/>
              </w:rPr>
            </w:pPr>
            <w:r w:rsidRPr="0046316A">
              <w:rPr>
                <w:rFonts w:ascii="Times New Roman" w:hAnsi="Times New Roman" w:cs="Times New Roman"/>
                <w:sz w:val="18"/>
                <w:szCs w:val="18"/>
              </w:rPr>
              <w:t>За счет собственных средств инвестора</w:t>
            </w:r>
          </w:p>
        </w:tc>
        <w:tc>
          <w:tcPr>
            <w:tcW w:w="567" w:type="dxa"/>
          </w:tcPr>
          <w:p w:rsidR="00314EF7" w:rsidRPr="006350F9" w:rsidRDefault="00314EF7" w:rsidP="00010824">
            <w:pPr>
              <w:jc w:val="center"/>
              <w:rPr>
                <w:rFonts w:ascii="Times New Roman" w:hAnsi="Times New Roman" w:cs="Times New Roman"/>
                <w:sz w:val="20"/>
                <w:szCs w:val="20"/>
              </w:rPr>
            </w:pPr>
          </w:p>
        </w:tc>
      </w:tr>
      <w:tr w:rsidR="006F529B" w:rsidTr="0085600C">
        <w:tc>
          <w:tcPr>
            <w:tcW w:w="15684" w:type="dxa"/>
            <w:gridSpan w:val="34"/>
            <w:vAlign w:val="center"/>
          </w:tcPr>
          <w:p w:rsidR="006F529B" w:rsidRDefault="006F529B" w:rsidP="009E789C">
            <w:pPr>
              <w:jc w:val="center"/>
              <w:rPr>
                <w:rFonts w:ascii="Times New Roman" w:eastAsia="Calibri" w:hAnsi="Times New Roman" w:cs="Times New Roman"/>
                <w:iCs/>
                <w:sz w:val="20"/>
                <w:szCs w:val="20"/>
                <w:lang w:eastAsia="en-US"/>
              </w:rPr>
            </w:pPr>
            <w:r w:rsidRPr="00587426">
              <w:rPr>
                <w:rFonts w:ascii="Times New Roman" w:eastAsia="Calibri" w:hAnsi="Times New Roman" w:cs="Times New Roman"/>
                <w:iCs/>
                <w:sz w:val="20"/>
                <w:szCs w:val="20"/>
                <w:lang w:eastAsia="en-US"/>
              </w:rPr>
              <w:t>4. Индекс производительности труда относительно уровня 2011 года</w:t>
            </w:r>
          </w:p>
          <w:p w:rsidR="006F529B" w:rsidRPr="00587426" w:rsidRDefault="006F529B" w:rsidP="009E789C">
            <w:pPr>
              <w:jc w:val="center"/>
              <w:rPr>
                <w:rFonts w:ascii="Times New Roman" w:hAnsi="Times New Roman" w:cs="Times New Roman"/>
                <w:sz w:val="20"/>
                <w:szCs w:val="20"/>
              </w:rPr>
            </w:pPr>
            <w:r>
              <w:rPr>
                <w:rFonts w:ascii="Times New Roman" w:eastAsia="Calibri" w:hAnsi="Times New Roman" w:cs="Times New Roman"/>
                <w:iCs/>
                <w:sz w:val="20"/>
                <w:szCs w:val="20"/>
                <w:lang w:eastAsia="en-US"/>
              </w:rPr>
              <w:t>(показатель утвержден приказом</w:t>
            </w:r>
            <w:r w:rsidRPr="001D4264">
              <w:rPr>
                <w:rFonts w:ascii="Times New Roman" w:eastAsia="Calibri" w:hAnsi="Times New Roman" w:cs="Times New Roman"/>
                <w:iCs/>
                <w:sz w:val="20"/>
                <w:szCs w:val="20"/>
                <w:lang w:eastAsia="en-US"/>
              </w:rPr>
              <w:t xml:space="preserve"> </w:t>
            </w:r>
            <w:r w:rsidRPr="009A2F59">
              <w:rPr>
                <w:rFonts w:ascii="Times New Roman" w:eastAsia="Calibri" w:hAnsi="Times New Roman" w:cs="Times New Roman"/>
                <w:iCs/>
                <w:sz w:val="20"/>
                <w:szCs w:val="20"/>
                <w:lang w:eastAsia="en-US"/>
              </w:rPr>
              <w:t>Министерства экономического развития Российской Федерации от 17 марта 2017 года № 118)</w:t>
            </w:r>
          </w:p>
        </w:tc>
        <w:tc>
          <w:tcPr>
            <w:tcW w:w="567" w:type="dxa"/>
          </w:tcPr>
          <w:p w:rsidR="006F529B" w:rsidRPr="006350F9" w:rsidRDefault="006F529B" w:rsidP="00A626D8">
            <w:pPr>
              <w:jc w:val="center"/>
              <w:rPr>
                <w:rFonts w:ascii="Times New Roman" w:eastAsia="Calibri" w:hAnsi="Times New Roman" w:cs="Times New Roman"/>
                <w:iCs/>
                <w:sz w:val="20"/>
                <w:szCs w:val="20"/>
                <w:lang w:eastAsia="en-US"/>
              </w:rPr>
            </w:pPr>
          </w:p>
        </w:tc>
      </w:tr>
      <w:tr w:rsidR="00DE09CB" w:rsidTr="0085600C">
        <w:tc>
          <w:tcPr>
            <w:tcW w:w="427" w:type="dxa"/>
          </w:tcPr>
          <w:p w:rsidR="00DE09CB" w:rsidRPr="00A626D8" w:rsidRDefault="00DE09CB" w:rsidP="007E27EF">
            <w:pPr>
              <w:autoSpaceDE w:val="0"/>
              <w:autoSpaceDN w:val="0"/>
              <w:adjustRightInd w:val="0"/>
              <w:jc w:val="center"/>
              <w:rPr>
                <w:rFonts w:ascii="Times New Roman" w:hAnsi="Times New Roman" w:cs="Times New Roman"/>
                <w:sz w:val="18"/>
                <w:szCs w:val="18"/>
              </w:rPr>
            </w:pPr>
            <w:r w:rsidRPr="00A626D8">
              <w:rPr>
                <w:rFonts w:ascii="Times New Roman" w:hAnsi="Times New Roman" w:cs="Times New Roman"/>
                <w:sz w:val="18"/>
                <w:szCs w:val="18"/>
              </w:rPr>
              <w:t>4.1</w:t>
            </w:r>
          </w:p>
        </w:tc>
        <w:tc>
          <w:tcPr>
            <w:tcW w:w="2030" w:type="dxa"/>
          </w:tcPr>
          <w:p w:rsidR="00DE09CB" w:rsidRPr="00A626D8" w:rsidRDefault="00DE09CB" w:rsidP="007E27EF">
            <w:pPr>
              <w:rPr>
                <w:rFonts w:ascii="Times New Roman" w:hAnsi="Times New Roman" w:cs="Times New Roman"/>
                <w:sz w:val="18"/>
                <w:szCs w:val="18"/>
              </w:rPr>
            </w:pPr>
            <w:r w:rsidRPr="00A626D8">
              <w:rPr>
                <w:rFonts w:ascii="Times New Roman" w:hAnsi="Times New Roman" w:cs="Times New Roman"/>
                <w:sz w:val="18"/>
                <w:szCs w:val="18"/>
              </w:rPr>
              <w:t xml:space="preserve">Осуществление комплексного экономического анализа </w:t>
            </w:r>
            <w:r w:rsidRPr="00A626D8">
              <w:rPr>
                <w:rFonts w:ascii="Times New Roman" w:hAnsi="Times New Roman" w:cs="Times New Roman"/>
                <w:sz w:val="18"/>
                <w:szCs w:val="18"/>
              </w:rPr>
              <w:lastRenderedPageBreak/>
              <w:t>тенденций развития отраслей промышленности Ленинградской области, определение путей и мер по устранению негативных явлений в развитии экономики Ленинградской области</w:t>
            </w:r>
          </w:p>
        </w:tc>
        <w:tc>
          <w:tcPr>
            <w:tcW w:w="1495" w:type="dxa"/>
          </w:tcPr>
          <w:p w:rsidR="00DE09CB" w:rsidRPr="00A626D8" w:rsidRDefault="00DE09CB" w:rsidP="00A626D8">
            <w:pPr>
              <w:rPr>
                <w:rFonts w:ascii="Times New Roman" w:hAnsi="Times New Roman" w:cs="Times New Roman"/>
                <w:sz w:val="18"/>
                <w:szCs w:val="18"/>
              </w:rPr>
            </w:pPr>
            <w:r w:rsidRPr="00A626D8">
              <w:rPr>
                <w:rFonts w:ascii="Times New Roman" w:hAnsi="Times New Roman" w:cs="Times New Roman"/>
                <w:sz w:val="18"/>
                <w:szCs w:val="18"/>
              </w:rPr>
              <w:lastRenderedPageBreak/>
              <w:t xml:space="preserve">Комитет экономического развития и </w:t>
            </w:r>
            <w:r w:rsidRPr="00A626D8">
              <w:rPr>
                <w:rFonts w:ascii="Times New Roman" w:hAnsi="Times New Roman" w:cs="Times New Roman"/>
                <w:sz w:val="18"/>
                <w:szCs w:val="18"/>
              </w:rPr>
              <w:lastRenderedPageBreak/>
              <w:t>инвестиционной деятельности Ленинградской области</w:t>
            </w:r>
          </w:p>
        </w:tc>
        <w:tc>
          <w:tcPr>
            <w:tcW w:w="1661" w:type="dxa"/>
          </w:tcPr>
          <w:p w:rsidR="00DE09CB" w:rsidRPr="00A626D8" w:rsidRDefault="00DE09CB" w:rsidP="007E27EF">
            <w:pPr>
              <w:rPr>
                <w:rFonts w:ascii="Times New Roman" w:hAnsi="Times New Roman" w:cs="Times New Roman"/>
                <w:sz w:val="14"/>
                <w:szCs w:val="14"/>
              </w:rPr>
            </w:pPr>
            <w:r w:rsidRPr="00A626D8">
              <w:rPr>
                <w:rFonts w:ascii="Times New Roman" w:hAnsi="Times New Roman" w:cs="Times New Roman"/>
                <w:sz w:val="14"/>
                <w:szCs w:val="14"/>
              </w:rPr>
              <w:lastRenderedPageBreak/>
              <w:t xml:space="preserve">Постановление Правительства Ленинградской области от 14 ноября 2013 года № </w:t>
            </w:r>
            <w:r w:rsidRPr="00A626D8">
              <w:rPr>
                <w:rFonts w:ascii="Times New Roman" w:hAnsi="Times New Roman" w:cs="Times New Roman"/>
                <w:sz w:val="14"/>
                <w:szCs w:val="14"/>
              </w:rPr>
              <w:lastRenderedPageBreak/>
              <w:t xml:space="preserve">394 (подпрограмма 2 "Развитие промышленности </w:t>
            </w:r>
          </w:p>
          <w:p w:rsidR="00DE09CB" w:rsidRPr="00A626D8" w:rsidRDefault="00DE09CB" w:rsidP="007E27EF">
            <w:pPr>
              <w:rPr>
                <w:rFonts w:ascii="Times New Roman" w:hAnsi="Times New Roman" w:cs="Times New Roman"/>
                <w:sz w:val="14"/>
                <w:szCs w:val="14"/>
              </w:rPr>
            </w:pPr>
            <w:r w:rsidRPr="00A626D8">
              <w:rPr>
                <w:rFonts w:ascii="Times New Roman" w:hAnsi="Times New Roman" w:cs="Times New Roman"/>
                <w:sz w:val="14"/>
                <w:szCs w:val="14"/>
              </w:rPr>
              <w:t>и инноваций в Ленинградской области", основное мероприятие 2.1. Развитие традиционных секторов промышленности Ленинградской области Плана реализации государственной программы);</w:t>
            </w:r>
          </w:p>
          <w:p w:rsidR="00DE09CB" w:rsidRPr="00A626D8" w:rsidRDefault="00DE09CB" w:rsidP="00A626D8">
            <w:pPr>
              <w:rPr>
                <w:rFonts w:ascii="Times New Roman" w:hAnsi="Times New Roman" w:cs="Times New Roman"/>
                <w:sz w:val="14"/>
                <w:szCs w:val="14"/>
              </w:rPr>
            </w:pPr>
            <w:r w:rsidRPr="00A626D8">
              <w:rPr>
                <w:rFonts w:ascii="Times New Roman" w:hAnsi="Times New Roman" w:cs="Times New Roman"/>
                <w:sz w:val="14"/>
                <w:szCs w:val="14"/>
              </w:rPr>
              <w:t>распоряжение Правительства Ленинградской области от 19 апреля 2010 года № 187-р "О системе мониторинга результатов финансово-экономической деятельности предприятий производственных отраслей, осуществляющих деятельность на территории Ленинградской области"</w:t>
            </w:r>
          </w:p>
        </w:tc>
        <w:tc>
          <w:tcPr>
            <w:tcW w:w="1843" w:type="dxa"/>
          </w:tcPr>
          <w:p w:rsidR="00DE09CB" w:rsidRPr="00080C29" w:rsidRDefault="00DE09CB" w:rsidP="00DE09CB">
            <w:pPr>
              <w:rPr>
                <w:rFonts w:ascii="Times New Roman" w:hAnsi="Times New Roman" w:cs="Times New Roman"/>
                <w:sz w:val="16"/>
                <w:szCs w:val="16"/>
              </w:rPr>
            </w:pPr>
            <w:r w:rsidRPr="00080C29">
              <w:rPr>
                <w:rFonts w:ascii="Times New Roman" w:hAnsi="Times New Roman" w:cs="Times New Roman"/>
                <w:sz w:val="16"/>
                <w:szCs w:val="16"/>
              </w:rPr>
              <w:lastRenderedPageBreak/>
              <w:t xml:space="preserve">Проведен мониторинг результатов финансово-экономической </w:t>
            </w:r>
            <w:r w:rsidRPr="00080C29">
              <w:rPr>
                <w:rFonts w:ascii="Times New Roman" w:hAnsi="Times New Roman" w:cs="Times New Roman"/>
                <w:sz w:val="16"/>
                <w:szCs w:val="16"/>
              </w:rPr>
              <w:lastRenderedPageBreak/>
              <w:t xml:space="preserve">деятельности предприятий производственных отраслей, в т.ч. предприятий оборонно-промышленного комплекса за 1 квартал 2017 года. </w:t>
            </w:r>
          </w:p>
          <w:p w:rsidR="00DE09CB" w:rsidRPr="00080C29" w:rsidRDefault="00DE09CB" w:rsidP="00DE09CB">
            <w:pPr>
              <w:rPr>
                <w:rFonts w:ascii="Times New Roman" w:hAnsi="Times New Roman" w:cs="Times New Roman"/>
                <w:sz w:val="16"/>
                <w:szCs w:val="16"/>
              </w:rPr>
            </w:pPr>
            <w:r w:rsidRPr="00080C29">
              <w:rPr>
                <w:rFonts w:ascii="Times New Roman" w:hAnsi="Times New Roman" w:cs="Times New Roman"/>
                <w:sz w:val="16"/>
                <w:szCs w:val="16"/>
              </w:rPr>
              <w:t>По результатам мониторинга выявлены причины, оказывающие негативное влияние на функционирование промышленных предприятий, а также основные тенденции развития экономики Ленинградской области. Информация направлена Губернатору Ленинградской области.</w:t>
            </w:r>
          </w:p>
          <w:p w:rsidR="00DE09CB" w:rsidRPr="00080C29" w:rsidRDefault="00DE09CB" w:rsidP="00DE09CB">
            <w:pPr>
              <w:rPr>
                <w:rFonts w:ascii="Times New Roman" w:hAnsi="Times New Roman" w:cs="Times New Roman"/>
                <w:sz w:val="16"/>
                <w:szCs w:val="16"/>
              </w:rPr>
            </w:pPr>
            <w:r w:rsidRPr="00080C29">
              <w:rPr>
                <w:rFonts w:ascii="Times New Roman" w:hAnsi="Times New Roman" w:cs="Times New Roman"/>
                <w:sz w:val="16"/>
                <w:szCs w:val="16"/>
              </w:rPr>
              <w:t>Анализ результатов деятельности промышленных предприятий за 1 полугодие 2017 года будет направлен Губернатору Ленинградской области в августе 2017 года</w:t>
            </w:r>
          </w:p>
        </w:tc>
        <w:tc>
          <w:tcPr>
            <w:tcW w:w="345" w:type="dxa"/>
            <w:textDirection w:val="tbRl"/>
            <w:vAlign w:val="center"/>
          </w:tcPr>
          <w:p w:rsidR="00DE09CB" w:rsidRPr="00DB565C" w:rsidRDefault="00DE09CB" w:rsidP="007E27EF">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DE09CB" w:rsidRDefault="00DE09CB"/>
        </w:tc>
        <w:tc>
          <w:tcPr>
            <w:tcW w:w="7679" w:type="dxa"/>
            <w:gridSpan w:val="26"/>
          </w:tcPr>
          <w:p w:rsidR="00DE09CB" w:rsidRDefault="00DE09CB" w:rsidP="00010824">
            <w:pPr>
              <w:jc w:val="center"/>
            </w:pPr>
            <w:r w:rsidRPr="006350F9">
              <w:rPr>
                <w:rFonts w:ascii="Times New Roman" w:hAnsi="Times New Roman" w:cs="Times New Roman"/>
                <w:sz w:val="20"/>
                <w:szCs w:val="20"/>
              </w:rPr>
              <w:t>Для реализации мероприятия финансирование не требуется</w:t>
            </w:r>
          </w:p>
        </w:tc>
        <w:tc>
          <w:tcPr>
            <w:tcW w:w="567" w:type="dxa"/>
          </w:tcPr>
          <w:p w:rsidR="00DE09CB" w:rsidRPr="006350F9" w:rsidRDefault="00DE09CB" w:rsidP="00010824">
            <w:pPr>
              <w:jc w:val="center"/>
              <w:rPr>
                <w:rFonts w:ascii="Times New Roman" w:hAnsi="Times New Roman" w:cs="Times New Roman"/>
                <w:sz w:val="20"/>
                <w:szCs w:val="20"/>
              </w:rPr>
            </w:pPr>
          </w:p>
        </w:tc>
      </w:tr>
      <w:tr w:rsidR="00E9680D" w:rsidTr="0085600C">
        <w:tc>
          <w:tcPr>
            <w:tcW w:w="427" w:type="dxa"/>
          </w:tcPr>
          <w:p w:rsidR="00E9680D" w:rsidRPr="00A626D8" w:rsidRDefault="00E9680D" w:rsidP="00E9680D">
            <w:pPr>
              <w:jc w:val="center"/>
              <w:rPr>
                <w:rFonts w:ascii="Times New Roman" w:hAnsi="Times New Roman" w:cs="Times New Roman"/>
                <w:sz w:val="18"/>
                <w:szCs w:val="18"/>
              </w:rPr>
            </w:pPr>
            <w:r w:rsidRPr="00A626D8">
              <w:rPr>
                <w:rFonts w:ascii="Times New Roman" w:hAnsi="Times New Roman" w:cs="Times New Roman"/>
                <w:sz w:val="18"/>
                <w:szCs w:val="18"/>
              </w:rPr>
              <w:lastRenderedPageBreak/>
              <w:t>4.</w:t>
            </w:r>
            <w:r>
              <w:rPr>
                <w:rFonts w:ascii="Times New Roman" w:hAnsi="Times New Roman" w:cs="Times New Roman"/>
                <w:sz w:val="18"/>
                <w:szCs w:val="18"/>
              </w:rPr>
              <w:t>2</w:t>
            </w:r>
          </w:p>
        </w:tc>
        <w:tc>
          <w:tcPr>
            <w:tcW w:w="2030" w:type="dxa"/>
          </w:tcPr>
          <w:p w:rsidR="00E9680D" w:rsidRPr="00A626D8" w:rsidRDefault="00E9680D" w:rsidP="007E27EF">
            <w:pPr>
              <w:rPr>
                <w:rFonts w:ascii="Times New Roman" w:hAnsi="Times New Roman" w:cs="Times New Roman"/>
                <w:sz w:val="18"/>
                <w:szCs w:val="18"/>
              </w:rPr>
            </w:pPr>
            <w:r w:rsidRPr="00A626D8">
              <w:rPr>
                <w:rFonts w:ascii="Times New Roman" w:hAnsi="Times New Roman" w:cs="Times New Roman"/>
                <w:sz w:val="18"/>
                <w:szCs w:val="18"/>
              </w:rPr>
              <w:t xml:space="preserve">Предоставление субсидий юридическим лицам, осуществляющим деятельность на территории Ленинградской области, для возмещения части процентной ставки по кредитам,  привлекаемым предприятиями текстильного </w:t>
            </w:r>
          </w:p>
          <w:p w:rsidR="00E9680D" w:rsidRPr="00A626D8" w:rsidRDefault="00E9680D" w:rsidP="007E27EF">
            <w:pPr>
              <w:rPr>
                <w:rFonts w:ascii="Times New Roman" w:hAnsi="Times New Roman" w:cs="Times New Roman"/>
                <w:sz w:val="18"/>
                <w:szCs w:val="18"/>
              </w:rPr>
            </w:pPr>
            <w:r w:rsidRPr="00A626D8">
              <w:rPr>
                <w:rFonts w:ascii="Times New Roman" w:hAnsi="Times New Roman" w:cs="Times New Roman"/>
                <w:sz w:val="18"/>
                <w:szCs w:val="18"/>
              </w:rPr>
              <w:t>и швейного производства, производства кожи, изделий из кожи и  производства обуви</w:t>
            </w:r>
          </w:p>
        </w:tc>
        <w:tc>
          <w:tcPr>
            <w:tcW w:w="1495" w:type="dxa"/>
          </w:tcPr>
          <w:p w:rsidR="00E9680D" w:rsidRPr="00A626D8" w:rsidRDefault="00E9680D" w:rsidP="00A626D8">
            <w:pPr>
              <w:rPr>
                <w:rFonts w:ascii="Times New Roman" w:hAnsi="Times New Roman" w:cs="Times New Roman"/>
                <w:sz w:val="18"/>
                <w:szCs w:val="18"/>
              </w:rPr>
            </w:pPr>
            <w:r w:rsidRPr="00A626D8">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661" w:type="dxa"/>
          </w:tcPr>
          <w:p w:rsidR="00E9680D" w:rsidRPr="00E9680D" w:rsidRDefault="00E9680D" w:rsidP="00E9680D">
            <w:pPr>
              <w:rPr>
                <w:rFonts w:ascii="Times New Roman" w:hAnsi="Times New Roman" w:cs="Times New Roman"/>
                <w:sz w:val="14"/>
                <w:szCs w:val="14"/>
              </w:rPr>
            </w:pPr>
            <w:r w:rsidRPr="00E9680D">
              <w:rPr>
                <w:rFonts w:ascii="Times New Roman" w:hAnsi="Times New Roman" w:cs="Times New Roman"/>
                <w:sz w:val="14"/>
                <w:szCs w:val="14"/>
              </w:rPr>
              <w:t>Постановление Правительства Ленинградской области от 14 ноября 2013 года № 394 (подпрограмма 2 "Развитие промышленности  и инноваций в Ленинградской области", основное мероприятие 2.1 "Развитие традиционных секторов промышленности Ленинградской области" Плана реализации государственной программы);</w:t>
            </w:r>
          </w:p>
          <w:p w:rsidR="00E9680D" w:rsidRPr="00E9680D" w:rsidRDefault="00E9680D" w:rsidP="00E9680D">
            <w:pPr>
              <w:rPr>
                <w:rFonts w:ascii="Times New Roman" w:hAnsi="Times New Roman" w:cs="Times New Roman"/>
                <w:sz w:val="14"/>
                <w:szCs w:val="14"/>
              </w:rPr>
            </w:pPr>
            <w:r w:rsidRPr="00E9680D">
              <w:rPr>
                <w:rFonts w:ascii="Times New Roman" w:hAnsi="Times New Roman" w:cs="Times New Roman"/>
                <w:sz w:val="14"/>
                <w:szCs w:val="14"/>
              </w:rPr>
              <w:t xml:space="preserve">постановление Правительства Ленинградской области от 30 мая 2017 года № 187 "Об утверждении Порядка предоставления                субсидий из областного бюджета Ленин-градской области юридическим лицам, осуществляющим деятельность на территории Ленинградской области, для возмещения части </w:t>
            </w:r>
            <w:r w:rsidRPr="00E9680D">
              <w:rPr>
                <w:rFonts w:ascii="Times New Roman" w:hAnsi="Times New Roman" w:cs="Times New Roman"/>
                <w:sz w:val="14"/>
                <w:szCs w:val="14"/>
              </w:rPr>
              <w:lastRenderedPageBreak/>
              <w:t xml:space="preserve">процентной ставки по кредитам, привлекаемым предприятиями текстильного и швейного производства, производства кожи, изделий из кожи и производства обуви,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 и признании утратившим силу постановления Правительства Ленинградской области                      от 7 августа 2015 года № 309                        </w:t>
            </w:r>
          </w:p>
        </w:tc>
        <w:tc>
          <w:tcPr>
            <w:tcW w:w="1843" w:type="dxa"/>
          </w:tcPr>
          <w:p w:rsidR="00FD60EA" w:rsidRPr="008A7F35" w:rsidRDefault="00FD60EA" w:rsidP="00F63646">
            <w:pPr>
              <w:pStyle w:val="ConsPlusNormal"/>
              <w:rPr>
                <w:b/>
                <w:color w:val="FF0000"/>
                <w:sz w:val="18"/>
                <w:szCs w:val="18"/>
              </w:rPr>
            </w:pPr>
            <w:r w:rsidRPr="008A7F35">
              <w:rPr>
                <w:b/>
                <w:color w:val="FF0000"/>
                <w:sz w:val="18"/>
                <w:szCs w:val="18"/>
              </w:rPr>
              <w:lastRenderedPageBreak/>
              <w:t>Причины отклонения:</w:t>
            </w:r>
          </w:p>
          <w:p w:rsidR="00FD60EA" w:rsidRPr="00FD60EA" w:rsidRDefault="00FD60EA" w:rsidP="00FD60EA">
            <w:pPr>
              <w:pStyle w:val="ConsPlusNormal"/>
              <w:rPr>
                <w:i/>
                <w:sz w:val="18"/>
                <w:szCs w:val="18"/>
              </w:rPr>
            </w:pPr>
            <w:r w:rsidRPr="008A7F35">
              <w:rPr>
                <w:i/>
                <w:color w:val="FF0000"/>
                <w:sz w:val="18"/>
                <w:szCs w:val="18"/>
              </w:rPr>
              <w:t>в соответствии с кассовым планом освоение бюджетных ассигнований запланировано на 4 квартал 2017 года</w:t>
            </w:r>
            <w:r w:rsidRPr="00FD60EA">
              <w:rPr>
                <w:i/>
                <w:sz w:val="18"/>
                <w:szCs w:val="18"/>
              </w:rPr>
              <w:t>.</w:t>
            </w:r>
          </w:p>
          <w:p w:rsidR="00FD60EA" w:rsidRPr="00FD60EA" w:rsidRDefault="00FD60EA" w:rsidP="00F63646">
            <w:pPr>
              <w:pStyle w:val="ConsPlusNormal"/>
              <w:rPr>
                <w:b/>
                <w:sz w:val="18"/>
                <w:szCs w:val="18"/>
              </w:rPr>
            </w:pPr>
          </w:p>
          <w:p w:rsidR="001E1575" w:rsidRPr="00D46C7D" w:rsidRDefault="001E1575" w:rsidP="001E1575">
            <w:pPr>
              <w:pStyle w:val="ConsPlusNormal"/>
            </w:pPr>
            <w:r w:rsidRPr="00D46C7D">
              <w:t>В соответствии с требованиями постановления Правительства Российской Федерации от 06.09.2016 № 887 утвержден</w:t>
            </w:r>
            <w:r w:rsidR="00E9680D" w:rsidRPr="00D46C7D">
              <w:t xml:space="preserve">  </w:t>
            </w:r>
            <w:r w:rsidRPr="00D46C7D">
              <w:t xml:space="preserve">новый Порядок предоставления субсидий из областного бюджета Ленинградской области юридическим лицам, осуществляющим деятельность на территории Ленинградской области, для возмещения части процентной ставки по </w:t>
            </w:r>
            <w:r w:rsidRPr="00D46C7D">
              <w:lastRenderedPageBreak/>
              <w:t xml:space="preserve">кредитам, привлекаемым предприятиями текстильного </w:t>
            </w:r>
            <w:r w:rsidRPr="00D46C7D">
              <w:br/>
              <w:t>и швейного производства, производства кожи, изделий из кожи и производства обуви</w:t>
            </w:r>
          </w:p>
          <w:p w:rsidR="00E9680D" w:rsidRPr="00FB67BE" w:rsidRDefault="001E1575" w:rsidP="001E1575">
            <w:pPr>
              <w:pStyle w:val="ConsPlusNormal"/>
              <w:rPr>
                <w:i/>
                <w:sz w:val="18"/>
                <w:szCs w:val="18"/>
              </w:rPr>
            </w:pPr>
            <w:r w:rsidRPr="00D46C7D">
              <w:t>(постановление Правительства Ленинградской области от 30.05.2017 № 187).</w:t>
            </w:r>
          </w:p>
        </w:tc>
        <w:tc>
          <w:tcPr>
            <w:tcW w:w="345" w:type="dxa"/>
            <w:textDirection w:val="tbRl"/>
            <w:vAlign w:val="center"/>
          </w:tcPr>
          <w:p w:rsidR="00E9680D" w:rsidRPr="00DB565C" w:rsidRDefault="00E9680D" w:rsidP="007E27EF">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E9680D" w:rsidRDefault="00E9680D"/>
        </w:tc>
        <w:tc>
          <w:tcPr>
            <w:tcW w:w="864" w:type="dxa"/>
            <w:gridSpan w:val="4"/>
          </w:tcPr>
          <w:p w:rsidR="00E9680D" w:rsidRPr="00DE09CB" w:rsidRDefault="00E9680D" w:rsidP="00DE09CB">
            <w:pPr>
              <w:jc w:val="center"/>
              <w:rPr>
                <w:rFonts w:ascii="Times New Roman" w:hAnsi="Times New Roman" w:cs="Times New Roman"/>
                <w:sz w:val="16"/>
                <w:szCs w:val="16"/>
              </w:rPr>
            </w:pPr>
            <w:r w:rsidRPr="00DE09CB">
              <w:rPr>
                <w:rFonts w:ascii="Times New Roman" w:hAnsi="Times New Roman" w:cs="Times New Roman"/>
                <w:sz w:val="16"/>
                <w:szCs w:val="16"/>
              </w:rPr>
              <w:t>0</w:t>
            </w:r>
          </w:p>
        </w:tc>
        <w:tc>
          <w:tcPr>
            <w:tcW w:w="864" w:type="dxa"/>
            <w:gridSpan w:val="2"/>
          </w:tcPr>
          <w:p w:rsidR="00E9680D" w:rsidRPr="00DE09CB" w:rsidRDefault="00E9680D" w:rsidP="00DE09CB">
            <w:pPr>
              <w:jc w:val="center"/>
              <w:rPr>
                <w:rFonts w:ascii="Times New Roman" w:hAnsi="Times New Roman" w:cs="Times New Roman"/>
                <w:sz w:val="16"/>
                <w:szCs w:val="16"/>
              </w:rPr>
            </w:pPr>
            <w:r w:rsidRPr="00DE09CB">
              <w:rPr>
                <w:rFonts w:ascii="Times New Roman" w:hAnsi="Times New Roman" w:cs="Times New Roman"/>
                <w:sz w:val="16"/>
                <w:szCs w:val="16"/>
              </w:rPr>
              <w:t>0</w:t>
            </w:r>
          </w:p>
        </w:tc>
        <w:tc>
          <w:tcPr>
            <w:tcW w:w="864" w:type="dxa"/>
            <w:gridSpan w:val="3"/>
          </w:tcPr>
          <w:p w:rsidR="00E9680D" w:rsidRPr="00DE09CB" w:rsidRDefault="00DE09CB" w:rsidP="00DE09CB">
            <w:pPr>
              <w:jc w:val="center"/>
              <w:rPr>
                <w:rFonts w:ascii="Times New Roman" w:hAnsi="Times New Roman" w:cs="Times New Roman"/>
                <w:sz w:val="16"/>
                <w:szCs w:val="16"/>
              </w:rPr>
            </w:pPr>
            <w:r w:rsidRPr="00DE09CB">
              <w:rPr>
                <w:rFonts w:ascii="Times New Roman" w:hAnsi="Times New Roman" w:cs="Times New Roman"/>
                <w:sz w:val="16"/>
                <w:szCs w:val="16"/>
              </w:rPr>
              <w:t>0</w:t>
            </w:r>
          </w:p>
        </w:tc>
        <w:tc>
          <w:tcPr>
            <w:tcW w:w="964" w:type="dxa"/>
            <w:gridSpan w:val="3"/>
          </w:tcPr>
          <w:p w:rsidR="00E9680D" w:rsidRPr="00DE09CB" w:rsidRDefault="00E9680D" w:rsidP="00DE09CB">
            <w:pPr>
              <w:jc w:val="center"/>
              <w:rPr>
                <w:rFonts w:ascii="Times New Roman" w:eastAsia="Calibri" w:hAnsi="Times New Roman" w:cs="Times New Roman"/>
                <w:bCs/>
                <w:sz w:val="16"/>
                <w:szCs w:val="16"/>
              </w:rPr>
            </w:pPr>
            <w:r w:rsidRPr="00DE09CB">
              <w:rPr>
                <w:rFonts w:ascii="Times New Roman" w:eastAsia="Calibri" w:hAnsi="Times New Roman" w:cs="Times New Roman"/>
                <w:bCs/>
                <w:sz w:val="16"/>
                <w:szCs w:val="16"/>
              </w:rPr>
              <w:t>2 500,0</w:t>
            </w:r>
          </w:p>
          <w:p w:rsidR="004749E2" w:rsidRDefault="004749E2" w:rsidP="00DE09CB">
            <w:pPr>
              <w:jc w:val="center"/>
              <w:rPr>
                <w:rFonts w:ascii="Times New Roman" w:eastAsia="Calibri" w:hAnsi="Times New Roman" w:cs="Times New Roman"/>
                <w:bCs/>
                <w:sz w:val="18"/>
                <w:szCs w:val="18"/>
              </w:rPr>
            </w:pPr>
          </w:p>
          <w:p w:rsidR="004749E2" w:rsidRPr="00DE09CB" w:rsidRDefault="004749E2" w:rsidP="00DE09CB">
            <w:pPr>
              <w:jc w:val="center"/>
              <w:rPr>
                <w:rFonts w:ascii="Times New Roman" w:hAnsi="Times New Roman" w:cs="Times New Roman"/>
                <w:b/>
                <w:sz w:val="18"/>
                <w:szCs w:val="18"/>
              </w:rPr>
            </w:pPr>
            <w:r w:rsidRPr="00DE09CB">
              <w:rPr>
                <w:rFonts w:ascii="Times New Roman" w:eastAsia="Calibri" w:hAnsi="Times New Roman" w:cs="Times New Roman"/>
                <w:b/>
                <w:bCs/>
                <w:sz w:val="18"/>
                <w:szCs w:val="18"/>
              </w:rPr>
              <w:t>2 798,0</w:t>
            </w:r>
          </w:p>
        </w:tc>
        <w:tc>
          <w:tcPr>
            <w:tcW w:w="964" w:type="dxa"/>
            <w:gridSpan w:val="3"/>
          </w:tcPr>
          <w:p w:rsidR="00E9680D" w:rsidRPr="00DE09CB" w:rsidRDefault="00E9680D" w:rsidP="00DE09CB">
            <w:pPr>
              <w:jc w:val="center"/>
              <w:rPr>
                <w:rFonts w:ascii="Times New Roman" w:hAnsi="Times New Roman" w:cs="Times New Roman"/>
                <w:sz w:val="16"/>
                <w:szCs w:val="16"/>
              </w:rPr>
            </w:pPr>
            <w:r w:rsidRPr="00DE09CB">
              <w:rPr>
                <w:rFonts w:ascii="Times New Roman" w:hAnsi="Times New Roman" w:cs="Times New Roman"/>
                <w:sz w:val="16"/>
                <w:szCs w:val="16"/>
              </w:rPr>
              <w:t>0</w:t>
            </w:r>
          </w:p>
          <w:p w:rsidR="00DE09CB" w:rsidRDefault="00DE09CB" w:rsidP="00DE09CB">
            <w:pPr>
              <w:jc w:val="center"/>
              <w:rPr>
                <w:rFonts w:ascii="Times New Roman" w:hAnsi="Times New Roman" w:cs="Times New Roman"/>
                <w:sz w:val="18"/>
                <w:szCs w:val="18"/>
              </w:rPr>
            </w:pPr>
          </w:p>
          <w:p w:rsidR="00DE09CB" w:rsidRPr="00DE09CB" w:rsidRDefault="00DE09CB" w:rsidP="00DE09CB">
            <w:pPr>
              <w:jc w:val="center"/>
              <w:rPr>
                <w:rFonts w:ascii="Times New Roman" w:hAnsi="Times New Roman" w:cs="Times New Roman"/>
                <w:b/>
                <w:sz w:val="18"/>
                <w:szCs w:val="18"/>
              </w:rPr>
            </w:pPr>
            <w:r w:rsidRPr="00DE09CB">
              <w:rPr>
                <w:rFonts w:ascii="Times New Roman" w:hAnsi="Times New Roman" w:cs="Times New Roman"/>
                <w:b/>
                <w:sz w:val="18"/>
                <w:szCs w:val="18"/>
              </w:rPr>
              <w:t>0</w:t>
            </w:r>
          </w:p>
        </w:tc>
        <w:tc>
          <w:tcPr>
            <w:tcW w:w="964" w:type="dxa"/>
            <w:gridSpan w:val="3"/>
          </w:tcPr>
          <w:p w:rsidR="00E9680D" w:rsidRPr="00DE09CB" w:rsidRDefault="00E9680D" w:rsidP="00DE09CB">
            <w:pPr>
              <w:jc w:val="center"/>
              <w:rPr>
                <w:rFonts w:ascii="Times New Roman" w:hAnsi="Times New Roman" w:cs="Times New Roman"/>
                <w:sz w:val="16"/>
                <w:szCs w:val="16"/>
              </w:rPr>
            </w:pPr>
            <w:r w:rsidRPr="00DE09CB">
              <w:rPr>
                <w:rFonts w:ascii="Times New Roman" w:hAnsi="Times New Roman" w:cs="Times New Roman"/>
                <w:sz w:val="16"/>
                <w:szCs w:val="16"/>
              </w:rPr>
              <w:t>2500,0</w:t>
            </w:r>
          </w:p>
          <w:p w:rsidR="00DE09CB" w:rsidRDefault="00DE09CB" w:rsidP="00DE09CB">
            <w:pPr>
              <w:jc w:val="center"/>
              <w:rPr>
                <w:rFonts w:ascii="Times New Roman" w:hAnsi="Times New Roman" w:cs="Times New Roman"/>
                <w:sz w:val="18"/>
                <w:szCs w:val="18"/>
              </w:rPr>
            </w:pPr>
          </w:p>
          <w:p w:rsidR="00DE09CB" w:rsidRPr="00DE09CB" w:rsidRDefault="00DE09CB" w:rsidP="00DE09CB">
            <w:pPr>
              <w:jc w:val="center"/>
              <w:rPr>
                <w:rFonts w:ascii="Times New Roman" w:hAnsi="Times New Roman" w:cs="Times New Roman"/>
                <w:b/>
                <w:sz w:val="18"/>
                <w:szCs w:val="18"/>
              </w:rPr>
            </w:pPr>
            <w:r w:rsidRPr="00DE09CB">
              <w:rPr>
                <w:rFonts w:ascii="Times New Roman" w:hAnsi="Times New Roman" w:cs="Times New Roman"/>
                <w:b/>
                <w:sz w:val="18"/>
                <w:szCs w:val="18"/>
              </w:rPr>
              <w:t>2 798,0</w:t>
            </w:r>
          </w:p>
        </w:tc>
        <w:tc>
          <w:tcPr>
            <w:tcW w:w="864" w:type="dxa"/>
            <w:gridSpan w:val="4"/>
          </w:tcPr>
          <w:p w:rsidR="00E9680D" w:rsidRPr="00DE09CB" w:rsidRDefault="00E9680D" w:rsidP="00DE09CB">
            <w:pPr>
              <w:jc w:val="center"/>
              <w:rPr>
                <w:rFonts w:ascii="Times New Roman" w:hAnsi="Times New Roman" w:cs="Times New Roman"/>
                <w:sz w:val="16"/>
                <w:szCs w:val="16"/>
              </w:rPr>
            </w:pPr>
            <w:r w:rsidRPr="00DE09CB">
              <w:rPr>
                <w:rFonts w:ascii="Times New Roman" w:hAnsi="Times New Roman" w:cs="Times New Roman"/>
                <w:sz w:val="16"/>
                <w:szCs w:val="16"/>
              </w:rPr>
              <w:t>0</w:t>
            </w:r>
          </w:p>
        </w:tc>
        <w:tc>
          <w:tcPr>
            <w:tcW w:w="764" w:type="dxa"/>
            <w:gridSpan w:val="3"/>
          </w:tcPr>
          <w:p w:rsidR="00E9680D" w:rsidRPr="00DE09CB" w:rsidRDefault="00E9680D" w:rsidP="00DE09CB">
            <w:pPr>
              <w:jc w:val="center"/>
              <w:rPr>
                <w:rFonts w:ascii="Times New Roman" w:hAnsi="Times New Roman" w:cs="Times New Roman"/>
                <w:sz w:val="16"/>
                <w:szCs w:val="16"/>
              </w:rPr>
            </w:pPr>
            <w:r w:rsidRPr="00DE09CB">
              <w:rPr>
                <w:rFonts w:ascii="Times New Roman" w:hAnsi="Times New Roman" w:cs="Times New Roman"/>
                <w:sz w:val="16"/>
                <w:szCs w:val="16"/>
              </w:rPr>
              <w:t>0</w:t>
            </w:r>
          </w:p>
        </w:tc>
        <w:tc>
          <w:tcPr>
            <w:tcW w:w="567" w:type="dxa"/>
          </w:tcPr>
          <w:p w:rsidR="00E9680D" w:rsidRPr="00DE09CB" w:rsidRDefault="00E9680D" w:rsidP="00DE09CB">
            <w:pPr>
              <w:jc w:val="center"/>
              <w:rPr>
                <w:rFonts w:ascii="Times New Roman" w:hAnsi="Times New Roman" w:cs="Times New Roman"/>
                <w:sz w:val="16"/>
                <w:szCs w:val="16"/>
              </w:rPr>
            </w:pPr>
            <w:r w:rsidRPr="00DE09CB">
              <w:rPr>
                <w:rFonts w:ascii="Times New Roman" w:hAnsi="Times New Roman" w:cs="Times New Roman"/>
                <w:sz w:val="16"/>
                <w:szCs w:val="16"/>
              </w:rPr>
              <w:t>0</w:t>
            </w:r>
          </w:p>
        </w:tc>
        <w:tc>
          <w:tcPr>
            <w:tcW w:w="567" w:type="dxa"/>
          </w:tcPr>
          <w:p w:rsidR="00E9680D" w:rsidRDefault="00DE09CB" w:rsidP="00DE09CB">
            <w:pPr>
              <w:jc w:val="center"/>
              <w:rPr>
                <w:rFonts w:ascii="Times New Roman" w:hAnsi="Times New Roman" w:cs="Times New Roman"/>
                <w:sz w:val="18"/>
                <w:szCs w:val="18"/>
              </w:rPr>
            </w:pPr>
            <w:r>
              <w:rPr>
                <w:rFonts w:ascii="Times New Roman" w:hAnsi="Times New Roman" w:cs="Times New Roman"/>
                <w:sz w:val="18"/>
                <w:szCs w:val="18"/>
              </w:rPr>
              <w:t>0%</w:t>
            </w:r>
          </w:p>
          <w:p w:rsidR="00DE09CB" w:rsidRDefault="00DE09CB" w:rsidP="00DE09CB">
            <w:pPr>
              <w:jc w:val="center"/>
              <w:rPr>
                <w:rFonts w:ascii="Times New Roman" w:hAnsi="Times New Roman" w:cs="Times New Roman"/>
                <w:sz w:val="18"/>
                <w:szCs w:val="18"/>
              </w:rPr>
            </w:pPr>
          </w:p>
          <w:p w:rsidR="00DE09CB" w:rsidRPr="008136B2" w:rsidRDefault="00DE09CB" w:rsidP="00DE09CB">
            <w:pPr>
              <w:jc w:val="center"/>
              <w:rPr>
                <w:rFonts w:ascii="Times New Roman" w:hAnsi="Times New Roman" w:cs="Times New Roman"/>
                <w:b/>
                <w:sz w:val="20"/>
                <w:szCs w:val="20"/>
              </w:rPr>
            </w:pPr>
            <w:r w:rsidRPr="008136B2">
              <w:rPr>
                <w:rFonts w:ascii="Times New Roman" w:hAnsi="Times New Roman" w:cs="Times New Roman"/>
                <w:b/>
                <w:color w:val="FF0000"/>
                <w:sz w:val="20"/>
                <w:szCs w:val="20"/>
              </w:rPr>
              <w:t>0%</w:t>
            </w:r>
          </w:p>
        </w:tc>
      </w:tr>
      <w:tr w:rsidR="00314EF7" w:rsidTr="0085600C">
        <w:tc>
          <w:tcPr>
            <w:tcW w:w="8005" w:type="dxa"/>
            <w:gridSpan w:val="8"/>
          </w:tcPr>
          <w:p w:rsidR="004749E2" w:rsidRDefault="00314EF7" w:rsidP="009A1B4A">
            <w:pPr>
              <w:jc w:val="right"/>
              <w:rPr>
                <w:rFonts w:ascii="Times New Roman" w:hAnsi="Times New Roman" w:cs="Times New Roman"/>
                <w:b/>
                <w:i/>
                <w:sz w:val="20"/>
                <w:szCs w:val="20"/>
              </w:rPr>
            </w:pPr>
            <w:r w:rsidRPr="006407E4">
              <w:rPr>
                <w:rFonts w:ascii="Times New Roman" w:hAnsi="Times New Roman" w:cs="Times New Roman"/>
                <w:b/>
                <w:i/>
                <w:sz w:val="20"/>
                <w:szCs w:val="20"/>
              </w:rPr>
              <w:lastRenderedPageBreak/>
              <w:t>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 596, – всего</w:t>
            </w:r>
            <w:r>
              <w:rPr>
                <w:rFonts w:ascii="Times New Roman" w:hAnsi="Times New Roman" w:cs="Times New Roman"/>
                <w:b/>
                <w:i/>
                <w:sz w:val="20"/>
                <w:szCs w:val="20"/>
              </w:rPr>
              <w:t xml:space="preserve"> </w:t>
            </w:r>
          </w:p>
          <w:p w:rsidR="00314EF7" w:rsidRPr="00CB213D" w:rsidRDefault="00314EF7" w:rsidP="009A1B4A">
            <w:pPr>
              <w:jc w:val="right"/>
              <w:rPr>
                <w:rFonts w:ascii="Times New Roman" w:hAnsi="Times New Roman" w:cs="Times New Roman"/>
                <w:i/>
                <w:sz w:val="20"/>
                <w:szCs w:val="20"/>
              </w:rPr>
            </w:pPr>
            <w:r w:rsidRPr="00CB213D">
              <w:rPr>
                <w:rFonts w:ascii="Times New Roman" w:hAnsi="Times New Roman" w:cs="Times New Roman"/>
                <w:i/>
                <w:sz w:val="20"/>
                <w:szCs w:val="20"/>
              </w:rPr>
              <w:t>на 01.04.2017</w:t>
            </w:r>
          </w:p>
          <w:p w:rsidR="004749E2" w:rsidRDefault="004749E2" w:rsidP="009A1B4A">
            <w:pPr>
              <w:jc w:val="right"/>
              <w:rPr>
                <w:rFonts w:ascii="Times New Roman" w:hAnsi="Times New Roman" w:cs="Times New Roman"/>
                <w:b/>
                <w:i/>
                <w:sz w:val="20"/>
                <w:szCs w:val="20"/>
              </w:rPr>
            </w:pPr>
          </w:p>
          <w:p w:rsidR="004749E2" w:rsidRPr="006407E4" w:rsidRDefault="00CB213D" w:rsidP="009A1B4A">
            <w:pPr>
              <w:jc w:val="right"/>
              <w:rPr>
                <w:b/>
                <w:i/>
              </w:rPr>
            </w:pPr>
            <w:r>
              <w:rPr>
                <w:rFonts w:ascii="Times New Roman" w:hAnsi="Times New Roman" w:cs="Times New Roman"/>
                <w:b/>
                <w:i/>
                <w:sz w:val="20"/>
                <w:szCs w:val="20"/>
              </w:rPr>
              <w:t>н</w:t>
            </w:r>
            <w:r w:rsidR="004749E2">
              <w:rPr>
                <w:rFonts w:ascii="Times New Roman" w:hAnsi="Times New Roman" w:cs="Times New Roman"/>
                <w:b/>
                <w:i/>
                <w:sz w:val="20"/>
                <w:szCs w:val="20"/>
              </w:rPr>
              <w:t>а 01.07.2017</w:t>
            </w:r>
          </w:p>
        </w:tc>
        <w:tc>
          <w:tcPr>
            <w:tcW w:w="864" w:type="dxa"/>
            <w:gridSpan w:val="4"/>
          </w:tcPr>
          <w:p w:rsidR="00314EF7" w:rsidRPr="00CB213D" w:rsidRDefault="00314EF7" w:rsidP="00CB213D">
            <w:pPr>
              <w:jc w:val="center"/>
              <w:rPr>
                <w:rFonts w:ascii="Times New Roman" w:hAnsi="Times New Roman" w:cs="Times New Roman"/>
                <w:b/>
                <w:i/>
                <w:sz w:val="18"/>
                <w:szCs w:val="18"/>
              </w:rPr>
            </w:pPr>
          </w:p>
          <w:p w:rsidR="00314EF7" w:rsidRPr="00CB213D" w:rsidRDefault="00314EF7" w:rsidP="00CB213D">
            <w:pPr>
              <w:jc w:val="center"/>
              <w:rPr>
                <w:rFonts w:ascii="Times New Roman" w:hAnsi="Times New Roman" w:cs="Times New Roman"/>
                <w:b/>
                <w:i/>
                <w:sz w:val="18"/>
                <w:szCs w:val="18"/>
              </w:rPr>
            </w:pPr>
          </w:p>
          <w:p w:rsidR="004749E2" w:rsidRPr="00CB213D" w:rsidRDefault="004749E2" w:rsidP="00CB213D">
            <w:pPr>
              <w:jc w:val="center"/>
              <w:rPr>
                <w:rFonts w:ascii="Times New Roman" w:hAnsi="Times New Roman" w:cs="Times New Roman"/>
                <w:b/>
                <w:i/>
                <w:sz w:val="18"/>
                <w:szCs w:val="18"/>
              </w:rPr>
            </w:pPr>
          </w:p>
          <w:p w:rsidR="00314EF7" w:rsidRPr="00CB213D" w:rsidRDefault="00314EF7" w:rsidP="00CB213D">
            <w:pPr>
              <w:jc w:val="center"/>
              <w:rPr>
                <w:rFonts w:ascii="Times New Roman" w:hAnsi="Times New Roman" w:cs="Times New Roman"/>
                <w:b/>
                <w:i/>
                <w:sz w:val="18"/>
                <w:szCs w:val="18"/>
              </w:rPr>
            </w:pPr>
            <w:r w:rsidRPr="00CB213D">
              <w:rPr>
                <w:rFonts w:ascii="Times New Roman" w:hAnsi="Times New Roman" w:cs="Times New Roman"/>
                <w:b/>
                <w:i/>
                <w:sz w:val="18"/>
                <w:szCs w:val="18"/>
              </w:rPr>
              <w:t>0</w:t>
            </w:r>
          </w:p>
        </w:tc>
        <w:tc>
          <w:tcPr>
            <w:tcW w:w="864" w:type="dxa"/>
            <w:gridSpan w:val="2"/>
          </w:tcPr>
          <w:p w:rsidR="00314EF7" w:rsidRPr="00CB213D" w:rsidRDefault="00314EF7" w:rsidP="00CB213D">
            <w:pPr>
              <w:jc w:val="center"/>
              <w:rPr>
                <w:rFonts w:ascii="Times New Roman" w:hAnsi="Times New Roman" w:cs="Times New Roman"/>
                <w:b/>
                <w:i/>
                <w:sz w:val="18"/>
                <w:szCs w:val="18"/>
              </w:rPr>
            </w:pPr>
          </w:p>
          <w:p w:rsidR="00314EF7" w:rsidRPr="00CB213D" w:rsidRDefault="00314EF7" w:rsidP="00CB213D">
            <w:pPr>
              <w:jc w:val="center"/>
              <w:rPr>
                <w:rFonts w:ascii="Times New Roman" w:hAnsi="Times New Roman" w:cs="Times New Roman"/>
                <w:b/>
                <w:i/>
                <w:sz w:val="18"/>
                <w:szCs w:val="18"/>
              </w:rPr>
            </w:pPr>
          </w:p>
          <w:p w:rsidR="004749E2" w:rsidRPr="00CB213D" w:rsidRDefault="004749E2" w:rsidP="00CB213D">
            <w:pPr>
              <w:jc w:val="center"/>
              <w:rPr>
                <w:rFonts w:ascii="Times New Roman" w:hAnsi="Times New Roman" w:cs="Times New Roman"/>
                <w:b/>
                <w:i/>
                <w:sz w:val="18"/>
                <w:szCs w:val="18"/>
              </w:rPr>
            </w:pPr>
          </w:p>
          <w:p w:rsidR="00314EF7" w:rsidRPr="00CB213D" w:rsidRDefault="00314EF7" w:rsidP="00CB213D">
            <w:pPr>
              <w:jc w:val="center"/>
              <w:rPr>
                <w:rFonts w:ascii="Times New Roman" w:hAnsi="Times New Roman" w:cs="Times New Roman"/>
                <w:b/>
                <w:i/>
                <w:sz w:val="18"/>
                <w:szCs w:val="18"/>
              </w:rPr>
            </w:pPr>
            <w:r w:rsidRPr="00CB213D">
              <w:rPr>
                <w:rFonts w:ascii="Times New Roman" w:hAnsi="Times New Roman" w:cs="Times New Roman"/>
                <w:b/>
                <w:i/>
                <w:sz w:val="18"/>
                <w:szCs w:val="18"/>
              </w:rPr>
              <w:t>0</w:t>
            </w:r>
          </w:p>
        </w:tc>
        <w:tc>
          <w:tcPr>
            <w:tcW w:w="864" w:type="dxa"/>
            <w:gridSpan w:val="3"/>
          </w:tcPr>
          <w:p w:rsidR="00314EF7" w:rsidRPr="00CB213D" w:rsidRDefault="00314EF7" w:rsidP="00CB213D">
            <w:pPr>
              <w:jc w:val="center"/>
              <w:rPr>
                <w:rFonts w:ascii="Times New Roman" w:hAnsi="Times New Roman" w:cs="Times New Roman"/>
                <w:b/>
                <w:i/>
                <w:sz w:val="18"/>
                <w:szCs w:val="18"/>
              </w:rPr>
            </w:pPr>
          </w:p>
          <w:p w:rsidR="00314EF7" w:rsidRPr="00CB213D" w:rsidRDefault="00314EF7" w:rsidP="00CB213D">
            <w:pPr>
              <w:jc w:val="center"/>
              <w:rPr>
                <w:rFonts w:ascii="Times New Roman" w:hAnsi="Times New Roman" w:cs="Times New Roman"/>
                <w:b/>
                <w:i/>
                <w:sz w:val="18"/>
                <w:szCs w:val="18"/>
              </w:rPr>
            </w:pPr>
          </w:p>
          <w:p w:rsidR="004749E2" w:rsidRPr="00CB213D" w:rsidRDefault="004749E2" w:rsidP="00CB213D">
            <w:pPr>
              <w:jc w:val="center"/>
              <w:rPr>
                <w:rFonts w:ascii="Times New Roman" w:hAnsi="Times New Roman" w:cs="Times New Roman"/>
                <w:b/>
                <w:i/>
                <w:sz w:val="18"/>
                <w:szCs w:val="18"/>
              </w:rPr>
            </w:pPr>
          </w:p>
          <w:p w:rsidR="00314EF7" w:rsidRPr="00CB213D" w:rsidRDefault="00314EF7" w:rsidP="00CB213D">
            <w:pPr>
              <w:jc w:val="center"/>
              <w:rPr>
                <w:rFonts w:ascii="Times New Roman" w:hAnsi="Times New Roman" w:cs="Times New Roman"/>
                <w:b/>
                <w:i/>
                <w:sz w:val="18"/>
                <w:szCs w:val="18"/>
              </w:rPr>
            </w:pPr>
            <w:r w:rsidRPr="00CB213D">
              <w:rPr>
                <w:rFonts w:ascii="Times New Roman" w:hAnsi="Times New Roman" w:cs="Times New Roman"/>
                <w:b/>
                <w:i/>
                <w:sz w:val="18"/>
                <w:szCs w:val="18"/>
              </w:rPr>
              <w:t>0</w:t>
            </w:r>
          </w:p>
        </w:tc>
        <w:tc>
          <w:tcPr>
            <w:tcW w:w="964" w:type="dxa"/>
            <w:gridSpan w:val="3"/>
          </w:tcPr>
          <w:p w:rsidR="00314EF7" w:rsidRDefault="00314EF7" w:rsidP="00625555">
            <w:pPr>
              <w:rPr>
                <w:rFonts w:ascii="Times New Roman" w:eastAsia="Calibri" w:hAnsi="Times New Roman" w:cs="Times New Roman"/>
                <w:b/>
                <w:bCs/>
                <w:i/>
                <w:sz w:val="20"/>
                <w:szCs w:val="20"/>
              </w:rPr>
            </w:pPr>
          </w:p>
          <w:p w:rsidR="00314EF7" w:rsidRDefault="00314EF7" w:rsidP="00625555">
            <w:pPr>
              <w:rPr>
                <w:rFonts w:ascii="Times New Roman" w:eastAsia="Calibri" w:hAnsi="Times New Roman" w:cs="Times New Roman"/>
                <w:b/>
                <w:bCs/>
                <w:i/>
                <w:sz w:val="20"/>
                <w:szCs w:val="20"/>
              </w:rPr>
            </w:pPr>
          </w:p>
          <w:p w:rsidR="004749E2" w:rsidRDefault="004749E2" w:rsidP="00625555">
            <w:pPr>
              <w:rPr>
                <w:rFonts w:ascii="Times New Roman" w:eastAsia="Calibri" w:hAnsi="Times New Roman" w:cs="Times New Roman"/>
                <w:b/>
                <w:bCs/>
                <w:i/>
                <w:sz w:val="20"/>
                <w:szCs w:val="20"/>
              </w:rPr>
            </w:pPr>
          </w:p>
          <w:p w:rsidR="00314EF7" w:rsidRPr="00CB213D" w:rsidRDefault="00314EF7" w:rsidP="00625555">
            <w:pPr>
              <w:rPr>
                <w:rFonts w:ascii="Times New Roman" w:eastAsia="Calibri" w:hAnsi="Times New Roman" w:cs="Times New Roman"/>
                <w:bCs/>
                <w:i/>
                <w:sz w:val="18"/>
                <w:szCs w:val="18"/>
              </w:rPr>
            </w:pPr>
            <w:r w:rsidRPr="00CB213D">
              <w:rPr>
                <w:rFonts w:ascii="Times New Roman" w:eastAsia="Calibri" w:hAnsi="Times New Roman" w:cs="Times New Roman"/>
                <w:bCs/>
                <w:i/>
                <w:sz w:val="18"/>
                <w:szCs w:val="18"/>
              </w:rPr>
              <w:t>259833,1</w:t>
            </w:r>
          </w:p>
          <w:p w:rsidR="004749E2" w:rsidRDefault="004749E2" w:rsidP="00625555">
            <w:pPr>
              <w:rPr>
                <w:rFonts w:ascii="Times New Roman" w:eastAsia="Calibri" w:hAnsi="Times New Roman" w:cs="Times New Roman"/>
                <w:b/>
                <w:bCs/>
                <w:i/>
                <w:sz w:val="20"/>
                <w:szCs w:val="20"/>
              </w:rPr>
            </w:pPr>
          </w:p>
          <w:p w:rsidR="004749E2" w:rsidRPr="009A1B4A" w:rsidRDefault="004749E2" w:rsidP="00625555">
            <w:pPr>
              <w:rPr>
                <w:rFonts w:ascii="Times New Roman" w:hAnsi="Times New Roman" w:cs="Times New Roman"/>
                <w:b/>
                <w:i/>
                <w:sz w:val="20"/>
                <w:szCs w:val="20"/>
              </w:rPr>
            </w:pPr>
            <w:r>
              <w:rPr>
                <w:rFonts w:ascii="Times New Roman" w:eastAsia="Calibri" w:hAnsi="Times New Roman" w:cs="Times New Roman"/>
                <w:b/>
                <w:bCs/>
                <w:i/>
                <w:sz w:val="20"/>
                <w:szCs w:val="20"/>
              </w:rPr>
              <w:t>270 767,3</w:t>
            </w:r>
          </w:p>
        </w:tc>
        <w:tc>
          <w:tcPr>
            <w:tcW w:w="964" w:type="dxa"/>
            <w:gridSpan w:val="3"/>
          </w:tcPr>
          <w:p w:rsidR="00314EF7" w:rsidRDefault="00314EF7">
            <w:pPr>
              <w:rPr>
                <w:rFonts w:ascii="Times New Roman" w:hAnsi="Times New Roman" w:cs="Times New Roman"/>
                <w:b/>
                <w:i/>
                <w:sz w:val="20"/>
                <w:szCs w:val="20"/>
              </w:rPr>
            </w:pPr>
          </w:p>
          <w:p w:rsidR="00314EF7" w:rsidRDefault="00314EF7">
            <w:pPr>
              <w:rPr>
                <w:rFonts w:ascii="Times New Roman" w:hAnsi="Times New Roman" w:cs="Times New Roman"/>
                <w:b/>
                <w:i/>
                <w:sz w:val="20"/>
                <w:szCs w:val="20"/>
              </w:rPr>
            </w:pPr>
          </w:p>
          <w:p w:rsidR="004749E2" w:rsidRDefault="004749E2">
            <w:pPr>
              <w:rPr>
                <w:rFonts w:ascii="Times New Roman" w:hAnsi="Times New Roman" w:cs="Times New Roman"/>
                <w:b/>
                <w:i/>
                <w:sz w:val="20"/>
                <w:szCs w:val="20"/>
              </w:rPr>
            </w:pPr>
          </w:p>
          <w:p w:rsidR="00314EF7" w:rsidRDefault="00314EF7">
            <w:pPr>
              <w:rPr>
                <w:rFonts w:ascii="Times New Roman" w:hAnsi="Times New Roman" w:cs="Times New Roman"/>
                <w:i/>
                <w:sz w:val="18"/>
                <w:szCs w:val="18"/>
              </w:rPr>
            </w:pPr>
            <w:r w:rsidRPr="00CB213D">
              <w:rPr>
                <w:rFonts w:ascii="Times New Roman" w:hAnsi="Times New Roman" w:cs="Times New Roman"/>
                <w:i/>
                <w:sz w:val="18"/>
                <w:szCs w:val="18"/>
              </w:rPr>
              <w:t>17227,8</w:t>
            </w:r>
          </w:p>
          <w:p w:rsidR="00CB213D" w:rsidRDefault="00CB213D">
            <w:pPr>
              <w:rPr>
                <w:rFonts w:ascii="Times New Roman" w:hAnsi="Times New Roman" w:cs="Times New Roman"/>
                <w:i/>
                <w:sz w:val="18"/>
                <w:szCs w:val="18"/>
              </w:rPr>
            </w:pPr>
          </w:p>
          <w:p w:rsidR="00CB213D" w:rsidRPr="00CB213D" w:rsidRDefault="00CB213D">
            <w:pPr>
              <w:rPr>
                <w:rFonts w:ascii="Times New Roman" w:hAnsi="Times New Roman" w:cs="Times New Roman"/>
                <w:b/>
                <w:i/>
                <w:sz w:val="20"/>
                <w:szCs w:val="20"/>
              </w:rPr>
            </w:pPr>
            <w:r w:rsidRPr="00CB213D">
              <w:rPr>
                <w:rFonts w:ascii="Times New Roman" w:hAnsi="Times New Roman" w:cs="Times New Roman"/>
                <w:b/>
                <w:i/>
                <w:sz w:val="20"/>
                <w:szCs w:val="20"/>
              </w:rPr>
              <w:t>199 678,4</w:t>
            </w:r>
          </w:p>
        </w:tc>
        <w:tc>
          <w:tcPr>
            <w:tcW w:w="964" w:type="dxa"/>
            <w:gridSpan w:val="3"/>
          </w:tcPr>
          <w:p w:rsidR="00314EF7" w:rsidRDefault="00314EF7">
            <w:pPr>
              <w:rPr>
                <w:rFonts w:ascii="Times New Roman" w:hAnsi="Times New Roman" w:cs="Times New Roman"/>
                <w:b/>
                <w:i/>
                <w:sz w:val="20"/>
                <w:szCs w:val="20"/>
              </w:rPr>
            </w:pPr>
          </w:p>
          <w:p w:rsidR="00314EF7" w:rsidRDefault="00314EF7">
            <w:pPr>
              <w:rPr>
                <w:rFonts w:ascii="Times New Roman" w:hAnsi="Times New Roman" w:cs="Times New Roman"/>
                <w:b/>
                <w:i/>
                <w:sz w:val="20"/>
                <w:szCs w:val="20"/>
              </w:rPr>
            </w:pPr>
          </w:p>
          <w:p w:rsidR="004749E2" w:rsidRDefault="004749E2">
            <w:pPr>
              <w:rPr>
                <w:rFonts w:ascii="Times New Roman" w:hAnsi="Times New Roman" w:cs="Times New Roman"/>
                <w:b/>
                <w:i/>
                <w:sz w:val="20"/>
                <w:szCs w:val="20"/>
              </w:rPr>
            </w:pPr>
          </w:p>
          <w:p w:rsidR="00314EF7" w:rsidRDefault="00314EF7">
            <w:pPr>
              <w:rPr>
                <w:rFonts w:ascii="Times New Roman" w:hAnsi="Times New Roman" w:cs="Times New Roman"/>
                <w:i/>
                <w:sz w:val="18"/>
                <w:szCs w:val="18"/>
              </w:rPr>
            </w:pPr>
            <w:r w:rsidRPr="00CB213D">
              <w:rPr>
                <w:rFonts w:ascii="Times New Roman" w:hAnsi="Times New Roman" w:cs="Times New Roman"/>
                <w:i/>
                <w:sz w:val="18"/>
                <w:szCs w:val="18"/>
              </w:rPr>
              <w:t>242605,3</w:t>
            </w:r>
          </w:p>
          <w:p w:rsidR="00CB213D" w:rsidRDefault="00CB213D">
            <w:pPr>
              <w:rPr>
                <w:rFonts w:ascii="Times New Roman" w:hAnsi="Times New Roman" w:cs="Times New Roman"/>
                <w:i/>
                <w:sz w:val="18"/>
                <w:szCs w:val="18"/>
              </w:rPr>
            </w:pPr>
          </w:p>
          <w:p w:rsidR="00CB213D" w:rsidRPr="00CB213D" w:rsidRDefault="00CB213D">
            <w:pPr>
              <w:rPr>
                <w:rFonts w:ascii="Times New Roman" w:hAnsi="Times New Roman" w:cs="Times New Roman"/>
                <w:b/>
                <w:i/>
                <w:sz w:val="20"/>
                <w:szCs w:val="20"/>
              </w:rPr>
            </w:pPr>
            <w:r w:rsidRPr="00CB213D">
              <w:rPr>
                <w:rFonts w:ascii="Times New Roman" w:hAnsi="Times New Roman" w:cs="Times New Roman"/>
                <w:b/>
                <w:i/>
                <w:sz w:val="20"/>
                <w:szCs w:val="20"/>
              </w:rPr>
              <w:t>71 088,9</w:t>
            </w:r>
          </w:p>
        </w:tc>
        <w:tc>
          <w:tcPr>
            <w:tcW w:w="864" w:type="dxa"/>
            <w:gridSpan w:val="4"/>
          </w:tcPr>
          <w:p w:rsidR="00314EF7" w:rsidRPr="00CB213D" w:rsidRDefault="00314EF7" w:rsidP="00CB213D">
            <w:pPr>
              <w:jc w:val="center"/>
              <w:rPr>
                <w:rFonts w:ascii="Times New Roman" w:hAnsi="Times New Roman" w:cs="Times New Roman"/>
                <w:b/>
                <w:i/>
                <w:sz w:val="18"/>
                <w:szCs w:val="18"/>
              </w:rPr>
            </w:pPr>
          </w:p>
          <w:p w:rsidR="00314EF7" w:rsidRPr="00CB213D" w:rsidRDefault="00314EF7" w:rsidP="00CB213D">
            <w:pPr>
              <w:jc w:val="center"/>
              <w:rPr>
                <w:rFonts w:ascii="Times New Roman" w:hAnsi="Times New Roman" w:cs="Times New Roman"/>
                <w:b/>
                <w:i/>
                <w:sz w:val="18"/>
                <w:szCs w:val="18"/>
              </w:rPr>
            </w:pPr>
          </w:p>
          <w:p w:rsidR="004749E2" w:rsidRPr="00CB213D" w:rsidRDefault="004749E2" w:rsidP="00CB213D">
            <w:pPr>
              <w:jc w:val="center"/>
              <w:rPr>
                <w:rFonts w:ascii="Times New Roman" w:hAnsi="Times New Roman" w:cs="Times New Roman"/>
                <w:b/>
                <w:i/>
                <w:sz w:val="18"/>
                <w:szCs w:val="18"/>
              </w:rPr>
            </w:pPr>
          </w:p>
          <w:p w:rsidR="00314EF7" w:rsidRPr="00CB213D" w:rsidRDefault="00314EF7" w:rsidP="00CB213D">
            <w:pPr>
              <w:jc w:val="center"/>
              <w:rPr>
                <w:rFonts w:ascii="Times New Roman" w:hAnsi="Times New Roman" w:cs="Times New Roman"/>
                <w:b/>
                <w:i/>
                <w:sz w:val="18"/>
                <w:szCs w:val="18"/>
              </w:rPr>
            </w:pPr>
            <w:r w:rsidRPr="00CB213D">
              <w:rPr>
                <w:rFonts w:ascii="Times New Roman" w:hAnsi="Times New Roman" w:cs="Times New Roman"/>
                <w:b/>
                <w:i/>
                <w:sz w:val="18"/>
                <w:szCs w:val="18"/>
              </w:rPr>
              <w:t>0</w:t>
            </w:r>
          </w:p>
        </w:tc>
        <w:tc>
          <w:tcPr>
            <w:tcW w:w="764" w:type="dxa"/>
            <w:gridSpan w:val="3"/>
          </w:tcPr>
          <w:p w:rsidR="00314EF7" w:rsidRPr="00CB213D" w:rsidRDefault="00314EF7" w:rsidP="00CB213D">
            <w:pPr>
              <w:jc w:val="center"/>
              <w:rPr>
                <w:rFonts w:ascii="Times New Roman" w:hAnsi="Times New Roman" w:cs="Times New Roman"/>
                <w:b/>
                <w:i/>
                <w:sz w:val="18"/>
                <w:szCs w:val="18"/>
              </w:rPr>
            </w:pPr>
          </w:p>
          <w:p w:rsidR="00314EF7" w:rsidRPr="00CB213D" w:rsidRDefault="00314EF7" w:rsidP="00CB213D">
            <w:pPr>
              <w:jc w:val="center"/>
              <w:rPr>
                <w:rFonts w:ascii="Times New Roman" w:hAnsi="Times New Roman" w:cs="Times New Roman"/>
                <w:b/>
                <w:i/>
                <w:sz w:val="18"/>
                <w:szCs w:val="18"/>
              </w:rPr>
            </w:pPr>
          </w:p>
          <w:p w:rsidR="004749E2" w:rsidRPr="00CB213D" w:rsidRDefault="004749E2" w:rsidP="00CB213D">
            <w:pPr>
              <w:jc w:val="center"/>
              <w:rPr>
                <w:rFonts w:ascii="Times New Roman" w:hAnsi="Times New Roman" w:cs="Times New Roman"/>
                <w:b/>
                <w:i/>
                <w:sz w:val="18"/>
                <w:szCs w:val="18"/>
              </w:rPr>
            </w:pPr>
          </w:p>
          <w:p w:rsidR="00314EF7" w:rsidRPr="00CB213D" w:rsidRDefault="00314EF7" w:rsidP="00CB213D">
            <w:pPr>
              <w:jc w:val="center"/>
              <w:rPr>
                <w:rFonts w:ascii="Times New Roman" w:hAnsi="Times New Roman" w:cs="Times New Roman"/>
                <w:b/>
                <w:i/>
                <w:sz w:val="18"/>
                <w:szCs w:val="18"/>
              </w:rPr>
            </w:pPr>
            <w:r w:rsidRPr="00CB213D">
              <w:rPr>
                <w:rFonts w:ascii="Times New Roman" w:hAnsi="Times New Roman" w:cs="Times New Roman"/>
                <w:b/>
                <w:i/>
                <w:sz w:val="18"/>
                <w:szCs w:val="18"/>
              </w:rPr>
              <w:t>0</w:t>
            </w:r>
          </w:p>
        </w:tc>
        <w:tc>
          <w:tcPr>
            <w:tcW w:w="567" w:type="dxa"/>
          </w:tcPr>
          <w:p w:rsidR="00314EF7" w:rsidRPr="00CB213D" w:rsidRDefault="00314EF7" w:rsidP="00CB213D">
            <w:pPr>
              <w:jc w:val="center"/>
              <w:rPr>
                <w:rFonts w:ascii="Times New Roman" w:hAnsi="Times New Roman" w:cs="Times New Roman"/>
                <w:b/>
                <w:i/>
                <w:sz w:val="18"/>
                <w:szCs w:val="18"/>
              </w:rPr>
            </w:pPr>
          </w:p>
          <w:p w:rsidR="00314EF7" w:rsidRPr="00CB213D" w:rsidRDefault="00314EF7" w:rsidP="00CB213D">
            <w:pPr>
              <w:jc w:val="center"/>
              <w:rPr>
                <w:rFonts w:ascii="Times New Roman" w:hAnsi="Times New Roman" w:cs="Times New Roman"/>
                <w:b/>
                <w:i/>
                <w:sz w:val="18"/>
                <w:szCs w:val="18"/>
              </w:rPr>
            </w:pPr>
          </w:p>
          <w:p w:rsidR="004749E2" w:rsidRPr="00CB213D" w:rsidRDefault="004749E2" w:rsidP="00CB213D">
            <w:pPr>
              <w:jc w:val="center"/>
              <w:rPr>
                <w:rFonts w:ascii="Times New Roman" w:hAnsi="Times New Roman" w:cs="Times New Roman"/>
                <w:b/>
                <w:i/>
                <w:sz w:val="18"/>
                <w:szCs w:val="18"/>
              </w:rPr>
            </w:pPr>
          </w:p>
          <w:p w:rsidR="00314EF7" w:rsidRPr="00CB213D" w:rsidRDefault="00314EF7" w:rsidP="00CB213D">
            <w:pPr>
              <w:jc w:val="center"/>
              <w:rPr>
                <w:rFonts w:ascii="Times New Roman" w:hAnsi="Times New Roman" w:cs="Times New Roman"/>
                <w:b/>
                <w:i/>
                <w:sz w:val="18"/>
                <w:szCs w:val="18"/>
              </w:rPr>
            </w:pPr>
            <w:r w:rsidRPr="00CB213D">
              <w:rPr>
                <w:rFonts w:ascii="Times New Roman" w:hAnsi="Times New Roman" w:cs="Times New Roman"/>
                <w:b/>
                <w:i/>
                <w:sz w:val="18"/>
                <w:szCs w:val="18"/>
              </w:rPr>
              <w:t>0</w:t>
            </w:r>
          </w:p>
        </w:tc>
        <w:tc>
          <w:tcPr>
            <w:tcW w:w="567" w:type="dxa"/>
          </w:tcPr>
          <w:p w:rsidR="00314EF7" w:rsidRDefault="00314EF7">
            <w:pPr>
              <w:rPr>
                <w:rFonts w:ascii="Times New Roman" w:hAnsi="Times New Roman" w:cs="Times New Roman"/>
                <w:b/>
                <w:i/>
                <w:sz w:val="18"/>
                <w:szCs w:val="18"/>
              </w:rPr>
            </w:pPr>
          </w:p>
          <w:p w:rsidR="00CB213D" w:rsidRDefault="00CB213D">
            <w:pPr>
              <w:rPr>
                <w:rFonts w:ascii="Times New Roman" w:hAnsi="Times New Roman" w:cs="Times New Roman"/>
                <w:b/>
                <w:i/>
                <w:sz w:val="18"/>
                <w:szCs w:val="18"/>
              </w:rPr>
            </w:pPr>
          </w:p>
          <w:p w:rsidR="00CB213D" w:rsidRDefault="00CB213D">
            <w:pPr>
              <w:rPr>
                <w:rFonts w:ascii="Times New Roman" w:hAnsi="Times New Roman" w:cs="Times New Roman"/>
                <w:b/>
                <w:i/>
                <w:sz w:val="18"/>
                <w:szCs w:val="18"/>
              </w:rPr>
            </w:pPr>
          </w:p>
          <w:p w:rsidR="00CB213D" w:rsidRPr="00CB213D" w:rsidRDefault="00CB213D">
            <w:pPr>
              <w:rPr>
                <w:rFonts w:ascii="Times New Roman" w:hAnsi="Times New Roman" w:cs="Times New Roman"/>
                <w:i/>
                <w:sz w:val="16"/>
                <w:szCs w:val="16"/>
              </w:rPr>
            </w:pPr>
            <w:r w:rsidRPr="00CB213D">
              <w:rPr>
                <w:rFonts w:ascii="Times New Roman" w:hAnsi="Times New Roman" w:cs="Times New Roman"/>
                <w:i/>
                <w:sz w:val="16"/>
                <w:szCs w:val="16"/>
              </w:rPr>
              <w:t>6,6%</w:t>
            </w:r>
          </w:p>
          <w:p w:rsidR="00CB213D" w:rsidRDefault="00CB213D">
            <w:pPr>
              <w:rPr>
                <w:rFonts w:ascii="Times New Roman" w:hAnsi="Times New Roman" w:cs="Times New Roman"/>
                <w:b/>
                <w:i/>
                <w:sz w:val="18"/>
                <w:szCs w:val="18"/>
              </w:rPr>
            </w:pPr>
          </w:p>
          <w:p w:rsidR="00CB213D" w:rsidRPr="0046316A" w:rsidRDefault="00CB213D">
            <w:pPr>
              <w:rPr>
                <w:rFonts w:ascii="Times New Roman" w:hAnsi="Times New Roman" w:cs="Times New Roman"/>
                <w:b/>
                <w:i/>
                <w:sz w:val="20"/>
                <w:szCs w:val="20"/>
              </w:rPr>
            </w:pPr>
            <w:r w:rsidRPr="0046316A">
              <w:rPr>
                <w:rFonts w:ascii="Times New Roman" w:hAnsi="Times New Roman" w:cs="Times New Roman"/>
                <w:b/>
                <w:i/>
                <w:sz w:val="20"/>
                <w:szCs w:val="20"/>
              </w:rPr>
              <w:t>7</w:t>
            </w:r>
            <w:r w:rsidR="0046316A" w:rsidRPr="0046316A">
              <w:rPr>
                <w:rFonts w:ascii="Times New Roman" w:hAnsi="Times New Roman" w:cs="Times New Roman"/>
                <w:b/>
                <w:i/>
                <w:sz w:val="20"/>
                <w:szCs w:val="20"/>
              </w:rPr>
              <w:t>4</w:t>
            </w:r>
            <w:r w:rsidRPr="0046316A">
              <w:rPr>
                <w:rFonts w:ascii="Times New Roman" w:hAnsi="Times New Roman" w:cs="Times New Roman"/>
                <w:b/>
                <w:i/>
                <w:sz w:val="20"/>
                <w:szCs w:val="20"/>
              </w:rPr>
              <w:t>%</w:t>
            </w:r>
          </w:p>
          <w:p w:rsidR="00CB213D" w:rsidRDefault="00CB213D">
            <w:pPr>
              <w:rPr>
                <w:rFonts w:ascii="Times New Roman" w:hAnsi="Times New Roman" w:cs="Times New Roman"/>
                <w:b/>
                <w:i/>
                <w:sz w:val="18"/>
                <w:szCs w:val="18"/>
              </w:rPr>
            </w:pPr>
          </w:p>
        </w:tc>
      </w:tr>
      <w:tr w:rsidR="00314EF7" w:rsidRPr="00053AFA" w:rsidTr="0085600C">
        <w:tc>
          <w:tcPr>
            <w:tcW w:w="15684" w:type="dxa"/>
            <w:gridSpan w:val="34"/>
          </w:tcPr>
          <w:p w:rsidR="00314EF7" w:rsidRDefault="00314EF7" w:rsidP="00053AFA">
            <w:pPr>
              <w:jc w:val="center"/>
              <w:rPr>
                <w:rFonts w:ascii="Times New Roman" w:eastAsia="Calibri" w:hAnsi="Times New Roman" w:cs="Times New Roman"/>
                <w:b/>
                <w:bCs/>
                <w:sz w:val="20"/>
                <w:szCs w:val="20"/>
                <w:lang w:eastAsia="en-US"/>
              </w:rPr>
            </w:pPr>
          </w:p>
          <w:p w:rsidR="00314EF7" w:rsidRPr="006407E4" w:rsidRDefault="00314EF7" w:rsidP="00053AFA">
            <w:pPr>
              <w:jc w:val="center"/>
              <w:rPr>
                <w:b/>
              </w:rPr>
            </w:pPr>
            <w:r w:rsidRPr="006407E4">
              <w:rPr>
                <w:rFonts w:ascii="Times New Roman" w:eastAsia="Calibri" w:hAnsi="Times New Roman" w:cs="Times New Roman"/>
                <w:b/>
                <w:bCs/>
                <w:sz w:val="20"/>
                <w:szCs w:val="20"/>
                <w:lang w:eastAsia="en-US"/>
              </w:rPr>
              <w:t>Указ Президента Российской Федерации от 7 мая 2012 года № 597 "О мероприятиях по реализации государственной социальной политики"</w:t>
            </w:r>
          </w:p>
        </w:tc>
        <w:tc>
          <w:tcPr>
            <w:tcW w:w="567" w:type="dxa"/>
          </w:tcPr>
          <w:p w:rsidR="00314EF7" w:rsidRDefault="00314EF7" w:rsidP="00053AFA">
            <w:pPr>
              <w:jc w:val="center"/>
              <w:rPr>
                <w:rFonts w:ascii="Times New Roman" w:eastAsia="Calibri" w:hAnsi="Times New Roman" w:cs="Times New Roman"/>
                <w:b/>
                <w:bCs/>
                <w:sz w:val="20"/>
                <w:szCs w:val="20"/>
                <w:lang w:eastAsia="en-US"/>
              </w:rPr>
            </w:pPr>
          </w:p>
        </w:tc>
      </w:tr>
      <w:tr w:rsidR="005B07BF" w:rsidTr="0085600C">
        <w:tc>
          <w:tcPr>
            <w:tcW w:w="15684" w:type="dxa"/>
            <w:gridSpan w:val="34"/>
            <w:vAlign w:val="center"/>
          </w:tcPr>
          <w:p w:rsidR="005B07BF" w:rsidRDefault="005B07BF" w:rsidP="009E789C">
            <w:pPr>
              <w:jc w:val="center"/>
              <w:rPr>
                <w:rFonts w:ascii="Times New Roman" w:eastAsia="Calibri" w:hAnsi="Times New Roman" w:cs="Times New Roman"/>
                <w:iCs/>
                <w:sz w:val="20"/>
                <w:szCs w:val="20"/>
                <w:lang w:eastAsia="en-US"/>
              </w:rPr>
            </w:pPr>
            <w:r w:rsidRPr="00587426">
              <w:rPr>
                <w:rFonts w:ascii="Times New Roman" w:eastAsia="Calibri" w:hAnsi="Times New Roman" w:cs="Times New Roman"/>
                <w:iCs/>
                <w:sz w:val="20"/>
                <w:szCs w:val="20"/>
                <w:lang w:eastAsia="en-US"/>
              </w:rPr>
              <w:t>5. Рост реальной заработной платы относительно уровня 2011 года</w:t>
            </w:r>
          </w:p>
          <w:p w:rsidR="005B07BF" w:rsidRPr="00587426" w:rsidRDefault="005B07BF" w:rsidP="009E789C">
            <w:pPr>
              <w:jc w:val="center"/>
              <w:rPr>
                <w:rFonts w:ascii="Times New Roman" w:hAnsi="Times New Roman" w:cs="Times New Roman"/>
                <w:sz w:val="20"/>
                <w:szCs w:val="20"/>
              </w:rPr>
            </w:pPr>
            <w:r>
              <w:rPr>
                <w:rFonts w:ascii="Times New Roman" w:eastAsia="Calibri" w:hAnsi="Times New Roman" w:cs="Times New Roman"/>
                <w:iCs/>
                <w:sz w:val="20"/>
                <w:szCs w:val="20"/>
                <w:lang w:eastAsia="en-US"/>
              </w:rPr>
              <w:t>(показатель утвержден приказом</w:t>
            </w:r>
            <w:r w:rsidRPr="00D609A9">
              <w:rPr>
                <w:rFonts w:ascii="Times New Roman" w:eastAsia="Calibri" w:hAnsi="Times New Roman" w:cs="Times New Roman"/>
                <w:iCs/>
                <w:sz w:val="20"/>
                <w:szCs w:val="20"/>
                <w:lang w:eastAsia="en-US"/>
              </w:rPr>
              <w:t xml:space="preserve"> </w:t>
            </w:r>
            <w:r w:rsidRPr="009A2F59">
              <w:rPr>
                <w:rFonts w:ascii="Times New Roman" w:eastAsia="Calibri" w:hAnsi="Times New Roman" w:cs="Times New Roman"/>
                <w:iCs/>
                <w:sz w:val="20"/>
                <w:szCs w:val="20"/>
                <w:lang w:eastAsia="en-US"/>
              </w:rPr>
              <w:t>Министерства экономического развития Российской Федерации от 17 марта 2017 года № 118)</w:t>
            </w:r>
          </w:p>
        </w:tc>
        <w:tc>
          <w:tcPr>
            <w:tcW w:w="567" w:type="dxa"/>
          </w:tcPr>
          <w:p w:rsidR="005B07BF" w:rsidRPr="006350F9" w:rsidRDefault="005B07BF" w:rsidP="006B0827">
            <w:pPr>
              <w:jc w:val="center"/>
              <w:rPr>
                <w:rFonts w:ascii="Times New Roman" w:eastAsia="Calibri" w:hAnsi="Times New Roman" w:cs="Times New Roman"/>
                <w:iCs/>
                <w:sz w:val="20"/>
                <w:szCs w:val="20"/>
                <w:lang w:eastAsia="en-US"/>
              </w:rPr>
            </w:pPr>
          </w:p>
        </w:tc>
      </w:tr>
      <w:tr w:rsidR="00314EF7" w:rsidTr="0085600C">
        <w:tc>
          <w:tcPr>
            <w:tcW w:w="427" w:type="dxa"/>
          </w:tcPr>
          <w:p w:rsidR="00314EF7" w:rsidRPr="006B0827" w:rsidRDefault="00314EF7" w:rsidP="007E27EF">
            <w:pPr>
              <w:autoSpaceDE w:val="0"/>
              <w:autoSpaceDN w:val="0"/>
              <w:adjustRightInd w:val="0"/>
              <w:jc w:val="center"/>
              <w:rPr>
                <w:rFonts w:ascii="Times New Roman" w:hAnsi="Times New Roman" w:cs="Times New Roman"/>
                <w:sz w:val="18"/>
                <w:szCs w:val="18"/>
              </w:rPr>
            </w:pPr>
            <w:r w:rsidRPr="006B0827">
              <w:rPr>
                <w:rFonts w:ascii="Times New Roman" w:hAnsi="Times New Roman" w:cs="Times New Roman"/>
                <w:sz w:val="18"/>
                <w:szCs w:val="18"/>
              </w:rPr>
              <w:t>5.1</w:t>
            </w:r>
          </w:p>
        </w:tc>
        <w:tc>
          <w:tcPr>
            <w:tcW w:w="2030" w:type="dxa"/>
          </w:tcPr>
          <w:p w:rsidR="00314EF7" w:rsidRPr="002011CE" w:rsidRDefault="00314EF7" w:rsidP="007E27EF">
            <w:pPr>
              <w:autoSpaceDE w:val="0"/>
              <w:autoSpaceDN w:val="0"/>
              <w:adjustRightInd w:val="0"/>
              <w:rPr>
                <w:rFonts w:ascii="Times New Roman" w:hAnsi="Times New Roman" w:cs="Times New Roman"/>
                <w:sz w:val="16"/>
                <w:szCs w:val="16"/>
              </w:rPr>
            </w:pPr>
            <w:r w:rsidRPr="002011CE">
              <w:rPr>
                <w:rFonts w:ascii="Times New Roman" w:hAnsi="Times New Roman" w:cs="Times New Roman"/>
                <w:sz w:val="16"/>
                <w:szCs w:val="16"/>
              </w:rPr>
              <w:t>Заключение регионального соглашения о минимальной заработной плате</w:t>
            </w:r>
          </w:p>
          <w:p w:rsidR="00314EF7" w:rsidRPr="002011CE" w:rsidRDefault="00314EF7" w:rsidP="007E27EF">
            <w:pPr>
              <w:autoSpaceDE w:val="0"/>
              <w:autoSpaceDN w:val="0"/>
              <w:adjustRightInd w:val="0"/>
              <w:rPr>
                <w:rFonts w:ascii="Times New Roman" w:hAnsi="Times New Roman" w:cs="Times New Roman"/>
                <w:sz w:val="16"/>
                <w:szCs w:val="16"/>
              </w:rPr>
            </w:pPr>
            <w:r w:rsidRPr="002011CE">
              <w:rPr>
                <w:rFonts w:ascii="Times New Roman" w:hAnsi="Times New Roman" w:cs="Times New Roman"/>
                <w:sz w:val="16"/>
                <w:szCs w:val="16"/>
              </w:rPr>
              <w:t xml:space="preserve">в Ленинградской области между Правительством Ленинградской области, региональным объединением работодателей "Союз промышленников и предпринимателей Ленинградской области" и общественной организацией "Межрегиональное Санкт-Петербурга </w:t>
            </w:r>
          </w:p>
          <w:p w:rsidR="00314EF7" w:rsidRPr="002011CE" w:rsidRDefault="00314EF7" w:rsidP="007E27EF">
            <w:pPr>
              <w:autoSpaceDE w:val="0"/>
              <w:autoSpaceDN w:val="0"/>
              <w:adjustRightInd w:val="0"/>
              <w:rPr>
                <w:rFonts w:ascii="Times New Roman" w:hAnsi="Times New Roman" w:cs="Times New Roman"/>
                <w:sz w:val="16"/>
                <w:szCs w:val="16"/>
              </w:rPr>
            </w:pPr>
            <w:r w:rsidRPr="002011CE">
              <w:rPr>
                <w:rFonts w:ascii="Times New Roman" w:hAnsi="Times New Roman" w:cs="Times New Roman"/>
                <w:sz w:val="16"/>
                <w:szCs w:val="16"/>
              </w:rPr>
              <w:t>и Ленинградской области объединение организаций профсоюзов "Ленинградская Федерация Профсоюзов"</w:t>
            </w:r>
          </w:p>
        </w:tc>
        <w:tc>
          <w:tcPr>
            <w:tcW w:w="1495" w:type="dxa"/>
          </w:tcPr>
          <w:p w:rsidR="00314EF7" w:rsidRPr="006B0827" w:rsidRDefault="00314EF7" w:rsidP="006B0827">
            <w:pPr>
              <w:autoSpaceDE w:val="0"/>
              <w:autoSpaceDN w:val="0"/>
              <w:adjustRightInd w:val="0"/>
              <w:rPr>
                <w:rFonts w:ascii="Times New Roman" w:hAnsi="Times New Roman" w:cs="Times New Roman"/>
                <w:sz w:val="18"/>
                <w:szCs w:val="18"/>
              </w:rPr>
            </w:pPr>
            <w:r w:rsidRPr="006B0827">
              <w:rPr>
                <w:rFonts w:ascii="Times New Roman" w:hAnsi="Times New Roman" w:cs="Times New Roman"/>
                <w:sz w:val="18"/>
                <w:szCs w:val="18"/>
              </w:rPr>
              <w:t>Комитет по труду и занятости населения Ленинградской области</w:t>
            </w:r>
          </w:p>
        </w:tc>
        <w:tc>
          <w:tcPr>
            <w:tcW w:w="1661" w:type="dxa"/>
          </w:tcPr>
          <w:p w:rsidR="00314EF7" w:rsidRPr="006B0827" w:rsidRDefault="00314EF7" w:rsidP="007E27EF">
            <w:pPr>
              <w:autoSpaceDE w:val="0"/>
              <w:autoSpaceDN w:val="0"/>
              <w:adjustRightInd w:val="0"/>
              <w:rPr>
                <w:rFonts w:ascii="Times New Roman" w:hAnsi="Times New Roman" w:cs="Times New Roman"/>
                <w:sz w:val="18"/>
                <w:szCs w:val="18"/>
              </w:rPr>
            </w:pPr>
            <w:r w:rsidRPr="006B0827">
              <w:rPr>
                <w:rFonts w:ascii="Times New Roman" w:hAnsi="Times New Roman" w:cs="Times New Roman"/>
                <w:sz w:val="18"/>
                <w:szCs w:val="18"/>
              </w:rPr>
              <w:t xml:space="preserve">Статья 133.1 Трудового кодекса Российской Федерации  </w:t>
            </w:r>
          </w:p>
          <w:p w:rsidR="00314EF7" w:rsidRPr="006B0827" w:rsidRDefault="00314EF7" w:rsidP="007E27EF">
            <w:pPr>
              <w:autoSpaceDE w:val="0"/>
              <w:autoSpaceDN w:val="0"/>
              <w:adjustRightInd w:val="0"/>
              <w:rPr>
                <w:rFonts w:ascii="Times New Roman" w:hAnsi="Times New Roman" w:cs="Times New Roman"/>
                <w:sz w:val="18"/>
                <w:szCs w:val="18"/>
              </w:rPr>
            </w:pPr>
          </w:p>
        </w:tc>
        <w:tc>
          <w:tcPr>
            <w:tcW w:w="1843" w:type="dxa"/>
          </w:tcPr>
          <w:p w:rsidR="00314EF7" w:rsidRDefault="00314EF7">
            <w:pPr>
              <w:rPr>
                <w:rFonts w:ascii="Times New Roman" w:eastAsia="Calibri" w:hAnsi="Times New Roman" w:cs="Times New Roman"/>
                <w:sz w:val="18"/>
                <w:szCs w:val="18"/>
                <w:lang w:eastAsia="en-US"/>
              </w:rPr>
            </w:pPr>
            <w:r w:rsidRPr="00F10632">
              <w:rPr>
                <w:rFonts w:ascii="Times New Roman" w:eastAsia="Calibri" w:hAnsi="Times New Roman" w:cs="Times New Roman"/>
                <w:sz w:val="18"/>
                <w:szCs w:val="18"/>
                <w:lang w:eastAsia="en-US"/>
              </w:rPr>
              <w:t xml:space="preserve">Заключено региональное соглашение о минимальной заработной плате в Ленинградской области  на 2017 год </w:t>
            </w:r>
            <w:r w:rsidR="00991F1C">
              <w:rPr>
                <w:rFonts w:ascii="Times New Roman" w:eastAsia="Calibri" w:hAnsi="Times New Roman" w:cs="Times New Roman"/>
                <w:sz w:val="18"/>
                <w:szCs w:val="18"/>
                <w:lang w:eastAsia="en-US"/>
              </w:rPr>
              <w:t xml:space="preserve">от </w:t>
            </w:r>
            <w:r w:rsidRPr="00F10632">
              <w:rPr>
                <w:rFonts w:ascii="Times New Roman" w:eastAsia="Calibri" w:hAnsi="Times New Roman" w:cs="Times New Roman"/>
                <w:sz w:val="18"/>
                <w:szCs w:val="18"/>
                <w:lang w:eastAsia="en-US"/>
              </w:rPr>
              <w:t>26.12.2016</w:t>
            </w:r>
            <w:r w:rsidR="00991F1C">
              <w:rPr>
                <w:rFonts w:ascii="Times New Roman" w:eastAsia="Calibri" w:hAnsi="Times New Roman" w:cs="Times New Roman"/>
                <w:sz w:val="18"/>
                <w:szCs w:val="18"/>
                <w:lang w:eastAsia="en-US"/>
              </w:rPr>
              <w:t xml:space="preserve">  №2/С-16.</w:t>
            </w:r>
          </w:p>
          <w:p w:rsidR="00314EF7" w:rsidRPr="00EB7EDF" w:rsidRDefault="00314EF7" w:rsidP="00991F1C">
            <w:pPr>
              <w:rPr>
                <w:i/>
                <w:sz w:val="18"/>
                <w:szCs w:val="18"/>
              </w:rPr>
            </w:pPr>
            <w:r w:rsidRPr="00EB7EDF">
              <w:rPr>
                <w:rFonts w:ascii="Times New Roman" w:eastAsia="Calibri" w:hAnsi="Times New Roman" w:cs="Times New Roman"/>
                <w:i/>
                <w:sz w:val="18"/>
                <w:szCs w:val="18"/>
                <w:lang w:eastAsia="en-US"/>
              </w:rPr>
              <w:t xml:space="preserve">Соглашением установлен </w:t>
            </w:r>
            <w:r w:rsidR="00991F1C" w:rsidRPr="00EB7EDF">
              <w:rPr>
                <w:rFonts w:ascii="Times New Roman" w:eastAsia="Calibri" w:hAnsi="Times New Roman" w:cs="Times New Roman"/>
                <w:i/>
                <w:sz w:val="18"/>
                <w:szCs w:val="18"/>
                <w:lang w:eastAsia="en-US"/>
              </w:rPr>
              <w:t xml:space="preserve">размер мин.заработной платы с 01.01.2017 </w:t>
            </w:r>
            <w:r w:rsidRPr="00EB7EDF">
              <w:rPr>
                <w:rFonts w:ascii="Times New Roman" w:eastAsia="Calibri" w:hAnsi="Times New Roman" w:cs="Times New Roman"/>
                <w:i/>
                <w:sz w:val="18"/>
                <w:szCs w:val="18"/>
                <w:lang w:eastAsia="en-US"/>
              </w:rPr>
              <w:t>в сумме 10 850 рублей.</w:t>
            </w:r>
          </w:p>
        </w:tc>
        <w:tc>
          <w:tcPr>
            <w:tcW w:w="345" w:type="dxa"/>
            <w:textDirection w:val="tbRl"/>
            <w:vAlign w:val="center"/>
          </w:tcPr>
          <w:p w:rsidR="00314EF7" w:rsidRPr="00DB565C" w:rsidRDefault="00314EF7" w:rsidP="006B0827">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Default="00314EF7" w:rsidP="00D67FC7">
            <w:pPr>
              <w:jc w:val="center"/>
            </w:pPr>
            <w:r w:rsidRPr="006350F9">
              <w:rPr>
                <w:rFonts w:ascii="Times New Roman" w:hAnsi="Times New Roman" w:cs="Times New Roman"/>
                <w:sz w:val="20"/>
                <w:szCs w:val="20"/>
              </w:rPr>
              <w:t>Для реализации мероприятия финансирование не требуется</w:t>
            </w:r>
          </w:p>
        </w:tc>
        <w:tc>
          <w:tcPr>
            <w:tcW w:w="567" w:type="dxa"/>
          </w:tcPr>
          <w:p w:rsidR="00314EF7" w:rsidRPr="006350F9" w:rsidRDefault="00314EF7" w:rsidP="00D67FC7">
            <w:pPr>
              <w:jc w:val="center"/>
              <w:rPr>
                <w:rFonts w:ascii="Times New Roman" w:hAnsi="Times New Roman" w:cs="Times New Roman"/>
                <w:sz w:val="20"/>
                <w:szCs w:val="20"/>
              </w:rPr>
            </w:pPr>
          </w:p>
        </w:tc>
      </w:tr>
      <w:tr w:rsidR="003358AB" w:rsidTr="0085600C">
        <w:tc>
          <w:tcPr>
            <w:tcW w:w="15684" w:type="dxa"/>
            <w:gridSpan w:val="34"/>
            <w:vAlign w:val="center"/>
          </w:tcPr>
          <w:p w:rsidR="003358AB" w:rsidRPr="00587426" w:rsidRDefault="003358AB" w:rsidP="009E789C">
            <w:pPr>
              <w:autoSpaceDE w:val="0"/>
              <w:autoSpaceDN w:val="0"/>
              <w:adjustRightInd w:val="0"/>
              <w:jc w:val="center"/>
              <w:rPr>
                <w:rFonts w:ascii="Times New Roman" w:eastAsia="Calibri" w:hAnsi="Times New Roman" w:cs="Times New Roman"/>
                <w:iCs/>
                <w:sz w:val="20"/>
                <w:szCs w:val="20"/>
                <w:lang w:eastAsia="en-US"/>
              </w:rPr>
            </w:pPr>
            <w:r>
              <w:rPr>
                <w:rFonts w:ascii="Times New Roman" w:eastAsia="Calibri" w:hAnsi="Times New Roman" w:cs="Times New Roman"/>
                <w:iCs/>
                <w:sz w:val="20"/>
                <w:szCs w:val="20"/>
                <w:lang w:eastAsia="en-US"/>
              </w:rPr>
              <w:lastRenderedPageBreak/>
              <w:t>6</w:t>
            </w:r>
            <w:r w:rsidRPr="00587426">
              <w:rPr>
                <w:rFonts w:ascii="Times New Roman" w:eastAsia="Calibri" w:hAnsi="Times New Roman" w:cs="Times New Roman"/>
                <w:iCs/>
                <w:sz w:val="20"/>
                <w:szCs w:val="20"/>
                <w:lang w:eastAsia="en-US"/>
              </w:rPr>
              <w:t xml:space="preserve">. Отношение средней заработной платы  педагогических работников </w:t>
            </w:r>
            <w:r w:rsidRPr="00840110">
              <w:rPr>
                <w:rFonts w:ascii="Times New Roman" w:eastAsia="Calibri" w:hAnsi="Times New Roman" w:cs="Times New Roman"/>
                <w:i/>
                <w:iCs/>
                <w:sz w:val="20"/>
                <w:szCs w:val="20"/>
                <w:u w:val="single"/>
                <w:lang w:eastAsia="en-US"/>
              </w:rPr>
              <w:t>дошкольных</w:t>
            </w:r>
            <w:r w:rsidRPr="00840110">
              <w:rPr>
                <w:rFonts w:ascii="Times New Roman" w:eastAsia="Calibri" w:hAnsi="Times New Roman" w:cs="Times New Roman"/>
                <w:iCs/>
                <w:sz w:val="20"/>
                <w:szCs w:val="20"/>
                <w:u w:val="single"/>
                <w:lang w:eastAsia="en-US"/>
              </w:rPr>
              <w:t xml:space="preserve"> </w:t>
            </w:r>
            <w:r w:rsidRPr="00587426">
              <w:rPr>
                <w:rFonts w:ascii="Times New Roman" w:eastAsia="Calibri" w:hAnsi="Times New Roman" w:cs="Times New Roman"/>
                <w:iCs/>
                <w:sz w:val="20"/>
                <w:szCs w:val="20"/>
                <w:lang w:eastAsia="en-US"/>
              </w:rPr>
              <w:t xml:space="preserve">образовательных </w:t>
            </w:r>
            <w:r>
              <w:rPr>
                <w:rFonts w:ascii="Times New Roman" w:eastAsia="Calibri" w:hAnsi="Times New Roman" w:cs="Times New Roman"/>
                <w:iCs/>
                <w:sz w:val="20"/>
                <w:szCs w:val="20"/>
                <w:lang w:eastAsia="en-US"/>
              </w:rPr>
              <w:t>организаций</w:t>
            </w:r>
            <w:r w:rsidRPr="00587426">
              <w:rPr>
                <w:rFonts w:ascii="Times New Roman" w:eastAsia="Calibri" w:hAnsi="Times New Roman" w:cs="Times New Roman"/>
                <w:iCs/>
                <w:sz w:val="20"/>
                <w:szCs w:val="20"/>
                <w:lang w:eastAsia="en-US"/>
              </w:rPr>
              <w:t xml:space="preserve"> к средней заработной плате в сфере общего образования </w:t>
            </w:r>
          </w:p>
          <w:p w:rsidR="003358AB" w:rsidRDefault="003358AB" w:rsidP="009E789C">
            <w:pPr>
              <w:autoSpaceDE w:val="0"/>
              <w:autoSpaceDN w:val="0"/>
              <w:adjustRightInd w:val="0"/>
              <w:jc w:val="center"/>
              <w:rPr>
                <w:rFonts w:ascii="Times New Roman" w:eastAsia="Calibri" w:hAnsi="Times New Roman" w:cs="Times New Roman"/>
                <w:iCs/>
                <w:sz w:val="20"/>
                <w:szCs w:val="20"/>
                <w:lang w:eastAsia="en-US"/>
              </w:rPr>
            </w:pPr>
            <w:r>
              <w:rPr>
                <w:rFonts w:ascii="Times New Roman" w:eastAsia="Calibri" w:hAnsi="Times New Roman" w:cs="Times New Roman"/>
                <w:iCs/>
                <w:sz w:val="20"/>
                <w:szCs w:val="20"/>
                <w:lang w:eastAsia="en-US"/>
              </w:rPr>
              <w:t>по</w:t>
            </w:r>
            <w:r w:rsidRPr="00587426">
              <w:rPr>
                <w:rFonts w:ascii="Times New Roman" w:eastAsia="Calibri" w:hAnsi="Times New Roman" w:cs="Times New Roman"/>
                <w:iCs/>
                <w:sz w:val="20"/>
                <w:szCs w:val="20"/>
                <w:lang w:eastAsia="en-US"/>
              </w:rPr>
              <w:t xml:space="preserve"> субъект</w:t>
            </w:r>
            <w:r>
              <w:rPr>
                <w:rFonts w:ascii="Times New Roman" w:eastAsia="Calibri" w:hAnsi="Times New Roman" w:cs="Times New Roman"/>
                <w:iCs/>
                <w:sz w:val="20"/>
                <w:szCs w:val="20"/>
                <w:lang w:eastAsia="en-US"/>
              </w:rPr>
              <w:t>у</w:t>
            </w:r>
            <w:r w:rsidRPr="00587426">
              <w:rPr>
                <w:rFonts w:ascii="Times New Roman" w:eastAsia="Calibri" w:hAnsi="Times New Roman" w:cs="Times New Roman"/>
                <w:iCs/>
                <w:sz w:val="20"/>
                <w:szCs w:val="20"/>
                <w:lang w:eastAsia="en-US"/>
              </w:rPr>
              <w:t xml:space="preserve"> Российской Федерации</w:t>
            </w:r>
            <w:r>
              <w:rPr>
                <w:rFonts w:ascii="Times New Roman" w:eastAsia="Calibri" w:hAnsi="Times New Roman" w:cs="Times New Roman"/>
                <w:iCs/>
                <w:sz w:val="20"/>
                <w:szCs w:val="20"/>
                <w:lang w:eastAsia="en-US"/>
              </w:rPr>
              <w:t xml:space="preserve"> </w:t>
            </w:r>
          </w:p>
          <w:p w:rsidR="003358AB" w:rsidRPr="00587426" w:rsidRDefault="003358AB" w:rsidP="009E789C">
            <w:pPr>
              <w:autoSpaceDE w:val="0"/>
              <w:autoSpaceDN w:val="0"/>
              <w:adjustRightInd w:val="0"/>
              <w:jc w:val="center"/>
              <w:rPr>
                <w:rFonts w:ascii="Times New Roman" w:hAnsi="Times New Roman" w:cs="Times New Roman"/>
                <w:sz w:val="20"/>
                <w:szCs w:val="20"/>
              </w:rPr>
            </w:pPr>
            <w:r>
              <w:rPr>
                <w:rFonts w:ascii="Times New Roman" w:eastAsia="Calibri" w:hAnsi="Times New Roman" w:cs="Times New Roman"/>
                <w:iCs/>
                <w:sz w:val="20"/>
                <w:szCs w:val="20"/>
                <w:lang w:eastAsia="en-US"/>
              </w:rPr>
              <w:t xml:space="preserve">(показатель утвержден приказом </w:t>
            </w:r>
            <w:r w:rsidRPr="00FB09E1">
              <w:rPr>
                <w:rFonts w:ascii="Times New Roman" w:eastAsia="Calibri" w:hAnsi="Times New Roman" w:cs="Times New Roman"/>
                <w:iCs/>
                <w:sz w:val="20"/>
                <w:szCs w:val="20"/>
                <w:lang w:eastAsia="en-US"/>
              </w:rPr>
              <w:t>Министерства экономического развития Российской Федерации от 17 марта 2017 года № 118)</w:t>
            </w:r>
          </w:p>
        </w:tc>
        <w:tc>
          <w:tcPr>
            <w:tcW w:w="567" w:type="dxa"/>
          </w:tcPr>
          <w:p w:rsidR="003358AB" w:rsidRPr="0034336E" w:rsidRDefault="003358AB" w:rsidP="009E789C">
            <w:pPr>
              <w:autoSpaceDE w:val="0"/>
              <w:autoSpaceDN w:val="0"/>
              <w:adjustRightInd w:val="0"/>
              <w:jc w:val="center"/>
              <w:rPr>
                <w:rFonts w:ascii="Times New Roman" w:eastAsia="Calibri" w:hAnsi="Times New Roman" w:cs="Times New Roman"/>
                <w:iCs/>
                <w:sz w:val="20"/>
                <w:szCs w:val="20"/>
                <w:lang w:eastAsia="en-US"/>
              </w:rPr>
            </w:pPr>
          </w:p>
        </w:tc>
      </w:tr>
      <w:tr w:rsidR="00D80C14" w:rsidTr="0085600C">
        <w:tc>
          <w:tcPr>
            <w:tcW w:w="427" w:type="dxa"/>
          </w:tcPr>
          <w:p w:rsidR="00D80C14" w:rsidRPr="005101BE" w:rsidRDefault="00D80C14" w:rsidP="009E789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6</w:t>
            </w:r>
            <w:r w:rsidRPr="005101BE">
              <w:rPr>
                <w:rFonts w:ascii="Times New Roman" w:hAnsi="Times New Roman" w:cs="Times New Roman"/>
                <w:sz w:val="16"/>
                <w:szCs w:val="16"/>
              </w:rPr>
              <w:t>.1</w:t>
            </w:r>
          </w:p>
        </w:tc>
        <w:tc>
          <w:tcPr>
            <w:tcW w:w="2030" w:type="dxa"/>
          </w:tcPr>
          <w:p w:rsidR="00D80C14" w:rsidRPr="002222E3" w:rsidRDefault="00D80C14" w:rsidP="009E789C">
            <w:pPr>
              <w:autoSpaceDE w:val="0"/>
              <w:autoSpaceDN w:val="0"/>
              <w:adjustRightInd w:val="0"/>
              <w:rPr>
                <w:rFonts w:ascii="Times New Roman" w:eastAsia="Times New Roman" w:hAnsi="Times New Roman" w:cs="Times New Roman"/>
                <w:sz w:val="18"/>
                <w:szCs w:val="18"/>
              </w:rPr>
            </w:pPr>
            <w:r w:rsidRPr="002222E3">
              <w:rPr>
                <w:rFonts w:ascii="Times New Roman" w:eastAsia="Times New Roman" w:hAnsi="Times New Roman" w:cs="Times New Roman"/>
                <w:sz w:val="18"/>
                <w:szCs w:val="18"/>
              </w:rPr>
              <w:t xml:space="preserve">Реализация мероприятий по поэтапному повышению заработной платы отдельных категорий работников сферы образования** </w:t>
            </w:r>
          </w:p>
          <w:p w:rsidR="00D80C14" w:rsidRPr="002222E3" w:rsidRDefault="00D80C14" w:rsidP="009E789C">
            <w:pPr>
              <w:autoSpaceDE w:val="0"/>
              <w:autoSpaceDN w:val="0"/>
              <w:adjustRightInd w:val="0"/>
              <w:rPr>
                <w:rFonts w:ascii="Times New Roman" w:eastAsia="Times New Roman" w:hAnsi="Times New Roman" w:cs="Times New Roman"/>
                <w:sz w:val="18"/>
                <w:szCs w:val="18"/>
              </w:rPr>
            </w:pPr>
          </w:p>
          <w:p w:rsidR="00D80C14" w:rsidRPr="002222E3" w:rsidRDefault="00D80C14" w:rsidP="009E789C">
            <w:pPr>
              <w:autoSpaceDE w:val="0"/>
              <w:autoSpaceDN w:val="0"/>
              <w:adjustRightInd w:val="0"/>
              <w:rPr>
                <w:rFonts w:ascii="Times New Roman" w:hAnsi="Times New Roman" w:cs="Times New Roman"/>
                <w:sz w:val="18"/>
                <w:szCs w:val="18"/>
              </w:rPr>
            </w:pPr>
          </w:p>
        </w:tc>
        <w:tc>
          <w:tcPr>
            <w:tcW w:w="1495" w:type="dxa"/>
          </w:tcPr>
          <w:p w:rsidR="00D80C14" w:rsidRPr="002222E3" w:rsidRDefault="00D80C14" w:rsidP="009E789C">
            <w:pPr>
              <w:autoSpaceDE w:val="0"/>
              <w:autoSpaceDN w:val="0"/>
              <w:adjustRightInd w:val="0"/>
              <w:rPr>
                <w:rFonts w:ascii="Times New Roman" w:hAnsi="Times New Roman" w:cs="Times New Roman"/>
                <w:sz w:val="18"/>
                <w:szCs w:val="18"/>
              </w:rPr>
            </w:pPr>
            <w:r w:rsidRPr="002222E3">
              <w:rPr>
                <w:rFonts w:ascii="Times New Roman" w:hAnsi="Times New Roman" w:cs="Times New Roman"/>
                <w:sz w:val="18"/>
                <w:szCs w:val="18"/>
              </w:rPr>
              <w:t xml:space="preserve">Комитет общего </w:t>
            </w:r>
          </w:p>
          <w:p w:rsidR="00D80C14" w:rsidRPr="002222E3" w:rsidRDefault="00D80C14" w:rsidP="009E789C">
            <w:pPr>
              <w:autoSpaceDE w:val="0"/>
              <w:autoSpaceDN w:val="0"/>
              <w:adjustRightInd w:val="0"/>
              <w:rPr>
                <w:rFonts w:ascii="Times New Roman" w:hAnsi="Times New Roman" w:cs="Times New Roman"/>
                <w:sz w:val="18"/>
                <w:szCs w:val="18"/>
              </w:rPr>
            </w:pPr>
            <w:r w:rsidRPr="002222E3">
              <w:rPr>
                <w:rFonts w:ascii="Times New Roman" w:hAnsi="Times New Roman" w:cs="Times New Roman"/>
                <w:sz w:val="18"/>
                <w:szCs w:val="18"/>
              </w:rPr>
              <w:t xml:space="preserve">и </w:t>
            </w:r>
            <w:r>
              <w:rPr>
                <w:rFonts w:ascii="Times New Roman" w:hAnsi="Times New Roman" w:cs="Times New Roman"/>
                <w:sz w:val="18"/>
                <w:szCs w:val="18"/>
              </w:rPr>
              <w:t>п</w:t>
            </w:r>
            <w:r w:rsidRPr="002222E3">
              <w:rPr>
                <w:rFonts w:ascii="Times New Roman" w:hAnsi="Times New Roman" w:cs="Times New Roman"/>
                <w:sz w:val="18"/>
                <w:szCs w:val="18"/>
              </w:rPr>
              <w:t xml:space="preserve">рофессиональ-ного образования Ленинградской области               </w:t>
            </w:r>
          </w:p>
          <w:p w:rsidR="00D80C14" w:rsidRPr="002222E3" w:rsidRDefault="00D80C14" w:rsidP="009E789C">
            <w:pPr>
              <w:autoSpaceDE w:val="0"/>
              <w:autoSpaceDN w:val="0"/>
              <w:adjustRightInd w:val="0"/>
              <w:rPr>
                <w:rFonts w:ascii="Times New Roman" w:hAnsi="Times New Roman" w:cs="Times New Roman"/>
                <w:sz w:val="18"/>
                <w:szCs w:val="18"/>
              </w:rPr>
            </w:pPr>
          </w:p>
          <w:p w:rsidR="00D80C14" w:rsidRPr="002222E3" w:rsidRDefault="00D80C14" w:rsidP="009E789C">
            <w:pPr>
              <w:autoSpaceDE w:val="0"/>
              <w:autoSpaceDN w:val="0"/>
              <w:adjustRightInd w:val="0"/>
              <w:rPr>
                <w:rFonts w:ascii="Times New Roman" w:hAnsi="Times New Roman" w:cs="Times New Roman"/>
                <w:sz w:val="18"/>
                <w:szCs w:val="18"/>
              </w:rPr>
            </w:pPr>
          </w:p>
          <w:p w:rsidR="00D80C14" w:rsidRPr="002222E3" w:rsidRDefault="00D80C14" w:rsidP="009E789C">
            <w:pPr>
              <w:autoSpaceDE w:val="0"/>
              <w:autoSpaceDN w:val="0"/>
              <w:adjustRightInd w:val="0"/>
              <w:rPr>
                <w:rFonts w:ascii="Times New Roman" w:hAnsi="Times New Roman" w:cs="Times New Roman"/>
                <w:sz w:val="18"/>
                <w:szCs w:val="18"/>
              </w:rPr>
            </w:pPr>
          </w:p>
        </w:tc>
        <w:tc>
          <w:tcPr>
            <w:tcW w:w="1661" w:type="dxa"/>
          </w:tcPr>
          <w:p w:rsidR="00D80C14" w:rsidRPr="003358AB" w:rsidRDefault="00D80C14" w:rsidP="003358AB">
            <w:pPr>
              <w:autoSpaceDE w:val="0"/>
              <w:autoSpaceDN w:val="0"/>
              <w:adjustRightInd w:val="0"/>
              <w:rPr>
                <w:rFonts w:ascii="Times New Roman" w:hAnsi="Times New Roman" w:cs="Times New Roman"/>
                <w:sz w:val="14"/>
                <w:szCs w:val="14"/>
              </w:rPr>
            </w:pPr>
            <w:r w:rsidRPr="003358AB">
              <w:rPr>
                <w:rFonts w:ascii="Times New Roman" w:eastAsia="Times New Roman" w:hAnsi="Times New Roman" w:cs="Times New Roman"/>
                <w:sz w:val="14"/>
                <w:szCs w:val="14"/>
              </w:rPr>
              <w:t>Распоряжение Правительства Ленинградской области от 24 апреля 2013 года № 179-р  "Об утверждении Плана мероприятий ("дорожной карты") "Изменения в отраслях социальной сферы, направленные на повышение эффективности образования и науки                             в Ленинградской области" (далее – распоряжение Правительства Ленинградской области от 24 апреля 2013 года № 179-р)</w:t>
            </w:r>
          </w:p>
        </w:tc>
        <w:tc>
          <w:tcPr>
            <w:tcW w:w="1843" w:type="dxa"/>
          </w:tcPr>
          <w:p w:rsidR="00477405" w:rsidRDefault="00D80C14" w:rsidP="00477405">
            <w:pPr>
              <w:rPr>
                <w:rFonts w:ascii="Times New Roman" w:hAnsi="Times New Roman" w:cs="Times New Roman"/>
                <w:sz w:val="16"/>
                <w:szCs w:val="16"/>
              </w:rPr>
            </w:pPr>
            <w:r w:rsidRPr="00B03365">
              <w:rPr>
                <w:rFonts w:ascii="Times New Roman" w:hAnsi="Times New Roman" w:cs="Times New Roman"/>
                <w:sz w:val="16"/>
                <w:szCs w:val="16"/>
              </w:rPr>
              <w:t>По результатам проведенного мониторинга отношение средней заработной платы педагогических работников дошкольных образовательных учреждений (</w:t>
            </w:r>
            <w:r w:rsidR="00477405">
              <w:rPr>
                <w:rFonts w:ascii="Times New Roman" w:hAnsi="Times New Roman" w:cs="Times New Roman"/>
                <w:sz w:val="16"/>
                <w:szCs w:val="16"/>
              </w:rPr>
              <w:t>36 100,0</w:t>
            </w:r>
            <w:r w:rsidRPr="00B03365">
              <w:rPr>
                <w:rFonts w:ascii="Times New Roman" w:hAnsi="Times New Roman" w:cs="Times New Roman"/>
                <w:sz w:val="16"/>
                <w:szCs w:val="16"/>
              </w:rPr>
              <w:t xml:space="preserve">  руб.) к средней заработной плате в сфере общего образования в Ленинградской области (34</w:t>
            </w:r>
            <w:r w:rsidR="00477405">
              <w:rPr>
                <w:rFonts w:ascii="Times New Roman" w:hAnsi="Times New Roman" w:cs="Times New Roman"/>
                <w:sz w:val="16"/>
                <w:szCs w:val="16"/>
              </w:rPr>
              <w:t> 602,7</w:t>
            </w:r>
            <w:r w:rsidRPr="00B03365">
              <w:rPr>
                <w:rFonts w:ascii="Times New Roman" w:hAnsi="Times New Roman" w:cs="Times New Roman"/>
                <w:sz w:val="16"/>
                <w:szCs w:val="16"/>
              </w:rPr>
              <w:t xml:space="preserve"> руб.) за 1</w:t>
            </w:r>
            <w:r w:rsidR="00477405">
              <w:rPr>
                <w:rFonts w:ascii="Times New Roman" w:hAnsi="Times New Roman" w:cs="Times New Roman"/>
                <w:sz w:val="16"/>
                <w:szCs w:val="16"/>
              </w:rPr>
              <w:t>полугодие</w:t>
            </w:r>
            <w:r w:rsidRPr="00B03365">
              <w:rPr>
                <w:rFonts w:ascii="Times New Roman" w:hAnsi="Times New Roman" w:cs="Times New Roman"/>
                <w:sz w:val="16"/>
                <w:szCs w:val="16"/>
              </w:rPr>
              <w:t xml:space="preserve"> 2017 года </w:t>
            </w:r>
            <w:r w:rsidRPr="00477405">
              <w:rPr>
                <w:rFonts w:ascii="Times New Roman" w:hAnsi="Times New Roman" w:cs="Times New Roman"/>
                <w:i/>
                <w:sz w:val="16"/>
                <w:szCs w:val="16"/>
              </w:rPr>
              <w:t>составило 10</w:t>
            </w:r>
            <w:r w:rsidR="00477405" w:rsidRPr="00477405">
              <w:rPr>
                <w:rFonts w:ascii="Times New Roman" w:hAnsi="Times New Roman" w:cs="Times New Roman"/>
                <w:i/>
                <w:sz w:val="16"/>
                <w:szCs w:val="16"/>
              </w:rPr>
              <w:t>4</w:t>
            </w:r>
            <w:r w:rsidRPr="00477405">
              <w:rPr>
                <w:rFonts w:ascii="Times New Roman" w:hAnsi="Times New Roman" w:cs="Times New Roman"/>
                <w:i/>
                <w:sz w:val="16"/>
                <w:szCs w:val="16"/>
              </w:rPr>
              <w:t>,</w:t>
            </w:r>
            <w:r w:rsidR="00477405" w:rsidRPr="00477405">
              <w:rPr>
                <w:rFonts w:ascii="Times New Roman" w:hAnsi="Times New Roman" w:cs="Times New Roman"/>
                <w:i/>
                <w:sz w:val="16"/>
                <w:szCs w:val="16"/>
              </w:rPr>
              <w:t>3</w:t>
            </w:r>
            <w:r w:rsidRPr="00477405">
              <w:rPr>
                <w:rFonts w:ascii="Times New Roman" w:hAnsi="Times New Roman" w:cs="Times New Roman"/>
                <w:i/>
                <w:sz w:val="16"/>
                <w:szCs w:val="16"/>
              </w:rPr>
              <w:t xml:space="preserve"> %</w:t>
            </w:r>
            <w:r w:rsidRPr="00B03365">
              <w:rPr>
                <w:rFonts w:ascii="Times New Roman" w:hAnsi="Times New Roman" w:cs="Times New Roman"/>
                <w:sz w:val="16"/>
                <w:szCs w:val="16"/>
              </w:rPr>
              <w:t xml:space="preserve"> .В  соответствии с дополнительным соглашением с Минобрнауки - 102,6%. </w:t>
            </w:r>
          </w:p>
          <w:p w:rsidR="00BB5EA6" w:rsidRDefault="00BB5EA6" w:rsidP="00477405">
            <w:pPr>
              <w:rPr>
                <w:rFonts w:ascii="Times New Roman" w:hAnsi="Times New Roman" w:cs="Times New Roman"/>
                <w:i/>
                <w:sz w:val="16"/>
                <w:szCs w:val="16"/>
                <w:u w:val="single"/>
              </w:rPr>
            </w:pPr>
          </w:p>
          <w:p w:rsidR="00477405" w:rsidRPr="00476E8D" w:rsidRDefault="00477405" w:rsidP="00477405">
            <w:pPr>
              <w:rPr>
                <w:rFonts w:ascii="Times New Roman" w:hAnsi="Times New Roman" w:cs="Times New Roman"/>
                <w:i/>
                <w:sz w:val="16"/>
                <w:szCs w:val="16"/>
                <w:u w:val="single"/>
              </w:rPr>
            </w:pPr>
            <w:r w:rsidRPr="00476E8D">
              <w:rPr>
                <w:rFonts w:ascii="Times New Roman" w:hAnsi="Times New Roman" w:cs="Times New Roman"/>
                <w:i/>
                <w:sz w:val="16"/>
                <w:szCs w:val="16"/>
                <w:u w:val="single"/>
              </w:rPr>
              <w:t>Справочно:</w:t>
            </w:r>
          </w:p>
          <w:p w:rsidR="00D80C14" w:rsidRPr="00B03365" w:rsidRDefault="00476E8D" w:rsidP="00477405">
            <w:pPr>
              <w:rPr>
                <w:rFonts w:ascii="Times New Roman" w:hAnsi="Times New Roman" w:cs="Times New Roman"/>
                <w:sz w:val="16"/>
                <w:szCs w:val="16"/>
              </w:rPr>
            </w:pPr>
            <w:r w:rsidRPr="00476E8D">
              <w:rPr>
                <w:rFonts w:ascii="Times New Roman" w:hAnsi="Times New Roman" w:cs="Times New Roman"/>
                <w:sz w:val="16"/>
                <w:szCs w:val="16"/>
              </w:rPr>
              <w:t xml:space="preserve">В соответствии с Федеральным планом статистических работ информация Росстата о заработной плате педагогических работников учреждений образования за 1 полугодие 2017 года будет опубликована 18 августа  2017года.  </w:t>
            </w:r>
            <w:r w:rsidR="00D80C14" w:rsidRPr="00B03365">
              <w:rPr>
                <w:rFonts w:ascii="Times New Roman" w:hAnsi="Times New Roman" w:cs="Times New Roman"/>
                <w:sz w:val="16"/>
                <w:szCs w:val="16"/>
              </w:rPr>
              <w:t xml:space="preserve">                      </w:t>
            </w:r>
          </w:p>
        </w:tc>
        <w:tc>
          <w:tcPr>
            <w:tcW w:w="345" w:type="dxa"/>
            <w:textDirection w:val="tbRl"/>
            <w:vAlign w:val="center"/>
          </w:tcPr>
          <w:p w:rsidR="00D80C14" w:rsidRPr="00DB565C" w:rsidRDefault="00D80C14" w:rsidP="009E789C">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D80C14" w:rsidRDefault="00D80C14" w:rsidP="009E789C"/>
        </w:tc>
        <w:tc>
          <w:tcPr>
            <w:tcW w:w="852" w:type="dxa"/>
            <w:gridSpan w:val="3"/>
          </w:tcPr>
          <w:p w:rsidR="00D80C14" w:rsidRPr="00C129BA" w:rsidRDefault="00D80C14" w:rsidP="009E789C">
            <w:pPr>
              <w:jc w:val="center"/>
              <w:rPr>
                <w:rFonts w:ascii="Times New Roman" w:hAnsi="Times New Roman" w:cs="Times New Roman"/>
                <w:b/>
                <w:sz w:val="18"/>
                <w:szCs w:val="18"/>
              </w:rPr>
            </w:pPr>
            <w:r w:rsidRPr="00C129BA">
              <w:rPr>
                <w:rFonts w:ascii="Times New Roman" w:hAnsi="Times New Roman" w:cs="Times New Roman"/>
                <w:b/>
                <w:sz w:val="18"/>
                <w:szCs w:val="18"/>
              </w:rPr>
              <w:t>98 476,1</w:t>
            </w:r>
          </w:p>
        </w:tc>
        <w:tc>
          <w:tcPr>
            <w:tcW w:w="853" w:type="dxa"/>
            <w:gridSpan w:val="2"/>
          </w:tcPr>
          <w:p w:rsidR="00D80C14" w:rsidRPr="00D073C7" w:rsidRDefault="00D073C7" w:rsidP="009E789C">
            <w:pPr>
              <w:jc w:val="center"/>
              <w:rPr>
                <w:rFonts w:ascii="Times New Roman" w:hAnsi="Times New Roman" w:cs="Times New Roman"/>
                <w:b/>
                <w:sz w:val="18"/>
                <w:szCs w:val="18"/>
              </w:rPr>
            </w:pPr>
            <w:r w:rsidRPr="00D073C7">
              <w:rPr>
                <w:rFonts w:ascii="Times New Roman" w:hAnsi="Times New Roman" w:cs="Times New Roman"/>
                <w:b/>
                <w:sz w:val="18"/>
                <w:szCs w:val="18"/>
              </w:rPr>
              <w:t>49 238,1</w:t>
            </w:r>
          </w:p>
          <w:p w:rsidR="00D80C14" w:rsidRPr="00D80C14" w:rsidRDefault="00D80C14" w:rsidP="009E789C">
            <w:pPr>
              <w:jc w:val="center"/>
              <w:rPr>
                <w:rFonts w:ascii="Times New Roman" w:hAnsi="Times New Roman" w:cs="Times New Roman"/>
                <w:sz w:val="18"/>
                <w:szCs w:val="18"/>
              </w:rPr>
            </w:pPr>
          </w:p>
        </w:tc>
        <w:tc>
          <w:tcPr>
            <w:tcW w:w="852" w:type="dxa"/>
            <w:gridSpan w:val="2"/>
          </w:tcPr>
          <w:p w:rsidR="00D80C14" w:rsidRPr="00D073C7" w:rsidRDefault="00D073C7" w:rsidP="009E789C">
            <w:pPr>
              <w:jc w:val="center"/>
              <w:rPr>
                <w:rFonts w:ascii="Times New Roman" w:hAnsi="Times New Roman" w:cs="Times New Roman"/>
                <w:b/>
                <w:sz w:val="18"/>
                <w:szCs w:val="18"/>
              </w:rPr>
            </w:pPr>
            <w:r>
              <w:rPr>
                <w:rFonts w:ascii="Times New Roman" w:hAnsi="Times New Roman" w:cs="Times New Roman"/>
                <w:b/>
                <w:sz w:val="18"/>
                <w:szCs w:val="18"/>
              </w:rPr>
              <w:t>49 238,0</w:t>
            </w:r>
          </w:p>
        </w:tc>
        <w:tc>
          <w:tcPr>
            <w:tcW w:w="853" w:type="dxa"/>
            <w:gridSpan w:val="3"/>
          </w:tcPr>
          <w:p w:rsidR="00D80C14" w:rsidRPr="00C129BA" w:rsidRDefault="00D80C14" w:rsidP="00D80C14">
            <w:pPr>
              <w:jc w:val="center"/>
              <w:rPr>
                <w:rFonts w:ascii="Times New Roman" w:hAnsi="Times New Roman" w:cs="Times New Roman"/>
                <w:b/>
                <w:sz w:val="18"/>
                <w:szCs w:val="18"/>
              </w:rPr>
            </w:pPr>
            <w:r w:rsidRPr="00C129BA">
              <w:rPr>
                <w:rFonts w:ascii="Times New Roman" w:hAnsi="Times New Roman" w:cs="Times New Roman"/>
                <w:b/>
                <w:sz w:val="18"/>
                <w:szCs w:val="18"/>
              </w:rPr>
              <w:t xml:space="preserve">38 300,0 </w:t>
            </w:r>
          </w:p>
          <w:p w:rsidR="00D80C14" w:rsidRDefault="00D80C14" w:rsidP="009E789C">
            <w:pPr>
              <w:jc w:val="center"/>
            </w:pPr>
          </w:p>
        </w:tc>
        <w:tc>
          <w:tcPr>
            <w:tcW w:w="852" w:type="dxa"/>
            <w:gridSpan w:val="3"/>
          </w:tcPr>
          <w:p w:rsidR="00D80C14" w:rsidRPr="00D073C7" w:rsidRDefault="00D073C7" w:rsidP="009E789C">
            <w:pPr>
              <w:jc w:val="center"/>
              <w:rPr>
                <w:rFonts w:ascii="Times New Roman" w:hAnsi="Times New Roman" w:cs="Times New Roman"/>
                <w:b/>
                <w:sz w:val="18"/>
                <w:szCs w:val="18"/>
              </w:rPr>
            </w:pPr>
            <w:r w:rsidRPr="00D073C7">
              <w:rPr>
                <w:rFonts w:ascii="Times New Roman" w:hAnsi="Times New Roman" w:cs="Times New Roman"/>
                <w:b/>
                <w:sz w:val="18"/>
                <w:szCs w:val="18"/>
              </w:rPr>
              <w:t>19 150,0</w:t>
            </w:r>
          </w:p>
        </w:tc>
        <w:tc>
          <w:tcPr>
            <w:tcW w:w="853" w:type="dxa"/>
            <w:gridSpan w:val="3"/>
          </w:tcPr>
          <w:p w:rsidR="00D80C14" w:rsidRPr="00D073C7" w:rsidRDefault="00D073C7" w:rsidP="009E789C">
            <w:pPr>
              <w:jc w:val="center"/>
              <w:rPr>
                <w:rFonts w:ascii="Times New Roman" w:hAnsi="Times New Roman" w:cs="Times New Roman"/>
                <w:b/>
                <w:sz w:val="18"/>
                <w:szCs w:val="18"/>
              </w:rPr>
            </w:pPr>
            <w:r w:rsidRPr="00D073C7">
              <w:rPr>
                <w:rFonts w:ascii="Times New Roman" w:hAnsi="Times New Roman" w:cs="Times New Roman"/>
                <w:b/>
                <w:sz w:val="18"/>
                <w:szCs w:val="18"/>
              </w:rPr>
              <w:t>19 150,0</w:t>
            </w:r>
          </w:p>
        </w:tc>
        <w:tc>
          <w:tcPr>
            <w:tcW w:w="852" w:type="dxa"/>
            <w:gridSpan w:val="3"/>
          </w:tcPr>
          <w:p w:rsidR="00D80C14" w:rsidRPr="00D073C7" w:rsidRDefault="00D073C7" w:rsidP="009E789C">
            <w:pPr>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Pr>
          <w:p w:rsidR="00D80C14" w:rsidRPr="00D073C7" w:rsidRDefault="00D073C7" w:rsidP="009E789C">
            <w:pPr>
              <w:jc w:val="center"/>
              <w:rPr>
                <w:rFonts w:ascii="Times New Roman" w:hAnsi="Times New Roman" w:cs="Times New Roman"/>
                <w:sz w:val="18"/>
                <w:szCs w:val="18"/>
              </w:rPr>
            </w:pPr>
            <w:r>
              <w:rPr>
                <w:rFonts w:ascii="Times New Roman" w:hAnsi="Times New Roman" w:cs="Times New Roman"/>
                <w:sz w:val="18"/>
                <w:szCs w:val="18"/>
              </w:rPr>
              <w:t>0</w:t>
            </w:r>
          </w:p>
        </w:tc>
        <w:tc>
          <w:tcPr>
            <w:tcW w:w="857" w:type="dxa"/>
            <w:gridSpan w:val="3"/>
          </w:tcPr>
          <w:p w:rsidR="00D80C14" w:rsidRPr="00D073C7" w:rsidRDefault="00D073C7" w:rsidP="009E789C">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D80C14" w:rsidRPr="00D073C7" w:rsidRDefault="00D073C7" w:rsidP="009E789C">
            <w:pPr>
              <w:jc w:val="center"/>
              <w:rPr>
                <w:rFonts w:ascii="Times New Roman" w:hAnsi="Times New Roman" w:cs="Times New Roman"/>
                <w:b/>
                <w:sz w:val="20"/>
                <w:szCs w:val="20"/>
              </w:rPr>
            </w:pPr>
            <w:r w:rsidRPr="00D073C7">
              <w:rPr>
                <w:rFonts w:ascii="Times New Roman" w:hAnsi="Times New Roman" w:cs="Times New Roman"/>
                <w:b/>
                <w:sz w:val="20"/>
                <w:szCs w:val="20"/>
              </w:rPr>
              <w:t>50%</w:t>
            </w:r>
          </w:p>
        </w:tc>
      </w:tr>
      <w:tr w:rsidR="00F11DC8" w:rsidTr="0085600C">
        <w:tc>
          <w:tcPr>
            <w:tcW w:w="15684" w:type="dxa"/>
            <w:gridSpan w:val="34"/>
            <w:vAlign w:val="center"/>
          </w:tcPr>
          <w:p w:rsidR="00F11DC8" w:rsidRPr="00F11DC8" w:rsidRDefault="00F11DC8" w:rsidP="009E789C">
            <w:pPr>
              <w:pageBreakBefore/>
              <w:autoSpaceDE w:val="0"/>
              <w:autoSpaceDN w:val="0"/>
              <w:adjustRightInd w:val="0"/>
              <w:jc w:val="center"/>
              <w:rPr>
                <w:rFonts w:ascii="Times New Roman" w:eastAsia="Calibri" w:hAnsi="Times New Roman" w:cs="Times New Roman"/>
                <w:iCs/>
                <w:sz w:val="18"/>
                <w:szCs w:val="18"/>
                <w:lang w:eastAsia="en-US"/>
              </w:rPr>
            </w:pPr>
            <w:r w:rsidRPr="00F11DC8">
              <w:rPr>
                <w:rFonts w:ascii="Times New Roman" w:eastAsia="Calibri" w:hAnsi="Times New Roman" w:cs="Times New Roman"/>
                <w:iCs/>
                <w:sz w:val="18"/>
                <w:szCs w:val="18"/>
                <w:lang w:eastAsia="en-US"/>
              </w:rPr>
              <w:lastRenderedPageBreak/>
              <w:t xml:space="preserve">7. Отношение средней заработной платы  педагогических работников образовательных организаций </w:t>
            </w:r>
            <w:r w:rsidRPr="00840110">
              <w:rPr>
                <w:rFonts w:ascii="Times New Roman" w:eastAsia="Calibri" w:hAnsi="Times New Roman" w:cs="Times New Roman"/>
                <w:i/>
                <w:iCs/>
                <w:sz w:val="18"/>
                <w:szCs w:val="18"/>
                <w:u w:val="single"/>
                <w:lang w:eastAsia="en-US"/>
              </w:rPr>
              <w:t>общего образования</w:t>
            </w:r>
            <w:r w:rsidRPr="00F11DC8">
              <w:rPr>
                <w:rFonts w:ascii="Times New Roman" w:eastAsia="Calibri" w:hAnsi="Times New Roman" w:cs="Times New Roman"/>
                <w:iCs/>
                <w:sz w:val="18"/>
                <w:szCs w:val="18"/>
                <w:lang w:eastAsia="en-US"/>
              </w:rPr>
              <w:t xml:space="preserve">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w:t>
            </w:r>
          </w:p>
          <w:p w:rsidR="00F11DC8" w:rsidRPr="00F11DC8" w:rsidRDefault="00F11DC8" w:rsidP="009E789C">
            <w:pPr>
              <w:pageBreakBefore/>
              <w:autoSpaceDE w:val="0"/>
              <w:autoSpaceDN w:val="0"/>
              <w:adjustRightInd w:val="0"/>
              <w:jc w:val="center"/>
              <w:rPr>
                <w:rFonts w:ascii="Times New Roman" w:hAnsi="Times New Roman" w:cs="Times New Roman"/>
                <w:sz w:val="18"/>
                <w:szCs w:val="18"/>
              </w:rPr>
            </w:pPr>
            <w:r w:rsidRPr="00F11DC8">
              <w:rPr>
                <w:rFonts w:ascii="Times New Roman" w:eastAsia="Calibri" w:hAnsi="Times New Roman" w:cs="Times New Roman"/>
                <w:iCs/>
                <w:sz w:val="18"/>
                <w:szCs w:val="18"/>
                <w:lang w:eastAsia="en-US"/>
              </w:rPr>
              <w:t>Российской Федерации  (показатель утвержден приказом Министерства экономического развития Российской Федерации от 17 марта 2017 года № 118)</w:t>
            </w:r>
          </w:p>
        </w:tc>
        <w:tc>
          <w:tcPr>
            <w:tcW w:w="567" w:type="dxa"/>
          </w:tcPr>
          <w:p w:rsidR="00F11DC8" w:rsidRPr="002222E3" w:rsidRDefault="00F11DC8" w:rsidP="005101BE">
            <w:pPr>
              <w:autoSpaceDE w:val="0"/>
              <w:autoSpaceDN w:val="0"/>
              <w:adjustRightInd w:val="0"/>
              <w:jc w:val="center"/>
              <w:rPr>
                <w:rFonts w:ascii="Times New Roman" w:eastAsia="Calibri" w:hAnsi="Times New Roman" w:cs="Times New Roman"/>
                <w:iCs/>
                <w:sz w:val="20"/>
                <w:szCs w:val="20"/>
                <w:lang w:eastAsia="en-US"/>
              </w:rPr>
            </w:pPr>
          </w:p>
        </w:tc>
      </w:tr>
      <w:tr w:rsidR="00F11DC8" w:rsidTr="0085600C">
        <w:tc>
          <w:tcPr>
            <w:tcW w:w="427" w:type="dxa"/>
          </w:tcPr>
          <w:p w:rsidR="00F11DC8" w:rsidRPr="005101BE" w:rsidRDefault="00F11DC8" w:rsidP="007E27EF">
            <w:pPr>
              <w:autoSpaceDE w:val="0"/>
              <w:autoSpaceDN w:val="0"/>
              <w:adjustRightInd w:val="0"/>
              <w:jc w:val="center"/>
              <w:rPr>
                <w:rFonts w:ascii="Times New Roman" w:hAnsi="Times New Roman" w:cs="Times New Roman"/>
                <w:sz w:val="16"/>
                <w:szCs w:val="16"/>
              </w:rPr>
            </w:pPr>
            <w:r w:rsidRPr="005101BE">
              <w:rPr>
                <w:rFonts w:ascii="Times New Roman" w:hAnsi="Times New Roman" w:cs="Times New Roman"/>
                <w:sz w:val="16"/>
                <w:szCs w:val="16"/>
              </w:rPr>
              <w:t>7.1</w:t>
            </w:r>
          </w:p>
        </w:tc>
        <w:tc>
          <w:tcPr>
            <w:tcW w:w="2030" w:type="dxa"/>
          </w:tcPr>
          <w:p w:rsidR="00F11DC8" w:rsidRPr="002222E3" w:rsidRDefault="00F11DC8" w:rsidP="007E27EF">
            <w:pPr>
              <w:autoSpaceDE w:val="0"/>
              <w:autoSpaceDN w:val="0"/>
              <w:adjustRightInd w:val="0"/>
              <w:rPr>
                <w:rFonts w:ascii="Times New Roman" w:eastAsia="Times New Roman" w:hAnsi="Times New Roman" w:cs="Times New Roman"/>
                <w:sz w:val="18"/>
                <w:szCs w:val="18"/>
              </w:rPr>
            </w:pPr>
            <w:r w:rsidRPr="002222E3">
              <w:rPr>
                <w:rFonts w:ascii="Times New Roman" w:eastAsia="Times New Roman" w:hAnsi="Times New Roman" w:cs="Times New Roman"/>
                <w:sz w:val="18"/>
                <w:szCs w:val="18"/>
              </w:rPr>
              <w:t xml:space="preserve">Реализация мероприятий по поэтапному повышению заработной платы отдельных категорий работников сферы образования** </w:t>
            </w:r>
          </w:p>
          <w:p w:rsidR="00F11DC8" w:rsidRPr="002222E3" w:rsidRDefault="00F11DC8" w:rsidP="007E27EF">
            <w:pPr>
              <w:autoSpaceDE w:val="0"/>
              <w:autoSpaceDN w:val="0"/>
              <w:adjustRightInd w:val="0"/>
              <w:rPr>
                <w:rFonts w:ascii="Times New Roman" w:eastAsia="Times New Roman" w:hAnsi="Times New Roman" w:cs="Times New Roman"/>
                <w:sz w:val="18"/>
                <w:szCs w:val="18"/>
              </w:rPr>
            </w:pPr>
          </w:p>
          <w:p w:rsidR="00F11DC8" w:rsidRPr="002222E3" w:rsidRDefault="00F11DC8" w:rsidP="007E27EF">
            <w:pPr>
              <w:autoSpaceDE w:val="0"/>
              <w:autoSpaceDN w:val="0"/>
              <w:adjustRightInd w:val="0"/>
              <w:rPr>
                <w:rFonts w:ascii="Times New Roman" w:hAnsi="Times New Roman" w:cs="Times New Roman"/>
                <w:sz w:val="18"/>
                <w:szCs w:val="18"/>
              </w:rPr>
            </w:pPr>
          </w:p>
        </w:tc>
        <w:tc>
          <w:tcPr>
            <w:tcW w:w="1495" w:type="dxa"/>
          </w:tcPr>
          <w:p w:rsidR="00F11DC8" w:rsidRPr="002222E3" w:rsidRDefault="00F11DC8" w:rsidP="007E27EF">
            <w:pPr>
              <w:autoSpaceDE w:val="0"/>
              <w:autoSpaceDN w:val="0"/>
              <w:adjustRightInd w:val="0"/>
              <w:rPr>
                <w:rFonts w:ascii="Times New Roman" w:hAnsi="Times New Roman" w:cs="Times New Roman"/>
                <w:sz w:val="18"/>
                <w:szCs w:val="18"/>
              </w:rPr>
            </w:pPr>
            <w:r w:rsidRPr="002222E3">
              <w:rPr>
                <w:rFonts w:ascii="Times New Roman" w:hAnsi="Times New Roman" w:cs="Times New Roman"/>
                <w:sz w:val="18"/>
                <w:szCs w:val="18"/>
              </w:rPr>
              <w:t xml:space="preserve">Комитет общего </w:t>
            </w:r>
          </w:p>
          <w:p w:rsidR="00F11DC8" w:rsidRPr="002222E3" w:rsidRDefault="00F11DC8" w:rsidP="007E27EF">
            <w:pPr>
              <w:autoSpaceDE w:val="0"/>
              <w:autoSpaceDN w:val="0"/>
              <w:adjustRightInd w:val="0"/>
              <w:rPr>
                <w:rFonts w:ascii="Times New Roman" w:hAnsi="Times New Roman" w:cs="Times New Roman"/>
                <w:sz w:val="18"/>
                <w:szCs w:val="18"/>
              </w:rPr>
            </w:pPr>
            <w:r w:rsidRPr="002222E3">
              <w:rPr>
                <w:rFonts w:ascii="Times New Roman" w:hAnsi="Times New Roman" w:cs="Times New Roman"/>
                <w:sz w:val="18"/>
                <w:szCs w:val="18"/>
              </w:rPr>
              <w:t xml:space="preserve">и </w:t>
            </w:r>
            <w:r>
              <w:rPr>
                <w:rFonts w:ascii="Times New Roman" w:hAnsi="Times New Roman" w:cs="Times New Roman"/>
                <w:sz w:val="18"/>
                <w:szCs w:val="18"/>
              </w:rPr>
              <w:t>п</w:t>
            </w:r>
            <w:r w:rsidRPr="002222E3">
              <w:rPr>
                <w:rFonts w:ascii="Times New Roman" w:hAnsi="Times New Roman" w:cs="Times New Roman"/>
                <w:sz w:val="18"/>
                <w:szCs w:val="18"/>
              </w:rPr>
              <w:t xml:space="preserve">рофессиональ-ного образования Ленинградской области               </w:t>
            </w:r>
          </w:p>
          <w:p w:rsidR="00F11DC8" w:rsidRPr="002222E3" w:rsidRDefault="00F11DC8" w:rsidP="007E27EF">
            <w:pPr>
              <w:autoSpaceDE w:val="0"/>
              <w:autoSpaceDN w:val="0"/>
              <w:adjustRightInd w:val="0"/>
              <w:rPr>
                <w:rFonts w:ascii="Times New Roman" w:hAnsi="Times New Roman" w:cs="Times New Roman"/>
                <w:sz w:val="18"/>
                <w:szCs w:val="18"/>
              </w:rPr>
            </w:pPr>
          </w:p>
          <w:p w:rsidR="00F11DC8" w:rsidRPr="002222E3" w:rsidRDefault="00F11DC8" w:rsidP="007E27EF">
            <w:pPr>
              <w:autoSpaceDE w:val="0"/>
              <w:autoSpaceDN w:val="0"/>
              <w:adjustRightInd w:val="0"/>
              <w:rPr>
                <w:rFonts w:ascii="Times New Roman" w:hAnsi="Times New Roman" w:cs="Times New Roman"/>
                <w:sz w:val="18"/>
                <w:szCs w:val="18"/>
              </w:rPr>
            </w:pPr>
          </w:p>
          <w:p w:rsidR="00F11DC8" w:rsidRPr="002222E3" w:rsidRDefault="00F11DC8" w:rsidP="007E27EF">
            <w:pPr>
              <w:autoSpaceDE w:val="0"/>
              <w:autoSpaceDN w:val="0"/>
              <w:adjustRightInd w:val="0"/>
              <w:rPr>
                <w:rFonts w:ascii="Times New Roman" w:hAnsi="Times New Roman" w:cs="Times New Roman"/>
                <w:sz w:val="18"/>
                <w:szCs w:val="18"/>
              </w:rPr>
            </w:pPr>
          </w:p>
        </w:tc>
        <w:tc>
          <w:tcPr>
            <w:tcW w:w="1661" w:type="dxa"/>
          </w:tcPr>
          <w:p w:rsidR="00F11DC8" w:rsidRPr="00F11DC8" w:rsidRDefault="00F11DC8" w:rsidP="009E789C">
            <w:pPr>
              <w:autoSpaceDE w:val="0"/>
              <w:autoSpaceDN w:val="0"/>
              <w:adjustRightInd w:val="0"/>
              <w:jc w:val="both"/>
              <w:rPr>
                <w:rFonts w:ascii="Times New Roman" w:hAnsi="Times New Roman" w:cs="Times New Roman"/>
                <w:sz w:val="16"/>
                <w:szCs w:val="16"/>
              </w:rPr>
            </w:pPr>
            <w:r w:rsidRPr="00F11DC8">
              <w:rPr>
                <w:rFonts w:ascii="Times New Roman" w:eastAsia="Times New Roman" w:hAnsi="Times New Roman" w:cs="Times New Roman"/>
                <w:sz w:val="16"/>
                <w:szCs w:val="16"/>
              </w:rPr>
              <w:t xml:space="preserve">Распоряжение Правительства Ленинградской области от 24 апреля 2013 года № 179-р </w:t>
            </w:r>
          </w:p>
        </w:tc>
        <w:tc>
          <w:tcPr>
            <w:tcW w:w="1843" w:type="dxa"/>
          </w:tcPr>
          <w:p w:rsidR="004E45E7" w:rsidRPr="004E45E7" w:rsidRDefault="004E45E7" w:rsidP="004E45E7">
            <w:pPr>
              <w:rPr>
                <w:rFonts w:ascii="Times New Roman" w:hAnsi="Times New Roman" w:cs="Times New Roman"/>
                <w:i/>
                <w:sz w:val="16"/>
                <w:szCs w:val="16"/>
              </w:rPr>
            </w:pPr>
            <w:r w:rsidRPr="004E45E7">
              <w:rPr>
                <w:rFonts w:ascii="Times New Roman" w:hAnsi="Times New Roman" w:cs="Times New Roman"/>
                <w:i/>
                <w:sz w:val="16"/>
                <w:szCs w:val="16"/>
              </w:rPr>
              <w:t xml:space="preserve">С целью повышения заработной платы в 2017 году произведено увеличение расчетной величины  с 1 апреля 2017 года на 1,8 %. Предусмотрены средства в областном бюджете на  увеличение расчетной величины  с 1 сентября 2017 года на 3,9 %. </w:t>
            </w:r>
          </w:p>
          <w:p w:rsidR="004E45E7" w:rsidRPr="004E45E7" w:rsidRDefault="004E45E7" w:rsidP="004E45E7">
            <w:pPr>
              <w:rPr>
                <w:rFonts w:ascii="Times New Roman" w:hAnsi="Times New Roman" w:cs="Times New Roman"/>
                <w:i/>
                <w:sz w:val="16"/>
                <w:szCs w:val="16"/>
              </w:rPr>
            </w:pPr>
            <w:r w:rsidRPr="00BB5EA6">
              <w:rPr>
                <w:rFonts w:ascii="Times New Roman" w:hAnsi="Times New Roman" w:cs="Times New Roman"/>
                <w:i/>
                <w:sz w:val="16"/>
                <w:szCs w:val="16"/>
                <w:u w:val="single"/>
              </w:rPr>
              <w:t>За счет увеличения расчетной величины повысится заработная плата работников образовательных организаций за 2017 год в среднем на 6,0 % по сравнению с 2016 годом</w:t>
            </w:r>
            <w:r w:rsidRPr="004E45E7">
              <w:rPr>
                <w:rFonts w:ascii="Times New Roman" w:hAnsi="Times New Roman" w:cs="Times New Roman"/>
                <w:i/>
                <w:sz w:val="16"/>
                <w:szCs w:val="16"/>
              </w:rPr>
              <w:t xml:space="preserve">.  </w:t>
            </w:r>
          </w:p>
          <w:p w:rsidR="004E45E7" w:rsidRDefault="004E45E7">
            <w:pPr>
              <w:rPr>
                <w:rFonts w:ascii="Times New Roman" w:hAnsi="Times New Roman" w:cs="Times New Roman"/>
                <w:sz w:val="16"/>
                <w:szCs w:val="16"/>
              </w:rPr>
            </w:pPr>
          </w:p>
          <w:p w:rsidR="00C93B63" w:rsidRDefault="00C93B63">
            <w:pPr>
              <w:rPr>
                <w:rFonts w:ascii="Times New Roman" w:hAnsi="Times New Roman" w:cs="Times New Roman"/>
                <w:i/>
                <w:sz w:val="16"/>
                <w:szCs w:val="16"/>
              </w:rPr>
            </w:pPr>
            <w:r>
              <w:rPr>
                <w:rFonts w:ascii="Times New Roman" w:hAnsi="Times New Roman" w:cs="Times New Roman"/>
                <w:sz w:val="16"/>
                <w:szCs w:val="16"/>
              </w:rPr>
              <w:t xml:space="preserve">1. </w:t>
            </w:r>
            <w:r w:rsidR="00F11DC8" w:rsidRPr="00FD1709">
              <w:rPr>
                <w:rFonts w:ascii="Times New Roman" w:hAnsi="Times New Roman" w:cs="Times New Roman"/>
                <w:sz w:val="16"/>
                <w:szCs w:val="16"/>
              </w:rPr>
              <w:t>По результатам проведенного мониторинга отношение средней заработной платы педагогических работников образовательных учреждений общего образования (</w:t>
            </w:r>
            <w:r w:rsidR="00C50934">
              <w:rPr>
                <w:rFonts w:ascii="Times New Roman" w:hAnsi="Times New Roman" w:cs="Times New Roman"/>
                <w:sz w:val="16"/>
                <w:szCs w:val="16"/>
              </w:rPr>
              <w:t>37 723,6</w:t>
            </w:r>
            <w:r w:rsidR="00F11DC8" w:rsidRPr="00FD1709">
              <w:rPr>
                <w:rFonts w:ascii="Times New Roman" w:hAnsi="Times New Roman" w:cs="Times New Roman"/>
                <w:sz w:val="16"/>
                <w:szCs w:val="16"/>
              </w:rPr>
              <w:t xml:space="preserve"> руб.) к  </w:t>
            </w:r>
            <w:r w:rsidR="00C50934">
              <w:rPr>
                <w:rFonts w:ascii="Times New Roman" w:hAnsi="Times New Roman" w:cs="Times New Roman"/>
                <w:sz w:val="16"/>
                <w:szCs w:val="16"/>
              </w:rPr>
              <w:t xml:space="preserve">планируемому </w:t>
            </w:r>
            <w:r w:rsidR="00F11DC8" w:rsidRPr="00FD1709">
              <w:rPr>
                <w:rFonts w:ascii="Times New Roman" w:hAnsi="Times New Roman" w:cs="Times New Roman"/>
                <w:sz w:val="16"/>
                <w:szCs w:val="16"/>
              </w:rPr>
              <w:t>среднемесячному доходу от трудовой деятельности   по Ленинградской области за  2016 год (</w:t>
            </w:r>
            <w:r w:rsidR="00C50934">
              <w:rPr>
                <w:rFonts w:ascii="Times New Roman" w:hAnsi="Times New Roman" w:cs="Times New Roman"/>
                <w:sz w:val="16"/>
                <w:szCs w:val="16"/>
              </w:rPr>
              <w:t>33 540</w:t>
            </w:r>
            <w:r w:rsidR="00F11DC8" w:rsidRPr="00FD1709">
              <w:rPr>
                <w:rFonts w:ascii="Times New Roman" w:hAnsi="Times New Roman" w:cs="Times New Roman"/>
                <w:sz w:val="16"/>
                <w:szCs w:val="16"/>
              </w:rPr>
              <w:t xml:space="preserve">,0  руб.) </w:t>
            </w:r>
            <w:r w:rsidR="00F11DC8" w:rsidRPr="00C50934">
              <w:rPr>
                <w:rFonts w:ascii="Times New Roman" w:hAnsi="Times New Roman" w:cs="Times New Roman"/>
                <w:i/>
                <w:sz w:val="16"/>
                <w:szCs w:val="16"/>
              </w:rPr>
              <w:t xml:space="preserve">составило </w:t>
            </w:r>
            <w:r w:rsidR="00C50934" w:rsidRPr="00C50934">
              <w:rPr>
                <w:rFonts w:ascii="Times New Roman" w:hAnsi="Times New Roman" w:cs="Times New Roman"/>
                <w:i/>
                <w:sz w:val="16"/>
                <w:szCs w:val="16"/>
              </w:rPr>
              <w:t>112,5</w:t>
            </w:r>
            <w:r w:rsidR="00F11DC8" w:rsidRPr="00C50934">
              <w:rPr>
                <w:rFonts w:ascii="Times New Roman" w:hAnsi="Times New Roman" w:cs="Times New Roman"/>
                <w:i/>
                <w:sz w:val="16"/>
                <w:szCs w:val="16"/>
              </w:rPr>
              <w:t xml:space="preserve"> %</w:t>
            </w:r>
          </w:p>
          <w:p w:rsidR="00F11DC8" w:rsidRPr="00FD1709" w:rsidRDefault="00C93B63" w:rsidP="004E45E7">
            <w:pPr>
              <w:rPr>
                <w:rFonts w:ascii="Times New Roman" w:hAnsi="Times New Roman" w:cs="Times New Roman"/>
                <w:sz w:val="16"/>
                <w:szCs w:val="16"/>
              </w:rPr>
            </w:pPr>
            <w:r w:rsidRPr="00C93B63">
              <w:rPr>
                <w:rFonts w:ascii="Times New Roman" w:hAnsi="Times New Roman" w:cs="Times New Roman"/>
                <w:sz w:val="16"/>
                <w:szCs w:val="16"/>
              </w:rPr>
              <w:t xml:space="preserve">2. </w:t>
            </w:r>
            <w:r w:rsidR="00F11DC8" w:rsidRPr="00C93B63">
              <w:rPr>
                <w:rFonts w:ascii="Times New Roman" w:hAnsi="Times New Roman" w:cs="Times New Roman"/>
                <w:sz w:val="16"/>
                <w:szCs w:val="16"/>
              </w:rPr>
              <w:t xml:space="preserve"> </w:t>
            </w:r>
            <w:r w:rsidR="004E45E7">
              <w:rPr>
                <w:rFonts w:ascii="Times New Roman" w:hAnsi="Times New Roman" w:cs="Times New Roman"/>
                <w:sz w:val="16"/>
                <w:szCs w:val="16"/>
              </w:rPr>
              <w:t>В</w:t>
            </w:r>
            <w:r w:rsidR="004E45E7" w:rsidRPr="004E45E7">
              <w:rPr>
                <w:rFonts w:ascii="Times New Roman" w:hAnsi="Times New Roman" w:cs="Times New Roman"/>
                <w:sz w:val="16"/>
                <w:szCs w:val="16"/>
              </w:rPr>
              <w:t xml:space="preserve"> связи с изменением прогнозного значения среднемесячного дохода от трудовой деятельности, внесены изменения в  дополнительное соглашение с Министерством образования и науки Российской Федерации по показателю 1 «Соотношение заработной платы педагогических работников </w:t>
            </w:r>
            <w:r w:rsidR="004E45E7" w:rsidRPr="004E45E7">
              <w:rPr>
                <w:rFonts w:ascii="Times New Roman" w:hAnsi="Times New Roman" w:cs="Times New Roman"/>
                <w:sz w:val="16"/>
                <w:szCs w:val="16"/>
              </w:rPr>
              <w:lastRenderedPageBreak/>
              <w:t>государственных (муниципальных) образовательных организаций к заработной плате в зависимости от уровня образования» от 21 февраля 2017 года №ИК</w:t>
            </w:r>
            <w:r w:rsidR="004E45E7" w:rsidRPr="004E45E7">
              <w:rPr>
                <w:rFonts w:ascii="Times New Roman" w:hAnsi="Times New Roman" w:cs="Times New Roman"/>
                <w:b/>
                <w:sz w:val="16"/>
                <w:szCs w:val="16"/>
              </w:rPr>
              <w:t>-</w:t>
            </w:r>
            <w:r w:rsidR="004E45E7" w:rsidRPr="004E45E7">
              <w:rPr>
                <w:rFonts w:ascii="Times New Roman" w:hAnsi="Times New Roman" w:cs="Times New Roman"/>
                <w:sz w:val="16"/>
                <w:szCs w:val="16"/>
              </w:rPr>
              <w:t>СОГ</w:t>
            </w:r>
            <w:r w:rsidR="004E45E7" w:rsidRPr="004E45E7">
              <w:rPr>
                <w:rFonts w:ascii="Times New Roman" w:hAnsi="Times New Roman" w:cs="Times New Roman"/>
                <w:b/>
                <w:sz w:val="16"/>
                <w:szCs w:val="16"/>
              </w:rPr>
              <w:t>-</w:t>
            </w:r>
            <w:r w:rsidR="004E45E7" w:rsidRPr="004E45E7">
              <w:rPr>
                <w:rFonts w:ascii="Times New Roman" w:hAnsi="Times New Roman" w:cs="Times New Roman"/>
                <w:sz w:val="16"/>
                <w:szCs w:val="16"/>
              </w:rPr>
              <w:t>25/02 .</w:t>
            </w:r>
          </w:p>
        </w:tc>
        <w:tc>
          <w:tcPr>
            <w:tcW w:w="345" w:type="dxa"/>
            <w:textDirection w:val="tbRl"/>
            <w:vAlign w:val="center"/>
          </w:tcPr>
          <w:p w:rsidR="00F11DC8" w:rsidRPr="00DB565C" w:rsidRDefault="00F11DC8" w:rsidP="007E27EF">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F11DC8" w:rsidRDefault="00F11DC8"/>
        </w:tc>
        <w:tc>
          <w:tcPr>
            <w:tcW w:w="864" w:type="dxa"/>
            <w:gridSpan w:val="4"/>
          </w:tcPr>
          <w:p w:rsidR="00F11DC8" w:rsidRPr="00840110" w:rsidRDefault="00EB1035" w:rsidP="00840110">
            <w:pPr>
              <w:jc w:val="center"/>
              <w:rPr>
                <w:rFonts w:ascii="Times New Roman" w:hAnsi="Times New Roman" w:cs="Times New Roman"/>
                <w:b/>
                <w:sz w:val="18"/>
                <w:szCs w:val="18"/>
              </w:rPr>
            </w:pPr>
            <w:r w:rsidRPr="00840110">
              <w:rPr>
                <w:rFonts w:ascii="Times New Roman" w:hAnsi="Times New Roman" w:cs="Times New Roman"/>
                <w:b/>
                <w:sz w:val="18"/>
                <w:szCs w:val="18"/>
              </w:rPr>
              <w:t>189 377,2</w:t>
            </w:r>
          </w:p>
        </w:tc>
        <w:tc>
          <w:tcPr>
            <w:tcW w:w="864" w:type="dxa"/>
            <w:gridSpan w:val="2"/>
          </w:tcPr>
          <w:p w:rsidR="00F11DC8" w:rsidRPr="00840110" w:rsidRDefault="00840110" w:rsidP="00840110">
            <w:pPr>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94 688,6</w:t>
            </w:r>
          </w:p>
        </w:tc>
        <w:tc>
          <w:tcPr>
            <w:tcW w:w="864" w:type="dxa"/>
            <w:gridSpan w:val="3"/>
          </w:tcPr>
          <w:p w:rsidR="00F11DC8" w:rsidRPr="00840110" w:rsidRDefault="00840110" w:rsidP="00840110">
            <w:pPr>
              <w:jc w:val="center"/>
              <w:rPr>
                <w:rFonts w:ascii="Times New Roman" w:hAnsi="Times New Roman" w:cs="Times New Roman"/>
                <w:b/>
                <w:sz w:val="18"/>
                <w:szCs w:val="18"/>
              </w:rPr>
            </w:pPr>
            <w:r>
              <w:rPr>
                <w:rFonts w:ascii="Times New Roman" w:hAnsi="Times New Roman" w:cs="Times New Roman"/>
                <w:b/>
                <w:sz w:val="18"/>
                <w:szCs w:val="18"/>
              </w:rPr>
              <w:t>94 688,6</w:t>
            </w:r>
          </w:p>
        </w:tc>
        <w:tc>
          <w:tcPr>
            <w:tcW w:w="964" w:type="dxa"/>
            <w:gridSpan w:val="3"/>
          </w:tcPr>
          <w:p w:rsidR="00F11DC8" w:rsidRPr="00840110" w:rsidRDefault="00EB1035" w:rsidP="00840110">
            <w:pPr>
              <w:jc w:val="center"/>
              <w:rPr>
                <w:rFonts w:ascii="Times New Roman" w:hAnsi="Times New Roman" w:cs="Times New Roman"/>
                <w:b/>
                <w:sz w:val="18"/>
                <w:szCs w:val="18"/>
              </w:rPr>
            </w:pPr>
            <w:r w:rsidRPr="00840110">
              <w:rPr>
                <w:rFonts w:ascii="Times New Roman" w:eastAsia="Calibri" w:hAnsi="Times New Roman" w:cs="Times New Roman"/>
                <w:b/>
                <w:bCs/>
                <w:sz w:val="18"/>
                <w:szCs w:val="18"/>
              </w:rPr>
              <w:t>65 200,0</w:t>
            </w:r>
          </w:p>
        </w:tc>
        <w:tc>
          <w:tcPr>
            <w:tcW w:w="964" w:type="dxa"/>
            <w:gridSpan w:val="3"/>
          </w:tcPr>
          <w:p w:rsidR="00F11DC8" w:rsidRPr="00840110" w:rsidRDefault="00840110" w:rsidP="00840110">
            <w:pPr>
              <w:jc w:val="center"/>
              <w:rPr>
                <w:rFonts w:ascii="Times New Roman" w:hAnsi="Times New Roman" w:cs="Times New Roman"/>
                <w:b/>
                <w:sz w:val="18"/>
                <w:szCs w:val="18"/>
              </w:rPr>
            </w:pPr>
            <w:r>
              <w:rPr>
                <w:rFonts w:ascii="Times New Roman" w:hAnsi="Times New Roman" w:cs="Times New Roman"/>
                <w:b/>
                <w:sz w:val="18"/>
                <w:szCs w:val="18"/>
              </w:rPr>
              <w:t>32 600,0</w:t>
            </w:r>
          </w:p>
        </w:tc>
        <w:tc>
          <w:tcPr>
            <w:tcW w:w="964" w:type="dxa"/>
            <w:gridSpan w:val="3"/>
          </w:tcPr>
          <w:p w:rsidR="00F11DC8" w:rsidRPr="00840110" w:rsidRDefault="00840110" w:rsidP="00840110">
            <w:pPr>
              <w:jc w:val="center"/>
              <w:rPr>
                <w:rFonts w:ascii="Times New Roman" w:hAnsi="Times New Roman" w:cs="Times New Roman"/>
                <w:b/>
                <w:sz w:val="18"/>
                <w:szCs w:val="18"/>
              </w:rPr>
            </w:pPr>
            <w:r>
              <w:rPr>
                <w:rFonts w:ascii="Times New Roman" w:hAnsi="Times New Roman" w:cs="Times New Roman"/>
                <w:b/>
                <w:sz w:val="18"/>
                <w:szCs w:val="18"/>
              </w:rPr>
              <w:t>32 600,0</w:t>
            </w:r>
          </w:p>
        </w:tc>
        <w:tc>
          <w:tcPr>
            <w:tcW w:w="864" w:type="dxa"/>
            <w:gridSpan w:val="4"/>
          </w:tcPr>
          <w:p w:rsidR="00F11DC8" w:rsidRPr="002222E3" w:rsidRDefault="00F11DC8" w:rsidP="00840110">
            <w:pPr>
              <w:jc w:val="center"/>
              <w:rPr>
                <w:rFonts w:ascii="Times New Roman" w:hAnsi="Times New Roman" w:cs="Times New Roman"/>
                <w:sz w:val="18"/>
                <w:szCs w:val="18"/>
              </w:rPr>
            </w:pPr>
            <w:r>
              <w:rPr>
                <w:rFonts w:ascii="Times New Roman" w:hAnsi="Times New Roman" w:cs="Times New Roman"/>
                <w:sz w:val="18"/>
                <w:szCs w:val="18"/>
              </w:rPr>
              <w:t>0</w:t>
            </w:r>
          </w:p>
        </w:tc>
        <w:tc>
          <w:tcPr>
            <w:tcW w:w="764" w:type="dxa"/>
            <w:gridSpan w:val="3"/>
          </w:tcPr>
          <w:p w:rsidR="00F11DC8" w:rsidRPr="002222E3" w:rsidRDefault="00F11DC8" w:rsidP="00840110">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F11DC8" w:rsidRPr="002222E3" w:rsidRDefault="00F11DC8" w:rsidP="00840110">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F11DC8" w:rsidRPr="00840110" w:rsidRDefault="00840110">
            <w:pPr>
              <w:rPr>
                <w:rFonts w:ascii="Times New Roman" w:hAnsi="Times New Roman" w:cs="Times New Roman"/>
                <w:b/>
                <w:sz w:val="20"/>
                <w:szCs w:val="20"/>
              </w:rPr>
            </w:pPr>
            <w:r w:rsidRPr="00840110">
              <w:rPr>
                <w:rFonts w:ascii="Times New Roman" w:hAnsi="Times New Roman" w:cs="Times New Roman"/>
                <w:b/>
                <w:sz w:val="20"/>
                <w:szCs w:val="20"/>
              </w:rPr>
              <w:t>50%</w:t>
            </w:r>
          </w:p>
        </w:tc>
      </w:tr>
      <w:tr w:rsidR="00AB7CFA" w:rsidTr="0085600C">
        <w:tc>
          <w:tcPr>
            <w:tcW w:w="15684" w:type="dxa"/>
            <w:gridSpan w:val="34"/>
            <w:vAlign w:val="center"/>
          </w:tcPr>
          <w:p w:rsidR="00AB7CFA" w:rsidRPr="00AB7CFA" w:rsidRDefault="00AB7CFA" w:rsidP="009E789C">
            <w:pPr>
              <w:autoSpaceDE w:val="0"/>
              <w:autoSpaceDN w:val="0"/>
              <w:adjustRightInd w:val="0"/>
              <w:jc w:val="center"/>
              <w:rPr>
                <w:rFonts w:ascii="Times New Roman" w:eastAsia="Calibri" w:hAnsi="Times New Roman" w:cs="Times New Roman"/>
                <w:iCs/>
                <w:sz w:val="18"/>
                <w:szCs w:val="18"/>
                <w:lang w:eastAsia="en-US"/>
              </w:rPr>
            </w:pPr>
            <w:r w:rsidRPr="00AB7CFA">
              <w:rPr>
                <w:rFonts w:ascii="Times New Roman" w:eastAsia="Calibri" w:hAnsi="Times New Roman" w:cs="Times New Roman"/>
                <w:iCs/>
                <w:sz w:val="18"/>
                <w:szCs w:val="18"/>
                <w:lang w:eastAsia="en-US"/>
              </w:rPr>
              <w:lastRenderedPageBreak/>
              <w:t xml:space="preserve">8. Отношение средней заработной платы </w:t>
            </w:r>
            <w:r w:rsidRPr="00737AF8">
              <w:rPr>
                <w:rFonts w:ascii="Times New Roman" w:eastAsia="Calibri" w:hAnsi="Times New Roman" w:cs="Times New Roman"/>
                <w:i/>
                <w:iCs/>
                <w:sz w:val="18"/>
                <w:szCs w:val="18"/>
                <w:u w:val="single"/>
                <w:lang w:eastAsia="en-US"/>
              </w:rPr>
              <w:t>преподавателей и мастеров производственного обучения</w:t>
            </w:r>
            <w:r w:rsidRPr="00AB7CFA">
              <w:rPr>
                <w:rFonts w:ascii="Times New Roman" w:eastAsia="Calibri" w:hAnsi="Times New Roman" w:cs="Times New Roman"/>
                <w:iCs/>
                <w:sz w:val="18"/>
                <w:szCs w:val="18"/>
                <w:lang w:eastAsia="en-US"/>
              </w:rPr>
              <w:t xml:space="preserve"> образовательных организаций </w:t>
            </w:r>
          </w:p>
          <w:p w:rsidR="00AB7CFA" w:rsidRPr="00AB7CFA" w:rsidRDefault="00AB7CFA" w:rsidP="009E789C">
            <w:pPr>
              <w:jc w:val="center"/>
              <w:rPr>
                <w:rFonts w:ascii="Times New Roman" w:eastAsia="Calibri" w:hAnsi="Times New Roman" w:cs="Times New Roman"/>
                <w:iCs/>
                <w:sz w:val="18"/>
                <w:szCs w:val="18"/>
                <w:lang w:eastAsia="en-US"/>
              </w:rPr>
            </w:pPr>
            <w:r w:rsidRPr="008C7465">
              <w:rPr>
                <w:rFonts w:ascii="Times New Roman" w:eastAsia="Calibri" w:hAnsi="Times New Roman" w:cs="Times New Roman"/>
                <w:i/>
                <w:iCs/>
                <w:sz w:val="18"/>
                <w:szCs w:val="18"/>
                <w:u w:val="single"/>
                <w:lang w:eastAsia="en-US"/>
              </w:rPr>
              <w:t>начального и среднего профессионального образования</w:t>
            </w:r>
            <w:r w:rsidRPr="00AB7CFA">
              <w:rPr>
                <w:rFonts w:ascii="Times New Roman" w:eastAsia="Calibri" w:hAnsi="Times New Roman" w:cs="Times New Roman"/>
                <w:iCs/>
                <w:sz w:val="18"/>
                <w:szCs w:val="18"/>
                <w:lang w:eastAsia="en-US"/>
              </w:rPr>
              <w:t xml:space="preserve"> к среднемесячной начисленной  заработной плате наемных работников в организациях, </w:t>
            </w:r>
          </w:p>
          <w:p w:rsidR="00AB7CFA" w:rsidRPr="00AB7CFA" w:rsidRDefault="00AB7CFA" w:rsidP="009E789C">
            <w:pPr>
              <w:jc w:val="center"/>
              <w:rPr>
                <w:rFonts w:ascii="Times New Roman" w:eastAsia="Calibri" w:hAnsi="Times New Roman" w:cs="Times New Roman"/>
                <w:iCs/>
                <w:sz w:val="18"/>
                <w:szCs w:val="18"/>
                <w:lang w:eastAsia="en-US"/>
              </w:rPr>
            </w:pPr>
            <w:r w:rsidRPr="00AB7CFA">
              <w:rPr>
                <w:rFonts w:ascii="Times New Roman" w:eastAsia="Calibri" w:hAnsi="Times New Roman" w:cs="Times New Roman"/>
                <w:iCs/>
                <w:sz w:val="18"/>
                <w:szCs w:val="18"/>
                <w:lang w:eastAsia="en-US"/>
              </w:rPr>
              <w:t>у индивидуальных предпринимателей и физических лиц (среднемесячному доходу от трудовой деятельности) по субъекту Российской Федерации</w:t>
            </w:r>
          </w:p>
          <w:p w:rsidR="00AB7CFA" w:rsidRPr="00AB7CFA" w:rsidRDefault="00AB7CFA" w:rsidP="009E789C">
            <w:pPr>
              <w:jc w:val="center"/>
              <w:rPr>
                <w:rFonts w:ascii="Times New Roman" w:hAnsi="Times New Roman" w:cs="Times New Roman"/>
                <w:sz w:val="18"/>
                <w:szCs w:val="18"/>
              </w:rPr>
            </w:pPr>
            <w:r w:rsidRPr="00AB7CFA">
              <w:rPr>
                <w:rFonts w:ascii="Times New Roman" w:eastAsia="Calibri" w:hAnsi="Times New Roman" w:cs="Times New Roman"/>
                <w:iCs/>
                <w:sz w:val="18"/>
                <w:szCs w:val="18"/>
                <w:lang w:eastAsia="en-US"/>
              </w:rPr>
              <w:t xml:space="preserve"> (показатель утвержден приказом Министерства экономического развития Российской Федерации от 17 марта 2017 года № 118)</w:t>
            </w:r>
          </w:p>
        </w:tc>
        <w:tc>
          <w:tcPr>
            <w:tcW w:w="567" w:type="dxa"/>
          </w:tcPr>
          <w:p w:rsidR="00AB7CFA" w:rsidRPr="008117A9" w:rsidRDefault="00AB7CFA" w:rsidP="009E789C">
            <w:pPr>
              <w:autoSpaceDE w:val="0"/>
              <w:autoSpaceDN w:val="0"/>
              <w:adjustRightInd w:val="0"/>
              <w:jc w:val="center"/>
              <w:rPr>
                <w:rFonts w:ascii="Times New Roman" w:eastAsia="Calibri" w:hAnsi="Times New Roman" w:cs="Times New Roman"/>
                <w:iCs/>
                <w:sz w:val="20"/>
                <w:szCs w:val="20"/>
                <w:lang w:eastAsia="en-US"/>
              </w:rPr>
            </w:pPr>
          </w:p>
        </w:tc>
      </w:tr>
      <w:tr w:rsidR="00AB7CFA" w:rsidTr="0085600C">
        <w:tc>
          <w:tcPr>
            <w:tcW w:w="427" w:type="dxa"/>
          </w:tcPr>
          <w:p w:rsidR="00AB7CFA" w:rsidRPr="008117A9" w:rsidRDefault="00AB7CFA" w:rsidP="009E789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8</w:t>
            </w:r>
            <w:r w:rsidRPr="008117A9">
              <w:rPr>
                <w:rFonts w:ascii="Times New Roman" w:hAnsi="Times New Roman" w:cs="Times New Roman"/>
                <w:sz w:val="16"/>
                <w:szCs w:val="16"/>
              </w:rPr>
              <w:t>.1</w:t>
            </w:r>
          </w:p>
        </w:tc>
        <w:tc>
          <w:tcPr>
            <w:tcW w:w="2030" w:type="dxa"/>
          </w:tcPr>
          <w:p w:rsidR="00AB7CFA" w:rsidRPr="002222E3" w:rsidRDefault="00AB7CFA" w:rsidP="009E789C">
            <w:pPr>
              <w:autoSpaceDE w:val="0"/>
              <w:autoSpaceDN w:val="0"/>
              <w:adjustRightInd w:val="0"/>
              <w:rPr>
                <w:rFonts w:ascii="Times New Roman" w:eastAsia="Times New Roman" w:hAnsi="Times New Roman" w:cs="Times New Roman"/>
                <w:sz w:val="18"/>
                <w:szCs w:val="18"/>
              </w:rPr>
            </w:pPr>
            <w:r w:rsidRPr="002222E3">
              <w:rPr>
                <w:rFonts w:ascii="Times New Roman" w:eastAsia="Times New Roman" w:hAnsi="Times New Roman" w:cs="Times New Roman"/>
                <w:sz w:val="18"/>
                <w:szCs w:val="18"/>
              </w:rPr>
              <w:t xml:space="preserve">Реализация мероприятий по поэтапному повышению заработной платы отдельных категорий работников сферы образования** </w:t>
            </w:r>
          </w:p>
          <w:p w:rsidR="00AB7CFA" w:rsidRPr="002222E3" w:rsidRDefault="00AB7CFA" w:rsidP="009E789C">
            <w:pPr>
              <w:autoSpaceDE w:val="0"/>
              <w:autoSpaceDN w:val="0"/>
              <w:adjustRightInd w:val="0"/>
              <w:rPr>
                <w:rFonts w:ascii="Times New Roman" w:eastAsia="Times New Roman" w:hAnsi="Times New Roman" w:cs="Times New Roman"/>
                <w:sz w:val="18"/>
                <w:szCs w:val="18"/>
              </w:rPr>
            </w:pPr>
          </w:p>
          <w:p w:rsidR="00AB7CFA" w:rsidRPr="002222E3" w:rsidRDefault="00AB7CFA" w:rsidP="009E789C">
            <w:pPr>
              <w:autoSpaceDE w:val="0"/>
              <w:autoSpaceDN w:val="0"/>
              <w:adjustRightInd w:val="0"/>
              <w:rPr>
                <w:rFonts w:ascii="Times New Roman" w:hAnsi="Times New Roman" w:cs="Times New Roman"/>
                <w:sz w:val="18"/>
                <w:szCs w:val="18"/>
              </w:rPr>
            </w:pPr>
          </w:p>
        </w:tc>
        <w:tc>
          <w:tcPr>
            <w:tcW w:w="1495" w:type="dxa"/>
          </w:tcPr>
          <w:p w:rsidR="00AB7CFA" w:rsidRPr="002222E3" w:rsidRDefault="00AB7CFA" w:rsidP="009E789C">
            <w:pPr>
              <w:autoSpaceDE w:val="0"/>
              <w:autoSpaceDN w:val="0"/>
              <w:adjustRightInd w:val="0"/>
              <w:rPr>
                <w:rFonts w:ascii="Times New Roman" w:hAnsi="Times New Roman" w:cs="Times New Roman"/>
                <w:sz w:val="18"/>
                <w:szCs w:val="18"/>
              </w:rPr>
            </w:pPr>
            <w:r w:rsidRPr="002222E3">
              <w:rPr>
                <w:rFonts w:ascii="Times New Roman" w:hAnsi="Times New Roman" w:cs="Times New Roman"/>
                <w:sz w:val="18"/>
                <w:szCs w:val="18"/>
              </w:rPr>
              <w:t xml:space="preserve">Комитет общего </w:t>
            </w:r>
          </w:p>
          <w:p w:rsidR="00AB7CFA" w:rsidRPr="002222E3" w:rsidRDefault="00AB7CFA" w:rsidP="009E789C">
            <w:pPr>
              <w:autoSpaceDE w:val="0"/>
              <w:autoSpaceDN w:val="0"/>
              <w:adjustRightInd w:val="0"/>
              <w:rPr>
                <w:rFonts w:ascii="Times New Roman" w:hAnsi="Times New Roman" w:cs="Times New Roman"/>
                <w:sz w:val="18"/>
                <w:szCs w:val="18"/>
              </w:rPr>
            </w:pPr>
            <w:r w:rsidRPr="002222E3">
              <w:rPr>
                <w:rFonts w:ascii="Times New Roman" w:hAnsi="Times New Roman" w:cs="Times New Roman"/>
                <w:sz w:val="18"/>
                <w:szCs w:val="18"/>
              </w:rPr>
              <w:t xml:space="preserve">и </w:t>
            </w:r>
            <w:r>
              <w:rPr>
                <w:rFonts w:ascii="Times New Roman" w:hAnsi="Times New Roman" w:cs="Times New Roman"/>
                <w:sz w:val="18"/>
                <w:szCs w:val="18"/>
              </w:rPr>
              <w:t>п</w:t>
            </w:r>
            <w:r w:rsidRPr="002222E3">
              <w:rPr>
                <w:rFonts w:ascii="Times New Roman" w:hAnsi="Times New Roman" w:cs="Times New Roman"/>
                <w:sz w:val="18"/>
                <w:szCs w:val="18"/>
              </w:rPr>
              <w:t xml:space="preserve">рофессиональ-ного образования Ленинградской области               </w:t>
            </w:r>
          </w:p>
          <w:p w:rsidR="00AB7CFA" w:rsidRPr="002222E3" w:rsidRDefault="00AB7CFA" w:rsidP="009E789C">
            <w:pPr>
              <w:autoSpaceDE w:val="0"/>
              <w:autoSpaceDN w:val="0"/>
              <w:adjustRightInd w:val="0"/>
              <w:rPr>
                <w:rFonts w:ascii="Times New Roman" w:hAnsi="Times New Roman" w:cs="Times New Roman"/>
                <w:sz w:val="18"/>
                <w:szCs w:val="18"/>
              </w:rPr>
            </w:pPr>
          </w:p>
          <w:p w:rsidR="00AB7CFA" w:rsidRPr="002222E3" w:rsidRDefault="00AB7CFA" w:rsidP="009E789C">
            <w:pPr>
              <w:autoSpaceDE w:val="0"/>
              <w:autoSpaceDN w:val="0"/>
              <w:adjustRightInd w:val="0"/>
              <w:rPr>
                <w:rFonts w:ascii="Times New Roman" w:hAnsi="Times New Roman" w:cs="Times New Roman"/>
                <w:sz w:val="18"/>
                <w:szCs w:val="18"/>
              </w:rPr>
            </w:pPr>
          </w:p>
          <w:p w:rsidR="00AB7CFA" w:rsidRPr="002222E3" w:rsidRDefault="00AB7CFA" w:rsidP="009E789C">
            <w:pPr>
              <w:autoSpaceDE w:val="0"/>
              <w:autoSpaceDN w:val="0"/>
              <w:adjustRightInd w:val="0"/>
              <w:rPr>
                <w:rFonts w:ascii="Times New Roman" w:hAnsi="Times New Roman" w:cs="Times New Roman"/>
                <w:sz w:val="18"/>
                <w:szCs w:val="18"/>
              </w:rPr>
            </w:pPr>
          </w:p>
        </w:tc>
        <w:tc>
          <w:tcPr>
            <w:tcW w:w="1661" w:type="dxa"/>
          </w:tcPr>
          <w:p w:rsidR="00AB7CFA" w:rsidRPr="0034336E" w:rsidRDefault="00AB7CFA" w:rsidP="009E789C">
            <w:pPr>
              <w:autoSpaceDE w:val="0"/>
              <w:autoSpaceDN w:val="0"/>
              <w:adjustRightInd w:val="0"/>
              <w:rPr>
                <w:rFonts w:ascii="Times New Roman" w:hAnsi="Times New Roman" w:cs="Times New Roman"/>
                <w:sz w:val="16"/>
                <w:szCs w:val="16"/>
              </w:rPr>
            </w:pPr>
            <w:r w:rsidRPr="0034336E">
              <w:rPr>
                <w:rFonts w:ascii="Times New Roman" w:eastAsia="Times New Roman" w:hAnsi="Times New Roman" w:cs="Times New Roman"/>
                <w:sz w:val="16"/>
                <w:szCs w:val="16"/>
              </w:rPr>
              <w:t>Распоряжение Правительства Ленинградской области от 24 апреля 2013 года № 179-р</w:t>
            </w:r>
          </w:p>
        </w:tc>
        <w:tc>
          <w:tcPr>
            <w:tcW w:w="1843" w:type="dxa"/>
          </w:tcPr>
          <w:p w:rsidR="00AB7CFA" w:rsidRPr="00B03365" w:rsidRDefault="00AB7CFA" w:rsidP="008C7465">
            <w:pPr>
              <w:rPr>
                <w:rFonts w:ascii="Times New Roman" w:hAnsi="Times New Roman" w:cs="Times New Roman"/>
                <w:sz w:val="16"/>
                <w:szCs w:val="16"/>
              </w:rPr>
            </w:pPr>
            <w:r w:rsidRPr="00B03365">
              <w:rPr>
                <w:rFonts w:ascii="Times New Roman" w:hAnsi="Times New Roman" w:cs="Times New Roman"/>
                <w:sz w:val="16"/>
                <w:szCs w:val="16"/>
              </w:rPr>
              <w:t>По результатам проведенного мониторинга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w:t>
            </w:r>
            <w:r w:rsidR="008C7465">
              <w:rPr>
                <w:rFonts w:ascii="Times New Roman" w:hAnsi="Times New Roman" w:cs="Times New Roman"/>
                <w:sz w:val="16"/>
                <w:szCs w:val="16"/>
              </w:rPr>
              <w:t>36 500,8</w:t>
            </w:r>
            <w:r w:rsidRPr="00B03365">
              <w:rPr>
                <w:rFonts w:ascii="Times New Roman" w:hAnsi="Times New Roman" w:cs="Times New Roman"/>
                <w:sz w:val="16"/>
                <w:szCs w:val="16"/>
              </w:rPr>
              <w:t xml:space="preserve"> руб.) к  планируемому среднемесячному доходу от трудовой деятельности   по Ленинградской области за 2017 год (</w:t>
            </w:r>
            <w:r w:rsidR="008C7465">
              <w:rPr>
                <w:rFonts w:ascii="Times New Roman" w:hAnsi="Times New Roman" w:cs="Times New Roman"/>
                <w:sz w:val="16"/>
                <w:szCs w:val="16"/>
              </w:rPr>
              <w:t>33 540,0</w:t>
            </w:r>
            <w:r w:rsidRPr="00B03365">
              <w:rPr>
                <w:rFonts w:ascii="Times New Roman" w:hAnsi="Times New Roman" w:cs="Times New Roman"/>
                <w:sz w:val="16"/>
                <w:szCs w:val="16"/>
              </w:rPr>
              <w:t xml:space="preserve">  руб.) </w:t>
            </w:r>
            <w:r w:rsidRPr="00BE5EFB">
              <w:rPr>
                <w:rFonts w:ascii="Times New Roman" w:hAnsi="Times New Roman" w:cs="Times New Roman"/>
                <w:i/>
                <w:sz w:val="16"/>
                <w:szCs w:val="16"/>
              </w:rPr>
              <w:t>составило 10</w:t>
            </w:r>
            <w:r w:rsidR="008C7465" w:rsidRPr="00BE5EFB">
              <w:rPr>
                <w:rFonts w:ascii="Times New Roman" w:hAnsi="Times New Roman" w:cs="Times New Roman"/>
                <w:i/>
                <w:sz w:val="16"/>
                <w:szCs w:val="16"/>
              </w:rPr>
              <w:t>8</w:t>
            </w:r>
            <w:r w:rsidRPr="00BE5EFB">
              <w:rPr>
                <w:rFonts w:ascii="Times New Roman" w:hAnsi="Times New Roman" w:cs="Times New Roman"/>
                <w:i/>
                <w:sz w:val="16"/>
                <w:szCs w:val="16"/>
              </w:rPr>
              <w:t>,</w:t>
            </w:r>
            <w:r w:rsidR="008C7465" w:rsidRPr="00BE5EFB">
              <w:rPr>
                <w:rFonts w:ascii="Times New Roman" w:hAnsi="Times New Roman" w:cs="Times New Roman"/>
                <w:i/>
                <w:sz w:val="16"/>
                <w:szCs w:val="16"/>
              </w:rPr>
              <w:t>8</w:t>
            </w:r>
            <w:r w:rsidRPr="00BE5EFB">
              <w:rPr>
                <w:rFonts w:ascii="Times New Roman" w:hAnsi="Times New Roman" w:cs="Times New Roman"/>
                <w:i/>
                <w:sz w:val="16"/>
                <w:szCs w:val="16"/>
              </w:rPr>
              <w:t xml:space="preserve"> %.</w:t>
            </w:r>
            <w:r w:rsidRPr="00B03365">
              <w:rPr>
                <w:rFonts w:ascii="Times New Roman" w:hAnsi="Times New Roman" w:cs="Times New Roman"/>
                <w:sz w:val="16"/>
                <w:szCs w:val="16"/>
              </w:rPr>
              <w:t xml:space="preserve"> В  соответствии с дополнительным соглашением с Минобрнауки - </w:t>
            </w:r>
            <w:r w:rsidRPr="00BE5EFB">
              <w:rPr>
                <w:rFonts w:ascii="Times New Roman" w:hAnsi="Times New Roman" w:cs="Times New Roman"/>
                <w:i/>
                <w:sz w:val="16"/>
                <w:szCs w:val="16"/>
              </w:rPr>
              <w:t>103,</w:t>
            </w:r>
            <w:r w:rsidR="008C7465" w:rsidRPr="00BE5EFB">
              <w:rPr>
                <w:rFonts w:ascii="Times New Roman" w:hAnsi="Times New Roman" w:cs="Times New Roman"/>
                <w:i/>
                <w:sz w:val="16"/>
                <w:szCs w:val="16"/>
              </w:rPr>
              <w:t>4</w:t>
            </w:r>
            <w:r w:rsidRPr="00BE5EFB">
              <w:rPr>
                <w:rFonts w:ascii="Times New Roman" w:hAnsi="Times New Roman" w:cs="Times New Roman"/>
                <w:i/>
                <w:sz w:val="16"/>
                <w:szCs w:val="16"/>
              </w:rPr>
              <w:t>%.</w:t>
            </w:r>
            <w:r w:rsidRPr="00B03365">
              <w:rPr>
                <w:rFonts w:ascii="Times New Roman" w:hAnsi="Times New Roman" w:cs="Times New Roman"/>
                <w:sz w:val="16"/>
                <w:szCs w:val="16"/>
              </w:rPr>
              <w:t xml:space="preserve">    </w:t>
            </w:r>
          </w:p>
        </w:tc>
        <w:tc>
          <w:tcPr>
            <w:tcW w:w="345" w:type="dxa"/>
            <w:textDirection w:val="tbRl"/>
            <w:vAlign w:val="center"/>
          </w:tcPr>
          <w:p w:rsidR="00AB7CFA" w:rsidRPr="00DB565C" w:rsidRDefault="00AB7CFA" w:rsidP="009E789C">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AB7CFA" w:rsidRDefault="00AB7CFA" w:rsidP="009E789C"/>
        </w:tc>
        <w:tc>
          <w:tcPr>
            <w:tcW w:w="852" w:type="dxa"/>
            <w:gridSpan w:val="3"/>
          </w:tcPr>
          <w:p w:rsidR="00AB7CFA" w:rsidRPr="00AB7CFA" w:rsidRDefault="00737AF8" w:rsidP="009E789C">
            <w:pPr>
              <w:jc w:val="center"/>
              <w:rPr>
                <w:rFonts w:ascii="Times New Roman" w:hAnsi="Times New Roman" w:cs="Times New Roman"/>
                <w:sz w:val="18"/>
                <w:szCs w:val="18"/>
              </w:rPr>
            </w:pPr>
            <w:r>
              <w:rPr>
                <w:rFonts w:ascii="Times New Roman" w:hAnsi="Times New Roman" w:cs="Times New Roman"/>
                <w:sz w:val="18"/>
                <w:szCs w:val="18"/>
              </w:rPr>
              <w:t>0</w:t>
            </w:r>
          </w:p>
        </w:tc>
        <w:tc>
          <w:tcPr>
            <w:tcW w:w="853" w:type="dxa"/>
            <w:gridSpan w:val="2"/>
          </w:tcPr>
          <w:p w:rsidR="00AB7CFA" w:rsidRPr="00AB7CFA" w:rsidRDefault="00737AF8" w:rsidP="009E789C">
            <w:pPr>
              <w:jc w:val="center"/>
              <w:rPr>
                <w:rFonts w:ascii="Times New Roman" w:hAnsi="Times New Roman" w:cs="Times New Roman"/>
                <w:sz w:val="18"/>
                <w:szCs w:val="18"/>
              </w:rPr>
            </w:pPr>
            <w:r>
              <w:rPr>
                <w:rFonts w:ascii="Times New Roman" w:hAnsi="Times New Roman" w:cs="Times New Roman"/>
                <w:sz w:val="18"/>
                <w:szCs w:val="18"/>
              </w:rPr>
              <w:t>0</w:t>
            </w:r>
          </w:p>
        </w:tc>
        <w:tc>
          <w:tcPr>
            <w:tcW w:w="852" w:type="dxa"/>
            <w:gridSpan w:val="2"/>
          </w:tcPr>
          <w:p w:rsidR="00AB7CFA" w:rsidRPr="00AB7CFA" w:rsidRDefault="00737AF8" w:rsidP="009E789C">
            <w:pPr>
              <w:jc w:val="center"/>
              <w:rPr>
                <w:rFonts w:ascii="Times New Roman" w:hAnsi="Times New Roman" w:cs="Times New Roman"/>
                <w:sz w:val="18"/>
                <w:szCs w:val="18"/>
              </w:rPr>
            </w:pPr>
            <w:r>
              <w:rPr>
                <w:rFonts w:ascii="Times New Roman" w:hAnsi="Times New Roman" w:cs="Times New Roman"/>
                <w:sz w:val="18"/>
                <w:szCs w:val="18"/>
              </w:rPr>
              <w:t>0</w:t>
            </w:r>
          </w:p>
        </w:tc>
        <w:tc>
          <w:tcPr>
            <w:tcW w:w="853" w:type="dxa"/>
            <w:gridSpan w:val="3"/>
          </w:tcPr>
          <w:p w:rsidR="00AB7CFA" w:rsidRPr="00737AF8" w:rsidRDefault="00AB7CFA" w:rsidP="009E789C">
            <w:pPr>
              <w:jc w:val="center"/>
              <w:rPr>
                <w:rFonts w:ascii="Times New Roman" w:hAnsi="Times New Roman" w:cs="Times New Roman"/>
                <w:b/>
                <w:sz w:val="18"/>
                <w:szCs w:val="18"/>
              </w:rPr>
            </w:pPr>
            <w:r w:rsidRPr="00737AF8">
              <w:rPr>
                <w:rFonts w:ascii="Times New Roman" w:hAnsi="Times New Roman" w:cs="Times New Roman"/>
                <w:b/>
                <w:sz w:val="18"/>
                <w:szCs w:val="18"/>
              </w:rPr>
              <w:t>4 500,0</w:t>
            </w:r>
          </w:p>
        </w:tc>
        <w:tc>
          <w:tcPr>
            <w:tcW w:w="852" w:type="dxa"/>
            <w:gridSpan w:val="3"/>
          </w:tcPr>
          <w:p w:rsidR="00AB7CFA" w:rsidRPr="00737AF8" w:rsidRDefault="00737AF8" w:rsidP="009E789C">
            <w:pPr>
              <w:jc w:val="center"/>
              <w:rPr>
                <w:rFonts w:ascii="Times New Roman" w:hAnsi="Times New Roman" w:cs="Times New Roman"/>
                <w:b/>
                <w:sz w:val="18"/>
                <w:szCs w:val="18"/>
              </w:rPr>
            </w:pPr>
            <w:r w:rsidRPr="00737AF8">
              <w:rPr>
                <w:rFonts w:ascii="Times New Roman" w:hAnsi="Times New Roman" w:cs="Times New Roman"/>
                <w:b/>
                <w:sz w:val="18"/>
                <w:szCs w:val="18"/>
              </w:rPr>
              <w:t>2 250,0</w:t>
            </w:r>
          </w:p>
        </w:tc>
        <w:tc>
          <w:tcPr>
            <w:tcW w:w="853" w:type="dxa"/>
            <w:gridSpan w:val="3"/>
          </w:tcPr>
          <w:p w:rsidR="00AB7CFA" w:rsidRPr="00737AF8" w:rsidRDefault="00737AF8" w:rsidP="009E789C">
            <w:pPr>
              <w:jc w:val="center"/>
              <w:rPr>
                <w:rFonts w:ascii="Times New Roman" w:hAnsi="Times New Roman" w:cs="Times New Roman"/>
                <w:b/>
                <w:sz w:val="18"/>
                <w:szCs w:val="18"/>
              </w:rPr>
            </w:pPr>
            <w:r w:rsidRPr="00737AF8">
              <w:rPr>
                <w:rFonts w:ascii="Times New Roman" w:hAnsi="Times New Roman" w:cs="Times New Roman"/>
                <w:b/>
                <w:sz w:val="18"/>
                <w:szCs w:val="18"/>
              </w:rPr>
              <w:t>2 250,0</w:t>
            </w:r>
          </w:p>
        </w:tc>
        <w:tc>
          <w:tcPr>
            <w:tcW w:w="852" w:type="dxa"/>
            <w:gridSpan w:val="3"/>
          </w:tcPr>
          <w:p w:rsidR="00AB7CFA" w:rsidRPr="00AB7CFA" w:rsidRDefault="00737AF8" w:rsidP="00737AF8">
            <w:pPr>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gridSpan w:val="4"/>
          </w:tcPr>
          <w:p w:rsidR="00AB7CFA" w:rsidRPr="00AB7CFA" w:rsidRDefault="00737AF8" w:rsidP="009E789C">
            <w:pPr>
              <w:jc w:val="center"/>
              <w:rPr>
                <w:rFonts w:ascii="Times New Roman" w:hAnsi="Times New Roman" w:cs="Times New Roman"/>
                <w:sz w:val="18"/>
                <w:szCs w:val="18"/>
              </w:rPr>
            </w:pPr>
            <w:r>
              <w:rPr>
                <w:rFonts w:ascii="Times New Roman" w:hAnsi="Times New Roman" w:cs="Times New Roman"/>
                <w:sz w:val="18"/>
                <w:szCs w:val="18"/>
              </w:rPr>
              <w:t>0</w:t>
            </w:r>
          </w:p>
        </w:tc>
        <w:tc>
          <w:tcPr>
            <w:tcW w:w="857" w:type="dxa"/>
            <w:gridSpan w:val="3"/>
          </w:tcPr>
          <w:p w:rsidR="00AB7CFA" w:rsidRPr="00AB7CFA" w:rsidRDefault="00737AF8" w:rsidP="009E789C">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AB7CFA" w:rsidRPr="00737AF8" w:rsidRDefault="00737AF8" w:rsidP="009E789C">
            <w:pPr>
              <w:jc w:val="center"/>
              <w:rPr>
                <w:rFonts w:ascii="Times New Roman" w:hAnsi="Times New Roman" w:cs="Times New Roman"/>
                <w:b/>
                <w:sz w:val="20"/>
                <w:szCs w:val="20"/>
              </w:rPr>
            </w:pPr>
            <w:r w:rsidRPr="00737AF8">
              <w:rPr>
                <w:rFonts w:ascii="Times New Roman" w:hAnsi="Times New Roman" w:cs="Times New Roman"/>
                <w:b/>
                <w:sz w:val="20"/>
                <w:szCs w:val="20"/>
              </w:rPr>
              <w:t>50%</w:t>
            </w:r>
          </w:p>
        </w:tc>
      </w:tr>
      <w:tr w:rsidR="008F0885" w:rsidTr="0085600C">
        <w:tc>
          <w:tcPr>
            <w:tcW w:w="15684" w:type="dxa"/>
            <w:gridSpan w:val="34"/>
            <w:vAlign w:val="center"/>
          </w:tcPr>
          <w:p w:rsidR="008F0885" w:rsidRPr="008F0885" w:rsidRDefault="008F0885" w:rsidP="009E789C">
            <w:pPr>
              <w:jc w:val="center"/>
              <w:rPr>
                <w:rFonts w:ascii="Times New Roman" w:eastAsia="Calibri" w:hAnsi="Times New Roman" w:cs="Times New Roman"/>
                <w:iCs/>
                <w:sz w:val="18"/>
                <w:szCs w:val="18"/>
                <w:lang w:eastAsia="en-US"/>
              </w:rPr>
            </w:pPr>
            <w:r w:rsidRPr="008F0885">
              <w:rPr>
                <w:rFonts w:ascii="Times New Roman" w:eastAsia="Calibri" w:hAnsi="Times New Roman" w:cs="Times New Roman"/>
                <w:iCs/>
                <w:sz w:val="18"/>
                <w:szCs w:val="18"/>
                <w:lang w:eastAsia="en-US"/>
              </w:rPr>
              <w:t xml:space="preserve">9. Отношение средней заработной платы работников </w:t>
            </w:r>
            <w:r w:rsidRPr="003560E9">
              <w:rPr>
                <w:rFonts w:ascii="Times New Roman" w:eastAsia="Calibri" w:hAnsi="Times New Roman" w:cs="Times New Roman"/>
                <w:i/>
                <w:iCs/>
                <w:sz w:val="18"/>
                <w:szCs w:val="18"/>
                <w:u w:val="single"/>
                <w:lang w:eastAsia="en-US"/>
              </w:rPr>
              <w:t>учреждений культуры</w:t>
            </w:r>
            <w:r w:rsidRPr="008F0885">
              <w:rPr>
                <w:rFonts w:ascii="Times New Roman" w:eastAsia="Calibri" w:hAnsi="Times New Roman" w:cs="Times New Roman"/>
                <w:iCs/>
                <w:sz w:val="18"/>
                <w:szCs w:val="18"/>
                <w:lang w:eastAsia="en-US"/>
              </w:rPr>
              <w:t xml:space="preserve"> к среднемесячной начисленной  заработной плате наемных работников в организациях, </w:t>
            </w:r>
          </w:p>
          <w:p w:rsidR="008F0885" w:rsidRPr="008F0885" w:rsidRDefault="008F0885" w:rsidP="009E789C">
            <w:pPr>
              <w:jc w:val="center"/>
              <w:rPr>
                <w:rFonts w:ascii="Times New Roman" w:eastAsia="Calibri" w:hAnsi="Times New Roman" w:cs="Times New Roman"/>
                <w:iCs/>
                <w:sz w:val="18"/>
                <w:szCs w:val="18"/>
                <w:lang w:eastAsia="en-US"/>
              </w:rPr>
            </w:pPr>
            <w:r w:rsidRPr="008F0885">
              <w:rPr>
                <w:rFonts w:ascii="Times New Roman" w:eastAsia="Calibri" w:hAnsi="Times New Roman" w:cs="Times New Roman"/>
                <w:iCs/>
                <w:sz w:val="18"/>
                <w:szCs w:val="18"/>
                <w:lang w:eastAsia="en-US"/>
              </w:rPr>
              <w:t>у индивидуальных предпринимателей и физических лиц (среднемесячному доходу от трудовой деятельности) по субъекту Российской Федерации</w:t>
            </w:r>
          </w:p>
          <w:p w:rsidR="008F0885" w:rsidRPr="008F0885" w:rsidRDefault="008F0885" w:rsidP="009E789C">
            <w:pPr>
              <w:jc w:val="center"/>
              <w:rPr>
                <w:rFonts w:ascii="Times New Roman" w:hAnsi="Times New Roman" w:cs="Times New Roman"/>
                <w:sz w:val="18"/>
                <w:szCs w:val="18"/>
              </w:rPr>
            </w:pPr>
            <w:r w:rsidRPr="008F0885">
              <w:rPr>
                <w:rFonts w:ascii="Times New Roman" w:eastAsia="Calibri" w:hAnsi="Times New Roman" w:cs="Times New Roman"/>
                <w:iCs/>
                <w:sz w:val="18"/>
                <w:szCs w:val="18"/>
                <w:lang w:eastAsia="en-US"/>
              </w:rPr>
              <w:t xml:space="preserve"> (показатель утвержден приказом Министерства экономического развития Российской Федерации от 17 марта 2017 года № 118)</w:t>
            </w:r>
          </w:p>
        </w:tc>
        <w:tc>
          <w:tcPr>
            <w:tcW w:w="567" w:type="dxa"/>
          </w:tcPr>
          <w:p w:rsidR="008F0885" w:rsidRPr="00542346" w:rsidRDefault="008F0885" w:rsidP="009E789C">
            <w:pPr>
              <w:jc w:val="center"/>
              <w:rPr>
                <w:rFonts w:ascii="Times New Roman" w:eastAsia="Calibri" w:hAnsi="Times New Roman" w:cs="Times New Roman"/>
                <w:iCs/>
                <w:sz w:val="20"/>
                <w:szCs w:val="20"/>
                <w:lang w:eastAsia="en-US"/>
              </w:rPr>
            </w:pPr>
          </w:p>
        </w:tc>
      </w:tr>
      <w:tr w:rsidR="008F0885" w:rsidTr="0085600C">
        <w:tc>
          <w:tcPr>
            <w:tcW w:w="427" w:type="dxa"/>
          </w:tcPr>
          <w:p w:rsidR="008F0885" w:rsidRPr="006A568E" w:rsidRDefault="008F0885" w:rsidP="009E789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9</w:t>
            </w:r>
            <w:r w:rsidRPr="006A568E">
              <w:rPr>
                <w:rFonts w:ascii="Times New Roman" w:hAnsi="Times New Roman" w:cs="Times New Roman"/>
                <w:sz w:val="16"/>
                <w:szCs w:val="16"/>
              </w:rPr>
              <w:t>.1</w:t>
            </w:r>
          </w:p>
        </w:tc>
        <w:tc>
          <w:tcPr>
            <w:tcW w:w="2030" w:type="dxa"/>
          </w:tcPr>
          <w:p w:rsidR="008F0885" w:rsidRPr="00542346" w:rsidRDefault="008F0885" w:rsidP="009E789C">
            <w:pPr>
              <w:autoSpaceDE w:val="0"/>
              <w:autoSpaceDN w:val="0"/>
              <w:adjustRightInd w:val="0"/>
              <w:rPr>
                <w:rFonts w:ascii="Times New Roman" w:eastAsia="Times New Roman" w:hAnsi="Times New Roman" w:cs="Times New Roman"/>
                <w:sz w:val="18"/>
                <w:szCs w:val="18"/>
              </w:rPr>
            </w:pPr>
            <w:r w:rsidRPr="00542346">
              <w:rPr>
                <w:rFonts w:ascii="Times New Roman" w:eastAsia="Times New Roman" w:hAnsi="Times New Roman" w:cs="Times New Roman"/>
                <w:sz w:val="18"/>
                <w:szCs w:val="18"/>
              </w:rPr>
              <w:t>Реализация мероприятий по поэтапному повышению заработной платы работников учреждений культуры **</w:t>
            </w:r>
          </w:p>
          <w:p w:rsidR="008F0885" w:rsidRPr="00542346" w:rsidRDefault="008F0885" w:rsidP="009E789C">
            <w:pPr>
              <w:autoSpaceDE w:val="0"/>
              <w:autoSpaceDN w:val="0"/>
              <w:adjustRightInd w:val="0"/>
              <w:rPr>
                <w:rFonts w:ascii="Times New Roman" w:eastAsia="Times New Roman" w:hAnsi="Times New Roman" w:cs="Times New Roman"/>
                <w:sz w:val="18"/>
                <w:szCs w:val="18"/>
              </w:rPr>
            </w:pPr>
          </w:p>
          <w:p w:rsidR="008F0885" w:rsidRPr="00542346" w:rsidRDefault="008F0885" w:rsidP="009E789C">
            <w:pPr>
              <w:autoSpaceDE w:val="0"/>
              <w:autoSpaceDN w:val="0"/>
              <w:adjustRightInd w:val="0"/>
              <w:rPr>
                <w:rFonts w:ascii="Times New Roman" w:eastAsia="Times New Roman" w:hAnsi="Times New Roman" w:cs="Times New Roman"/>
                <w:sz w:val="18"/>
                <w:szCs w:val="18"/>
              </w:rPr>
            </w:pPr>
          </w:p>
          <w:p w:rsidR="008F0885" w:rsidRPr="00542346" w:rsidRDefault="008F0885" w:rsidP="009E789C">
            <w:pPr>
              <w:autoSpaceDE w:val="0"/>
              <w:autoSpaceDN w:val="0"/>
              <w:adjustRightInd w:val="0"/>
              <w:rPr>
                <w:rFonts w:ascii="Times New Roman" w:hAnsi="Times New Roman" w:cs="Times New Roman"/>
                <w:sz w:val="18"/>
                <w:szCs w:val="18"/>
              </w:rPr>
            </w:pPr>
          </w:p>
        </w:tc>
        <w:tc>
          <w:tcPr>
            <w:tcW w:w="1495" w:type="dxa"/>
          </w:tcPr>
          <w:p w:rsidR="008F0885" w:rsidRPr="00542346" w:rsidRDefault="008F0885" w:rsidP="009E789C">
            <w:pPr>
              <w:autoSpaceDE w:val="0"/>
              <w:autoSpaceDN w:val="0"/>
              <w:adjustRightInd w:val="0"/>
              <w:rPr>
                <w:rFonts w:ascii="Times New Roman" w:hAnsi="Times New Roman" w:cs="Times New Roman"/>
                <w:sz w:val="18"/>
                <w:szCs w:val="18"/>
              </w:rPr>
            </w:pPr>
            <w:r w:rsidRPr="00542346">
              <w:rPr>
                <w:rFonts w:ascii="Times New Roman" w:hAnsi="Times New Roman" w:cs="Times New Roman"/>
                <w:sz w:val="18"/>
                <w:szCs w:val="18"/>
              </w:rPr>
              <w:t>Комитет по культуре Ленинградской области</w:t>
            </w:r>
          </w:p>
        </w:tc>
        <w:tc>
          <w:tcPr>
            <w:tcW w:w="1661" w:type="dxa"/>
          </w:tcPr>
          <w:p w:rsidR="008F0885" w:rsidRPr="00542346" w:rsidRDefault="008F0885" w:rsidP="009E789C">
            <w:pPr>
              <w:autoSpaceDE w:val="0"/>
              <w:autoSpaceDN w:val="0"/>
              <w:rPr>
                <w:rFonts w:ascii="Times New Roman" w:hAnsi="Times New Roman" w:cs="Times New Roman"/>
                <w:strike/>
                <w:sz w:val="14"/>
                <w:szCs w:val="14"/>
              </w:rPr>
            </w:pPr>
            <w:r w:rsidRPr="00542346">
              <w:rPr>
                <w:rFonts w:ascii="Times New Roman" w:eastAsia="Calibri" w:hAnsi="Times New Roman" w:cs="Times New Roman"/>
                <w:sz w:val="14"/>
                <w:szCs w:val="14"/>
              </w:rPr>
              <w:t xml:space="preserve">Распоряжение Правительства Ленинградской области от 30 декабря 2016 года № 969-р "О мерах по поэтапному повышению заработной платы работников учреждений культуры Ленинградской области, утверждении Плана мероприятий ("дорожной карты") по повышению эффективности сферы культуры и совершенствованию оплаты труда работников учреждений культуры </w:t>
            </w:r>
            <w:r w:rsidRPr="00542346">
              <w:rPr>
                <w:rFonts w:ascii="Times New Roman" w:eastAsia="Calibri" w:hAnsi="Times New Roman" w:cs="Times New Roman"/>
                <w:sz w:val="14"/>
                <w:szCs w:val="14"/>
              </w:rPr>
              <w:lastRenderedPageBreak/>
              <w:t xml:space="preserve">Ленинградской области и признании утратившими силу распоряжений Правительства Ленинградской области от 29 апреля 2013 года № 181-р, от 18 сентября 2014 года № 484-р, </w:t>
            </w:r>
            <w:r w:rsidRPr="00542346">
              <w:rPr>
                <w:rFonts w:ascii="Times New Roman" w:eastAsia="Calibri" w:hAnsi="Times New Roman" w:cs="Times New Roman"/>
                <w:bCs/>
                <w:sz w:val="14"/>
                <w:szCs w:val="14"/>
              </w:rPr>
              <w:t>от 23 июня 2015 года  № 213-р, от 29 февраля 2016 года № 92-р  и от 27 июля 2016 года № 552-р"</w:t>
            </w:r>
          </w:p>
        </w:tc>
        <w:tc>
          <w:tcPr>
            <w:tcW w:w="1843" w:type="dxa"/>
          </w:tcPr>
          <w:p w:rsidR="00C46663" w:rsidRPr="00F97AE5" w:rsidRDefault="00C46663" w:rsidP="00C46663">
            <w:pPr>
              <w:widowControl w:val="0"/>
              <w:autoSpaceDE w:val="0"/>
              <w:autoSpaceDN w:val="0"/>
              <w:rPr>
                <w:rFonts w:ascii="Times New Roman" w:eastAsia="Times New Roman" w:hAnsi="Times New Roman" w:cs="Times New Roman"/>
                <w:i/>
                <w:sz w:val="18"/>
                <w:szCs w:val="18"/>
              </w:rPr>
            </w:pPr>
            <w:r w:rsidRPr="00F97AE5">
              <w:rPr>
                <w:rFonts w:ascii="Times New Roman" w:eastAsia="Times New Roman" w:hAnsi="Times New Roman" w:cs="Times New Roman"/>
                <w:i/>
                <w:sz w:val="18"/>
                <w:szCs w:val="18"/>
              </w:rPr>
              <w:lastRenderedPageBreak/>
              <w:t>Расходы произвоятся в соответствии с кассовым планом на 2017 год.</w:t>
            </w:r>
          </w:p>
          <w:p w:rsidR="00C46663" w:rsidRPr="00F97AE5" w:rsidRDefault="00C46663" w:rsidP="00C46663">
            <w:pPr>
              <w:widowControl w:val="0"/>
              <w:autoSpaceDE w:val="0"/>
              <w:autoSpaceDN w:val="0"/>
              <w:rPr>
                <w:rFonts w:ascii="Times New Roman" w:eastAsia="Times New Roman" w:hAnsi="Times New Roman" w:cs="Times New Roman"/>
                <w:sz w:val="18"/>
                <w:szCs w:val="18"/>
                <w:u w:val="single"/>
              </w:rPr>
            </w:pPr>
            <w:r w:rsidRPr="00F97AE5">
              <w:rPr>
                <w:rFonts w:ascii="Times New Roman" w:eastAsia="Times New Roman" w:hAnsi="Times New Roman" w:cs="Times New Roman"/>
                <w:sz w:val="18"/>
                <w:szCs w:val="18"/>
              </w:rPr>
              <w:t xml:space="preserve">В отчетном периоде, субсидия на обеспечение </w:t>
            </w:r>
            <w:r w:rsidRPr="00F97AE5">
              <w:rPr>
                <w:rFonts w:ascii="Times New Roman" w:eastAsia="Times New Roman" w:hAnsi="Times New Roman" w:cs="Times New Roman"/>
                <w:sz w:val="18"/>
                <w:szCs w:val="18"/>
                <w:u w:val="single"/>
              </w:rPr>
              <w:t>выплат стимулирующего характера работникам муниципальных учреждений перечислена в полном объеме.</w:t>
            </w:r>
          </w:p>
          <w:p w:rsidR="00C46663" w:rsidRPr="00F97AE5" w:rsidRDefault="00C46663" w:rsidP="00C46663">
            <w:pPr>
              <w:widowControl w:val="0"/>
              <w:autoSpaceDE w:val="0"/>
              <w:autoSpaceDN w:val="0"/>
              <w:rPr>
                <w:rFonts w:ascii="Times New Roman" w:eastAsia="Times New Roman" w:hAnsi="Times New Roman" w:cs="Times New Roman"/>
                <w:sz w:val="18"/>
                <w:szCs w:val="18"/>
              </w:rPr>
            </w:pPr>
            <w:r w:rsidRPr="00F97AE5">
              <w:rPr>
                <w:rFonts w:ascii="Times New Roman" w:eastAsia="Times New Roman" w:hAnsi="Times New Roman" w:cs="Times New Roman"/>
                <w:sz w:val="18"/>
                <w:szCs w:val="18"/>
              </w:rPr>
              <w:t xml:space="preserve">Исполнение </w:t>
            </w:r>
            <w:r w:rsidRPr="00F97AE5">
              <w:rPr>
                <w:rFonts w:ascii="Times New Roman" w:eastAsia="Times New Roman" w:hAnsi="Times New Roman" w:cs="Times New Roman"/>
                <w:sz w:val="18"/>
                <w:szCs w:val="18"/>
              </w:rPr>
              <w:lastRenderedPageBreak/>
              <w:t>мероприятия планируется по итогу года.</w:t>
            </w:r>
          </w:p>
          <w:p w:rsidR="00C46663" w:rsidRDefault="00C46663" w:rsidP="00C46663">
            <w:pPr>
              <w:widowControl w:val="0"/>
              <w:autoSpaceDE w:val="0"/>
              <w:autoSpaceDN w:val="0"/>
              <w:rPr>
                <w:rFonts w:ascii="Times New Roman" w:eastAsia="Times New Roman" w:hAnsi="Times New Roman" w:cs="Times New Roman"/>
                <w:sz w:val="16"/>
                <w:szCs w:val="16"/>
                <w:u w:val="single"/>
              </w:rPr>
            </w:pPr>
            <w:r w:rsidRPr="00C46663">
              <w:rPr>
                <w:rFonts w:ascii="Times New Roman" w:eastAsia="Times New Roman" w:hAnsi="Times New Roman" w:cs="Times New Roman"/>
                <w:b/>
                <w:sz w:val="16"/>
                <w:szCs w:val="16"/>
              </w:rPr>
              <w:t>Справочно</w:t>
            </w:r>
            <w:r w:rsidRPr="00C46663">
              <w:rPr>
                <w:rFonts w:ascii="Times New Roman" w:eastAsia="Times New Roman" w:hAnsi="Times New Roman" w:cs="Times New Roman"/>
                <w:sz w:val="16"/>
                <w:szCs w:val="16"/>
              </w:rPr>
              <w:t>:</w:t>
            </w:r>
          </w:p>
          <w:p w:rsidR="00C46663" w:rsidRPr="00C46663" w:rsidRDefault="00C46663" w:rsidP="00C46663">
            <w:pPr>
              <w:widowControl w:val="0"/>
              <w:autoSpaceDE w:val="0"/>
              <w:autoSpaceDN w:val="0"/>
              <w:rPr>
                <w:rFonts w:ascii="Times New Roman" w:eastAsia="Times New Roman" w:hAnsi="Times New Roman" w:cs="Times New Roman"/>
                <w:i/>
                <w:sz w:val="16"/>
                <w:szCs w:val="16"/>
              </w:rPr>
            </w:pPr>
            <w:r w:rsidRPr="00C46663">
              <w:rPr>
                <w:rFonts w:ascii="Times New Roman" w:eastAsia="Times New Roman" w:hAnsi="Times New Roman" w:cs="Times New Roman"/>
                <w:i/>
                <w:sz w:val="16"/>
                <w:szCs w:val="16"/>
              </w:rPr>
              <w:t xml:space="preserve">Среднемесячная заработная плата работников учреждений культуры Ленинградской области по данным отраслевого мониторинга  составила </w:t>
            </w:r>
            <w:r>
              <w:rPr>
                <w:rFonts w:ascii="Times New Roman" w:eastAsia="Times New Roman" w:hAnsi="Times New Roman" w:cs="Times New Roman"/>
                <w:i/>
                <w:sz w:val="16"/>
                <w:szCs w:val="16"/>
              </w:rPr>
              <w:t>29 669,76</w:t>
            </w:r>
            <w:r w:rsidRPr="00C46663">
              <w:rPr>
                <w:rFonts w:ascii="Times New Roman" w:eastAsia="Times New Roman" w:hAnsi="Times New Roman" w:cs="Times New Roman"/>
                <w:i/>
                <w:sz w:val="16"/>
                <w:szCs w:val="16"/>
              </w:rPr>
              <w:t xml:space="preserve"> рублей.</w:t>
            </w:r>
          </w:p>
          <w:p w:rsidR="008F0885" w:rsidRPr="00F621B4" w:rsidRDefault="00276C18" w:rsidP="00276C18">
            <w:pPr>
              <w:widowControl w:val="0"/>
              <w:autoSpaceDE w:val="0"/>
              <w:autoSpaceDN w:val="0"/>
              <w:rPr>
                <w:rFonts w:ascii="Times New Roman" w:hAnsi="Times New Roman" w:cs="Times New Roman"/>
                <w:sz w:val="16"/>
                <w:szCs w:val="16"/>
              </w:rPr>
            </w:pPr>
            <w:r>
              <w:rPr>
                <w:rFonts w:ascii="Times New Roman" w:eastAsia="Times New Roman" w:hAnsi="Times New Roman" w:cs="Times New Roman"/>
                <w:sz w:val="16"/>
                <w:szCs w:val="16"/>
              </w:rPr>
              <w:t>П</w:t>
            </w:r>
            <w:r w:rsidR="008F0885" w:rsidRPr="00F621B4">
              <w:rPr>
                <w:rFonts w:ascii="Times New Roman" w:eastAsia="Times New Roman" w:hAnsi="Times New Roman" w:cs="Times New Roman"/>
                <w:sz w:val="16"/>
                <w:szCs w:val="16"/>
              </w:rPr>
              <w:t xml:space="preserve">о данным отраслевой статистики на </w:t>
            </w:r>
            <w:r w:rsidR="00C46663">
              <w:rPr>
                <w:rFonts w:ascii="Times New Roman" w:eastAsia="Times New Roman" w:hAnsi="Times New Roman" w:cs="Times New Roman"/>
                <w:sz w:val="16"/>
                <w:szCs w:val="16"/>
              </w:rPr>
              <w:t>01.07.</w:t>
            </w:r>
            <w:r w:rsidR="008F0885" w:rsidRPr="00F621B4">
              <w:rPr>
                <w:rFonts w:ascii="Times New Roman" w:eastAsia="Times New Roman" w:hAnsi="Times New Roman" w:cs="Times New Roman"/>
                <w:sz w:val="16"/>
                <w:szCs w:val="16"/>
              </w:rPr>
              <w:t xml:space="preserve"> 2017 года значение целевого показателя составляет </w:t>
            </w:r>
            <w:r w:rsidR="00C46663">
              <w:rPr>
                <w:rFonts w:ascii="Times New Roman" w:eastAsia="Times New Roman" w:hAnsi="Times New Roman" w:cs="Times New Roman"/>
                <w:sz w:val="16"/>
                <w:szCs w:val="16"/>
              </w:rPr>
              <w:t>88,5</w:t>
            </w:r>
            <w:r w:rsidR="008F0885" w:rsidRPr="00F621B4">
              <w:rPr>
                <w:rFonts w:ascii="Times New Roman" w:eastAsia="Times New Roman" w:hAnsi="Times New Roman" w:cs="Times New Roman"/>
                <w:sz w:val="16"/>
                <w:szCs w:val="16"/>
              </w:rPr>
              <w:t>%  (плановое значение</w:t>
            </w:r>
            <w:r w:rsidR="00C46663">
              <w:rPr>
                <w:rFonts w:ascii="Times New Roman" w:eastAsia="Times New Roman" w:hAnsi="Times New Roman" w:cs="Times New Roman"/>
                <w:sz w:val="16"/>
                <w:szCs w:val="16"/>
              </w:rPr>
              <w:t xml:space="preserve"> на 2017г.</w:t>
            </w:r>
            <w:r w:rsidR="008F0885" w:rsidRPr="00F621B4">
              <w:rPr>
                <w:rFonts w:ascii="Times New Roman" w:eastAsia="Times New Roman" w:hAnsi="Times New Roman" w:cs="Times New Roman"/>
                <w:sz w:val="16"/>
                <w:szCs w:val="16"/>
              </w:rPr>
              <w:t xml:space="preserve">  - 90%). </w:t>
            </w:r>
          </w:p>
        </w:tc>
        <w:tc>
          <w:tcPr>
            <w:tcW w:w="345" w:type="dxa"/>
            <w:textDirection w:val="tbRl"/>
            <w:vAlign w:val="center"/>
          </w:tcPr>
          <w:p w:rsidR="008F0885" w:rsidRPr="00DB565C" w:rsidRDefault="008F0885" w:rsidP="009E789C">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8F0885" w:rsidRDefault="008F0885" w:rsidP="009E789C"/>
        </w:tc>
        <w:tc>
          <w:tcPr>
            <w:tcW w:w="864" w:type="dxa"/>
            <w:gridSpan w:val="4"/>
          </w:tcPr>
          <w:p w:rsidR="008F0885" w:rsidRPr="006A568E" w:rsidRDefault="008F0885" w:rsidP="003D2EB6">
            <w:pPr>
              <w:jc w:val="center"/>
              <w:rPr>
                <w:rFonts w:ascii="Times New Roman" w:hAnsi="Times New Roman" w:cs="Times New Roman"/>
                <w:sz w:val="18"/>
                <w:szCs w:val="18"/>
              </w:rPr>
            </w:pPr>
            <w:r>
              <w:rPr>
                <w:rFonts w:ascii="Times New Roman" w:hAnsi="Times New Roman" w:cs="Times New Roman"/>
                <w:sz w:val="18"/>
                <w:szCs w:val="18"/>
              </w:rPr>
              <w:t>0</w:t>
            </w:r>
          </w:p>
        </w:tc>
        <w:tc>
          <w:tcPr>
            <w:tcW w:w="864" w:type="dxa"/>
            <w:gridSpan w:val="2"/>
          </w:tcPr>
          <w:p w:rsidR="008F0885" w:rsidRPr="006A568E" w:rsidRDefault="008F0885" w:rsidP="003D2EB6">
            <w:pPr>
              <w:jc w:val="center"/>
              <w:rPr>
                <w:rFonts w:ascii="Times New Roman" w:hAnsi="Times New Roman" w:cs="Times New Roman"/>
                <w:sz w:val="18"/>
                <w:szCs w:val="18"/>
              </w:rPr>
            </w:pPr>
            <w:r>
              <w:rPr>
                <w:rFonts w:ascii="Times New Roman" w:hAnsi="Times New Roman" w:cs="Times New Roman"/>
                <w:sz w:val="18"/>
                <w:szCs w:val="18"/>
              </w:rPr>
              <w:t>0</w:t>
            </w:r>
          </w:p>
        </w:tc>
        <w:tc>
          <w:tcPr>
            <w:tcW w:w="864" w:type="dxa"/>
            <w:gridSpan w:val="3"/>
          </w:tcPr>
          <w:p w:rsidR="008F0885" w:rsidRPr="006A568E" w:rsidRDefault="008F0885" w:rsidP="003D2EB6">
            <w:pPr>
              <w:jc w:val="center"/>
              <w:rPr>
                <w:rFonts w:ascii="Times New Roman" w:hAnsi="Times New Roman" w:cs="Times New Roman"/>
                <w:sz w:val="18"/>
                <w:szCs w:val="18"/>
              </w:rPr>
            </w:pPr>
            <w:r>
              <w:rPr>
                <w:rFonts w:ascii="Times New Roman" w:hAnsi="Times New Roman" w:cs="Times New Roman"/>
                <w:sz w:val="18"/>
                <w:szCs w:val="18"/>
              </w:rPr>
              <w:t>0</w:t>
            </w:r>
          </w:p>
        </w:tc>
        <w:tc>
          <w:tcPr>
            <w:tcW w:w="964" w:type="dxa"/>
            <w:gridSpan w:val="3"/>
          </w:tcPr>
          <w:p w:rsidR="008F0885" w:rsidRPr="003923CB" w:rsidRDefault="008F0885" w:rsidP="009E789C">
            <w:pPr>
              <w:rPr>
                <w:rFonts w:ascii="Times New Roman" w:hAnsi="Times New Roman" w:cs="Times New Roman"/>
                <w:b/>
                <w:sz w:val="18"/>
                <w:szCs w:val="18"/>
              </w:rPr>
            </w:pPr>
            <w:r w:rsidRPr="003923CB">
              <w:rPr>
                <w:rFonts w:ascii="Times New Roman" w:eastAsia="Calibri" w:hAnsi="Times New Roman" w:cs="Times New Roman"/>
                <w:b/>
                <w:bCs/>
                <w:sz w:val="18"/>
                <w:szCs w:val="18"/>
              </w:rPr>
              <w:t>351 800,0</w:t>
            </w:r>
          </w:p>
        </w:tc>
        <w:tc>
          <w:tcPr>
            <w:tcW w:w="964" w:type="dxa"/>
            <w:gridSpan w:val="3"/>
          </w:tcPr>
          <w:p w:rsidR="008F0885" w:rsidRPr="003D2EB6" w:rsidRDefault="008F0885" w:rsidP="009E789C">
            <w:pPr>
              <w:rPr>
                <w:rFonts w:ascii="Times New Roman" w:hAnsi="Times New Roman" w:cs="Times New Roman"/>
                <w:sz w:val="16"/>
                <w:szCs w:val="16"/>
              </w:rPr>
            </w:pPr>
            <w:r w:rsidRPr="003D2EB6">
              <w:rPr>
                <w:rFonts w:ascii="Times New Roman" w:hAnsi="Times New Roman" w:cs="Times New Roman"/>
                <w:sz w:val="16"/>
                <w:szCs w:val="16"/>
              </w:rPr>
              <w:t>87 950,0</w:t>
            </w:r>
          </w:p>
          <w:p w:rsidR="003D2EB6" w:rsidRDefault="003D2EB6" w:rsidP="009E789C">
            <w:pPr>
              <w:rPr>
                <w:rFonts w:ascii="Times New Roman" w:hAnsi="Times New Roman" w:cs="Times New Roman"/>
                <w:sz w:val="18"/>
                <w:szCs w:val="18"/>
              </w:rPr>
            </w:pPr>
          </w:p>
          <w:p w:rsidR="003D2EB6" w:rsidRPr="003923CB" w:rsidRDefault="003D2EB6" w:rsidP="009E789C">
            <w:pPr>
              <w:rPr>
                <w:rFonts w:ascii="Times New Roman" w:hAnsi="Times New Roman" w:cs="Times New Roman"/>
                <w:b/>
                <w:sz w:val="18"/>
                <w:szCs w:val="18"/>
              </w:rPr>
            </w:pPr>
            <w:r w:rsidRPr="003923CB">
              <w:rPr>
                <w:rFonts w:ascii="Times New Roman" w:hAnsi="Times New Roman" w:cs="Times New Roman"/>
                <w:b/>
                <w:sz w:val="18"/>
                <w:szCs w:val="18"/>
              </w:rPr>
              <w:t>154 150,0</w:t>
            </w:r>
          </w:p>
        </w:tc>
        <w:tc>
          <w:tcPr>
            <w:tcW w:w="964" w:type="dxa"/>
            <w:gridSpan w:val="3"/>
          </w:tcPr>
          <w:p w:rsidR="008F0885" w:rsidRPr="003D2EB6" w:rsidRDefault="008F0885" w:rsidP="009E789C">
            <w:pPr>
              <w:rPr>
                <w:rFonts w:ascii="Times New Roman" w:hAnsi="Times New Roman" w:cs="Times New Roman"/>
                <w:sz w:val="16"/>
                <w:szCs w:val="16"/>
              </w:rPr>
            </w:pPr>
            <w:r w:rsidRPr="003D2EB6">
              <w:rPr>
                <w:rFonts w:ascii="Times New Roman" w:hAnsi="Times New Roman" w:cs="Times New Roman"/>
                <w:sz w:val="16"/>
                <w:szCs w:val="16"/>
              </w:rPr>
              <w:t>263850,0</w:t>
            </w:r>
          </w:p>
          <w:p w:rsidR="003D2EB6" w:rsidRDefault="003D2EB6" w:rsidP="009E789C">
            <w:pPr>
              <w:rPr>
                <w:rFonts w:ascii="Times New Roman" w:hAnsi="Times New Roman" w:cs="Times New Roman"/>
                <w:sz w:val="18"/>
                <w:szCs w:val="18"/>
              </w:rPr>
            </w:pPr>
          </w:p>
          <w:p w:rsidR="003D2EB6" w:rsidRPr="003923CB" w:rsidRDefault="003D2EB6" w:rsidP="009E789C">
            <w:pPr>
              <w:rPr>
                <w:rFonts w:ascii="Times New Roman" w:hAnsi="Times New Roman" w:cs="Times New Roman"/>
                <w:b/>
                <w:sz w:val="18"/>
                <w:szCs w:val="18"/>
              </w:rPr>
            </w:pPr>
            <w:r w:rsidRPr="003923CB">
              <w:rPr>
                <w:rFonts w:ascii="Times New Roman" w:hAnsi="Times New Roman" w:cs="Times New Roman"/>
                <w:b/>
                <w:sz w:val="18"/>
                <w:szCs w:val="18"/>
              </w:rPr>
              <w:t>197 650,0</w:t>
            </w:r>
          </w:p>
        </w:tc>
        <w:tc>
          <w:tcPr>
            <w:tcW w:w="864" w:type="dxa"/>
            <w:gridSpan w:val="4"/>
          </w:tcPr>
          <w:p w:rsidR="008F0885" w:rsidRPr="006A568E" w:rsidRDefault="008F0885" w:rsidP="003D2EB6">
            <w:pPr>
              <w:jc w:val="center"/>
              <w:rPr>
                <w:rFonts w:ascii="Times New Roman" w:hAnsi="Times New Roman" w:cs="Times New Roman"/>
                <w:sz w:val="18"/>
                <w:szCs w:val="18"/>
              </w:rPr>
            </w:pPr>
            <w:r>
              <w:rPr>
                <w:rFonts w:ascii="Times New Roman" w:hAnsi="Times New Roman" w:cs="Times New Roman"/>
                <w:sz w:val="18"/>
                <w:szCs w:val="18"/>
              </w:rPr>
              <w:t>0</w:t>
            </w:r>
          </w:p>
        </w:tc>
        <w:tc>
          <w:tcPr>
            <w:tcW w:w="764" w:type="dxa"/>
            <w:gridSpan w:val="3"/>
          </w:tcPr>
          <w:p w:rsidR="008F0885" w:rsidRPr="006A568E" w:rsidRDefault="008F0885" w:rsidP="003D2EB6">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8F0885" w:rsidRPr="006A568E" w:rsidRDefault="008F0885" w:rsidP="003D2EB6">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8F0885" w:rsidRPr="003D2EB6" w:rsidRDefault="003D2EB6" w:rsidP="009E789C">
            <w:pPr>
              <w:rPr>
                <w:rFonts w:ascii="Times New Roman" w:hAnsi="Times New Roman" w:cs="Times New Roman"/>
                <w:sz w:val="16"/>
                <w:szCs w:val="16"/>
              </w:rPr>
            </w:pPr>
            <w:r w:rsidRPr="003D2EB6">
              <w:rPr>
                <w:rFonts w:ascii="Times New Roman" w:hAnsi="Times New Roman" w:cs="Times New Roman"/>
                <w:sz w:val="16"/>
                <w:szCs w:val="16"/>
              </w:rPr>
              <w:t>25%</w:t>
            </w:r>
          </w:p>
          <w:p w:rsidR="003D2EB6" w:rsidRDefault="003D2EB6" w:rsidP="009E789C">
            <w:pPr>
              <w:rPr>
                <w:rFonts w:ascii="Times New Roman" w:hAnsi="Times New Roman" w:cs="Times New Roman"/>
                <w:sz w:val="18"/>
                <w:szCs w:val="18"/>
              </w:rPr>
            </w:pPr>
          </w:p>
          <w:p w:rsidR="003D2EB6" w:rsidRPr="00CD76A3" w:rsidRDefault="003D2EB6" w:rsidP="00CD76A3">
            <w:pPr>
              <w:rPr>
                <w:rFonts w:ascii="Times New Roman" w:hAnsi="Times New Roman" w:cs="Times New Roman"/>
                <w:b/>
                <w:sz w:val="20"/>
                <w:szCs w:val="20"/>
              </w:rPr>
            </w:pPr>
            <w:r w:rsidRPr="00CD76A3">
              <w:rPr>
                <w:rFonts w:ascii="Times New Roman" w:hAnsi="Times New Roman" w:cs="Times New Roman"/>
                <w:b/>
                <w:sz w:val="20"/>
                <w:szCs w:val="20"/>
              </w:rPr>
              <w:t>4</w:t>
            </w:r>
            <w:r w:rsidR="00CD76A3" w:rsidRPr="00CD76A3">
              <w:rPr>
                <w:rFonts w:ascii="Times New Roman" w:hAnsi="Times New Roman" w:cs="Times New Roman"/>
                <w:b/>
                <w:sz w:val="20"/>
                <w:szCs w:val="20"/>
              </w:rPr>
              <w:t>4</w:t>
            </w:r>
            <w:r w:rsidRPr="00CD76A3">
              <w:rPr>
                <w:rFonts w:ascii="Times New Roman" w:hAnsi="Times New Roman" w:cs="Times New Roman"/>
                <w:b/>
                <w:sz w:val="20"/>
                <w:szCs w:val="20"/>
              </w:rPr>
              <w:t>%</w:t>
            </w:r>
          </w:p>
        </w:tc>
      </w:tr>
      <w:tr w:rsidR="00887CDA" w:rsidTr="0085600C">
        <w:tc>
          <w:tcPr>
            <w:tcW w:w="15684" w:type="dxa"/>
            <w:gridSpan w:val="34"/>
          </w:tcPr>
          <w:p w:rsidR="00887CDA" w:rsidRPr="00887CDA" w:rsidRDefault="00887CDA" w:rsidP="009E789C">
            <w:pPr>
              <w:jc w:val="center"/>
              <w:rPr>
                <w:rFonts w:ascii="Times New Roman" w:eastAsia="Calibri" w:hAnsi="Times New Roman" w:cs="Times New Roman"/>
                <w:iCs/>
                <w:sz w:val="18"/>
                <w:szCs w:val="18"/>
                <w:lang w:eastAsia="en-US"/>
              </w:rPr>
            </w:pPr>
            <w:r w:rsidRPr="00887CDA">
              <w:rPr>
                <w:rFonts w:ascii="Times New Roman" w:eastAsia="Calibri" w:hAnsi="Times New Roman" w:cs="Times New Roman"/>
                <w:iCs/>
                <w:sz w:val="18"/>
                <w:szCs w:val="18"/>
                <w:lang w:eastAsia="en-US"/>
              </w:rPr>
              <w:lastRenderedPageBreak/>
              <w:t xml:space="preserve">10. Отношение средней заработной платы преподавателей образовательных </w:t>
            </w:r>
            <w:r w:rsidRPr="00947A46">
              <w:rPr>
                <w:rFonts w:ascii="Times New Roman" w:eastAsia="Calibri" w:hAnsi="Times New Roman" w:cs="Times New Roman"/>
                <w:i/>
                <w:iCs/>
                <w:sz w:val="18"/>
                <w:szCs w:val="18"/>
                <w:u w:val="single"/>
                <w:lang w:eastAsia="en-US"/>
              </w:rPr>
              <w:t>организаций высшего образования</w:t>
            </w:r>
            <w:r w:rsidRPr="00887CDA">
              <w:rPr>
                <w:rFonts w:ascii="Times New Roman" w:eastAsia="Calibri" w:hAnsi="Times New Roman" w:cs="Times New Roman"/>
                <w:iCs/>
                <w:sz w:val="18"/>
                <w:szCs w:val="18"/>
                <w:lang w:eastAsia="en-US"/>
              </w:rPr>
              <w:t xml:space="preserve">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87CDA" w:rsidRPr="00887CDA" w:rsidRDefault="00887CDA" w:rsidP="009E789C">
            <w:pPr>
              <w:jc w:val="center"/>
              <w:rPr>
                <w:rFonts w:ascii="Times New Roman" w:hAnsi="Times New Roman" w:cs="Times New Roman"/>
                <w:sz w:val="18"/>
                <w:szCs w:val="18"/>
              </w:rPr>
            </w:pPr>
            <w:r w:rsidRPr="00887CDA">
              <w:rPr>
                <w:rFonts w:ascii="Times New Roman" w:eastAsia="Calibri" w:hAnsi="Times New Roman" w:cs="Times New Roman"/>
                <w:iCs/>
                <w:sz w:val="18"/>
                <w:szCs w:val="18"/>
                <w:lang w:eastAsia="en-US"/>
              </w:rPr>
              <w:t>(показатель утвержден приказом Министерства экономического развития Российской Федерации от 17 марта 2017 года № 118)</w:t>
            </w:r>
          </w:p>
        </w:tc>
        <w:tc>
          <w:tcPr>
            <w:tcW w:w="567" w:type="dxa"/>
          </w:tcPr>
          <w:p w:rsidR="00887CDA" w:rsidRPr="00C604C8" w:rsidRDefault="00887CDA" w:rsidP="009E789C">
            <w:pPr>
              <w:jc w:val="center"/>
              <w:rPr>
                <w:rFonts w:ascii="Times New Roman" w:eastAsia="Calibri" w:hAnsi="Times New Roman" w:cs="Times New Roman"/>
                <w:iCs/>
                <w:sz w:val="20"/>
                <w:szCs w:val="20"/>
                <w:lang w:eastAsia="en-US"/>
              </w:rPr>
            </w:pPr>
          </w:p>
        </w:tc>
      </w:tr>
      <w:tr w:rsidR="00887CDA" w:rsidTr="0085600C">
        <w:tc>
          <w:tcPr>
            <w:tcW w:w="427" w:type="dxa"/>
          </w:tcPr>
          <w:p w:rsidR="00887CDA" w:rsidRPr="00F12FD3" w:rsidRDefault="00887CDA" w:rsidP="00797412">
            <w:pPr>
              <w:autoSpaceDE w:val="0"/>
              <w:autoSpaceDN w:val="0"/>
              <w:adjustRightInd w:val="0"/>
              <w:jc w:val="center"/>
              <w:rPr>
                <w:rFonts w:ascii="Times New Roman" w:hAnsi="Times New Roman" w:cs="Times New Roman"/>
                <w:sz w:val="16"/>
                <w:szCs w:val="16"/>
              </w:rPr>
            </w:pPr>
            <w:r w:rsidRPr="00F12FD3">
              <w:rPr>
                <w:rFonts w:ascii="Times New Roman" w:hAnsi="Times New Roman" w:cs="Times New Roman"/>
                <w:sz w:val="16"/>
                <w:szCs w:val="16"/>
              </w:rPr>
              <w:t>1</w:t>
            </w:r>
            <w:r w:rsidR="00797412">
              <w:rPr>
                <w:rFonts w:ascii="Times New Roman" w:hAnsi="Times New Roman" w:cs="Times New Roman"/>
                <w:sz w:val="16"/>
                <w:szCs w:val="16"/>
              </w:rPr>
              <w:t>0</w:t>
            </w:r>
            <w:r w:rsidRPr="00F12FD3">
              <w:rPr>
                <w:rFonts w:ascii="Times New Roman" w:hAnsi="Times New Roman" w:cs="Times New Roman"/>
                <w:sz w:val="16"/>
                <w:szCs w:val="16"/>
              </w:rPr>
              <w:t>.1</w:t>
            </w:r>
          </w:p>
        </w:tc>
        <w:tc>
          <w:tcPr>
            <w:tcW w:w="2030" w:type="dxa"/>
          </w:tcPr>
          <w:p w:rsidR="00887CDA" w:rsidRPr="00F12FD3" w:rsidRDefault="00887CDA" w:rsidP="009E789C">
            <w:pPr>
              <w:autoSpaceDE w:val="0"/>
              <w:autoSpaceDN w:val="0"/>
              <w:adjustRightInd w:val="0"/>
              <w:rPr>
                <w:rFonts w:ascii="Times New Roman" w:eastAsia="Times New Roman" w:hAnsi="Times New Roman" w:cs="Times New Roman"/>
                <w:sz w:val="18"/>
                <w:szCs w:val="18"/>
              </w:rPr>
            </w:pPr>
            <w:r w:rsidRPr="00F12FD3">
              <w:rPr>
                <w:rFonts w:ascii="Times New Roman" w:eastAsia="Times New Roman" w:hAnsi="Times New Roman" w:cs="Times New Roman"/>
                <w:sz w:val="18"/>
                <w:szCs w:val="18"/>
              </w:rPr>
              <w:t xml:space="preserve">Реализация мероприятий по поэтапному повышению заработной платы отдельных категорий работников сферы образования** </w:t>
            </w:r>
          </w:p>
          <w:p w:rsidR="00887CDA" w:rsidRPr="00F12FD3" w:rsidRDefault="00887CDA" w:rsidP="009E789C">
            <w:pPr>
              <w:autoSpaceDE w:val="0"/>
              <w:autoSpaceDN w:val="0"/>
              <w:adjustRightInd w:val="0"/>
              <w:rPr>
                <w:rFonts w:ascii="Times New Roman" w:eastAsia="Times New Roman" w:hAnsi="Times New Roman" w:cs="Times New Roman"/>
                <w:sz w:val="18"/>
                <w:szCs w:val="18"/>
              </w:rPr>
            </w:pPr>
          </w:p>
          <w:p w:rsidR="00887CDA" w:rsidRPr="00F12FD3" w:rsidRDefault="00887CDA" w:rsidP="009E789C">
            <w:pPr>
              <w:autoSpaceDE w:val="0"/>
              <w:autoSpaceDN w:val="0"/>
              <w:adjustRightInd w:val="0"/>
              <w:rPr>
                <w:rFonts w:ascii="Times New Roman" w:hAnsi="Times New Roman" w:cs="Times New Roman"/>
                <w:sz w:val="18"/>
                <w:szCs w:val="18"/>
              </w:rPr>
            </w:pPr>
          </w:p>
        </w:tc>
        <w:tc>
          <w:tcPr>
            <w:tcW w:w="1495" w:type="dxa"/>
          </w:tcPr>
          <w:p w:rsidR="00887CDA" w:rsidRPr="00F12FD3" w:rsidRDefault="00887CDA" w:rsidP="009E789C">
            <w:pPr>
              <w:autoSpaceDE w:val="0"/>
              <w:autoSpaceDN w:val="0"/>
              <w:adjustRightInd w:val="0"/>
              <w:rPr>
                <w:rFonts w:ascii="Times New Roman" w:hAnsi="Times New Roman" w:cs="Times New Roman"/>
                <w:sz w:val="18"/>
                <w:szCs w:val="18"/>
              </w:rPr>
            </w:pPr>
            <w:r w:rsidRPr="00F12FD3">
              <w:rPr>
                <w:rFonts w:ascii="Times New Roman" w:hAnsi="Times New Roman" w:cs="Times New Roman"/>
                <w:sz w:val="18"/>
                <w:szCs w:val="18"/>
              </w:rPr>
              <w:t xml:space="preserve">Комитет общего </w:t>
            </w:r>
          </w:p>
          <w:p w:rsidR="00887CDA" w:rsidRPr="00F12FD3" w:rsidRDefault="00887CDA" w:rsidP="009E789C">
            <w:pPr>
              <w:autoSpaceDE w:val="0"/>
              <w:autoSpaceDN w:val="0"/>
              <w:adjustRightInd w:val="0"/>
              <w:rPr>
                <w:rFonts w:ascii="Times New Roman" w:hAnsi="Times New Roman" w:cs="Times New Roman"/>
                <w:sz w:val="18"/>
                <w:szCs w:val="18"/>
              </w:rPr>
            </w:pPr>
            <w:r w:rsidRPr="00F12FD3">
              <w:rPr>
                <w:rFonts w:ascii="Times New Roman" w:hAnsi="Times New Roman" w:cs="Times New Roman"/>
                <w:sz w:val="18"/>
                <w:szCs w:val="18"/>
              </w:rPr>
              <w:t xml:space="preserve">и профессиональ-ного образования Ленинградской области               </w:t>
            </w:r>
          </w:p>
          <w:p w:rsidR="00887CDA" w:rsidRPr="00F12FD3" w:rsidRDefault="00887CDA" w:rsidP="009E789C">
            <w:pPr>
              <w:autoSpaceDE w:val="0"/>
              <w:autoSpaceDN w:val="0"/>
              <w:adjustRightInd w:val="0"/>
              <w:rPr>
                <w:rFonts w:ascii="Times New Roman" w:hAnsi="Times New Roman" w:cs="Times New Roman"/>
                <w:sz w:val="18"/>
                <w:szCs w:val="18"/>
              </w:rPr>
            </w:pPr>
          </w:p>
          <w:p w:rsidR="00887CDA" w:rsidRPr="00F12FD3" w:rsidRDefault="00887CDA" w:rsidP="009E789C">
            <w:pPr>
              <w:autoSpaceDE w:val="0"/>
              <w:autoSpaceDN w:val="0"/>
              <w:adjustRightInd w:val="0"/>
              <w:rPr>
                <w:rFonts w:ascii="Times New Roman" w:hAnsi="Times New Roman" w:cs="Times New Roman"/>
                <w:sz w:val="18"/>
                <w:szCs w:val="18"/>
              </w:rPr>
            </w:pPr>
          </w:p>
          <w:p w:rsidR="00887CDA" w:rsidRPr="00F12FD3" w:rsidRDefault="00887CDA" w:rsidP="009E789C">
            <w:pPr>
              <w:autoSpaceDE w:val="0"/>
              <w:autoSpaceDN w:val="0"/>
              <w:adjustRightInd w:val="0"/>
              <w:rPr>
                <w:rFonts w:ascii="Times New Roman" w:hAnsi="Times New Roman" w:cs="Times New Roman"/>
                <w:sz w:val="18"/>
                <w:szCs w:val="18"/>
              </w:rPr>
            </w:pPr>
          </w:p>
        </w:tc>
        <w:tc>
          <w:tcPr>
            <w:tcW w:w="1661" w:type="dxa"/>
          </w:tcPr>
          <w:p w:rsidR="00887CDA" w:rsidRPr="00F12FD3" w:rsidRDefault="00887CDA" w:rsidP="009E789C">
            <w:pPr>
              <w:autoSpaceDE w:val="0"/>
              <w:autoSpaceDN w:val="0"/>
              <w:adjustRightInd w:val="0"/>
              <w:rPr>
                <w:rFonts w:ascii="Times New Roman" w:hAnsi="Times New Roman" w:cs="Times New Roman"/>
                <w:sz w:val="16"/>
                <w:szCs w:val="16"/>
              </w:rPr>
            </w:pPr>
            <w:r w:rsidRPr="00F12FD3">
              <w:rPr>
                <w:rFonts w:ascii="Times New Roman" w:eastAsia="Times New Roman" w:hAnsi="Times New Roman" w:cs="Times New Roman"/>
                <w:sz w:val="16"/>
                <w:szCs w:val="16"/>
              </w:rPr>
              <w:t>Распоряжение Правительства Ленинградской области от 24 апреля 2013 года № 179-р</w:t>
            </w:r>
          </w:p>
        </w:tc>
        <w:tc>
          <w:tcPr>
            <w:tcW w:w="1843" w:type="dxa"/>
          </w:tcPr>
          <w:p w:rsidR="00887CDA" w:rsidRPr="00B03365" w:rsidRDefault="00887CDA" w:rsidP="00051DA9">
            <w:pPr>
              <w:rPr>
                <w:rFonts w:ascii="Times New Roman" w:hAnsi="Times New Roman" w:cs="Times New Roman"/>
                <w:sz w:val="16"/>
                <w:szCs w:val="16"/>
              </w:rPr>
            </w:pPr>
            <w:r w:rsidRPr="00B03365">
              <w:rPr>
                <w:rFonts w:ascii="Times New Roman" w:hAnsi="Times New Roman" w:cs="Times New Roman"/>
                <w:sz w:val="16"/>
                <w:szCs w:val="16"/>
              </w:rPr>
              <w:t>По результатам проведенного мониторинга отношение средней заработной платы преподавателей образовательных учреждений высшего образования подведомственных комитету  (</w:t>
            </w:r>
            <w:r w:rsidR="00051DA9">
              <w:rPr>
                <w:rFonts w:ascii="Times New Roman" w:hAnsi="Times New Roman" w:cs="Times New Roman"/>
                <w:sz w:val="16"/>
                <w:szCs w:val="16"/>
              </w:rPr>
              <w:t>76 060,2</w:t>
            </w:r>
            <w:r w:rsidRPr="00B03365">
              <w:rPr>
                <w:rFonts w:ascii="Times New Roman" w:hAnsi="Times New Roman" w:cs="Times New Roman"/>
                <w:sz w:val="16"/>
                <w:szCs w:val="16"/>
              </w:rPr>
              <w:t xml:space="preserve">  руб.) к  планируемому среднемесячному доходу от трудовой деятельности   по Ленинградской области за  2017 год (</w:t>
            </w:r>
            <w:r w:rsidR="00051DA9">
              <w:rPr>
                <w:rFonts w:ascii="Times New Roman" w:hAnsi="Times New Roman" w:cs="Times New Roman"/>
                <w:sz w:val="16"/>
                <w:szCs w:val="16"/>
              </w:rPr>
              <w:t>33 540,0</w:t>
            </w:r>
            <w:r w:rsidRPr="00B03365">
              <w:rPr>
                <w:rFonts w:ascii="Times New Roman" w:hAnsi="Times New Roman" w:cs="Times New Roman"/>
                <w:sz w:val="16"/>
                <w:szCs w:val="16"/>
              </w:rPr>
              <w:t xml:space="preserve">  руб.) </w:t>
            </w:r>
            <w:r w:rsidRPr="00E10554">
              <w:rPr>
                <w:rFonts w:ascii="Times New Roman" w:hAnsi="Times New Roman" w:cs="Times New Roman"/>
                <w:i/>
                <w:sz w:val="16"/>
                <w:szCs w:val="16"/>
              </w:rPr>
              <w:t xml:space="preserve">составило </w:t>
            </w:r>
            <w:r w:rsidR="00051DA9" w:rsidRPr="00E10554">
              <w:rPr>
                <w:rFonts w:ascii="Times New Roman" w:hAnsi="Times New Roman" w:cs="Times New Roman"/>
                <w:i/>
                <w:sz w:val="16"/>
                <w:szCs w:val="16"/>
              </w:rPr>
              <w:t>226,8</w:t>
            </w:r>
            <w:r w:rsidRPr="00E10554">
              <w:rPr>
                <w:rFonts w:ascii="Times New Roman" w:hAnsi="Times New Roman" w:cs="Times New Roman"/>
                <w:i/>
                <w:sz w:val="16"/>
                <w:szCs w:val="16"/>
              </w:rPr>
              <w:t xml:space="preserve"> %.</w:t>
            </w:r>
            <w:r w:rsidRPr="00B03365">
              <w:rPr>
                <w:rFonts w:ascii="Times New Roman" w:hAnsi="Times New Roman" w:cs="Times New Roman"/>
                <w:sz w:val="16"/>
                <w:szCs w:val="16"/>
              </w:rPr>
              <w:t xml:space="preserve"> В  соответствии с дополнительным соглашением с Минобрнауки - </w:t>
            </w:r>
            <w:r w:rsidRPr="00E10554">
              <w:rPr>
                <w:rFonts w:ascii="Times New Roman" w:hAnsi="Times New Roman" w:cs="Times New Roman"/>
                <w:i/>
                <w:sz w:val="16"/>
                <w:szCs w:val="16"/>
              </w:rPr>
              <w:t>180,0%.</w:t>
            </w:r>
            <w:r w:rsidRPr="00B03365">
              <w:rPr>
                <w:rFonts w:ascii="Times New Roman" w:hAnsi="Times New Roman" w:cs="Times New Roman"/>
                <w:sz w:val="16"/>
                <w:szCs w:val="16"/>
              </w:rPr>
              <w:t xml:space="preserve">    </w:t>
            </w:r>
          </w:p>
        </w:tc>
        <w:tc>
          <w:tcPr>
            <w:tcW w:w="345" w:type="dxa"/>
            <w:textDirection w:val="tbRl"/>
            <w:vAlign w:val="center"/>
          </w:tcPr>
          <w:p w:rsidR="00887CDA" w:rsidRPr="00DB565C" w:rsidRDefault="00887CDA" w:rsidP="009E789C">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887CDA" w:rsidRDefault="00887CDA" w:rsidP="009E789C"/>
        </w:tc>
        <w:tc>
          <w:tcPr>
            <w:tcW w:w="852" w:type="dxa"/>
            <w:gridSpan w:val="3"/>
          </w:tcPr>
          <w:p w:rsidR="00887CDA" w:rsidRPr="00947A46" w:rsidRDefault="00947A46" w:rsidP="009E789C">
            <w:pPr>
              <w:jc w:val="center"/>
              <w:rPr>
                <w:rFonts w:ascii="Times New Roman" w:hAnsi="Times New Roman" w:cs="Times New Roman"/>
                <w:sz w:val="16"/>
                <w:szCs w:val="16"/>
              </w:rPr>
            </w:pPr>
            <w:r w:rsidRPr="00947A46">
              <w:rPr>
                <w:rFonts w:ascii="Times New Roman" w:hAnsi="Times New Roman" w:cs="Times New Roman"/>
                <w:sz w:val="16"/>
                <w:szCs w:val="16"/>
              </w:rPr>
              <w:t>0</w:t>
            </w:r>
          </w:p>
        </w:tc>
        <w:tc>
          <w:tcPr>
            <w:tcW w:w="853" w:type="dxa"/>
            <w:gridSpan w:val="2"/>
          </w:tcPr>
          <w:p w:rsidR="00887CDA" w:rsidRPr="00947A46" w:rsidRDefault="00947A46" w:rsidP="009E789C">
            <w:pPr>
              <w:jc w:val="center"/>
              <w:rPr>
                <w:rFonts w:ascii="Times New Roman" w:hAnsi="Times New Roman" w:cs="Times New Roman"/>
                <w:sz w:val="16"/>
                <w:szCs w:val="16"/>
              </w:rPr>
            </w:pPr>
            <w:r w:rsidRPr="00947A46">
              <w:rPr>
                <w:rFonts w:ascii="Times New Roman" w:hAnsi="Times New Roman" w:cs="Times New Roman"/>
                <w:sz w:val="16"/>
                <w:szCs w:val="16"/>
              </w:rPr>
              <w:t>0</w:t>
            </w:r>
          </w:p>
        </w:tc>
        <w:tc>
          <w:tcPr>
            <w:tcW w:w="852" w:type="dxa"/>
            <w:gridSpan w:val="2"/>
          </w:tcPr>
          <w:p w:rsidR="00887CDA" w:rsidRPr="00947A46" w:rsidRDefault="00947A46" w:rsidP="009E789C">
            <w:pPr>
              <w:jc w:val="center"/>
              <w:rPr>
                <w:rFonts w:ascii="Times New Roman" w:hAnsi="Times New Roman" w:cs="Times New Roman"/>
                <w:sz w:val="16"/>
                <w:szCs w:val="16"/>
              </w:rPr>
            </w:pPr>
            <w:r w:rsidRPr="00947A46">
              <w:rPr>
                <w:rFonts w:ascii="Times New Roman" w:hAnsi="Times New Roman" w:cs="Times New Roman"/>
                <w:sz w:val="16"/>
                <w:szCs w:val="16"/>
              </w:rPr>
              <w:t>0</w:t>
            </w:r>
          </w:p>
        </w:tc>
        <w:tc>
          <w:tcPr>
            <w:tcW w:w="853" w:type="dxa"/>
            <w:gridSpan w:val="3"/>
          </w:tcPr>
          <w:p w:rsidR="00887CDA" w:rsidRPr="00947A46" w:rsidRDefault="00887CDA" w:rsidP="009E789C">
            <w:pPr>
              <w:jc w:val="center"/>
              <w:rPr>
                <w:rFonts w:ascii="Times New Roman" w:hAnsi="Times New Roman" w:cs="Times New Roman"/>
                <w:b/>
                <w:sz w:val="18"/>
                <w:szCs w:val="18"/>
              </w:rPr>
            </w:pPr>
            <w:r w:rsidRPr="00947A46">
              <w:rPr>
                <w:rFonts w:ascii="Times New Roman" w:hAnsi="Times New Roman" w:cs="Times New Roman"/>
                <w:b/>
                <w:sz w:val="18"/>
                <w:szCs w:val="18"/>
              </w:rPr>
              <w:t>87 500,0</w:t>
            </w:r>
          </w:p>
        </w:tc>
        <w:tc>
          <w:tcPr>
            <w:tcW w:w="852" w:type="dxa"/>
            <w:gridSpan w:val="3"/>
          </w:tcPr>
          <w:p w:rsidR="00887CDA" w:rsidRPr="00947A46" w:rsidRDefault="00947A46" w:rsidP="009E789C">
            <w:pPr>
              <w:jc w:val="center"/>
              <w:rPr>
                <w:rFonts w:ascii="Times New Roman" w:hAnsi="Times New Roman" w:cs="Times New Roman"/>
                <w:b/>
                <w:sz w:val="18"/>
                <w:szCs w:val="18"/>
              </w:rPr>
            </w:pPr>
            <w:r w:rsidRPr="00947A46">
              <w:rPr>
                <w:rFonts w:ascii="Times New Roman" w:hAnsi="Times New Roman" w:cs="Times New Roman"/>
                <w:b/>
                <w:sz w:val="18"/>
                <w:szCs w:val="18"/>
              </w:rPr>
              <w:t>43 750,0</w:t>
            </w:r>
          </w:p>
        </w:tc>
        <w:tc>
          <w:tcPr>
            <w:tcW w:w="853" w:type="dxa"/>
            <w:gridSpan w:val="3"/>
          </w:tcPr>
          <w:p w:rsidR="00887CDA" w:rsidRPr="00947A46" w:rsidRDefault="00947A46" w:rsidP="009E789C">
            <w:pPr>
              <w:jc w:val="center"/>
              <w:rPr>
                <w:rFonts w:ascii="Times New Roman" w:hAnsi="Times New Roman" w:cs="Times New Roman"/>
                <w:b/>
                <w:sz w:val="18"/>
                <w:szCs w:val="18"/>
              </w:rPr>
            </w:pPr>
            <w:r w:rsidRPr="00947A46">
              <w:rPr>
                <w:rFonts w:ascii="Times New Roman" w:hAnsi="Times New Roman" w:cs="Times New Roman"/>
                <w:b/>
                <w:sz w:val="18"/>
                <w:szCs w:val="18"/>
              </w:rPr>
              <w:t>43 750,0</w:t>
            </w:r>
          </w:p>
        </w:tc>
        <w:tc>
          <w:tcPr>
            <w:tcW w:w="852" w:type="dxa"/>
            <w:gridSpan w:val="3"/>
          </w:tcPr>
          <w:p w:rsidR="00887CDA" w:rsidRPr="00947A46" w:rsidRDefault="00947A46" w:rsidP="009E789C">
            <w:pPr>
              <w:jc w:val="center"/>
              <w:rPr>
                <w:rFonts w:ascii="Times New Roman" w:hAnsi="Times New Roman" w:cs="Times New Roman"/>
                <w:sz w:val="16"/>
                <w:szCs w:val="16"/>
              </w:rPr>
            </w:pPr>
            <w:r w:rsidRPr="00947A46">
              <w:rPr>
                <w:rFonts w:ascii="Times New Roman" w:hAnsi="Times New Roman" w:cs="Times New Roman"/>
                <w:sz w:val="16"/>
                <w:szCs w:val="16"/>
              </w:rPr>
              <w:t>0</w:t>
            </w:r>
          </w:p>
        </w:tc>
        <w:tc>
          <w:tcPr>
            <w:tcW w:w="855" w:type="dxa"/>
            <w:gridSpan w:val="4"/>
          </w:tcPr>
          <w:p w:rsidR="00887CDA" w:rsidRPr="00947A46" w:rsidRDefault="00947A46" w:rsidP="009E789C">
            <w:pPr>
              <w:jc w:val="center"/>
              <w:rPr>
                <w:rFonts w:ascii="Times New Roman" w:hAnsi="Times New Roman" w:cs="Times New Roman"/>
                <w:sz w:val="16"/>
                <w:szCs w:val="16"/>
              </w:rPr>
            </w:pPr>
            <w:r w:rsidRPr="00947A46">
              <w:rPr>
                <w:rFonts w:ascii="Times New Roman" w:hAnsi="Times New Roman" w:cs="Times New Roman"/>
                <w:sz w:val="16"/>
                <w:szCs w:val="16"/>
              </w:rPr>
              <w:t>0</w:t>
            </w:r>
          </w:p>
        </w:tc>
        <w:tc>
          <w:tcPr>
            <w:tcW w:w="857" w:type="dxa"/>
            <w:gridSpan w:val="3"/>
          </w:tcPr>
          <w:p w:rsidR="00887CDA" w:rsidRPr="00947A46" w:rsidRDefault="00947A46" w:rsidP="009E789C">
            <w:pPr>
              <w:jc w:val="center"/>
              <w:rPr>
                <w:rFonts w:ascii="Times New Roman" w:hAnsi="Times New Roman" w:cs="Times New Roman"/>
                <w:sz w:val="16"/>
                <w:szCs w:val="16"/>
              </w:rPr>
            </w:pPr>
            <w:r w:rsidRPr="00947A46">
              <w:rPr>
                <w:rFonts w:ascii="Times New Roman" w:hAnsi="Times New Roman" w:cs="Times New Roman"/>
                <w:sz w:val="16"/>
                <w:szCs w:val="16"/>
              </w:rPr>
              <w:t>0</w:t>
            </w:r>
          </w:p>
        </w:tc>
        <w:tc>
          <w:tcPr>
            <w:tcW w:w="567" w:type="dxa"/>
          </w:tcPr>
          <w:p w:rsidR="00887CDA" w:rsidRPr="00947A46" w:rsidRDefault="00947A46" w:rsidP="009E789C">
            <w:pPr>
              <w:jc w:val="center"/>
              <w:rPr>
                <w:rFonts w:ascii="Times New Roman" w:hAnsi="Times New Roman" w:cs="Times New Roman"/>
                <w:b/>
                <w:sz w:val="20"/>
                <w:szCs w:val="20"/>
              </w:rPr>
            </w:pPr>
            <w:r w:rsidRPr="00947A46">
              <w:rPr>
                <w:rFonts w:ascii="Times New Roman" w:hAnsi="Times New Roman" w:cs="Times New Roman"/>
                <w:b/>
                <w:sz w:val="20"/>
                <w:szCs w:val="20"/>
              </w:rPr>
              <w:t>50%</w:t>
            </w:r>
          </w:p>
        </w:tc>
      </w:tr>
      <w:tr w:rsidR="00797412" w:rsidTr="0085600C">
        <w:tc>
          <w:tcPr>
            <w:tcW w:w="15684" w:type="dxa"/>
            <w:gridSpan w:val="34"/>
          </w:tcPr>
          <w:p w:rsidR="00797412" w:rsidRPr="00797412" w:rsidRDefault="00797412" w:rsidP="009E789C">
            <w:pPr>
              <w:jc w:val="center"/>
              <w:rPr>
                <w:rFonts w:ascii="Times New Roman" w:eastAsia="Calibri" w:hAnsi="Times New Roman" w:cs="Times New Roman"/>
                <w:iCs/>
                <w:sz w:val="18"/>
                <w:szCs w:val="18"/>
                <w:lang w:eastAsia="en-US"/>
              </w:rPr>
            </w:pPr>
            <w:r w:rsidRPr="00797412">
              <w:rPr>
                <w:rFonts w:ascii="Times New Roman" w:eastAsia="Calibri" w:hAnsi="Times New Roman" w:cs="Times New Roman"/>
                <w:iCs/>
                <w:sz w:val="18"/>
                <w:szCs w:val="18"/>
                <w:lang w:eastAsia="en-US"/>
              </w:rPr>
              <w:t xml:space="preserve">11. Отношение средней заработной платы </w:t>
            </w:r>
            <w:r w:rsidRPr="00797412">
              <w:rPr>
                <w:rFonts w:ascii="Times New Roman" w:eastAsia="Calibri" w:hAnsi="Times New Roman" w:cs="Times New Roman"/>
                <w:i/>
                <w:iCs/>
                <w:sz w:val="18"/>
                <w:szCs w:val="18"/>
                <w:lang w:eastAsia="en-US"/>
              </w:rPr>
              <w:t>научных сотрудников</w:t>
            </w:r>
            <w:r w:rsidRPr="00797412">
              <w:rPr>
                <w:rFonts w:ascii="Times New Roman" w:eastAsia="Calibri" w:hAnsi="Times New Roman" w:cs="Times New Roman"/>
                <w:iCs/>
                <w:sz w:val="18"/>
                <w:szCs w:val="18"/>
                <w:lang w:eastAsia="en-US"/>
              </w:rPr>
              <w:t xml:space="preserve"> к среднемесячной начисленной  заработной плате наемных работников в организациях, </w:t>
            </w:r>
          </w:p>
          <w:p w:rsidR="00797412" w:rsidRPr="00797412" w:rsidRDefault="00797412" w:rsidP="009E789C">
            <w:pPr>
              <w:jc w:val="center"/>
              <w:rPr>
                <w:rFonts w:ascii="Times New Roman" w:eastAsia="Calibri" w:hAnsi="Times New Roman" w:cs="Times New Roman"/>
                <w:iCs/>
                <w:sz w:val="18"/>
                <w:szCs w:val="18"/>
                <w:lang w:eastAsia="en-US"/>
              </w:rPr>
            </w:pPr>
            <w:r w:rsidRPr="00797412">
              <w:rPr>
                <w:rFonts w:ascii="Times New Roman" w:eastAsia="Calibri" w:hAnsi="Times New Roman" w:cs="Times New Roman"/>
                <w:iCs/>
                <w:sz w:val="18"/>
                <w:szCs w:val="18"/>
                <w:lang w:eastAsia="en-US"/>
              </w:rPr>
              <w:t>у индивидуальных предпринимателей и физических лиц (среднемесячному доходу от трудовой деятельности) по субъекту Российской Федерации</w:t>
            </w:r>
          </w:p>
          <w:p w:rsidR="00797412" w:rsidRPr="00797412" w:rsidRDefault="00797412" w:rsidP="009E789C">
            <w:pPr>
              <w:jc w:val="center"/>
              <w:rPr>
                <w:rFonts w:ascii="Times New Roman" w:hAnsi="Times New Roman" w:cs="Times New Roman"/>
                <w:sz w:val="18"/>
                <w:szCs w:val="18"/>
              </w:rPr>
            </w:pPr>
            <w:r w:rsidRPr="00797412">
              <w:rPr>
                <w:rFonts w:ascii="Times New Roman" w:eastAsia="Calibri" w:hAnsi="Times New Roman" w:cs="Times New Roman"/>
                <w:iCs/>
                <w:sz w:val="18"/>
                <w:szCs w:val="18"/>
                <w:lang w:eastAsia="en-US"/>
              </w:rPr>
              <w:t>(показатель утвержден приказом Министерства экономического развития Российской Федерации от 17 марта 2017 года № 118)</w:t>
            </w:r>
          </w:p>
        </w:tc>
        <w:tc>
          <w:tcPr>
            <w:tcW w:w="567" w:type="dxa"/>
          </w:tcPr>
          <w:p w:rsidR="00797412" w:rsidRPr="006A568E" w:rsidRDefault="00797412" w:rsidP="009E789C">
            <w:pPr>
              <w:jc w:val="center"/>
              <w:rPr>
                <w:rFonts w:ascii="Times New Roman" w:eastAsia="Calibri" w:hAnsi="Times New Roman" w:cs="Times New Roman"/>
                <w:iCs/>
                <w:sz w:val="20"/>
                <w:szCs w:val="20"/>
                <w:lang w:eastAsia="en-US"/>
              </w:rPr>
            </w:pPr>
          </w:p>
        </w:tc>
      </w:tr>
      <w:tr w:rsidR="00797412" w:rsidTr="0085600C">
        <w:trPr>
          <w:trHeight w:val="913"/>
        </w:trPr>
        <w:tc>
          <w:tcPr>
            <w:tcW w:w="5613" w:type="dxa"/>
            <w:gridSpan w:val="4"/>
          </w:tcPr>
          <w:p w:rsidR="00797412" w:rsidRPr="00797412" w:rsidRDefault="00797412" w:rsidP="009E789C">
            <w:pPr>
              <w:autoSpaceDE w:val="0"/>
              <w:autoSpaceDN w:val="0"/>
              <w:adjustRightInd w:val="0"/>
              <w:rPr>
                <w:rFonts w:ascii="Times New Roman" w:hAnsi="Times New Roman" w:cs="Times New Roman"/>
                <w:sz w:val="18"/>
                <w:szCs w:val="18"/>
              </w:rPr>
            </w:pPr>
            <w:r w:rsidRPr="00797412">
              <w:rPr>
                <w:rFonts w:ascii="Times New Roman" w:hAnsi="Times New Roman" w:cs="Times New Roman"/>
                <w:sz w:val="18"/>
                <w:szCs w:val="18"/>
              </w:rPr>
              <w:t>В официальном статистическом отчете по форме № ЗП-образование все научные сотрудники являются работниками федеральных учреждений. В связи с этим показатель исключен из "дорожной карты"  Ленинградской области</w:t>
            </w:r>
          </w:p>
        </w:tc>
        <w:tc>
          <w:tcPr>
            <w:tcW w:w="10071" w:type="dxa"/>
            <w:gridSpan w:val="30"/>
          </w:tcPr>
          <w:p w:rsidR="00797412" w:rsidRDefault="00797412" w:rsidP="00797412">
            <w:pPr>
              <w:jc w:val="center"/>
            </w:pPr>
            <w:r w:rsidRPr="00B119B1">
              <w:rPr>
                <w:rFonts w:ascii="Times New Roman" w:hAnsi="Times New Roman" w:cs="Times New Roman"/>
                <w:sz w:val="20"/>
                <w:szCs w:val="20"/>
              </w:rPr>
              <w:t>Плановые значения не устанавливаются</w:t>
            </w:r>
          </w:p>
        </w:tc>
        <w:tc>
          <w:tcPr>
            <w:tcW w:w="567" w:type="dxa"/>
          </w:tcPr>
          <w:p w:rsidR="00797412" w:rsidRPr="006F5ADC" w:rsidRDefault="00797412" w:rsidP="009E789C">
            <w:pPr>
              <w:rPr>
                <w:rFonts w:ascii="Times New Roman" w:hAnsi="Times New Roman" w:cs="Times New Roman"/>
                <w:sz w:val="18"/>
                <w:szCs w:val="18"/>
              </w:rPr>
            </w:pPr>
          </w:p>
        </w:tc>
      </w:tr>
      <w:tr w:rsidR="00BF3B12" w:rsidTr="0085600C">
        <w:tc>
          <w:tcPr>
            <w:tcW w:w="15684" w:type="dxa"/>
            <w:gridSpan w:val="34"/>
            <w:vAlign w:val="center"/>
          </w:tcPr>
          <w:p w:rsidR="00BF3B12" w:rsidRPr="00BF3B12" w:rsidRDefault="00BF3B12" w:rsidP="009E789C">
            <w:pPr>
              <w:jc w:val="center"/>
              <w:rPr>
                <w:rFonts w:ascii="Times New Roman" w:eastAsia="Calibri" w:hAnsi="Times New Roman" w:cs="Times New Roman"/>
                <w:iCs/>
                <w:sz w:val="18"/>
                <w:szCs w:val="18"/>
                <w:lang w:eastAsia="en-US"/>
              </w:rPr>
            </w:pPr>
            <w:r w:rsidRPr="00BF3B12">
              <w:rPr>
                <w:rFonts w:ascii="Times New Roman" w:eastAsia="Calibri" w:hAnsi="Times New Roman" w:cs="Times New Roman"/>
                <w:iCs/>
                <w:sz w:val="18"/>
                <w:szCs w:val="18"/>
                <w:lang w:eastAsia="en-US"/>
              </w:rPr>
              <w:t xml:space="preserve">12. Отношение средней заработной платы </w:t>
            </w:r>
            <w:r w:rsidRPr="00300D20">
              <w:rPr>
                <w:rFonts w:ascii="Times New Roman" w:eastAsia="Calibri" w:hAnsi="Times New Roman" w:cs="Times New Roman"/>
                <w:i/>
                <w:iCs/>
                <w:sz w:val="18"/>
                <w:szCs w:val="18"/>
                <w:u w:val="single"/>
                <w:lang w:eastAsia="en-US"/>
              </w:rPr>
              <w:t>врачей и работников медицинских организаций, имеющих высшее медицинское (фармацевтическое) или иное высшее образование</w:t>
            </w:r>
            <w:r w:rsidRPr="00BF3B12">
              <w:rPr>
                <w:rFonts w:ascii="Times New Roman" w:eastAsia="Calibri" w:hAnsi="Times New Roman" w:cs="Times New Roman"/>
                <w:iCs/>
                <w:sz w:val="18"/>
                <w:szCs w:val="18"/>
                <w:lang w:eastAsia="en-US"/>
              </w:rPr>
              <w:t xml:space="preserve">,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w:t>
            </w:r>
          </w:p>
          <w:p w:rsidR="00BF3B12" w:rsidRPr="00BF3B12" w:rsidRDefault="00BF3B12" w:rsidP="009E789C">
            <w:pPr>
              <w:jc w:val="center"/>
              <w:rPr>
                <w:rFonts w:ascii="Times New Roman" w:eastAsia="Calibri" w:hAnsi="Times New Roman" w:cs="Times New Roman"/>
                <w:iCs/>
                <w:sz w:val="18"/>
                <w:szCs w:val="18"/>
                <w:lang w:eastAsia="en-US"/>
              </w:rPr>
            </w:pPr>
            <w:r w:rsidRPr="00BF3B12">
              <w:rPr>
                <w:rFonts w:ascii="Times New Roman" w:eastAsia="Calibri" w:hAnsi="Times New Roman" w:cs="Times New Roman"/>
                <w:iCs/>
                <w:sz w:val="18"/>
                <w:szCs w:val="18"/>
                <w:lang w:eastAsia="en-US"/>
              </w:rPr>
              <w:t>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BF3B12" w:rsidRPr="00BF3B12" w:rsidRDefault="00BF3B12" w:rsidP="009E789C">
            <w:pPr>
              <w:jc w:val="center"/>
              <w:rPr>
                <w:rFonts w:ascii="Times New Roman" w:hAnsi="Times New Roman" w:cs="Times New Roman"/>
                <w:sz w:val="18"/>
                <w:szCs w:val="18"/>
              </w:rPr>
            </w:pPr>
            <w:r w:rsidRPr="00BF3B12">
              <w:rPr>
                <w:rFonts w:ascii="Times New Roman" w:eastAsia="Calibri" w:hAnsi="Times New Roman" w:cs="Times New Roman"/>
                <w:iCs/>
                <w:sz w:val="18"/>
                <w:szCs w:val="18"/>
                <w:lang w:eastAsia="en-US"/>
              </w:rPr>
              <w:t xml:space="preserve"> (показатель утвержден приказом Министерства экономического развития Российской Федерации от 17 марта 2017 года № 118)</w:t>
            </w:r>
          </w:p>
        </w:tc>
        <w:tc>
          <w:tcPr>
            <w:tcW w:w="567" w:type="dxa"/>
          </w:tcPr>
          <w:p w:rsidR="00BF3B12" w:rsidRPr="00C604C8" w:rsidRDefault="00BF3B12" w:rsidP="009E789C">
            <w:pPr>
              <w:jc w:val="center"/>
              <w:rPr>
                <w:rFonts w:ascii="Times New Roman" w:eastAsia="Calibri" w:hAnsi="Times New Roman" w:cs="Times New Roman"/>
                <w:iCs/>
                <w:sz w:val="20"/>
                <w:szCs w:val="20"/>
                <w:lang w:eastAsia="en-US"/>
              </w:rPr>
            </w:pPr>
          </w:p>
        </w:tc>
      </w:tr>
      <w:tr w:rsidR="00BF3B12" w:rsidTr="0085600C">
        <w:tc>
          <w:tcPr>
            <w:tcW w:w="427" w:type="dxa"/>
          </w:tcPr>
          <w:p w:rsidR="00BF3B12" w:rsidRPr="00BF3B12" w:rsidRDefault="00BF3B12" w:rsidP="009E789C">
            <w:pPr>
              <w:autoSpaceDE w:val="0"/>
              <w:autoSpaceDN w:val="0"/>
              <w:adjustRightInd w:val="0"/>
              <w:jc w:val="center"/>
              <w:rPr>
                <w:rFonts w:ascii="Times New Roman" w:hAnsi="Times New Roman" w:cs="Times New Roman"/>
                <w:sz w:val="16"/>
                <w:szCs w:val="16"/>
              </w:rPr>
            </w:pPr>
            <w:r w:rsidRPr="00BF3B12">
              <w:rPr>
                <w:rFonts w:ascii="Times New Roman" w:hAnsi="Times New Roman" w:cs="Times New Roman"/>
                <w:sz w:val="16"/>
                <w:szCs w:val="16"/>
              </w:rPr>
              <w:lastRenderedPageBreak/>
              <w:t>12.1</w:t>
            </w:r>
          </w:p>
        </w:tc>
        <w:tc>
          <w:tcPr>
            <w:tcW w:w="2030" w:type="dxa"/>
          </w:tcPr>
          <w:p w:rsidR="00BF3B12" w:rsidRPr="00BF3B12" w:rsidRDefault="00BF3B12" w:rsidP="00BF3B12">
            <w:pPr>
              <w:autoSpaceDE w:val="0"/>
              <w:autoSpaceDN w:val="0"/>
              <w:adjustRightInd w:val="0"/>
              <w:rPr>
                <w:rFonts w:ascii="Times New Roman" w:hAnsi="Times New Roman" w:cs="Times New Roman"/>
                <w:sz w:val="18"/>
                <w:szCs w:val="18"/>
              </w:rPr>
            </w:pPr>
            <w:r w:rsidRPr="00BF3B12">
              <w:rPr>
                <w:rFonts w:ascii="Times New Roman" w:eastAsia="Times New Roman" w:hAnsi="Times New Roman" w:cs="Times New Roman"/>
                <w:sz w:val="18"/>
                <w:szCs w:val="18"/>
              </w:rPr>
              <w:t xml:space="preserve">Реализация мероприятий по поэтапному повышению заработной платы отдельных категорий работников учреж-    дений здравоохранения Ленинградской области** </w:t>
            </w:r>
          </w:p>
          <w:p w:rsidR="00BF3B12" w:rsidRPr="00BF3B12" w:rsidRDefault="00BF3B12" w:rsidP="00BF3B12">
            <w:pPr>
              <w:autoSpaceDE w:val="0"/>
              <w:autoSpaceDN w:val="0"/>
              <w:adjustRightInd w:val="0"/>
              <w:rPr>
                <w:rFonts w:ascii="Times New Roman" w:hAnsi="Times New Roman" w:cs="Times New Roman"/>
                <w:sz w:val="18"/>
                <w:szCs w:val="18"/>
              </w:rPr>
            </w:pPr>
          </w:p>
        </w:tc>
        <w:tc>
          <w:tcPr>
            <w:tcW w:w="1495" w:type="dxa"/>
          </w:tcPr>
          <w:p w:rsidR="00BF3B12" w:rsidRPr="00BF3B12" w:rsidRDefault="00BF3B12" w:rsidP="009E789C">
            <w:pPr>
              <w:autoSpaceDE w:val="0"/>
              <w:autoSpaceDN w:val="0"/>
              <w:adjustRightInd w:val="0"/>
              <w:rPr>
                <w:rFonts w:ascii="Times New Roman" w:hAnsi="Times New Roman" w:cs="Times New Roman"/>
                <w:sz w:val="18"/>
                <w:szCs w:val="18"/>
              </w:rPr>
            </w:pPr>
            <w:r w:rsidRPr="00BF3B12">
              <w:rPr>
                <w:rFonts w:ascii="Times New Roman" w:hAnsi="Times New Roman" w:cs="Times New Roman"/>
                <w:sz w:val="18"/>
                <w:szCs w:val="18"/>
              </w:rPr>
              <w:t xml:space="preserve">Комитет </w:t>
            </w:r>
          </w:p>
          <w:p w:rsidR="00BF3B12" w:rsidRPr="00BF3B12" w:rsidRDefault="00BF3B12" w:rsidP="009E789C">
            <w:pPr>
              <w:autoSpaceDE w:val="0"/>
              <w:autoSpaceDN w:val="0"/>
              <w:adjustRightInd w:val="0"/>
              <w:rPr>
                <w:rFonts w:ascii="Times New Roman" w:hAnsi="Times New Roman" w:cs="Times New Roman"/>
                <w:sz w:val="18"/>
                <w:szCs w:val="18"/>
              </w:rPr>
            </w:pPr>
            <w:r w:rsidRPr="00BF3B12">
              <w:rPr>
                <w:rFonts w:ascii="Times New Roman" w:hAnsi="Times New Roman" w:cs="Times New Roman"/>
                <w:sz w:val="18"/>
                <w:szCs w:val="18"/>
              </w:rPr>
              <w:t xml:space="preserve">по здравоохране-нию Ленинградской области </w:t>
            </w:r>
          </w:p>
        </w:tc>
        <w:tc>
          <w:tcPr>
            <w:tcW w:w="1661" w:type="dxa"/>
          </w:tcPr>
          <w:p w:rsidR="00BF3B12" w:rsidRPr="00BF3B12" w:rsidRDefault="00BF3B12" w:rsidP="00BF3B12">
            <w:pPr>
              <w:autoSpaceDE w:val="0"/>
              <w:autoSpaceDN w:val="0"/>
              <w:adjustRightInd w:val="0"/>
              <w:rPr>
                <w:rFonts w:ascii="Times New Roman" w:hAnsi="Times New Roman" w:cs="Times New Roman"/>
                <w:sz w:val="14"/>
                <w:szCs w:val="14"/>
              </w:rPr>
            </w:pPr>
            <w:r w:rsidRPr="00BF3B12">
              <w:rPr>
                <w:rFonts w:ascii="Times New Roman" w:hAnsi="Times New Roman" w:cs="Times New Roman"/>
                <w:sz w:val="14"/>
                <w:szCs w:val="14"/>
              </w:rPr>
              <w:t>Распоряжение Правительства Ленинградской области от 8 мая 2013 года № 204-р "Об утверждении Плана мероприятий ("дорожной карты")  "Изменения в отраслях социальной сферы, направленные на повышение эффективности здравоохранения в Ленин-градской области" (далее – распоряжение Правительства Ленинградской области от 8 мая 2013 года № 204-р)</w:t>
            </w:r>
          </w:p>
        </w:tc>
        <w:tc>
          <w:tcPr>
            <w:tcW w:w="1843" w:type="dxa"/>
          </w:tcPr>
          <w:p w:rsidR="000029B4" w:rsidRPr="000029B4" w:rsidRDefault="000029B4" w:rsidP="0012529B">
            <w:pPr>
              <w:rPr>
                <w:rFonts w:ascii="Times New Roman" w:hAnsi="Times New Roman" w:cs="Times New Roman"/>
                <w:b/>
                <w:color w:val="FF0000"/>
                <w:sz w:val="18"/>
                <w:szCs w:val="18"/>
              </w:rPr>
            </w:pPr>
            <w:r w:rsidRPr="000029B4">
              <w:rPr>
                <w:rFonts w:ascii="Times New Roman" w:hAnsi="Times New Roman" w:cs="Times New Roman"/>
                <w:b/>
                <w:color w:val="FF0000"/>
                <w:sz w:val="18"/>
                <w:szCs w:val="18"/>
              </w:rPr>
              <w:t xml:space="preserve">Причины отклонения </w:t>
            </w:r>
          </w:p>
          <w:p w:rsidR="000029B4" w:rsidRDefault="000029B4" w:rsidP="000029B4">
            <w:pPr>
              <w:rPr>
                <w:rFonts w:ascii="Times New Roman" w:hAnsi="Times New Roman" w:cs="Times New Roman"/>
                <w:i/>
                <w:color w:val="FF0000"/>
                <w:sz w:val="18"/>
                <w:szCs w:val="18"/>
              </w:rPr>
            </w:pPr>
            <w:r w:rsidRPr="000029B4">
              <w:rPr>
                <w:rFonts w:ascii="Times New Roman" w:hAnsi="Times New Roman" w:cs="Times New Roman"/>
                <w:i/>
                <w:color w:val="FF0000"/>
                <w:sz w:val="18"/>
                <w:szCs w:val="18"/>
              </w:rPr>
              <w:t>кассовый план обеспечивает </w:t>
            </w:r>
          </w:p>
          <w:p w:rsidR="000029B4" w:rsidRPr="000029B4" w:rsidRDefault="000029B4" w:rsidP="000029B4">
            <w:pPr>
              <w:rPr>
                <w:rFonts w:ascii="Times New Roman" w:hAnsi="Times New Roman" w:cs="Times New Roman"/>
                <w:i/>
                <w:color w:val="FF0000"/>
                <w:sz w:val="18"/>
                <w:szCs w:val="18"/>
              </w:rPr>
            </w:pPr>
            <w:r w:rsidRPr="000029B4">
              <w:rPr>
                <w:rFonts w:ascii="Times New Roman" w:hAnsi="Times New Roman" w:cs="Times New Roman"/>
                <w:i/>
                <w:color w:val="FF0000"/>
                <w:sz w:val="18"/>
                <w:szCs w:val="18"/>
              </w:rPr>
              <w:t>необходимое финансирование в 3,4 кварталах 2017 года.</w:t>
            </w:r>
          </w:p>
          <w:p w:rsidR="000029B4" w:rsidRPr="000029B4" w:rsidRDefault="000029B4" w:rsidP="000029B4">
            <w:pPr>
              <w:rPr>
                <w:rFonts w:ascii="Times New Roman" w:hAnsi="Times New Roman" w:cs="Times New Roman"/>
                <w:i/>
                <w:color w:val="FF0000"/>
                <w:sz w:val="18"/>
                <w:szCs w:val="18"/>
              </w:rPr>
            </w:pPr>
            <w:r w:rsidRPr="000029B4">
              <w:rPr>
                <w:rFonts w:ascii="Times New Roman" w:hAnsi="Times New Roman" w:cs="Times New Roman"/>
                <w:i/>
                <w:color w:val="FF0000"/>
                <w:sz w:val="18"/>
                <w:szCs w:val="18"/>
              </w:rPr>
              <w:t xml:space="preserve">Производится  корректировка плановых объемов внебюджетного финансирования (117 100 тыс. руб.) </w:t>
            </w:r>
          </w:p>
          <w:p w:rsidR="000029B4" w:rsidRPr="001654C5" w:rsidRDefault="001654C5" w:rsidP="0012529B">
            <w:pPr>
              <w:rPr>
                <w:rFonts w:ascii="Times New Roman" w:hAnsi="Times New Roman" w:cs="Times New Roman"/>
                <w:b/>
                <w:i/>
                <w:sz w:val="18"/>
                <w:szCs w:val="18"/>
                <w:u w:val="single"/>
              </w:rPr>
            </w:pPr>
            <w:r w:rsidRPr="001654C5">
              <w:rPr>
                <w:rFonts w:ascii="Times New Roman" w:hAnsi="Times New Roman" w:cs="Times New Roman"/>
                <w:b/>
                <w:i/>
                <w:sz w:val="18"/>
                <w:szCs w:val="18"/>
                <w:u w:val="single"/>
              </w:rPr>
              <w:t>Справочно:</w:t>
            </w:r>
          </w:p>
          <w:p w:rsidR="00C375D9" w:rsidRDefault="0012529B" w:rsidP="0012529B">
            <w:pPr>
              <w:rPr>
                <w:rFonts w:ascii="Times New Roman" w:hAnsi="Times New Roman" w:cs="Times New Roman"/>
                <w:sz w:val="16"/>
                <w:szCs w:val="16"/>
              </w:rPr>
            </w:pPr>
            <w:r w:rsidRPr="0012529B">
              <w:rPr>
                <w:rFonts w:ascii="Times New Roman" w:hAnsi="Times New Roman" w:cs="Times New Roman"/>
                <w:sz w:val="16"/>
                <w:szCs w:val="16"/>
              </w:rPr>
              <w:t>Системы оплаты труда работников, предусматривающие компенсационные и стимулирующие, в том числе премиальные, выплаты, устанавливаются в соответствии с трудовым законодательством коллективными договорами, соглашениями, локальными нормативными актами учреждения.</w:t>
            </w:r>
          </w:p>
          <w:p w:rsidR="00BF3B12" w:rsidRPr="00B03365" w:rsidRDefault="0012529B" w:rsidP="0012529B">
            <w:pPr>
              <w:rPr>
                <w:rFonts w:ascii="Times New Roman" w:hAnsi="Times New Roman" w:cs="Times New Roman"/>
                <w:sz w:val="16"/>
                <w:szCs w:val="16"/>
              </w:rPr>
            </w:pPr>
            <w:r w:rsidRPr="0012529B">
              <w:rPr>
                <w:rFonts w:ascii="Times New Roman" w:hAnsi="Times New Roman" w:cs="Times New Roman"/>
                <w:sz w:val="16"/>
                <w:szCs w:val="16"/>
              </w:rPr>
              <w:t xml:space="preserve">В целях совершенствования системы оплаты труда доля стимулирующих выплат за достижение показателей эффективности и результативности деятельности учреждений в структуре среднемесячной заработной платы должна составлять 30%.  Размер расчетной величины с 01.04.2017 года составляет 8500 руб. В структуре среднемесячной заработной платы доля стимулирующих выплат составила -  32,9% (план 30%), в 2016 году доля составляла 30,3%. Среднемесячная </w:t>
            </w:r>
            <w:r w:rsidRPr="0012529B">
              <w:rPr>
                <w:rFonts w:ascii="Times New Roman" w:hAnsi="Times New Roman" w:cs="Times New Roman"/>
                <w:sz w:val="16"/>
                <w:szCs w:val="16"/>
              </w:rPr>
              <w:lastRenderedPageBreak/>
              <w:t>заработная плата  у врачей составила  56086  руб. (2016г - 49675 руб.). Соотношение средней заработной платы к средней заработной плате по Ленинградской области (33540 руб.) составило 167,2% (план 180% с 1.10.2017).</w:t>
            </w:r>
          </w:p>
        </w:tc>
        <w:tc>
          <w:tcPr>
            <w:tcW w:w="345" w:type="dxa"/>
            <w:textDirection w:val="tbRl"/>
            <w:vAlign w:val="center"/>
          </w:tcPr>
          <w:p w:rsidR="00BF3B12" w:rsidRPr="00DB565C" w:rsidRDefault="00BF3B12" w:rsidP="009E789C">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BF3B12" w:rsidRDefault="00BF3B12" w:rsidP="009E789C"/>
        </w:tc>
        <w:tc>
          <w:tcPr>
            <w:tcW w:w="852" w:type="dxa"/>
            <w:gridSpan w:val="3"/>
          </w:tcPr>
          <w:p w:rsidR="00BF3B12" w:rsidRPr="00300D20" w:rsidRDefault="00300D20" w:rsidP="009E789C">
            <w:pPr>
              <w:jc w:val="center"/>
              <w:rPr>
                <w:rFonts w:ascii="Times New Roman" w:hAnsi="Times New Roman" w:cs="Times New Roman"/>
                <w:sz w:val="16"/>
                <w:szCs w:val="16"/>
              </w:rPr>
            </w:pPr>
            <w:r w:rsidRPr="00300D20">
              <w:rPr>
                <w:rFonts w:ascii="Times New Roman" w:hAnsi="Times New Roman" w:cs="Times New Roman"/>
                <w:sz w:val="16"/>
                <w:szCs w:val="16"/>
              </w:rPr>
              <w:t>0</w:t>
            </w:r>
          </w:p>
        </w:tc>
        <w:tc>
          <w:tcPr>
            <w:tcW w:w="853" w:type="dxa"/>
            <w:gridSpan w:val="2"/>
          </w:tcPr>
          <w:p w:rsidR="00BF3B12" w:rsidRPr="00300D20" w:rsidRDefault="00300D20" w:rsidP="009E789C">
            <w:pPr>
              <w:jc w:val="center"/>
              <w:rPr>
                <w:rFonts w:ascii="Times New Roman" w:hAnsi="Times New Roman" w:cs="Times New Roman"/>
                <w:sz w:val="16"/>
                <w:szCs w:val="16"/>
              </w:rPr>
            </w:pPr>
            <w:r w:rsidRPr="00300D20">
              <w:rPr>
                <w:rFonts w:ascii="Times New Roman" w:hAnsi="Times New Roman" w:cs="Times New Roman"/>
                <w:sz w:val="16"/>
                <w:szCs w:val="16"/>
              </w:rPr>
              <w:t>0</w:t>
            </w:r>
          </w:p>
        </w:tc>
        <w:tc>
          <w:tcPr>
            <w:tcW w:w="852" w:type="dxa"/>
            <w:gridSpan w:val="2"/>
          </w:tcPr>
          <w:p w:rsidR="00BF3B12" w:rsidRPr="00300D20" w:rsidRDefault="00300D20" w:rsidP="009E789C">
            <w:pPr>
              <w:jc w:val="center"/>
              <w:rPr>
                <w:rFonts w:ascii="Times New Roman" w:hAnsi="Times New Roman" w:cs="Times New Roman"/>
                <w:sz w:val="16"/>
                <w:szCs w:val="16"/>
              </w:rPr>
            </w:pPr>
            <w:r w:rsidRPr="00300D20">
              <w:rPr>
                <w:rFonts w:ascii="Times New Roman" w:hAnsi="Times New Roman" w:cs="Times New Roman"/>
                <w:sz w:val="16"/>
                <w:szCs w:val="16"/>
              </w:rPr>
              <w:t>0</w:t>
            </w:r>
          </w:p>
        </w:tc>
        <w:tc>
          <w:tcPr>
            <w:tcW w:w="853" w:type="dxa"/>
            <w:gridSpan w:val="3"/>
          </w:tcPr>
          <w:p w:rsidR="00BF3B12" w:rsidRPr="00300D20" w:rsidRDefault="009169AA" w:rsidP="009E789C">
            <w:pPr>
              <w:jc w:val="center"/>
              <w:rPr>
                <w:rFonts w:ascii="Times New Roman" w:hAnsi="Times New Roman" w:cs="Times New Roman"/>
                <w:b/>
                <w:sz w:val="18"/>
                <w:szCs w:val="18"/>
              </w:rPr>
            </w:pPr>
            <w:r w:rsidRPr="00300D20">
              <w:rPr>
                <w:rFonts w:ascii="Times New Roman" w:hAnsi="Times New Roman" w:cs="Times New Roman"/>
                <w:b/>
                <w:sz w:val="18"/>
                <w:szCs w:val="18"/>
              </w:rPr>
              <w:t>208 300,0</w:t>
            </w:r>
          </w:p>
        </w:tc>
        <w:tc>
          <w:tcPr>
            <w:tcW w:w="852" w:type="dxa"/>
            <w:gridSpan w:val="3"/>
          </w:tcPr>
          <w:p w:rsidR="00BF3B12" w:rsidRPr="00300D20" w:rsidRDefault="00300D20" w:rsidP="009E789C">
            <w:pPr>
              <w:jc w:val="center"/>
              <w:rPr>
                <w:rFonts w:ascii="Times New Roman" w:hAnsi="Times New Roman" w:cs="Times New Roman"/>
                <w:b/>
                <w:sz w:val="18"/>
                <w:szCs w:val="18"/>
              </w:rPr>
            </w:pPr>
            <w:r>
              <w:rPr>
                <w:rFonts w:ascii="Times New Roman" w:hAnsi="Times New Roman" w:cs="Times New Roman"/>
                <w:b/>
                <w:sz w:val="18"/>
                <w:szCs w:val="18"/>
              </w:rPr>
              <w:t>60 200,0</w:t>
            </w:r>
          </w:p>
        </w:tc>
        <w:tc>
          <w:tcPr>
            <w:tcW w:w="853" w:type="dxa"/>
            <w:gridSpan w:val="3"/>
          </w:tcPr>
          <w:p w:rsidR="00BF3B12" w:rsidRPr="00300D20" w:rsidRDefault="00300D20" w:rsidP="009E789C">
            <w:pPr>
              <w:jc w:val="center"/>
              <w:rPr>
                <w:rFonts w:ascii="Times New Roman" w:hAnsi="Times New Roman" w:cs="Times New Roman"/>
                <w:b/>
                <w:sz w:val="18"/>
                <w:szCs w:val="18"/>
              </w:rPr>
            </w:pPr>
            <w:r>
              <w:rPr>
                <w:rFonts w:ascii="Times New Roman" w:hAnsi="Times New Roman" w:cs="Times New Roman"/>
                <w:b/>
                <w:sz w:val="18"/>
                <w:szCs w:val="18"/>
              </w:rPr>
              <w:t>148 100,0</w:t>
            </w:r>
          </w:p>
        </w:tc>
        <w:tc>
          <w:tcPr>
            <w:tcW w:w="852" w:type="dxa"/>
            <w:gridSpan w:val="3"/>
          </w:tcPr>
          <w:p w:rsidR="00BF3B12" w:rsidRPr="00300D20" w:rsidRDefault="009169AA" w:rsidP="009E789C">
            <w:pPr>
              <w:jc w:val="center"/>
              <w:rPr>
                <w:rFonts w:ascii="Times New Roman" w:hAnsi="Times New Roman" w:cs="Times New Roman"/>
                <w:b/>
                <w:sz w:val="18"/>
                <w:szCs w:val="18"/>
              </w:rPr>
            </w:pPr>
            <w:r w:rsidRPr="00300D20">
              <w:rPr>
                <w:rFonts w:ascii="Times New Roman" w:hAnsi="Times New Roman" w:cs="Times New Roman"/>
                <w:b/>
                <w:sz w:val="18"/>
                <w:szCs w:val="18"/>
              </w:rPr>
              <w:t>372 300,0</w:t>
            </w:r>
          </w:p>
        </w:tc>
        <w:tc>
          <w:tcPr>
            <w:tcW w:w="855" w:type="dxa"/>
            <w:gridSpan w:val="4"/>
          </w:tcPr>
          <w:p w:rsidR="00BF3B12" w:rsidRPr="00300D20" w:rsidRDefault="00300D20" w:rsidP="009E789C">
            <w:pPr>
              <w:jc w:val="center"/>
              <w:rPr>
                <w:rFonts w:ascii="Times New Roman" w:hAnsi="Times New Roman" w:cs="Times New Roman"/>
                <w:b/>
                <w:sz w:val="18"/>
                <w:szCs w:val="18"/>
              </w:rPr>
            </w:pPr>
            <w:r>
              <w:rPr>
                <w:rFonts w:ascii="Times New Roman" w:hAnsi="Times New Roman" w:cs="Times New Roman"/>
                <w:b/>
                <w:sz w:val="18"/>
                <w:szCs w:val="18"/>
              </w:rPr>
              <w:t>39 500,0</w:t>
            </w:r>
          </w:p>
        </w:tc>
        <w:tc>
          <w:tcPr>
            <w:tcW w:w="857" w:type="dxa"/>
            <w:gridSpan w:val="3"/>
          </w:tcPr>
          <w:p w:rsidR="00BF3B12" w:rsidRPr="00300D20" w:rsidRDefault="00300D20" w:rsidP="009E789C">
            <w:pPr>
              <w:jc w:val="center"/>
              <w:rPr>
                <w:rFonts w:ascii="Times New Roman" w:hAnsi="Times New Roman" w:cs="Times New Roman"/>
                <w:b/>
                <w:sz w:val="18"/>
                <w:szCs w:val="18"/>
              </w:rPr>
            </w:pPr>
            <w:r>
              <w:rPr>
                <w:rFonts w:ascii="Times New Roman" w:hAnsi="Times New Roman" w:cs="Times New Roman"/>
                <w:b/>
                <w:sz w:val="18"/>
                <w:szCs w:val="18"/>
              </w:rPr>
              <w:t>332 800,0</w:t>
            </w:r>
          </w:p>
        </w:tc>
        <w:tc>
          <w:tcPr>
            <w:tcW w:w="567" w:type="dxa"/>
          </w:tcPr>
          <w:p w:rsidR="00BF3B12" w:rsidRPr="00300D20" w:rsidRDefault="00300D20" w:rsidP="009E789C">
            <w:pPr>
              <w:jc w:val="center"/>
              <w:rPr>
                <w:rFonts w:ascii="Times New Roman" w:hAnsi="Times New Roman" w:cs="Times New Roman"/>
                <w:b/>
                <w:sz w:val="20"/>
                <w:szCs w:val="20"/>
              </w:rPr>
            </w:pPr>
            <w:r w:rsidRPr="00300D20">
              <w:rPr>
                <w:rFonts w:ascii="Times New Roman" w:hAnsi="Times New Roman" w:cs="Times New Roman"/>
                <w:b/>
                <w:color w:val="FF0000"/>
                <w:sz w:val="20"/>
                <w:szCs w:val="20"/>
              </w:rPr>
              <w:t>17%</w:t>
            </w:r>
          </w:p>
        </w:tc>
      </w:tr>
      <w:tr w:rsidR="00D245F3" w:rsidTr="0085600C">
        <w:tc>
          <w:tcPr>
            <w:tcW w:w="15684" w:type="dxa"/>
            <w:gridSpan w:val="34"/>
            <w:vAlign w:val="center"/>
          </w:tcPr>
          <w:p w:rsidR="00D245F3" w:rsidRPr="00D245F3" w:rsidRDefault="00D245F3" w:rsidP="009E789C">
            <w:pPr>
              <w:jc w:val="center"/>
              <w:rPr>
                <w:rFonts w:ascii="Times New Roman" w:eastAsia="Calibri" w:hAnsi="Times New Roman" w:cs="Times New Roman"/>
                <w:iCs/>
                <w:sz w:val="18"/>
                <w:szCs w:val="18"/>
                <w:lang w:eastAsia="en-US"/>
              </w:rPr>
            </w:pPr>
            <w:r w:rsidRPr="00D245F3">
              <w:rPr>
                <w:rFonts w:ascii="Times New Roman" w:eastAsia="Calibri" w:hAnsi="Times New Roman" w:cs="Times New Roman"/>
                <w:iCs/>
                <w:sz w:val="18"/>
                <w:szCs w:val="18"/>
                <w:lang w:eastAsia="en-US"/>
              </w:rPr>
              <w:lastRenderedPageBreak/>
              <w:t xml:space="preserve">13. Отношение средней заработной платы </w:t>
            </w:r>
            <w:r w:rsidRPr="000568C1">
              <w:rPr>
                <w:rFonts w:ascii="Times New Roman" w:eastAsia="Calibri" w:hAnsi="Times New Roman" w:cs="Times New Roman"/>
                <w:i/>
                <w:iCs/>
                <w:sz w:val="18"/>
                <w:szCs w:val="18"/>
                <w:u w:val="single"/>
                <w:lang w:eastAsia="en-US"/>
              </w:rPr>
              <w:t>социальных работников</w:t>
            </w:r>
            <w:r w:rsidRPr="00D245F3">
              <w:rPr>
                <w:rFonts w:ascii="Times New Roman" w:eastAsia="Calibri" w:hAnsi="Times New Roman" w:cs="Times New Roman"/>
                <w:iCs/>
                <w:sz w:val="18"/>
                <w:szCs w:val="18"/>
                <w:lang w:eastAsia="en-US"/>
              </w:rPr>
              <w:t xml:space="preserve">, включая социальных работников медицинских организаций, к среднемесячной начисленной </w:t>
            </w:r>
          </w:p>
          <w:p w:rsidR="00D245F3" w:rsidRPr="00D245F3" w:rsidRDefault="00D245F3" w:rsidP="009E789C">
            <w:pPr>
              <w:jc w:val="center"/>
              <w:rPr>
                <w:rFonts w:ascii="Times New Roman" w:eastAsia="Calibri" w:hAnsi="Times New Roman" w:cs="Times New Roman"/>
                <w:iCs/>
                <w:sz w:val="18"/>
                <w:szCs w:val="18"/>
                <w:lang w:eastAsia="en-US"/>
              </w:rPr>
            </w:pPr>
            <w:r w:rsidRPr="00D245F3">
              <w:rPr>
                <w:rFonts w:ascii="Times New Roman" w:eastAsia="Calibri" w:hAnsi="Times New Roman" w:cs="Times New Roman"/>
                <w:iCs/>
                <w:sz w:val="18"/>
                <w:szCs w:val="18"/>
                <w:lang w:eastAsia="en-US"/>
              </w:rPr>
              <w:t xml:space="preserve">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w:t>
            </w:r>
          </w:p>
          <w:p w:rsidR="00D245F3" w:rsidRPr="00D245F3" w:rsidRDefault="00D245F3" w:rsidP="009E789C">
            <w:pPr>
              <w:jc w:val="center"/>
              <w:rPr>
                <w:rFonts w:ascii="Times New Roman" w:eastAsia="Calibri" w:hAnsi="Times New Roman" w:cs="Times New Roman"/>
                <w:iCs/>
                <w:sz w:val="18"/>
                <w:szCs w:val="18"/>
                <w:lang w:eastAsia="en-US"/>
              </w:rPr>
            </w:pPr>
            <w:r w:rsidRPr="00D245F3">
              <w:rPr>
                <w:rFonts w:ascii="Times New Roman" w:eastAsia="Calibri" w:hAnsi="Times New Roman" w:cs="Times New Roman"/>
                <w:iCs/>
                <w:sz w:val="18"/>
                <w:szCs w:val="18"/>
                <w:lang w:eastAsia="en-US"/>
              </w:rPr>
              <w:t xml:space="preserve">по субъекту Российской Федерации </w:t>
            </w:r>
          </w:p>
          <w:p w:rsidR="00D245F3" w:rsidRPr="00D245F3" w:rsidRDefault="00D245F3" w:rsidP="009E789C">
            <w:pPr>
              <w:jc w:val="center"/>
              <w:rPr>
                <w:rFonts w:ascii="Times New Roman" w:hAnsi="Times New Roman" w:cs="Times New Roman"/>
                <w:sz w:val="18"/>
                <w:szCs w:val="18"/>
              </w:rPr>
            </w:pPr>
            <w:r w:rsidRPr="00D245F3">
              <w:rPr>
                <w:rFonts w:ascii="Times New Roman" w:eastAsia="Calibri" w:hAnsi="Times New Roman" w:cs="Times New Roman"/>
                <w:iCs/>
                <w:sz w:val="18"/>
                <w:szCs w:val="18"/>
                <w:lang w:eastAsia="en-US"/>
              </w:rPr>
              <w:t xml:space="preserve">(показатель утвержден приказом Министерства экономического развития Российской Федерации от 17 марта 2017 года № 118) </w:t>
            </w:r>
          </w:p>
        </w:tc>
        <w:tc>
          <w:tcPr>
            <w:tcW w:w="567" w:type="dxa"/>
          </w:tcPr>
          <w:p w:rsidR="00D245F3" w:rsidRPr="00C32ABE" w:rsidRDefault="00D245F3" w:rsidP="009E789C">
            <w:pPr>
              <w:jc w:val="center"/>
              <w:rPr>
                <w:rFonts w:ascii="Times New Roman" w:eastAsia="Calibri" w:hAnsi="Times New Roman" w:cs="Times New Roman"/>
                <w:iCs/>
                <w:sz w:val="20"/>
                <w:szCs w:val="20"/>
                <w:lang w:eastAsia="en-US"/>
              </w:rPr>
            </w:pPr>
          </w:p>
        </w:tc>
      </w:tr>
      <w:tr w:rsidR="00D245F3" w:rsidTr="0085600C">
        <w:tc>
          <w:tcPr>
            <w:tcW w:w="427" w:type="dxa"/>
          </w:tcPr>
          <w:p w:rsidR="00D245F3" w:rsidRPr="0018501A" w:rsidRDefault="00D245F3" w:rsidP="00D245F3">
            <w:pPr>
              <w:autoSpaceDE w:val="0"/>
              <w:autoSpaceDN w:val="0"/>
              <w:adjustRightInd w:val="0"/>
              <w:jc w:val="center"/>
              <w:rPr>
                <w:rFonts w:ascii="Times New Roman" w:hAnsi="Times New Roman" w:cs="Times New Roman"/>
                <w:sz w:val="16"/>
                <w:szCs w:val="16"/>
              </w:rPr>
            </w:pPr>
            <w:r w:rsidRPr="0018501A">
              <w:rPr>
                <w:rFonts w:ascii="Times New Roman" w:hAnsi="Times New Roman" w:cs="Times New Roman"/>
                <w:sz w:val="16"/>
                <w:szCs w:val="16"/>
              </w:rPr>
              <w:t>1</w:t>
            </w:r>
            <w:r>
              <w:rPr>
                <w:rFonts w:ascii="Times New Roman" w:hAnsi="Times New Roman" w:cs="Times New Roman"/>
                <w:sz w:val="16"/>
                <w:szCs w:val="16"/>
              </w:rPr>
              <w:t>3</w:t>
            </w:r>
            <w:r w:rsidRPr="0018501A">
              <w:rPr>
                <w:rFonts w:ascii="Times New Roman" w:hAnsi="Times New Roman" w:cs="Times New Roman"/>
                <w:sz w:val="16"/>
                <w:szCs w:val="16"/>
              </w:rPr>
              <w:t>.1</w:t>
            </w:r>
          </w:p>
        </w:tc>
        <w:tc>
          <w:tcPr>
            <w:tcW w:w="2030" w:type="dxa"/>
          </w:tcPr>
          <w:p w:rsidR="00D245F3" w:rsidRPr="00D245F3" w:rsidRDefault="00D245F3" w:rsidP="00D245F3">
            <w:pPr>
              <w:autoSpaceDE w:val="0"/>
              <w:autoSpaceDN w:val="0"/>
              <w:adjustRightInd w:val="0"/>
              <w:rPr>
                <w:rFonts w:ascii="Times New Roman" w:eastAsia="Times New Roman" w:hAnsi="Times New Roman" w:cs="Times New Roman"/>
                <w:sz w:val="18"/>
                <w:szCs w:val="18"/>
              </w:rPr>
            </w:pPr>
            <w:r w:rsidRPr="00D245F3">
              <w:rPr>
                <w:rFonts w:ascii="Times New Roman" w:eastAsia="Times New Roman" w:hAnsi="Times New Roman" w:cs="Times New Roman"/>
                <w:sz w:val="18"/>
                <w:szCs w:val="18"/>
              </w:rPr>
              <w:t>Реализация мероприятий по поэтапному повышению заработной платы социальных работников Ленинградской области**</w:t>
            </w:r>
          </w:p>
          <w:p w:rsidR="00D245F3" w:rsidRPr="00C32ABE" w:rsidRDefault="00D245F3" w:rsidP="009E789C">
            <w:pPr>
              <w:autoSpaceDE w:val="0"/>
              <w:autoSpaceDN w:val="0"/>
              <w:adjustRightInd w:val="0"/>
              <w:rPr>
                <w:rFonts w:ascii="Times New Roman" w:eastAsia="Times New Roman" w:hAnsi="Times New Roman" w:cs="Times New Roman"/>
                <w:sz w:val="18"/>
                <w:szCs w:val="18"/>
              </w:rPr>
            </w:pPr>
          </w:p>
          <w:p w:rsidR="00D245F3" w:rsidRPr="00C32ABE" w:rsidRDefault="00D245F3" w:rsidP="009E789C">
            <w:pPr>
              <w:autoSpaceDE w:val="0"/>
              <w:autoSpaceDN w:val="0"/>
              <w:adjustRightInd w:val="0"/>
              <w:rPr>
                <w:rFonts w:ascii="Times New Roman" w:eastAsia="Times New Roman" w:hAnsi="Times New Roman" w:cs="Times New Roman"/>
                <w:sz w:val="18"/>
                <w:szCs w:val="18"/>
              </w:rPr>
            </w:pPr>
          </w:p>
          <w:p w:rsidR="00D245F3" w:rsidRPr="00C32ABE" w:rsidRDefault="00D245F3" w:rsidP="009E789C">
            <w:pPr>
              <w:autoSpaceDE w:val="0"/>
              <w:autoSpaceDN w:val="0"/>
              <w:adjustRightInd w:val="0"/>
              <w:rPr>
                <w:rFonts w:ascii="Times New Roman" w:eastAsia="Times New Roman" w:hAnsi="Times New Roman" w:cs="Times New Roman"/>
                <w:sz w:val="18"/>
                <w:szCs w:val="18"/>
              </w:rPr>
            </w:pPr>
          </w:p>
          <w:p w:rsidR="00D245F3" w:rsidRPr="00C32ABE" w:rsidRDefault="00D245F3" w:rsidP="009E789C">
            <w:pPr>
              <w:autoSpaceDE w:val="0"/>
              <w:autoSpaceDN w:val="0"/>
              <w:adjustRightInd w:val="0"/>
              <w:rPr>
                <w:rFonts w:ascii="Times New Roman" w:eastAsia="Times New Roman" w:hAnsi="Times New Roman" w:cs="Times New Roman"/>
                <w:sz w:val="18"/>
                <w:szCs w:val="18"/>
              </w:rPr>
            </w:pPr>
          </w:p>
          <w:p w:rsidR="00D245F3" w:rsidRPr="00C32ABE" w:rsidRDefault="00D245F3" w:rsidP="009E789C">
            <w:pPr>
              <w:autoSpaceDE w:val="0"/>
              <w:autoSpaceDN w:val="0"/>
              <w:adjustRightInd w:val="0"/>
              <w:rPr>
                <w:rFonts w:ascii="Times New Roman" w:eastAsia="Times New Roman" w:hAnsi="Times New Roman" w:cs="Times New Roman"/>
                <w:sz w:val="18"/>
                <w:szCs w:val="18"/>
              </w:rPr>
            </w:pPr>
          </w:p>
          <w:p w:rsidR="00D245F3" w:rsidRPr="00C32ABE" w:rsidRDefault="00D245F3" w:rsidP="009E789C">
            <w:pPr>
              <w:autoSpaceDE w:val="0"/>
              <w:autoSpaceDN w:val="0"/>
              <w:adjustRightInd w:val="0"/>
              <w:rPr>
                <w:rFonts w:ascii="Times New Roman" w:eastAsia="Times New Roman" w:hAnsi="Times New Roman" w:cs="Times New Roman"/>
                <w:sz w:val="18"/>
                <w:szCs w:val="18"/>
              </w:rPr>
            </w:pPr>
          </w:p>
          <w:p w:rsidR="00D245F3" w:rsidRPr="00C32ABE" w:rsidRDefault="00D245F3" w:rsidP="009E789C">
            <w:pPr>
              <w:autoSpaceDE w:val="0"/>
              <w:autoSpaceDN w:val="0"/>
              <w:adjustRightInd w:val="0"/>
              <w:rPr>
                <w:rFonts w:ascii="Times New Roman" w:hAnsi="Times New Roman" w:cs="Times New Roman"/>
                <w:sz w:val="18"/>
                <w:szCs w:val="18"/>
              </w:rPr>
            </w:pPr>
          </w:p>
        </w:tc>
        <w:tc>
          <w:tcPr>
            <w:tcW w:w="1495" w:type="dxa"/>
          </w:tcPr>
          <w:p w:rsidR="00D245F3" w:rsidRPr="00C32ABE" w:rsidRDefault="00D245F3" w:rsidP="009E789C">
            <w:pPr>
              <w:autoSpaceDE w:val="0"/>
              <w:autoSpaceDN w:val="0"/>
              <w:adjustRightInd w:val="0"/>
              <w:rPr>
                <w:rFonts w:ascii="Times New Roman" w:hAnsi="Times New Roman" w:cs="Times New Roman"/>
                <w:sz w:val="18"/>
                <w:szCs w:val="18"/>
              </w:rPr>
            </w:pPr>
            <w:r w:rsidRPr="00C32ABE">
              <w:rPr>
                <w:rFonts w:ascii="Times New Roman" w:hAnsi="Times New Roman" w:cs="Times New Roman"/>
                <w:sz w:val="18"/>
                <w:szCs w:val="18"/>
              </w:rPr>
              <w:t>Комитет по социальной защите населения Ленинградской области</w:t>
            </w:r>
          </w:p>
        </w:tc>
        <w:tc>
          <w:tcPr>
            <w:tcW w:w="1661" w:type="dxa"/>
          </w:tcPr>
          <w:p w:rsidR="00D245F3" w:rsidRPr="0018501A" w:rsidRDefault="00D245F3" w:rsidP="009E789C">
            <w:pPr>
              <w:autoSpaceDE w:val="0"/>
              <w:autoSpaceDN w:val="0"/>
              <w:adjustRightInd w:val="0"/>
              <w:rPr>
                <w:rFonts w:ascii="Times New Roman" w:hAnsi="Times New Roman" w:cs="Times New Roman"/>
                <w:sz w:val="14"/>
                <w:szCs w:val="14"/>
              </w:rPr>
            </w:pPr>
            <w:r w:rsidRPr="0018501A">
              <w:rPr>
                <w:rFonts w:ascii="Times New Roman" w:hAnsi="Times New Roman" w:cs="Times New Roman"/>
                <w:sz w:val="14"/>
                <w:szCs w:val="14"/>
              </w:rPr>
              <w:t xml:space="preserve">Распоряжение Правительства Ленинградской области от 30 апреля 2013 года № 196-р  "Об утверждении Плана мероприятий ("дорожной карты") "Повышение эффективности и качества услуг в сфере социального обслуживания населения </w:t>
            </w:r>
          </w:p>
          <w:p w:rsidR="00D245F3" w:rsidRPr="0018501A" w:rsidRDefault="00D245F3" w:rsidP="009E789C">
            <w:pPr>
              <w:autoSpaceDE w:val="0"/>
              <w:autoSpaceDN w:val="0"/>
              <w:adjustRightInd w:val="0"/>
              <w:rPr>
                <w:rFonts w:ascii="Times New Roman" w:hAnsi="Times New Roman" w:cs="Times New Roman"/>
                <w:sz w:val="14"/>
                <w:szCs w:val="14"/>
              </w:rPr>
            </w:pPr>
            <w:r w:rsidRPr="0018501A">
              <w:rPr>
                <w:rFonts w:ascii="Times New Roman" w:hAnsi="Times New Roman" w:cs="Times New Roman"/>
                <w:sz w:val="14"/>
                <w:szCs w:val="14"/>
              </w:rPr>
              <w:t>в Ленинградской области (2013 – 2018 годы)";</w:t>
            </w:r>
          </w:p>
          <w:p w:rsidR="00D245F3" w:rsidRPr="0018501A" w:rsidRDefault="00D245F3" w:rsidP="009E789C">
            <w:pPr>
              <w:autoSpaceDE w:val="0"/>
              <w:autoSpaceDN w:val="0"/>
              <w:adjustRightInd w:val="0"/>
              <w:rPr>
                <w:rFonts w:ascii="Times New Roman" w:hAnsi="Times New Roman" w:cs="Times New Roman"/>
                <w:sz w:val="14"/>
                <w:szCs w:val="14"/>
              </w:rPr>
            </w:pPr>
            <w:r w:rsidRPr="0018501A">
              <w:rPr>
                <w:rFonts w:ascii="Times New Roman" w:hAnsi="Times New Roman" w:cs="Times New Roman"/>
                <w:sz w:val="14"/>
                <w:szCs w:val="14"/>
              </w:rPr>
              <w:t xml:space="preserve">Соглашение между Министерством труда </w:t>
            </w:r>
          </w:p>
          <w:p w:rsidR="00D245F3" w:rsidRPr="0018501A" w:rsidRDefault="00D245F3" w:rsidP="009E789C">
            <w:pPr>
              <w:autoSpaceDE w:val="0"/>
              <w:autoSpaceDN w:val="0"/>
              <w:adjustRightInd w:val="0"/>
              <w:rPr>
                <w:rFonts w:ascii="Times New Roman" w:hAnsi="Times New Roman" w:cs="Times New Roman"/>
                <w:sz w:val="14"/>
                <w:szCs w:val="14"/>
              </w:rPr>
            </w:pPr>
            <w:r w:rsidRPr="0018501A">
              <w:rPr>
                <w:rFonts w:ascii="Times New Roman" w:hAnsi="Times New Roman" w:cs="Times New Roman"/>
                <w:sz w:val="14"/>
                <w:szCs w:val="14"/>
              </w:rPr>
              <w:t xml:space="preserve">и социальной защиты Российской Федерации </w:t>
            </w:r>
          </w:p>
          <w:p w:rsidR="00D245F3" w:rsidRPr="0018501A" w:rsidRDefault="00D245F3" w:rsidP="009E789C">
            <w:pPr>
              <w:autoSpaceDE w:val="0"/>
              <w:autoSpaceDN w:val="0"/>
              <w:adjustRightInd w:val="0"/>
              <w:rPr>
                <w:rFonts w:ascii="Times New Roman" w:hAnsi="Times New Roman" w:cs="Times New Roman"/>
                <w:sz w:val="14"/>
                <w:szCs w:val="14"/>
              </w:rPr>
            </w:pPr>
            <w:r w:rsidRPr="0018501A">
              <w:rPr>
                <w:rFonts w:ascii="Times New Roman" w:hAnsi="Times New Roman" w:cs="Times New Roman"/>
                <w:sz w:val="14"/>
                <w:szCs w:val="14"/>
              </w:rPr>
              <w:t xml:space="preserve">и Правительством Ленинградской области </w:t>
            </w:r>
          </w:p>
          <w:p w:rsidR="00D245F3" w:rsidRPr="0018501A" w:rsidRDefault="00D245F3" w:rsidP="009E789C">
            <w:pPr>
              <w:autoSpaceDE w:val="0"/>
              <w:autoSpaceDN w:val="0"/>
              <w:adjustRightInd w:val="0"/>
              <w:rPr>
                <w:rFonts w:ascii="Times New Roman" w:eastAsia="Calibri" w:hAnsi="Times New Roman" w:cs="Times New Roman"/>
                <w:sz w:val="14"/>
                <w:szCs w:val="14"/>
                <w:lang w:eastAsia="en-US"/>
              </w:rPr>
            </w:pPr>
            <w:r w:rsidRPr="0018501A">
              <w:rPr>
                <w:rFonts w:ascii="Times New Roman" w:hAnsi="Times New Roman" w:cs="Times New Roman"/>
                <w:sz w:val="14"/>
                <w:szCs w:val="14"/>
              </w:rPr>
              <w:t xml:space="preserve">об обеспечении достижения в 2014 – 2018 годах целевых показателей (нормативов) оптимизации сети государственных (муниципальных) учреждений социального обслуживания, определенных региональным планом мероприятий ("дорожной картой") "Повышение эффективности и качества услуг в сфере социального обслуживания населения (2013 – 2018 годы)" от </w:t>
            </w:r>
            <w:r w:rsidRPr="0018501A">
              <w:rPr>
                <w:rFonts w:ascii="Times New Roman" w:eastAsia="Calibri" w:hAnsi="Times New Roman" w:cs="Times New Roman"/>
                <w:sz w:val="14"/>
                <w:szCs w:val="14"/>
                <w:lang w:eastAsia="en-US"/>
              </w:rPr>
              <w:t xml:space="preserve">10 февраля 2017 года </w:t>
            </w:r>
          </w:p>
          <w:p w:rsidR="00D245F3" w:rsidRPr="0018501A" w:rsidRDefault="00D245F3" w:rsidP="009E789C">
            <w:pPr>
              <w:autoSpaceDE w:val="0"/>
              <w:autoSpaceDN w:val="0"/>
              <w:adjustRightInd w:val="0"/>
              <w:rPr>
                <w:rFonts w:ascii="Times New Roman" w:hAnsi="Times New Roman" w:cs="Times New Roman"/>
                <w:sz w:val="14"/>
                <w:szCs w:val="14"/>
              </w:rPr>
            </w:pPr>
            <w:r w:rsidRPr="0018501A">
              <w:rPr>
                <w:rFonts w:ascii="Times New Roman" w:eastAsia="Calibri" w:hAnsi="Times New Roman" w:cs="Times New Roman"/>
                <w:sz w:val="14"/>
                <w:szCs w:val="14"/>
                <w:lang w:eastAsia="en-US"/>
              </w:rPr>
              <w:t>№ 12-3/672/54</w:t>
            </w:r>
          </w:p>
        </w:tc>
        <w:tc>
          <w:tcPr>
            <w:tcW w:w="1843" w:type="dxa"/>
          </w:tcPr>
          <w:p w:rsidR="007938AD" w:rsidRPr="007938AD" w:rsidRDefault="007938AD" w:rsidP="007938AD">
            <w:pPr>
              <w:rPr>
                <w:rFonts w:ascii="Times New Roman" w:hAnsi="Times New Roman" w:cs="Times New Roman"/>
                <w:i/>
                <w:sz w:val="18"/>
                <w:szCs w:val="18"/>
              </w:rPr>
            </w:pPr>
            <w:r w:rsidRPr="007938AD">
              <w:rPr>
                <w:rFonts w:ascii="Times New Roman" w:hAnsi="Times New Roman" w:cs="Times New Roman"/>
                <w:i/>
                <w:sz w:val="18"/>
                <w:szCs w:val="18"/>
              </w:rPr>
              <w:t>Расходы осуществляются в соответствии с утверждённым кассовым планом на 2017 год, и производ</w:t>
            </w:r>
            <w:r>
              <w:rPr>
                <w:rFonts w:ascii="Times New Roman" w:hAnsi="Times New Roman" w:cs="Times New Roman"/>
                <w:i/>
                <w:sz w:val="18"/>
                <w:szCs w:val="18"/>
              </w:rPr>
              <w:t>я</w:t>
            </w:r>
            <w:r w:rsidRPr="007938AD">
              <w:rPr>
                <w:rFonts w:ascii="Times New Roman" w:hAnsi="Times New Roman" w:cs="Times New Roman"/>
                <w:i/>
                <w:sz w:val="18"/>
                <w:szCs w:val="18"/>
              </w:rPr>
              <w:t>ться в течение текущего года.</w:t>
            </w:r>
          </w:p>
          <w:p w:rsidR="007938AD" w:rsidRDefault="007938AD" w:rsidP="009E789C">
            <w:pPr>
              <w:rPr>
                <w:rFonts w:ascii="Times New Roman" w:hAnsi="Times New Roman" w:cs="Times New Roman"/>
                <w:sz w:val="16"/>
                <w:szCs w:val="16"/>
              </w:rPr>
            </w:pPr>
          </w:p>
          <w:p w:rsidR="00D245F3" w:rsidRPr="00657BE6" w:rsidRDefault="00D245F3" w:rsidP="009E789C">
            <w:pPr>
              <w:rPr>
                <w:rFonts w:ascii="Times New Roman" w:hAnsi="Times New Roman" w:cs="Times New Roman"/>
                <w:sz w:val="16"/>
                <w:szCs w:val="16"/>
              </w:rPr>
            </w:pPr>
            <w:r w:rsidRPr="00657BE6">
              <w:rPr>
                <w:rFonts w:ascii="Times New Roman" w:hAnsi="Times New Roman" w:cs="Times New Roman"/>
                <w:sz w:val="16"/>
                <w:szCs w:val="16"/>
              </w:rPr>
              <w:t>1.Во исполнение п. 3 «а» перечня поручений Президента РФ от 11.02.2013 № Пр-240 Комитетом проводится ежемесячный мониторинг средней заработной платы категории работников учреждений социальной защиты населения в соответствии с Программой поэтапного совершенствования системы оплаты труда в государственных (муниципальных) учреждениях на 2012-2018гг., утвержденной распоряжением Правительства РФ от 26.11.2012 N 2190-р, 28 декабря 2012 года №1688.</w:t>
            </w:r>
          </w:p>
          <w:p w:rsidR="00D245F3" w:rsidRPr="00657BE6" w:rsidRDefault="00D245F3" w:rsidP="009E789C">
            <w:pPr>
              <w:rPr>
                <w:rFonts w:ascii="Times New Roman" w:hAnsi="Times New Roman" w:cs="Times New Roman"/>
                <w:sz w:val="16"/>
                <w:szCs w:val="16"/>
              </w:rPr>
            </w:pPr>
            <w:r w:rsidRPr="00657BE6">
              <w:rPr>
                <w:rFonts w:ascii="Times New Roman" w:hAnsi="Times New Roman" w:cs="Times New Roman"/>
                <w:sz w:val="16"/>
                <w:szCs w:val="16"/>
              </w:rPr>
              <w:t xml:space="preserve">2. </w:t>
            </w:r>
            <w:r w:rsidR="00A92929" w:rsidRPr="00A92929">
              <w:rPr>
                <w:rFonts w:ascii="Times New Roman" w:hAnsi="Times New Roman" w:cs="Times New Roman"/>
                <w:sz w:val="16"/>
                <w:szCs w:val="16"/>
              </w:rPr>
              <w:t>Ежеквартально</w:t>
            </w:r>
            <w:r w:rsidRPr="00657BE6">
              <w:rPr>
                <w:rFonts w:ascii="Times New Roman" w:hAnsi="Times New Roman" w:cs="Times New Roman"/>
                <w:sz w:val="16"/>
                <w:szCs w:val="16"/>
              </w:rPr>
              <w:t xml:space="preserve"> осуществляется мониторинг исполнения Плана мероприятий («Дорожной карты») «Повышение эффективности и </w:t>
            </w:r>
            <w:r w:rsidRPr="00657BE6">
              <w:rPr>
                <w:rFonts w:ascii="Times New Roman" w:hAnsi="Times New Roman" w:cs="Times New Roman"/>
                <w:sz w:val="16"/>
                <w:szCs w:val="16"/>
              </w:rPr>
              <w:lastRenderedPageBreak/>
              <w:t>качества услуг в сфере социального обслуживания населения в Ленинградской области (2013-2018 годы)» по форме, размещенной на официальном сайте Министерства труда и социальной защиты Российской Федерации. Результаты мониторинга направляются в форме отчета о реализации «Дорожной карты» в Минтруд России.</w:t>
            </w:r>
          </w:p>
          <w:p w:rsidR="00784876" w:rsidRDefault="00D245F3" w:rsidP="003F6C90">
            <w:pPr>
              <w:rPr>
                <w:rFonts w:ascii="Times New Roman" w:hAnsi="Times New Roman" w:cs="Times New Roman"/>
                <w:sz w:val="16"/>
                <w:szCs w:val="16"/>
              </w:rPr>
            </w:pPr>
            <w:r w:rsidRPr="00657BE6">
              <w:rPr>
                <w:rFonts w:ascii="Times New Roman" w:hAnsi="Times New Roman" w:cs="Times New Roman"/>
                <w:sz w:val="16"/>
                <w:szCs w:val="16"/>
              </w:rPr>
              <w:t>3.</w:t>
            </w:r>
            <w:r w:rsidRPr="00657BE6">
              <w:rPr>
                <w:sz w:val="16"/>
                <w:szCs w:val="16"/>
              </w:rPr>
              <w:t xml:space="preserve"> </w:t>
            </w:r>
            <w:r w:rsidRPr="00657BE6">
              <w:rPr>
                <w:rFonts w:ascii="Times New Roman" w:hAnsi="Times New Roman" w:cs="Times New Roman"/>
                <w:sz w:val="16"/>
                <w:szCs w:val="16"/>
              </w:rPr>
              <w:t>Ежегодное увеличение расчетной величины для расчета должностных окладов работников, а также увеличение выплат стимулирующего характера: с 1</w:t>
            </w:r>
            <w:r w:rsidR="003F6C90">
              <w:rPr>
                <w:rFonts w:ascii="Times New Roman" w:hAnsi="Times New Roman" w:cs="Times New Roman"/>
                <w:sz w:val="16"/>
                <w:szCs w:val="16"/>
              </w:rPr>
              <w:t>.01.</w:t>
            </w:r>
            <w:r w:rsidRPr="00657BE6">
              <w:rPr>
                <w:rFonts w:ascii="Times New Roman" w:hAnsi="Times New Roman" w:cs="Times New Roman"/>
                <w:sz w:val="16"/>
                <w:szCs w:val="16"/>
              </w:rPr>
              <w:t xml:space="preserve"> 2017 года применяется расчетная величина в размере 8350 руб</w:t>
            </w:r>
            <w:r w:rsidR="003F6C90">
              <w:rPr>
                <w:rFonts w:ascii="Times New Roman" w:hAnsi="Times New Roman" w:cs="Times New Roman"/>
                <w:sz w:val="16"/>
                <w:szCs w:val="16"/>
              </w:rPr>
              <w:t>., с 1.04.2017.- 8500 руб.</w:t>
            </w:r>
            <w:r w:rsidRPr="00657BE6">
              <w:rPr>
                <w:rFonts w:ascii="Times New Roman" w:hAnsi="Times New Roman" w:cs="Times New Roman"/>
                <w:sz w:val="16"/>
                <w:szCs w:val="16"/>
              </w:rPr>
              <w:t xml:space="preserve"> Стимулирующие выплаты установлены в размере 60 % от суммы должностных окладов по учреждению. </w:t>
            </w:r>
          </w:p>
          <w:p w:rsidR="00A92929" w:rsidRDefault="00A92929" w:rsidP="00784876">
            <w:pPr>
              <w:rPr>
                <w:rFonts w:ascii="Times New Roman" w:hAnsi="Times New Roman" w:cs="Times New Roman"/>
                <w:sz w:val="16"/>
                <w:szCs w:val="16"/>
              </w:rPr>
            </w:pPr>
            <w:r w:rsidRPr="00A92929">
              <w:rPr>
                <w:rFonts w:ascii="Times New Roman" w:hAnsi="Times New Roman" w:cs="Times New Roman"/>
                <w:sz w:val="16"/>
                <w:szCs w:val="16"/>
              </w:rPr>
              <w:t>4.Проведено привлечение средств для повышения оплаты труда, получаемых за счет перевода непрофильных услуг на аутсорсинг.</w:t>
            </w:r>
          </w:p>
          <w:p w:rsidR="00A92929" w:rsidRDefault="00A92929" w:rsidP="00784876">
            <w:pPr>
              <w:rPr>
                <w:rFonts w:ascii="Times New Roman" w:hAnsi="Times New Roman" w:cs="Times New Roman"/>
                <w:i/>
                <w:sz w:val="16"/>
                <w:szCs w:val="16"/>
              </w:rPr>
            </w:pPr>
          </w:p>
          <w:p w:rsidR="00A92929" w:rsidRPr="009D380E" w:rsidRDefault="00A92929" w:rsidP="00784876">
            <w:pPr>
              <w:rPr>
                <w:rFonts w:ascii="Times New Roman" w:hAnsi="Times New Roman" w:cs="Times New Roman"/>
                <w:i/>
                <w:sz w:val="16"/>
                <w:szCs w:val="16"/>
                <w:u w:val="single"/>
              </w:rPr>
            </w:pPr>
            <w:r w:rsidRPr="009D380E">
              <w:rPr>
                <w:rFonts w:ascii="Times New Roman" w:hAnsi="Times New Roman" w:cs="Times New Roman"/>
                <w:i/>
                <w:sz w:val="16"/>
                <w:szCs w:val="16"/>
                <w:u w:val="single"/>
              </w:rPr>
              <w:t>Справочно:</w:t>
            </w:r>
          </w:p>
          <w:p w:rsidR="00D245F3" w:rsidRPr="00657BE6" w:rsidRDefault="00A92929" w:rsidP="00A92929">
            <w:pPr>
              <w:rPr>
                <w:rFonts w:ascii="Times New Roman" w:hAnsi="Times New Roman" w:cs="Times New Roman"/>
                <w:sz w:val="16"/>
                <w:szCs w:val="16"/>
              </w:rPr>
            </w:pPr>
            <w:r>
              <w:rPr>
                <w:rFonts w:ascii="Times New Roman" w:hAnsi="Times New Roman" w:cs="Times New Roman"/>
                <w:sz w:val="16"/>
                <w:szCs w:val="16"/>
              </w:rPr>
              <w:t>п</w:t>
            </w:r>
            <w:r w:rsidR="00D245F3" w:rsidRPr="00657BE6">
              <w:rPr>
                <w:rFonts w:ascii="Times New Roman" w:hAnsi="Times New Roman" w:cs="Times New Roman"/>
                <w:sz w:val="16"/>
                <w:szCs w:val="16"/>
              </w:rPr>
              <w:t xml:space="preserve">о оперативной информации </w:t>
            </w:r>
            <w:r w:rsidR="00D245F3" w:rsidRPr="00784876">
              <w:rPr>
                <w:rFonts w:ascii="Times New Roman" w:hAnsi="Times New Roman" w:cs="Times New Roman"/>
                <w:i/>
                <w:sz w:val="16"/>
                <w:szCs w:val="16"/>
              </w:rPr>
              <w:t>средняя заработная плата социальных работников, включая работников медицинских организаций  за 1</w:t>
            </w:r>
            <w:r w:rsidR="00784876">
              <w:rPr>
                <w:rFonts w:ascii="Times New Roman" w:hAnsi="Times New Roman" w:cs="Times New Roman"/>
                <w:i/>
                <w:sz w:val="16"/>
                <w:szCs w:val="16"/>
              </w:rPr>
              <w:t>-ое полугодие</w:t>
            </w:r>
            <w:r w:rsidR="00D245F3" w:rsidRPr="00784876">
              <w:rPr>
                <w:rFonts w:ascii="Times New Roman" w:hAnsi="Times New Roman" w:cs="Times New Roman"/>
                <w:i/>
                <w:sz w:val="16"/>
                <w:szCs w:val="16"/>
              </w:rPr>
              <w:t xml:space="preserve">.2017 года составила </w:t>
            </w:r>
            <w:r w:rsidR="00784876">
              <w:rPr>
                <w:rFonts w:ascii="Times New Roman" w:hAnsi="Times New Roman" w:cs="Times New Roman"/>
                <w:i/>
                <w:sz w:val="16"/>
                <w:szCs w:val="16"/>
              </w:rPr>
              <w:t>26 897,6</w:t>
            </w:r>
            <w:r w:rsidR="00D245F3" w:rsidRPr="00784876">
              <w:rPr>
                <w:rFonts w:ascii="Times New Roman" w:hAnsi="Times New Roman" w:cs="Times New Roman"/>
                <w:i/>
                <w:sz w:val="16"/>
                <w:szCs w:val="16"/>
              </w:rPr>
              <w:t xml:space="preserve"> руб., или </w:t>
            </w:r>
            <w:r w:rsidR="00784876">
              <w:rPr>
                <w:rFonts w:ascii="Times New Roman" w:hAnsi="Times New Roman" w:cs="Times New Roman"/>
                <w:i/>
                <w:sz w:val="16"/>
                <w:szCs w:val="16"/>
              </w:rPr>
              <w:t>80,2</w:t>
            </w:r>
            <w:r w:rsidR="00D245F3" w:rsidRPr="00784876">
              <w:rPr>
                <w:rFonts w:ascii="Times New Roman" w:hAnsi="Times New Roman" w:cs="Times New Roman"/>
                <w:i/>
                <w:sz w:val="16"/>
                <w:szCs w:val="16"/>
              </w:rPr>
              <w:t xml:space="preserve"> % от  планируемого показателя </w:t>
            </w:r>
            <w:r w:rsidR="00D245F3" w:rsidRPr="00657BE6">
              <w:rPr>
                <w:rFonts w:ascii="Times New Roman" w:hAnsi="Times New Roman" w:cs="Times New Roman"/>
                <w:sz w:val="16"/>
                <w:szCs w:val="16"/>
              </w:rPr>
              <w:t>"Среднемесячный доход от трудовой деятельности по субъекту"(33</w:t>
            </w:r>
            <w:r w:rsidR="00784876">
              <w:rPr>
                <w:rFonts w:ascii="Times New Roman" w:hAnsi="Times New Roman" w:cs="Times New Roman"/>
                <w:sz w:val="16"/>
                <w:szCs w:val="16"/>
              </w:rPr>
              <w:t>540</w:t>
            </w:r>
            <w:r w:rsidR="00D245F3" w:rsidRPr="00657BE6">
              <w:rPr>
                <w:rFonts w:ascii="Times New Roman" w:hAnsi="Times New Roman" w:cs="Times New Roman"/>
                <w:sz w:val="16"/>
                <w:szCs w:val="16"/>
              </w:rPr>
              <w:t xml:space="preserve"> руб)</w:t>
            </w:r>
          </w:p>
        </w:tc>
        <w:tc>
          <w:tcPr>
            <w:tcW w:w="345" w:type="dxa"/>
            <w:textDirection w:val="tbRl"/>
            <w:vAlign w:val="center"/>
          </w:tcPr>
          <w:p w:rsidR="00D245F3" w:rsidRPr="00DB565C" w:rsidRDefault="00D245F3" w:rsidP="009E789C">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D245F3" w:rsidRDefault="00D245F3" w:rsidP="009E789C"/>
        </w:tc>
        <w:tc>
          <w:tcPr>
            <w:tcW w:w="864" w:type="dxa"/>
            <w:gridSpan w:val="4"/>
          </w:tcPr>
          <w:p w:rsidR="00D245F3" w:rsidRPr="000568C1" w:rsidRDefault="00D245F3" w:rsidP="000568C1">
            <w:pPr>
              <w:jc w:val="center"/>
              <w:rPr>
                <w:rFonts w:ascii="Times New Roman" w:hAnsi="Times New Roman" w:cs="Times New Roman"/>
                <w:sz w:val="16"/>
                <w:szCs w:val="16"/>
              </w:rPr>
            </w:pPr>
            <w:r w:rsidRPr="000568C1">
              <w:rPr>
                <w:rFonts w:ascii="Times New Roman" w:hAnsi="Times New Roman" w:cs="Times New Roman"/>
                <w:sz w:val="16"/>
                <w:szCs w:val="16"/>
              </w:rPr>
              <w:t>0</w:t>
            </w:r>
          </w:p>
        </w:tc>
        <w:tc>
          <w:tcPr>
            <w:tcW w:w="864" w:type="dxa"/>
            <w:gridSpan w:val="2"/>
          </w:tcPr>
          <w:p w:rsidR="00D245F3" w:rsidRPr="000568C1" w:rsidRDefault="00D245F3" w:rsidP="000568C1">
            <w:pPr>
              <w:jc w:val="center"/>
              <w:rPr>
                <w:rFonts w:ascii="Times New Roman" w:hAnsi="Times New Roman" w:cs="Times New Roman"/>
                <w:sz w:val="16"/>
                <w:szCs w:val="16"/>
              </w:rPr>
            </w:pPr>
            <w:r w:rsidRPr="000568C1">
              <w:rPr>
                <w:rFonts w:ascii="Times New Roman" w:hAnsi="Times New Roman" w:cs="Times New Roman"/>
                <w:sz w:val="16"/>
                <w:szCs w:val="16"/>
              </w:rPr>
              <w:t>0</w:t>
            </w:r>
          </w:p>
        </w:tc>
        <w:tc>
          <w:tcPr>
            <w:tcW w:w="864" w:type="dxa"/>
            <w:gridSpan w:val="3"/>
          </w:tcPr>
          <w:p w:rsidR="00D245F3" w:rsidRPr="000568C1" w:rsidRDefault="00D245F3" w:rsidP="000568C1">
            <w:pPr>
              <w:jc w:val="center"/>
              <w:rPr>
                <w:rFonts w:ascii="Times New Roman" w:hAnsi="Times New Roman" w:cs="Times New Roman"/>
                <w:sz w:val="16"/>
                <w:szCs w:val="16"/>
              </w:rPr>
            </w:pPr>
            <w:r w:rsidRPr="000568C1">
              <w:rPr>
                <w:rFonts w:ascii="Times New Roman" w:hAnsi="Times New Roman" w:cs="Times New Roman"/>
                <w:sz w:val="16"/>
                <w:szCs w:val="16"/>
              </w:rPr>
              <w:t>0</w:t>
            </w:r>
          </w:p>
        </w:tc>
        <w:tc>
          <w:tcPr>
            <w:tcW w:w="964" w:type="dxa"/>
            <w:gridSpan w:val="3"/>
          </w:tcPr>
          <w:p w:rsidR="00D245F3" w:rsidRPr="00834CE9" w:rsidRDefault="00D245F3" w:rsidP="000568C1">
            <w:pPr>
              <w:jc w:val="center"/>
              <w:rPr>
                <w:rFonts w:ascii="Times New Roman" w:eastAsia="Calibri" w:hAnsi="Times New Roman" w:cs="Times New Roman"/>
                <w:b/>
                <w:bCs/>
                <w:sz w:val="18"/>
                <w:szCs w:val="18"/>
              </w:rPr>
            </w:pPr>
            <w:r w:rsidRPr="00834CE9">
              <w:rPr>
                <w:rFonts w:ascii="Times New Roman" w:eastAsia="Calibri" w:hAnsi="Times New Roman" w:cs="Times New Roman"/>
                <w:b/>
                <w:bCs/>
                <w:sz w:val="18"/>
                <w:szCs w:val="18"/>
              </w:rPr>
              <w:t>33 200,0</w:t>
            </w:r>
          </w:p>
        </w:tc>
        <w:tc>
          <w:tcPr>
            <w:tcW w:w="964" w:type="dxa"/>
            <w:gridSpan w:val="3"/>
          </w:tcPr>
          <w:p w:rsidR="00D245F3" w:rsidRDefault="00D245F3" w:rsidP="000568C1">
            <w:pPr>
              <w:jc w:val="center"/>
              <w:rPr>
                <w:rFonts w:ascii="Times New Roman" w:hAnsi="Times New Roman" w:cs="Times New Roman"/>
                <w:sz w:val="16"/>
                <w:szCs w:val="16"/>
              </w:rPr>
            </w:pPr>
            <w:r w:rsidRPr="00834CE9">
              <w:rPr>
                <w:rFonts w:ascii="Times New Roman" w:hAnsi="Times New Roman" w:cs="Times New Roman"/>
                <w:sz w:val="16"/>
                <w:szCs w:val="16"/>
              </w:rPr>
              <w:t>6640,0</w:t>
            </w:r>
          </w:p>
          <w:p w:rsidR="00834CE9" w:rsidRDefault="00834CE9" w:rsidP="000568C1">
            <w:pPr>
              <w:jc w:val="center"/>
              <w:rPr>
                <w:rFonts w:ascii="Times New Roman" w:hAnsi="Times New Roman" w:cs="Times New Roman"/>
                <w:sz w:val="16"/>
                <w:szCs w:val="16"/>
              </w:rPr>
            </w:pPr>
          </w:p>
          <w:p w:rsidR="00834CE9" w:rsidRPr="00834CE9" w:rsidRDefault="00834CE9" w:rsidP="000568C1">
            <w:pPr>
              <w:jc w:val="center"/>
              <w:rPr>
                <w:rFonts w:ascii="Times New Roman" w:hAnsi="Times New Roman" w:cs="Times New Roman"/>
                <w:b/>
                <w:sz w:val="18"/>
                <w:szCs w:val="18"/>
              </w:rPr>
            </w:pPr>
            <w:r w:rsidRPr="00834CE9">
              <w:rPr>
                <w:rFonts w:ascii="Times New Roman" w:hAnsi="Times New Roman" w:cs="Times New Roman"/>
                <w:b/>
                <w:sz w:val="18"/>
                <w:szCs w:val="18"/>
              </w:rPr>
              <w:t>16 785,0</w:t>
            </w:r>
          </w:p>
        </w:tc>
        <w:tc>
          <w:tcPr>
            <w:tcW w:w="964" w:type="dxa"/>
            <w:gridSpan w:val="3"/>
          </w:tcPr>
          <w:p w:rsidR="00D245F3" w:rsidRDefault="00D245F3" w:rsidP="000568C1">
            <w:pPr>
              <w:jc w:val="center"/>
              <w:rPr>
                <w:rFonts w:ascii="Times New Roman" w:hAnsi="Times New Roman" w:cs="Times New Roman"/>
                <w:sz w:val="16"/>
                <w:szCs w:val="16"/>
              </w:rPr>
            </w:pPr>
            <w:r w:rsidRPr="00834CE9">
              <w:rPr>
                <w:rFonts w:ascii="Times New Roman" w:hAnsi="Times New Roman" w:cs="Times New Roman"/>
                <w:sz w:val="16"/>
                <w:szCs w:val="16"/>
              </w:rPr>
              <w:t>26560,0</w:t>
            </w:r>
          </w:p>
          <w:p w:rsidR="00834CE9" w:rsidRDefault="00834CE9" w:rsidP="000568C1">
            <w:pPr>
              <w:jc w:val="center"/>
              <w:rPr>
                <w:rFonts w:ascii="Times New Roman" w:hAnsi="Times New Roman" w:cs="Times New Roman"/>
                <w:sz w:val="16"/>
                <w:szCs w:val="16"/>
              </w:rPr>
            </w:pPr>
          </w:p>
          <w:p w:rsidR="00834CE9" w:rsidRPr="00834CE9" w:rsidRDefault="00834CE9" w:rsidP="000568C1">
            <w:pPr>
              <w:jc w:val="center"/>
              <w:rPr>
                <w:rFonts w:ascii="Times New Roman" w:hAnsi="Times New Roman" w:cs="Times New Roman"/>
                <w:b/>
                <w:sz w:val="18"/>
                <w:szCs w:val="18"/>
              </w:rPr>
            </w:pPr>
            <w:r w:rsidRPr="00834CE9">
              <w:rPr>
                <w:rFonts w:ascii="Times New Roman" w:hAnsi="Times New Roman" w:cs="Times New Roman"/>
                <w:b/>
                <w:sz w:val="18"/>
                <w:szCs w:val="18"/>
              </w:rPr>
              <w:t>16 415,0</w:t>
            </w:r>
          </w:p>
        </w:tc>
        <w:tc>
          <w:tcPr>
            <w:tcW w:w="864" w:type="dxa"/>
            <w:gridSpan w:val="4"/>
          </w:tcPr>
          <w:p w:rsidR="00D245F3" w:rsidRPr="00834CE9" w:rsidRDefault="00D245F3" w:rsidP="000568C1">
            <w:pPr>
              <w:jc w:val="center"/>
              <w:rPr>
                <w:rFonts w:ascii="Times New Roman" w:hAnsi="Times New Roman" w:cs="Times New Roman"/>
                <w:b/>
                <w:sz w:val="18"/>
                <w:szCs w:val="18"/>
              </w:rPr>
            </w:pPr>
            <w:r w:rsidRPr="00834CE9">
              <w:rPr>
                <w:rFonts w:ascii="Times New Roman" w:hAnsi="Times New Roman" w:cs="Times New Roman"/>
                <w:b/>
                <w:sz w:val="18"/>
                <w:szCs w:val="18"/>
              </w:rPr>
              <w:t>400,0</w:t>
            </w:r>
          </w:p>
        </w:tc>
        <w:tc>
          <w:tcPr>
            <w:tcW w:w="764" w:type="dxa"/>
            <w:gridSpan w:val="3"/>
          </w:tcPr>
          <w:p w:rsidR="00D245F3" w:rsidRPr="00834CE9" w:rsidRDefault="00D245F3" w:rsidP="000568C1">
            <w:pPr>
              <w:jc w:val="center"/>
              <w:rPr>
                <w:rFonts w:ascii="Times New Roman" w:hAnsi="Times New Roman" w:cs="Times New Roman"/>
                <w:sz w:val="16"/>
                <w:szCs w:val="16"/>
              </w:rPr>
            </w:pPr>
            <w:r w:rsidRPr="00834CE9">
              <w:rPr>
                <w:rFonts w:ascii="Times New Roman" w:hAnsi="Times New Roman" w:cs="Times New Roman"/>
                <w:sz w:val="16"/>
                <w:szCs w:val="16"/>
              </w:rPr>
              <w:t>80,0</w:t>
            </w:r>
          </w:p>
          <w:p w:rsidR="00834CE9" w:rsidRDefault="00834CE9" w:rsidP="000568C1">
            <w:pPr>
              <w:jc w:val="center"/>
              <w:rPr>
                <w:rFonts w:ascii="Times New Roman" w:hAnsi="Times New Roman" w:cs="Times New Roman"/>
                <w:sz w:val="18"/>
                <w:szCs w:val="18"/>
              </w:rPr>
            </w:pPr>
          </w:p>
          <w:p w:rsidR="00834CE9" w:rsidRPr="00834CE9" w:rsidRDefault="00834CE9" w:rsidP="000568C1">
            <w:pPr>
              <w:jc w:val="center"/>
              <w:rPr>
                <w:rFonts w:ascii="Times New Roman" w:hAnsi="Times New Roman" w:cs="Times New Roman"/>
                <w:b/>
                <w:sz w:val="18"/>
                <w:szCs w:val="18"/>
              </w:rPr>
            </w:pPr>
            <w:r w:rsidRPr="00834CE9">
              <w:rPr>
                <w:rFonts w:ascii="Times New Roman" w:hAnsi="Times New Roman" w:cs="Times New Roman"/>
                <w:b/>
                <w:sz w:val="18"/>
                <w:szCs w:val="18"/>
              </w:rPr>
              <w:t>180,0</w:t>
            </w:r>
          </w:p>
        </w:tc>
        <w:tc>
          <w:tcPr>
            <w:tcW w:w="567" w:type="dxa"/>
          </w:tcPr>
          <w:p w:rsidR="00D245F3" w:rsidRPr="00834CE9" w:rsidRDefault="00D245F3" w:rsidP="000568C1">
            <w:pPr>
              <w:jc w:val="center"/>
              <w:rPr>
                <w:rFonts w:ascii="Times New Roman" w:hAnsi="Times New Roman" w:cs="Times New Roman"/>
                <w:sz w:val="16"/>
                <w:szCs w:val="16"/>
              </w:rPr>
            </w:pPr>
            <w:r w:rsidRPr="00834CE9">
              <w:rPr>
                <w:rFonts w:ascii="Times New Roman" w:hAnsi="Times New Roman" w:cs="Times New Roman"/>
                <w:sz w:val="16"/>
                <w:szCs w:val="16"/>
              </w:rPr>
              <w:t>320,0</w:t>
            </w:r>
          </w:p>
          <w:p w:rsidR="00834CE9" w:rsidRDefault="00834CE9" w:rsidP="000568C1">
            <w:pPr>
              <w:jc w:val="center"/>
              <w:rPr>
                <w:rFonts w:ascii="Times New Roman" w:hAnsi="Times New Roman" w:cs="Times New Roman"/>
                <w:sz w:val="18"/>
                <w:szCs w:val="18"/>
              </w:rPr>
            </w:pPr>
          </w:p>
          <w:p w:rsidR="00834CE9" w:rsidRPr="00834CE9" w:rsidRDefault="00834CE9" w:rsidP="000568C1">
            <w:pPr>
              <w:jc w:val="center"/>
              <w:rPr>
                <w:rFonts w:ascii="Times New Roman" w:hAnsi="Times New Roman" w:cs="Times New Roman"/>
                <w:b/>
                <w:sz w:val="18"/>
                <w:szCs w:val="18"/>
              </w:rPr>
            </w:pPr>
            <w:r w:rsidRPr="00834CE9">
              <w:rPr>
                <w:rFonts w:ascii="Times New Roman" w:hAnsi="Times New Roman" w:cs="Times New Roman"/>
                <w:b/>
                <w:sz w:val="18"/>
                <w:szCs w:val="18"/>
              </w:rPr>
              <w:t>220,0</w:t>
            </w:r>
          </w:p>
        </w:tc>
        <w:tc>
          <w:tcPr>
            <w:tcW w:w="567" w:type="dxa"/>
          </w:tcPr>
          <w:p w:rsidR="00D245F3" w:rsidRDefault="00834CE9" w:rsidP="000568C1">
            <w:pPr>
              <w:jc w:val="center"/>
              <w:rPr>
                <w:rFonts w:ascii="Times New Roman" w:hAnsi="Times New Roman" w:cs="Times New Roman"/>
                <w:sz w:val="16"/>
                <w:szCs w:val="16"/>
              </w:rPr>
            </w:pPr>
            <w:r w:rsidRPr="00834CE9">
              <w:rPr>
                <w:rFonts w:ascii="Times New Roman" w:hAnsi="Times New Roman" w:cs="Times New Roman"/>
                <w:sz w:val="16"/>
                <w:szCs w:val="16"/>
              </w:rPr>
              <w:t>20%</w:t>
            </w:r>
          </w:p>
          <w:p w:rsidR="00834CE9" w:rsidRDefault="00834CE9" w:rsidP="000568C1">
            <w:pPr>
              <w:jc w:val="center"/>
              <w:rPr>
                <w:rFonts w:ascii="Times New Roman" w:hAnsi="Times New Roman" w:cs="Times New Roman"/>
                <w:sz w:val="16"/>
                <w:szCs w:val="16"/>
              </w:rPr>
            </w:pPr>
          </w:p>
          <w:p w:rsidR="00834CE9" w:rsidRPr="000568C1" w:rsidRDefault="00834CE9" w:rsidP="000568C1">
            <w:pPr>
              <w:jc w:val="center"/>
              <w:rPr>
                <w:rFonts w:ascii="Times New Roman" w:hAnsi="Times New Roman" w:cs="Times New Roman"/>
                <w:b/>
                <w:sz w:val="20"/>
                <w:szCs w:val="20"/>
              </w:rPr>
            </w:pPr>
            <w:r w:rsidRPr="000568C1">
              <w:rPr>
                <w:rFonts w:ascii="Times New Roman" w:hAnsi="Times New Roman" w:cs="Times New Roman"/>
                <w:b/>
                <w:sz w:val="20"/>
                <w:szCs w:val="20"/>
              </w:rPr>
              <w:t>50%</w:t>
            </w:r>
          </w:p>
        </w:tc>
      </w:tr>
      <w:tr w:rsidR="00436877" w:rsidTr="0085600C">
        <w:tc>
          <w:tcPr>
            <w:tcW w:w="15684" w:type="dxa"/>
            <w:gridSpan w:val="34"/>
            <w:vAlign w:val="center"/>
          </w:tcPr>
          <w:p w:rsidR="00436877" w:rsidRPr="00436877" w:rsidRDefault="00436877" w:rsidP="009E789C">
            <w:pPr>
              <w:autoSpaceDE w:val="0"/>
              <w:autoSpaceDN w:val="0"/>
              <w:adjustRightInd w:val="0"/>
              <w:jc w:val="center"/>
              <w:rPr>
                <w:rFonts w:ascii="Times New Roman" w:eastAsia="Calibri" w:hAnsi="Times New Roman" w:cs="Times New Roman"/>
                <w:iCs/>
                <w:sz w:val="18"/>
                <w:szCs w:val="18"/>
                <w:lang w:eastAsia="en-US"/>
              </w:rPr>
            </w:pPr>
            <w:r w:rsidRPr="00436877">
              <w:rPr>
                <w:rFonts w:ascii="Times New Roman" w:eastAsia="Calibri" w:hAnsi="Times New Roman" w:cs="Times New Roman"/>
                <w:iCs/>
                <w:sz w:val="18"/>
                <w:szCs w:val="18"/>
                <w:lang w:eastAsia="en-US"/>
              </w:rPr>
              <w:lastRenderedPageBreak/>
              <w:t xml:space="preserve">14. Отношение средней заработной платы </w:t>
            </w:r>
            <w:r w:rsidRPr="00130A08">
              <w:rPr>
                <w:rFonts w:ascii="Times New Roman" w:eastAsia="Calibri" w:hAnsi="Times New Roman" w:cs="Times New Roman"/>
                <w:i/>
                <w:iCs/>
                <w:sz w:val="18"/>
                <w:szCs w:val="18"/>
                <w:u w:val="single"/>
                <w:lang w:eastAsia="en-US"/>
              </w:rPr>
              <w:t>младшего медицинского персонала</w:t>
            </w:r>
            <w:r w:rsidRPr="00436877">
              <w:rPr>
                <w:rFonts w:ascii="Times New Roman" w:eastAsia="Calibri" w:hAnsi="Times New Roman" w:cs="Times New Roman"/>
                <w:iCs/>
                <w:sz w:val="18"/>
                <w:szCs w:val="18"/>
                <w:lang w:eastAsia="en-US"/>
              </w:rPr>
              <w:t xml:space="preserve"> (персонала, обеспечивающего условия для предоставления медицинских услуг) </w:t>
            </w:r>
          </w:p>
          <w:p w:rsidR="00436877" w:rsidRPr="00436877" w:rsidRDefault="00436877" w:rsidP="009E789C">
            <w:pPr>
              <w:jc w:val="center"/>
              <w:rPr>
                <w:rFonts w:ascii="Times New Roman" w:eastAsia="Calibri" w:hAnsi="Times New Roman" w:cs="Times New Roman"/>
                <w:iCs/>
                <w:sz w:val="18"/>
                <w:szCs w:val="18"/>
                <w:lang w:eastAsia="en-US"/>
              </w:rPr>
            </w:pPr>
            <w:r w:rsidRPr="00436877">
              <w:rPr>
                <w:rFonts w:ascii="Times New Roman" w:eastAsia="Calibri" w:hAnsi="Times New Roman" w:cs="Times New Roman"/>
                <w:iCs/>
                <w:sz w:val="18"/>
                <w:szCs w:val="18"/>
                <w:lang w:eastAsia="en-US"/>
              </w:rPr>
              <w:t xml:space="preserve">к среднемесячной начисленной  заработной плате наемных работников в организациях, у индивидуальных предпринимателей и физических лиц </w:t>
            </w:r>
          </w:p>
          <w:p w:rsidR="00436877" w:rsidRPr="00436877" w:rsidRDefault="00436877" w:rsidP="009E789C">
            <w:pPr>
              <w:jc w:val="center"/>
              <w:rPr>
                <w:rFonts w:ascii="Times New Roman" w:eastAsia="Calibri" w:hAnsi="Times New Roman" w:cs="Times New Roman"/>
                <w:iCs/>
                <w:sz w:val="18"/>
                <w:szCs w:val="18"/>
                <w:lang w:eastAsia="en-US"/>
              </w:rPr>
            </w:pPr>
            <w:r w:rsidRPr="00436877">
              <w:rPr>
                <w:rFonts w:ascii="Times New Roman" w:eastAsia="Calibri" w:hAnsi="Times New Roman" w:cs="Times New Roman"/>
                <w:iCs/>
                <w:sz w:val="18"/>
                <w:szCs w:val="18"/>
                <w:lang w:eastAsia="en-US"/>
              </w:rPr>
              <w:t xml:space="preserve">(среднемесячному доходу от трудовой деятельности) по субъекту Российской Федерации </w:t>
            </w:r>
          </w:p>
          <w:p w:rsidR="00436877" w:rsidRPr="00436877" w:rsidRDefault="00436877" w:rsidP="009E789C">
            <w:pPr>
              <w:jc w:val="center"/>
              <w:rPr>
                <w:rFonts w:ascii="Times New Roman" w:hAnsi="Times New Roman" w:cs="Times New Roman"/>
                <w:sz w:val="18"/>
                <w:szCs w:val="18"/>
              </w:rPr>
            </w:pPr>
            <w:r w:rsidRPr="00436877">
              <w:rPr>
                <w:rFonts w:ascii="Times New Roman" w:eastAsia="Calibri" w:hAnsi="Times New Roman" w:cs="Times New Roman"/>
                <w:iCs/>
                <w:sz w:val="18"/>
                <w:szCs w:val="18"/>
                <w:lang w:eastAsia="en-US"/>
              </w:rPr>
              <w:t>(показатель утвержден приказом Министерства экономического развития Российской Федерации от 17 марта 2017 года № 118)</w:t>
            </w:r>
          </w:p>
        </w:tc>
        <w:tc>
          <w:tcPr>
            <w:tcW w:w="567" w:type="dxa"/>
          </w:tcPr>
          <w:p w:rsidR="00436877" w:rsidRPr="0018501A" w:rsidRDefault="00436877" w:rsidP="009E789C">
            <w:pPr>
              <w:autoSpaceDE w:val="0"/>
              <w:autoSpaceDN w:val="0"/>
              <w:adjustRightInd w:val="0"/>
              <w:jc w:val="center"/>
              <w:rPr>
                <w:rFonts w:ascii="Times New Roman" w:eastAsia="Calibri" w:hAnsi="Times New Roman" w:cs="Times New Roman"/>
                <w:iCs/>
                <w:sz w:val="20"/>
                <w:szCs w:val="20"/>
                <w:lang w:eastAsia="en-US"/>
              </w:rPr>
            </w:pPr>
          </w:p>
        </w:tc>
      </w:tr>
      <w:tr w:rsidR="00436877" w:rsidTr="0085600C">
        <w:tc>
          <w:tcPr>
            <w:tcW w:w="427" w:type="dxa"/>
          </w:tcPr>
          <w:p w:rsidR="00436877" w:rsidRPr="0018501A" w:rsidRDefault="00436877" w:rsidP="00436877">
            <w:pPr>
              <w:autoSpaceDE w:val="0"/>
              <w:autoSpaceDN w:val="0"/>
              <w:adjustRightInd w:val="0"/>
              <w:jc w:val="center"/>
              <w:rPr>
                <w:rFonts w:ascii="Times New Roman" w:hAnsi="Times New Roman" w:cs="Times New Roman"/>
                <w:sz w:val="16"/>
                <w:szCs w:val="16"/>
              </w:rPr>
            </w:pPr>
            <w:r w:rsidRPr="0018501A">
              <w:rPr>
                <w:rFonts w:ascii="Times New Roman" w:hAnsi="Times New Roman" w:cs="Times New Roman"/>
                <w:sz w:val="16"/>
                <w:szCs w:val="16"/>
              </w:rPr>
              <w:t>1</w:t>
            </w:r>
            <w:r>
              <w:rPr>
                <w:rFonts w:ascii="Times New Roman" w:hAnsi="Times New Roman" w:cs="Times New Roman"/>
                <w:sz w:val="16"/>
                <w:szCs w:val="16"/>
              </w:rPr>
              <w:t>4</w:t>
            </w:r>
            <w:r w:rsidRPr="0018501A">
              <w:rPr>
                <w:rFonts w:ascii="Times New Roman" w:hAnsi="Times New Roman" w:cs="Times New Roman"/>
                <w:sz w:val="16"/>
                <w:szCs w:val="16"/>
              </w:rPr>
              <w:t>.1</w:t>
            </w:r>
          </w:p>
        </w:tc>
        <w:tc>
          <w:tcPr>
            <w:tcW w:w="2030" w:type="dxa"/>
          </w:tcPr>
          <w:p w:rsidR="00436877" w:rsidRPr="0018501A" w:rsidRDefault="00436877" w:rsidP="009E789C">
            <w:pPr>
              <w:autoSpaceDE w:val="0"/>
              <w:autoSpaceDN w:val="0"/>
              <w:adjustRightInd w:val="0"/>
              <w:rPr>
                <w:rFonts w:ascii="Times New Roman" w:eastAsia="Times New Roman" w:hAnsi="Times New Roman" w:cs="Times New Roman"/>
                <w:sz w:val="18"/>
                <w:szCs w:val="18"/>
              </w:rPr>
            </w:pPr>
            <w:r w:rsidRPr="0018501A">
              <w:rPr>
                <w:rFonts w:ascii="Times New Roman" w:eastAsia="Times New Roman" w:hAnsi="Times New Roman" w:cs="Times New Roman"/>
                <w:sz w:val="18"/>
                <w:szCs w:val="18"/>
              </w:rPr>
              <w:t>Реализация мероприятий по поэтапному повышению заработной платы отдельных категорий работников учреждений здравоохранения Ленинградской области</w:t>
            </w:r>
          </w:p>
          <w:p w:rsidR="00436877" w:rsidRPr="0018501A" w:rsidRDefault="00436877" w:rsidP="009E789C">
            <w:pPr>
              <w:autoSpaceDE w:val="0"/>
              <w:autoSpaceDN w:val="0"/>
              <w:adjustRightInd w:val="0"/>
              <w:rPr>
                <w:rFonts w:ascii="Times New Roman" w:eastAsia="Times New Roman" w:hAnsi="Times New Roman" w:cs="Times New Roman"/>
                <w:sz w:val="18"/>
                <w:szCs w:val="18"/>
              </w:rPr>
            </w:pPr>
          </w:p>
          <w:p w:rsidR="00436877" w:rsidRPr="0018501A" w:rsidRDefault="00436877" w:rsidP="009E789C">
            <w:pPr>
              <w:autoSpaceDE w:val="0"/>
              <w:autoSpaceDN w:val="0"/>
              <w:adjustRightInd w:val="0"/>
              <w:rPr>
                <w:rFonts w:ascii="Times New Roman" w:hAnsi="Times New Roman" w:cs="Times New Roman"/>
                <w:sz w:val="18"/>
                <w:szCs w:val="18"/>
              </w:rPr>
            </w:pPr>
          </w:p>
        </w:tc>
        <w:tc>
          <w:tcPr>
            <w:tcW w:w="1495" w:type="dxa"/>
          </w:tcPr>
          <w:p w:rsidR="00436877" w:rsidRPr="0018501A" w:rsidRDefault="00436877" w:rsidP="009E789C">
            <w:pPr>
              <w:autoSpaceDE w:val="0"/>
              <w:autoSpaceDN w:val="0"/>
              <w:adjustRightInd w:val="0"/>
              <w:rPr>
                <w:rFonts w:ascii="Times New Roman" w:hAnsi="Times New Roman" w:cs="Times New Roman"/>
                <w:sz w:val="18"/>
                <w:szCs w:val="18"/>
              </w:rPr>
            </w:pPr>
            <w:r w:rsidRPr="0018501A">
              <w:rPr>
                <w:rFonts w:ascii="Times New Roman" w:hAnsi="Times New Roman" w:cs="Times New Roman"/>
                <w:sz w:val="18"/>
                <w:szCs w:val="18"/>
              </w:rPr>
              <w:t>Комитет</w:t>
            </w:r>
            <w:r>
              <w:rPr>
                <w:rFonts w:ascii="Times New Roman" w:hAnsi="Times New Roman" w:cs="Times New Roman"/>
                <w:sz w:val="18"/>
                <w:szCs w:val="18"/>
              </w:rPr>
              <w:t xml:space="preserve"> </w:t>
            </w:r>
            <w:r w:rsidRPr="0018501A">
              <w:rPr>
                <w:rFonts w:ascii="Times New Roman" w:hAnsi="Times New Roman" w:cs="Times New Roman"/>
                <w:sz w:val="18"/>
                <w:szCs w:val="18"/>
              </w:rPr>
              <w:t xml:space="preserve">по здравоохране-нию Ленинградской области </w:t>
            </w:r>
          </w:p>
        </w:tc>
        <w:tc>
          <w:tcPr>
            <w:tcW w:w="1661" w:type="dxa"/>
          </w:tcPr>
          <w:p w:rsidR="00436877" w:rsidRPr="0018501A" w:rsidRDefault="00436877" w:rsidP="009E789C">
            <w:pPr>
              <w:autoSpaceDE w:val="0"/>
              <w:autoSpaceDN w:val="0"/>
              <w:adjustRightInd w:val="0"/>
              <w:rPr>
                <w:rFonts w:ascii="Times New Roman" w:hAnsi="Times New Roman" w:cs="Times New Roman"/>
                <w:sz w:val="18"/>
                <w:szCs w:val="18"/>
              </w:rPr>
            </w:pPr>
            <w:r w:rsidRPr="0018501A">
              <w:rPr>
                <w:rFonts w:ascii="Times New Roman" w:hAnsi="Times New Roman" w:cs="Times New Roman"/>
                <w:sz w:val="18"/>
                <w:szCs w:val="18"/>
              </w:rPr>
              <w:t xml:space="preserve">Распоряжение Правительства Ленинградской области от 8 мая 2013 года № 204-р </w:t>
            </w:r>
          </w:p>
        </w:tc>
        <w:tc>
          <w:tcPr>
            <w:tcW w:w="1843" w:type="dxa"/>
          </w:tcPr>
          <w:p w:rsidR="00130A08" w:rsidRDefault="00130A08" w:rsidP="009E789C">
            <w:pPr>
              <w:rPr>
                <w:rFonts w:ascii="Times New Roman" w:hAnsi="Times New Roman" w:cs="Times New Roman"/>
                <w:sz w:val="16"/>
                <w:szCs w:val="16"/>
              </w:rPr>
            </w:pPr>
            <w:r w:rsidRPr="00130A08">
              <w:rPr>
                <w:rFonts w:ascii="Times New Roman" w:hAnsi="Times New Roman" w:cs="Times New Roman"/>
                <w:sz w:val="16"/>
                <w:szCs w:val="16"/>
              </w:rPr>
              <w:t>Размер расчетной величины с 01.04.2017 года составляет 8500 руб.</w:t>
            </w:r>
          </w:p>
          <w:p w:rsidR="00436877" w:rsidRPr="00B03365" w:rsidRDefault="00130A08" w:rsidP="009E789C">
            <w:pPr>
              <w:rPr>
                <w:rFonts w:ascii="Times New Roman" w:hAnsi="Times New Roman" w:cs="Times New Roman"/>
                <w:sz w:val="16"/>
                <w:szCs w:val="16"/>
              </w:rPr>
            </w:pPr>
            <w:r w:rsidRPr="00130A08">
              <w:rPr>
                <w:rFonts w:ascii="Times New Roman" w:hAnsi="Times New Roman" w:cs="Times New Roman"/>
                <w:sz w:val="16"/>
                <w:szCs w:val="16"/>
              </w:rPr>
              <w:t>В структуре среднемесячной заработной платы стимулирующие выплаты составили за 2 квартал 2017 года 17,5% (план 30%), в 2016 году доля составляла 15,5%. Среднемесячная заработная плата  у младшего медицинского персонала составила  23810 руб. (2016г - 18801 руб.). Соотношение средней заработной платы  к средней заработной плате по Ленинградской области (33540 руб.) составило 71,0% (план 80% с 1.10.2017)</w:t>
            </w:r>
          </w:p>
        </w:tc>
        <w:tc>
          <w:tcPr>
            <w:tcW w:w="345" w:type="dxa"/>
            <w:textDirection w:val="tbRl"/>
            <w:vAlign w:val="center"/>
          </w:tcPr>
          <w:p w:rsidR="00436877" w:rsidRPr="00DB565C" w:rsidRDefault="00436877" w:rsidP="009E789C">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436877" w:rsidRDefault="00436877" w:rsidP="009E789C"/>
        </w:tc>
        <w:tc>
          <w:tcPr>
            <w:tcW w:w="7679" w:type="dxa"/>
            <w:gridSpan w:val="26"/>
          </w:tcPr>
          <w:p w:rsidR="00436877" w:rsidRPr="00436877" w:rsidRDefault="00436877" w:rsidP="00436877">
            <w:pPr>
              <w:spacing w:after="200" w:line="276" w:lineRule="auto"/>
              <w:jc w:val="center"/>
              <w:outlineLvl w:val="0"/>
              <w:rPr>
                <w:rFonts w:ascii="Times New Roman" w:hAnsi="Times New Roman" w:cs="Times New Roman"/>
                <w:sz w:val="20"/>
                <w:szCs w:val="20"/>
              </w:rPr>
            </w:pPr>
            <w:r w:rsidRPr="00436877">
              <w:rPr>
                <w:rFonts w:ascii="Times New Roman" w:hAnsi="Times New Roman" w:cs="Times New Roman"/>
                <w:sz w:val="20"/>
                <w:szCs w:val="20"/>
              </w:rPr>
              <w:t>Для реализации мероприятия финансирование не предусмотрено</w:t>
            </w:r>
          </w:p>
          <w:p w:rsidR="00436877" w:rsidRPr="006350F9" w:rsidRDefault="00436877" w:rsidP="009E789C">
            <w:pPr>
              <w:jc w:val="center"/>
              <w:rPr>
                <w:rFonts w:ascii="Times New Roman" w:hAnsi="Times New Roman" w:cs="Times New Roman"/>
                <w:sz w:val="20"/>
                <w:szCs w:val="20"/>
              </w:rPr>
            </w:pPr>
          </w:p>
        </w:tc>
        <w:tc>
          <w:tcPr>
            <w:tcW w:w="567" w:type="dxa"/>
          </w:tcPr>
          <w:p w:rsidR="00436877" w:rsidRPr="006350F9" w:rsidRDefault="00436877" w:rsidP="009E789C">
            <w:pPr>
              <w:jc w:val="center"/>
              <w:rPr>
                <w:rFonts w:ascii="Times New Roman" w:hAnsi="Times New Roman" w:cs="Times New Roman"/>
                <w:sz w:val="20"/>
                <w:szCs w:val="20"/>
              </w:rPr>
            </w:pPr>
          </w:p>
        </w:tc>
      </w:tr>
      <w:tr w:rsidR="00A06143" w:rsidTr="0085600C">
        <w:tc>
          <w:tcPr>
            <w:tcW w:w="15684" w:type="dxa"/>
            <w:gridSpan w:val="34"/>
            <w:vAlign w:val="center"/>
          </w:tcPr>
          <w:p w:rsidR="00A06143" w:rsidRPr="00A06143" w:rsidRDefault="00A06143" w:rsidP="009E789C">
            <w:pPr>
              <w:autoSpaceDE w:val="0"/>
              <w:autoSpaceDN w:val="0"/>
              <w:adjustRightInd w:val="0"/>
              <w:jc w:val="center"/>
              <w:rPr>
                <w:rFonts w:ascii="Times New Roman" w:eastAsia="Calibri" w:hAnsi="Times New Roman" w:cs="Times New Roman"/>
                <w:iCs/>
                <w:sz w:val="18"/>
                <w:szCs w:val="18"/>
                <w:lang w:eastAsia="en-US"/>
              </w:rPr>
            </w:pPr>
            <w:r w:rsidRPr="00A06143">
              <w:rPr>
                <w:rFonts w:ascii="Times New Roman" w:eastAsia="Calibri" w:hAnsi="Times New Roman" w:cs="Times New Roman"/>
                <w:iCs/>
                <w:sz w:val="18"/>
                <w:szCs w:val="18"/>
                <w:lang w:eastAsia="en-US"/>
              </w:rPr>
              <w:t xml:space="preserve">15. Отношение средней заработной платы </w:t>
            </w:r>
            <w:r w:rsidRPr="002526CB">
              <w:rPr>
                <w:rFonts w:ascii="Times New Roman" w:eastAsia="Calibri" w:hAnsi="Times New Roman" w:cs="Times New Roman"/>
                <w:i/>
                <w:iCs/>
                <w:sz w:val="18"/>
                <w:szCs w:val="18"/>
                <w:u w:val="single"/>
                <w:lang w:eastAsia="en-US"/>
              </w:rPr>
              <w:t>среднего медицинского (фармацевтического) персонала</w:t>
            </w:r>
            <w:r w:rsidRPr="00A06143">
              <w:rPr>
                <w:rFonts w:ascii="Times New Roman" w:eastAsia="Calibri" w:hAnsi="Times New Roman" w:cs="Times New Roman"/>
                <w:iCs/>
                <w:sz w:val="18"/>
                <w:szCs w:val="18"/>
                <w:lang w:eastAsia="en-US"/>
              </w:rPr>
              <w:t xml:space="preserve"> (персонала, обеспечивающего условия </w:t>
            </w:r>
          </w:p>
          <w:p w:rsidR="00A06143" w:rsidRPr="00A06143" w:rsidRDefault="00A06143" w:rsidP="009E789C">
            <w:pPr>
              <w:jc w:val="center"/>
              <w:rPr>
                <w:rFonts w:ascii="Times New Roman" w:eastAsia="Calibri" w:hAnsi="Times New Roman" w:cs="Times New Roman"/>
                <w:iCs/>
                <w:sz w:val="18"/>
                <w:szCs w:val="18"/>
                <w:lang w:eastAsia="en-US"/>
              </w:rPr>
            </w:pPr>
            <w:r w:rsidRPr="00A06143">
              <w:rPr>
                <w:rFonts w:ascii="Times New Roman" w:eastAsia="Calibri" w:hAnsi="Times New Roman" w:cs="Times New Roman"/>
                <w:iCs/>
                <w:sz w:val="18"/>
                <w:szCs w:val="18"/>
                <w:lang w:eastAsia="en-US"/>
              </w:rPr>
              <w:t xml:space="preserve">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w:t>
            </w:r>
          </w:p>
          <w:p w:rsidR="00A06143" w:rsidRPr="00A06143" w:rsidRDefault="00A06143" w:rsidP="009E789C">
            <w:pPr>
              <w:jc w:val="center"/>
              <w:rPr>
                <w:rFonts w:ascii="Times New Roman" w:eastAsia="Calibri" w:hAnsi="Times New Roman" w:cs="Times New Roman"/>
                <w:iCs/>
                <w:sz w:val="18"/>
                <w:szCs w:val="18"/>
                <w:lang w:eastAsia="en-US"/>
              </w:rPr>
            </w:pPr>
            <w:r w:rsidRPr="00A06143">
              <w:rPr>
                <w:rFonts w:ascii="Times New Roman" w:eastAsia="Calibri" w:hAnsi="Times New Roman" w:cs="Times New Roman"/>
                <w:iCs/>
                <w:sz w:val="18"/>
                <w:szCs w:val="18"/>
                <w:lang w:eastAsia="en-US"/>
              </w:rPr>
              <w:t>и физических лиц (среднемесячному доходу от трудовой деятельности) по субъекту Российской Федерации</w:t>
            </w:r>
          </w:p>
          <w:p w:rsidR="00A06143" w:rsidRPr="00A06143" w:rsidRDefault="00A06143" w:rsidP="009E789C">
            <w:pPr>
              <w:jc w:val="center"/>
              <w:rPr>
                <w:rFonts w:ascii="Times New Roman" w:hAnsi="Times New Roman" w:cs="Times New Roman"/>
                <w:sz w:val="18"/>
                <w:szCs w:val="18"/>
              </w:rPr>
            </w:pPr>
            <w:r w:rsidRPr="00A06143">
              <w:rPr>
                <w:rFonts w:ascii="Times New Roman" w:eastAsia="Calibri" w:hAnsi="Times New Roman" w:cs="Times New Roman"/>
                <w:iCs/>
                <w:sz w:val="18"/>
                <w:szCs w:val="18"/>
                <w:lang w:eastAsia="en-US"/>
              </w:rPr>
              <w:t>(показатель утвержден приказом Министерства экономического развития Российской Федерации от 17 марта 2017 года № 118)</w:t>
            </w:r>
          </w:p>
        </w:tc>
        <w:tc>
          <w:tcPr>
            <w:tcW w:w="567" w:type="dxa"/>
          </w:tcPr>
          <w:p w:rsidR="00A06143" w:rsidRPr="00AB7963" w:rsidRDefault="00A06143" w:rsidP="009E789C">
            <w:pPr>
              <w:autoSpaceDE w:val="0"/>
              <w:autoSpaceDN w:val="0"/>
              <w:adjustRightInd w:val="0"/>
              <w:jc w:val="center"/>
              <w:rPr>
                <w:rFonts w:ascii="Times New Roman" w:eastAsia="Calibri" w:hAnsi="Times New Roman" w:cs="Times New Roman"/>
                <w:iCs/>
                <w:sz w:val="20"/>
                <w:szCs w:val="20"/>
                <w:lang w:eastAsia="en-US"/>
              </w:rPr>
            </w:pPr>
          </w:p>
        </w:tc>
      </w:tr>
      <w:tr w:rsidR="00A06143" w:rsidTr="0085600C">
        <w:tc>
          <w:tcPr>
            <w:tcW w:w="427" w:type="dxa"/>
          </w:tcPr>
          <w:p w:rsidR="00A06143" w:rsidRPr="0018501A" w:rsidRDefault="00A06143" w:rsidP="00A06143">
            <w:pPr>
              <w:autoSpaceDE w:val="0"/>
              <w:autoSpaceDN w:val="0"/>
              <w:adjustRightInd w:val="0"/>
              <w:jc w:val="center"/>
              <w:rPr>
                <w:rFonts w:ascii="Times New Roman" w:hAnsi="Times New Roman" w:cs="Times New Roman"/>
                <w:sz w:val="16"/>
                <w:szCs w:val="16"/>
              </w:rPr>
            </w:pPr>
            <w:r w:rsidRPr="0018501A">
              <w:rPr>
                <w:rFonts w:ascii="Times New Roman" w:hAnsi="Times New Roman" w:cs="Times New Roman"/>
                <w:sz w:val="16"/>
                <w:szCs w:val="16"/>
              </w:rPr>
              <w:t>1</w:t>
            </w:r>
            <w:r>
              <w:rPr>
                <w:rFonts w:ascii="Times New Roman" w:hAnsi="Times New Roman" w:cs="Times New Roman"/>
                <w:sz w:val="16"/>
                <w:szCs w:val="16"/>
              </w:rPr>
              <w:t>5</w:t>
            </w:r>
            <w:r w:rsidRPr="0018501A">
              <w:rPr>
                <w:rFonts w:ascii="Times New Roman" w:hAnsi="Times New Roman" w:cs="Times New Roman"/>
                <w:sz w:val="16"/>
                <w:szCs w:val="16"/>
              </w:rPr>
              <w:t>.1</w:t>
            </w:r>
          </w:p>
        </w:tc>
        <w:tc>
          <w:tcPr>
            <w:tcW w:w="2030" w:type="dxa"/>
          </w:tcPr>
          <w:p w:rsidR="00A06143" w:rsidRPr="0018501A" w:rsidRDefault="00A06143" w:rsidP="009E789C">
            <w:pPr>
              <w:autoSpaceDE w:val="0"/>
              <w:autoSpaceDN w:val="0"/>
              <w:adjustRightInd w:val="0"/>
              <w:rPr>
                <w:rFonts w:ascii="Times New Roman" w:eastAsia="Times New Roman" w:hAnsi="Times New Roman" w:cs="Times New Roman"/>
                <w:sz w:val="18"/>
                <w:szCs w:val="18"/>
              </w:rPr>
            </w:pPr>
            <w:r w:rsidRPr="0018501A">
              <w:rPr>
                <w:rFonts w:ascii="Times New Roman" w:eastAsia="Times New Roman" w:hAnsi="Times New Roman" w:cs="Times New Roman"/>
                <w:sz w:val="18"/>
                <w:szCs w:val="18"/>
              </w:rPr>
              <w:t>Реализация мероприятий по поэтапному повышению заработной платы отдельных категорий работников учреждений здравоохранения Ленинградской области</w:t>
            </w:r>
          </w:p>
          <w:p w:rsidR="00A06143" w:rsidRPr="0018501A" w:rsidRDefault="00A06143" w:rsidP="009E789C">
            <w:pPr>
              <w:autoSpaceDE w:val="0"/>
              <w:autoSpaceDN w:val="0"/>
              <w:adjustRightInd w:val="0"/>
              <w:rPr>
                <w:rFonts w:ascii="Times New Roman" w:eastAsia="Times New Roman" w:hAnsi="Times New Roman" w:cs="Times New Roman"/>
                <w:sz w:val="18"/>
                <w:szCs w:val="18"/>
              </w:rPr>
            </w:pPr>
          </w:p>
          <w:p w:rsidR="00A06143" w:rsidRPr="0018501A" w:rsidRDefault="00A06143" w:rsidP="009E789C">
            <w:pPr>
              <w:autoSpaceDE w:val="0"/>
              <w:autoSpaceDN w:val="0"/>
              <w:adjustRightInd w:val="0"/>
              <w:rPr>
                <w:rFonts w:ascii="Times New Roman" w:hAnsi="Times New Roman" w:cs="Times New Roman"/>
                <w:sz w:val="18"/>
                <w:szCs w:val="18"/>
              </w:rPr>
            </w:pPr>
          </w:p>
        </w:tc>
        <w:tc>
          <w:tcPr>
            <w:tcW w:w="1495" w:type="dxa"/>
          </w:tcPr>
          <w:p w:rsidR="00A06143" w:rsidRPr="0018501A" w:rsidRDefault="00A06143" w:rsidP="009E789C">
            <w:pPr>
              <w:autoSpaceDE w:val="0"/>
              <w:autoSpaceDN w:val="0"/>
              <w:adjustRightInd w:val="0"/>
              <w:rPr>
                <w:rFonts w:ascii="Times New Roman" w:hAnsi="Times New Roman" w:cs="Times New Roman"/>
                <w:sz w:val="18"/>
                <w:szCs w:val="18"/>
              </w:rPr>
            </w:pPr>
            <w:r w:rsidRPr="0018501A">
              <w:rPr>
                <w:rFonts w:ascii="Times New Roman" w:hAnsi="Times New Roman" w:cs="Times New Roman"/>
                <w:sz w:val="18"/>
                <w:szCs w:val="18"/>
              </w:rPr>
              <w:t>Комитет</w:t>
            </w:r>
            <w:r>
              <w:rPr>
                <w:rFonts w:ascii="Times New Roman" w:hAnsi="Times New Roman" w:cs="Times New Roman"/>
                <w:sz w:val="18"/>
                <w:szCs w:val="18"/>
              </w:rPr>
              <w:t xml:space="preserve"> </w:t>
            </w:r>
            <w:r w:rsidRPr="0018501A">
              <w:rPr>
                <w:rFonts w:ascii="Times New Roman" w:hAnsi="Times New Roman" w:cs="Times New Roman"/>
                <w:sz w:val="18"/>
                <w:szCs w:val="18"/>
              </w:rPr>
              <w:t xml:space="preserve">по здравоохране-нию Ленинградской области </w:t>
            </w:r>
          </w:p>
        </w:tc>
        <w:tc>
          <w:tcPr>
            <w:tcW w:w="1661" w:type="dxa"/>
          </w:tcPr>
          <w:p w:rsidR="00A06143" w:rsidRPr="0018501A" w:rsidRDefault="00A06143" w:rsidP="009E789C">
            <w:pPr>
              <w:autoSpaceDE w:val="0"/>
              <w:autoSpaceDN w:val="0"/>
              <w:adjustRightInd w:val="0"/>
              <w:rPr>
                <w:rFonts w:ascii="Times New Roman" w:hAnsi="Times New Roman" w:cs="Times New Roman"/>
                <w:sz w:val="18"/>
                <w:szCs w:val="18"/>
              </w:rPr>
            </w:pPr>
            <w:r w:rsidRPr="0018501A">
              <w:rPr>
                <w:rFonts w:ascii="Times New Roman" w:hAnsi="Times New Roman" w:cs="Times New Roman"/>
                <w:sz w:val="18"/>
                <w:szCs w:val="18"/>
              </w:rPr>
              <w:t xml:space="preserve">Распоряжение Правительства Ленинградской области от 8 мая 2013 года № 204-р </w:t>
            </w:r>
          </w:p>
        </w:tc>
        <w:tc>
          <w:tcPr>
            <w:tcW w:w="1843" w:type="dxa"/>
          </w:tcPr>
          <w:p w:rsidR="001468D6" w:rsidRPr="001468D6" w:rsidRDefault="001468D6" w:rsidP="001468D6">
            <w:pPr>
              <w:rPr>
                <w:rFonts w:ascii="Times New Roman" w:hAnsi="Times New Roman" w:cs="Times New Roman"/>
                <w:b/>
                <w:color w:val="FF0000"/>
                <w:sz w:val="18"/>
                <w:szCs w:val="18"/>
              </w:rPr>
            </w:pPr>
            <w:r w:rsidRPr="001468D6">
              <w:rPr>
                <w:rFonts w:ascii="Times New Roman" w:hAnsi="Times New Roman" w:cs="Times New Roman"/>
                <w:b/>
                <w:color w:val="FF0000"/>
                <w:sz w:val="18"/>
                <w:szCs w:val="18"/>
              </w:rPr>
              <w:t xml:space="preserve">Причины отклонения </w:t>
            </w:r>
          </w:p>
          <w:p w:rsidR="001468D6" w:rsidRPr="001468D6" w:rsidRDefault="001468D6" w:rsidP="001468D6">
            <w:pPr>
              <w:rPr>
                <w:rFonts w:ascii="Times New Roman" w:hAnsi="Times New Roman" w:cs="Times New Roman"/>
                <w:i/>
                <w:color w:val="FF0000"/>
                <w:sz w:val="18"/>
                <w:szCs w:val="18"/>
              </w:rPr>
            </w:pPr>
            <w:r w:rsidRPr="001468D6">
              <w:rPr>
                <w:rFonts w:ascii="Times New Roman" w:hAnsi="Times New Roman" w:cs="Times New Roman"/>
                <w:i/>
                <w:color w:val="FF0000"/>
                <w:sz w:val="18"/>
                <w:szCs w:val="18"/>
              </w:rPr>
              <w:t>кассовый план обеспечивает </w:t>
            </w:r>
          </w:p>
          <w:p w:rsidR="001468D6" w:rsidRPr="001468D6" w:rsidRDefault="001468D6" w:rsidP="001468D6">
            <w:pPr>
              <w:rPr>
                <w:rFonts w:ascii="Times New Roman" w:hAnsi="Times New Roman" w:cs="Times New Roman"/>
                <w:i/>
                <w:color w:val="FF0000"/>
                <w:sz w:val="18"/>
                <w:szCs w:val="18"/>
              </w:rPr>
            </w:pPr>
            <w:r w:rsidRPr="001468D6">
              <w:rPr>
                <w:rFonts w:ascii="Times New Roman" w:hAnsi="Times New Roman" w:cs="Times New Roman"/>
                <w:i/>
                <w:color w:val="FF0000"/>
                <w:sz w:val="18"/>
                <w:szCs w:val="18"/>
              </w:rPr>
              <w:t>необходимое финансирование в 3,4 кварталах 2017 года.</w:t>
            </w:r>
          </w:p>
          <w:p w:rsidR="001468D6" w:rsidRPr="001468D6" w:rsidRDefault="001468D6" w:rsidP="001468D6">
            <w:pPr>
              <w:rPr>
                <w:rFonts w:ascii="Times New Roman" w:hAnsi="Times New Roman" w:cs="Times New Roman"/>
                <w:i/>
                <w:color w:val="FF0000"/>
                <w:sz w:val="18"/>
                <w:szCs w:val="18"/>
              </w:rPr>
            </w:pPr>
            <w:r w:rsidRPr="001468D6">
              <w:rPr>
                <w:rFonts w:ascii="Times New Roman" w:hAnsi="Times New Roman" w:cs="Times New Roman"/>
                <w:i/>
                <w:color w:val="FF0000"/>
                <w:sz w:val="18"/>
                <w:szCs w:val="18"/>
              </w:rPr>
              <w:t xml:space="preserve">Производится  корректировка плановых объемов внебюджетного финансирования (117 100 тыс. руб.) </w:t>
            </w:r>
          </w:p>
          <w:p w:rsidR="001468D6" w:rsidRPr="001654C5" w:rsidRDefault="001654C5" w:rsidP="009E789C">
            <w:pPr>
              <w:rPr>
                <w:rFonts w:ascii="Times New Roman" w:hAnsi="Times New Roman" w:cs="Times New Roman"/>
                <w:b/>
                <w:i/>
                <w:sz w:val="18"/>
                <w:szCs w:val="18"/>
                <w:u w:val="single"/>
              </w:rPr>
            </w:pPr>
            <w:r w:rsidRPr="001654C5">
              <w:rPr>
                <w:rFonts w:ascii="Times New Roman" w:hAnsi="Times New Roman" w:cs="Times New Roman"/>
                <w:b/>
                <w:i/>
                <w:sz w:val="18"/>
                <w:szCs w:val="18"/>
                <w:u w:val="single"/>
              </w:rPr>
              <w:t>Справочно:</w:t>
            </w:r>
          </w:p>
          <w:p w:rsidR="00CB2798" w:rsidRDefault="00CB2798" w:rsidP="009E789C">
            <w:pPr>
              <w:rPr>
                <w:rFonts w:ascii="Times New Roman" w:hAnsi="Times New Roman" w:cs="Times New Roman"/>
                <w:sz w:val="16"/>
                <w:szCs w:val="16"/>
              </w:rPr>
            </w:pPr>
            <w:r w:rsidRPr="00CB2798">
              <w:rPr>
                <w:rFonts w:ascii="Times New Roman" w:hAnsi="Times New Roman" w:cs="Times New Roman"/>
                <w:sz w:val="16"/>
                <w:szCs w:val="16"/>
              </w:rPr>
              <w:t xml:space="preserve">Размер расчетной величины с 01.04.2017 года составляет 8500 руб. </w:t>
            </w:r>
          </w:p>
          <w:p w:rsidR="00CB2798" w:rsidRDefault="00CB2798" w:rsidP="009E789C">
            <w:pPr>
              <w:rPr>
                <w:rFonts w:ascii="Times New Roman" w:hAnsi="Times New Roman" w:cs="Times New Roman"/>
                <w:sz w:val="16"/>
                <w:szCs w:val="16"/>
              </w:rPr>
            </w:pPr>
            <w:r w:rsidRPr="00CB2798">
              <w:rPr>
                <w:rFonts w:ascii="Times New Roman" w:hAnsi="Times New Roman" w:cs="Times New Roman"/>
                <w:sz w:val="16"/>
                <w:szCs w:val="16"/>
              </w:rPr>
              <w:t xml:space="preserve">В структуре среднемесячной заработной платы </w:t>
            </w:r>
            <w:r w:rsidRPr="00CB2798">
              <w:rPr>
                <w:rFonts w:ascii="Times New Roman" w:hAnsi="Times New Roman" w:cs="Times New Roman"/>
                <w:sz w:val="16"/>
                <w:szCs w:val="16"/>
              </w:rPr>
              <w:lastRenderedPageBreak/>
              <w:t xml:space="preserve">стимулирующие выплаты составили за 2 квартал 2017 года 27,4% (план 30%), в 2016 году доля составляла 24,6%. Среднемесячная заработная плата  у среднего медицинского персонала составила 34092 руб. (2016г -31874 руб.). </w:t>
            </w:r>
          </w:p>
          <w:p w:rsidR="00A06143" w:rsidRPr="000406DA" w:rsidRDefault="00CB2798" w:rsidP="009E789C">
            <w:pPr>
              <w:rPr>
                <w:rFonts w:ascii="Times New Roman" w:hAnsi="Times New Roman" w:cs="Times New Roman"/>
                <w:sz w:val="16"/>
                <w:szCs w:val="16"/>
              </w:rPr>
            </w:pPr>
            <w:r w:rsidRPr="00CB2798">
              <w:rPr>
                <w:rFonts w:ascii="Times New Roman" w:hAnsi="Times New Roman" w:cs="Times New Roman"/>
                <w:sz w:val="16"/>
                <w:szCs w:val="16"/>
              </w:rPr>
              <w:t>Соотношение средней заработной платы  к средней заработной плате по Ленинградской области (33540 руб.) составило 101,6% (план 92,5% с 1.10.2017).</w:t>
            </w:r>
            <w:r w:rsidRPr="00CB2798">
              <w:rPr>
                <w:rFonts w:ascii="Times New Roman" w:hAnsi="Times New Roman" w:cs="Times New Roman"/>
                <w:bCs/>
                <w:sz w:val="16"/>
                <w:szCs w:val="16"/>
              </w:rPr>
              <w:t xml:space="preserve"> Средний медицинский персонал имеет большой процент совместительства за исполнение обязанностей младшего медицинского персонала, что влияет на увеличение фонда оплаты труда среднего медицинского персонала и соответственно уменьшение фонда оплаты труда младшего медицинского персонала</w:t>
            </w:r>
            <w:r w:rsidR="00A06143" w:rsidRPr="000406DA">
              <w:rPr>
                <w:rFonts w:ascii="Times New Roman" w:hAnsi="Times New Roman" w:cs="Times New Roman"/>
                <w:sz w:val="16"/>
                <w:szCs w:val="16"/>
              </w:rPr>
              <w:t xml:space="preserve"> </w:t>
            </w:r>
          </w:p>
        </w:tc>
        <w:tc>
          <w:tcPr>
            <w:tcW w:w="345" w:type="dxa"/>
            <w:textDirection w:val="tbRl"/>
            <w:vAlign w:val="center"/>
          </w:tcPr>
          <w:p w:rsidR="00A06143" w:rsidRPr="00DB565C" w:rsidRDefault="00A06143" w:rsidP="009E789C">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A06143" w:rsidRDefault="00A06143" w:rsidP="009E789C"/>
        </w:tc>
        <w:tc>
          <w:tcPr>
            <w:tcW w:w="852" w:type="dxa"/>
            <w:gridSpan w:val="3"/>
          </w:tcPr>
          <w:p w:rsidR="00A06143" w:rsidRPr="002526CB" w:rsidRDefault="002526CB" w:rsidP="009E789C">
            <w:pPr>
              <w:jc w:val="center"/>
              <w:rPr>
                <w:rFonts w:ascii="Times New Roman" w:hAnsi="Times New Roman" w:cs="Times New Roman"/>
                <w:sz w:val="16"/>
                <w:szCs w:val="16"/>
              </w:rPr>
            </w:pPr>
            <w:r w:rsidRPr="002526CB">
              <w:rPr>
                <w:rFonts w:ascii="Times New Roman" w:hAnsi="Times New Roman" w:cs="Times New Roman"/>
                <w:sz w:val="16"/>
                <w:szCs w:val="16"/>
              </w:rPr>
              <w:t>0</w:t>
            </w:r>
          </w:p>
        </w:tc>
        <w:tc>
          <w:tcPr>
            <w:tcW w:w="853" w:type="dxa"/>
            <w:gridSpan w:val="2"/>
          </w:tcPr>
          <w:p w:rsidR="00A06143" w:rsidRPr="002526CB" w:rsidRDefault="002526CB" w:rsidP="009E789C">
            <w:pPr>
              <w:jc w:val="center"/>
              <w:rPr>
                <w:rFonts w:ascii="Times New Roman" w:hAnsi="Times New Roman" w:cs="Times New Roman"/>
                <w:sz w:val="16"/>
                <w:szCs w:val="16"/>
              </w:rPr>
            </w:pPr>
            <w:r w:rsidRPr="002526CB">
              <w:rPr>
                <w:rFonts w:ascii="Times New Roman" w:hAnsi="Times New Roman" w:cs="Times New Roman"/>
                <w:sz w:val="16"/>
                <w:szCs w:val="16"/>
              </w:rPr>
              <w:t>0</w:t>
            </w:r>
          </w:p>
        </w:tc>
        <w:tc>
          <w:tcPr>
            <w:tcW w:w="852" w:type="dxa"/>
            <w:gridSpan w:val="2"/>
          </w:tcPr>
          <w:p w:rsidR="00A06143" w:rsidRPr="002526CB" w:rsidRDefault="002526CB" w:rsidP="009E789C">
            <w:pPr>
              <w:jc w:val="center"/>
              <w:rPr>
                <w:rFonts w:ascii="Times New Roman" w:hAnsi="Times New Roman" w:cs="Times New Roman"/>
                <w:sz w:val="16"/>
                <w:szCs w:val="16"/>
              </w:rPr>
            </w:pPr>
            <w:r w:rsidRPr="002526CB">
              <w:rPr>
                <w:rFonts w:ascii="Times New Roman" w:hAnsi="Times New Roman" w:cs="Times New Roman"/>
                <w:sz w:val="16"/>
                <w:szCs w:val="16"/>
              </w:rPr>
              <w:t>0</w:t>
            </w:r>
          </w:p>
        </w:tc>
        <w:tc>
          <w:tcPr>
            <w:tcW w:w="853" w:type="dxa"/>
            <w:gridSpan w:val="3"/>
          </w:tcPr>
          <w:p w:rsidR="00A06143" w:rsidRPr="002526CB" w:rsidRDefault="00A06143" w:rsidP="009E789C">
            <w:pPr>
              <w:jc w:val="center"/>
              <w:rPr>
                <w:rFonts w:ascii="Times New Roman" w:hAnsi="Times New Roman" w:cs="Times New Roman"/>
                <w:b/>
                <w:sz w:val="18"/>
                <w:szCs w:val="18"/>
              </w:rPr>
            </w:pPr>
            <w:r w:rsidRPr="002526CB">
              <w:rPr>
                <w:rFonts w:ascii="Times New Roman" w:hAnsi="Times New Roman" w:cs="Times New Roman"/>
                <w:b/>
                <w:sz w:val="18"/>
                <w:szCs w:val="18"/>
              </w:rPr>
              <w:t>50 500,0</w:t>
            </w:r>
          </w:p>
        </w:tc>
        <w:tc>
          <w:tcPr>
            <w:tcW w:w="852" w:type="dxa"/>
            <w:gridSpan w:val="3"/>
          </w:tcPr>
          <w:p w:rsidR="00A06143" w:rsidRPr="002526CB" w:rsidRDefault="002526CB" w:rsidP="009E789C">
            <w:pPr>
              <w:jc w:val="center"/>
              <w:rPr>
                <w:rFonts w:ascii="Times New Roman" w:hAnsi="Times New Roman" w:cs="Times New Roman"/>
                <w:b/>
                <w:sz w:val="18"/>
                <w:szCs w:val="18"/>
              </w:rPr>
            </w:pPr>
            <w:r>
              <w:rPr>
                <w:rFonts w:ascii="Times New Roman" w:hAnsi="Times New Roman" w:cs="Times New Roman"/>
                <w:b/>
                <w:sz w:val="18"/>
                <w:szCs w:val="18"/>
              </w:rPr>
              <w:t>17600,0</w:t>
            </w:r>
          </w:p>
        </w:tc>
        <w:tc>
          <w:tcPr>
            <w:tcW w:w="853" w:type="dxa"/>
            <w:gridSpan w:val="3"/>
          </w:tcPr>
          <w:p w:rsidR="00A06143" w:rsidRPr="002526CB" w:rsidRDefault="002526CB" w:rsidP="009E789C">
            <w:pPr>
              <w:jc w:val="center"/>
              <w:rPr>
                <w:rFonts w:ascii="Times New Roman" w:hAnsi="Times New Roman" w:cs="Times New Roman"/>
                <w:b/>
                <w:sz w:val="18"/>
                <w:szCs w:val="18"/>
              </w:rPr>
            </w:pPr>
            <w:r>
              <w:rPr>
                <w:rFonts w:ascii="Times New Roman" w:hAnsi="Times New Roman" w:cs="Times New Roman"/>
                <w:b/>
                <w:sz w:val="18"/>
                <w:szCs w:val="18"/>
              </w:rPr>
              <w:t>32 900,0</w:t>
            </w:r>
          </w:p>
        </w:tc>
        <w:tc>
          <w:tcPr>
            <w:tcW w:w="852" w:type="dxa"/>
            <w:gridSpan w:val="3"/>
          </w:tcPr>
          <w:p w:rsidR="00A06143" w:rsidRPr="002526CB" w:rsidRDefault="00A06143" w:rsidP="009E789C">
            <w:pPr>
              <w:jc w:val="center"/>
              <w:rPr>
                <w:rFonts w:ascii="Times New Roman" w:hAnsi="Times New Roman" w:cs="Times New Roman"/>
                <w:b/>
                <w:sz w:val="18"/>
                <w:szCs w:val="18"/>
              </w:rPr>
            </w:pPr>
            <w:r w:rsidRPr="002526CB">
              <w:rPr>
                <w:rFonts w:ascii="Times New Roman" w:hAnsi="Times New Roman" w:cs="Times New Roman"/>
                <w:b/>
                <w:sz w:val="18"/>
                <w:szCs w:val="18"/>
              </w:rPr>
              <w:t>37 200,0</w:t>
            </w:r>
          </w:p>
        </w:tc>
        <w:tc>
          <w:tcPr>
            <w:tcW w:w="855" w:type="dxa"/>
            <w:gridSpan w:val="4"/>
          </w:tcPr>
          <w:p w:rsidR="00A06143" w:rsidRPr="002526CB" w:rsidRDefault="002526CB" w:rsidP="009E789C">
            <w:pPr>
              <w:jc w:val="center"/>
              <w:rPr>
                <w:rFonts w:ascii="Times New Roman" w:hAnsi="Times New Roman" w:cs="Times New Roman"/>
                <w:b/>
                <w:sz w:val="18"/>
                <w:szCs w:val="18"/>
              </w:rPr>
            </w:pPr>
            <w:r>
              <w:rPr>
                <w:rFonts w:ascii="Times New Roman" w:hAnsi="Times New Roman" w:cs="Times New Roman"/>
                <w:b/>
                <w:sz w:val="18"/>
                <w:szCs w:val="18"/>
              </w:rPr>
              <w:t>12 000,0</w:t>
            </w:r>
          </w:p>
        </w:tc>
        <w:tc>
          <w:tcPr>
            <w:tcW w:w="857" w:type="dxa"/>
            <w:gridSpan w:val="3"/>
          </w:tcPr>
          <w:p w:rsidR="00A06143" w:rsidRPr="002526CB" w:rsidRDefault="002526CB" w:rsidP="009E789C">
            <w:pPr>
              <w:jc w:val="center"/>
              <w:rPr>
                <w:rFonts w:ascii="Times New Roman" w:hAnsi="Times New Roman" w:cs="Times New Roman"/>
                <w:b/>
                <w:sz w:val="18"/>
                <w:szCs w:val="18"/>
              </w:rPr>
            </w:pPr>
            <w:r>
              <w:rPr>
                <w:rFonts w:ascii="Times New Roman" w:hAnsi="Times New Roman" w:cs="Times New Roman"/>
                <w:b/>
                <w:sz w:val="18"/>
                <w:szCs w:val="18"/>
              </w:rPr>
              <w:t>25 200,0</w:t>
            </w:r>
          </w:p>
        </w:tc>
        <w:tc>
          <w:tcPr>
            <w:tcW w:w="567" w:type="dxa"/>
          </w:tcPr>
          <w:p w:rsidR="00A06143" w:rsidRPr="002526CB" w:rsidRDefault="002526CB" w:rsidP="002526CB">
            <w:pPr>
              <w:jc w:val="center"/>
              <w:rPr>
                <w:rFonts w:ascii="Times New Roman" w:hAnsi="Times New Roman" w:cs="Times New Roman"/>
                <w:b/>
                <w:sz w:val="18"/>
                <w:szCs w:val="18"/>
              </w:rPr>
            </w:pPr>
            <w:r w:rsidRPr="002526CB">
              <w:rPr>
                <w:rFonts w:ascii="Times New Roman" w:hAnsi="Times New Roman" w:cs="Times New Roman"/>
                <w:b/>
                <w:color w:val="FF0000"/>
                <w:sz w:val="18"/>
                <w:szCs w:val="18"/>
              </w:rPr>
              <w:t>34%</w:t>
            </w:r>
          </w:p>
        </w:tc>
      </w:tr>
      <w:tr w:rsidR="006961A5" w:rsidTr="0085600C">
        <w:tc>
          <w:tcPr>
            <w:tcW w:w="15684" w:type="dxa"/>
            <w:gridSpan w:val="34"/>
            <w:vAlign w:val="center"/>
          </w:tcPr>
          <w:p w:rsidR="006961A5" w:rsidRDefault="006961A5" w:rsidP="009E789C">
            <w:pPr>
              <w:jc w:val="center"/>
              <w:rPr>
                <w:rFonts w:ascii="Times New Roman" w:eastAsia="Calibri" w:hAnsi="Times New Roman" w:cs="Times New Roman"/>
                <w:iCs/>
                <w:sz w:val="20"/>
                <w:szCs w:val="20"/>
                <w:lang w:eastAsia="en-US"/>
              </w:rPr>
            </w:pPr>
            <w:r w:rsidRPr="00587426">
              <w:rPr>
                <w:rFonts w:ascii="Times New Roman" w:eastAsia="Calibri" w:hAnsi="Times New Roman" w:cs="Times New Roman"/>
                <w:iCs/>
                <w:sz w:val="20"/>
                <w:szCs w:val="20"/>
                <w:lang w:eastAsia="en-US"/>
              </w:rPr>
              <w:lastRenderedPageBreak/>
              <w:t>1</w:t>
            </w:r>
            <w:r>
              <w:rPr>
                <w:rFonts w:ascii="Times New Roman" w:eastAsia="Calibri" w:hAnsi="Times New Roman" w:cs="Times New Roman"/>
                <w:iCs/>
                <w:sz w:val="20"/>
                <w:szCs w:val="20"/>
                <w:lang w:eastAsia="en-US"/>
              </w:rPr>
              <w:t>6</w:t>
            </w:r>
            <w:r w:rsidRPr="00587426">
              <w:rPr>
                <w:rFonts w:ascii="Times New Roman" w:eastAsia="Calibri" w:hAnsi="Times New Roman" w:cs="Times New Roman"/>
                <w:iCs/>
                <w:sz w:val="20"/>
                <w:szCs w:val="20"/>
                <w:lang w:eastAsia="en-US"/>
              </w:rPr>
              <w:t xml:space="preserve">. Удельный вес численности высококвалифицированных работников в общей численности квалифицированных работников </w:t>
            </w:r>
          </w:p>
          <w:p w:rsidR="006961A5" w:rsidRPr="00587426" w:rsidRDefault="006961A5" w:rsidP="009E789C">
            <w:pPr>
              <w:jc w:val="center"/>
              <w:rPr>
                <w:rFonts w:ascii="Times New Roman" w:hAnsi="Times New Roman" w:cs="Times New Roman"/>
                <w:sz w:val="20"/>
                <w:szCs w:val="20"/>
              </w:rPr>
            </w:pPr>
            <w:r>
              <w:rPr>
                <w:rFonts w:ascii="Times New Roman" w:eastAsia="Calibri" w:hAnsi="Times New Roman" w:cs="Times New Roman"/>
                <w:iCs/>
                <w:sz w:val="20"/>
                <w:szCs w:val="20"/>
                <w:lang w:eastAsia="en-US"/>
              </w:rPr>
              <w:t xml:space="preserve">(показатель утвержден приказом </w:t>
            </w:r>
            <w:r w:rsidRPr="00761812">
              <w:rPr>
                <w:rFonts w:ascii="Times New Roman" w:eastAsia="Calibri" w:hAnsi="Times New Roman" w:cs="Times New Roman"/>
                <w:iCs/>
                <w:sz w:val="20"/>
                <w:szCs w:val="20"/>
                <w:lang w:eastAsia="en-US"/>
              </w:rPr>
              <w:t>Министерства экономического развития Российской Федерации от 17 марта 2017 года № 118)</w:t>
            </w:r>
            <w:r w:rsidRPr="00587426">
              <w:rPr>
                <w:rFonts w:ascii="Times New Roman" w:eastAsia="Calibri" w:hAnsi="Times New Roman" w:cs="Times New Roman"/>
                <w:iCs/>
                <w:sz w:val="20"/>
                <w:szCs w:val="20"/>
                <w:lang w:eastAsia="en-US"/>
              </w:rPr>
              <w:t xml:space="preserve"> </w:t>
            </w:r>
          </w:p>
        </w:tc>
        <w:tc>
          <w:tcPr>
            <w:tcW w:w="567" w:type="dxa"/>
          </w:tcPr>
          <w:p w:rsidR="006961A5" w:rsidRPr="006350F9" w:rsidRDefault="006961A5" w:rsidP="009E789C">
            <w:pPr>
              <w:jc w:val="center"/>
              <w:rPr>
                <w:rFonts w:ascii="Times New Roman" w:eastAsia="Calibri" w:hAnsi="Times New Roman" w:cs="Times New Roman"/>
                <w:iCs/>
                <w:sz w:val="20"/>
                <w:szCs w:val="20"/>
                <w:lang w:eastAsia="en-US"/>
              </w:rPr>
            </w:pPr>
          </w:p>
        </w:tc>
      </w:tr>
      <w:tr w:rsidR="006961A5" w:rsidTr="0085600C">
        <w:tc>
          <w:tcPr>
            <w:tcW w:w="427" w:type="dxa"/>
          </w:tcPr>
          <w:p w:rsidR="006961A5" w:rsidRPr="00EE2461" w:rsidRDefault="006961A5" w:rsidP="006961A5">
            <w:pPr>
              <w:autoSpaceDE w:val="0"/>
              <w:autoSpaceDN w:val="0"/>
              <w:adjustRightInd w:val="0"/>
              <w:jc w:val="center"/>
              <w:rPr>
                <w:rFonts w:ascii="Times New Roman" w:hAnsi="Times New Roman" w:cs="Times New Roman"/>
                <w:sz w:val="16"/>
                <w:szCs w:val="16"/>
              </w:rPr>
            </w:pPr>
            <w:r w:rsidRPr="00EE2461">
              <w:rPr>
                <w:rFonts w:ascii="Times New Roman" w:hAnsi="Times New Roman" w:cs="Times New Roman"/>
                <w:sz w:val="16"/>
                <w:szCs w:val="16"/>
              </w:rPr>
              <w:t>16.1</w:t>
            </w:r>
          </w:p>
        </w:tc>
        <w:tc>
          <w:tcPr>
            <w:tcW w:w="2030" w:type="dxa"/>
          </w:tcPr>
          <w:p w:rsidR="006961A5" w:rsidRPr="007043CA" w:rsidRDefault="006961A5" w:rsidP="009E789C">
            <w:pPr>
              <w:rPr>
                <w:rFonts w:ascii="Times New Roman" w:hAnsi="Times New Roman" w:cs="Times New Roman"/>
                <w:sz w:val="18"/>
                <w:szCs w:val="18"/>
              </w:rPr>
            </w:pPr>
            <w:r w:rsidRPr="007043CA">
              <w:rPr>
                <w:rFonts w:ascii="Times New Roman" w:hAnsi="Times New Roman" w:cs="Times New Roman"/>
                <w:sz w:val="18"/>
                <w:szCs w:val="18"/>
              </w:rPr>
              <w:t xml:space="preserve">Организация целевого обучения граждан Российской Федерации </w:t>
            </w:r>
          </w:p>
          <w:p w:rsidR="006961A5" w:rsidRPr="007043CA" w:rsidRDefault="006961A5" w:rsidP="009E789C">
            <w:pPr>
              <w:rPr>
                <w:rFonts w:ascii="Times New Roman" w:hAnsi="Times New Roman" w:cs="Times New Roman"/>
                <w:sz w:val="18"/>
                <w:szCs w:val="18"/>
              </w:rPr>
            </w:pPr>
            <w:r w:rsidRPr="007043CA">
              <w:rPr>
                <w:rFonts w:ascii="Times New Roman" w:hAnsi="Times New Roman" w:cs="Times New Roman"/>
                <w:sz w:val="18"/>
                <w:szCs w:val="18"/>
              </w:rPr>
              <w:t>в образовательных организациях высшего образования путем заключения договоров о целевом обучении с гражданами Российской Федерации и договоров о целевом приеме с образовательными организациями высшего образования</w:t>
            </w:r>
          </w:p>
        </w:tc>
        <w:tc>
          <w:tcPr>
            <w:tcW w:w="1495" w:type="dxa"/>
          </w:tcPr>
          <w:p w:rsidR="006961A5" w:rsidRPr="007043CA" w:rsidRDefault="006961A5" w:rsidP="009E789C">
            <w:pPr>
              <w:rPr>
                <w:rFonts w:ascii="Times New Roman" w:hAnsi="Times New Roman" w:cs="Times New Roman"/>
                <w:sz w:val="18"/>
                <w:szCs w:val="18"/>
              </w:rPr>
            </w:pPr>
            <w:r w:rsidRPr="007043CA">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661" w:type="dxa"/>
          </w:tcPr>
          <w:p w:rsidR="00F87B02" w:rsidRDefault="00F87B02" w:rsidP="009E789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w:t>
            </w:r>
            <w:r w:rsidRPr="00F87B02">
              <w:rPr>
                <w:rFonts w:ascii="Times New Roman" w:hAnsi="Times New Roman" w:cs="Times New Roman"/>
                <w:sz w:val="16"/>
                <w:szCs w:val="16"/>
              </w:rPr>
              <w:t xml:space="preserve">остановление Правительства Ленинградской области от 26 января 2015 года № 9 «О внесении изменений в 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w:t>
            </w:r>
            <w:r w:rsidRPr="00F87B02">
              <w:rPr>
                <w:rFonts w:ascii="Times New Roman" w:hAnsi="Times New Roman" w:cs="Times New Roman"/>
                <w:sz w:val="16"/>
                <w:szCs w:val="16"/>
              </w:rPr>
              <w:lastRenderedPageBreak/>
              <w:t>утратившими силу отдельных постановлений Правительства Ленинградской области»</w:t>
            </w:r>
            <w:r>
              <w:rPr>
                <w:rFonts w:ascii="Times New Roman" w:hAnsi="Times New Roman" w:cs="Times New Roman"/>
                <w:sz w:val="16"/>
                <w:szCs w:val="16"/>
              </w:rPr>
              <w:t>;</w:t>
            </w:r>
          </w:p>
          <w:p w:rsidR="006961A5" w:rsidRPr="007043CA" w:rsidRDefault="006961A5" w:rsidP="009E789C">
            <w:pPr>
              <w:autoSpaceDE w:val="0"/>
              <w:autoSpaceDN w:val="0"/>
              <w:adjustRightInd w:val="0"/>
              <w:rPr>
                <w:rFonts w:ascii="Times New Roman" w:hAnsi="Times New Roman" w:cs="Times New Roman"/>
                <w:sz w:val="16"/>
                <w:szCs w:val="16"/>
              </w:rPr>
            </w:pPr>
            <w:r w:rsidRPr="007043CA">
              <w:rPr>
                <w:rFonts w:ascii="Times New Roman" w:hAnsi="Times New Roman" w:cs="Times New Roman"/>
                <w:sz w:val="16"/>
                <w:szCs w:val="16"/>
              </w:rPr>
              <w:t>Постановление Правительства Ленинградской области от 14 ноября 2013 года № 394 (подпрограмма 1 "Обеспечение благоприятного инвестиционного климата в Ленинградской области", основное мероприятие 1.5. Кадровое обеспечение экономики Ленинградской области Плана реализации государственной программы)</w:t>
            </w:r>
          </w:p>
        </w:tc>
        <w:tc>
          <w:tcPr>
            <w:tcW w:w="1843" w:type="dxa"/>
          </w:tcPr>
          <w:p w:rsidR="00437FCD" w:rsidRPr="00437FCD" w:rsidRDefault="00437FCD" w:rsidP="00437FCD">
            <w:pPr>
              <w:pStyle w:val="ConsPlusNormal"/>
              <w:rPr>
                <w:sz w:val="18"/>
                <w:szCs w:val="18"/>
              </w:rPr>
            </w:pPr>
            <w:r w:rsidRPr="00437FCD">
              <w:rPr>
                <w:sz w:val="18"/>
                <w:szCs w:val="18"/>
              </w:rPr>
              <w:lastRenderedPageBreak/>
              <w:t>В отчетном периоде в рамках реализации мероприятия проведено следующие:</w:t>
            </w:r>
          </w:p>
          <w:p w:rsidR="00437FCD" w:rsidRPr="00437FCD" w:rsidRDefault="00437FCD" w:rsidP="00437FCD">
            <w:pPr>
              <w:pStyle w:val="ConsPlusNormal"/>
              <w:rPr>
                <w:sz w:val="18"/>
                <w:szCs w:val="18"/>
              </w:rPr>
            </w:pPr>
            <w:r w:rsidRPr="00437FCD">
              <w:rPr>
                <w:sz w:val="18"/>
                <w:szCs w:val="18"/>
              </w:rPr>
              <w:t xml:space="preserve">- сбор заявок органов местного самоуправления на целевое обучение граждан РФ в образовательных организациях высшего образования для обеспечения потребности организаций Ленинградской области в квалифицированных </w:t>
            </w:r>
            <w:r w:rsidRPr="00437FCD">
              <w:rPr>
                <w:sz w:val="18"/>
                <w:szCs w:val="18"/>
              </w:rPr>
              <w:lastRenderedPageBreak/>
              <w:t>кадрах;</w:t>
            </w:r>
          </w:p>
          <w:p w:rsidR="00437FCD" w:rsidRPr="00437FCD" w:rsidRDefault="00437FCD" w:rsidP="00437FCD">
            <w:pPr>
              <w:pStyle w:val="ConsPlusNormal"/>
              <w:rPr>
                <w:sz w:val="18"/>
                <w:szCs w:val="18"/>
              </w:rPr>
            </w:pPr>
            <w:r w:rsidRPr="00437FCD">
              <w:rPr>
                <w:sz w:val="18"/>
                <w:szCs w:val="18"/>
              </w:rPr>
              <w:t>- заключение 17 договоров о целевом приеме между Комитетом и образовательными организациями высшего образования;</w:t>
            </w:r>
          </w:p>
          <w:p w:rsidR="00437FCD" w:rsidRPr="00437FCD" w:rsidRDefault="00437FCD" w:rsidP="00437FCD">
            <w:pPr>
              <w:pStyle w:val="ConsPlusNormal"/>
              <w:rPr>
                <w:sz w:val="18"/>
                <w:szCs w:val="18"/>
              </w:rPr>
            </w:pPr>
            <w:r w:rsidRPr="00437FCD">
              <w:rPr>
                <w:sz w:val="18"/>
                <w:szCs w:val="18"/>
              </w:rPr>
              <w:t>- заключение 226 договоров о целевом обучении между Комитетом и гражданами Российской Федерации.</w:t>
            </w:r>
          </w:p>
          <w:p w:rsidR="006961A5" w:rsidRPr="00437FCD" w:rsidRDefault="006961A5" w:rsidP="009E789C">
            <w:pPr>
              <w:pStyle w:val="ConsPlusNormal"/>
              <w:rPr>
                <w:sz w:val="18"/>
                <w:szCs w:val="18"/>
              </w:rPr>
            </w:pPr>
          </w:p>
        </w:tc>
        <w:tc>
          <w:tcPr>
            <w:tcW w:w="345" w:type="dxa"/>
            <w:textDirection w:val="tbRl"/>
            <w:vAlign w:val="center"/>
          </w:tcPr>
          <w:p w:rsidR="006961A5" w:rsidRPr="00DB565C" w:rsidRDefault="006961A5" w:rsidP="009E789C">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6961A5" w:rsidRDefault="006961A5" w:rsidP="009E789C"/>
        </w:tc>
        <w:tc>
          <w:tcPr>
            <w:tcW w:w="7679" w:type="dxa"/>
            <w:gridSpan w:val="26"/>
          </w:tcPr>
          <w:p w:rsidR="006961A5" w:rsidRPr="007043CA" w:rsidRDefault="006961A5" w:rsidP="009E789C">
            <w:pPr>
              <w:spacing w:after="200" w:line="276" w:lineRule="auto"/>
              <w:jc w:val="center"/>
              <w:outlineLvl w:val="0"/>
              <w:rPr>
                <w:rFonts w:ascii="Times New Roman" w:hAnsi="Times New Roman" w:cs="Times New Roman"/>
                <w:sz w:val="20"/>
                <w:szCs w:val="20"/>
              </w:rPr>
            </w:pPr>
            <w:r w:rsidRPr="007043CA">
              <w:rPr>
                <w:rFonts w:ascii="Times New Roman" w:hAnsi="Times New Roman" w:cs="Times New Roman"/>
                <w:sz w:val="20"/>
                <w:szCs w:val="20"/>
              </w:rPr>
              <w:t>Для реализации мероприятия финансирование не требуется</w:t>
            </w:r>
          </w:p>
          <w:p w:rsidR="006961A5" w:rsidRDefault="006961A5" w:rsidP="009E789C"/>
        </w:tc>
        <w:tc>
          <w:tcPr>
            <w:tcW w:w="567" w:type="dxa"/>
          </w:tcPr>
          <w:p w:rsidR="006961A5" w:rsidRPr="007043CA" w:rsidRDefault="006961A5" w:rsidP="009E789C">
            <w:pPr>
              <w:spacing w:after="200" w:line="276" w:lineRule="auto"/>
              <w:jc w:val="center"/>
              <w:outlineLvl w:val="0"/>
              <w:rPr>
                <w:rFonts w:ascii="Times New Roman" w:hAnsi="Times New Roman" w:cs="Times New Roman"/>
                <w:sz w:val="20"/>
                <w:szCs w:val="20"/>
              </w:rPr>
            </w:pPr>
          </w:p>
        </w:tc>
      </w:tr>
      <w:tr w:rsidR="006961A5" w:rsidTr="0085600C">
        <w:tc>
          <w:tcPr>
            <w:tcW w:w="427" w:type="dxa"/>
          </w:tcPr>
          <w:p w:rsidR="006961A5" w:rsidRPr="00EE2461" w:rsidRDefault="006961A5" w:rsidP="006961A5">
            <w:pPr>
              <w:autoSpaceDE w:val="0"/>
              <w:autoSpaceDN w:val="0"/>
              <w:adjustRightInd w:val="0"/>
              <w:rPr>
                <w:rFonts w:ascii="Times New Roman" w:hAnsi="Times New Roman" w:cs="Times New Roman"/>
                <w:sz w:val="16"/>
                <w:szCs w:val="16"/>
              </w:rPr>
            </w:pPr>
            <w:r w:rsidRPr="00EE2461">
              <w:rPr>
                <w:rFonts w:ascii="Times New Roman" w:hAnsi="Times New Roman" w:cs="Times New Roman"/>
                <w:sz w:val="16"/>
                <w:szCs w:val="16"/>
              </w:rPr>
              <w:lastRenderedPageBreak/>
              <w:t>16.2</w:t>
            </w:r>
          </w:p>
        </w:tc>
        <w:tc>
          <w:tcPr>
            <w:tcW w:w="2030" w:type="dxa"/>
          </w:tcPr>
          <w:p w:rsidR="006961A5" w:rsidRPr="00017D8E" w:rsidRDefault="006961A5" w:rsidP="009E789C">
            <w:pPr>
              <w:autoSpaceDE w:val="0"/>
              <w:autoSpaceDN w:val="0"/>
              <w:adjustRightInd w:val="0"/>
              <w:rPr>
                <w:rFonts w:ascii="Times New Roman" w:eastAsia="Calibri" w:hAnsi="Times New Roman" w:cs="Times New Roman"/>
                <w:sz w:val="18"/>
                <w:szCs w:val="18"/>
                <w:lang w:eastAsia="en-US"/>
              </w:rPr>
            </w:pPr>
            <w:r w:rsidRPr="00017D8E">
              <w:rPr>
                <w:rFonts w:ascii="Times New Roman" w:eastAsia="Calibri" w:hAnsi="Times New Roman" w:cs="Times New Roman"/>
                <w:sz w:val="18"/>
                <w:szCs w:val="18"/>
                <w:lang w:eastAsia="en-US"/>
              </w:rPr>
              <w:t xml:space="preserve">Реализация Государственного плана подготовки управленческих кадров для организаций народного хозяйства Российской Федерации </w:t>
            </w:r>
          </w:p>
          <w:p w:rsidR="006961A5" w:rsidRPr="00017D8E" w:rsidRDefault="006961A5" w:rsidP="009E789C">
            <w:pPr>
              <w:autoSpaceDE w:val="0"/>
              <w:autoSpaceDN w:val="0"/>
              <w:adjustRightInd w:val="0"/>
              <w:rPr>
                <w:rFonts w:ascii="Times New Roman" w:hAnsi="Times New Roman" w:cs="Times New Roman"/>
                <w:sz w:val="18"/>
                <w:szCs w:val="18"/>
              </w:rPr>
            </w:pPr>
            <w:r w:rsidRPr="00017D8E">
              <w:rPr>
                <w:rFonts w:ascii="Times New Roman" w:eastAsia="Calibri" w:hAnsi="Times New Roman" w:cs="Times New Roman"/>
                <w:sz w:val="18"/>
                <w:szCs w:val="18"/>
                <w:lang w:eastAsia="en-US"/>
              </w:rPr>
              <w:t>в Ленинградской области</w:t>
            </w:r>
          </w:p>
        </w:tc>
        <w:tc>
          <w:tcPr>
            <w:tcW w:w="1495" w:type="dxa"/>
          </w:tcPr>
          <w:p w:rsidR="006961A5" w:rsidRPr="00017D8E" w:rsidRDefault="006961A5" w:rsidP="009E789C">
            <w:pPr>
              <w:rPr>
                <w:rFonts w:ascii="Times New Roman" w:hAnsi="Times New Roman" w:cs="Times New Roman"/>
                <w:sz w:val="18"/>
                <w:szCs w:val="18"/>
              </w:rPr>
            </w:pPr>
            <w:r w:rsidRPr="00017D8E">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661" w:type="dxa"/>
          </w:tcPr>
          <w:p w:rsidR="006961A5" w:rsidRPr="00017D8E" w:rsidRDefault="006961A5" w:rsidP="009E789C">
            <w:pPr>
              <w:autoSpaceDE w:val="0"/>
              <w:autoSpaceDN w:val="0"/>
              <w:adjustRightInd w:val="0"/>
              <w:rPr>
                <w:rFonts w:ascii="Times New Roman" w:hAnsi="Times New Roman" w:cs="Times New Roman"/>
                <w:sz w:val="14"/>
                <w:szCs w:val="14"/>
              </w:rPr>
            </w:pPr>
            <w:r w:rsidRPr="00017D8E">
              <w:rPr>
                <w:rFonts w:ascii="Times New Roman" w:hAnsi="Times New Roman" w:cs="Times New Roman"/>
                <w:sz w:val="14"/>
                <w:szCs w:val="14"/>
              </w:rPr>
              <w:t>Постановление Правительства Ленинградской области от 2 июля 2013 года № 190</w:t>
            </w:r>
            <w:r>
              <w:rPr>
                <w:rFonts w:ascii="Times New Roman" w:hAnsi="Times New Roman" w:cs="Times New Roman"/>
                <w:sz w:val="14"/>
                <w:szCs w:val="14"/>
              </w:rPr>
              <w:t xml:space="preserve"> </w:t>
            </w:r>
            <w:r w:rsidRPr="00017D8E">
              <w:rPr>
                <w:rFonts w:ascii="Times New Roman" w:hAnsi="Times New Roman" w:cs="Times New Roman"/>
                <w:sz w:val="14"/>
                <w:szCs w:val="14"/>
              </w:rPr>
              <w:t xml:space="preserve">"О реализации Государственного плана подготовки управленческих кадров для организаций народного хозяйства Российской Федерации в 2007/08 – 2017/18 учебных годах </w:t>
            </w:r>
          </w:p>
          <w:p w:rsidR="006961A5" w:rsidRPr="00017D8E" w:rsidRDefault="006961A5" w:rsidP="009E789C">
            <w:pPr>
              <w:autoSpaceDE w:val="0"/>
              <w:autoSpaceDN w:val="0"/>
              <w:adjustRightInd w:val="0"/>
              <w:rPr>
                <w:rFonts w:ascii="Times New Roman" w:hAnsi="Times New Roman" w:cs="Times New Roman"/>
                <w:sz w:val="14"/>
                <w:szCs w:val="14"/>
              </w:rPr>
            </w:pPr>
            <w:r w:rsidRPr="00017D8E">
              <w:rPr>
                <w:rFonts w:ascii="Times New Roman" w:hAnsi="Times New Roman" w:cs="Times New Roman"/>
                <w:sz w:val="14"/>
                <w:szCs w:val="14"/>
              </w:rPr>
              <w:t>в Ленинградской области";</w:t>
            </w:r>
          </w:p>
          <w:p w:rsidR="006961A5" w:rsidRPr="00017D8E" w:rsidRDefault="006961A5" w:rsidP="009E789C">
            <w:pPr>
              <w:autoSpaceDE w:val="0"/>
              <w:autoSpaceDN w:val="0"/>
              <w:adjustRightInd w:val="0"/>
              <w:rPr>
                <w:rFonts w:ascii="Times New Roman" w:hAnsi="Times New Roman" w:cs="Times New Roman"/>
                <w:sz w:val="14"/>
                <w:szCs w:val="14"/>
              </w:rPr>
            </w:pPr>
            <w:r w:rsidRPr="00017D8E">
              <w:rPr>
                <w:rFonts w:ascii="Times New Roman" w:hAnsi="Times New Roman" w:cs="Times New Roman"/>
                <w:sz w:val="14"/>
                <w:szCs w:val="14"/>
              </w:rPr>
              <w:t>постановление Правительства Ленинградской области от 14 ноября 2013 года № 394 (подпрограмма 1 "Обеспечение благоприятного инвестиционного климата в Ленинградской области", основное мероприятие 1.5. Кадровое обеспечение экономики Ленинградской области Плана реализации государственной программы)</w:t>
            </w:r>
          </w:p>
        </w:tc>
        <w:tc>
          <w:tcPr>
            <w:tcW w:w="1843" w:type="dxa"/>
          </w:tcPr>
          <w:p w:rsidR="00617EB1" w:rsidRPr="00FD66DD" w:rsidRDefault="00617EB1" w:rsidP="009E789C">
            <w:pPr>
              <w:rPr>
                <w:rFonts w:ascii="Times New Roman" w:hAnsi="Times New Roman" w:cs="Times New Roman"/>
                <w:b/>
                <w:color w:val="FF0000"/>
                <w:sz w:val="18"/>
                <w:szCs w:val="18"/>
              </w:rPr>
            </w:pPr>
            <w:r w:rsidRPr="00FD66DD">
              <w:rPr>
                <w:rFonts w:ascii="Times New Roman" w:hAnsi="Times New Roman" w:cs="Times New Roman"/>
                <w:b/>
                <w:color w:val="FF0000"/>
                <w:sz w:val="18"/>
                <w:szCs w:val="18"/>
              </w:rPr>
              <w:t>Причины отклонения:</w:t>
            </w:r>
          </w:p>
          <w:p w:rsidR="00617EB1" w:rsidRPr="00FD66DD" w:rsidRDefault="00617EB1" w:rsidP="009E789C">
            <w:pPr>
              <w:rPr>
                <w:rFonts w:ascii="Times New Roman" w:hAnsi="Times New Roman" w:cs="Times New Roman"/>
                <w:i/>
                <w:color w:val="FF0000"/>
                <w:sz w:val="18"/>
                <w:szCs w:val="18"/>
              </w:rPr>
            </w:pPr>
            <w:r w:rsidRPr="00FD66DD">
              <w:rPr>
                <w:rFonts w:ascii="Times New Roman" w:hAnsi="Times New Roman" w:cs="Times New Roman"/>
                <w:i/>
                <w:color w:val="FF0000"/>
                <w:sz w:val="18"/>
                <w:szCs w:val="18"/>
              </w:rPr>
              <w:t>оплата осуществляется по факту выполненных работ(услуг.)</w:t>
            </w:r>
          </w:p>
          <w:p w:rsidR="00617EB1" w:rsidRPr="00FD66DD" w:rsidRDefault="00617EB1" w:rsidP="009E789C">
            <w:pPr>
              <w:rPr>
                <w:rFonts w:ascii="Times New Roman" w:hAnsi="Times New Roman" w:cs="Times New Roman"/>
                <w:color w:val="FF0000"/>
                <w:sz w:val="18"/>
                <w:szCs w:val="18"/>
              </w:rPr>
            </w:pPr>
            <w:r w:rsidRPr="00FD66DD">
              <w:rPr>
                <w:rFonts w:ascii="Times New Roman" w:hAnsi="Times New Roman" w:cs="Times New Roman"/>
                <w:color w:val="FF0000"/>
                <w:sz w:val="18"/>
                <w:szCs w:val="18"/>
              </w:rPr>
              <w:t>Освоение бюджетных ассигнований кассовым планом запланировано на 2-4 кварталы 2017 года в соответствии со сроком исполнения договоров.</w:t>
            </w:r>
          </w:p>
          <w:p w:rsidR="00617EB1" w:rsidRDefault="00617EB1" w:rsidP="009E789C">
            <w:pPr>
              <w:rPr>
                <w:rFonts w:ascii="Times New Roman" w:hAnsi="Times New Roman" w:cs="Times New Roman"/>
                <w:sz w:val="18"/>
                <w:szCs w:val="18"/>
              </w:rPr>
            </w:pPr>
            <w:r w:rsidRPr="00617EB1">
              <w:rPr>
                <w:rFonts w:ascii="Times New Roman" w:hAnsi="Times New Roman" w:cs="Times New Roman"/>
                <w:bCs/>
                <w:sz w:val="18"/>
                <w:szCs w:val="18"/>
              </w:rPr>
              <w:t xml:space="preserve">Произведена оплата </w:t>
            </w:r>
            <w:r w:rsidRPr="00617EB1">
              <w:rPr>
                <w:rFonts w:ascii="Times New Roman" w:hAnsi="Times New Roman" w:cs="Times New Roman"/>
                <w:sz w:val="18"/>
                <w:szCs w:val="18"/>
              </w:rPr>
              <w:t>за оказанные услуги по 1 этапу обучения в соответствии с заключенными договорами об образовании специалистов.</w:t>
            </w:r>
          </w:p>
          <w:p w:rsidR="00617EB1" w:rsidRPr="00617EB1" w:rsidRDefault="00617EB1" w:rsidP="009E789C">
            <w:pPr>
              <w:rPr>
                <w:rFonts w:ascii="Times New Roman" w:hAnsi="Times New Roman" w:cs="Times New Roman"/>
                <w:sz w:val="18"/>
                <w:szCs w:val="18"/>
              </w:rPr>
            </w:pPr>
          </w:p>
          <w:p w:rsidR="00617EB1" w:rsidRPr="00617EB1" w:rsidRDefault="00617EB1" w:rsidP="00617EB1">
            <w:pPr>
              <w:rPr>
                <w:rFonts w:ascii="Times New Roman" w:hAnsi="Times New Roman" w:cs="Times New Roman"/>
                <w:sz w:val="16"/>
                <w:szCs w:val="16"/>
              </w:rPr>
            </w:pPr>
            <w:r w:rsidRPr="00617EB1">
              <w:rPr>
                <w:rFonts w:ascii="Times New Roman" w:hAnsi="Times New Roman" w:cs="Times New Roman"/>
                <w:sz w:val="16"/>
                <w:szCs w:val="16"/>
              </w:rPr>
              <w:t>В отчетном периоде в рамках реализации мероприятия</w:t>
            </w:r>
            <w:r>
              <w:rPr>
                <w:rFonts w:ascii="Times New Roman" w:hAnsi="Times New Roman" w:cs="Times New Roman"/>
                <w:sz w:val="16"/>
                <w:szCs w:val="16"/>
              </w:rPr>
              <w:t>:</w:t>
            </w:r>
            <w:r w:rsidRPr="00617EB1">
              <w:rPr>
                <w:rFonts w:ascii="Times New Roman" w:hAnsi="Times New Roman" w:cs="Times New Roman"/>
                <w:b/>
                <w:bCs/>
                <w:sz w:val="16"/>
                <w:szCs w:val="16"/>
              </w:rPr>
              <w:t xml:space="preserve"> </w:t>
            </w:r>
          </w:p>
          <w:p w:rsidR="00617EB1" w:rsidRPr="00617EB1" w:rsidRDefault="00617EB1" w:rsidP="00617EB1">
            <w:pPr>
              <w:rPr>
                <w:rFonts w:ascii="Times New Roman" w:hAnsi="Times New Roman" w:cs="Times New Roman"/>
                <w:sz w:val="16"/>
                <w:szCs w:val="16"/>
              </w:rPr>
            </w:pPr>
            <w:r>
              <w:rPr>
                <w:rFonts w:ascii="Times New Roman" w:hAnsi="Times New Roman" w:cs="Times New Roman"/>
                <w:sz w:val="16"/>
                <w:szCs w:val="16"/>
              </w:rPr>
              <w:t xml:space="preserve">1. </w:t>
            </w:r>
            <w:r w:rsidRPr="00617EB1">
              <w:rPr>
                <w:rFonts w:ascii="Times New Roman" w:hAnsi="Times New Roman" w:cs="Times New Roman"/>
                <w:sz w:val="16"/>
                <w:szCs w:val="16"/>
              </w:rPr>
              <w:t xml:space="preserve"> з</w:t>
            </w:r>
            <w:r w:rsidRPr="00617EB1">
              <w:rPr>
                <w:rFonts w:ascii="Times New Roman" w:hAnsi="Times New Roman" w:cs="Times New Roman"/>
                <w:bCs/>
                <w:sz w:val="16"/>
                <w:szCs w:val="16"/>
              </w:rPr>
              <w:t>аключен</w:t>
            </w:r>
            <w:r>
              <w:rPr>
                <w:rFonts w:ascii="Times New Roman" w:hAnsi="Times New Roman" w:cs="Times New Roman"/>
                <w:bCs/>
                <w:sz w:val="16"/>
                <w:szCs w:val="16"/>
              </w:rPr>
              <w:t>ы</w:t>
            </w:r>
            <w:r w:rsidRPr="00617EB1">
              <w:rPr>
                <w:rFonts w:ascii="Times New Roman" w:hAnsi="Times New Roman" w:cs="Times New Roman"/>
                <w:bCs/>
                <w:sz w:val="16"/>
                <w:szCs w:val="16"/>
              </w:rPr>
              <w:t xml:space="preserve"> </w:t>
            </w:r>
            <w:r w:rsidRPr="00617EB1">
              <w:rPr>
                <w:rFonts w:ascii="Times New Roman" w:hAnsi="Times New Roman" w:cs="Times New Roman"/>
                <w:sz w:val="16"/>
                <w:szCs w:val="16"/>
              </w:rPr>
              <w:t xml:space="preserve">Соглашения о </w:t>
            </w:r>
            <w:r w:rsidRPr="00617EB1">
              <w:rPr>
                <w:rFonts w:ascii="Times New Roman" w:hAnsi="Times New Roman" w:cs="Times New Roman"/>
                <w:sz w:val="16"/>
                <w:szCs w:val="16"/>
              </w:rPr>
              <w:lastRenderedPageBreak/>
              <w:t>предоставлении субсидии бюджету Ленинградской области  из федерального бюджета на софинансирование расходов на подготовку управленческих кадров для организаций народного хозяйства Российской Федерации от 21 февраля 2017 года № 139-08-114;</w:t>
            </w:r>
          </w:p>
          <w:p w:rsidR="006961A5" w:rsidRPr="00B03365" w:rsidRDefault="00617EB1" w:rsidP="00617EB1">
            <w:pPr>
              <w:rPr>
                <w:rFonts w:ascii="Times New Roman" w:hAnsi="Times New Roman" w:cs="Times New Roman"/>
                <w:i/>
                <w:sz w:val="16"/>
                <w:szCs w:val="16"/>
              </w:rPr>
            </w:pPr>
            <w:r>
              <w:rPr>
                <w:rFonts w:ascii="Times New Roman" w:hAnsi="Times New Roman" w:cs="Times New Roman"/>
                <w:sz w:val="16"/>
                <w:szCs w:val="16"/>
              </w:rPr>
              <w:t xml:space="preserve">2. </w:t>
            </w:r>
            <w:r w:rsidRPr="00617EB1">
              <w:rPr>
                <w:rFonts w:ascii="Times New Roman" w:hAnsi="Times New Roman" w:cs="Times New Roman"/>
                <w:sz w:val="16"/>
                <w:szCs w:val="16"/>
              </w:rPr>
              <w:t xml:space="preserve"> заключен</w:t>
            </w:r>
            <w:r>
              <w:rPr>
                <w:rFonts w:ascii="Times New Roman" w:hAnsi="Times New Roman" w:cs="Times New Roman"/>
                <w:sz w:val="16"/>
                <w:szCs w:val="16"/>
              </w:rPr>
              <w:t>ы</w:t>
            </w:r>
            <w:r w:rsidRPr="00617EB1">
              <w:rPr>
                <w:rFonts w:ascii="Times New Roman" w:hAnsi="Times New Roman" w:cs="Times New Roman"/>
                <w:sz w:val="16"/>
                <w:szCs w:val="16"/>
              </w:rPr>
              <w:t xml:space="preserve"> 55 договоров об образовании специалистов </w:t>
            </w:r>
            <w:r w:rsidRPr="00617EB1">
              <w:rPr>
                <w:rFonts w:ascii="Times New Roman" w:hAnsi="Times New Roman" w:cs="Times New Roman"/>
                <w:bCs/>
                <w:sz w:val="16"/>
                <w:szCs w:val="16"/>
              </w:rPr>
              <w:t>в соответствии с Государственным планом</w:t>
            </w:r>
            <w:r>
              <w:rPr>
                <w:rFonts w:ascii="Times New Roman" w:hAnsi="Times New Roman" w:cs="Times New Roman"/>
                <w:bCs/>
                <w:sz w:val="16"/>
                <w:szCs w:val="16"/>
              </w:rPr>
              <w:t>.</w:t>
            </w:r>
            <w:r w:rsidRPr="00617EB1">
              <w:rPr>
                <w:rFonts w:ascii="Times New Roman" w:hAnsi="Times New Roman" w:cs="Times New Roman"/>
                <w:bCs/>
                <w:sz w:val="16"/>
                <w:szCs w:val="16"/>
              </w:rPr>
              <w:t xml:space="preserve"> </w:t>
            </w:r>
          </w:p>
        </w:tc>
        <w:tc>
          <w:tcPr>
            <w:tcW w:w="345" w:type="dxa"/>
            <w:textDirection w:val="tbRl"/>
            <w:vAlign w:val="center"/>
          </w:tcPr>
          <w:p w:rsidR="006961A5" w:rsidRPr="00DB565C" w:rsidRDefault="006961A5" w:rsidP="009E789C">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6961A5" w:rsidRDefault="006961A5" w:rsidP="009E789C"/>
        </w:tc>
        <w:tc>
          <w:tcPr>
            <w:tcW w:w="864" w:type="dxa"/>
            <w:gridSpan w:val="4"/>
          </w:tcPr>
          <w:p w:rsidR="006961A5" w:rsidRPr="00792F4A" w:rsidRDefault="006961A5" w:rsidP="009E789C">
            <w:pPr>
              <w:jc w:val="center"/>
              <w:rPr>
                <w:rFonts w:ascii="Times New Roman" w:hAnsi="Times New Roman" w:cs="Times New Roman"/>
                <w:sz w:val="16"/>
                <w:szCs w:val="16"/>
              </w:rPr>
            </w:pPr>
            <w:r w:rsidRPr="00792F4A">
              <w:rPr>
                <w:rFonts w:ascii="Times New Roman" w:hAnsi="Times New Roman" w:cs="Times New Roman"/>
                <w:sz w:val="16"/>
                <w:szCs w:val="16"/>
              </w:rPr>
              <w:t>1 550,0</w:t>
            </w:r>
          </w:p>
          <w:p w:rsidR="006961A5" w:rsidRDefault="006961A5" w:rsidP="009E789C">
            <w:pPr>
              <w:jc w:val="center"/>
              <w:rPr>
                <w:rFonts w:ascii="Times New Roman" w:hAnsi="Times New Roman" w:cs="Times New Roman"/>
                <w:sz w:val="18"/>
                <w:szCs w:val="18"/>
              </w:rPr>
            </w:pPr>
          </w:p>
          <w:p w:rsidR="006961A5" w:rsidRPr="00792F4A" w:rsidRDefault="006961A5" w:rsidP="009E789C">
            <w:pPr>
              <w:jc w:val="center"/>
              <w:rPr>
                <w:rFonts w:ascii="Times New Roman" w:hAnsi="Times New Roman" w:cs="Times New Roman"/>
                <w:b/>
                <w:sz w:val="18"/>
                <w:szCs w:val="18"/>
              </w:rPr>
            </w:pPr>
            <w:r w:rsidRPr="00792F4A">
              <w:rPr>
                <w:rFonts w:ascii="Times New Roman" w:hAnsi="Times New Roman" w:cs="Times New Roman"/>
                <w:b/>
                <w:sz w:val="18"/>
                <w:szCs w:val="18"/>
              </w:rPr>
              <w:t>1 550,6</w:t>
            </w:r>
          </w:p>
        </w:tc>
        <w:tc>
          <w:tcPr>
            <w:tcW w:w="864" w:type="dxa"/>
            <w:gridSpan w:val="2"/>
          </w:tcPr>
          <w:p w:rsidR="006961A5" w:rsidRPr="00792F4A" w:rsidRDefault="006961A5" w:rsidP="009E789C">
            <w:pPr>
              <w:jc w:val="center"/>
              <w:rPr>
                <w:rFonts w:ascii="Times New Roman" w:eastAsia="Calibri" w:hAnsi="Times New Roman" w:cs="Times New Roman"/>
                <w:bCs/>
                <w:sz w:val="16"/>
                <w:szCs w:val="16"/>
              </w:rPr>
            </w:pPr>
            <w:r w:rsidRPr="00792F4A">
              <w:rPr>
                <w:rFonts w:ascii="Times New Roman" w:eastAsia="Calibri" w:hAnsi="Times New Roman" w:cs="Times New Roman"/>
                <w:bCs/>
                <w:sz w:val="16"/>
                <w:szCs w:val="16"/>
              </w:rPr>
              <w:t>0</w:t>
            </w:r>
          </w:p>
          <w:p w:rsidR="00C62785" w:rsidRDefault="00C62785" w:rsidP="009E789C">
            <w:pPr>
              <w:jc w:val="center"/>
              <w:rPr>
                <w:rFonts w:ascii="Times New Roman" w:eastAsia="Calibri" w:hAnsi="Times New Roman" w:cs="Times New Roman"/>
                <w:bCs/>
                <w:sz w:val="18"/>
                <w:szCs w:val="18"/>
              </w:rPr>
            </w:pPr>
          </w:p>
          <w:p w:rsidR="00C62785" w:rsidRPr="00792F4A" w:rsidRDefault="00C62785" w:rsidP="009E789C">
            <w:pPr>
              <w:jc w:val="center"/>
              <w:rPr>
                <w:rFonts w:ascii="Times New Roman" w:eastAsia="Calibri" w:hAnsi="Times New Roman" w:cs="Times New Roman"/>
                <w:b/>
                <w:bCs/>
                <w:sz w:val="18"/>
                <w:szCs w:val="18"/>
              </w:rPr>
            </w:pPr>
            <w:r w:rsidRPr="00792F4A">
              <w:rPr>
                <w:rFonts w:ascii="Times New Roman" w:eastAsia="Calibri" w:hAnsi="Times New Roman" w:cs="Times New Roman"/>
                <w:b/>
                <w:bCs/>
                <w:sz w:val="18"/>
                <w:szCs w:val="18"/>
              </w:rPr>
              <w:t>504,8</w:t>
            </w:r>
          </w:p>
        </w:tc>
        <w:tc>
          <w:tcPr>
            <w:tcW w:w="864" w:type="dxa"/>
            <w:gridSpan w:val="3"/>
          </w:tcPr>
          <w:p w:rsidR="006961A5" w:rsidRDefault="006961A5" w:rsidP="00792F4A">
            <w:pPr>
              <w:jc w:val="center"/>
              <w:rPr>
                <w:rFonts w:ascii="Times New Roman" w:hAnsi="Times New Roman" w:cs="Times New Roman"/>
                <w:sz w:val="16"/>
                <w:szCs w:val="16"/>
              </w:rPr>
            </w:pPr>
            <w:r w:rsidRPr="00792F4A">
              <w:rPr>
                <w:rFonts w:ascii="Times New Roman" w:hAnsi="Times New Roman" w:cs="Times New Roman"/>
                <w:sz w:val="16"/>
                <w:szCs w:val="16"/>
              </w:rPr>
              <w:t>1550,0</w:t>
            </w:r>
          </w:p>
          <w:p w:rsidR="00792F4A" w:rsidRDefault="00792F4A" w:rsidP="00792F4A">
            <w:pPr>
              <w:jc w:val="center"/>
              <w:rPr>
                <w:rFonts w:ascii="Times New Roman" w:hAnsi="Times New Roman" w:cs="Times New Roman"/>
                <w:sz w:val="16"/>
                <w:szCs w:val="16"/>
              </w:rPr>
            </w:pPr>
          </w:p>
          <w:p w:rsidR="00792F4A" w:rsidRPr="00792F4A" w:rsidRDefault="00792F4A" w:rsidP="00792F4A">
            <w:pPr>
              <w:jc w:val="center"/>
              <w:rPr>
                <w:rFonts w:ascii="Times New Roman" w:hAnsi="Times New Roman" w:cs="Times New Roman"/>
                <w:b/>
                <w:sz w:val="18"/>
                <w:szCs w:val="18"/>
              </w:rPr>
            </w:pPr>
            <w:r w:rsidRPr="00792F4A">
              <w:rPr>
                <w:rFonts w:ascii="Times New Roman" w:hAnsi="Times New Roman" w:cs="Times New Roman"/>
                <w:b/>
                <w:sz w:val="18"/>
                <w:szCs w:val="18"/>
              </w:rPr>
              <w:t>1 0485,8</w:t>
            </w:r>
          </w:p>
        </w:tc>
        <w:tc>
          <w:tcPr>
            <w:tcW w:w="964" w:type="dxa"/>
            <w:gridSpan w:val="3"/>
          </w:tcPr>
          <w:p w:rsidR="006961A5" w:rsidRPr="00C62785" w:rsidRDefault="006961A5" w:rsidP="00C62785">
            <w:pPr>
              <w:jc w:val="center"/>
              <w:rPr>
                <w:rFonts w:ascii="Times New Roman" w:hAnsi="Times New Roman" w:cs="Times New Roman"/>
                <w:b/>
                <w:sz w:val="18"/>
                <w:szCs w:val="18"/>
              </w:rPr>
            </w:pPr>
            <w:r w:rsidRPr="00C62785">
              <w:rPr>
                <w:rFonts w:ascii="Times New Roman" w:eastAsia="Calibri" w:hAnsi="Times New Roman" w:cs="Times New Roman"/>
                <w:b/>
                <w:bCs/>
                <w:sz w:val="18"/>
                <w:szCs w:val="18"/>
              </w:rPr>
              <w:t>5 628,0</w:t>
            </w:r>
          </w:p>
        </w:tc>
        <w:tc>
          <w:tcPr>
            <w:tcW w:w="964" w:type="dxa"/>
            <w:gridSpan w:val="3"/>
          </w:tcPr>
          <w:p w:rsidR="006961A5" w:rsidRPr="00C62785" w:rsidRDefault="006961A5" w:rsidP="00C62785">
            <w:pPr>
              <w:jc w:val="center"/>
              <w:rPr>
                <w:rFonts w:ascii="Times New Roman" w:hAnsi="Times New Roman" w:cs="Times New Roman"/>
                <w:sz w:val="16"/>
                <w:szCs w:val="16"/>
              </w:rPr>
            </w:pPr>
            <w:r w:rsidRPr="00C62785">
              <w:rPr>
                <w:rFonts w:ascii="Times New Roman" w:hAnsi="Times New Roman" w:cs="Times New Roman"/>
                <w:sz w:val="16"/>
                <w:szCs w:val="16"/>
              </w:rPr>
              <w:t>0</w:t>
            </w:r>
          </w:p>
          <w:p w:rsidR="00C62785" w:rsidRDefault="00C62785" w:rsidP="009E789C">
            <w:pPr>
              <w:rPr>
                <w:rFonts w:ascii="Times New Roman" w:hAnsi="Times New Roman" w:cs="Times New Roman"/>
                <w:sz w:val="18"/>
                <w:szCs w:val="18"/>
              </w:rPr>
            </w:pPr>
          </w:p>
          <w:p w:rsidR="00C62785" w:rsidRPr="00C62785" w:rsidRDefault="00C62785" w:rsidP="00C62785">
            <w:pPr>
              <w:jc w:val="center"/>
              <w:rPr>
                <w:rFonts w:ascii="Times New Roman" w:hAnsi="Times New Roman" w:cs="Times New Roman"/>
                <w:b/>
                <w:sz w:val="18"/>
                <w:szCs w:val="18"/>
              </w:rPr>
            </w:pPr>
            <w:r w:rsidRPr="00C62785">
              <w:rPr>
                <w:rFonts w:ascii="Times New Roman" w:hAnsi="Times New Roman" w:cs="Times New Roman"/>
                <w:b/>
                <w:sz w:val="18"/>
                <w:szCs w:val="18"/>
              </w:rPr>
              <w:t>1 024,8</w:t>
            </w:r>
          </w:p>
        </w:tc>
        <w:tc>
          <w:tcPr>
            <w:tcW w:w="964" w:type="dxa"/>
            <w:gridSpan w:val="3"/>
          </w:tcPr>
          <w:p w:rsidR="006961A5" w:rsidRDefault="006961A5" w:rsidP="00C62785">
            <w:pPr>
              <w:jc w:val="center"/>
              <w:rPr>
                <w:rFonts w:ascii="Times New Roman" w:hAnsi="Times New Roman" w:cs="Times New Roman"/>
                <w:sz w:val="16"/>
                <w:szCs w:val="16"/>
              </w:rPr>
            </w:pPr>
            <w:r w:rsidRPr="00C62785">
              <w:rPr>
                <w:rFonts w:ascii="Times New Roman" w:hAnsi="Times New Roman" w:cs="Times New Roman"/>
                <w:sz w:val="16"/>
                <w:szCs w:val="16"/>
              </w:rPr>
              <w:t>5628,0</w:t>
            </w:r>
          </w:p>
          <w:p w:rsidR="00C62785" w:rsidRDefault="00C62785" w:rsidP="00C62785">
            <w:pPr>
              <w:jc w:val="center"/>
              <w:rPr>
                <w:rFonts w:ascii="Times New Roman" w:hAnsi="Times New Roman" w:cs="Times New Roman"/>
                <w:sz w:val="16"/>
                <w:szCs w:val="16"/>
              </w:rPr>
            </w:pPr>
          </w:p>
          <w:p w:rsidR="00C62785" w:rsidRPr="00C62785" w:rsidRDefault="00C62785" w:rsidP="00C62785">
            <w:pPr>
              <w:jc w:val="center"/>
              <w:rPr>
                <w:rFonts w:ascii="Times New Roman" w:hAnsi="Times New Roman" w:cs="Times New Roman"/>
                <w:b/>
                <w:sz w:val="18"/>
                <w:szCs w:val="18"/>
              </w:rPr>
            </w:pPr>
            <w:r w:rsidRPr="00C62785">
              <w:rPr>
                <w:rFonts w:ascii="Times New Roman" w:hAnsi="Times New Roman" w:cs="Times New Roman"/>
                <w:b/>
                <w:sz w:val="18"/>
                <w:szCs w:val="18"/>
              </w:rPr>
              <w:t>4 603,2</w:t>
            </w:r>
          </w:p>
        </w:tc>
        <w:tc>
          <w:tcPr>
            <w:tcW w:w="864" w:type="dxa"/>
            <w:gridSpan w:val="4"/>
          </w:tcPr>
          <w:p w:rsidR="006961A5" w:rsidRPr="00C62785" w:rsidRDefault="006961A5" w:rsidP="00C62785">
            <w:pPr>
              <w:jc w:val="center"/>
              <w:rPr>
                <w:rFonts w:ascii="Times New Roman" w:hAnsi="Times New Roman" w:cs="Times New Roman"/>
                <w:sz w:val="16"/>
                <w:szCs w:val="16"/>
              </w:rPr>
            </w:pPr>
            <w:r w:rsidRPr="00C62785">
              <w:rPr>
                <w:rFonts w:ascii="Times New Roman" w:hAnsi="Times New Roman" w:cs="Times New Roman"/>
                <w:sz w:val="16"/>
                <w:szCs w:val="16"/>
              </w:rPr>
              <w:t>0</w:t>
            </w:r>
          </w:p>
        </w:tc>
        <w:tc>
          <w:tcPr>
            <w:tcW w:w="764" w:type="dxa"/>
            <w:gridSpan w:val="3"/>
          </w:tcPr>
          <w:p w:rsidR="006961A5" w:rsidRPr="00C62785" w:rsidRDefault="006961A5" w:rsidP="00C62785">
            <w:pPr>
              <w:jc w:val="center"/>
              <w:rPr>
                <w:rFonts w:ascii="Times New Roman" w:hAnsi="Times New Roman" w:cs="Times New Roman"/>
                <w:sz w:val="16"/>
                <w:szCs w:val="16"/>
              </w:rPr>
            </w:pPr>
            <w:r w:rsidRPr="00C62785">
              <w:rPr>
                <w:rFonts w:ascii="Times New Roman" w:hAnsi="Times New Roman" w:cs="Times New Roman"/>
                <w:sz w:val="16"/>
                <w:szCs w:val="16"/>
              </w:rPr>
              <w:t>0</w:t>
            </w:r>
          </w:p>
        </w:tc>
        <w:tc>
          <w:tcPr>
            <w:tcW w:w="567" w:type="dxa"/>
          </w:tcPr>
          <w:p w:rsidR="006961A5" w:rsidRPr="00C62785" w:rsidRDefault="006961A5" w:rsidP="00C62785">
            <w:pPr>
              <w:jc w:val="center"/>
              <w:rPr>
                <w:rFonts w:ascii="Times New Roman" w:hAnsi="Times New Roman" w:cs="Times New Roman"/>
                <w:sz w:val="16"/>
                <w:szCs w:val="16"/>
              </w:rPr>
            </w:pPr>
            <w:r w:rsidRPr="00C62785">
              <w:rPr>
                <w:rFonts w:ascii="Times New Roman" w:hAnsi="Times New Roman" w:cs="Times New Roman"/>
                <w:sz w:val="16"/>
                <w:szCs w:val="16"/>
              </w:rPr>
              <w:t>0</w:t>
            </w:r>
          </w:p>
        </w:tc>
        <w:tc>
          <w:tcPr>
            <w:tcW w:w="567" w:type="dxa"/>
          </w:tcPr>
          <w:p w:rsidR="006961A5" w:rsidRPr="00617EB1" w:rsidRDefault="00617EB1" w:rsidP="00617EB1">
            <w:pPr>
              <w:jc w:val="center"/>
              <w:rPr>
                <w:rFonts w:ascii="Times New Roman" w:hAnsi="Times New Roman" w:cs="Times New Roman"/>
                <w:sz w:val="16"/>
                <w:szCs w:val="16"/>
              </w:rPr>
            </w:pPr>
            <w:r w:rsidRPr="00617EB1">
              <w:rPr>
                <w:rFonts w:ascii="Times New Roman" w:hAnsi="Times New Roman" w:cs="Times New Roman"/>
                <w:sz w:val="16"/>
                <w:szCs w:val="16"/>
              </w:rPr>
              <w:t>0%</w:t>
            </w:r>
          </w:p>
          <w:p w:rsidR="00617EB1" w:rsidRDefault="00617EB1" w:rsidP="009E789C">
            <w:pPr>
              <w:rPr>
                <w:rFonts w:ascii="Times New Roman" w:hAnsi="Times New Roman" w:cs="Times New Roman"/>
                <w:sz w:val="18"/>
                <w:szCs w:val="18"/>
              </w:rPr>
            </w:pPr>
          </w:p>
          <w:p w:rsidR="00617EB1" w:rsidRPr="003236B0" w:rsidRDefault="00617EB1" w:rsidP="003236B0">
            <w:pPr>
              <w:jc w:val="center"/>
              <w:rPr>
                <w:rFonts w:ascii="Times New Roman" w:hAnsi="Times New Roman" w:cs="Times New Roman"/>
                <w:b/>
                <w:sz w:val="20"/>
                <w:szCs w:val="20"/>
              </w:rPr>
            </w:pPr>
            <w:r w:rsidRPr="003236B0">
              <w:rPr>
                <w:rFonts w:ascii="Times New Roman" w:hAnsi="Times New Roman" w:cs="Times New Roman"/>
                <w:b/>
                <w:color w:val="FF0000"/>
                <w:sz w:val="20"/>
                <w:szCs w:val="20"/>
              </w:rPr>
              <w:t>21%</w:t>
            </w:r>
          </w:p>
        </w:tc>
      </w:tr>
      <w:tr w:rsidR="005862B9" w:rsidTr="0085600C">
        <w:tc>
          <w:tcPr>
            <w:tcW w:w="15684" w:type="dxa"/>
            <w:gridSpan w:val="34"/>
            <w:vAlign w:val="center"/>
          </w:tcPr>
          <w:p w:rsidR="005862B9" w:rsidRDefault="005862B9" w:rsidP="009E789C">
            <w:pPr>
              <w:autoSpaceDE w:val="0"/>
              <w:autoSpaceDN w:val="0"/>
              <w:adjustRightInd w:val="0"/>
              <w:jc w:val="center"/>
              <w:rPr>
                <w:rFonts w:ascii="Times New Roman" w:eastAsia="Calibri" w:hAnsi="Times New Roman" w:cs="Times New Roman"/>
                <w:iCs/>
                <w:sz w:val="20"/>
                <w:szCs w:val="20"/>
                <w:lang w:eastAsia="en-US"/>
              </w:rPr>
            </w:pPr>
            <w:r>
              <w:rPr>
                <w:rFonts w:ascii="Times New Roman" w:eastAsia="Calibri" w:hAnsi="Times New Roman" w:cs="Times New Roman"/>
                <w:iCs/>
                <w:sz w:val="20"/>
                <w:szCs w:val="20"/>
                <w:lang w:eastAsia="en-US"/>
              </w:rPr>
              <w:lastRenderedPageBreak/>
              <w:t>17</w:t>
            </w:r>
            <w:r w:rsidRPr="00587426">
              <w:rPr>
                <w:rFonts w:ascii="Times New Roman" w:eastAsia="Calibri" w:hAnsi="Times New Roman" w:cs="Times New Roman"/>
                <w:iCs/>
                <w:sz w:val="20"/>
                <w:szCs w:val="20"/>
                <w:lang w:eastAsia="en-US"/>
              </w:rPr>
              <w:t>. Прирост количества выставочных проектов, осуществляемых в субъектах Российской Федерации</w:t>
            </w:r>
            <w:r w:rsidRPr="00587426">
              <w:rPr>
                <w:rFonts w:ascii="Times New Roman" w:hAnsi="Times New Roman" w:cs="Times New Roman"/>
                <w:sz w:val="20"/>
                <w:szCs w:val="20"/>
              </w:rPr>
              <w:t xml:space="preserve"> </w:t>
            </w:r>
            <w:r w:rsidRPr="00587426">
              <w:rPr>
                <w:rFonts w:ascii="Times New Roman" w:eastAsia="Calibri" w:hAnsi="Times New Roman" w:cs="Times New Roman"/>
                <w:iCs/>
                <w:sz w:val="20"/>
                <w:szCs w:val="20"/>
                <w:lang w:eastAsia="en-US"/>
              </w:rPr>
              <w:t>(по отношению к 2012 году)</w:t>
            </w:r>
          </w:p>
          <w:p w:rsidR="005862B9" w:rsidRPr="00587426" w:rsidRDefault="005862B9" w:rsidP="009E789C">
            <w:pPr>
              <w:autoSpaceDE w:val="0"/>
              <w:autoSpaceDN w:val="0"/>
              <w:adjustRightInd w:val="0"/>
              <w:jc w:val="center"/>
              <w:rPr>
                <w:rFonts w:ascii="Times New Roman" w:hAnsi="Times New Roman" w:cs="Times New Roman"/>
                <w:sz w:val="20"/>
                <w:szCs w:val="20"/>
              </w:rPr>
            </w:pPr>
            <w:r>
              <w:rPr>
                <w:rFonts w:ascii="Times New Roman" w:hAnsi="Times New Roman" w:cs="Times New Roman"/>
                <w:iCs/>
                <w:sz w:val="20"/>
                <w:szCs w:val="20"/>
              </w:rPr>
              <w:t xml:space="preserve">(показатель утвержден приказом </w:t>
            </w:r>
            <w:r w:rsidRPr="00761812">
              <w:rPr>
                <w:rFonts w:ascii="Times New Roman" w:hAnsi="Times New Roman" w:cs="Times New Roman"/>
                <w:iCs/>
                <w:sz w:val="20"/>
                <w:szCs w:val="20"/>
              </w:rPr>
              <w:t>Министерства экономического развития Российской Федерации от 17 марта 2017 года № 118)</w:t>
            </w:r>
          </w:p>
        </w:tc>
        <w:tc>
          <w:tcPr>
            <w:tcW w:w="567" w:type="dxa"/>
          </w:tcPr>
          <w:p w:rsidR="005862B9" w:rsidRPr="006350F9" w:rsidRDefault="005862B9" w:rsidP="009E789C">
            <w:pPr>
              <w:autoSpaceDE w:val="0"/>
              <w:autoSpaceDN w:val="0"/>
              <w:adjustRightInd w:val="0"/>
              <w:jc w:val="center"/>
              <w:rPr>
                <w:rFonts w:ascii="Times New Roman" w:eastAsia="Calibri" w:hAnsi="Times New Roman" w:cs="Times New Roman"/>
                <w:iCs/>
                <w:sz w:val="20"/>
                <w:szCs w:val="20"/>
                <w:lang w:eastAsia="en-US"/>
              </w:rPr>
            </w:pPr>
          </w:p>
        </w:tc>
      </w:tr>
      <w:tr w:rsidR="005862B9" w:rsidTr="0085600C">
        <w:tc>
          <w:tcPr>
            <w:tcW w:w="427" w:type="dxa"/>
          </w:tcPr>
          <w:p w:rsidR="005862B9" w:rsidRPr="00071A36" w:rsidRDefault="005862B9" w:rsidP="009E789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17</w:t>
            </w:r>
            <w:r w:rsidRPr="00071A36">
              <w:rPr>
                <w:rFonts w:ascii="Times New Roman" w:hAnsi="Times New Roman" w:cs="Times New Roman"/>
                <w:sz w:val="16"/>
                <w:szCs w:val="16"/>
              </w:rPr>
              <w:t>.1</w:t>
            </w:r>
          </w:p>
        </w:tc>
        <w:tc>
          <w:tcPr>
            <w:tcW w:w="2030" w:type="dxa"/>
          </w:tcPr>
          <w:p w:rsidR="005862B9" w:rsidRPr="002D6633" w:rsidRDefault="005862B9" w:rsidP="009E789C">
            <w:pPr>
              <w:autoSpaceDE w:val="0"/>
              <w:autoSpaceDN w:val="0"/>
              <w:adjustRightInd w:val="0"/>
              <w:rPr>
                <w:rFonts w:ascii="Times New Roman" w:hAnsi="Times New Roman" w:cs="Times New Roman"/>
                <w:sz w:val="18"/>
                <w:szCs w:val="18"/>
              </w:rPr>
            </w:pPr>
            <w:r w:rsidRPr="002D6633">
              <w:rPr>
                <w:rFonts w:ascii="Times New Roman" w:hAnsi="Times New Roman" w:cs="Times New Roman"/>
                <w:sz w:val="18"/>
                <w:szCs w:val="18"/>
              </w:rPr>
              <w:t>Обеспечение сохранности и развития музейного фонда</w:t>
            </w:r>
          </w:p>
        </w:tc>
        <w:tc>
          <w:tcPr>
            <w:tcW w:w="1495" w:type="dxa"/>
          </w:tcPr>
          <w:p w:rsidR="005862B9" w:rsidRPr="002D6633" w:rsidRDefault="005862B9" w:rsidP="009E789C">
            <w:pPr>
              <w:autoSpaceDE w:val="0"/>
              <w:autoSpaceDN w:val="0"/>
              <w:adjustRightInd w:val="0"/>
              <w:rPr>
                <w:rFonts w:ascii="Times New Roman" w:hAnsi="Times New Roman" w:cs="Times New Roman"/>
                <w:sz w:val="18"/>
                <w:szCs w:val="18"/>
              </w:rPr>
            </w:pPr>
            <w:r w:rsidRPr="002D6633">
              <w:rPr>
                <w:rFonts w:ascii="Times New Roman" w:hAnsi="Times New Roman" w:cs="Times New Roman"/>
                <w:sz w:val="18"/>
                <w:szCs w:val="18"/>
              </w:rPr>
              <w:t xml:space="preserve">Комитет по культуре Ленинградской области </w:t>
            </w:r>
          </w:p>
        </w:tc>
        <w:tc>
          <w:tcPr>
            <w:tcW w:w="1661" w:type="dxa"/>
          </w:tcPr>
          <w:p w:rsidR="005862B9" w:rsidRPr="005862B9" w:rsidRDefault="005862B9" w:rsidP="005862B9">
            <w:pPr>
              <w:autoSpaceDE w:val="0"/>
              <w:autoSpaceDN w:val="0"/>
              <w:adjustRightInd w:val="0"/>
              <w:rPr>
                <w:rFonts w:ascii="Times New Roman" w:hAnsi="Times New Roman" w:cs="Times New Roman"/>
                <w:sz w:val="14"/>
                <w:szCs w:val="14"/>
              </w:rPr>
            </w:pPr>
            <w:r w:rsidRPr="005862B9">
              <w:rPr>
                <w:rFonts w:ascii="Times New Roman" w:hAnsi="Times New Roman" w:cs="Times New Roman"/>
                <w:sz w:val="14"/>
                <w:szCs w:val="14"/>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 – 2020 годы";</w:t>
            </w:r>
          </w:p>
          <w:p w:rsidR="005862B9" w:rsidRPr="005862B9" w:rsidRDefault="005862B9" w:rsidP="005862B9">
            <w:pPr>
              <w:autoSpaceDE w:val="0"/>
              <w:autoSpaceDN w:val="0"/>
              <w:adjustRightInd w:val="0"/>
              <w:rPr>
                <w:rFonts w:ascii="Times New Roman" w:hAnsi="Times New Roman" w:cs="Times New Roman"/>
                <w:sz w:val="14"/>
                <w:szCs w:val="14"/>
              </w:rPr>
            </w:pPr>
            <w:r w:rsidRPr="005862B9">
              <w:rPr>
                <w:rFonts w:ascii="Times New Roman" w:hAnsi="Times New Roman" w:cs="Times New Roman"/>
                <w:sz w:val="14"/>
                <w:szCs w:val="14"/>
              </w:rPr>
              <w:t xml:space="preserve">постановление Правительства Ленинградской области от 14 ноября 2013 года  № 404 "О государственной программе Ленинградской области "Развитие культуры в Ленинградской области" (подпрограмма 3 "Обеспечение доступа жителей Ленинградской области  к культурным ценностям", основное мероприятие 1 "Обеспечение сохранности и развития музейного фонда" Плана реализации государственной программы)  </w:t>
            </w:r>
          </w:p>
        </w:tc>
        <w:tc>
          <w:tcPr>
            <w:tcW w:w="1843" w:type="dxa"/>
          </w:tcPr>
          <w:p w:rsidR="00172202" w:rsidRPr="00FF02D0" w:rsidRDefault="00172202" w:rsidP="009E789C">
            <w:pPr>
              <w:rPr>
                <w:rFonts w:ascii="Times New Roman" w:eastAsia="Times New Roman" w:hAnsi="Times New Roman" w:cs="Times New Roman"/>
                <w:b/>
                <w:color w:val="FF0000"/>
                <w:sz w:val="18"/>
                <w:szCs w:val="18"/>
              </w:rPr>
            </w:pPr>
            <w:r w:rsidRPr="00FF02D0">
              <w:rPr>
                <w:rFonts w:ascii="Times New Roman" w:eastAsia="Times New Roman" w:hAnsi="Times New Roman" w:cs="Times New Roman"/>
                <w:b/>
                <w:color w:val="FF0000"/>
                <w:sz w:val="18"/>
                <w:szCs w:val="18"/>
              </w:rPr>
              <w:t>Причины отклонения</w:t>
            </w:r>
          </w:p>
          <w:p w:rsidR="005862B9" w:rsidRPr="00FF02D0" w:rsidRDefault="005862B9" w:rsidP="009E789C">
            <w:pPr>
              <w:rPr>
                <w:rFonts w:ascii="Times New Roman" w:eastAsia="Times New Roman" w:hAnsi="Times New Roman" w:cs="Times New Roman"/>
                <w:i/>
                <w:color w:val="FF0000"/>
                <w:sz w:val="18"/>
                <w:szCs w:val="18"/>
              </w:rPr>
            </w:pPr>
            <w:r w:rsidRPr="00FF02D0">
              <w:rPr>
                <w:rFonts w:ascii="Times New Roman" w:eastAsia="Times New Roman" w:hAnsi="Times New Roman" w:cs="Times New Roman"/>
                <w:i/>
                <w:color w:val="FF0000"/>
                <w:sz w:val="18"/>
                <w:szCs w:val="18"/>
              </w:rPr>
              <w:t>Расходы производятся в соответствии с графиком перечисления субсидии на выполнение государственного задания и субсидии на иные цели.</w:t>
            </w:r>
          </w:p>
          <w:p w:rsidR="00EB511D" w:rsidRPr="00B03365" w:rsidRDefault="00EB511D" w:rsidP="009E789C">
            <w:pPr>
              <w:rPr>
                <w:rFonts w:ascii="Times New Roman" w:eastAsia="Times New Roman" w:hAnsi="Times New Roman" w:cs="Times New Roman"/>
                <w:i/>
                <w:color w:val="000000"/>
                <w:sz w:val="16"/>
                <w:szCs w:val="16"/>
              </w:rPr>
            </w:pPr>
          </w:p>
          <w:p w:rsidR="00172202" w:rsidRDefault="00172202" w:rsidP="009E789C">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w:t>
            </w:r>
            <w:r w:rsidRPr="00172202">
              <w:rPr>
                <w:rFonts w:ascii="Times New Roman" w:eastAsia="Times New Roman" w:hAnsi="Times New Roman" w:cs="Times New Roman"/>
                <w:color w:val="000000"/>
                <w:sz w:val="16"/>
                <w:szCs w:val="16"/>
              </w:rPr>
              <w:t xml:space="preserve"> отчетном периоде 2017 г (по оперативным данным мониторинга)</w:t>
            </w:r>
            <w:r>
              <w:rPr>
                <w:rFonts w:ascii="Times New Roman" w:eastAsia="Times New Roman" w:hAnsi="Times New Roman" w:cs="Times New Roman"/>
                <w:color w:val="000000"/>
                <w:sz w:val="16"/>
                <w:szCs w:val="16"/>
              </w:rPr>
              <w:t>:</w:t>
            </w:r>
          </w:p>
          <w:p w:rsidR="005862B9" w:rsidRPr="00C97182" w:rsidRDefault="00172202" w:rsidP="009E789C">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w:t>
            </w:r>
            <w:r w:rsidR="005862B9" w:rsidRPr="00C97182">
              <w:rPr>
                <w:rFonts w:ascii="Times New Roman" w:eastAsia="Times New Roman" w:hAnsi="Times New Roman" w:cs="Times New Roman"/>
                <w:color w:val="000000"/>
                <w:sz w:val="16"/>
                <w:szCs w:val="16"/>
              </w:rPr>
              <w:t>роведено, количество:</w:t>
            </w:r>
          </w:p>
          <w:p w:rsidR="005862B9" w:rsidRPr="00C97182" w:rsidRDefault="005862B9" w:rsidP="009E789C">
            <w:pPr>
              <w:rPr>
                <w:rFonts w:ascii="Times New Roman" w:eastAsia="Times New Roman" w:hAnsi="Times New Roman" w:cs="Times New Roman"/>
                <w:color w:val="000000"/>
                <w:sz w:val="16"/>
                <w:szCs w:val="16"/>
              </w:rPr>
            </w:pPr>
            <w:r w:rsidRPr="00C97182">
              <w:rPr>
                <w:rFonts w:ascii="Times New Roman" w:eastAsia="Times New Roman" w:hAnsi="Times New Roman" w:cs="Times New Roman"/>
                <w:color w:val="000000"/>
                <w:sz w:val="16"/>
                <w:szCs w:val="16"/>
              </w:rPr>
              <w:t xml:space="preserve">- выставок – </w:t>
            </w:r>
            <w:r w:rsidR="00172202">
              <w:rPr>
                <w:rFonts w:ascii="Times New Roman" w:eastAsia="Times New Roman" w:hAnsi="Times New Roman" w:cs="Times New Roman"/>
                <w:color w:val="000000"/>
                <w:sz w:val="16"/>
                <w:szCs w:val="16"/>
              </w:rPr>
              <w:t>339</w:t>
            </w:r>
            <w:r w:rsidRPr="00C97182">
              <w:rPr>
                <w:rFonts w:ascii="Times New Roman" w:eastAsia="Times New Roman" w:hAnsi="Times New Roman" w:cs="Times New Roman"/>
                <w:color w:val="000000"/>
                <w:sz w:val="16"/>
                <w:szCs w:val="16"/>
              </w:rPr>
              <w:t>,</w:t>
            </w:r>
          </w:p>
          <w:p w:rsidR="005862B9" w:rsidRPr="00C97182" w:rsidRDefault="005862B9" w:rsidP="009E789C">
            <w:pPr>
              <w:rPr>
                <w:rFonts w:ascii="Times New Roman" w:eastAsia="Times New Roman" w:hAnsi="Times New Roman" w:cs="Times New Roman"/>
                <w:color w:val="000000"/>
                <w:sz w:val="16"/>
                <w:szCs w:val="16"/>
              </w:rPr>
            </w:pPr>
            <w:r w:rsidRPr="00C97182">
              <w:rPr>
                <w:rFonts w:ascii="Times New Roman" w:eastAsia="Times New Roman" w:hAnsi="Times New Roman" w:cs="Times New Roman"/>
                <w:color w:val="000000"/>
                <w:sz w:val="16"/>
                <w:szCs w:val="16"/>
              </w:rPr>
              <w:t xml:space="preserve">- экспозиций - </w:t>
            </w:r>
            <w:r w:rsidR="00172202">
              <w:rPr>
                <w:rFonts w:ascii="Times New Roman" w:eastAsia="Times New Roman" w:hAnsi="Times New Roman" w:cs="Times New Roman"/>
                <w:color w:val="000000"/>
                <w:sz w:val="16"/>
                <w:szCs w:val="16"/>
              </w:rPr>
              <w:t>22</w:t>
            </w:r>
          </w:p>
          <w:p w:rsidR="005862B9" w:rsidRPr="00C97182" w:rsidRDefault="00172202" w:rsidP="009E789C">
            <w:pPr>
              <w:rPr>
                <w:rFonts w:ascii="Times New Roman" w:eastAsia="Times New Roman" w:hAnsi="Times New Roman" w:cs="Times New Roman"/>
                <w:color w:val="000000"/>
                <w:sz w:val="16"/>
                <w:szCs w:val="16"/>
              </w:rPr>
            </w:pPr>
            <w:r w:rsidRPr="00172202">
              <w:rPr>
                <w:rFonts w:ascii="Times New Roman" w:eastAsia="Times New Roman" w:hAnsi="Times New Roman" w:cs="Times New Roman"/>
                <w:color w:val="000000"/>
                <w:sz w:val="16"/>
                <w:szCs w:val="16"/>
              </w:rPr>
              <w:t xml:space="preserve">посетило </w:t>
            </w:r>
            <w:r>
              <w:rPr>
                <w:rFonts w:ascii="Times New Roman" w:eastAsia="Times New Roman" w:hAnsi="Times New Roman" w:cs="Times New Roman"/>
                <w:color w:val="000000"/>
                <w:sz w:val="16"/>
                <w:szCs w:val="16"/>
              </w:rPr>
              <w:t>в</w:t>
            </w:r>
            <w:r w:rsidR="005862B9" w:rsidRPr="00C97182">
              <w:rPr>
                <w:rFonts w:ascii="Times New Roman" w:eastAsia="Times New Roman" w:hAnsi="Times New Roman" w:cs="Times New Roman"/>
                <w:color w:val="000000"/>
                <w:sz w:val="16"/>
                <w:szCs w:val="16"/>
              </w:rPr>
              <w:t xml:space="preserve">ыставки и экспозиции музеев Ленинградской области всего- </w:t>
            </w:r>
            <w:r>
              <w:rPr>
                <w:rFonts w:ascii="Times New Roman" w:eastAsia="Times New Roman" w:hAnsi="Times New Roman" w:cs="Times New Roman"/>
                <w:color w:val="000000"/>
                <w:sz w:val="16"/>
                <w:szCs w:val="16"/>
              </w:rPr>
              <w:t>518 797</w:t>
            </w:r>
            <w:r w:rsidR="005862B9" w:rsidRPr="00C97182">
              <w:rPr>
                <w:rFonts w:ascii="Times New Roman" w:eastAsia="Times New Roman" w:hAnsi="Times New Roman" w:cs="Times New Roman"/>
                <w:color w:val="000000"/>
                <w:sz w:val="16"/>
                <w:szCs w:val="16"/>
              </w:rPr>
              <w:t xml:space="preserve"> посетителей при плане </w:t>
            </w:r>
            <w:r>
              <w:rPr>
                <w:rFonts w:ascii="Times New Roman" w:eastAsia="Times New Roman" w:hAnsi="Times New Roman" w:cs="Times New Roman"/>
                <w:color w:val="000000"/>
                <w:sz w:val="16"/>
                <w:szCs w:val="16"/>
              </w:rPr>
              <w:t>518 535</w:t>
            </w:r>
            <w:r w:rsidR="005862B9" w:rsidRPr="00C97182">
              <w:rPr>
                <w:rFonts w:ascii="Times New Roman" w:eastAsia="Times New Roman" w:hAnsi="Times New Roman" w:cs="Times New Roman"/>
                <w:color w:val="000000"/>
                <w:sz w:val="16"/>
                <w:szCs w:val="16"/>
              </w:rPr>
              <w:t xml:space="preserve"> ( + </w:t>
            </w:r>
            <w:r>
              <w:rPr>
                <w:rFonts w:ascii="Times New Roman" w:eastAsia="Times New Roman" w:hAnsi="Times New Roman" w:cs="Times New Roman"/>
                <w:color w:val="000000"/>
                <w:sz w:val="16"/>
                <w:szCs w:val="16"/>
              </w:rPr>
              <w:t>262</w:t>
            </w:r>
            <w:r w:rsidR="005862B9" w:rsidRPr="00C97182">
              <w:rPr>
                <w:rFonts w:ascii="Times New Roman" w:eastAsia="Times New Roman" w:hAnsi="Times New Roman" w:cs="Times New Roman"/>
                <w:color w:val="000000"/>
                <w:sz w:val="16"/>
                <w:szCs w:val="16"/>
              </w:rPr>
              <w:t xml:space="preserve">), </w:t>
            </w:r>
          </w:p>
          <w:p w:rsidR="005862B9" w:rsidRPr="00C97182" w:rsidRDefault="005862B9" w:rsidP="009E789C">
            <w:pPr>
              <w:rPr>
                <w:rFonts w:ascii="Times New Roman" w:eastAsia="Times New Roman" w:hAnsi="Times New Roman" w:cs="Times New Roman"/>
                <w:color w:val="000000"/>
                <w:sz w:val="16"/>
                <w:szCs w:val="16"/>
              </w:rPr>
            </w:pPr>
            <w:r w:rsidRPr="00C97182">
              <w:rPr>
                <w:rFonts w:ascii="Times New Roman" w:eastAsia="Times New Roman" w:hAnsi="Times New Roman" w:cs="Times New Roman"/>
                <w:color w:val="000000"/>
                <w:sz w:val="16"/>
                <w:szCs w:val="16"/>
              </w:rPr>
              <w:t xml:space="preserve">в том числе: </w:t>
            </w:r>
          </w:p>
          <w:p w:rsidR="005862B9" w:rsidRPr="00C97182" w:rsidRDefault="005862B9" w:rsidP="009E789C">
            <w:pPr>
              <w:rPr>
                <w:rFonts w:ascii="Times New Roman" w:eastAsia="Times New Roman" w:hAnsi="Times New Roman" w:cs="Times New Roman"/>
                <w:color w:val="000000"/>
                <w:sz w:val="16"/>
                <w:szCs w:val="16"/>
              </w:rPr>
            </w:pPr>
            <w:r w:rsidRPr="00C97182">
              <w:rPr>
                <w:rFonts w:ascii="Times New Roman" w:eastAsia="Times New Roman" w:hAnsi="Times New Roman" w:cs="Times New Roman"/>
                <w:color w:val="000000"/>
                <w:sz w:val="16"/>
                <w:szCs w:val="16"/>
              </w:rPr>
              <w:t xml:space="preserve">- в стационарных условиях – </w:t>
            </w:r>
            <w:r w:rsidR="00172202">
              <w:rPr>
                <w:rFonts w:ascii="Times New Roman" w:eastAsia="Times New Roman" w:hAnsi="Times New Roman" w:cs="Times New Roman"/>
                <w:color w:val="000000"/>
                <w:sz w:val="16"/>
                <w:szCs w:val="16"/>
              </w:rPr>
              <w:t>404 227</w:t>
            </w:r>
            <w:r w:rsidRPr="00C97182">
              <w:rPr>
                <w:rFonts w:ascii="Times New Roman" w:eastAsia="Times New Roman" w:hAnsi="Times New Roman" w:cs="Times New Roman"/>
                <w:color w:val="000000"/>
                <w:sz w:val="16"/>
                <w:szCs w:val="16"/>
              </w:rPr>
              <w:t>;</w:t>
            </w:r>
          </w:p>
          <w:p w:rsidR="005862B9" w:rsidRPr="00C97182" w:rsidRDefault="005862B9" w:rsidP="009E789C">
            <w:pPr>
              <w:rPr>
                <w:rFonts w:ascii="Times New Roman" w:eastAsia="Times New Roman" w:hAnsi="Times New Roman" w:cs="Times New Roman"/>
                <w:color w:val="000000"/>
                <w:sz w:val="16"/>
                <w:szCs w:val="16"/>
              </w:rPr>
            </w:pPr>
            <w:r w:rsidRPr="00C97182">
              <w:rPr>
                <w:rFonts w:ascii="Times New Roman" w:eastAsia="Times New Roman" w:hAnsi="Times New Roman" w:cs="Times New Roman"/>
                <w:color w:val="000000"/>
                <w:sz w:val="16"/>
                <w:szCs w:val="16"/>
              </w:rPr>
              <w:t>- вне стационара -</w:t>
            </w:r>
            <w:r w:rsidR="00172202">
              <w:rPr>
                <w:rFonts w:ascii="Times New Roman" w:eastAsia="Times New Roman" w:hAnsi="Times New Roman" w:cs="Times New Roman"/>
                <w:color w:val="000000"/>
                <w:sz w:val="16"/>
                <w:szCs w:val="16"/>
              </w:rPr>
              <w:t xml:space="preserve"> 42 427</w:t>
            </w:r>
          </w:p>
          <w:p w:rsidR="005862B9" w:rsidRPr="00C97182" w:rsidRDefault="005862B9" w:rsidP="00172202">
            <w:pPr>
              <w:rPr>
                <w:sz w:val="16"/>
                <w:szCs w:val="16"/>
              </w:rPr>
            </w:pPr>
            <w:r w:rsidRPr="00C97182">
              <w:rPr>
                <w:rFonts w:ascii="Times New Roman" w:eastAsia="Times New Roman" w:hAnsi="Times New Roman" w:cs="Times New Roman"/>
                <w:color w:val="000000"/>
                <w:sz w:val="16"/>
                <w:szCs w:val="16"/>
              </w:rPr>
              <w:t xml:space="preserve">- посредством сети Интернет – </w:t>
            </w:r>
            <w:r w:rsidR="00172202">
              <w:rPr>
                <w:rFonts w:ascii="Times New Roman" w:eastAsia="Times New Roman" w:hAnsi="Times New Roman" w:cs="Times New Roman"/>
                <w:color w:val="000000"/>
                <w:sz w:val="16"/>
                <w:szCs w:val="16"/>
              </w:rPr>
              <w:t>72 143</w:t>
            </w:r>
            <w:r w:rsidRPr="00C97182">
              <w:rPr>
                <w:rFonts w:ascii="Times New Roman" w:eastAsia="Times New Roman" w:hAnsi="Times New Roman" w:cs="Times New Roman"/>
                <w:color w:val="000000"/>
                <w:sz w:val="16"/>
                <w:szCs w:val="16"/>
              </w:rPr>
              <w:t xml:space="preserve"> посещений.</w:t>
            </w:r>
          </w:p>
        </w:tc>
        <w:tc>
          <w:tcPr>
            <w:tcW w:w="345" w:type="dxa"/>
            <w:textDirection w:val="tbRl"/>
            <w:vAlign w:val="center"/>
          </w:tcPr>
          <w:p w:rsidR="005862B9" w:rsidRPr="00DB565C" w:rsidRDefault="005862B9" w:rsidP="009E789C">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5862B9" w:rsidRDefault="005862B9" w:rsidP="009E789C"/>
        </w:tc>
        <w:tc>
          <w:tcPr>
            <w:tcW w:w="864" w:type="dxa"/>
            <w:gridSpan w:val="4"/>
          </w:tcPr>
          <w:p w:rsidR="005862B9" w:rsidRPr="002D6633" w:rsidRDefault="005862B9" w:rsidP="0072241B">
            <w:pPr>
              <w:jc w:val="center"/>
              <w:rPr>
                <w:rFonts w:ascii="Times New Roman" w:hAnsi="Times New Roman" w:cs="Times New Roman"/>
                <w:sz w:val="18"/>
                <w:szCs w:val="18"/>
              </w:rPr>
            </w:pPr>
            <w:r>
              <w:rPr>
                <w:rFonts w:ascii="Times New Roman" w:hAnsi="Times New Roman" w:cs="Times New Roman"/>
                <w:sz w:val="18"/>
                <w:szCs w:val="18"/>
              </w:rPr>
              <w:t>0</w:t>
            </w:r>
          </w:p>
        </w:tc>
        <w:tc>
          <w:tcPr>
            <w:tcW w:w="864" w:type="dxa"/>
            <w:gridSpan w:val="2"/>
          </w:tcPr>
          <w:p w:rsidR="005862B9" w:rsidRPr="002D6633" w:rsidRDefault="005862B9" w:rsidP="0072241B">
            <w:pPr>
              <w:jc w:val="center"/>
              <w:rPr>
                <w:rFonts w:ascii="Times New Roman" w:hAnsi="Times New Roman" w:cs="Times New Roman"/>
                <w:sz w:val="18"/>
                <w:szCs w:val="18"/>
              </w:rPr>
            </w:pPr>
            <w:r>
              <w:rPr>
                <w:rFonts w:ascii="Times New Roman" w:hAnsi="Times New Roman" w:cs="Times New Roman"/>
                <w:sz w:val="18"/>
                <w:szCs w:val="18"/>
              </w:rPr>
              <w:t>0</w:t>
            </w:r>
          </w:p>
        </w:tc>
        <w:tc>
          <w:tcPr>
            <w:tcW w:w="864" w:type="dxa"/>
            <w:gridSpan w:val="3"/>
          </w:tcPr>
          <w:p w:rsidR="005862B9" w:rsidRPr="002D6633" w:rsidRDefault="005862B9" w:rsidP="0072241B">
            <w:pPr>
              <w:jc w:val="center"/>
              <w:rPr>
                <w:rFonts w:ascii="Times New Roman" w:hAnsi="Times New Roman" w:cs="Times New Roman"/>
                <w:sz w:val="18"/>
                <w:szCs w:val="18"/>
              </w:rPr>
            </w:pPr>
            <w:r>
              <w:rPr>
                <w:rFonts w:ascii="Times New Roman" w:hAnsi="Times New Roman" w:cs="Times New Roman"/>
                <w:sz w:val="18"/>
                <w:szCs w:val="18"/>
              </w:rPr>
              <w:t>0</w:t>
            </w:r>
          </w:p>
        </w:tc>
        <w:tc>
          <w:tcPr>
            <w:tcW w:w="964" w:type="dxa"/>
            <w:gridSpan w:val="3"/>
          </w:tcPr>
          <w:p w:rsidR="005862B9" w:rsidRPr="0072241B" w:rsidRDefault="005862B9" w:rsidP="00375965">
            <w:pPr>
              <w:jc w:val="center"/>
              <w:rPr>
                <w:rFonts w:ascii="Times New Roman" w:eastAsia="Calibri" w:hAnsi="Times New Roman" w:cs="Times New Roman"/>
                <w:bCs/>
                <w:sz w:val="16"/>
                <w:szCs w:val="16"/>
              </w:rPr>
            </w:pPr>
            <w:r w:rsidRPr="0072241B">
              <w:rPr>
                <w:rFonts w:ascii="Times New Roman" w:eastAsia="Calibri" w:hAnsi="Times New Roman" w:cs="Times New Roman"/>
                <w:bCs/>
                <w:sz w:val="16"/>
                <w:szCs w:val="16"/>
              </w:rPr>
              <w:t>434 541,3</w:t>
            </w:r>
          </w:p>
          <w:p w:rsidR="008B6A29" w:rsidRDefault="008B6A29" w:rsidP="00375965">
            <w:pPr>
              <w:jc w:val="center"/>
              <w:rPr>
                <w:rFonts w:ascii="Times New Roman" w:eastAsia="Calibri" w:hAnsi="Times New Roman" w:cs="Times New Roman"/>
                <w:bCs/>
                <w:sz w:val="18"/>
                <w:szCs w:val="18"/>
              </w:rPr>
            </w:pPr>
          </w:p>
          <w:p w:rsidR="008B6A29" w:rsidRPr="0072241B" w:rsidRDefault="008B6A29" w:rsidP="00375965">
            <w:pPr>
              <w:jc w:val="center"/>
              <w:rPr>
                <w:rFonts w:ascii="Times New Roman" w:hAnsi="Times New Roman" w:cs="Times New Roman"/>
                <w:b/>
                <w:sz w:val="18"/>
                <w:szCs w:val="18"/>
              </w:rPr>
            </w:pPr>
            <w:r w:rsidRPr="0072241B">
              <w:rPr>
                <w:rFonts w:ascii="Times New Roman" w:eastAsia="Calibri" w:hAnsi="Times New Roman" w:cs="Times New Roman"/>
                <w:b/>
                <w:bCs/>
                <w:sz w:val="18"/>
                <w:szCs w:val="18"/>
              </w:rPr>
              <w:t>573 990,8</w:t>
            </w:r>
          </w:p>
        </w:tc>
        <w:tc>
          <w:tcPr>
            <w:tcW w:w="964" w:type="dxa"/>
            <w:gridSpan w:val="3"/>
          </w:tcPr>
          <w:p w:rsidR="005862B9" w:rsidRDefault="005862B9" w:rsidP="00375965">
            <w:pPr>
              <w:jc w:val="center"/>
              <w:rPr>
                <w:rFonts w:ascii="Times New Roman" w:hAnsi="Times New Roman" w:cs="Times New Roman"/>
                <w:sz w:val="16"/>
                <w:szCs w:val="16"/>
              </w:rPr>
            </w:pPr>
            <w:r w:rsidRPr="0072241B">
              <w:rPr>
                <w:rFonts w:ascii="Times New Roman" w:hAnsi="Times New Roman" w:cs="Times New Roman"/>
                <w:sz w:val="16"/>
                <w:szCs w:val="16"/>
              </w:rPr>
              <w:t>92783,0</w:t>
            </w:r>
          </w:p>
          <w:p w:rsidR="0072241B" w:rsidRDefault="0072241B" w:rsidP="00375965">
            <w:pPr>
              <w:jc w:val="center"/>
              <w:rPr>
                <w:rFonts w:ascii="Times New Roman" w:hAnsi="Times New Roman" w:cs="Times New Roman"/>
                <w:sz w:val="16"/>
                <w:szCs w:val="16"/>
              </w:rPr>
            </w:pPr>
          </w:p>
          <w:p w:rsidR="0072241B" w:rsidRPr="0072241B" w:rsidRDefault="0072241B" w:rsidP="00375965">
            <w:pPr>
              <w:jc w:val="center"/>
              <w:rPr>
                <w:rFonts w:ascii="Times New Roman" w:hAnsi="Times New Roman" w:cs="Times New Roman"/>
                <w:b/>
                <w:sz w:val="18"/>
                <w:szCs w:val="18"/>
              </w:rPr>
            </w:pPr>
            <w:r w:rsidRPr="0072241B">
              <w:rPr>
                <w:rFonts w:ascii="Times New Roman" w:hAnsi="Times New Roman" w:cs="Times New Roman"/>
                <w:b/>
                <w:sz w:val="18"/>
                <w:szCs w:val="18"/>
              </w:rPr>
              <w:t>210 171,7</w:t>
            </w:r>
          </w:p>
          <w:p w:rsidR="0072241B" w:rsidRPr="0072241B" w:rsidRDefault="0072241B" w:rsidP="00375965">
            <w:pPr>
              <w:jc w:val="center"/>
              <w:rPr>
                <w:rFonts w:ascii="Times New Roman" w:hAnsi="Times New Roman" w:cs="Times New Roman"/>
                <w:sz w:val="16"/>
                <w:szCs w:val="16"/>
              </w:rPr>
            </w:pPr>
          </w:p>
          <w:p w:rsidR="0072241B" w:rsidRPr="0072241B" w:rsidRDefault="0072241B" w:rsidP="00375965">
            <w:pPr>
              <w:jc w:val="center"/>
              <w:rPr>
                <w:rFonts w:ascii="Times New Roman" w:hAnsi="Times New Roman" w:cs="Times New Roman"/>
                <w:sz w:val="16"/>
                <w:szCs w:val="16"/>
              </w:rPr>
            </w:pPr>
          </w:p>
        </w:tc>
        <w:tc>
          <w:tcPr>
            <w:tcW w:w="964" w:type="dxa"/>
            <w:gridSpan w:val="3"/>
          </w:tcPr>
          <w:p w:rsidR="005862B9" w:rsidRDefault="005862B9" w:rsidP="00375965">
            <w:pPr>
              <w:jc w:val="center"/>
              <w:rPr>
                <w:rFonts w:ascii="Times New Roman" w:hAnsi="Times New Roman" w:cs="Times New Roman"/>
                <w:sz w:val="16"/>
                <w:szCs w:val="16"/>
              </w:rPr>
            </w:pPr>
            <w:r w:rsidRPr="0072241B">
              <w:rPr>
                <w:rFonts w:ascii="Times New Roman" w:hAnsi="Times New Roman" w:cs="Times New Roman"/>
                <w:sz w:val="16"/>
                <w:szCs w:val="16"/>
              </w:rPr>
              <w:t>341758,3</w:t>
            </w:r>
          </w:p>
          <w:p w:rsidR="0072241B" w:rsidRDefault="0072241B" w:rsidP="00375965">
            <w:pPr>
              <w:jc w:val="center"/>
              <w:rPr>
                <w:rFonts w:ascii="Times New Roman" w:hAnsi="Times New Roman" w:cs="Times New Roman"/>
                <w:sz w:val="16"/>
                <w:szCs w:val="16"/>
              </w:rPr>
            </w:pPr>
          </w:p>
          <w:p w:rsidR="0072241B" w:rsidRPr="0072241B" w:rsidRDefault="0072241B" w:rsidP="00375965">
            <w:pPr>
              <w:jc w:val="center"/>
              <w:rPr>
                <w:rFonts w:ascii="Times New Roman" w:hAnsi="Times New Roman" w:cs="Times New Roman"/>
                <w:b/>
                <w:sz w:val="18"/>
                <w:szCs w:val="18"/>
              </w:rPr>
            </w:pPr>
            <w:r w:rsidRPr="0072241B">
              <w:rPr>
                <w:rFonts w:ascii="Times New Roman" w:hAnsi="Times New Roman" w:cs="Times New Roman"/>
                <w:b/>
                <w:sz w:val="18"/>
                <w:szCs w:val="18"/>
              </w:rPr>
              <w:t>363 819,1</w:t>
            </w:r>
          </w:p>
        </w:tc>
        <w:tc>
          <w:tcPr>
            <w:tcW w:w="864" w:type="dxa"/>
            <w:gridSpan w:val="4"/>
          </w:tcPr>
          <w:p w:rsidR="005862B9" w:rsidRPr="002D6633" w:rsidRDefault="005862B9" w:rsidP="0072241B">
            <w:pPr>
              <w:jc w:val="center"/>
              <w:rPr>
                <w:rFonts w:ascii="Times New Roman" w:hAnsi="Times New Roman" w:cs="Times New Roman"/>
                <w:sz w:val="18"/>
                <w:szCs w:val="18"/>
              </w:rPr>
            </w:pPr>
            <w:r>
              <w:rPr>
                <w:rFonts w:ascii="Times New Roman" w:hAnsi="Times New Roman" w:cs="Times New Roman"/>
                <w:sz w:val="18"/>
                <w:szCs w:val="18"/>
              </w:rPr>
              <w:t>0</w:t>
            </w:r>
          </w:p>
        </w:tc>
        <w:tc>
          <w:tcPr>
            <w:tcW w:w="764" w:type="dxa"/>
            <w:gridSpan w:val="3"/>
          </w:tcPr>
          <w:p w:rsidR="005862B9" w:rsidRPr="002D6633" w:rsidRDefault="005862B9" w:rsidP="0072241B">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5862B9" w:rsidRPr="002D6633" w:rsidRDefault="005862B9" w:rsidP="0072241B">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5862B9" w:rsidRDefault="0072241B" w:rsidP="009E789C">
            <w:pPr>
              <w:rPr>
                <w:rFonts w:ascii="Times New Roman" w:hAnsi="Times New Roman" w:cs="Times New Roman"/>
                <w:sz w:val="16"/>
                <w:szCs w:val="16"/>
              </w:rPr>
            </w:pPr>
            <w:r w:rsidRPr="0072241B">
              <w:rPr>
                <w:rFonts w:ascii="Times New Roman" w:hAnsi="Times New Roman" w:cs="Times New Roman"/>
                <w:sz w:val="16"/>
                <w:szCs w:val="16"/>
              </w:rPr>
              <w:t>21%</w:t>
            </w:r>
          </w:p>
          <w:p w:rsidR="0072241B" w:rsidRDefault="0072241B" w:rsidP="009E789C">
            <w:pPr>
              <w:rPr>
                <w:rFonts w:ascii="Times New Roman" w:hAnsi="Times New Roman" w:cs="Times New Roman"/>
                <w:sz w:val="16"/>
                <w:szCs w:val="16"/>
              </w:rPr>
            </w:pPr>
          </w:p>
          <w:p w:rsidR="0072241B" w:rsidRPr="008C439A" w:rsidRDefault="0072241B" w:rsidP="0072241B">
            <w:pPr>
              <w:rPr>
                <w:rFonts w:ascii="Times New Roman" w:hAnsi="Times New Roman" w:cs="Times New Roman"/>
                <w:b/>
                <w:sz w:val="20"/>
                <w:szCs w:val="20"/>
              </w:rPr>
            </w:pPr>
            <w:r w:rsidRPr="008C439A">
              <w:rPr>
                <w:rFonts w:ascii="Times New Roman" w:hAnsi="Times New Roman" w:cs="Times New Roman"/>
                <w:b/>
                <w:color w:val="FF0000"/>
                <w:sz w:val="20"/>
                <w:szCs w:val="20"/>
              </w:rPr>
              <w:t>36%</w:t>
            </w:r>
          </w:p>
        </w:tc>
      </w:tr>
      <w:tr w:rsidR="00791A8A" w:rsidTr="0085600C">
        <w:tc>
          <w:tcPr>
            <w:tcW w:w="15684" w:type="dxa"/>
            <w:gridSpan w:val="34"/>
            <w:vAlign w:val="center"/>
          </w:tcPr>
          <w:p w:rsidR="00791A8A" w:rsidRDefault="00791A8A" w:rsidP="009E789C">
            <w:pPr>
              <w:jc w:val="center"/>
              <w:rPr>
                <w:rFonts w:ascii="Times New Roman" w:eastAsia="Calibri" w:hAnsi="Times New Roman" w:cs="Times New Roman"/>
                <w:iCs/>
                <w:sz w:val="20"/>
                <w:szCs w:val="20"/>
                <w:lang w:eastAsia="en-US"/>
              </w:rPr>
            </w:pPr>
            <w:r>
              <w:rPr>
                <w:rFonts w:ascii="Times New Roman" w:eastAsia="Calibri" w:hAnsi="Times New Roman" w:cs="Times New Roman"/>
                <w:iCs/>
                <w:sz w:val="20"/>
                <w:szCs w:val="20"/>
                <w:lang w:eastAsia="en-US"/>
              </w:rPr>
              <w:lastRenderedPageBreak/>
              <w:t>18</w:t>
            </w:r>
            <w:r w:rsidRPr="00587426">
              <w:rPr>
                <w:rFonts w:ascii="Times New Roman" w:eastAsia="Calibri" w:hAnsi="Times New Roman" w:cs="Times New Roman"/>
                <w:iCs/>
                <w:sz w:val="20"/>
                <w:szCs w:val="20"/>
                <w:lang w:eastAsia="en-US"/>
              </w:rPr>
              <w:t>. Доля детей, привлекаемых к участию в творческих мероприятиях, в общем числе детей</w:t>
            </w:r>
          </w:p>
          <w:p w:rsidR="00791A8A" w:rsidRPr="00587426" w:rsidRDefault="00791A8A" w:rsidP="009E789C">
            <w:pPr>
              <w:jc w:val="center"/>
              <w:rPr>
                <w:rFonts w:ascii="Times New Roman" w:hAnsi="Times New Roman" w:cs="Times New Roman"/>
                <w:sz w:val="20"/>
                <w:szCs w:val="20"/>
              </w:rPr>
            </w:pPr>
            <w:r>
              <w:rPr>
                <w:rFonts w:ascii="Times New Roman" w:eastAsia="Calibri" w:hAnsi="Times New Roman" w:cs="Times New Roman"/>
                <w:iCs/>
                <w:sz w:val="20"/>
                <w:szCs w:val="20"/>
                <w:lang w:eastAsia="en-US"/>
              </w:rPr>
              <w:t xml:space="preserve">(показатель утвержден приказом </w:t>
            </w:r>
            <w:r w:rsidRPr="00761812">
              <w:rPr>
                <w:rFonts w:ascii="Times New Roman" w:eastAsia="Calibri" w:hAnsi="Times New Roman" w:cs="Times New Roman"/>
                <w:iCs/>
                <w:sz w:val="20"/>
                <w:szCs w:val="20"/>
                <w:lang w:eastAsia="en-US"/>
              </w:rPr>
              <w:t>Министерства экономического развития Российской Федерации от 17 марта 2017 года № 118)</w:t>
            </w:r>
          </w:p>
        </w:tc>
        <w:tc>
          <w:tcPr>
            <w:tcW w:w="567" w:type="dxa"/>
          </w:tcPr>
          <w:p w:rsidR="00791A8A" w:rsidRPr="006350F9" w:rsidRDefault="00791A8A" w:rsidP="009E789C">
            <w:pPr>
              <w:jc w:val="center"/>
              <w:rPr>
                <w:rFonts w:ascii="Times New Roman" w:eastAsia="Calibri" w:hAnsi="Times New Roman" w:cs="Times New Roman"/>
                <w:iCs/>
                <w:sz w:val="20"/>
                <w:szCs w:val="20"/>
                <w:lang w:eastAsia="en-US"/>
              </w:rPr>
            </w:pPr>
          </w:p>
        </w:tc>
      </w:tr>
      <w:tr w:rsidR="00791A8A" w:rsidTr="0085600C">
        <w:tc>
          <w:tcPr>
            <w:tcW w:w="427" w:type="dxa"/>
          </w:tcPr>
          <w:p w:rsidR="00791A8A" w:rsidRPr="007A135D" w:rsidRDefault="00791A8A" w:rsidP="009E789C">
            <w:pPr>
              <w:jc w:val="center"/>
              <w:rPr>
                <w:rFonts w:ascii="Times New Roman" w:hAnsi="Times New Roman" w:cs="Times New Roman"/>
                <w:sz w:val="16"/>
                <w:szCs w:val="16"/>
              </w:rPr>
            </w:pPr>
            <w:r>
              <w:rPr>
                <w:rFonts w:ascii="Times New Roman" w:hAnsi="Times New Roman" w:cs="Times New Roman"/>
                <w:sz w:val="16"/>
                <w:szCs w:val="16"/>
              </w:rPr>
              <w:t>18</w:t>
            </w:r>
            <w:r w:rsidRPr="007A135D">
              <w:rPr>
                <w:rFonts w:ascii="Times New Roman" w:hAnsi="Times New Roman" w:cs="Times New Roman"/>
                <w:sz w:val="16"/>
                <w:szCs w:val="16"/>
              </w:rPr>
              <w:t>.1</w:t>
            </w:r>
          </w:p>
        </w:tc>
        <w:tc>
          <w:tcPr>
            <w:tcW w:w="2030" w:type="dxa"/>
          </w:tcPr>
          <w:p w:rsidR="00791A8A" w:rsidRPr="00A963E2" w:rsidRDefault="00791A8A" w:rsidP="009E789C">
            <w:pPr>
              <w:rPr>
                <w:rFonts w:ascii="Times New Roman" w:hAnsi="Times New Roman" w:cs="Times New Roman"/>
                <w:sz w:val="18"/>
                <w:szCs w:val="18"/>
              </w:rPr>
            </w:pPr>
            <w:r w:rsidRPr="00A963E2">
              <w:rPr>
                <w:rFonts w:ascii="Times New Roman" w:eastAsia="Calibri" w:hAnsi="Times New Roman" w:cs="Times New Roman"/>
                <w:sz w:val="18"/>
                <w:szCs w:val="18"/>
                <w:lang w:eastAsia="en-US"/>
              </w:rPr>
              <w:t xml:space="preserve">Выдвижение кандидатов для участия в общероссийских конкурсах "Лучший преподаватель детской школы искусств", "Молодые дарования России"    </w:t>
            </w:r>
          </w:p>
        </w:tc>
        <w:tc>
          <w:tcPr>
            <w:tcW w:w="1495" w:type="dxa"/>
          </w:tcPr>
          <w:p w:rsidR="00791A8A" w:rsidRPr="00A963E2" w:rsidRDefault="00791A8A" w:rsidP="009E789C">
            <w:pPr>
              <w:autoSpaceDE w:val="0"/>
              <w:autoSpaceDN w:val="0"/>
              <w:adjustRightInd w:val="0"/>
              <w:rPr>
                <w:rFonts w:ascii="Times New Roman" w:hAnsi="Times New Roman" w:cs="Times New Roman"/>
                <w:sz w:val="18"/>
                <w:szCs w:val="18"/>
              </w:rPr>
            </w:pPr>
            <w:r w:rsidRPr="00A963E2">
              <w:rPr>
                <w:rFonts w:ascii="Times New Roman" w:hAnsi="Times New Roman" w:cs="Times New Roman"/>
                <w:sz w:val="18"/>
                <w:szCs w:val="18"/>
              </w:rPr>
              <w:t xml:space="preserve">Комитет </w:t>
            </w:r>
          </w:p>
          <w:p w:rsidR="00791A8A" w:rsidRPr="00A963E2" w:rsidRDefault="00791A8A" w:rsidP="009E789C">
            <w:pPr>
              <w:autoSpaceDE w:val="0"/>
              <w:autoSpaceDN w:val="0"/>
              <w:adjustRightInd w:val="0"/>
              <w:rPr>
                <w:rFonts w:ascii="Times New Roman" w:hAnsi="Times New Roman" w:cs="Times New Roman"/>
                <w:sz w:val="18"/>
                <w:szCs w:val="18"/>
              </w:rPr>
            </w:pPr>
            <w:r w:rsidRPr="00A963E2">
              <w:rPr>
                <w:rFonts w:ascii="Times New Roman" w:hAnsi="Times New Roman" w:cs="Times New Roman"/>
                <w:sz w:val="18"/>
                <w:szCs w:val="18"/>
              </w:rPr>
              <w:t xml:space="preserve">по культуре Ленинградской области </w:t>
            </w:r>
          </w:p>
        </w:tc>
        <w:tc>
          <w:tcPr>
            <w:tcW w:w="1661" w:type="dxa"/>
          </w:tcPr>
          <w:p w:rsidR="00791A8A" w:rsidRPr="00791A8A" w:rsidRDefault="00791A8A" w:rsidP="00791A8A">
            <w:pPr>
              <w:autoSpaceDE w:val="0"/>
              <w:autoSpaceDN w:val="0"/>
              <w:adjustRightInd w:val="0"/>
              <w:rPr>
                <w:rFonts w:ascii="Times New Roman" w:eastAsia="Calibri" w:hAnsi="Times New Roman" w:cs="Times New Roman"/>
                <w:sz w:val="14"/>
                <w:szCs w:val="14"/>
                <w:lang w:eastAsia="en-US"/>
              </w:rPr>
            </w:pPr>
            <w:r w:rsidRPr="00791A8A">
              <w:rPr>
                <w:rFonts w:ascii="Times New Roman" w:eastAsia="Calibri" w:hAnsi="Times New Roman" w:cs="Times New Roman"/>
                <w:sz w:val="14"/>
                <w:szCs w:val="14"/>
                <w:lang w:eastAsia="en-US"/>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 – 2020 годы";</w:t>
            </w:r>
          </w:p>
          <w:p w:rsidR="00791A8A" w:rsidRPr="00791A8A" w:rsidRDefault="00791A8A" w:rsidP="00791A8A">
            <w:pPr>
              <w:autoSpaceDE w:val="0"/>
              <w:autoSpaceDN w:val="0"/>
              <w:adjustRightInd w:val="0"/>
              <w:rPr>
                <w:rFonts w:ascii="Times New Roman" w:eastAsia="Calibri" w:hAnsi="Times New Roman" w:cs="Times New Roman"/>
                <w:sz w:val="14"/>
                <w:szCs w:val="14"/>
                <w:lang w:eastAsia="en-US"/>
              </w:rPr>
            </w:pPr>
            <w:r w:rsidRPr="00791A8A">
              <w:rPr>
                <w:rFonts w:ascii="Times New Roman" w:eastAsia="Calibri" w:hAnsi="Times New Roman" w:cs="Times New Roman"/>
                <w:sz w:val="14"/>
                <w:szCs w:val="14"/>
                <w:lang w:eastAsia="en-US"/>
              </w:rPr>
              <w:t xml:space="preserve">Положение об общероссийском конкурсе "Молодые дарования России"; </w:t>
            </w:r>
          </w:p>
          <w:p w:rsidR="00791A8A" w:rsidRPr="00791A8A" w:rsidRDefault="00791A8A" w:rsidP="00791A8A">
            <w:pPr>
              <w:rPr>
                <w:rFonts w:ascii="Times New Roman" w:hAnsi="Times New Roman" w:cs="Times New Roman"/>
                <w:sz w:val="14"/>
                <w:szCs w:val="14"/>
              </w:rPr>
            </w:pPr>
            <w:r w:rsidRPr="00791A8A">
              <w:rPr>
                <w:rFonts w:ascii="Times New Roman" w:eastAsia="Calibri" w:hAnsi="Times New Roman" w:cs="Times New Roman"/>
                <w:sz w:val="14"/>
                <w:szCs w:val="14"/>
                <w:lang w:eastAsia="en-US"/>
              </w:rPr>
              <w:t>Положение об общероссийском конкурсе "Лучший преподаватель детской школы искусств" (утверждаются Министерством культуры Российской Федерации)</w:t>
            </w:r>
          </w:p>
        </w:tc>
        <w:tc>
          <w:tcPr>
            <w:tcW w:w="1843" w:type="dxa"/>
          </w:tcPr>
          <w:p w:rsidR="004010D7" w:rsidRDefault="002868B5" w:rsidP="002868B5">
            <w:pPr>
              <w:rPr>
                <w:rFonts w:ascii="Times New Roman" w:hAnsi="Times New Roman" w:cs="Times New Roman"/>
                <w:sz w:val="16"/>
                <w:szCs w:val="16"/>
              </w:rPr>
            </w:pPr>
            <w:r w:rsidRPr="002868B5">
              <w:rPr>
                <w:rFonts w:ascii="Times New Roman" w:hAnsi="Times New Roman" w:cs="Times New Roman"/>
                <w:sz w:val="16"/>
                <w:szCs w:val="16"/>
              </w:rPr>
              <w:t xml:space="preserve">В департамент науки и образования Министерства культуры РФ для участия в следующих этапах конкурсов напрвлены документы </w:t>
            </w:r>
          </w:p>
          <w:p w:rsidR="004010D7" w:rsidRDefault="002868B5" w:rsidP="002868B5">
            <w:pPr>
              <w:rPr>
                <w:rFonts w:ascii="Times New Roman" w:hAnsi="Times New Roman" w:cs="Times New Roman"/>
                <w:sz w:val="16"/>
                <w:szCs w:val="16"/>
              </w:rPr>
            </w:pPr>
            <w:r w:rsidRPr="002868B5">
              <w:rPr>
                <w:rFonts w:ascii="Times New Roman" w:hAnsi="Times New Roman" w:cs="Times New Roman"/>
                <w:sz w:val="16"/>
                <w:szCs w:val="16"/>
              </w:rPr>
              <w:t xml:space="preserve">3-х победителей первого тура общероссийского конкурса "Лучший преподаватель детской школы искусств" и </w:t>
            </w:r>
          </w:p>
          <w:p w:rsidR="00791A8A" w:rsidRPr="002868B5" w:rsidRDefault="002868B5" w:rsidP="002868B5">
            <w:pPr>
              <w:rPr>
                <w:rFonts w:ascii="Times New Roman" w:hAnsi="Times New Roman" w:cs="Times New Roman"/>
                <w:sz w:val="16"/>
                <w:szCs w:val="16"/>
              </w:rPr>
            </w:pPr>
            <w:r w:rsidRPr="002868B5">
              <w:rPr>
                <w:rFonts w:ascii="Times New Roman" w:hAnsi="Times New Roman" w:cs="Times New Roman"/>
                <w:sz w:val="16"/>
                <w:szCs w:val="16"/>
              </w:rPr>
              <w:t xml:space="preserve">2-х кандидатов из учащихся школ искусств ЛО на конкурс"Молодые дарования России"    </w:t>
            </w:r>
          </w:p>
        </w:tc>
        <w:tc>
          <w:tcPr>
            <w:tcW w:w="345" w:type="dxa"/>
            <w:textDirection w:val="tbRl"/>
            <w:vAlign w:val="center"/>
          </w:tcPr>
          <w:p w:rsidR="00791A8A" w:rsidRPr="00DB565C" w:rsidRDefault="00791A8A" w:rsidP="009E789C">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791A8A" w:rsidRDefault="00791A8A" w:rsidP="009E789C"/>
        </w:tc>
        <w:tc>
          <w:tcPr>
            <w:tcW w:w="7679" w:type="dxa"/>
            <w:gridSpan w:val="26"/>
          </w:tcPr>
          <w:p w:rsidR="00791A8A" w:rsidRPr="00A963E2" w:rsidRDefault="00791A8A" w:rsidP="009E789C">
            <w:pPr>
              <w:spacing w:after="200" w:line="276" w:lineRule="auto"/>
              <w:jc w:val="center"/>
              <w:outlineLvl w:val="0"/>
              <w:rPr>
                <w:rFonts w:ascii="Times New Roman" w:hAnsi="Times New Roman" w:cs="Times New Roman"/>
                <w:sz w:val="20"/>
                <w:szCs w:val="20"/>
              </w:rPr>
            </w:pPr>
            <w:r w:rsidRPr="00A963E2">
              <w:rPr>
                <w:rFonts w:ascii="Times New Roman" w:hAnsi="Times New Roman" w:cs="Times New Roman"/>
                <w:sz w:val="20"/>
                <w:szCs w:val="20"/>
              </w:rPr>
              <w:t>Для реализации мероприятия финансирование не требуется</w:t>
            </w:r>
          </w:p>
          <w:p w:rsidR="00791A8A" w:rsidRDefault="00791A8A" w:rsidP="009E789C"/>
        </w:tc>
        <w:tc>
          <w:tcPr>
            <w:tcW w:w="567" w:type="dxa"/>
          </w:tcPr>
          <w:p w:rsidR="00791A8A" w:rsidRPr="00A963E2" w:rsidRDefault="00791A8A" w:rsidP="009E789C">
            <w:pPr>
              <w:spacing w:after="200" w:line="276" w:lineRule="auto"/>
              <w:jc w:val="center"/>
              <w:outlineLvl w:val="0"/>
              <w:rPr>
                <w:rFonts w:ascii="Times New Roman" w:hAnsi="Times New Roman" w:cs="Times New Roman"/>
                <w:sz w:val="20"/>
                <w:szCs w:val="20"/>
              </w:rPr>
            </w:pPr>
          </w:p>
        </w:tc>
      </w:tr>
      <w:tr w:rsidR="00C56D0D" w:rsidTr="0085600C">
        <w:tc>
          <w:tcPr>
            <w:tcW w:w="15684" w:type="dxa"/>
            <w:gridSpan w:val="34"/>
            <w:vAlign w:val="center"/>
          </w:tcPr>
          <w:p w:rsidR="00C56D0D" w:rsidRPr="00573625" w:rsidRDefault="00C56D0D" w:rsidP="009E789C">
            <w:pPr>
              <w:autoSpaceDE w:val="0"/>
              <w:autoSpaceDN w:val="0"/>
              <w:adjustRightInd w:val="0"/>
              <w:jc w:val="center"/>
              <w:rPr>
                <w:rFonts w:ascii="Times New Roman" w:eastAsia="Calibri" w:hAnsi="Times New Roman" w:cs="Times New Roman"/>
                <w:iCs/>
                <w:sz w:val="18"/>
                <w:szCs w:val="18"/>
                <w:lang w:eastAsia="en-US"/>
              </w:rPr>
            </w:pPr>
            <w:r w:rsidRPr="00573625">
              <w:rPr>
                <w:rFonts w:ascii="Times New Roman" w:eastAsia="Calibri" w:hAnsi="Times New Roman" w:cs="Times New Roman"/>
                <w:iCs/>
                <w:sz w:val="18"/>
                <w:szCs w:val="18"/>
                <w:lang w:eastAsia="en-US"/>
              </w:rPr>
              <w:t xml:space="preserve">19. Отношение средней заработной платы  педагогических работников учреждений </w:t>
            </w:r>
            <w:r w:rsidRPr="0094638D">
              <w:rPr>
                <w:rFonts w:ascii="Times New Roman" w:eastAsia="Calibri" w:hAnsi="Times New Roman" w:cs="Times New Roman"/>
                <w:i/>
                <w:iCs/>
                <w:sz w:val="18"/>
                <w:szCs w:val="18"/>
                <w:u w:val="single"/>
                <w:lang w:eastAsia="en-US"/>
              </w:rPr>
              <w:t>дополнительного образования</w:t>
            </w:r>
            <w:r w:rsidRPr="00573625">
              <w:rPr>
                <w:rFonts w:ascii="Times New Roman" w:eastAsia="Calibri" w:hAnsi="Times New Roman" w:cs="Times New Roman"/>
                <w:iCs/>
                <w:sz w:val="18"/>
                <w:szCs w:val="18"/>
                <w:lang w:eastAsia="en-US"/>
              </w:rPr>
              <w:t xml:space="preserve">  </w:t>
            </w:r>
          </w:p>
          <w:p w:rsidR="00573625" w:rsidRPr="00573625" w:rsidRDefault="00C56D0D" w:rsidP="009E789C">
            <w:pPr>
              <w:autoSpaceDE w:val="0"/>
              <w:autoSpaceDN w:val="0"/>
              <w:adjustRightInd w:val="0"/>
              <w:jc w:val="center"/>
              <w:rPr>
                <w:rFonts w:ascii="Times New Roman" w:hAnsi="Times New Roman" w:cs="Times New Roman"/>
                <w:sz w:val="18"/>
                <w:szCs w:val="18"/>
              </w:rPr>
            </w:pPr>
            <w:r w:rsidRPr="00573625">
              <w:rPr>
                <w:rFonts w:ascii="Times New Roman" w:eastAsia="Calibri" w:hAnsi="Times New Roman" w:cs="Times New Roman"/>
                <w:iCs/>
                <w:sz w:val="18"/>
                <w:szCs w:val="18"/>
                <w:lang w:eastAsia="en-US"/>
              </w:rPr>
              <w:t>к средней заработной плате учителей в субъекте Российской Федерации</w:t>
            </w:r>
            <w:r w:rsidRPr="00573625">
              <w:rPr>
                <w:rFonts w:ascii="Times New Roman" w:hAnsi="Times New Roman" w:cs="Times New Roman"/>
                <w:sz w:val="18"/>
                <w:szCs w:val="18"/>
              </w:rPr>
              <w:t xml:space="preserve"> </w:t>
            </w:r>
          </w:p>
          <w:p w:rsidR="00C56D0D" w:rsidRPr="00573625" w:rsidRDefault="00573625" w:rsidP="00573625">
            <w:pPr>
              <w:autoSpaceDE w:val="0"/>
              <w:autoSpaceDN w:val="0"/>
              <w:adjustRightInd w:val="0"/>
              <w:jc w:val="center"/>
              <w:rPr>
                <w:rFonts w:ascii="Times New Roman" w:hAnsi="Times New Roman" w:cs="Times New Roman"/>
                <w:sz w:val="18"/>
                <w:szCs w:val="18"/>
              </w:rPr>
            </w:pPr>
            <w:r w:rsidRPr="00573625">
              <w:rPr>
                <w:rFonts w:ascii="Times New Roman" w:hAnsi="Times New Roman" w:cs="Times New Roman"/>
                <w:sz w:val="18"/>
                <w:szCs w:val="18"/>
              </w:rPr>
              <w:t>(показатель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28.03.2014 № 38)</w:t>
            </w:r>
          </w:p>
        </w:tc>
        <w:tc>
          <w:tcPr>
            <w:tcW w:w="567" w:type="dxa"/>
          </w:tcPr>
          <w:p w:rsidR="00C56D0D" w:rsidRPr="006350F9" w:rsidRDefault="00C56D0D" w:rsidP="009E789C">
            <w:pPr>
              <w:jc w:val="center"/>
              <w:rPr>
                <w:rFonts w:ascii="Times New Roman" w:eastAsia="Calibri" w:hAnsi="Times New Roman" w:cs="Times New Roman"/>
                <w:iCs/>
                <w:sz w:val="20"/>
                <w:szCs w:val="20"/>
                <w:lang w:eastAsia="en-US"/>
              </w:rPr>
            </w:pPr>
          </w:p>
        </w:tc>
      </w:tr>
      <w:tr w:rsidR="003A6040" w:rsidTr="0085600C">
        <w:tc>
          <w:tcPr>
            <w:tcW w:w="427" w:type="dxa"/>
          </w:tcPr>
          <w:p w:rsidR="003A6040" w:rsidRPr="005101BE" w:rsidRDefault="003A6040" w:rsidP="007E27E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w:t>
            </w:r>
            <w:r w:rsidRPr="005101BE">
              <w:rPr>
                <w:rFonts w:ascii="Times New Roman" w:hAnsi="Times New Roman" w:cs="Times New Roman"/>
                <w:sz w:val="16"/>
                <w:szCs w:val="16"/>
              </w:rPr>
              <w:t>9.1</w:t>
            </w:r>
          </w:p>
        </w:tc>
        <w:tc>
          <w:tcPr>
            <w:tcW w:w="2030" w:type="dxa"/>
          </w:tcPr>
          <w:p w:rsidR="003A6040" w:rsidRPr="002222E3" w:rsidRDefault="003A6040" w:rsidP="007E27EF">
            <w:pPr>
              <w:autoSpaceDE w:val="0"/>
              <w:autoSpaceDN w:val="0"/>
              <w:adjustRightInd w:val="0"/>
              <w:rPr>
                <w:rFonts w:ascii="Times New Roman" w:eastAsia="Times New Roman" w:hAnsi="Times New Roman" w:cs="Times New Roman"/>
                <w:sz w:val="18"/>
                <w:szCs w:val="18"/>
              </w:rPr>
            </w:pPr>
            <w:r w:rsidRPr="002222E3">
              <w:rPr>
                <w:rFonts w:ascii="Times New Roman" w:eastAsia="Times New Roman" w:hAnsi="Times New Roman" w:cs="Times New Roman"/>
                <w:sz w:val="18"/>
                <w:szCs w:val="18"/>
              </w:rPr>
              <w:t xml:space="preserve">Реализация мероприятий по поэтапному повышению заработной платы отдельных категорий работников сферы образования** </w:t>
            </w:r>
          </w:p>
          <w:p w:rsidR="003A6040" w:rsidRPr="002222E3" w:rsidRDefault="003A6040" w:rsidP="007E27EF">
            <w:pPr>
              <w:autoSpaceDE w:val="0"/>
              <w:autoSpaceDN w:val="0"/>
              <w:adjustRightInd w:val="0"/>
              <w:rPr>
                <w:rFonts w:ascii="Times New Roman" w:eastAsia="Times New Roman" w:hAnsi="Times New Roman" w:cs="Times New Roman"/>
                <w:sz w:val="18"/>
                <w:szCs w:val="18"/>
              </w:rPr>
            </w:pPr>
          </w:p>
          <w:p w:rsidR="003A6040" w:rsidRPr="002222E3" w:rsidRDefault="003A6040" w:rsidP="007E27EF">
            <w:pPr>
              <w:autoSpaceDE w:val="0"/>
              <w:autoSpaceDN w:val="0"/>
              <w:adjustRightInd w:val="0"/>
              <w:rPr>
                <w:rFonts w:ascii="Times New Roman" w:hAnsi="Times New Roman" w:cs="Times New Roman"/>
                <w:sz w:val="18"/>
                <w:szCs w:val="18"/>
              </w:rPr>
            </w:pPr>
          </w:p>
        </w:tc>
        <w:tc>
          <w:tcPr>
            <w:tcW w:w="1495" w:type="dxa"/>
          </w:tcPr>
          <w:p w:rsidR="003A6040" w:rsidRPr="002222E3" w:rsidRDefault="003A6040" w:rsidP="007E27EF">
            <w:pPr>
              <w:autoSpaceDE w:val="0"/>
              <w:autoSpaceDN w:val="0"/>
              <w:adjustRightInd w:val="0"/>
              <w:rPr>
                <w:rFonts w:ascii="Times New Roman" w:hAnsi="Times New Roman" w:cs="Times New Roman"/>
                <w:sz w:val="18"/>
                <w:szCs w:val="18"/>
              </w:rPr>
            </w:pPr>
            <w:r w:rsidRPr="002222E3">
              <w:rPr>
                <w:rFonts w:ascii="Times New Roman" w:hAnsi="Times New Roman" w:cs="Times New Roman"/>
                <w:sz w:val="18"/>
                <w:szCs w:val="18"/>
              </w:rPr>
              <w:t xml:space="preserve">Комитет общего </w:t>
            </w:r>
          </w:p>
          <w:p w:rsidR="003A6040" w:rsidRPr="002222E3" w:rsidRDefault="003A6040" w:rsidP="007E27EF">
            <w:pPr>
              <w:autoSpaceDE w:val="0"/>
              <w:autoSpaceDN w:val="0"/>
              <w:adjustRightInd w:val="0"/>
              <w:rPr>
                <w:rFonts w:ascii="Times New Roman" w:hAnsi="Times New Roman" w:cs="Times New Roman"/>
                <w:sz w:val="18"/>
                <w:szCs w:val="18"/>
              </w:rPr>
            </w:pPr>
            <w:r w:rsidRPr="002222E3">
              <w:rPr>
                <w:rFonts w:ascii="Times New Roman" w:hAnsi="Times New Roman" w:cs="Times New Roman"/>
                <w:sz w:val="18"/>
                <w:szCs w:val="18"/>
              </w:rPr>
              <w:t xml:space="preserve">и </w:t>
            </w:r>
            <w:r>
              <w:rPr>
                <w:rFonts w:ascii="Times New Roman" w:hAnsi="Times New Roman" w:cs="Times New Roman"/>
                <w:sz w:val="18"/>
                <w:szCs w:val="18"/>
              </w:rPr>
              <w:t>п</w:t>
            </w:r>
            <w:r w:rsidRPr="002222E3">
              <w:rPr>
                <w:rFonts w:ascii="Times New Roman" w:hAnsi="Times New Roman" w:cs="Times New Roman"/>
                <w:sz w:val="18"/>
                <w:szCs w:val="18"/>
              </w:rPr>
              <w:t xml:space="preserve">рофессиональ-ного образования Ленинградской области               </w:t>
            </w:r>
          </w:p>
          <w:p w:rsidR="003A6040" w:rsidRPr="002222E3" w:rsidRDefault="003A6040" w:rsidP="007E27EF">
            <w:pPr>
              <w:autoSpaceDE w:val="0"/>
              <w:autoSpaceDN w:val="0"/>
              <w:adjustRightInd w:val="0"/>
              <w:rPr>
                <w:rFonts w:ascii="Times New Roman" w:hAnsi="Times New Roman" w:cs="Times New Roman"/>
                <w:sz w:val="18"/>
                <w:szCs w:val="18"/>
              </w:rPr>
            </w:pPr>
          </w:p>
          <w:p w:rsidR="003A6040" w:rsidRPr="002222E3" w:rsidRDefault="003A6040" w:rsidP="007E27EF">
            <w:pPr>
              <w:autoSpaceDE w:val="0"/>
              <w:autoSpaceDN w:val="0"/>
              <w:adjustRightInd w:val="0"/>
              <w:rPr>
                <w:rFonts w:ascii="Times New Roman" w:hAnsi="Times New Roman" w:cs="Times New Roman"/>
                <w:sz w:val="18"/>
                <w:szCs w:val="18"/>
              </w:rPr>
            </w:pPr>
          </w:p>
          <w:p w:rsidR="003A6040" w:rsidRPr="002222E3" w:rsidRDefault="003A6040" w:rsidP="007E27EF">
            <w:pPr>
              <w:autoSpaceDE w:val="0"/>
              <w:autoSpaceDN w:val="0"/>
              <w:adjustRightInd w:val="0"/>
              <w:rPr>
                <w:rFonts w:ascii="Times New Roman" w:hAnsi="Times New Roman" w:cs="Times New Roman"/>
                <w:sz w:val="18"/>
                <w:szCs w:val="18"/>
              </w:rPr>
            </w:pPr>
          </w:p>
        </w:tc>
        <w:tc>
          <w:tcPr>
            <w:tcW w:w="1661" w:type="dxa"/>
          </w:tcPr>
          <w:p w:rsidR="003A6040" w:rsidRPr="0034336E" w:rsidRDefault="003A6040" w:rsidP="007E27EF">
            <w:pPr>
              <w:autoSpaceDE w:val="0"/>
              <w:autoSpaceDN w:val="0"/>
              <w:adjustRightInd w:val="0"/>
              <w:rPr>
                <w:rFonts w:ascii="Times New Roman" w:hAnsi="Times New Roman" w:cs="Times New Roman"/>
                <w:sz w:val="16"/>
                <w:szCs w:val="16"/>
              </w:rPr>
            </w:pPr>
            <w:r w:rsidRPr="0034336E">
              <w:rPr>
                <w:rFonts w:ascii="Times New Roman" w:eastAsia="Times New Roman" w:hAnsi="Times New Roman" w:cs="Times New Roman"/>
                <w:sz w:val="16"/>
                <w:szCs w:val="16"/>
              </w:rPr>
              <w:t>Распоряжение Правительства Ленинградской области от 24 апреля 2013 года № 179-р</w:t>
            </w:r>
          </w:p>
        </w:tc>
        <w:tc>
          <w:tcPr>
            <w:tcW w:w="1843" w:type="dxa"/>
          </w:tcPr>
          <w:p w:rsidR="004C7207" w:rsidRDefault="003A6040" w:rsidP="004C7207">
            <w:pPr>
              <w:rPr>
                <w:rFonts w:ascii="Times New Roman" w:hAnsi="Times New Roman" w:cs="Times New Roman"/>
                <w:sz w:val="16"/>
                <w:szCs w:val="16"/>
              </w:rPr>
            </w:pPr>
            <w:r w:rsidRPr="00B03365">
              <w:rPr>
                <w:rFonts w:ascii="Times New Roman" w:hAnsi="Times New Roman" w:cs="Times New Roman"/>
                <w:sz w:val="16"/>
                <w:szCs w:val="16"/>
              </w:rPr>
              <w:t xml:space="preserve">По результатам проведенного мониторинга отношение средней заработной платы педагогических работников учреждений дополнительного образования </w:t>
            </w:r>
            <w:r w:rsidR="004C7207" w:rsidRPr="004C7207">
              <w:rPr>
                <w:rFonts w:ascii="Times New Roman" w:hAnsi="Times New Roman" w:cs="Times New Roman"/>
                <w:sz w:val="16"/>
                <w:szCs w:val="16"/>
              </w:rPr>
              <w:t xml:space="preserve">(без учета организаций подведомственных комитетам культуры и физической культуры и спорта) </w:t>
            </w:r>
            <w:r w:rsidRPr="00B03365">
              <w:rPr>
                <w:rFonts w:ascii="Times New Roman" w:hAnsi="Times New Roman" w:cs="Times New Roman"/>
                <w:sz w:val="16"/>
                <w:szCs w:val="16"/>
              </w:rPr>
              <w:t>(</w:t>
            </w:r>
            <w:r w:rsidR="004C7207">
              <w:rPr>
                <w:rFonts w:ascii="Times New Roman" w:hAnsi="Times New Roman" w:cs="Times New Roman"/>
                <w:sz w:val="16"/>
                <w:szCs w:val="16"/>
              </w:rPr>
              <w:t>36 743,7</w:t>
            </w:r>
            <w:r w:rsidRPr="00B03365">
              <w:rPr>
                <w:rFonts w:ascii="Times New Roman" w:hAnsi="Times New Roman" w:cs="Times New Roman"/>
                <w:sz w:val="16"/>
                <w:szCs w:val="16"/>
              </w:rPr>
              <w:t xml:space="preserve">  руб.) к средней заработной плате учителей в сфере общего образования  в Ленинградской области (</w:t>
            </w:r>
            <w:r w:rsidR="004C7207">
              <w:rPr>
                <w:rFonts w:ascii="Times New Roman" w:hAnsi="Times New Roman" w:cs="Times New Roman"/>
                <w:sz w:val="16"/>
                <w:szCs w:val="16"/>
              </w:rPr>
              <w:t xml:space="preserve">38 446,6 </w:t>
            </w:r>
            <w:r w:rsidRPr="00B03365">
              <w:rPr>
                <w:rFonts w:ascii="Times New Roman" w:hAnsi="Times New Roman" w:cs="Times New Roman"/>
                <w:sz w:val="16"/>
                <w:szCs w:val="16"/>
              </w:rPr>
              <w:t xml:space="preserve">руб.) за </w:t>
            </w:r>
            <w:r w:rsidR="004C7207">
              <w:rPr>
                <w:rFonts w:ascii="Times New Roman" w:hAnsi="Times New Roman" w:cs="Times New Roman"/>
                <w:sz w:val="16"/>
                <w:szCs w:val="16"/>
              </w:rPr>
              <w:t>1 полугодие</w:t>
            </w:r>
            <w:r w:rsidRPr="00B03365">
              <w:rPr>
                <w:rFonts w:ascii="Times New Roman" w:hAnsi="Times New Roman" w:cs="Times New Roman"/>
                <w:sz w:val="16"/>
                <w:szCs w:val="16"/>
              </w:rPr>
              <w:t xml:space="preserve">. 2017 года </w:t>
            </w:r>
            <w:r w:rsidRPr="004C7207">
              <w:rPr>
                <w:rFonts w:ascii="Times New Roman" w:hAnsi="Times New Roman" w:cs="Times New Roman"/>
                <w:i/>
                <w:sz w:val="16"/>
                <w:szCs w:val="16"/>
              </w:rPr>
              <w:t xml:space="preserve">составило </w:t>
            </w:r>
            <w:r w:rsidR="004C7207" w:rsidRPr="004C7207">
              <w:rPr>
                <w:rFonts w:ascii="Times New Roman" w:hAnsi="Times New Roman" w:cs="Times New Roman"/>
                <w:i/>
                <w:sz w:val="16"/>
                <w:szCs w:val="16"/>
              </w:rPr>
              <w:t>95,6</w:t>
            </w:r>
            <w:r w:rsidRPr="004C7207">
              <w:rPr>
                <w:rFonts w:ascii="Times New Roman" w:hAnsi="Times New Roman" w:cs="Times New Roman"/>
                <w:i/>
                <w:sz w:val="16"/>
                <w:szCs w:val="16"/>
              </w:rPr>
              <w:t xml:space="preserve"> %</w:t>
            </w:r>
            <w:r w:rsidRPr="00B03365">
              <w:rPr>
                <w:rFonts w:ascii="Times New Roman" w:hAnsi="Times New Roman" w:cs="Times New Roman"/>
                <w:sz w:val="16"/>
                <w:szCs w:val="16"/>
              </w:rPr>
              <w:t xml:space="preserve"> . В  соответствии с дополнительным соглашением с Минобрнауки - </w:t>
            </w:r>
            <w:r w:rsidRPr="004C7207">
              <w:rPr>
                <w:rFonts w:ascii="Times New Roman" w:hAnsi="Times New Roman" w:cs="Times New Roman"/>
                <w:i/>
                <w:sz w:val="16"/>
                <w:szCs w:val="16"/>
              </w:rPr>
              <w:t>95,0%.</w:t>
            </w:r>
            <w:r w:rsidRPr="00B03365">
              <w:rPr>
                <w:rFonts w:ascii="Times New Roman" w:hAnsi="Times New Roman" w:cs="Times New Roman"/>
                <w:sz w:val="16"/>
                <w:szCs w:val="16"/>
              </w:rPr>
              <w:t xml:space="preserve"> </w:t>
            </w:r>
          </w:p>
          <w:p w:rsidR="00FE3030" w:rsidRDefault="00FE3030" w:rsidP="004C7207">
            <w:pPr>
              <w:rPr>
                <w:rFonts w:ascii="Times New Roman" w:hAnsi="Times New Roman" w:cs="Times New Roman"/>
                <w:sz w:val="16"/>
                <w:szCs w:val="16"/>
              </w:rPr>
            </w:pPr>
          </w:p>
          <w:p w:rsidR="00FE3030" w:rsidRPr="00FE3030" w:rsidRDefault="00FE3030" w:rsidP="004C7207">
            <w:pPr>
              <w:rPr>
                <w:rFonts w:ascii="Times New Roman" w:hAnsi="Times New Roman" w:cs="Times New Roman"/>
                <w:b/>
                <w:sz w:val="18"/>
                <w:szCs w:val="18"/>
              </w:rPr>
            </w:pPr>
            <w:r w:rsidRPr="00FE3030">
              <w:rPr>
                <w:rFonts w:ascii="Times New Roman" w:hAnsi="Times New Roman" w:cs="Times New Roman"/>
                <w:b/>
                <w:sz w:val="18"/>
                <w:szCs w:val="18"/>
              </w:rPr>
              <w:t>Принимаемые меры</w:t>
            </w:r>
          </w:p>
          <w:p w:rsidR="00FE3030" w:rsidRPr="00FE3030" w:rsidRDefault="003A6040" w:rsidP="00FE3030">
            <w:pPr>
              <w:rPr>
                <w:rFonts w:ascii="Times New Roman" w:hAnsi="Times New Roman" w:cs="Times New Roman"/>
                <w:sz w:val="16"/>
                <w:szCs w:val="16"/>
              </w:rPr>
            </w:pPr>
            <w:r w:rsidRPr="00B03365">
              <w:rPr>
                <w:rFonts w:ascii="Times New Roman" w:hAnsi="Times New Roman" w:cs="Times New Roman"/>
                <w:sz w:val="16"/>
                <w:szCs w:val="16"/>
              </w:rPr>
              <w:t xml:space="preserve"> </w:t>
            </w:r>
            <w:r w:rsidR="00FE3030">
              <w:rPr>
                <w:rFonts w:ascii="Times New Roman" w:hAnsi="Times New Roman" w:cs="Times New Roman"/>
                <w:sz w:val="16"/>
                <w:szCs w:val="16"/>
              </w:rPr>
              <w:t xml:space="preserve">1. </w:t>
            </w:r>
            <w:r w:rsidR="00FE3030" w:rsidRPr="00FE3030">
              <w:rPr>
                <w:rFonts w:ascii="Times New Roman" w:hAnsi="Times New Roman" w:cs="Times New Roman"/>
                <w:sz w:val="16"/>
                <w:szCs w:val="16"/>
              </w:rPr>
              <w:t xml:space="preserve">По результатам  мониторинга за 1 квартал 2017 года  Главам администраций </w:t>
            </w:r>
            <w:r w:rsidR="00FE3030" w:rsidRPr="00FE3030">
              <w:rPr>
                <w:rFonts w:ascii="Times New Roman" w:hAnsi="Times New Roman" w:cs="Times New Roman"/>
                <w:sz w:val="16"/>
                <w:szCs w:val="16"/>
              </w:rPr>
              <w:lastRenderedPageBreak/>
              <w:t>муниципальных районов (городского округа) направлены письма, с просьбой обеспечить достижение целевых показателей по средней заработной плате педагогических работников образовательных организаций.</w:t>
            </w:r>
          </w:p>
          <w:p w:rsidR="003A6040" w:rsidRPr="00B03365" w:rsidRDefault="00FE3030" w:rsidP="00FD4A99">
            <w:pPr>
              <w:rPr>
                <w:rFonts w:ascii="Times New Roman" w:hAnsi="Times New Roman" w:cs="Times New Roman"/>
                <w:sz w:val="16"/>
                <w:szCs w:val="16"/>
              </w:rPr>
            </w:pPr>
            <w:r>
              <w:rPr>
                <w:rFonts w:ascii="Times New Roman" w:hAnsi="Times New Roman" w:cs="Times New Roman"/>
                <w:bCs/>
                <w:sz w:val="16"/>
                <w:szCs w:val="16"/>
              </w:rPr>
              <w:t xml:space="preserve">2. </w:t>
            </w:r>
            <w:r w:rsidRPr="00FE3030">
              <w:rPr>
                <w:rFonts w:ascii="Times New Roman" w:hAnsi="Times New Roman" w:cs="Times New Roman"/>
                <w:bCs/>
                <w:sz w:val="16"/>
                <w:szCs w:val="16"/>
              </w:rPr>
              <w:t>Комитетом проводится работа по заключению соглашений с Главами администраций муниципальных районов по достижению целевых показателей по средней заработной плате педагогических работников  образовательных учреждений</w:t>
            </w:r>
            <w:r w:rsidRPr="00FE3030">
              <w:rPr>
                <w:rFonts w:ascii="Times New Roman" w:hAnsi="Times New Roman" w:cs="Times New Roman"/>
                <w:sz w:val="16"/>
                <w:szCs w:val="16"/>
              </w:rPr>
              <w:t xml:space="preserve"> с уточнением данных по итогам достигнутых показателей за 2016 год и плановых значений на 2017 год</w:t>
            </w:r>
            <w:r w:rsidRPr="00FE3030">
              <w:rPr>
                <w:rFonts w:ascii="Times New Roman" w:hAnsi="Times New Roman" w:cs="Times New Roman"/>
                <w:bCs/>
                <w:sz w:val="16"/>
                <w:szCs w:val="16"/>
              </w:rPr>
              <w:t xml:space="preserve">. </w:t>
            </w:r>
            <w:r w:rsidRPr="00FE3030">
              <w:rPr>
                <w:rFonts w:ascii="Times New Roman" w:hAnsi="Times New Roman" w:cs="Times New Roman"/>
                <w:sz w:val="16"/>
                <w:szCs w:val="16"/>
              </w:rPr>
              <w:t xml:space="preserve">В настоящее время, </w:t>
            </w:r>
            <w:r w:rsidRPr="00FE3030">
              <w:rPr>
                <w:rFonts w:ascii="Times New Roman" w:hAnsi="Times New Roman" w:cs="Times New Roman"/>
                <w:bCs/>
                <w:sz w:val="16"/>
                <w:szCs w:val="16"/>
              </w:rPr>
              <w:t>заключены соглашения между комитетом и Главами администраций 15 муниципальных районов.</w:t>
            </w:r>
            <w:r w:rsidR="003A6040" w:rsidRPr="00B03365">
              <w:rPr>
                <w:rFonts w:ascii="Times New Roman" w:hAnsi="Times New Roman" w:cs="Times New Roman"/>
                <w:sz w:val="16"/>
                <w:szCs w:val="16"/>
              </w:rPr>
              <w:t xml:space="preserve">          </w:t>
            </w:r>
          </w:p>
        </w:tc>
        <w:tc>
          <w:tcPr>
            <w:tcW w:w="345" w:type="dxa"/>
            <w:textDirection w:val="tbRl"/>
            <w:vAlign w:val="center"/>
          </w:tcPr>
          <w:p w:rsidR="003A6040" w:rsidRPr="00DB565C" w:rsidRDefault="003A6040" w:rsidP="007E27EF">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A6040" w:rsidRDefault="003A6040" w:rsidP="007E27EF"/>
        </w:tc>
        <w:tc>
          <w:tcPr>
            <w:tcW w:w="852" w:type="dxa"/>
            <w:gridSpan w:val="3"/>
          </w:tcPr>
          <w:p w:rsidR="003A6040" w:rsidRPr="0094638D" w:rsidRDefault="0094638D" w:rsidP="0094638D">
            <w:pPr>
              <w:jc w:val="center"/>
              <w:rPr>
                <w:rFonts w:ascii="Times New Roman" w:hAnsi="Times New Roman" w:cs="Times New Roman"/>
                <w:sz w:val="16"/>
                <w:szCs w:val="16"/>
              </w:rPr>
            </w:pPr>
            <w:r w:rsidRPr="0094638D">
              <w:rPr>
                <w:rFonts w:ascii="Times New Roman" w:hAnsi="Times New Roman" w:cs="Times New Roman"/>
                <w:sz w:val="16"/>
                <w:szCs w:val="16"/>
              </w:rPr>
              <w:t>0</w:t>
            </w:r>
          </w:p>
        </w:tc>
        <w:tc>
          <w:tcPr>
            <w:tcW w:w="853" w:type="dxa"/>
            <w:gridSpan w:val="2"/>
          </w:tcPr>
          <w:p w:rsidR="003A6040" w:rsidRPr="0094638D" w:rsidRDefault="0094638D" w:rsidP="0094638D">
            <w:pPr>
              <w:jc w:val="center"/>
              <w:rPr>
                <w:rFonts w:ascii="Times New Roman" w:hAnsi="Times New Roman" w:cs="Times New Roman"/>
                <w:sz w:val="16"/>
                <w:szCs w:val="16"/>
              </w:rPr>
            </w:pPr>
            <w:r w:rsidRPr="0094638D">
              <w:rPr>
                <w:rFonts w:ascii="Times New Roman" w:hAnsi="Times New Roman" w:cs="Times New Roman"/>
                <w:sz w:val="16"/>
                <w:szCs w:val="16"/>
              </w:rPr>
              <w:t>0</w:t>
            </w:r>
          </w:p>
        </w:tc>
        <w:tc>
          <w:tcPr>
            <w:tcW w:w="852" w:type="dxa"/>
            <w:gridSpan w:val="2"/>
          </w:tcPr>
          <w:p w:rsidR="003A6040" w:rsidRPr="0094638D" w:rsidRDefault="0094638D" w:rsidP="0094638D">
            <w:pPr>
              <w:jc w:val="center"/>
              <w:rPr>
                <w:rFonts w:ascii="Times New Roman" w:hAnsi="Times New Roman" w:cs="Times New Roman"/>
                <w:sz w:val="16"/>
                <w:szCs w:val="16"/>
              </w:rPr>
            </w:pPr>
            <w:r w:rsidRPr="0094638D">
              <w:rPr>
                <w:rFonts w:ascii="Times New Roman" w:hAnsi="Times New Roman" w:cs="Times New Roman"/>
                <w:sz w:val="16"/>
                <w:szCs w:val="16"/>
              </w:rPr>
              <w:t>0</w:t>
            </w:r>
          </w:p>
        </w:tc>
        <w:tc>
          <w:tcPr>
            <w:tcW w:w="853" w:type="dxa"/>
            <w:gridSpan w:val="3"/>
          </w:tcPr>
          <w:p w:rsidR="003A6040" w:rsidRPr="00733E03" w:rsidRDefault="003A6040" w:rsidP="0094638D">
            <w:pPr>
              <w:jc w:val="center"/>
              <w:rPr>
                <w:rFonts w:ascii="Times New Roman" w:hAnsi="Times New Roman" w:cs="Times New Roman"/>
                <w:b/>
                <w:sz w:val="18"/>
                <w:szCs w:val="18"/>
              </w:rPr>
            </w:pPr>
            <w:r w:rsidRPr="00733E03">
              <w:rPr>
                <w:rFonts w:ascii="Times New Roman" w:hAnsi="Times New Roman" w:cs="Times New Roman"/>
                <w:b/>
                <w:sz w:val="18"/>
                <w:szCs w:val="18"/>
              </w:rPr>
              <w:t>174 500,0</w:t>
            </w:r>
          </w:p>
        </w:tc>
        <w:tc>
          <w:tcPr>
            <w:tcW w:w="852" w:type="dxa"/>
            <w:gridSpan w:val="3"/>
          </w:tcPr>
          <w:p w:rsidR="003A6040" w:rsidRPr="00733E03" w:rsidRDefault="0094638D" w:rsidP="0094638D">
            <w:pPr>
              <w:jc w:val="center"/>
              <w:rPr>
                <w:rFonts w:ascii="Times New Roman" w:hAnsi="Times New Roman" w:cs="Times New Roman"/>
                <w:b/>
                <w:sz w:val="18"/>
                <w:szCs w:val="18"/>
              </w:rPr>
            </w:pPr>
            <w:r w:rsidRPr="00733E03">
              <w:rPr>
                <w:rFonts w:ascii="Times New Roman" w:hAnsi="Times New Roman" w:cs="Times New Roman"/>
                <w:b/>
                <w:sz w:val="18"/>
                <w:szCs w:val="18"/>
              </w:rPr>
              <w:t>87 250,0</w:t>
            </w:r>
          </w:p>
        </w:tc>
        <w:tc>
          <w:tcPr>
            <w:tcW w:w="853" w:type="dxa"/>
            <w:gridSpan w:val="3"/>
          </w:tcPr>
          <w:p w:rsidR="003A6040" w:rsidRPr="00733E03" w:rsidRDefault="0094638D" w:rsidP="0094638D">
            <w:pPr>
              <w:jc w:val="center"/>
              <w:rPr>
                <w:rFonts w:ascii="Times New Roman" w:hAnsi="Times New Roman" w:cs="Times New Roman"/>
                <w:b/>
                <w:sz w:val="18"/>
                <w:szCs w:val="18"/>
              </w:rPr>
            </w:pPr>
            <w:r w:rsidRPr="00733E03">
              <w:rPr>
                <w:rFonts w:ascii="Times New Roman" w:hAnsi="Times New Roman" w:cs="Times New Roman"/>
                <w:b/>
                <w:sz w:val="18"/>
                <w:szCs w:val="18"/>
              </w:rPr>
              <w:t>87 250,0</w:t>
            </w:r>
          </w:p>
        </w:tc>
        <w:tc>
          <w:tcPr>
            <w:tcW w:w="852" w:type="dxa"/>
            <w:gridSpan w:val="3"/>
          </w:tcPr>
          <w:p w:rsidR="003A6040" w:rsidRPr="0094638D" w:rsidRDefault="0094638D" w:rsidP="0094638D">
            <w:pPr>
              <w:jc w:val="center"/>
              <w:rPr>
                <w:rFonts w:ascii="Times New Roman" w:hAnsi="Times New Roman" w:cs="Times New Roman"/>
                <w:sz w:val="16"/>
                <w:szCs w:val="16"/>
              </w:rPr>
            </w:pPr>
            <w:r w:rsidRPr="0094638D">
              <w:rPr>
                <w:rFonts w:ascii="Times New Roman" w:hAnsi="Times New Roman" w:cs="Times New Roman"/>
                <w:sz w:val="16"/>
                <w:szCs w:val="16"/>
              </w:rPr>
              <w:t>0</w:t>
            </w:r>
          </w:p>
        </w:tc>
        <w:tc>
          <w:tcPr>
            <w:tcW w:w="855" w:type="dxa"/>
            <w:gridSpan w:val="4"/>
          </w:tcPr>
          <w:p w:rsidR="003A6040" w:rsidRPr="0094638D" w:rsidRDefault="0094638D" w:rsidP="0094638D">
            <w:pPr>
              <w:jc w:val="center"/>
              <w:rPr>
                <w:rFonts w:ascii="Times New Roman" w:hAnsi="Times New Roman" w:cs="Times New Roman"/>
                <w:sz w:val="16"/>
                <w:szCs w:val="16"/>
              </w:rPr>
            </w:pPr>
            <w:r w:rsidRPr="0094638D">
              <w:rPr>
                <w:rFonts w:ascii="Times New Roman" w:hAnsi="Times New Roman" w:cs="Times New Roman"/>
                <w:sz w:val="16"/>
                <w:szCs w:val="16"/>
              </w:rPr>
              <w:t>0</w:t>
            </w:r>
          </w:p>
        </w:tc>
        <w:tc>
          <w:tcPr>
            <w:tcW w:w="857" w:type="dxa"/>
            <w:gridSpan w:val="3"/>
          </w:tcPr>
          <w:p w:rsidR="003A6040" w:rsidRPr="0094638D" w:rsidRDefault="0094638D" w:rsidP="0094638D">
            <w:pPr>
              <w:jc w:val="center"/>
              <w:rPr>
                <w:rFonts w:ascii="Times New Roman" w:hAnsi="Times New Roman" w:cs="Times New Roman"/>
                <w:sz w:val="16"/>
                <w:szCs w:val="16"/>
              </w:rPr>
            </w:pPr>
            <w:r w:rsidRPr="0094638D">
              <w:rPr>
                <w:rFonts w:ascii="Times New Roman" w:hAnsi="Times New Roman" w:cs="Times New Roman"/>
                <w:sz w:val="16"/>
                <w:szCs w:val="16"/>
              </w:rPr>
              <w:t>0</w:t>
            </w:r>
          </w:p>
        </w:tc>
        <w:tc>
          <w:tcPr>
            <w:tcW w:w="567" w:type="dxa"/>
          </w:tcPr>
          <w:p w:rsidR="003A6040" w:rsidRPr="0094638D" w:rsidRDefault="0094638D" w:rsidP="0094638D">
            <w:pPr>
              <w:jc w:val="center"/>
              <w:rPr>
                <w:rFonts w:ascii="Times New Roman" w:hAnsi="Times New Roman" w:cs="Times New Roman"/>
                <w:b/>
                <w:sz w:val="20"/>
                <w:szCs w:val="20"/>
              </w:rPr>
            </w:pPr>
            <w:r w:rsidRPr="0094638D">
              <w:rPr>
                <w:rFonts w:ascii="Times New Roman" w:hAnsi="Times New Roman" w:cs="Times New Roman"/>
                <w:b/>
                <w:sz w:val="20"/>
                <w:szCs w:val="20"/>
              </w:rPr>
              <w:t>50%</w:t>
            </w:r>
          </w:p>
        </w:tc>
      </w:tr>
      <w:tr w:rsidR="00314EF7" w:rsidTr="005E7BB1">
        <w:trPr>
          <w:trHeight w:val="1826"/>
        </w:trPr>
        <w:tc>
          <w:tcPr>
            <w:tcW w:w="8005" w:type="dxa"/>
            <w:gridSpan w:val="8"/>
          </w:tcPr>
          <w:p w:rsidR="00314EF7" w:rsidRDefault="00314EF7" w:rsidP="00831011">
            <w:pPr>
              <w:jc w:val="right"/>
              <w:rPr>
                <w:rFonts w:ascii="Times New Roman" w:hAnsi="Times New Roman" w:cs="Times New Roman"/>
                <w:b/>
                <w:i/>
                <w:sz w:val="20"/>
                <w:szCs w:val="20"/>
              </w:rPr>
            </w:pPr>
          </w:p>
          <w:p w:rsidR="003A6040" w:rsidRDefault="00314EF7" w:rsidP="001B4D9B">
            <w:pPr>
              <w:jc w:val="right"/>
              <w:rPr>
                <w:rFonts w:ascii="Times New Roman" w:hAnsi="Times New Roman" w:cs="Times New Roman"/>
                <w:b/>
                <w:i/>
                <w:sz w:val="20"/>
                <w:szCs w:val="20"/>
              </w:rPr>
            </w:pPr>
            <w:r w:rsidRPr="007E27EF">
              <w:rPr>
                <w:rFonts w:ascii="Times New Roman" w:hAnsi="Times New Roman" w:cs="Times New Roman"/>
                <w:b/>
                <w:i/>
                <w:sz w:val="20"/>
                <w:szCs w:val="20"/>
              </w:rPr>
              <w:t>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 597, – всего</w:t>
            </w:r>
            <w:r>
              <w:rPr>
                <w:rFonts w:ascii="Times New Roman" w:hAnsi="Times New Roman" w:cs="Times New Roman"/>
                <w:b/>
                <w:i/>
                <w:sz w:val="20"/>
                <w:szCs w:val="20"/>
              </w:rPr>
              <w:t xml:space="preserve"> </w:t>
            </w:r>
          </w:p>
          <w:p w:rsidR="00314EF7" w:rsidRPr="005E7BB1" w:rsidRDefault="00314EF7" w:rsidP="001B4D9B">
            <w:pPr>
              <w:jc w:val="right"/>
              <w:rPr>
                <w:rFonts w:ascii="Times New Roman" w:hAnsi="Times New Roman" w:cs="Times New Roman"/>
                <w:i/>
                <w:sz w:val="18"/>
                <w:szCs w:val="18"/>
              </w:rPr>
            </w:pPr>
            <w:r w:rsidRPr="005E7BB1">
              <w:rPr>
                <w:rFonts w:ascii="Times New Roman" w:hAnsi="Times New Roman" w:cs="Times New Roman"/>
                <w:i/>
                <w:sz w:val="18"/>
                <w:szCs w:val="18"/>
              </w:rPr>
              <w:t>на 01.04.2017</w:t>
            </w:r>
          </w:p>
          <w:p w:rsidR="005E7BB1" w:rsidRDefault="005E7BB1" w:rsidP="005E7BB1">
            <w:pPr>
              <w:jc w:val="right"/>
              <w:rPr>
                <w:rFonts w:ascii="Times New Roman" w:hAnsi="Times New Roman" w:cs="Times New Roman"/>
                <w:b/>
                <w:i/>
                <w:sz w:val="20"/>
                <w:szCs w:val="20"/>
              </w:rPr>
            </w:pPr>
          </w:p>
          <w:p w:rsidR="003A6040" w:rsidRPr="007E27EF" w:rsidRDefault="003A6040" w:rsidP="005E7BB1">
            <w:pPr>
              <w:jc w:val="right"/>
              <w:rPr>
                <w:b/>
                <w:i/>
              </w:rPr>
            </w:pPr>
            <w:r>
              <w:rPr>
                <w:rFonts w:ascii="Times New Roman" w:hAnsi="Times New Roman" w:cs="Times New Roman"/>
                <w:b/>
                <w:i/>
                <w:sz w:val="20"/>
                <w:szCs w:val="20"/>
              </w:rPr>
              <w:t>на 01.07.201</w:t>
            </w:r>
            <w:r w:rsidR="005E7BB1">
              <w:rPr>
                <w:rFonts w:ascii="Times New Roman" w:hAnsi="Times New Roman" w:cs="Times New Roman"/>
                <w:b/>
                <w:i/>
                <w:sz w:val="20"/>
                <w:szCs w:val="20"/>
              </w:rPr>
              <w:t>7</w:t>
            </w:r>
          </w:p>
        </w:tc>
        <w:tc>
          <w:tcPr>
            <w:tcW w:w="864" w:type="dxa"/>
            <w:gridSpan w:val="4"/>
          </w:tcPr>
          <w:p w:rsidR="00314EF7" w:rsidRPr="007C5FC2" w:rsidRDefault="00314EF7" w:rsidP="007E27EF">
            <w:pPr>
              <w:jc w:val="center"/>
              <w:rPr>
                <w:rFonts w:ascii="Times New Roman" w:hAnsi="Times New Roman" w:cs="Times New Roman"/>
                <w:i/>
                <w:sz w:val="16"/>
                <w:szCs w:val="16"/>
              </w:rPr>
            </w:pPr>
          </w:p>
          <w:p w:rsidR="00314EF7" w:rsidRPr="007C5FC2" w:rsidRDefault="00314EF7" w:rsidP="007E27EF">
            <w:pPr>
              <w:jc w:val="center"/>
              <w:rPr>
                <w:rFonts w:ascii="Times New Roman" w:hAnsi="Times New Roman" w:cs="Times New Roman"/>
                <w:i/>
                <w:sz w:val="16"/>
                <w:szCs w:val="16"/>
              </w:rPr>
            </w:pPr>
          </w:p>
          <w:p w:rsidR="00314EF7" w:rsidRPr="007C5FC2" w:rsidRDefault="00314EF7" w:rsidP="007E27EF">
            <w:pPr>
              <w:jc w:val="center"/>
              <w:rPr>
                <w:rFonts w:ascii="Times New Roman" w:hAnsi="Times New Roman" w:cs="Times New Roman"/>
                <w:i/>
                <w:sz w:val="16"/>
                <w:szCs w:val="16"/>
              </w:rPr>
            </w:pPr>
          </w:p>
          <w:p w:rsidR="003A6040" w:rsidRPr="007C5FC2" w:rsidRDefault="003A6040" w:rsidP="007E27EF">
            <w:pPr>
              <w:jc w:val="center"/>
              <w:rPr>
                <w:rFonts w:ascii="Times New Roman" w:hAnsi="Times New Roman" w:cs="Times New Roman"/>
                <w:i/>
                <w:sz w:val="16"/>
                <w:szCs w:val="16"/>
              </w:rPr>
            </w:pPr>
          </w:p>
          <w:p w:rsidR="003A6040" w:rsidRPr="007C5FC2" w:rsidRDefault="003A6040" w:rsidP="007E27EF">
            <w:pPr>
              <w:jc w:val="center"/>
              <w:rPr>
                <w:rFonts w:ascii="Times New Roman" w:hAnsi="Times New Roman" w:cs="Times New Roman"/>
                <w:i/>
                <w:sz w:val="16"/>
                <w:szCs w:val="16"/>
              </w:rPr>
            </w:pPr>
          </w:p>
          <w:p w:rsidR="003A6040" w:rsidRPr="007C5FC2" w:rsidRDefault="00314EF7" w:rsidP="005E7BB1">
            <w:pPr>
              <w:jc w:val="center"/>
              <w:rPr>
                <w:rFonts w:ascii="Times New Roman" w:hAnsi="Times New Roman" w:cs="Times New Roman"/>
                <w:i/>
                <w:strike/>
                <w:sz w:val="16"/>
                <w:szCs w:val="16"/>
              </w:rPr>
            </w:pPr>
            <w:r w:rsidRPr="007C5FC2">
              <w:rPr>
                <w:rFonts w:ascii="Times New Roman" w:hAnsi="Times New Roman" w:cs="Times New Roman"/>
                <w:b/>
                <w:i/>
                <w:sz w:val="18"/>
                <w:szCs w:val="18"/>
              </w:rPr>
              <w:t>289403,3</w:t>
            </w:r>
          </w:p>
        </w:tc>
        <w:tc>
          <w:tcPr>
            <w:tcW w:w="864" w:type="dxa"/>
            <w:gridSpan w:val="2"/>
          </w:tcPr>
          <w:p w:rsidR="00314EF7" w:rsidRPr="007C5FC2" w:rsidRDefault="00314EF7" w:rsidP="007E27EF">
            <w:pPr>
              <w:jc w:val="center"/>
              <w:rPr>
                <w:rFonts w:ascii="Times New Roman" w:eastAsia="Calibri" w:hAnsi="Times New Roman" w:cs="Times New Roman"/>
                <w:bCs/>
                <w:i/>
                <w:sz w:val="16"/>
                <w:szCs w:val="16"/>
              </w:rPr>
            </w:pPr>
          </w:p>
          <w:p w:rsidR="00314EF7" w:rsidRPr="007C5FC2" w:rsidRDefault="00314EF7" w:rsidP="007E27EF">
            <w:pPr>
              <w:jc w:val="center"/>
              <w:rPr>
                <w:rFonts w:ascii="Times New Roman" w:eastAsia="Calibri" w:hAnsi="Times New Roman" w:cs="Times New Roman"/>
                <w:bCs/>
                <w:i/>
                <w:sz w:val="16"/>
                <w:szCs w:val="16"/>
              </w:rPr>
            </w:pPr>
          </w:p>
          <w:p w:rsidR="00314EF7" w:rsidRPr="007C5FC2" w:rsidRDefault="00314EF7" w:rsidP="007E27EF">
            <w:pPr>
              <w:jc w:val="center"/>
              <w:rPr>
                <w:rFonts w:ascii="Times New Roman" w:eastAsia="Calibri" w:hAnsi="Times New Roman" w:cs="Times New Roman"/>
                <w:bCs/>
                <w:i/>
                <w:sz w:val="16"/>
                <w:szCs w:val="16"/>
              </w:rPr>
            </w:pPr>
          </w:p>
          <w:p w:rsidR="003A6040" w:rsidRPr="007C5FC2" w:rsidRDefault="003A6040" w:rsidP="007E27EF">
            <w:pPr>
              <w:jc w:val="center"/>
              <w:rPr>
                <w:rFonts w:ascii="Times New Roman" w:eastAsia="Calibri" w:hAnsi="Times New Roman" w:cs="Times New Roman"/>
                <w:bCs/>
                <w:i/>
                <w:sz w:val="16"/>
                <w:szCs w:val="16"/>
              </w:rPr>
            </w:pPr>
          </w:p>
          <w:p w:rsidR="003A6040" w:rsidRPr="007C5FC2" w:rsidRDefault="003A6040" w:rsidP="007E27EF">
            <w:pPr>
              <w:jc w:val="center"/>
              <w:rPr>
                <w:rFonts w:ascii="Times New Roman" w:eastAsia="Calibri" w:hAnsi="Times New Roman" w:cs="Times New Roman"/>
                <w:bCs/>
                <w:i/>
                <w:sz w:val="16"/>
                <w:szCs w:val="16"/>
              </w:rPr>
            </w:pPr>
          </w:p>
          <w:p w:rsidR="00314EF7" w:rsidRPr="007C5FC2" w:rsidRDefault="00314EF7" w:rsidP="007E27EF">
            <w:pPr>
              <w:jc w:val="center"/>
              <w:rPr>
                <w:rFonts w:ascii="Times New Roman" w:eastAsia="Calibri" w:hAnsi="Times New Roman" w:cs="Times New Roman"/>
                <w:bCs/>
                <w:i/>
                <w:sz w:val="16"/>
                <w:szCs w:val="16"/>
              </w:rPr>
            </w:pPr>
            <w:r w:rsidRPr="007C5FC2">
              <w:rPr>
                <w:rFonts w:ascii="Times New Roman" w:eastAsia="Calibri" w:hAnsi="Times New Roman" w:cs="Times New Roman"/>
                <w:bCs/>
                <w:i/>
                <w:sz w:val="16"/>
                <w:szCs w:val="16"/>
              </w:rPr>
              <w:t>70522,8</w:t>
            </w:r>
          </w:p>
          <w:p w:rsidR="007C5FC2" w:rsidRPr="007C5FC2" w:rsidRDefault="007C5FC2" w:rsidP="007E27EF">
            <w:pPr>
              <w:jc w:val="center"/>
              <w:rPr>
                <w:rFonts w:ascii="Times New Roman" w:eastAsia="Calibri" w:hAnsi="Times New Roman" w:cs="Times New Roman"/>
                <w:bCs/>
                <w:i/>
                <w:sz w:val="16"/>
                <w:szCs w:val="16"/>
              </w:rPr>
            </w:pPr>
          </w:p>
          <w:p w:rsidR="007C5FC2" w:rsidRPr="007C5FC2" w:rsidRDefault="007C5FC2" w:rsidP="007E27EF">
            <w:pPr>
              <w:jc w:val="center"/>
              <w:rPr>
                <w:rFonts w:ascii="Times New Roman" w:eastAsia="Calibri" w:hAnsi="Times New Roman" w:cs="Times New Roman"/>
                <w:b/>
                <w:bCs/>
                <w:i/>
                <w:sz w:val="18"/>
                <w:szCs w:val="18"/>
              </w:rPr>
            </w:pPr>
            <w:r w:rsidRPr="007C5FC2">
              <w:rPr>
                <w:rFonts w:ascii="Times New Roman" w:eastAsia="Calibri" w:hAnsi="Times New Roman" w:cs="Times New Roman"/>
                <w:b/>
                <w:bCs/>
                <w:i/>
                <w:sz w:val="18"/>
                <w:szCs w:val="18"/>
              </w:rPr>
              <w:t>144 431,5</w:t>
            </w:r>
          </w:p>
        </w:tc>
        <w:tc>
          <w:tcPr>
            <w:tcW w:w="844" w:type="dxa"/>
            <w:gridSpan w:val="2"/>
          </w:tcPr>
          <w:p w:rsidR="00314EF7" w:rsidRPr="007C5FC2" w:rsidRDefault="00314EF7" w:rsidP="007E27EF">
            <w:pPr>
              <w:jc w:val="center"/>
              <w:rPr>
                <w:rFonts w:ascii="Times New Roman" w:hAnsi="Times New Roman" w:cs="Times New Roman"/>
                <w:i/>
                <w:sz w:val="16"/>
                <w:szCs w:val="16"/>
              </w:rPr>
            </w:pPr>
          </w:p>
          <w:p w:rsidR="00314EF7" w:rsidRPr="007C5FC2" w:rsidRDefault="00314EF7" w:rsidP="007E27EF">
            <w:pPr>
              <w:jc w:val="center"/>
              <w:rPr>
                <w:rFonts w:ascii="Times New Roman" w:hAnsi="Times New Roman" w:cs="Times New Roman"/>
                <w:i/>
                <w:sz w:val="16"/>
                <w:szCs w:val="16"/>
              </w:rPr>
            </w:pPr>
          </w:p>
          <w:p w:rsidR="00314EF7" w:rsidRPr="007C5FC2" w:rsidRDefault="00314EF7" w:rsidP="007E27EF">
            <w:pPr>
              <w:jc w:val="center"/>
              <w:rPr>
                <w:rFonts w:ascii="Times New Roman" w:hAnsi="Times New Roman" w:cs="Times New Roman"/>
                <w:i/>
                <w:sz w:val="16"/>
                <w:szCs w:val="16"/>
              </w:rPr>
            </w:pPr>
          </w:p>
          <w:p w:rsidR="003A6040" w:rsidRPr="007C5FC2" w:rsidRDefault="003A6040" w:rsidP="007E27EF">
            <w:pPr>
              <w:jc w:val="center"/>
              <w:rPr>
                <w:rFonts w:ascii="Times New Roman" w:hAnsi="Times New Roman" w:cs="Times New Roman"/>
                <w:i/>
                <w:sz w:val="16"/>
                <w:szCs w:val="16"/>
              </w:rPr>
            </w:pPr>
          </w:p>
          <w:p w:rsidR="003A6040" w:rsidRPr="007C5FC2" w:rsidRDefault="003A6040" w:rsidP="007E27EF">
            <w:pPr>
              <w:jc w:val="center"/>
              <w:rPr>
                <w:rFonts w:ascii="Times New Roman" w:hAnsi="Times New Roman" w:cs="Times New Roman"/>
                <w:i/>
                <w:sz w:val="16"/>
                <w:szCs w:val="16"/>
              </w:rPr>
            </w:pPr>
          </w:p>
          <w:p w:rsidR="00314EF7" w:rsidRDefault="00314EF7" w:rsidP="007E27EF">
            <w:pPr>
              <w:jc w:val="center"/>
              <w:rPr>
                <w:rFonts w:ascii="Times New Roman" w:hAnsi="Times New Roman" w:cs="Times New Roman"/>
                <w:i/>
                <w:sz w:val="16"/>
                <w:szCs w:val="16"/>
              </w:rPr>
            </w:pPr>
            <w:r w:rsidRPr="007C5FC2">
              <w:rPr>
                <w:rFonts w:ascii="Times New Roman" w:hAnsi="Times New Roman" w:cs="Times New Roman"/>
                <w:i/>
                <w:sz w:val="16"/>
                <w:szCs w:val="16"/>
              </w:rPr>
              <w:t>218880,5</w:t>
            </w:r>
          </w:p>
          <w:p w:rsidR="007C5FC2" w:rsidRDefault="007C5FC2" w:rsidP="007E27EF">
            <w:pPr>
              <w:jc w:val="center"/>
              <w:rPr>
                <w:rFonts w:ascii="Times New Roman" w:hAnsi="Times New Roman" w:cs="Times New Roman"/>
                <w:i/>
                <w:sz w:val="16"/>
                <w:szCs w:val="16"/>
              </w:rPr>
            </w:pPr>
          </w:p>
          <w:p w:rsidR="007C5FC2" w:rsidRPr="007C5FC2" w:rsidRDefault="007C5FC2" w:rsidP="005E7BB1">
            <w:pPr>
              <w:jc w:val="center"/>
              <w:rPr>
                <w:rFonts w:ascii="Times New Roman" w:hAnsi="Times New Roman" w:cs="Times New Roman"/>
                <w:i/>
                <w:sz w:val="16"/>
                <w:szCs w:val="16"/>
              </w:rPr>
            </w:pPr>
            <w:r w:rsidRPr="007C5FC2">
              <w:rPr>
                <w:rFonts w:ascii="Times New Roman" w:hAnsi="Times New Roman" w:cs="Times New Roman"/>
                <w:b/>
                <w:i/>
                <w:sz w:val="18"/>
                <w:szCs w:val="18"/>
              </w:rPr>
              <w:t>144</w:t>
            </w:r>
            <w:r>
              <w:rPr>
                <w:rFonts w:ascii="Times New Roman" w:hAnsi="Times New Roman" w:cs="Times New Roman"/>
                <w:b/>
                <w:i/>
                <w:sz w:val="18"/>
                <w:szCs w:val="18"/>
              </w:rPr>
              <w:t xml:space="preserve"> </w:t>
            </w:r>
            <w:r w:rsidRPr="007C5FC2">
              <w:rPr>
                <w:rFonts w:ascii="Times New Roman" w:hAnsi="Times New Roman" w:cs="Times New Roman"/>
                <w:b/>
                <w:i/>
                <w:sz w:val="18"/>
                <w:szCs w:val="18"/>
              </w:rPr>
              <w:t>971,8</w:t>
            </w:r>
          </w:p>
        </w:tc>
        <w:tc>
          <w:tcPr>
            <w:tcW w:w="850" w:type="dxa"/>
            <w:gridSpan w:val="3"/>
          </w:tcPr>
          <w:p w:rsidR="00314EF7" w:rsidRPr="007C5FC2" w:rsidRDefault="00314EF7">
            <w:pPr>
              <w:rPr>
                <w:rFonts w:ascii="Times New Roman" w:eastAsia="Calibri" w:hAnsi="Times New Roman" w:cs="Times New Roman"/>
                <w:bCs/>
                <w:i/>
                <w:sz w:val="16"/>
                <w:szCs w:val="16"/>
              </w:rPr>
            </w:pPr>
          </w:p>
          <w:p w:rsidR="00314EF7" w:rsidRPr="007C5FC2" w:rsidRDefault="00314EF7">
            <w:pPr>
              <w:rPr>
                <w:rFonts w:ascii="Times New Roman" w:eastAsia="Calibri" w:hAnsi="Times New Roman" w:cs="Times New Roman"/>
                <w:bCs/>
                <w:i/>
                <w:sz w:val="16"/>
                <w:szCs w:val="16"/>
              </w:rPr>
            </w:pPr>
          </w:p>
          <w:p w:rsidR="00314EF7" w:rsidRPr="007C5FC2" w:rsidRDefault="00314EF7">
            <w:pPr>
              <w:rPr>
                <w:rFonts w:ascii="Times New Roman" w:eastAsia="Calibri" w:hAnsi="Times New Roman" w:cs="Times New Roman"/>
                <w:bCs/>
                <w:i/>
                <w:sz w:val="16"/>
                <w:szCs w:val="16"/>
              </w:rPr>
            </w:pPr>
          </w:p>
          <w:p w:rsidR="003A6040" w:rsidRPr="007C5FC2" w:rsidRDefault="003A6040">
            <w:pPr>
              <w:rPr>
                <w:rFonts w:ascii="Times New Roman" w:eastAsia="Calibri" w:hAnsi="Times New Roman" w:cs="Times New Roman"/>
                <w:bCs/>
                <w:i/>
                <w:sz w:val="16"/>
                <w:szCs w:val="16"/>
              </w:rPr>
            </w:pPr>
          </w:p>
          <w:p w:rsidR="003A6040" w:rsidRPr="007C5FC2" w:rsidRDefault="003A6040">
            <w:pPr>
              <w:rPr>
                <w:rFonts w:ascii="Times New Roman" w:eastAsia="Calibri" w:hAnsi="Times New Roman" w:cs="Times New Roman"/>
                <w:bCs/>
                <w:i/>
                <w:sz w:val="16"/>
                <w:szCs w:val="16"/>
              </w:rPr>
            </w:pPr>
          </w:p>
          <w:p w:rsidR="00314EF7" w:rsidRPr="007C5FC2" w:rsidRDefault="00314EF7">
            <w:pPr>
              <w:rPr>
                <w:rFonts w:ascii="Times New Roman" w:eastAsia="Calibri" w:hAnsi="Times New Roman" w:cs="Times New Roman"/>
                <w:bCs/>
                <w:i/>
                <w:sz w:val="16"/>
                <w:szCs w:val="16"/>
              </w:rPr>
            </w:pPr>
            <w:r w:rsidRPr="007C5FC2">
              <w:rPr>
                <w:rFonts w:ascii="Times New Roman" w:eastAsia="Calibri" w:hAnsi="Times New Roman" w:cs="Times New Roman"/>
                <w:bCs/>
                <w:i/>
                <w:sz w:val="16"/>
                <w:szCs w:val="16"/>
              </w:rPr>
              <w:t>1453969,3</w:t>
            </w:r>
          </w:p>
          <w:p w:rsidR="003A6040" w:rsidRPr="007C5FC2" w:rsidRDefault="003A6040">
            <w:pPr>
              <w:rPr>
                <w:rFonts w:ascii="Times New Roman" w:eastAsia="Calibri" w:hAnsi="Times New Roman" w:cs="Times New Roman"/>
                <w:bCs/>
                <w:i/>
                <w:sz w:val="16"/>
                <w:szCs w:val="16"/>
              </w:rPr>
            </w:pPr>
          </w:p>
          <w:p w:rsidR="003A6040" w:rsidRPr="007C5FC2" w:rsidRDefault="003A6040">
            <w:pPr>
              <w:rPr>
                <w:rFonts w:ascii="Times New Roman" w:hAnsi="Times New Roman" w:cs="Times New Roman"/>
                <w:b/>
                <w:i/>
                <w:sz w:val="16"/>
                <w:szCs w:val="16"/>
              </w:rPr>
            </w:pPr>
            <w:r w:rsidRPr="007C5FC2">
              <w:rPr>
                <w:rFonts w:ascii="Times New Roman" w:eastAsia="Calibri" w:hAnsi="Times New Roman" w:cs="Times New Roman"/>
                <w:b/>
                <w:bCs/>
                <w:i/>
                <w:sz w:val="16"/>
                <w:szCs w:val="16"/>
              </w:rPr>
              <w:t>1593418,8</w:t>
            </w:r>
          </w:p>
        </w:tc>
        <w:tc>
          <w:tcPr>
            <w:tcW w:w="851" w:type="dxa"/>
            <w:gridSpan w:val="3"/>
          </w:tcPr>
          <w:p w:rsidR="00314EF7" w:rsidRPr="007C5FC2" w:rsidRDefault="00314EF7">
            <w:pPr>
              <w:rPr>
                <w:rFonts w:ascii="Times New Roman" w:hAnsi="Times New Roman" w:cs="Times New Roman"/>
                <w:i/>
                <w:sz w:val="16"/>
                <w:szCs w:val="16"/>
              </w:rPr>
            </w:pPr>
          </w:p>
          <w:p w:rsidR="00314EF7" w:rsidRPr="007C5FC2" w:rsidRDefault="00314EF7">
            <w:pPr>
              <w:rPr>
                <w:rFonts w:ascii="Times New Roman" w:hAnsi="Times New Roman" w:cs="Times New Roman"/>
                <w:i/>
                <w:sz w:val="16"/>
                <w:szCs w:val="16"/>
              </w:rPr>
            </w:pPr>
          </w:p>
          <w:p w:rsidR="00314EF7" w:rsidRPr="007C5FC2" w:rsidRDefault="00314EF7">
            <w:pPr>
              <w:rPr>
                <w:rFonts w:ascii="Times New Roman" w:hAnsi="Times New Roman" w:cs="Times New Roman"/>
                <w:i/>
                <w:sz w:val="16"/>
                <w:szCs w:val="16"/>
              </w:rPr>
            </w:pPr>
          </w:p>
          <w:p w:rsidR="003A6040" w:rsidRPr="007C5FC2" w:rsidRDefault="003A6040">
            <w:pPr>
              <w:rPr>
                <w:rFonts w:ascii="Times New Roman" w:hAnsi="Times New Roman" w:cs="Times New Roman"/>
                <w:i/>
                <w:sz w:val="16"/>
                <w:szCs w:val="16"/>
              </w:rPr>
            </w:pPr>
          </w:p>
          <w:p w:rsidR="003A6040" w:rsidRPr="007C5FC2" w:rsidRDefault="003A6040">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7C5FC2">
              <w:rPr>
                <w:rFonts w:ascii="Times New Roman" w:hAnsi="Times New Roman" w:cs="Times New Roman"/>
                <w:i/>
                <w:sz w:val="16"/>
                <w:szCs w:val="16"/>
              </w:rPr>
              <w:t>300521,4</w:t>
            </w:r>
          </w:p>
          <w:p w:rsidR="007C5FC2" w:rsidRDefault="007C5FC2">
            <w:pPr>
              <w:rPr>
                <w:rFonts w:ascii="Times New Roman" w:hAnsi="Times New Roman" w:cs="Times New Roman"/>
                <w:i/>
                <w:sz w:val="16"/>
                <w:szCs w:val="16"/>
              </w:rPr>
            </w:pPr>
          </w:p>
          <w:p w:rsidR="007C5FC2" w:rsidRPr="007C5FC2" w:rsidRDefault="007C5FC2">
            <w:pPr>
              <w:rPr>
                <w:rFonts w:ascii="Times New Roman" w:hAnsi="Times New Roman" w:cs="Times New Roman"/>
                <w:b/>
                <w:i/>
                <w:sz w:val="18"/>
                <w:szCs w:val="18"/>
              </w:rPr>
            </w:pPr>
            <w:r w:rsidRPr="007C5FC2">
              <w:rPr>
                <w:rFonts w:ascii="Times New Roman" w:hAnsi="Times New Roman" w:cs="Times New Roman"/>
                <w:b/>
                <w:i/>
                <w:sz w:val="18"/>
                <w:szCs w:val="18"/>
              </w:rPr>
              <w:t>644 931,5</w:t>
            </w:r>
          </w:p>
        </w:tc>
        <w:tc>
          <w:tcPr>
            <w:tcW w:w="850" w:type="dxa"/>
            <w:gridSpan w:val="3"/>
          </w:tcPr>
          <w:p w:rsidR="00314EF7" w:rsidRPr="007C5FC2" w:rsidRDefault="00314EF7">
            <w:pPr>
              <w:rPr>
                <w:rFonts w:ascii="Times New Roman" w:hAnsi="Times New Roman" w:cs="Times New Roman"/>
                <w:i/>
                <w:sz w:val="16"/>
                <w:szCs w:val="16"/>
              </w:rPr>
            </w:pPr>
          </w:p>
          <w:p w:rsidR="00314EF7" w:rsidRPr="007C5FC2" w:rsidRDefault="00314EF7">
            <w:pPr>
              <w:rPr>
                <w:rFonts w:ascii="Times New Roman" w:hAnsi="Times New Roman" w:cs="Times New Roman"/>
                <w:i/>
                <w:sz w:val="16"/>
                <w:szCs w:val="16"/>
              </w:rPr>
            </w:pPr>
          </w:p>
          <w:p w:rsidR="00314EF7" w:rsidRPr="007C5FC2" w:rsidRDefault="00314EF7">
            <w:pPr>
              <w:rPr>
                <w:rFonts w:ascii="Times New Roman" w:hAnsi="Times New Roman" w:cs="Times New Roman"/>
                <w:i/>
                <w:sz w:val="16"/>
                <w:szCs w:val="16"/>
              </w:rPr>
            </w:pPr>
          </w:p>
          <w:p w:rsidR="003A6040" w:rsidRPr="007C5FC2" w:rsidRDefault="003A6040">
            <w:pPr>
              <w:rPr>
                <w:rFonts w:ascii="Times New Roman" w:hAnsi="Times New Roman" w:cs="Times New Roman"/>
                <w:i/>
                <w:sz w:val="16"/>
                <w:szCs w:val="16"/>
              </w:rPr>
            </w:pPr>
          </w:p>
          <w:p w:rsidR="003A6040" w:rsidRPr="007C5FC2" w:rsidRDefault="003A6040">
            <w:pPr>
              <w:rPr>
                <w:rFonts w:ascii="Times New Roman" w:hAnsi="Times New Roman" w:cs="Times New Roman"/>
                <w:i/>
                <w:sz w:val="16"/>
                <w:szCs w:val="16"/>
              </w:rPr>
            </w:pPr>
          </w:p>
          <w:p w:rsidR="00314EF7" w:rsidRDefault="00314EF7" w:rsidP="003A6040">
            <w:pPr>
              <w:rPr>
                <w:rFonts w:ascii="Times New Roman" w:hAnsi="Times New Roman" w:cs="Times New Roman"/>
                <w:i/>
                <w:sz w:val="16"/>
                <w:szCs w:val="16"/>
              </w:rPr>
            </w:pPr>
            <w:r w:rsidRPr="007C5FC2">
              <w:rPr>
                <w:rFonts w:ascii="Times New Roman" w:hAnsi="Times New Roman" w:cs="Times New Roman"/>
                <w:i/>
                <w:sz w:val="16"/>
                <w:szCs w:val="16"/>
              </w:rPr>
              <w:t>1153447,9</w:t>
            </w:r>
          </w:p>
          <w:p w:rsidR="007C5FC2" w:rsidRDefault="007C5FC2" w:rsidP="003A6040">
            <w:pPr>
              <w:rPr>
                <w:rFonts w:ascii="Times New Roman" w:hAnsi="Times New Roman" w:cs="Times New Roman"/>
                <w:i/>
                <w:sz w:val="16"/>
                <w:szCs w:val="16"/>
              </w:rPr>
            </w:pPr>
          </w:p>
          <w:p w:rsidR="007C5FC2" w:rsidRPr="007C5FC2" w:rsidRDefault="007C5FC2" w:rsidP="003A6040">
            <w:pPr>
              <w:rPr>
                <w:rFonts w:ascii="Times New Roman" w:hAnsi="Times New Roman" w:cs="Times New Roman"/>
                <w:b/>
                <w:i/>
                <w:sz w:val="18"/>
                <w:szCs w:val="18"/>
              </w:rPr>
            </w:pPr>
            <w:r w:rsidRPr="007C5FC2">
              <w:rPr>
                <w:rFonts w:ascii="Times New Roman" w:hAnsi="Times New Roman" w:cs="Times New Roman"/>
                <w:b/>
                <w:i/>
                <w:sz w:val="18"/>
                <w:szCs w:val="18"/>
              </w:rPr>
              <w:t>948 487,3</w:t>
            </w:r>
          </w:p>
        </w:tc>
        <w:tc>
          <w:tcPr>
            <w:tcW w:w="851" w:type="dxa"/>
            <w:gridSpan w:val="3"/>
          </w:tcPr>
          <w:p w:rsidR="00314EF7" w:rsidRPr="007C5FC2" w:rsidRDefault="00314EF7" w:rsidP="007A135D">
            <w:pPr>
              <w:rPr>
                <w:rFonts w:ascii="Times New Roman" w:hAnsi="Times New Roman" w:cs="Times New Roman"/>
                <w:i/>
                <w:sz w:val="16"/>
                <w:szCs w:val="16"/>
              </w:rPr>
            </w:pPr>
          </w:p>
          <w:p w:rsidR="00314EF7" w:rsidRPr="007C5FC2" w:rsidRDefault="00314EF7" w:rsidP="007A135D">
            <w:pPr>
              <w:rPr>
                <w:rFonts w:ascii="Times New Roman" w:hAnsi="Times New Roman" w:cs="Times New Roman"/>
                <w:i/>
                <w:sz w:val="16"/>
                <w:szCs w:val="16"/>
              </w:rPr>
            </w:pPr>
          </w:p>
          <w:p w:rsidR="00314EF7" w:rsidRPr="007C5FC2" w:rsidRDefault="00314EF7" w:rsidP="007A135D">
            <w:pPr>
              <w:rPr>
                <w:rFonts w:ascii="Times New Roman" w:hAnsi="Times New Roman" w:cs="Times New Roman"/>
                <w:i/>
                <w:sz w:val="16"/>
                <w:szCs w:val="16"/>
              </w:rPr>
            </w:pPr>
          </w:p>
          <w:p w:rsidR="003A6040" w:rsidRPr="007C5FC2" w:rsidRDefault="003A6040" w:rsidP="007A135D">
            <w:pPr>
              <w:rPr>
                <w:rFonts w:ascii="Times New Roman" w:hAnsi="Times New Roman" w:cs="Times New Roman"/>
                <w:i/>
                <w:sz w:val="16"/>
                <w:szCs w:val="16"/>
              </w:rPr>
            </w:pPr>
          </w:p>
          <w:p w:rsidR="003A6040" w:rsidRPr="007C5FC2" w:rsidRDefault="003A6040" w:rsidP="007A135D">
            <w:pPr>
              <w:rPr>
                <w:rFonts w:ascii="Times New Roman" w:hAnsi="Times New Roman" w:cs="Times New Roman"/>
                <w:i/>
                <w:sz w:val="16"/>
                <w:szCs w:val="16"/>
              </w:rPr>
            </w:pPr>
          </w:p>
          <w:p w:rsidR="00314EF7" w:rsidRPr="008E6F23" w:rsidRDefault="00314EF7" w:rsidP="007A135D">
            <w:pPr>
              <w:rPr>
                <w:rFonts w:ascii="Times New Roman" w:hAnsi="Times New Roman" w:cs="Times New Roman"/>
                <w:b/>
                <w:i/>
                <w:sz w:val="18"/>
                <w:szCs w:val="18"/>
              </w:rPr>
            </w:pPr>
            <w:r w:rsidRPr="008E6F23">
              <w:rPr>
                <w:rFonts w:ascii="Times New Roman" w:hAnsi="Times New Roman" w:cs="Times New Roman"/>
                <w:b/>
                <w:i/>
                <w:sz w:val="18"/>
                <w:szCs w:val="18"/>
              </w:rPr>
              <w:t>409</w:t>
            </w:r>
            <w:r w:rsidR="003A6040" w:rsidRPr="008E6F23">
              <w:rPr>
                <w:rFonts w:ascii="Times New Roman" w:hAnsi="Times New Roman" w:cs="Times New Roman"/>
                <w:b/>
                <w:i/>
                <w:sz w:val="18"/>
                <w:szCs w:val="18"/>
              </w:rPr>
              <w:t xml:space="preserve"> </w:t>
            </w:r>
            <w:r w:rsidRPr="008E6F23">
              <w:rPr>
                <w:rFonts w:ascii="Times New Roman" w:hAnsi="Times New Roman" w:cs="Times New Roman"/>
                <w:b/>
                <w:i/>
                <w:sz w:val="18"/>
                <w:szCs w:val="18"/>
              </w:rPr>
              <w:t>900,0</w:t>
            </w:r>
          </w:p>
        </w:tc>
        <w:tc>
          <w:tcPr>
            <w:tcW w:w="848" w:type="dxa"/>
            <w:gridSpan w:val="3"/>
          </w:tcPr>
          <w:p w:rsidR="00314EF7" w:rsidRPr="007C5FC2" w:rsidRDefault="00314EF7">
            <w:pPr>
              <w:rPr>
                <w:rFonts w:ascii="Times New Roman" w:hAnsi="Times New Roman" w:cs="Times New Roman"/>
                <w:i/>
                <w:sz w:val="16"/>
                <w:szCs w:val="16"/>
              </w:rPr>
            </w:pPr>
          </w:p>
          <w:p w:rsidR="00314EF7" w:rsidRPr="007C5FC2" w:rsidRDefault="00314EF7">
            <w:pPr>
              <w:rPr>
                <w:rFonts w:ascii="Times New Roman" w:hAnsi="Times New Roman" w:cs="Times New Roman"/>
                <w:i/>
                <w:sz w:val="16"/>
                <w:szCs w:val="16"/>
              </w:rPr>
            </w:pPr>
          </w:p>
          <w:p w:rsidR="00314EF7" w:rsidRPr="007C5FC2" w:rsidRDefault="00314EF7">
            <w:pPr>
              <w:rPr>
                <w:rFonts w:ascii="Times New Roman" w:hAnsi="Times New Roman" w:cs="Times New Roman"/>
                <w:i/>
                <w:sz w:val="16"/>
                <w:szCs w:val="16"/>
              </w:rPr>
            </w:pPr>
          </w:p>
          <w:p w:rsidR="003A6040" w:rsidRPr="007C5FC2" w:rsidRDefault="003A6040">
            <w:pPr>
              <w:rPr>
                <w:rFonts w:ascii="Times New Roman" w:hAnsi="Times New Roman" w:cs="Times New Roman"/>
                <w:i/>
                <w:sz w:val="16"/>
                <w:szCs w:val="16"/>
              </w:rPr>
            </w:pPr>
          </w:p>
          <w:p w:rsidR="003A6040" w:rsidRPr="007C5FC2" w:rsidRDefault="003A6040">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7C5FC2">
              <w:rPr>
                <w:rFonts w:ascii="Times New Roman" w:hAnsi="Times New Roman" w:cs="Times New Roman"/>
                <w:i/>
                <w:sz w:val="16"/>
                <w:szCs w:val="16"/>
              </w:rPr>
              <w:t>49220,0</w:t>
            </w:r>
          </w:p>
          <w:p w:rsidR="005E7BB1" w:rsidRDefault="005E7BB1">
            <w:pPr>
              <w:rPr>
                <w:rFonts w:ascii="Times New Roman" w:hAnsi="Times New Roman" w:cs="Times New Roman"/>
                <w:b/>
                <w:i/>
                <w:sz w:val="18"/>
                <w:szCs w:val="18"/>
              </w:rPr>
            </w:pPr>
          </w:p>
          <w:p w:rsidR="008E6F23" w:rsidRPr="007C5FC2" w:rsidRDefault="008A07FA" w:rsidP="005E7BB1">
            <w:pPr>
              <w:rPr>
                <w:rFonts w:ascii="Times New Roman" w:hAnsi="Times New Roman" w:cs="Times New Roman"/>
                <w:i/>
                <w:sz w:val="16"/>
                <w:szCs w:val="16"/>
              </w:rPr>
            </w:pPr>
            <w:r w:rsidRPr="008A07FA">
              <w:rPr>
                <w:rFonts w:ascii="Times New Roman" w:hAnsi="Times New Roman" w:cs="Times New Roman"/>
                <w:b/>
                <w:i/>
                <w:sz w:val="18"/>
                <w:szCs w:val="18"/>
              </w:rPr>
              <w:t>51</w:t>
            </w:r>
            <w:r w:rsidR="005E7BB1">
              <w:rPr>
                <w:rFonts w:ascii="Times New Roman" w:hAnsi="Times New Roman" w:cs="Times New Roman"/>
                <w:b/>
                <w:i/>
                <w:sz w:val="18"/>
                <w:szCs w:val="18"/>
              </w:rPr>
              <w:t xml:space="preserve"> </w:t>
            </w:r>
            <w:r w:rsidRPr="008A07FA">
              <w:rPr>
                <w:rFonts w:ascii="Times New Roman" w:hAnsi="Times New Roman" w:cs="Times New Roman"/>
                <w:b/>
                <w:i/>
                <w:sz w:val="18"/>
                <w:szCs w:val="18"/>
              </w:rPr>
              <w:t>680,0</w:t>
            </w:r>
          </w:p>
        </w:tc>
        <w:tc>
          <w:tcPr>
            <w:tcW w:w="857" w:type="dxa"/>
            <w:gridSpan w:val="3"/>
          </w:tcPr>
          <w:p w:rsidR="00314EF7" w:rsidRPr="007C5FC2" w:rsidRDefault="00314EF7">
            <w:pPr>
              <w:rPr>
                <w:rFonts w:ascii="Times New Roman" w:hAnsi="Times New Roman" w:cs="Times New Roman"/>
                <w:i/>
                <w:sz w:val="16"/>
                <w:szCs w:val="16"/>
              </w:rPr>
            </w:pPr>
          </w:p>
          <w:p w:rsidR="00314EF7" w:rsidRPr="007C5FC2" w:rsidRDefault="00314EF7">
            <w:pPr>
              <w:rPr>
                <w:rFonts w:ascii="Times New Roman" w:hAnsi="Times New Roman" w:cs="Times New Roman"/>
                <w:i/>
                <w:sz w:val="16"/>
                <w:szCs w:val="16"/>
              </w:rPr>
            </w:pPr>
          </w:p>
          <w:p w:rsidR="00314EF7" w:rsidRPr="007C5FC2" w:rsidRDefault="00314EF7">
            <w:pPr>
              <w:rPr>
                <w:rFonts w:ascii="Times New Roman" w:hAnsi="Times New Roman" w:cs="Times New Roman"/>
                <w:i/>
                <w:sz w:val="16"/>
                <w:szCs w:val="16"/>
              </w:rPr>
            </w:pPr>
          </w:p>
          <w:p w:rsidR="003A6040" w:rsidRPr="007C5FC2" w:rsidRDefault="003A6040">
            <w:pPr>
              <w:rPr>
                <w:rFonts w:ascii="Times New Roman" w:hAnsi="Times New Roman" w:cs="Times New Roman"/>
                <w:i/>
                <w:sz w:val="16"/>
                <w:szCs w:val="16"/>
              </w:rPr>
            </w:pPr>
          </w:p>
          <w:p w:rsidR="003A6040" w:rsidRPr="007C5FC2" w:rsidRDefault="003A6040">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7C5FC2">
              <w:rPr>
                <w:rFonts w:ascii="Times New Roman" w:hAnsi="Times New Roman" w:cs="Times New Roman"/>
                <w:i/>
                <w:sz w:val="16"/>
                <w:szCs w:val="16"/>
              </w:rPr>
              <w:t>360680,0</w:t>
            </w:r>
          </w:p>
          <w:p w:rsidR="005E7BB1" w:rsidRDefault="005E7BB1" w:rsidP="005E7BB1">
            <w:pPr>
              <w:rPr>
                <w:rFonts w:ascii="Times New Roman" w:hAnsi="Times New Roman" w:cs="Times New Roman"/>
                <w:b/>
                <w:i/>
                <w:sz w:val="18"/>
                <w:szCs w:val="18"/>
              </w:rPr>
            </w:pPr>
          </w:p>
          <w:p w:rsidR="008A07FA" w:rsidRPr="007C5FC2" w:rsidRDefault="005E7BB1" w:rsidP="005E7BB1">
            <w:pPr>
              <w:rPr>
                <w:rFonts w:ascii="Times New Roman" w:hAnsi="Times New Roman" w:cs="Times New Roman"/>
                <w:i/>
                <w:sz w:val="16"/>
                <w:szCs w:val="16"/>
              </w:rPr>
            </w:pPr>
            <w:r w:rsidRPr="005E7BB1">
              <w:rPr>
                <w:rFonts w:ascii="Times New Roman" w:hAnsi="Times New Roman" w:cs="Times New Roman"/>
                <w:b/>
                <w:i/>
                <w:sz w:val="18"/>
                <w:szCs w:val="18"/>
              </w:rPr>
              <w:t>358 220,0</w:t>
            </w:r>
          </w:p>
        </w:tc>
        <w:tc>
          <w:tcPr>
            <w:tcW w:w="567" w:type="dxa"/>
          </w:tcPr>
          <w:p w:rsidR="00314EF7" w:rsidRDefault="00314EF7">
            <w:pPr>
              <w:rPr>
                <w:rFonts w:ascii="Times New Roman" w:hAnsi="Times New Roman" w:cs="Times New Roman"/>
                <w:b/>
                <w:i/>
                <w:sz w:val="18"/>
                <w:szCs w:val="18"/>
              </w:rPr>
            </w:pPr>
          </w:p>
          <w:p w:rsidR="005E7BB1" w:rsidRDefault="005E7BB1">
            <w:pPr>
              <w:rPr>
                <w:rFonts w:ascii="Times New Roman" w:hAnsi="Times New Roman" w:cs="Times New Roman"/>
                <w:b/>
                <w:i/>
                <w:sz w:val="18"/>
                <w:szCs w:val="18"/>
              </w:rPr>
            </w:pPr>
          </w:p>
          <w:p w:rsidR="005E7BB1" w:rsidRDefault="005E7BB1">
            <w:pPr>
              <w:rPr>
                <w:rFonts w:ascii="Times New Roman" w:hAnsi="Times New Roman" w:cs="Times New Roman"/>
                <w:b/>
                <w:i/>
                <w:sz w:val="18"/>
                <w:szCs w:val="18"/>
              </w:rPr>
            </w:pPr>
          </w:p>
          <w:p w:rsidR="005E7BB1" w:rsidRDefault="005E7BB1">
            <w:pPr>
              <w:rPr>
                <w:rFonts w:ascii="Times New Roman" w:hAnsi="Times New Roman" w:cs="Times New Roman"/>
                <w:b/>
                <w:i/>
                <w:sz w:val="18"/>
                <w:szCs w:val="18"/>
              </w:rPr>
            </w:pPr>
          </w:p>
          <w:p w:rsidR="005E7BB1" w:rsidRDefault="005E7BB1">
            <w:pPr>
              <w:rPr>
                <w:rFonts w:ascii="Times New Roman" w:hAnsi="Times New Roman" w:cs="Times New Roman"/>
                <w:i/>
                <w:sz w:val="16"/>
                <w:szCs w:val="16"/>
              </w:rPr>
            </w:pPr>
            <w:r w:rsidRPr="005E7BB1">
              <w:rPr>
                <w:rFonts w:ascii="Times New Roman" w:hAnsi="Times New Roman" w:cs="Times New Roman"/>
                <w:i/>
                <w:sz w:val="16"/>
                <w:szCs w:val="16"/>
              </w:rPr>
              <w:t>19,5%</w:t>
            </w:r>
          </w:p>
          <w:p w:rsidR="005E7BB1" w:rsidRDefault="005E7BB1">
            <w:pPr>
              <w:rPr>
                <w:rFonts w:ascii="Times New Roman" w:hAnsi="Times New Roman" w:cs="Times New Roman"/>
                <w:i/>
                <w:sz w:val="16"/>
                <w:szCs w:val="16"/>
              </w:rPr>
            </w:pPr>
          </w:p>
          <w:p w:rsidR="005E7BB1" w:rsidRDefault="005E7BB1" w:rsidP="005E7BB1">
            <w:pPr>
              <w:rPr>
                <w:rFonts w:ascii="Times New Roman" w:hAnsi="Times New Roman" w:cs="Times New Roman"/>
                <w:b/>
                <w:i/>
                <w:color w:val="FF0000"/>
                <w:sz w:val="20"/>
                <w:szCs w:val="20"/>
              </w:rPr>
            </w:pPr>
          </w:p>
          <w:p w:rsidR="005E7BB1" w:rsidRPr="005E7BB1" w:rsidRDefault="005E7BB1" w:rsidP="005E7BB1">
            <w:pPr>
              <w:rPr>
                <w:rFonts w:ascii="Times New Roman" w:hAnsi="Times New Roman" w:cs="Times New Roman"/>
                <w:i/>
                <w:sz w:val="16"/>
                <w:szCs w:val="16"/>
              </w:rPr>
            </w:pPr>
            <w:r w:rsidRPr="005E7BB1">
              <w:rPr>
                <w:rFonts w:ascii="Times New Roman" w:hAnsi="Times New Roman" w:cs="Times New Roman"/>
                <w:b/>
                <w:i/>
                <w:color w:val="FF0000"/>
                <w:sz w:val="20"/>
                <w:szCs w:val="20"/>
              </w:rPr>
              <w:t>37%</w:t>
            </w:r>
          </w:p>
        </w:tc>
      </w:tr>
      <w:tr w:rsidR="00314EF7" w:rsidTr="0085600C">
        <w:tc>
          <w:tcPr>
            <w:tcW w:w="15684" w:type="dxa"/>
            <w:gridSpan w:val="34"/>
            <w:vAlign w:val="center"/>
          </w:tcPr>
          <w:p w:rsidR="00314EF7" w:rsidRDefault="00314EF7" w:rsidP="007E27EF">
            <w:pPr>
              <w:jc w:val="center"/>
              <w:rPr>
                <w:rFonts w:ascii="Times New Roman" w:hAnsi="Times New Roman" w:cs="Times New Roman"/>
                <w:b/>
                <w:bCs/>
                <w:sz w:val="20"/>
                <w:szCs w:val="20"/>
              </w:rPr>
            </w:pPr>
          </w:p>
          <w:p w:rsidR="00314EF7" w:rsidRPr="007E27EF" w:rsidRDefault="00314EF7" w:rsidP="007E27EF">
            <w:pPr>
              <w:jc w:val="center"/>
              <w:rPr>
                <w:rFonts w:ascii="Times New Roman" w:hAnsi="Times New Roman" w:cs="Times New Roman"/>
                <w:b/>
                <w:sz w:val="20"/>
                <w:szCs w:val="20"/>
              </w:rPr>
            </w:pPr>
            <w:r w:rsidRPr="007E27EF">
              <w:rPr>
                <w:rFonts w:ascii="Times New Roman" w:hAnsi="Times New Roman" w:cs="Times New Roman"/>
                <w:b/>
                <w:bCs/>
                <w:sz w:val="20"/>
                <w:szCs w:val="20"/>
              </w:rPr>
              <w:t>Указ Президента Российской Федерации от 7 мая 2012 года № 598 "О совершенствовании государственной политики в сфере здравоохранения"</w:t>
            </w:r>
          </w:p>
        </w:tc>
        <w:tc>
          <w:tcPr>
            <w:tcW w:w="567" w:type="dxa"/>
          </w:tcPr>
          <w:p w:rsidR="00314EF7" w:rsidRDefault="00314EF7" w:rsidP="007E27EF">
            <w:pPr>
              <w:jc w:val="center"/>
              <w:rPr>
                <w:rFonts w:ascii="Times New Roman" w:hAnsi="Times New Roman" w:cs="Times New Roman"/>
                <w:b/>
                <w:bCs/>
                <w:sz w:val="20"/>
                <w:szCs w:val="20"/>
              </w:rPr>
            </w:pPr>
          </w:p>
        </w:tc>
      </w:tr>
      <w:tr w:rsidR="0022539D" w:rsidTr="0085600C">
        <w:tc>
          <w:tcPr>
            <w:tcW w:w="15684" w:type="dxa"/>
            <w:gridSpan w:val="34"/>
            <w:vAlign w:val="center"/>
          </w:tcPr>
          <w:p w:rsidR="0022539D" w:rsidRDefault="0022539D" w:rsidP="009E789C">
            <w:pPr>
              <w:jc w:val="center"/>
              <w:rPr>
                <w:rFonts w:ascii="Times New Roman" w:eastAsia="Calibri" w:hAnsi="Times New Roman" w:cs="Times New Roman"/>
                <w:iCs/>
                <w:sz w:val="20"/>
                <w:szCs w:val="20"/>
                <w:lang w:eastAsia="en-US"/>
              </w:rPr>
            </w:pPr>
            <w:r w:rsidRPr="00587426">
              <w:rPr>
                <w:rFonts w:ascii="Times New Roman" w:eastAsia="Calibri" w:hAnsi="Times New Roman" w:cs="Times New Roman"/>
                <w:iCs/>
                <w:sz w:val="20"/>
                <w:szCs w:val="20"/>
                <w:lang w:eastAsia="en-US"/>
              </w:rPr>
              <w:t>2</w:t>
            </w:r>
            <w:r>
              <w:rPr>
                <w:rFonts w:ascii="Times New Roman" w:eastAsia="Calibri" w:hAnsi="Times New Roman" w:cs="Times New Roman"/>
                <w:iCs/>
                <w:sz w:val="20"/>
                <w:szCs w:val="20"/>
                <w:lang w:eastAsia="en-US"/>
              </w:rPr>
              <w:t>0</w:t>
            </w:r>
            <w:r w:rsidRPr="00587426">
              <w:rPr>
                <w:rFonts w:ascii="Times New Roman" w:eastAsia="Calibri" w:hAnsi="Times New Roman" w:cs="Times New Roman"/>
                <w:iCs/>
                <w:sz w:val="20"/>
                <w:szCs w:val="20"/>
                <w:lang w:eastAsia="en-US"/>
              </w:rPr>
              <w:t>. Смертность от болезней системы кровообращения</w:t>
            </w:r>
          </w:p>
          <w:p w:rsidR="0022539D" w:rsidRPr="00587426" w:rsidRDefault="0022539D" w:rsidP="009E789C">
            <w:pPr>
              <w:jc w:val="center"/>
              <w:rPr>
                <w:rFonts w:ascii="Times New Roman" w:hAnsi="Times New Roman" w:cs="Times New Roman"/>
                <w:sz w:val="20"/>
                <w:szCs w:val="20"/>
              </w:rPr>
            </w:pPr>
            <w:r>
              <w:rPr>
                <w:rFonts w:ascii="Times New Roman" w:hAnsi="Times New Roman" w:cs="Times New Roman"/>
                <w:iCs/>
                <w:sz w:val="20"/>
                <w:szCs w:val="20"/>
              </w:rPr>
              <w:t xml:space="preserve">(показатель утвержден приказом </w:t>
            </w:r>
            <w:r w:rsidRPr="00CB0A44">
              <w:rPr>
                <w:rFonts w:ascii="Times New Roman" w:hAnsi="Times New Roman" w:cs="Times New Roman"/>
                <w:iCs/>
                <w:sz w:val="20"/>
                <w:szCs w:val="20"/>
              </w:rPr>
              <w:t>Министерства экономического развития Российской Федерации от 17 марта 2017 года № 118)</w:t>
            </w:r>
          </w:p>
        </w:tc>
        <w:tc>
          <w:tcPr>
            <w:tcW w:w="567" w:type="dxa"/>
          </w:tcPr>
          <w:p w:rsidR="0022539D" w:rsidRPr="006350F9" w:rsidRDefault="0022539D" w:rsidP="007E27EF">
            <w:pPr>
              <w:jc w:val="center"/>
              <w:rPr>
                <w:rFonts w:ascii="Times New Roman" w:eastAsia="Calibri" w:hAnsi="Times New Roman" w:cs="Times New Roman"/>
                <w:iCs/>
                <w:sz w:val="20"/>
                <w:szCs w:val="20"/>
                <w:lang w:eastAsia="en-US"/>
              </w:rPr>
            </w:pPr>
          </w:p>
        </w:tc>
      </w:tr>
      <w:tr w:rsidR="00314EF7" w:rsidTr="0085600C">
        <w:tc>
          <w:tcPr>
            <w:tcW w:w="427" w:type="dxa"/>
          </w:tcPr>
          <w:p w:rsidR="00314EF7" w:rsidRPr="007E27EF" w:rsidRDefault="00314EF7" w:rsidP="0022539D">
            <w:pPr>
              <w:autoSpaceDE w:val="0"/>
              <w:autoSpaceDN w:val="0"/>
              <w:adjustRightInd w:val="0"/>
              <w:jc w:val="center"/>
              <w:rPr>
                <w:rFonts w:ascii="Times New Roman" w:hAnsi="Times New Roman" w:cs="Times New Roman"/>
                <w:sz w:val="16"/>
                <w:szCs w:val="16"/>
              </w:rPr>
            </w:pPr>
            <w:r w:rsidRPr="007E27EF">
              <w:rPr>
                <w:rFonts w:ascii="Times New Roman" w:hAnsi="Times New Roman" w:cs="Times New Roman"/>
                <w:sz w:val="16"/>
                <w:szCs w:val="16"/>
              </w:rPr>
              <w:t>2</w:t>
            </w:r>
            <w:r w:rsidR="0022539D">
              <w:rPr>
                <w:rFonts w:ascii="Times New Roman" w:hAnsi="Times New Roman" w:cs="Times New Roman"/>
                <w:sz w:val="16"/>
                <w:szCs w:val="16"/>
              </w:rPr>
              <w:t>0</w:t>
            </w:r>
            <w:r w:rsidRPr="007E27EF">
              <w:rPr>
                <w:rFonts w:ascii="Times New Roman" w:hAnsi="Times New Roman" w:cs="Times New Roman"/>
                <w:sz w:val="16"/>
                <w:szCs w:val="16"/>
              </w:rPr>
              <w:t>.1</w:t>
            </w:r>
          </w:p>
        </w:tc>
        <w:tc>
          <w:tcPr>
            <w:tcW w:w="2030" w:type="dxa"/>
          </w:tcPr>
          <w:p w:rsidR="00314EF7" w:rsidRPr="007E27EF" w:rsidRDefault="00314EF7" w:rsidP="007E27EF">
            <w:pPr>
              <w:autoSpaceDE w:val="0"/>
              <w:autoSpaceDN w:val="0"/>
              <w:adjustRightInd w:val="0"/>
              <w:rPr>
                <w:rFonts w:ascii="Times New Roman" w:hAnsi="Times New Roman" w:cs="Times New Roman"/>
                <w:sz w:val="18"/>
                <w:szCs w:val="18"/>
              </w:rPr>
            </w:pPr>
            <w:r w:rsidRPr="007E27EF">
              <w:rPr>
                <w:rFonts w:ascii="Times New Roman" w:hAnsi="Times New Roman" w:cs="Times New Roman"/>
                <w:sz w:val="18"/>
                <w:szCs w:val="18"/>
              </w:rPr>
              <w:t xml:space="preserve">Развитие системы информирования населения о мерах личной </w:t>
            </w:r>
          </w:p>
          <w:p w:rsidR="00314EF7" w:rsidRPr="007E27EF" w:rsidRDefault="00314EF7" w:rsidP="007E27EF">
            <w:pPr>
              <w:autoSpaceDE w:val="0"/>
              <w:autoSpaceDN w:val="0"/>
              <w:adjustRightInd w:val="0"/>
              <w:rPr>
                <w:rFonts w:ascii="Times New Roman" w:hAnsi="Times New Roman" w:cs="Times New Roman"/>
                <w:sz w:val="18"/>
                <w:szCs w:val="18"/>
              </w:rPr>
            </w:pPr>
            <w:r w:rsidRPr="007E27EF">
              <w:rPr>
                <w:rFonts w:ascii="Times New Roman" w:hAnsi="Times New Roman" w:cs="Times New Roman"/>
                <w:sz w:val="18"/>
                <w:szCs w:val="18"/>
              </w:rPr>
              <w:t xml:space="preserve">и общественной профилактики </w:t>
            </w:r>
            <w:r w:rsidRPr="007E27EF">
              <w:rPr>
                <w:rFonts w:ascii="Times New Roman" w:hAnsi="Times New Roman" w:cs="Times New Roman"/>
                <w:sz w:val="18"/>
                <w:szCs w:val="18"/>
              </w:rPr>
              <w:lastRenderedPageBreak/>
              <w:t xml:space="preserve">туберкулеза, наркомании, </w:t>
            </w:r>
          </w:p>
          <w:p w:rsidR="00314EF7" w:rsidRPr="007E27EF" w:rsidRDefault="00314EF7" w:rsidP="007E27EF">
            <w:pPr>
              <w:autoSpaceDE w:val="0"/>
              <w:autoSpaceDN w:val="0"/>
              <w:adjustRightInd w:val="0"/>
              <w:rPr>
                <w:rFonts w:ascii="Times New Roman" w:hAnsi="Times New Roman" w:cs="Times New Roman"/>
                <w:sz w:val="18"/>
                <w:szCs w:val="18"/>
              </w:rPr>
            </w:pPr>
            <w:r w:rsidRPr="007E27EF">
              <w:rPr>
                <w:rFonts w:ascii="Times New Roman" w:hAnsi="Times New Roman" w:cs="Times New Roman"/>
                <w:sz w:val="18"/>
                <w:szCs w:val="18"/>
              </w:rPr>
              <w:t>ВИЧ-инфекции, психических расстройств и болезней системы кровообращения</w:t>
            </w:r>
          </w:p>
        </w:tc>
        <w:tc>
          <w:tcPr>
            <w:tcW w:w="1495" w:type="dxa"/>
          </w:tcPr>
          <w:p w:rsidR="00314EF7" w:rsidRPr="007E27EF" w:rsidRDefault="00314EF7" w:rsidP="007E27EF">
            <w:pPr>
              <w:autoSpaceDE w:val="0"/>
              <w:autoSpaceDN w:val="0"/>
              <w:adjustRightInd w:val="0"/>
              <w:rPr>
                <w:rFonts w:ascii="Times New Roman" w:hAnsi="Times New Roman" w:cs="Times New Roman"/>
                <w:sz w:val="18"/>
                <w:szCs w:val="18"/>
              </w:rPr>
            </w:pPr>
            <w:r w:rsidRPr="007E27EF">
              <w:rPr>
                <w:rFonts w:ascii="Times New Roman" w:hAnsi="Times New Roman" w:cs="Times New Roman"/>
                <w:sz w:val="18"/>
                <w:szCs w:val="18"/>
              </w:rPr>
              <w:lastRenderedPageBreak/>
              <w:t xml:space="preserve">Комитет по здравоохране-нию Ленинградской области </w:t>
            </w:r>
          </w:p>
        </w:tc>
        <w:tc>
          <w:tcPr>
            <w:tcW w:w="1661" w:type="dxa"/>
          </w:tcPr>
          <w:p w:rsidR="00314EF7" w:rsidRPr="007E27EF" w:rsidRDefault="00314EF7" w:rsidP="007E27EF">
            <w:pPr>
              <w:pStyle w:val="ConsPlusNormal"/>
              <w:spacing w:line="216" w:lineRule="auto"/>
              <w:rPr>
                <w:sz w:val="14"/>
                <w:szCs w:val="14"/>
              </w:rPr>
            </w:pPr>
            <w:r w:rsidRPr="007E27EF">
              <w:rPr>
                <w:sz w:val="14"/>
                <w:szCs w:val="14"/>
              </w:rPr>
              <w:t xml:space="preserve">Постановление Правительства Ленинградской области от 14 ноября 2013 года № 405 </w:t>
            </w:r>
          </w:p>
          <w:p w:rsidR="00314EF7" w:rsidRPr="007E27EF" w:rsidRDefault="00314EF7" w:rsidP="007E27EF">
            <w:pPr>
              <w:pStyle w:val="ConsPlusNormal"/>
              <w:rPr>
                <w:sz w:val="14"/>
                <w:szCs w:val="14"/>
              </w:rPr>
            </w:pPr>
            <w:r w:rsidRPr="007E27EF">
              <w:rPr>
                <w:sz w:val="14"/>
                <w:szCs w:val="14"/>
              </w:rPr>
              <w:t xml:space="preserve">"Об утверждении государственной программы </w:t>
            </w:r>
            <w:r w:rsidRPr="007E27EF">
              <w:rPr>
                <w:sz w:val="14"/>
                <w:szCs w:val="14"/>
              </w:rPr>
              <w:lastRenderedPageBreak/>
              <w:t xml:space="preserve">Ленинградской области "Развитие здравоохранения в Ленинградской области" (далее – постановление Правительства Ленинградской области от 14 ноября 2013 года </w:t>
            </w:r>
          </w:p>
          <w:p w:rsidR="00314EF7" w:rsidRPr="007E27EF" w:rsidRDefault="00314EF7" w:rsidP="007E27EF">
            <w:pPr>
              <w:pStyle w:val="ConsPlusNormal"/>
              <w:rPr>
                <w:sz w:val="14"/>
                <w:szCs w:val="14"/>
              </w:rPr>
            </w:pPr>
            <w:r w:rsidRPr="007E27EF">
              <w:rPr>
                <w:sz w:val="14"/>
                <w:szCs w:val="14"/>
              </w:rPr>
              <w:t>№ 405)</w:t>
            </w:r>
            <w:r>
              <w:rPr>
                <w:sz w:val="14"/>
                <w:szCs w:val="14"/>
              </w:rPr>
              <w:t xml:space="preserve"> </w:t>
            </w:r>
            <w:r w:rsidRPr="007E27EF">
              <w:rPr>
                <w:sz w:val="14"/>
                <w:szCs w:val="14"/>
              </w:rPr>
              <w:t xml:space="preserve"> (</w:t>
            </w:r>
            <w:r w:rsidRPr="007E27EF">
              <w:rPr>
                <w:rFonts w:eastAsia="Calibri"/>
                <w:sz w:val="14"/>
                <w:szCs w:val="14"/>
              </w:rPr>
              <w:t>подпрограмма "Профилактика заболеваний и формирование здорового образа жизни. Развитие первичной медико-санитарной помощи", основное мероприятие "Профилактика заболеваний и формирование здорового образа жизни"</w:t>
            </w:r>
            <w:r w:rsidRPr="007E27EF">
              <w:rPr>
                <w:sz w:val="14"/>
                <w:szCs w:val="14"/>
              </w:rPr>
              <w:t xml:space="preserve"> </w:t>
            </w:r>
            <w:r w:rsidRPr="007E27EF">
              <w:rPr>
                <w:rFonts w:eastAsia="Calibri"/>
                <w:sz w:val="14"/>
                <w:szCs w:val="14"/>
              </w:rPr>
              <w:t>Плана реализации государственной программы)</w:t>
            </w:r>
          </w:p>
        </w:tc>
        <w:tc>
          <w:tcPr>
            <w:tcW w:w="1843" w:type="dxa"/>
          </w:tcPr>
          <w:p w:rsidR="00D92A6B" w:rsidRPr="00144FB1" w:rsidRDefault="00D92A6B">
            <w:pPr>
              <w:rPr>
                <w:rFonts w:ascii="Times New Roman" w:hAnsi="Times New Roman" w:cs="Times New Roman"/>
                <w:b/>
                <w:color w:val="FF0000"/>
                <w:sz w:val="18"/>
                <w:szCs w:val="18"/>
              </w:rPr>
            </w:pPr>
            <w:r w:rsidRPr="00144FB1">
              <w:rPr>
                <w:rFonts w:ascii="Times New Roman" w:hAnsi="Times New Roman" w:cs="Times New Roman"/>
                <w:b/>
                <w:color w:val="FF0000"/>
                <w:sz w:val="18"/>
                <w:szCs w:val="18"/>
              </w:rPr>
              <w:lastRenderedPageBreak/>
              <w:t>Причины отклонения:</w:t>
            </w:r>
          </w:p>
          <w:p w:rsidR="00D92A6B" w:rsidRPr="00144FB1" w:rsidRDefault="00EC586A">
            <w:pPr>
              <w:rPr>
                <w:rFonts w:ascii="Times New Roman" w:hAnsi="Times New Roman" w:cs="Times New Roman"/>
                <w:color w:val="FF0000"/>
                <w:sz w:val="18"/>
                <w:szCs w:val="18"/>
              </w:rPr>
            </w:pPr>
            <w:r w:rsidRPr="00144FB1">
              <w:rPr>
                <w:rFonts w:ascii="Times New Roman" w:hAnsi="Times New Roman" w:cs="Times New Roman"/>
                <w:i/>
                <w:color w:val="FF0000"/>
                <w:sz w:val="18"/>
                <w:szCs w:val="18"/>
              </w:rPr>
              <w:t xml:space="preserve">В соответствии с кассовым планом расходы будут произведены в 3 </w:t>
            </w:r>
            <w:r w:rsidRPr="00144FB1">
              <w:rPr>
                <w:rFonts w:ascii="Times New Roman" w:hAnsi="Times New Roman" w:cs="Times New Roman"/>
                <w:i/>
                <w:color w:val="FF0000"/>
                <w:sz w:val="18"/>
                <w:szCs w:val="18"/>
              </w:rPr>
              <w:lastRenderedPageBreak/>
              <w:t xml:space="preserve">квартале 2017. </w:t>
            </w:r>
          </w:p>
          <w:p w:rsidR="00D92A6B" w:rsidRPr="00EC586A" w:rsidRDefault="00D92A6B">
            <w:pPr>
              <w:rPr>
                <w:rFonts w:ascii="Times New Roman" w:hAnsi="Times New Roman" w:cs="Times New Roman"/>
                <w:sz w:val="18"/>
                <w:szCs w:val="18"/>
              </w:rPr>
            </w:pPr>
            <w:r w:rsidRPr="00EC586A">
              <w:rPr>
                <w:rFonts w:ascii="Times New Roman" w:hAnsi="Times New Roman" w:cs="Times New Roman"/>
                <w:sz w:val="18"/>
                <w:szCs w:val="18"/>
              </w:rPr>
              <w:t>Осуществляется подготовка конкурсной документации для заключения контрактов на изготовление печатной продукции.</w:t>
            </w:r>
          </w:p>
          <w:p w:rsidR="00D92A6B" w:rsidRDefault="00D92A6B">
            <w:pPr>
              <w:rPr>
                <w:rFonts w:ascii="Times New Roman" w:hAnsi="Times New Roman" w:cs="Times New Roman"/>
                <w:sz w:val="16"/>
                <w:szCs w:val="16"/>
              </w:rPr>
            </w:pPr>
          </w:p>
          <w:p w:rsidR="00D92A6B" w:rsidRDefault="00314EF7">
            <w:pPr>
              <w:rPr>
                <w:rFonts w:ascii="Times New Roman" w:hAnsi="Times New Roman" w:cs="Times New Roman"/>
                <w:sz w:val="16"/>
                <w:szCs w:val="16"/>
              </w:rPr>
            </w:pPr>
            <w:r>
              <w:rPr>
                <w:rFonts w:ascii="Times New Roman" w:hAnsi="Times New Roman" w:cs="Times New Roman"/>
                <w:sz w:val="16"/>
                <w:szCs w:val="16"/>
              </w:rPr>
              <w:t>1.</w:t>
            </w:r>
            <w:r w:rsidRPr="00D11503">
              <w:rPr>
                <w:rFonts w:ascii="Times New Roman" w:hAnsi="Times New Roman" w:cs="Times New Roman"/>
                <w:sz w:val="16"/>
                <w:szCs w:val="16"/>
              </w:rPr>
              <w:t xml:space="preserve">В отчетном периоде с целью профилактики осложнений и раннего выявления пациентов с БСК проводилась диспансеризация взрослого населения. За </w:t>
            </w:r>
            <w:r w:rsidR="00D92A6B">
              <w:rPr>
                <w:rFonts w:ascii="Times New Roman" w:hAnsi="Times New Roman" w:cs="Times New Roman"/>
                <w:sz w:val="16"/>
                <w:szCs w:val="16"/>
              </w:rPr>
              <w:t>6</w:t>
            </w:r>
            <w:r w:rsidRPr="00D11503">
              <w:rPr>
                <w:rFonts w:ascii="Times New Roman" w:hAnsi="Times New Roman" w:cs="Times New Roman"/>
                <w:sz w:val="16"/>
                <w:szCs w:val="16"/>
              </w:rPr>
              <w:t xml:space="preserve"> мес. 2017г. диспансерный осмотр прошли </w:t>
            </w:r>
            <w:r w:rsidR="00D92A6B">
              <w:rPr>
                <w:rFonts w:ascii="Times New Roman" w:hAnsi="Times New Roman" w:cs="Times New Roman"/>
                <w:sz w:val="16"/>
                <w:szCs w:val="16"/>
              </w:rPr>
              <w:t>11978</w:t>
            </w:r>
            <w:r w:rsidRPr="00D11503">
              <w:rPr>
                <w:rFonts w:ascii="Times New Roman" w:hAnsi="Times New Roman" w:cs="Times New Roman"/>
                <w:sz w:val="16"/>
                <w:szCs w:val="16"/>
              </w:rPr>
              <w:t xml:space="preserve"> чел., что составляет </w:t>
            </w:r>
            <w:r w:rsidR="00D92A6B">
              <w:rPr>
                <w:rFonts w:ascii="Times New Roman" w:hAnsi="Times New Roman" w:cs="Times New Roman"/>
                <w:sz w:val="16"/>
                <w:szCs w:val="16"/>
              </w:rPr>
              <w:t>45,4</w:t>
            </w:r>
            <w:r w:rsidRPr="00D11503">
              <w:rPr>
                <w:rFonts w:ascii="Times New Roman" w:hAnsi="Times New Roman" w:cs="Times New Roman"/>
                <w:sz w:val="16"/>
                <w:szCs w:val="16"/>
              </w:rPr>
              <w:t>% от годового плана (2016г</w:t>
            </w:r>
            <w:r w:rsidR="00D92A6B">
              <w:rPr>
                <w:rFonts w:ascii="Times New Roman" w:hAnsi="Times New Roman" w:cs="Times New Roman"/>
                <w:sz w:val="16"/>
                <w:szCs w:val="16"/>
              </w:rPr>
              <w:t xml:space="preserve"> а.п.</w:t>
            </w:r>
            <w:r w:rsidRPr="00D11503">
              <w:rPr>
                <w:rFonts w:ascii="Times New Roman" w:hAnsi="Times New Roman" w:cs="Times New Roman"/>
                <w:sz w:val="16"/>
                <w:szCs w:val="16"/>
              </w:rPr>
              <w:t xml:space="preserve">. – 56423 чел.). </w:t>
            </w:r>
          </w:p>
          <w:p w:rsidR="00314EF7" w:rsidRPr="00D11503" w:rsidRDefault="00314EF7">
            <w:pPr>
              <w:rPr>
                <w:rFonts w:ascii="Times New Roman" w:hAnsi="Times New Roman" w:cs="Times New Roman"/>
                <w:sz w:val="16"/>
                <w:szCs w:val="16"/>
              </w:rPr>
            </w:pPr>
            <w:r w:rsidRPr="00D11503">
              <w:rPr>
                <w:rFonts w:ascii="Times New Roman" w:hAnsi="Times New Roman" w:cs="Times New Roman"/>
                <w:sz w:val="16"/>
                <w:szCs w:val="16"/>
              </w:rPr>
              <w:t xml:space="preserve">У </w:t>
            </w:r>
            <w:r w:rsidR="00D92A6B">
              <w:rPr>
                <w:rFonts w:ascii="Times New Roman" w:hAnsi="Times New Roman" w:cs="Times New Roman"/>
                <w:sz w:val="16"/>
                <w:szCs w:val="16"/>
              </w:rPr>
              <w:t>34139</w:t>
            </w:r>
            <w:r w:rsidRPr="00D11503">
              <w:rPr>
                <w:rFonts w:ascii="Times New Roman" w:hAnsi="Times New Roman" w:cs="Times New Roman"/>
                <w:sz w:val="16"/>
                <w:szCs w:val="16"/>
              </w:rPr>
              <w:t xml:space="preserve"> чел. (28,</w:t>
            </w:r>
            <w:r w:rsidR="00D92A6B">
              <w:rPr>
                <w:rFonts w:ascii="Times New Roman" w:hAnsi="Times New Roman" w:cs="Times New Roman"/>
                <w:sz w:val="16"/>
                <w:szCs w:val="16"/>
              </w:rPr>
              <w:t>5</w:t>
            </w:r>
            <w:r w:rsidRPr="00D11503">
              <w:rPr>
                <w:rFonts w:ascii="Times New Roman" w:hAnsi="Times New Roman" w:cs="Times New Roman"/>
                <w:sz w:val="16"/>
                <w:szCs w:val="16"/>
              </w:rPr>
              <w:t>%) выявлены болезни системы кровообращения, пациентам назначено лечение, взяты на диспансерное наблюдение.</w:t>
            </w:r>
          </w:p>
          <w:p w:rsidR="00314EF7" w:rsidRPr="00D11503" w:rsidRDefault="00314EF7" w:rsidP="00D92A6B">
            <w:pPr>
              <w:rPr>
                <w:rFonts w:ascii="Times New Roman" w:hAnsi="Times New Roman" w:cs="Times New Roman"/>
                <w:sz w:val="16"/>
                <w:szCs w:val="16"/>
              </w:rPr>
            </w:pPr>
            <w:r>
              <w:rPr>
                <w:rFonts w:ascii="Times New Roman" w:hAnsi="Times New Roman" w:cs="Times New Roman"/>
                <w:sz w:val="16"/>
                <w:szCs w:val="16"/>
              </w:rPr>
              <w:t>2.</w:t>
            </w:r>
            <w:r w:rsidRPr="00D11503">
              <w:rPr>
                <w:rFonts w:ascii="Times New Roman" w:hAnsi="Times New Roman" w:cs="Times New Roman"/>
                <w:sz w:val="16"/>
                <w:szCs w:val="16"/>
              </w:rPr>
              <w:t xml:space="preserve">С целью профилактики и распространения ВИЧ-инфекции и гепатитов в Ленинградской области продолжено обследование населения на данные заболевания. В 2017 г. на наличие антител к ВИЧ обследованы – </w:t>
            </w:r>
            <w:r w:rsidR="00D92A6B">
              <w:rPr>
                <w:rFonts w:ascii="Times New Roman" w:hAnsi="Times New Roman" w:cs="Times New Roman"/>
                <w:sz w:val="16"/>
                <w:szCs w:val="16"/>
              </w:rPr>
              <w:t>177,04</w:t>
            </w:r>
            <w:r w:rsidRPr="00D11503">
              <w:rPr>
                <w:rFonts w:ascii="Times New Roman" w:hAnsi="Times New Roman" w:cs="Times New Roman"/>
                <w:sz w:val="16"/>
                <w:szCs w:val="16"/>
              </w:rPr>
              <w:t xml:space="preserve"> тыс. чел. (в 2016 – 69,6)  на вирусные гепатиты В и С – </w:t>
            </w:r>
            <w:r w:rsidR="00D92A6B">
              <w:rPr>
                <w:rFonts w:ascii="Times New Roman" w:hAnsi="Times New Roman" w:cs="Times New Roman"/>
                <w:sz w:val="16"/>
                <w:szCs w:val="16"/>
              </w:rPr>
              <w:t>159,8</w:t>
            </w:r>
            <w:r w:rsidRPr="00D11503">
              <w:rPr>
                <w:rFonts w:ascii="Times New Roman" w:hAnsi="Times New Roman" w:cs="Times New Roman"/>
                <w:sz w:val="16"/>
                <w:szCs w:val="16"/>
              </w:rPr>
              <w:t xml:space="preserve"> тыс. чел. (в 2016 – 71,8). На диспансерном учете находятся </w:t>
            </w:r>
            <w:r w:rsidR="00D92A6B">
              <w:rPr>
                <w:rFonts w:ascii="Times New Roman" w:hAnsi="Times New Roman" w:cs="Times New Roman"/>
                <w:sz w:val="16"/>
                <w:szCs w:val="16"/>
              </w:rPr>
              <w:t>12 040</w:t>
            </w:r>
            <w:r w:rsidRPr="00D11503">
              <w:rPr>
                <w:rFonts w:ascii="Times New Roman" w:hAnsi="Times New Roman" w:cs="Times New Roman"/>
                <w:sz w:val="16"/>
                <w:szCs w:val="16"/>
              </w:rPr>
              <w:t xml:space="preserve"> ВИЧ-инфицированных лиц (</w:t>
            </w:r>
            <w:r w:rsidR="00D92A6B">
              <w:rPr>
                <w:rFonts w:ascii="Times New Roman" w:hAnsi="Times New Roman" w:cs="Times New Roman"/>
                <w:sz w:val="16"/>
                <w:szCs w:val="16"/>
              </w:rPr>
              <w:t>78</w:t>
            </w:r>
            <w:r w:rsidRPr="00D11503">
              <w:rPr>
                <w:rFonts w:ascii="Times New Roman" w:hAnsi="Times New Roman" w:cs="Times New Roman"/>
                <w:sz w:val="16"/>
                <w:szCs w:val="16"/>
              </w:rPr>
              <w:t xml:space="preserve"> % лиц от подлежащих наблюдению). Получают антиретровирусную терапию 4471 человек – 37,6% от состоящих под наблюдением.  В 2017 году назначено лечение </w:t>
            </w:r>
            <w:r w:rsidR="00D92A6B">
              <w:rPr>
                <w:rFonts w:ascii="Times New Roman" w:hAnsi="Times New Roman" w:cs="Times New Roman"/>
                <w:sz w:val="16"/>
                <w:szCs w:val="16"/>
              </w:rPr>
              <w:lastRenderedPageBreak/>
              <w:t>148</w:t>
            </w:r>
            <w:r w:rsidRPr="00D11503">
              <w:rPr>
                <w:rFonts w:ascii="Times New Roman" w:hAnsi="Times New Roman" w:cs="Times New Roman"/>
                <w:sz w:val="16"/>
                <w:szCs w:val="16"/>
              </w:rPr>
              <w:t xml:space="preserve"> больным вирусными гепатитами В и С. </w:t>
            </w:r>
          </w:p>
        </w:tc>
        <w:tc>
          <w:tcPr>
            <w:tcW w:w="345" w:type="dxa"/>
            <w:textDirection w:val="tbRl"/>
            <w:vAlign w:val="center"/>
          </w:tcPr>
          <w:p w:rsidR="00314EF7" w:rsidRPr="00DB565C" w:rsidRDefault="00314EF7" w:rsidP="007E27EF">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FA2917" w:rsidRDefault="00314EF7" w:rsidP="00FA2917">
            <w:pPr>
              <w:jc w:val="center"/>
              <w:rPr>
                <w:rFonts w:ascii="Times New Roman" w:hAnsi="Times New Roman" w:cs="Times New Roman"/>
                <w:sz w:val="16"/>
                <w:szCs w:val="16"/>
              </w:rPr>
            </w:pPr>
            <w:r w:rsidRPr="00FA2917">
              <w:rPr>
                <w:rFonts w:ascii="Times New Roman" w:hAnsi="Times New Roman" w:cs="Times New Roman"/>
                <w:sz w:val="16"/>
                <w:szCs w:val="16"/>
              </w:rPr>
              <w:t>0</w:t>
            </w:r>
          </w:p>
        </w:tc>
        <w:tc>
          <w:tcPr>
            <w:tcW w:w="864" w:type="dxa"/>
            <w:gridSpan w:val="2"/>
          </w:tcPr>
          <w:p w:rsidR="00314EF7" w:rsidRPr="00FA2917" w:rsidRDefault="00314EF7" w:rsidP="00FA2917">
            <w:pPr>
              <w:jc w:val="center"/>
              <w:rPr>
                <w:rFonts w:ascii="Times New Roman" w:hAnsi="Times New Roman" w:cs="Times New Roman"/>
                <w:sz w:val="16"/>
                <w:szCs w:val="16"/>
              </w:rPr>
            </w:pPr>
            <w:r w:rsidRPr="00FA2917">
              <w:rPr>
                <w:rFonts w:ascii="Times New Roman" w:hAnsi="Times New Roman" w:cs="Times New Roman"/>
                <w:sz w:val="16"/>
                <w:szCs w:val="16"/>
              </w:rPr>
              <w:t>0</w:t>
            </w:r>
          </w:p>
        </w:tc>
        <w:tc>
          <w:tcPr>
            <w:tcW w:w="864" w:type="dxa"/>
            <w:gridSpan w:val="3"/>
          </w:tcPr>
          <w:p w:rsidR="00314EF7" w:rsidRPr="00FA2917" w:rsidRDefault="00314EF7" w:rsidP="00FA2917">
            <w:pPr>
              <w:jc w:val="center"/>
              <w:rPr>
                <w:rFonts w:ascii="Times New Roman" w:hAnsi="Times New Roman" w:cs="Times New Roman"/>
                <w:sz w:val="16"/>
                <w:szCs w:val="16"/>
              </w:rPr>
            </w:pPr>
            <w:r w:rsidRPr="00FA2917">
              <w:rPr>
                <w:rFonts w:ascii="Times New Roman" w:hAnsi="Times New Roman" w:cs="Times New Roman"/>
                <w:sz w:val="16"/>
                <w:szCs w:val="16"/>
              </w:rPr>
              <w:t>0</w:t>
            </w:r>
          </w:p>
        </w:tc>
        <w:tc>
          <w:tcPr>
            <w:tcW w:w="964" w:type="dxa"/>
            <w:gridSpan w:val="3"/>
          </w:tcPr>
          <w:p w:rsidR="00314EF7" w:rsidRPr="00FA2917" w:rsidRDefault="00314EF7" w:rsidP="00FA2917">
            <w:pPr>
              <w:jc w:val="center"/>
              <w:rPr>
                <w:rFonts w:ascii="Times New Roman" w:eastAsia="Calibri" w:hAnsi="Times New Roman" w:cs="Times New Roman"/>
                <w:bCs/>
                <w:sz w:val="16"/>
                <w:szCs w:val="16"/>
              </w:rPr>
            </w:pPr>
            <w:r w:rsidRPr="00FA2917">
              <w:rPr>
                <w:rFonts w:ascii="Times New Roman" w:eastAsia="Calibri" w:hAnsi="Times New Roman" w:cs="Times New Roman"/>
                <w:bCs/>
                <w:sz w:val="16"/>
                <w:szCs w:val="16"/>
              </w:rPr>
              <w:t>1 324,0</w:t>
            </w:r>
          </w:p>
          <w:p w:rsidR="0022539D" w:rsidRDefault="0022539D" w:rsidP="00FA2917">
            <w:pPr>
              <w:jc w:val="center"/>
              <w:rPr>
                <w:rFonts w:ascii="Times New Roman" w:eastAsia="Calibri" w:hAnsi="Times New Roman" w:cs="Times New Roman"/>
                <w:bCs/>
                <w:sz w:val="18"/>
                <w:szCs w:val="18"/>
              </w:rPr>
            </w:pPr>
          </w:p>
          <w:p w:rsidR="0022539D" w:rsidRPr="00FA2917" w:rsidRDefault="0022539D" w:rsidP="00FA2917">
            <w:pPr>
              <w:jc w:val="center"/>
              <w:rPr>
                <w:rFonts w:ascii="Times New Roman" w:eastAsia="Calibri" w:hAnsi="Times New Roman" w:cs="Times New Roman"/>
                <w:b/>
                <w:bCs/>
                <w:sz w:val="18"/>
                <w:szCs w:val="18"/>
              </w:rPr>
            </w:pPr>
            <w:r w:rsidRPr="00FA2917">
              <w:rPr>
                <w:rFonts w:ascii="Times New Roman" w:eastAsia="Calibri" w:hAnsi="Times New Roman" w:cs="Times New Roman"/>
                <w:b/>
                <w:bCs/>
                <w:sz w:val="18"/>
                <w:szCs w:val="18"/>
              </w:rPr>
              <w:t>1 324,5</w:t>
            </w:r>
          </w:p>
        </w:tc>
        <w:tc>
          <w:tcPr>
            <w:tcW w:w="964" w:type="dxa"/>
            <w:gridSpan w:val="3"/>
          </w:tcPr>
          <w:p w:rsidR="00314EF7" w:rsidRDefault="00314EF7" w:rsidP="00FA2917">
            <w:pPr>
              <w:jc w:val="center"/>
              <w:rPr>
                <w:rFonts w:ascii="Times New Roman" w:hAnsi="Times New Roman" w:cs="Times New Roman"/>
                <w:sz w:val="16"/>
                <w:szCs w:val="16"/>
              </w:rPr>
            </w:pPr>
            <w:r w:rsidRPr="00FA2917">
              <w:rPr>
                <w:rFonts w:ascii="Times New Roman" w:hAnsi="Times New Roman" w:cs="Times New Roman"/>
                <w:sz w:val="16"/>
                <w:szCs w:val="16"/>
              </w:rPr>
              <w:t>0</w:t>
            </w:r>
          </w:p>
          <w:p w:rsidR="00FA2917" w:rsidRDefault="00FA2917" w:rsidP="00FA2917">
            <w:pPr>
              <w:jc w:val="center"/>
              <w:rPr>
                <w:rFonts w:ascii="Times New Roman" w:hAnsi="Times New Roman" w:cs="Times New Roman"/>
                <w:sz w:val="16"/>
                <w:szCs w:val="16"/>
              </w:rPr>
            </w:pPr>
          </w:p>
          <w:p w:rsidR="00FA2917" w:rsidRPr="00FA2917" w:rsidRDefault="00FA2917" w:rsidP="00FA2917">
            <w:pPr>
              <w:jc w:val="center"/>
              <w:rPr>
                <w:rFonts w:ascii="Times New Roman" w:hAnsi="Times New Roman" w:cs="Times New Roman"/>
                <w:b/>
                <w:sz w:val="18"/>
                <w:szCs w:val="18"/>
              </w:rPr>
            </w:pPr>
            <w:r w:rsidRPr="00FA2917">
              <w:rPr>
                <w:rFonts w:ascii="Times New Roman" w:hAnsi="Times New Roman" w:cs="Times New Roman"/>
                <w:b/>
                <w:sz w:val="18"/>
                <w:szCs w:val="18"/>
              </w:rPr>
              <w:t>0</w:t>
            </w:r>
          </w:p>
          <w:p w:rsidR="00FA2917" w:rsidRPr="00FA2917" w:rsidRDefault="00FA2917" w:rsidP="00FA2917">
            <w:pPr>
              <w:jc w:val="center"/>
              <w:rPr>
                <w:rFonts w:ascii="Times New Roman" w:hAnsi="Times New Roman" w:cs="Times New Roman"/>
                <w:sz w:val="16"/>
                <w:szCs w:val="16"/>
              </w:rPr>
            </w:pPr>
          </w:p>
        </w:tc>
        <w:tc>
          <w:tcPr>
            <w:tcW w:w="964" w:type="dxa"/>
            <w:gridSpan w:val="3"/>
          </w:tcPr>
          <w:p w:rsidR="00314EF7" w:rsidRDefault="00314EF7" w:rsidP="00FA2917">
            <w:pPr>
              <w:jc w:val="center"/>
              <w:rPr>
                <w:rFonts w:ascii="Times New Roman" w:hAnsi="Times New Roman" w:cs="Times New Roman"/>
                <w:sz w:val="16"/>
                <w:szCs w:val="16"/>
              </w:rPr>
            </w:pPr>
            <w:r w:rsidRPr="00FA2917">
              <w:rPr>
                <w:rFonts w:ascii="Times New Roman" w:hAnsi="Times New Roman" w:cs="Times New Roman"/>
                <w:sz w:val="16"/>
                <w:szCs w:val="16"/>
              </w:rPr>
              <w:t>1324,0</w:t>
            </w:r>
          </w:p>
          <w:p w:rsidR="00FA2917" w:rsidRDefault="00FA2917" w:rsidP="00FA2917">
            <w:pPr>
              <w:jc w:val="center"/>
              <w:rPr>
                <w:rFonts w:ascii="Times New Roman" w:hAnsi="Times New Roman" w:cs="Times New Roman"/>
                <w:sz w:val="16"/>
                <w:szCs w:val="16"/>
              </w:rPr>
            </w:pPr>
          </w:p>
          <w:p w:rsidR="00FA2917" w:rsidRPr="00FA2917" w:rsidRDefault="00FA2917" w:rsidP="00FA2917">
            <w:pPr>
              <w:jc w:val="center"/>
              <w:rPr>
                <w:rFonts w:ascii="Times New Roman" w:hAnsi="Times New Roman" w:cs="Times New Roman"/>
                <w:b/>
                <w:sz w:val="18"/>
                <w:szCs w:val="18"/>
              </w:rPr>
            </w:pPr>
            <w:r w:rsidRPr="00FA2917">
              <w:rPr>
                <w:rFonts w:ascii="Times New Roman" w:hAnsi="Times New Roman" w:cs="Times New Roman"/>
                <w:b/>
                <w:sz w:val="18"/>
                <w:szCs w:val="18"/>
              </w:rPr>
              <w:t>1 324,0</w:t>
            </w:r>
          </w:p>
        </w:tc>
        <w:tc>
          <w:tcPr>
            <w:tcW w:w="864" w:type="dxa"/>
            <w:gridSpan w:val="4"/>
          </w:tcPr>
          <w:p w:rsidR="00314EF7" w:rsidRPr="00FA2917" w:rsidRDefault="00314EF7" w:rsidP="00FA2917">
            <w:pPr>
              <w:jc w:val="center"/>
              <w:rPr>
                <w:rFonts w:ascii="Times New Roman" w:hAnsi="Times New Roman" w:cs="Times New Roman"/>
                <w:sz w:val="16"/>
                <w:szCs w:val="16"/>
              </w:rPr>
            </w:pPr>
            <w:r w:rsidRPr="00FA2917">
              <w:rPr>
                <w:rFonts w:ascii="Times New Roman" w:hAnsi="Times New Roman" w:cs="Times New Roman"/>
                <w:sz w:val="16"/>
                <w:szCs w:val="16"/>
              </w:rPr>
              <w:t>0</w:t>
            </w:r>
          </w:p>
        </w:tc>
        <w:tc>
          <w:tcPr>
            <w:tcW w:w="764" w:type="dxa"/>
            <w:gridSpan w:val="3"/>
          </w:tcPr>
          <w:p w:rsidR="00314EF7" w:rsidRPr="00FA2917" w:rsidRDefault="00314EF7" w:rsidP="00FA2917">
            <w:pPr>
              <w:jc w:val="center"/>
              <w:rPr>
                <w:rFonts w:ascii="Times New Roman" w:hAnsi="Times New Roman" w:cs="Times New Roman"/>
                <w:sz w:val="16"/>
                <w:szCs w:val="16"/>
              </w:rPr>
            </w:pPr>
            <w:r w:rsidRPr="00FA2917">
              <w:rPr>
                <w:rFonts w:ascii="Times New Roman" w:hAnsi="Times New Roman" w:cs="Times New Roman"/>
                <w:sz w:val="16"/>
                <w:szCs w:val="16"/>
              </w:rPr>
              <w:t>0</w:t>
            </w:r>
          </w:p>
        </w:tc>
        <w:tc>
          <w:tcPr>
            <w:tcW w:w="567" w:type="dxa"/>
          </w:tcPr>
          <w:p w:rsidR="00314EF7" w:rsidRPr="00FA2917" w:rsidRDefault="00314EF7" w:rsidP="00FA2917">
            <w:pPr>
              <w:jc w:val="center"/>
              <w:rPr>
                <w:rFonts w:ascii="Times New Roman" w:hAnsi="Times New Roman" w:cs="Times New Roman"/>
                <w:sz w:val="16"/>
                <w:szCs w:val="16"/>
              </w:rPr>
            </w:pPr>
            <w:r w:rsidRPr="00FA2917">
              <w:rPr>
                <w:rFonts w:ascii="Times New Roman" w:hAnsi="Times New Roman" w:cs="Times New Roman"/>
                <w:sz w:val="16"/>
                <w:szCs w:val="16"/>
              </w:rPr>
              <w:t>0</w:t>
            </w:r>
          </w:p>
        </w:tc>
        <w:tc>
          <w:tcPr>
            <w:tcW w:w="567" w:type="dxa"/>
          </w:tcPr>
          <w:p w:rsidR="00314EF7" w:rsidRDefault="00FA2917" w:rsidP="00FA2917">
            <w:pPr>
              <w:jc w:val="center"/>
              <w:rPr>
                <w:rFonts w:ascii="Times New Roman" w:hAnsi="Times New Roman" w:cs="Times New Roman"/>
                <w:sz w:val="18"/>
                <w:szCs w:val="18"/>
              </w:rPr>
            </w:pPr>
            <w:r>
              <w:rPr>
                <w:rFonts w:ascii="Times New Roman" w:hAnsi="Times New Roman" w:cs="Times New Roman"/>
                <w:sz w:val="18"/>
                <w:szCs w:val="18"/>
              </w:rPr>
              <w:t>0%</w:t>
            </w:r>
          </w:p>
          <w:p w:rsidR="00FA2917" w:rsidRDefault="00FA2917" w:rsidP="00FA2917">
            <w:pPr>
              <w:jc w:val="center"/>
              <w:rPr>
                <w:rFonts w:ascii="Times New Roman" w:hAnsi="Times New Roman" w:cs="Times New Roman"/>
                <w:sz w:val="18"/>
                <w:szCs w:val="18"/>
              </w:rPr>
            </w:pPr>
          </w:p>
          <w:p w:rsidR="00FA2917" w:rsidRPr="00FA2917" w:rsidRDefault="00FA2917" w:rsidP="00FA2917">
            <w:pPr>
              <w:jc w:val="center"/>
              <w:rPr>
                <w:rFonts w:ascii="Times New Roman" w:hAnsi="Times New Roman" w:cs="Times New Roman"/>
                <w:b/>
                <w:sz w:val="20"/>
                <w:szCs w:val="20"/>
              </w:rPr>
            </w:pPr>
            <w:r w:rsidRPr="00FA2917">
              <w:rPr>
                <w:rFonts w:ascii="Times New Roman" w:hAnsi="Times New Roman" w:cs="Times New Roman"/>
                <w:b/>
                <w:color w:val="FF0000"/>
                <w:sz w:val="20"/>
                <w:szCs w:val="20"/>
              </w:rPr>
              <w:t>0%</w:t>
            </w:r>
          </w:p>
        </w:tc>
      </w:tr>
      <w:tr w:rsidR="00314EF7" w:rsidTr="0085600C">
        <w:tc>
          <w:tcPr>
            <w:tcW w:w="427" w:type="dxa"/>
          </w:tcPr>
          <w:p w:rsidR="00314EF7" w:rsidRPr="007E27EF" w:rsidRDefault="00314EF7" w:rsidP="0022539D">
            <w:pPr>
              <w:jc w:val="center"/>
              <w:rPr>
                <w:rFonts w:ascii="Times New Roman" w:hAnsi="Times New Roman" w:cs="Times New Roman"/>
                <w:sz w:val="16"/>
                <w:szCs w:val="16"/>
              </w:rPr>
            </w:pPr>
            <w:r w:rsidRPr="007E27EF">
              <w:rPr>
                <w:rFonts w:ascii="Times New Roman" w:hAnsi="Times New Roman" w:cs="Times New Roman"/>
                <w:sz w:val="16"/>
                <w:szCs w:val="16"/>
              </w:rPr>
              <w:lastRenderedPageBreak/>
              <w:t>2</w:t>
            </w:r>
            <w:r w:rsidR="0022539D">
              <w:rPr>
                <w:rFonts w:ascii="Times New Roman" w:hAnsi="Times New Roman" w:cs="Times New Roman"/>
                <w:sz w:val="16"/>
                <w:szCs w:val="16"/>
              </w:rPr>
              <w:t>0</w:t>
            </w:r>
            <w:r w:rsidRPr="007E27EF">
              <w:rPr>
                <w:rFonts w:ascii="Times New Roman" w:hAnsi="Times New Roman" w:cs="Times New Roman"/>
                <w:sz w:val="16"/>
                <w:szCs w:val="16"/>
              </w:rPr>
              <w:t>.2</w:t>
            </w:r>
          </w:p>
        </w:tc>
        <w:tc>
          <w:tcPr>
            <w:tcW w:w="2030" w:type="dxa"/>
          </w:tcPr>
          <w:p w:rsidR="00314EF7" w:rsidRPr="007E27EF" w:rsidRDefault="00314EF7" w:rsidP="007E27EF">
            <w:pPr>
              <w:rPr>
                <w:rFonts w:ascii="Times New Roman" w:hAnsi="Times New Roman" w:cs="Times New Roman"/>
                <w:sz w:val="18"/>
                <w:szCs w:val="18"/>
              </w:rPr>
            </w:pPr>
            <w:r w:rsidRPr="007E27EF">
              <w:rPr>
                <w:rFonts w:ascii="Times New Roman" w:hAnsi="Times New Roman" w:cs="Times New Roman"/>
                <w:sz w:val="18"/>
                <w:szCs w:val="18"/>
              </w:rPr>
              <w:t>Осуществление организационных мероприятий по обеспечению лекарственными препаратами льготных категорий жителей Ленинградской области, в том числе с заболеваниями сердечно-сосудистой системы</w:t>
            </w:r>
          </w:p>
        </w:tc>
        <w:tc>
          <w:tcPr>
            <w:tcW w:w="1495" w:type="dxa"/>
          </w:tcPr>
          <w:p w:rsidR="00314EF7" w:rsidRPr="007E27EF" w:rsidRDefault="00314EF7" w:rsidP="007E27EF">
            <w:pPr>
              <w:rPr>
                <w:rFonts w:ascii="Times New Roman" w:hAnsi="Times New Roman" w:cs="Times New Roman"/>
                <w:sz w:val="18"/>
                <w:szCs w:val="18"/>
              </w:rPr>
            </w:pPr>
            <w:r w:rsidRPr="007E27EF">
              <w:rPr>
                <w:rFonts w:ascii="Times New Roman" w:hAnsi="Times New Roman" w:cs="Times New Roman"/>
                <w:sz w:val="18"/>
                <w:szCs w:val="18"/>
              </w:rPr>
              <w:t>Комитет по здравоохране-нию Ленинградской области</w:t>
            </w:r>
          </w:p>
        </w:tc>
        <w:tc>
          <w:tcPr>
            <w:tcW w:w="1661" w:type="dxa"/>
          </w:tcPr>
          <w:p w:rsidR="00314EF7" w:rsidRPr="007E27EF" w:rsidRDefault="00314EF7" w:rsidP="007E27EF">
            <w:pPr>
              <w:rPr>
                <w:rFonts w:ascii="Times New Roman" w:hAnsi="Times New Roman" w:cs="Times New Roman"/>
                <w:sz w:val="14"/>
                <w:szCs w:val="14"/>
              </w:rPr>
            </w:pPr>
            <w:r w:rsidRPr="007E27EF">
              <w:rPr>
                <w:rFonts w:ascii="Times New Roman" w:eastAsia="Calibri" w:hAnsi="Times New Roman" w:cs="Times New Roman"/>
                <w:sz w:val="14"/>
                <w:szCs w:val="14"/>
                <w:lang w:eastAsia="en-US"/>
              </w:rPr>
              <w:t>Постановление Правительства Ленинградской области от 14 ноября 2013 года № 405 (подпрограмма "Профилактика заболеваний и формирование здорового образа жизни. Развитие первичной медико-санитарной помощи", 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 мероприятие "Обеспечение лекарственными препаратами и медицинскими изделиями граждан в соответствии с перечнем групп населения и категорий заболеваний, которые в соответствии с законодательством Российской Федерации отпускаются по рецептам врачей бесплатно" Плана реализации государственной программы)</w:t>
            </w:r>
          </w:p>
        </w:tc>
        <w:tc>
          <w:tcPr>
            <w:tcW w:w="1843" w:type="dxa"/>
          </w:tcPr>
          <w:p w:rsidR="00673ABB" w:rsidRDefault="00673ABB" w:rsidP="00673ABB">
            <w:pPr>
              <w:rPr>
                <w:rFonts w:ascii="Times New Roman" w:hAnsi="Times New Roman" w:cs="Times New Roman"/>
                <w:sz w:val="16"/>
                <w:szCs w:val="16"/>
              </w:rPr>
            </w:pPr>
            <w:r w:rsidRPr="00673ABB">
              <w:rPr>
                <w:rFonts w:ascii="Times New Roman" w:hAnsi="Times New Roman" w:cs="Times New Roman"/>
                <w:sz w:val="16"/>
                <w:szCs w:val="16"/>
              </w:rPr>
              <w:t xml:space="preserve">Закуплены лекарственные препараты для льготных категорий жителей Ленинградской области, в том числе с заболеваниями сердечно-сосудистой системы для лечения БСК, онкологических заболеваний, сахарного диабета и др.  в соответствии с потребностью. </w:t>
            </w:r>
          </w:p>
          <w:p w:rsidR="00314EF7" w:rsidRPr="00673ABB" w:rsidRDefault="00673ABB" w:rsidP="00673ABB">
            <w:pPr>
              <w:rPr>
                <w:rFonts w:ascii="Times New Roman" w:hAnsi="Times New Roman" w:cs="Times New Roman"/>
                <w:sz w:val="16"/>
                <w:szCs w:val="16"/>
              </w:rPr>
            </w:pPr>
            <w:r w:rsidRPr="00673ABB">
              <w:rPr>
                <w:rFonts w:ascii="Times New Roman" w:hAnsi="Times New Roman" w:cs="Times New Roman"/>
                <w:i/>
                <w:sz w:val="16"/>
                <w:szCs w:val="16"/>
              </w:rPr>
              <w:t>По состоянию на 01.07.2017  заключены  государственные контракты на сумму 584 473,27 тыс.рублей</w:t>
            </w:r>
            <w:r w:rsidRPr="00673ABB">
              <w:rPr>
                <w:rFonts w:ascii="Times New Roman" w:hAnsi="Times New Roman" w:cs="Times New Roman"/>
                <w:sz w:val="16"/>
                <w:szCs w:val="16"/>
              </w:rPr>
              <w:t xml:space="preserve">. </w:t>
            </w:r>
            <w:r w:rsidRPr="00673ABB">
              <w:rPr>
                <w:rFonts w:ascii="Times New Roman" w:hAnsi="Times New Roman" w:cs="Times New Roman"/>
                <w:i/>
                <w:sz w:val="16"/>
                <w:szCs w:val="16"/>
              </w:rPr>
              <w:t>Поставлены лекарственные препараты на сумму 504856,7 тыс. рублей.</w:t>
            </w:r>
            <w:r w:rsidRPr="00673ABB">
              <w:rPr>
                <w:rFonts w:ascii="Times New Roman" w:hAnsi="Times New Roman" w:cs="Times New Roman"/>
                <w:sz w:val="16"/>
                <w:szCs w:val="16"/>
              </w:rPr>
              <w:t xml:space="preserve"> Остаток будет поставлен в 3 кв. 2017г. Обеспечено лекарственными препаратами 30 673 человека по 171 412 рецептам на сумму 313460,42 тыс.рублей.</w:t>
            </w:r>
          </w:p>
        </w:tc>
        <w:tc>
          <w:tcPr>
            <w:tcW w:w="345" w:type="dxa"/>
            <w:textDirection w:val="tbRl"/>
            <w:vAlign w:val="center"/>
          </w:tcPr>
          <w:p w:rsidR="00314EF7" w:rsidRPr="00DB565C" w:rsidRDefault="00314EF7" w:rsidP="007E27EF">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B17A06" w:rsidRDefault="00314EF7" w:rsidP="00B17A06">
            <w:pPr>
              <w:jc w:val="center"/>
              <w:rPr>
                <w:rFonts w:ascii="Times New Roman" w:hAnsi="Times New Roman" w:cs="Times New Roman"/>
                <w:sz w:val="16"/>
                <w:szCs w:val="16"/>
              </w:rPr>
            </w:pPr>
            <w:r w:rsidRPr="00B17A06">
              <w:rPr>
                <w:rFonts w:ascii="Times New Roman" w:hAnsi="Times New Roman" w:cs="Times New Roman"/>
                <w:sz w:val="16"/>
                <w:szCs w:val="16"/>
              </w:rPr>
              <w:t>0</w:t>
            </w:r>
          </w:p>
        </w:tc>
        <w:tc>
          <w:tcPr>
            <w:tcW w:w="864" w:type="dxa"/>
            <w:gridSpan w:val="2"/>
          </w:tcPr>
          <w:p w:rsidR="00314EF7" w:rsidRPr="00B17A06" w:rsidRDefault="00314EF7" w:rsidP="00B17A06">
            <w:pPr>
              <w:jc w:val="center"/>
              <w:rPr>
                <w:rFonts w:ascii="Times New Roman" w:hAnsi="Times New Roman" w:cs="Times New Roman"/>
                <w:sz w:val="16"/>
                <w:szCs w:val="16"/>
              </w:rPr>
            </w:pPr>
            <w:r w:rsidRPr="00B17A06">
              <w:rPr>
                <w:rFonts w:ascii="Times New Roman" w:hAnsi="Times New Roman" w:cs="Times New Roman"/>
                <w:sz w:val="16"/>
                <w:szCs w:val="16"/>
              </w:rPr>
              <w:t>0</w:t>
            </w:r>
          </w:p>
        </w:tc>
        <w:tc>
          <w:tcPr>
            <w:tcW w:w="864" w:type="dxa"/>
            <w:gridSpan w:val="3"/>
          </w:tcPr>
          <w:p w:rsidR="00314EF7" w:rsidRPr="00B17A06" w:rsidRDefault="00314EF7" w:rsidP="00B17A06">
            <w:pPr>
              <w:jc w:val="center"/>
              <w:rPr>
                <w:rFonts w:ascii="Times New Roman" w:hAnsi="Times New Roman" w:cs="Times New Roman"/>
                <w:sz w:val="16"/>
                <w:szCs w:val="16"/>
              </w:rPr>
            </w:pPr>
            <w:r w:rsidRPr="00B17A06">
              <w:rPr>
                <w:rFonts w:ascii="Times New Roman" w:hAnsi="Times New Roman" w:cs="Times New Roman"/>
                <w:sz w:val="16"/>
                <w:szCs w:val="16"/>
              </w:rPr>
              <w:t>0</w:t>
            </w:r>
          </w:p>
        </w:tc>
        <w:tc>
          <w:tcPr>
            <w:tcW w:w="964" w:type="dxa"/>
            <w:gridSpan w:val="3"/>
          </w:tcPr>
          <w:p w:rsidR="00314EF7" w:rsidRPr="00B17A06" w:rsidRDefault="00314EF7" w:rsidP="00B17A06">
            <w:pPr>
              <w:jc w:val="center"/>
              <w:rPr>
                <w:rFonts w:ascii="Times New Roman" w:eastAsia="Calibri" w:hAnsi="Times New Roman" w:cs="Times New Roman"/>
                <w:b/>
                <w:bCs/>
                <w:sz w:val="18"/>
                <w:szCs w:val="18"/>
              </w:rPr>
            </w:pPr>
            <w:r w:rsidRPr="00B17A06">
              <w:rPr>
                <w:rFonts w:ascii="Times New Roman" w:eastAsia="Calibri" w:hAnsi="Times New Roman" w:cs="Times New Roman"/>
                <w:b/>
                <w:bCs/>
                <w:sz w:val="18"/>
                <w:szCs w:val="18"/>
              </w:rPr>
              <w:t>612 106,2</w:t>
            </w:r>
          </w:p>
        </w:tc>
        <w:tc>
          <w:tcPr>
            <w:tcW w:w="964" w:type="dxa"/>
            <w:gridSpan w:val="3"/>
          </w:tcPr>
          <w:p w:rsidR="00314EF7" w:rsidRDefault="00314EF7" w:rsidP="00B17A06">
            <w:pPr>
              <w:jc w:val="center"/>
              <w:rPr>
                <w:rFonts w:ascii="Times New Roman" w:hAnsi="Times New Roman" w:cs="Times New Roman"/>
                <w:sz w:val="16"/>
                <w:szCs w:val="16"/>
              </w:rPr>
            </w:pPr>
            <w:r w:rsidRPr="00B17A06">
              <w:rPr>
                <w:rFonts w:ascii="Times New Roman" w:hAnsi="Times New Roman" w:cs="Times New Roman"/>
                <w:sz w:val="16"/>
                <w:szCs w:val="16"/>
              </w:rPr>
              <w:t>280162,6</w:t>
            </w:r>
          </w:p>
          <w:p w:rsidR="00B17A06" w:rsidRDefault="00B17A06" w:rsidP="00B17A06">
            <w:pPr>
              <w:jc w:val="center"/>
              <w:rPr>
                <w:rFonts w:ascii="Times New Roman" w:hAnsi="Times New Roman" w:cs="Times New Roman"/>
                <w:sz w:val="16"/>
                <w:szCs w:val="16"/>
              </w:rPr>
            </w:pPr>
          </w:p>
          <w:p w:rsidR="00B17A06" w:rsidRPr="00B17A06" w:rsidRDefault="00B17A06" w:rsidP="00B17A06">
            <w:pPr>
              <w:jc w:val="center"/>
              <w:rPr>
                <w:rFonts w:ascii="Times New Roman" w:hAnsi="Times New Roman" w:cs="Times New Roman"/>
                <w:b/>
                <w:sz w:val="18"/>
                <w:szCs w:val="18"/>
              </w:rPr>
            </w:pPr>
            <w:r w:rsidRPr="00B17A06">
              <w:rPr>
                <w:rFonts w:ascii="Times New Roman" w:hAnsi="Times New Roman" w:cs="Times New Roman"/>
                <w:b/>
                <w:sz w:val="18"/>
                <w:szCs w:val="18"/>
              </w:rPr>
              <w:t>504 856,7</w:t>
            </w:r>
          </w:p>
        </w:tc>
        <w:tc>
          <w:tcPr>
            <w:tcW w:w="964" w:type="dxa"/>
            <w:gridSpan w:val="3"/>
          </w:tcPr>
          <w:p w:rsidR="00314EF7" w:rsidRDefault="00314EF7" w:rsidP="00B17A06">
            <w:pPr>
              <w:jc w:val="center"/>
              <w:rPr>
                <w:rFonts w:ascii="Times New Roman" w:hAnsi="Times New Roman" w:cs="Times New Roman"/>
                <w:sz w:val="16"/>
                <w:szCs w:val="16"/>
              </w:rPr>
            </w:pPr>
            <w:r w:rsidRPr="00B17A06">
              <w:rPr>
                <w:rFonts w:ascii="Times New Roman" w:hAnsi="Times New Roman" w:cs="Times New Roman"/>
                <w:sz w:val="16"/>
                <w:szCs w:val="16"/>
              </w:rPr>
              <w:t>331943,6</w:t>
            </w:r>
          </w:p>
          <w:p w:rsidR="00B17A06" w:rsidRDefault="00B17A06" w:rsidP="00B17A06">
            <w:pPr>
              <w:jc w:val="center"/>
              <w:rPr>
                <w:rFonts w:ascii="Times New Roman" w:hAnsi="Times New Roman" w:cs="Times New Roman"/>
                <w:sz w:val="16"/>
                <w:szCs w:val="16"/>
              </w:rPr>
            </w:pPr>
          </w:p>
          <w:p w:rsidR="00B17A06" w:rsidRPr="00B17A06" w:rsidRDefault="00B17A06" w:rsidP="00B17A06">
            <w:pPr>
              <w:jc w:val="center"/>
              <w:rPr>
                <w:rFonts w:ascii="Times New Roman" w:hAnsi="Times New Roman" w:cs="Times New Roman"/>
                <w:b/>
                <w:sz w:val="18"/>
                <w:szCs w:val="18"/>
              </w:rPr>
            </w:pPr>
            <w:r w:rsidRPr="00B17A06">
              <w:rPr>
                <w:rFonts w:ascii="Times New Roman" w:hAnsi="Times New Roman" w:cs="Times New Roman"/>
                <w:b/>
                <w:sz w:val="18"/>
                <w:szCs w:val="18"/>
              </w:rPr>
              <w:t>107 249,5</w:t>
            </w:r>
          </w:p>
        </w:tc>
        <w:tc>
          <w:tcPr>
            <w:tcW w:w="864" w:type="dxa"/>
            <w:gridSpan w:val="4"/>
          </w:tcPr>
          <w:p w:rsidR="00314EF7" w:rsidRPr="00B17A06" w:rsidRDefault="00314EF7" w:rsidP="00B17A06">
            <w:pPr>
              <w:jc w:val="center"/>
              <w:rPr>
                <w:rFonts w:ascii="Times New Roman" w:hAnsi="Times New Roman" w:cs="Times New Roman"/>
                <w:sz w:val="16"/>
                <w:szCs w:val="16"/>
              </w:rPr>
            </w:pPr>
            <w:r w:rsidRPr="00B17A06">
              <w:rPr>
                <w:rFonts w:ascii="Times New Roman" w:hAnsi="Times New Roman" w:cs="Times New Roman"/>
                <w:sz w:val="16"/>
                <w:szCs w:val="16"/>
              </w:rPr>
              <w:t>0</w:t>
            </w:r>
          </w:p>
        </w:tc>
        <w:tc>
          <w:tcPr>
            <w:tcW w:w="764" w:type="dxa"/>
            <w:gridSpan w:val="3"/>
          </w:tcPr>
          <w:p w:rsidR="00314EF7" w:rsidRPr="00B17A06" w:rsidRDefault="00314EF7" w:rsidP="00B17A06">
            <w:pPr>
              <w:jc w:val="center"/>
              <w:rPr>
                <w:rFonts w:ascii="Times New Roman" w:hAnsi="Times New Roman" w:cs="Times New Roman"/>
                <w:sz w:val="16"/>
                <w:szCs w:val="16"/>
              </w:rPr>
            </w:pPr>
            <w:r w:rsidRPr="00B17A06">
              <w:rPr>
                <w:rFonts w:ascii="Times New Roman" w:hAnsi="Times New Roman" w:cs="Times New Roman"/>
                <w:sz w:val="16"/>
                <w:szCs w:val="16"/>
              </w:rPr>
              <w:t>0</w:t>
            </w:r>
          </w:p>
        </w:tc>
        <w:tc>
          <w:tcPr>
            <w:tcW w:w="567" w:type="dxa"/>
          </w:tcPr>
          <w:p w:rsidR="00314EF7" w:rsidRPr="00B17A06" w:rsidRDefault="00314EF7" w:rsidP="00B17A06">
            <w:pPr>
              <w:jc w:val="center"/>
              <w:rPr>
                <w:rFonts w:ascii="Times New Roman" w:hAnsi="Times New Roman" w:cs="Times New Roman"/>
                <w:sz w:val="16"/>
                <w:szCs w:val="16"/>
              </w:rPr>
            </w:pPr>
            <w:r w:rsidRPr="00B17A06">
              <w:rPr>
                <w:rFonts w:ascii="Times New Roman" w:hAnsi="Times New Roman" w:cs="Times New Roman"/>
                <w:sz w:val="16"/>
                <w:szCs w:val="16"/>
              </w:rPr>
              <w:t>0</w:t>
            </w:r>
          </w:p>
        </w:tc>
        <w:tc>
          <w:tcPr>
            <w:tcW w:w="567" w:type="dxa"/>
          </w:tcPr>
          <w:p w:rsidR="00314EF7" w:rsidRDefault="00B17A06" w:rsidP="00B17A06">
            <w:pPr>
              <w:jc w:val="center"/>
              <w:rPr>
                <w:rFonts w:ascii="Times New Roman" w:hAnsi="Times New Roman" w:cs="Times New Roman"/>
                <w:sz w:val="18"/>
                <w:szCs w:val="18"/>
              </w:rPr>
            </w:pPr>
            <w:r>
              <w:rPr>
                <w:rFonts w:ascii="Times New Roman" w:hAnsi="Times New Roman" w:cs="Times New Roman"/>
                <w:sz w:val="18"/>
                <w:szCs w:val="18"/>
              </w:rPr>
              <w:t>45%</w:t>
            </w:r>
          </w:p>
          <w:p w:rsidR="00B17A06" w:rsidRDefault="00B17A06" w:rsidP="00B17A06">
            <w:pPr>
              <w:jc w:val="center"/>
              <w:rPr>
                <w:rFonts w:ascii="Times New Roman" w:hAnsi="Times New Roman" w:cs="Times New Roman"/>
                <w:sz w:val="18"/>
                <w:szCs w:val="18"/>
              </w:rPr>
            </w:pPr>
          </w:p>
          <w:p w:rsidR="00B17A06" w:rsidRPr="00B17A06" w:rsidRDefault="00B17A06" w:rsidP="00B17A06">
            <w:pPr>
              <w:jc w:val="center"/>
              <w:rPr>
                <w:rFonts w:ascii="Times New Roman" w:hAnsi="Times New Roman" w:cs="Times New Roman"/>
                <w:b/>
                <w:sz w:val="20"/>
                <w:szCs w:val="20"/>
              </w:rPr>
            </w:pPr>
            <w:r w:rsidRPr="00B17A06">
              <w:rPr>
                <w:rFonts w:ascii="Times New Roman" w:hAnsi="Times New Roman" w:cs="Times New Roman"/>
                <w:b/>
                <w:sz w:val="20"/>
                <w:szCs w:val="20"/>
              </w:rPr>
              <w:t>82%</w:t>
            </w:r>
          </w:p>
        </w:tc>
      </w:tr>
      <w:tr w:rsidR="00314EF7" w:rsidTr="0085600C">
        <w:tc>
          <w:tcPr>
            <w:tcW w:w="427" w:type="dxa"/>
          </w:tcPr>
          <w:p w:rsidR="00314EF7" w:rsidRPr="007E27EF" w:rsidRDefault="00314EF7" w:rsidP="0022539D">
            <w:pPr>
              <w:autoSpaceDE w:val="0"/>
              <w:autoSpaceDN w:val="0"/>
              <w:adjustRightInd w:val="0"/>
              <w:jc w:val="center"/>
              <w:rPr>
                <w:rFonts w:ascii="Times New Roman" w:hAnsi="Times New Roman" w:cs="Times New Roman"/>
                <w:sz w:val="16"/>
                <w:szCs w:val="16"/>
              </w:rPr>
            </w:pPr>
            <w:r w:rsidRPr="007E27EF">
              <w:rPr>
                <w:rFonts w:ascii="Times New Roman" w:hAnsi="Times New Roman" w:cs="Times New Roman"/>
                <w:sz w:val="16"/>
                <w:szCs w:val="16"/>
              </w:rPr>
              <w:t>2</w:t>
            </w:r>
            <w:r w:rsidR="0022539D">
              <w:rPr>
                <w:rFonts w:ascii="Times New Roman" w:hAnsi="Times New Roman" w:cs="Times New Roman"/>
                <w:sz w:val="16"/>
                <w:szCs w:val="16"/>
              </w:rPr>
              <w:t>0</w:t>
            </w:r>
            <w:r w:rsidRPr="007E27EF">
              <w:rPr>
                <w:rFonts w:ascii="Times New Roman" w:hAnsi="Times New Roman" w:cs="Times New Roman"/>
                <w:sz w:val="16"/>
                <w:szCs w:val="16"/>
              </w:rPr>
              <w:t>.3</w:t>
            </w:r>
          </w:p>
        </w:tc>
        <w:tc>
          <w:tcPr>
            <w:tcW w:w="2030" w:type="dxa"/>
          </w:tcPr>
          <w:p w:rsidR="00314EF7" w:rsidRPr="007E27EF" w:rsidRDefault="00314EF7" w:rsidP="007E27EF">
            <w:pPr>
              <w:autoSpaceDE w:val="0"/>
              <w:autoSpaceDN w:val="0"/>
              <w:adjustRightInd w:val="0"/>
              <w:rPr>
                <w:rFonts w:ascii="Times New Roman" w:eastAsia="Calibri" w:hAnsi="Times New Roman" w:cs="Times New Roman"/>
                <w:sz w:val="18"/>
                <w:szCs w:val="18"/>
              </w:rPr>
            </w:pPr>
            <w:r w:rsidRPr="007E27EF">
              <w:rPr>
                <w:rFonts w:ascii="Times New Roman" w:eastAsia="Calibri" w:hAnsi="Times New Roman" w:cs="Times New Roman"/>
                <w:sz w:val="18"/>
                <w:szCs w:val="18"/>
              </w:rPr>
              <w:t>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1495" w:type="dxa"/>
          </w:tcPr>
          <w:p w:rsidR="00314EF7" w:rsidRPr="007E27EF" w:rsidRDefault="00314EF7" w:rsidP="007E27EF">
            <w:pPr>
              <w:autoSpaceDE w:val="0"/>
              <w:autoSpaceDN w:val="0"/>
              <w:adjustRightInd w:val="0"/>
              <w:rPr>
                <w:rFonts w:ascii="Times New Roman" w:hAnsi="Times New Roman" w:cs="Times New Roman"/>
                <w:sz w:val="18"/>
                <w:szCs w:val="18"/>
              </w:rPr>
            </w:pPr>
            <w:r w:rsidRPr="007E27EF">
              <w:rPr>
                <w:rFonts w:ascii="Times New Roman" w:hAnsi="Times New Roman" w:cs="Times New Roman"/>
                <w:sz w:val="18"/>
                <w:szCs w:val="18"/>
              </w:rPr>
              <w:t>Комитет по здравоохране-нию Ленинградской области</w:t>
            </w:r>
          </w:p>
        </w:tc>
        <w:tc>
          <w:tcPr>
            <w:tcW w:w="1661" w:type="dxa"/>
          </w:tcPr>
          <w:p w:rsidR="00314EF7" w:rsidRPr="007E27EF" w:rsidRDefault="00314EF7" w:rsidP="007E27EF">
            <w:pPr>
              <w:autoSpaceDE w:val="0"/>
              <w:autoSpaceDN w:val="0"/>
              <w:adjustRightInd w:val="0"/>
              <w:rPr>
                <w:rFonts w:ascii="Times New Roman" w:eastAsia="Calibri" w:hAnsi="Times New Roman" w:cs="Times New Roman"/>
                <w:sz w:val="14"/>
                <w:szCs w:val="14"/>
              </w:rPr>
            </w:pPr>
            <w:r w:rsidRPr="007E27EF">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w:t>
            </w:r>
            <w:r w:rsidRPr="007E27EF">
              <w:rPr>
                <w:rFonts w:ascii="Times New Roman" w:hAnsi="Times New Roman" w:cs="Times New Roman"/>
                <w:sz w:val="14"/>
                <w:szCs w:val="14"/>
              </w:rPr>
              <w:t>Плана реализации государственной программы);</w:t>
            </w:r>
            <w:r w:rsidRPr="007E27EF">
              <w:rPr>
                <w:rFonts w:ascii="Times New Roman" w:eastAsia="Calibri" w:hAnsi="Times New Roman" w:cs="Times New Roman"/>
                <w:sz w:val="14"/>
                <w:szCs w:val="14"/>
              </w:rPr>
              <w:t xml:space="preserve"> </w:t>
            </w:r>
          </w:p>
          <w:p w:rsidR="00314EF7" w:rsidRPr="007E27EF" w:rsidRDefault="00314EF7" w:rsidP="007E27EF">
            <w:pPr>
              <w:autoSpaceDE w:val="0"/>
              <w:autoSpaceDN w:val="0"/>
              <w:adjustRightInd w:val="0"/>
              <w:rPr>
                <w:rFonts w:ascii="Times New Roman" w:eastAsia="Calibri" w:hAnsi="Times New Roman" w:cs="Times New Roman"/>
                <w:sz w:val="14"/>
                <w:szCs w:val="14"/>
              </w:rPr>
            </w:pPr>
            <w:r w:rsidRPr="007E27EF">
              <w:rPr>
                <w:rFonts w:ascii="Times New Roman" w:eastAsia="Calibri" w:hAnsi="Times New Roman" w:cs="Times New Roman"/>
                <w:sz w:val="14"/>
                <w:szCs w:val="14"/>
              </w:rPr>
              <w:t xml:space="preserve">постановление Правительства Ленинградской области от 27 декабря 2005 года №  338 "О порядке </w:t>
            </w:r>
            <w:r w:rsidRPr="007E27EF">
              <w:rPr>
                <w:rFonts w:ascii="Times New Roman" w:eastAsia="Calibri" w:hAnsi="Times New Roman" w:cs="Times New Roman"/>
                <w:sz w:val="14"/>
                <w:szCs w:val="14"/>
              </w:rPr>
              <w:lastRenderedPageBreak/>
              <w:t xml:space="preserve">установления и выплаты единовременного пособия выпускникам медицинских  профессиональных образовательных организаций </w:t>
            </w:r>
          </w:p>
          <w:p w:rsidR="00314EF7" w:rsidRPr="007E27EF" w:rsidRDefault="00314EF7" w:rsidP="007E27EF">
            <w:pPr>
              <w:autoSpaceDE w:val="0"/>
              <w:autoSpaceDN w:val="0"/>
              <w:adjustRightInd w:val="0"/>
              <w:rPr>
                <w:rFonts w:ascii="Times New Roman" w:eastAsia="Calibri" w:hAnsi="Times New Roman" w:cs="Times New Roman"/>
                <w:sz w:val="14"/>
                <w:szCs w:val="14"/>
              </w:rPr>
            </w:pPr>
            <w:r w:rsidRPr="007E27EF">
              <w:rPr>
                <w:rFonts w:ascii="Times New Roman" w:eastAsia="Calibri" w:hAnsi="Times New Roman" w:cs="Times New Roman"/>
                <w:sz w:val="14"/>
                <w:szCs w:val="14"/>
              </w:rPr>
              <w:t xml:space="preserve">и образовательных организаций высшего образования, поступающим на работу </w:t>
            </w:r>
          </w:p>
          <w:p w:rsidR="00314EF7" w:rsidRPr="007E27EF" w:rsidRDefault="00314EF7" w:rsidP="007E27EF">
            <w:pPr>
              <w:autoSpaceDE w:val="0"/>
              <w:autoSpaceDN w:val="0"/>
              <w:adjustRightInd w:val="0"/>
              <w:rPr>
                <w:rFonts w:ascii="Times New Roman" w:eastAsia="Calibri" w:hAnsi="Times New Roman" w:cs="Times New Roman"/>
                <w:sz w:val="14"/>
                <w:szCs w:val="14"/>
              </w:rPr>
            </w:pPr>
            <w:r w:rsidRPr="007E27EF">
              <w:rPr>
                <w:rFonts w:ascii="Times New Roman" w:eastAsia="Calibri" w:hAnsi="Times New Roman" w:cs="Times New Roman"/>
                <w:sz w:val="14"/>
                <w:szCs w:val="14"/>
              </w:rPr>
              <w:t>в медицинские организации государственной системы здравоохранения Ленинградской области" (далее – постановление Правительства Ленинградской области от 27 декабря 2005 года №  338)</w:t>
            </w:r>
          </w:p>
        </w:tc>
        <w:tc>
          <w:tcPr>
            <w:tcW w:w="1843" w:type="dxa"/>
          </w:tcPr>
          <w:p w:rsidR="00AA04B3" w:rsidRPr="00AB2CE7" w:rsidRDefault="00AA04B3" w:rsidP="00C9372B">
            <w:pPr>
              <w:rPr>
                <w:rFonts w:ascii="Times New Roman" w:hAnsi="Times New Roman" w:cs="Times New Roman"/>
                <w:b/>
                <w:color w:val="FF0000"/>
                <w:sz w:val="18"/>
                <w:szCs w:val="18"/>
              </w:rPr>
            </w:pPr>
            <w:r w:rsidRPr="00AB2CE7">
              <w:rPr>
                <w:rFonts w:ascii="Times New Roman" w:hAnsi="Times New Roman" w:cs="Times New Roman"/>
                <w:b/>
                <w:color w:val="FF0000"/>
                <w:sz w:val="18"/>
                <w:szCs w:val="18"/>
              </w:rPr>
              <w:lastRenderedPageBreak/>
              <w:t>Причины отклонения:</w:t>
            </w:r>
          </w:p>
          <w:p w:rsidR="00AA04B3" w:rsidRPr="00AB2CE7" w:rsidRDefault="00AA04B3" w:rsidP="00C9372B">
            <w:pPr>
              <w:rPr>
                <w:rFonts w:ascii="Times New Roman" w:hAnsi="Times New Roman" w:cs="Times New Roman"/>
                <w:i/>
                <w:color w:val="FF0000"/>
                <w:sz w:val="18"/>
                <w:szCs w:val="18"/>
              </w:rPr>
            </w:pPr>
            <w:r w:rsidRPr="00AB2CE7">
              <w:rPr>
                <w:rFonts w:ascii="Times New Roman" w:hAnsi="Times New Roman" w:cs="Times New Roman"/>
                <w:i/>
                <w:color w:val="FF0000"/>
                <w:sz w:val="18"/>
                <w:szCs w:val="18"/>
              </w:rPr>
              <w:t>В соответствии с кассовым планом выплаты предусмотрены в 3-4 кварталах текущего года.</w:t>
            </w:r>
          </w:p>
          <w:p w:rsidR="00AA04B3" w:rsidRPr="00AA04B3" w:rsidRDefault="00AA04B3" w:rsidP="00C9372B">
            <w:pPr>
              <w:rPr>
                <w:rFonts w:ascii="Times New Roman" w:hAnsi="Times New Roman" w:cs="Times New Roman"/>
                <w:sz w:val="16"/>
                <w:szCs w:val="16"/>
              </w:rPr>
            </w:pPr>
            <w:r w:rsidRPr="00144FB1">
              <w:rPr>
                <w:rFonts w:ascii="Times New Roman" w:hAnsi="Times New Roman" w:cs="Times New Roman"/>
                <w:sz w:val="18"/>
                <w:szCs w:val="18"/>
              </w:rPr>
              <w:t xml:space="preserve">В  </w:t>
            </w:r>
            <w:r w:rsidRPr="00144FB1">
              <w:rPr>
                <w:rFonts w:ascii="Times New Roman" w:hAnsi="Times New Roman" w:cs="Times New Roman"/>
                <w:sz w:val="18"/>
                <w:szCs w:val="18"/>
                <w:lang w:val="en-US"/>
              </w:rPr>
              <w:t>I</w:t>
            </w:r>
            <w:r w:rsidRPr="00144FB1">
              <w:rPr>
                <w:rFonts w:ascii="Times New Roman" w:hAnsi="Times New Roman" w:cs="Times New Roman"/>
                <w:sz w:val="18"/>
                <w:szCs w:val="18"/>
              </w:rPr>
              <w:t xml:space="preserve"> полугодии 2017 года выплаты</w:t>
            </w:r>
            <w:r w:rsidRPr="00AA04B3">
              <w:rPr>
                <w:rFonts w:ascii="Times New Roman" w:hAnsi="Times New Roman" w:cs="Times New Roman"/>
                <w:sz w:val="16"/>
                <w:szCs w:val="16"/>
              </w:rPr>
              <w:t xml:space="preserve"> единовременного пособия выпускникам медицинских высших и средних учебных заведений, поступившим на работу в учреждения здравоохранения </w:t>
            </w:r>
            <w:r w:rsidRPr="00AA04B3">
              <w:rPr>
                <w:rFonts w:ascii="Times New Roman" w:hAnsi="Times New Roman" w:cs="Times New Roman"/>
                <w:sz w:val="16"/>
                <w:szCs w:val="16"/>
              </w:rPr>
              <w:lastRenderedPageBreak/>
              <w:t xml:space="preserve">Ленинградской области, </w:t>
            </w:r>
            <w:r w:rsidRPr="00144FB1">
              <w:rPr>
                <w:rFonts w:ascii="Times New Roman" w:hAnsi="Times New Roman" w:cs="Times New Roman"/>
                <w:sz w:val="18"/>
                <w:szCs w:val="18"/>
                <w:u w:val="single"/>
              </w:rPr>
              <w:t>не осуществлялись</w:t>
            </w:r>
            <w:r w:rsidRPr="00AA04B3">
              <w:rPr>
                <w:rFonts w:ascii="Times New Roman" w:hAnsi="Times New Roman" w:cs="Times New Roman"/>
                <w:sz w:val="16"/>
                <w:szCs w:val="16"/>
              </w:rPr>
              <w:t>.</w:t>
            </w:r>
          </w:p>
          <w:p w:rsidR="00AA04B3" w:rsidRDefault="00AA04B3" w:rsidP="00C9372B">
            <w:pPr>
              <w:rPr>
                <w:rFonts w:ascii="Times New Roman" w:hAnsi="Times New Roman" w:cs="Times New Roman"/>
                <w:sz w:val="16"/>
                <w:szCs w:val="16"/>
              </w:rPr>
            </w:pPr>
          </w:p>
          <w:p w:rsidR="00314EF7" w:rsidRPr="00155B65" w:rsidRDefault="00314EF7" w:rsidP="00AA04B3">
            <w:pPr>
              <w:rPr>
                <w:rFonts w:ascii="Times New Roman" w:hAnsi="Times New Roman" w:cs="Times New Roman"/>
                <w:i/>
                <w:sz w:val="18"/>
                <w:szCs w:val="18"/>
              </w:rPr>
            </w:pPr>
            <w:r w:rsidRPr="00155B65">
              <w:rPr>
                <w:rFonts w:ascii="Times New Roman" w:hAnsi="Times New Roman" w:cs="Times New Roman"/>
                <w:sz w:val="16"/>
                <w:szCs w:val="16"/>
              </w:rPr>
              <w:t xml:space="preserve">В соответствии с порядком установления и выплаты единовременного пособия выпускникам медицинских высших и средних учебных заведений, поступающим на работу в учреждения здравоохранения Ленинградской области размер единовременного пособия для врача составляет 30 000 рублей, для среднего медицинского работника 15 000 рублей. </w:t>
            </w:r>
          </w:p>
        </w:tc>
        <w:tc>
          <w:tcPr>
            <w:tcW w:w="345" w:type="dxa"/>
            <w:textDirection w:val="tbRl"/>
            <w:vAlign w:val="center"/>
          </w:tcPr>
          <w:p w:rsidR="00314EF7" w:rsidRPr="00DB565C" w:rsidRDefault="00314EF7" w:rsidP="007E27EF">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584EC4" w:rsidRDefault="00314EF7" w:rsidP="00584EC4">
            <w:pPr>
              <w:jc w:val="center"/>
              <w:rPr>
                <w:rFonts w:ascii="Times New Roman" w:hAnsi="Times New Roman" w:cs="Times New Roman"/>
                <w:sz w:val="16"/>
                <w:szCs w:val="16"/>
              </w:rPr>
            </w:pPr>
            <w:r w:rsidRPr="00584EC4">
              <w:rPr>
                <w:rFonts w:ascii="Times New Roman" w:hAnsi="Times New Roman" w:cs="Times New Roman"/>
                <w:sz w:val="16"/>
                <w:szCs w:val="16"/>
              </w:rPr>
              <w:t>0</w:t>
            </w:r>
          </w:p>
        </w:tc>
        <w:tc>
          <w:tcPr>
            <w:tcW w:w="864" w:type="dxa"/>
            <w:gridSpan w:val="2"/>
          </w:tcPr>
          <w:p w:rsidR="00314EF7" w:rsidRPr="00584EC4" w:rsidRDefault="00314EF7" w:rsidP="00584EC4">
            <w:pPr>
              <w:jc w:val="center"/>
              <w:rPr>
                <w:rFonts w:ascii="Times New Roman" w:hAnsi="Times New Roman" w:cs="Times New Roman"/>
                <w:sz w:val="16"/>
                <w:szCs w:val="16"/>
              </w:rPr>
            </w:pPr>
            <w:r w:rsidRPr="00584EC4">
              <w:rPr>
                <w:rFonts w:ascii="Times New Roman" w:hAnsi="Times New Roman" w:cs="Times New Roman"/>
                <w:sz w:val="16"/>
                <w:szCs w:val="16"/>
              </w:rPr>
              <w:t>0</w:t>
            </w:r>
          </w:p>
        </w:tc>
        <w:tc>
          <w:tcPr>
            <w:tcW w:w="864" w:type="dxa"/>
            <w:gridSpan w:val="3"/>
          </w:tcPr>
          <w:p w:rsidR="00314EF7" w:rsidRPr="00584EC4" w:rsidRDefault="00314EF7" w:rsidP="00584EC4">
            <w:pPr>
              <w:jc w:val="center"/>
              <w:rPr>
                <w:rFonts w:ascii="Times New Roman" w:hAnsi="Times New Roman" w:cs="Times New Roman"/>
                <w:sz w:val="16"/>
                <w:szCs w:val="16"/>
              </w:rPr>
            </w:pPr>
            <w:r w:rsidRPr="00584EC4">
              <w:rPr>
                <w:rFonts w:ascii="Times New Roman" w:hAnsi="Times New Roman" w:cs="Times New Roman"/>
                <w:sz w:val="16"/>
                <w:szCs w:val="16"/>
              </w:rPr>
              <w:t>0</w:t>
            </w:r>
          </w:p>
        </w:tc>
        <w:tc>
          <w:tcPr>
            <w:tcW w:w="964" w:type="dxa"/>
            <w:gridSpan w:val="3"/>
          </w:tcPr>
          <w:p w:rsidR="00314EF7" w:rsidRPr="00584EC4" w:rsidRDefault="00314EF7" w:rsidP="00584EC4">
            <w:pPr>
              <w:jc w:val="center"/>
              <w:rPr>
                <w:rFonts w:ascii="Times New Roman" w:eastAsia="Calibri" w:hAnsi="Times New Roman" w:cs="Times New Roman"/>
                <w:b/>
                <w:bCs/>
                <w:sz w:val="18"/>
                <w:szCs w:val="18"/>
              </w:rPr>
            </w:pPr>
            <w:r w:rsidRPr="00584EC4">
              <w:rPr>
                <w:rFonts w:ascii="Times New Roman" w:eastAsia="Calibri" w:hAnsi="Times New Roman" w:cs="Times New Roman"/>
                <w:b/>
                <w:bCs/>
                <w:sz w:val="18"/>
                <w:szCs w:val="18"/>
              </w:rPr>
              <w:t>8 625,0</w:t>
            </w:r>
          </w:p>
        </w:tc>
        <w:tc>
          <w:tcPr>
            <w:tcW w:w="964" w:type="dxa"/>
            <w:gridSpan w:val="3"/>
          </w:tcPr>
          <w:p w:rsidR="00314EF7" w:rsidRPr="00584EC4" w:rsidRDefault="00314EF7" w:rsidP="00584EC4">
            <w:pPr>
              <w:jc w:val="center"/>
              <w:rPr>
                <w:rFonts w:ascii="Times New Roman" w:hAnsi="Times New Roman" w:cs="Times New Roman"/>
                <w:sz w:val="16"/>
                <w:szCs w:val="16"/>
              </w:rPr>
            </w:pPr>
            <w:r w:rsidRPr="00584EC4">
              <w:rPr>
                <w:rFonts w:ascii="Times New Roman" w:hAnsi="Times New Roman" w:cs="Times New Roman"/>
                <w:sz w:val="16"/>
                <w:szCs w:val="16"/>
              </w:rPr>
              <w:t>0</w:t>
            </w:r>
          </w:p>
          <w:p w:rsidR="00584EC4" w:rsidRPr="00584EC4" w:rsidRDefault="00584EC4" w:rsidP="00584EC4">
            <w:pPr>
              <w:jc w:val="center"/>
              <w:rPr>
                <w:rFonts w:ascii="Times New Roman" w:hAnsi="Times New Roman" w:cs="Times New Roman"/>
                <w:sz w:val="16"/>
                <w:szCs w:val="16"/>
              </w:rPr>
            </w:pPr>
          </w:p>
          <w:p w:rsidR="00584EC4" w:rsidRPr="00584EC4" w:rsidRDefault="00584EC4" w:rsidP="00584EC4">
            <w:pPr>
              <w:jc w:val="center"/>
              <w:rPr>
                <w:rFonts w:ascii="Times New Roman" w:hAnsi="Times New Roman" w:cs="Times New Roman"/>
                <w:b/>
                <w:sz w:val="18"/>
                <w:szCs w:val="18"/>
              </w:rPr>
            </w:pPr>
            <w:r w:rsidRPr="00584EC4">
              <w:rPr>
                <w:rFonts w:ascii="Times New Roman" w:hAnsi="Times New Roman" w:cs="Times New Roman"/>
                <w:b/>
                <w:sz w:val="18"/>
                <w:szCs w:val="18"/>
              </w:rPr>
              <w:t>0</w:t>
            </w:r>
          </w:p>
        </w:tc>
        <w:tc>
          <w:tcPr>
            <w:tcW w:w="964" w:type="dxa"/>
            <w:gridSpan w:val="3"/>
          </w:tcPr>
          <w:p w:rsidR="00314EF7" w:rsidRPr="00584EC4" w:rsidRDefault="00314EF7" w:rsidP="00584EC4">
            <w:pPr>
              <w:jc w:val="center"/>
              <w:rPr>
                <w:rFonts w:ascii="Times New Roman" w:hAnsi="Times New Roman" w:cs="Times New Roman"/>
                <w:sz w:val="16"/>
                <w:szCs w:val="16"/>
              </w:rPr>
            </w:pPr>
            <w:r w:rsidRPr="00584EC4">
              <w:rPr>
                <w:rFonts w:ascii="Times New Roman" w:hAnsi="Times New Roman" w:cs="Times New Roman"/>
                <w:sz w:val="16"/>
                <w:szCs w:val="16"/>
              </w:rPr>
              <w:t>8625,0</w:t>
            </w:r>
          </w:p>
          <w:p w:rsidR="00584EC4" w:rsidRPr="00584EC4" w:rsidRDefault="00584EC4" w:rsidP="00584EC4">
            <w:pPr>
              <w:jc w:val="center"/>
              <w:rPr>
                <w:rFonts w:ascii="Times New Roman" w:hAnsi="Times New Roman" w:cs="Times New Roman"/>
                <w:sz w:val="16"/>
                <w:szCs w:val="16"/>
              </w:rPr>
            </w:pPr>
          </w:p>
          <w:p w:rsidR="00584EC4" w:rsidRPr="00584EC4" w:rsidRDefault="00584EC4" w:rsidP="00584EC4">
            <w:pPr>
              <w:jc w:val="center"/>
              <w:rPr>
                <w:rFonts w:ascii="Times New Roman" w:hAnsi="Times New Roman" w:cs="Times New Roman"/>
                <w:b/>
                <w:sz w:val="18"/>
                <w:szCs w:val="18"/>
              </w:rPr>
            </w:pPr>
            <w:r w:rsidRPr="00584EC4">
              <w:rPr>
                <w:rFonts w:ascii="Times New Roman" w:hAnsi="Times New Roman" w:cs="Times New Roman"/>
                <w:b/>
                <w:sz w:val="18"/>
                <w:szCs w:val="18"/>
              </w:rPr>
              <w:t>8</w:t>
            </w:r>
            <w:r>
              <w:rPr>
                <w:rFonts w:ascii="Times New Roman" w:hAnsi="Times New Roman" w:cs="Times New Roman"/>
                <w:b/>
                <w:sz w:val="18"/>
                <w:szCs w:val="18"/>
              </w:rPr>
              <w:t xml:space="preserve"> </w:t>
            </w:r>
            <w:r w:rsidRPr="00584EC4">
              <w:rPr>
                <w:rFonts w:ascii="Times New Roman" w:hAnsi="Times New Roman" w:cs="Times New Roman"/>
                <w:b/>
                <w:sz w:val="18"/>
                <w:szCs w:val="18"/>
              </w:rPr>
              <w:t>625,0</w:t>
            </w:r>
          </w:p>
        </w:tc>
        <w:tc>
          <w:tcPr>
            <w:tcW w:w="864" w:type="dxa"/>
            <w:gridSpan w:val="4"/>
          </w:tcPr>
          <w:p w:rsidR="00314EF7" w:rsidRPr="005C0F37" w:rsidRDefault="00314EF7" w:rsidP="00584EC4">
            <w:pPr>
              <w:jc w:val="center"/>
              <w:rPr>
                <w:rFonts w:ascii="Times New Roman" w:hAnsi="Times New Roman" w:cs="Times New Roman"/>
                <w:sz w:val="18"/>
                <w:szCs w:val="18"/>
              </w:rPr>
            </w:pPr>
            <w:r>
              <w:rPr>
                <w:rFonts w:ascii="Times New Roman" w:hAnsi="Times New Roman" w:cs="Times New Roman"/>
                <w:sz w:val="18"/>
                <w:szCs w:val="18"/>
              </w:rPr>
              <w:t>0</w:t>
            </w:r>
          </w:p>
        </w:tc>
        <w:tc>
          <w:tcPr>
            <w:tcW w:w="764" w:type="dxa"/>
            <w:gridSpan w:val="3"/>
          </w:tcPr>
          <w:p w:rsidR="00314EF7" w:rsidRPr="005C0F37" w:rsidRDefault="00314EF7" w:rsidP="00584EC4">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314EF7" w:rsidRPr="005C0F37" w:rsidRDefault="00314EF7" w:rsidP="00584EC4">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314EF7" w:rsidRDefault="00584EC4" w:rsidP="00584EC4">
            <w:pPr>
              <w:jc w:val="center"/>
              <w:rPr>
                <w:rFonts w:ascii="Times New Roman" w:hAnsi="Times New Roman" w:cs="Times New Roman"/>
                <w:sz w:val="18"/>
                <w:szCs w:val="18"/>
              </w:rPr>
            </w:pPr>
            <w:r>
              <w:rPr>
                <w:rFonts w:ascii="Times New Roman" w:hAnsi="Times New Roman" w:cs="Times New Roman"/>
                <w:sz w:val="18"/>
                <w:szCs w:val="18"/>
              </w:rPr>
              <w:t>0%</w:t>
            </w:r>
          </w:p>
          <w:p w:rsidR="00584EC4" w:rsidRDefault="00584EC4" w:rsidP="00584EC4">
            <w:pPr>
              <w:jc w:val="center"/>
              <w:rPr>
                <w:rFonts w:ascii="Times New Roman" w:hAnsi="Times New Roman" w:cs="Times New Roman"/>
                <w:sz w:val="18"/>
                <w:szCs w:val="18"/>
              </w:rPr>
            </w:pPr>
          </w:p>
          <w:p w:rsidR="00584EC4" w:rsidRPr="00584EC4" w:rsidRDefault="00584EC4" w:rsidP="00584EC4">
            <w:pPr>
              <w:jc w:val="center"/>
              <w:rPr>
                <w:rFonts w:ascii="Times New Roman" w:hAnsi="Times New Roman" w:cs="Times New Roman"/>
                <w:b/>
                <w:sz w:val="20"/>
                <w:szCs w:val="20"/>
              </w:rPr>
            </w:pPr>
            <w:r w:rsidRPr="00584EC4">
              <w:rPr>
                <w:rFonts w:ascii="Times New Roman" w:hAnsi="Times New Roman" w:cs="Times New Roman"/>
                <w:b/>
                <w:color w:val="FF0000"/>
                <w:sz w:val="20"/>
                <w:szCs w:val="20"/>
              </w:rPr>
              <w:t>0%</w:t>
            </w:r>
          </w:p>
        </w:tc>
      </w:tr>
      <w:tr w:rsidR="00314EF7" w:rsidTr="0085600C">
        <w:tc>
          <w:tcPr>
            <w:tcW w:w="427" w:type="dxa"/>
          </w:tcPr>
          <w:p w:rsidR="00314EF7" w:rsidRPr="007E27EF" w:rsidRDefault="00314EF7" w:rsidP="0022539D">
            <w:pPr>
              <w:autoSpaceDE w:val="0"/>
              <w:autoSpaceDN w:val="0"/>
              <w:adjustRightInd w:val="0"/>
              <w:jc w:val="center"/>
              <w:rPr>
                <w:rFonts w:ascii="Times New Roman" w:hAnsi="Times New Roman" w:cs="Times New Roman"/>
                <w:sz w:val="16"/>
                <w:szCs w:val="16"/>
              </w:rPr>
            </w:pPr>
            <w:r w:rsidRPr="007E27EF">
              <w:rPr>
                <w:rFonts w:ascii="Times New Roman" w:hAnsi="Times New Roman" w:cs="Times New Roman"/>
                <w:sz w:val="16"/>
                <w:szCs w:val="16"/>
              </w:rPr>
              <w:lastRenderedPageBreak/>
              <w:t>2</w:t>
            </w:r>
            <w:r w:rsidR="0022539D">
              <w:rPr>
                <w:rFonts w:ascii="Times New Roman" w:hAnsi="Times New Roman" w:cs="Times New Roman"/>
                <w:sz w:val="16"/>
                <w:szCs w:val="16"/>
              </w:rPr>
              <w:t>0</w:t>
            </w:r>
            <w:r w:rsidRPr="007E27EF">
              <w:rPr>
                <w:rFonts w:ascii="Times New Roman" w:hAnsi="Times New Roman" w:cs="Times New Roman"/>
                <w:sz w:val="16"/>
                <w:szCs w:val="16"/>
              </w:rPr>
              <w:t>.4</w:t>
            </w:r>
          </w:p>
        </w:tc>
        <w:tc>
          <w:tcPr>
            <w:tcW w:w="2030" w:type="dxa"/>
          </w:tcPr>
          <w:p w:rsidR="00314EF7" w:rsidRPr="007E27EF" w:rsidRDefault="00314EF7" w:rsidP="007E27EF">
            <w:pPr>
              <w:autoSpaceDE w:val="0"/>
              <w:autoSpaceDN w:val="0"/>
              <w:adjustRightInd w:val="0"/>
              <w:rPr>
                <w:rFonts w:ascii="Times New Roman" w:eastAsia="Calibri" w:hAnsi="Times New Roman" w:cs="Times New Roman"/>
                <w:sz w:val="18"/>
                <w:szCs w:val="18"/>
              </w:rPr>
            </w:pPr>
            <w:r w:rsidRPr="007E27EF">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1495" w:type="dxa"/>
          </w:tcPr>
          <w:p w:rsidR="00314EF7" w:rsidRPr="007E27EF" w:rsidRDefault="00314EF7" w:rsidP="007E27EF">
            <w:pPr>
              <w:autoSpaceDE w:val="0"/>
              <w:autoSpaceDN w:val="0"/>
              <w:adjustRightInd w:val="0"/>
              <w:rPr>
                <w:rFonts w:ascii="Times New Roman" w:hAnsi="Times New Roman" w:cs="Times New Roman"/>
                <w:sz w:val="18"/>
                <w:szCs w:val="18"/>
              </w:rPr>
            </w:pPr>
            <w:r w:rsidRPr="007E27EF">
              <w:rPr>
                <w:rFonts w:ascii="Times New Roman" w:hAnsi="Times New Roman" w:cs="Times New Roman"/>
                <w:sz w:val="18"/>
                <w:szCs w:val="18"/>
              </w:rPr>
              <w:t>Комитет по здравоохране-нию Ленинградской области</w:t>
            </w:r>
          </w:p>
        </w:tc>
        <w:tc>
          <w:tcPr>
            <w:tcW w:w="1661" w:type="dxa"/>
          </w:tcPr>
          <w:p w:rsidR="00314EF7" w:rsidRPr="007E27EF" w:rsidRDefault="00314EF7" w:rsidP="007E27EF">
            <w:pPr>
              <w:autoSpaceDE w:val="0"/>
              <w:autoSpaceDN w:val="0"/>
              <w:adjustRightInd w:val="0"/>
              <w:rPr>
                <w:rFonts w:ascii="Times New Roman" w:eastAsia="Calibri" w:hAnsi="Times New Roman" w:cs="Times New Roman"/>
                <w:sz w:val="14"/>
                <w:szCs w:val="14"/>
              </w:rPr>
            </w:pPr>
            <w:r w:rsidRPr="007E27EF">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Плана реализации государственной программы); </w:t>
            </w:r>
          </w:p>
          <w:p w:rsidR="00314EF7" w:rsidRPr="007E27EF" w:rsidRDefault="00314EF7" w:rsidP="007E27EF">
            <w:pPr>
              <w:autoSpaceDE w:val="0"/>
              <w:autoSpaceDN w:val="0"/>
              <w:adjustRightInd w:val="0"/>
              <w:rPr>
                <w:rFonts w:ascii="Times New Roman" w:eastAsia="Calibri" w:hAnsi="Times New Roman" w:cs="Times New Roman"/>
                <w:sz w:val="14"/>
                <w:szCs w:val="14"/>
              </w:rPr>
            </w:pPr>
            <w:r w:rsidRPr="007E27EF">
              <w:rPr>
                <w:rFonts w:ascii="Times New Roman" w:eastAsia="Calibri" w:hAnsi="Times New Roman" w:cs="Times New Roman"/>
                <w:sz w:val="14"/>
                <w:szCs w:val="14"/>
              </w:rPr>
              <w:t xml:space="preserve">постановление Правительства Ленинградской области от 29 апреля 2013 года № 127 "О социальной поддержке медицинских работников дефицитных специальностей </w:t>
            </w:r>
          </w:p>
          <w:p w:rsidR="00314EF7" w:rsidRPr="007E27EF" w:rsidRDefault="00314EF7" w:rsidP="007E27EF">
            <w:pPr>
              <w:autoSpaceDE w:val="0"/>
              <w:autoSpaceDN w:val="0"/>
              <w:adjustRightInd w:val="0"/>
              <w:rPr>
                <w:rFonts w:ascii="Times New Roman" w:eastAsia="Calibri" w:hAnsi="Times New Roman" w:cs="Times New Roman"/>
                <w:sz w:val="14"/>
                <w:szCs w:val="14"/>
              </w:rPr>
            </w:pPr>
            <w:r w:rsidRPr="007E27EF">
              <w:rPr>
                <w:rFonts w:ascii="Times New Roman" w:eastAsia="Calibri" w:hAnsi="Times New Roman" w:cs="Times New Roman"/>
                <w:sz w:val="14"/>
                <w:szCs w:val="14"/>
              </w:rPr>
              <w:t>в Ленинградской области" (далее – постановление Правительства Ленинградской области от 29 апреля 2013 года № 127)</w:t>
            </w:r>
          </w:p>
        </w:tc>
        <w:tc>
          <w:tcPr>
            <w:tcW w:w="1843" w:type="dxa"/>
          </w:tcPr>
          <w:p w:rsidR="00531499" w:rsidRPr="00CE6D4C" w:rsidRDefault="00531499">
            <w:pPr>
              <w:rPr>
                <w:rFonts w:ascii="Times New Roman" w:hAnsi="Times New Roman" w:cs="Times New Roman"/>
                <w:sz w:val="18"/>
                <w:szCs w:val="18"/>
              </w:rPr>
            </w:pPr>
            <w:r w:rsidRPr="00CE6D4C">
              <w:rPr>
                <w:rFonts w:ascii="Times New Roman" w:hAnsi="Times New Roman" w:cs="Times New Roman"/>
                <w:i/>
                <w:sz w:val="18"/>
                <w:szCs w:val="18"/>
              </w:rPr>
              <w:t>Меры социальной поддержки были предоставлены 100% медицинских работников, имеющих право на их получение</w:t>
            </w:r>
            <w:r w:rsidRPr="00CE6D4C">
              <w:rPr>
                <w:rFonts w:ascii="Times New Roman" w:hAnsi="Times New Roman" w:cs="Times New Roman"/>
                <w:sz w:val="18"/>
                <w:szCs w:val="18"/>
              </w:rPr>
              <w:t>.</w:t>
            </w:r>
          </w:p>
          <w:p w:rsidR="00531499" w:rsidRDefault="00531499">
            <w:pPr>
              <w:rPr>
                <w:rFonts w:ascii="Times New Roman" w:hAnsi="Times New Roman" w:cs="Times New Roman"/>
                <w:sz w:val="16"/>
                <w:szCs w:val="16"/>
              </w:rPr>
            </w:pPr>
          </w:p>
          <w:p w:rsidR="00314EF7" w:rsidRPr="00C97182" w:rsidRDefault="00314EF7" w:rsidP="00531499">
            <w:pPr>
              <w:rPr>
                <w:rFonts w:ascii="Times New Roman" w:hAnsi="Times New Roman" w:cs="Times New Roman"/>
                <w:sz w:val="16"/>
                <w:szCs w:val="16"/>
              </w:rPr>
            </w:pPr>
            <w:r w:rsidRPr="00C97182">
              <w:rPr>
                <w:rFonts w:ascii="Times New Roman" w:hAnsi="Times New Roman" w:cs="Times New Roman"/>
                <w:sz w:val="16"/>
                <w:szCs w:val="16"/>
              </w:rPr>
              <w:t xml:space="preserve">Установлены ежегодные выплаты в размере 120 тысяч рублей. В список дефицитных специальностей вошли: врачи-анестезиологи-реаниматологи, врачи-неонатологи, врачи-психиатры, врачи-психотерапевты, врачи-фтизиатры стационаров, врачи судебно-психиатрические эксперты, врачи скорой медицинской помощи.                                                                                                                     </w:t>
            </w:r>
            <w:r w:rsidRPr="00531499">
              <w:rPr>
                <w:rFonts w:ascii="Times New Roman" w:hAnsi="Times New Roman" w:cs="Times New Roman"/>
                <w:i/>
                <w:sz w:val="16"/>
                <w:szCs w:val="16"/>
                <w:u w:val="single"/>
              </w:rPr>
              <w:t xml:space="preserve">В  </w:t>
            </w:r>
            <w:r w:rsidRPr="00531499">
              <w:rPr>
                <w:rFonts w:ascii="Times New Roman" w:hAnsi="Times New Roman" w:cs="Times New Roman"/>
                <w:i/>
                <w:sz w:val="16"/>
                <w:szCs w:val="16"/>
                <w:u w:val="single"/>
                <w:lang w:val="en-US"/>
              </w:rPr>
              <w:t>I</w:t>
            </w:r>
            <w:r w:rsidRPr="00531499">
              <w:rPr>
                <w:rFonts w:ascii="Times New Roman" w:hAnsi="Times New Roman" w:cs="Times New Roman"/>
                <w:i/>
                <w:sz w:val="16"/>
                <w:szCs w:val="16"/>
                <w:u w:val="single"/>
              </w:rPr>
              <w:t xml:space="preserve"> </w:t>
            </w:r>
            <w:r w:rsidR="00531499" w:rsidRPr="00531499">
              <w:rPr>
                <w:rFonts w:ascii="Times New Roman" w:hAnsi="Times New Roman" w:cs="Times New Roman"/>
                <w:i/>
                <w:sz w:val="16"/>
                <w:szCs w:val="16"/>
                <w:u w:val="single"/>
              </w:rPr>
              <w:t>полугодии</w:t>
            </w:r>
            <w:r w:rsidRPr="00531499">
              <w:rPr>
                <w:rFonts w:ascii="Times New Roman" w:hAnsi="Times New Roman" w:cs="Times New Roman"/>
                <w:i/>
                <w:sz w:val="16"/>
                <w:szCs w:val="16"/>
                <w:u w:val="single"/>
              </w:rPr>
              <w:t xml:space="preserve"> 2017 года оказана социальная поддержка </w:t>
            </w:r>
            <w:r w:rsidR="00531499" w:rsidRPr="00531499">
              <w:rPr>
                <w:rFonts w:ascii="Times New Roman" w:hAnsi="Times New Roman" w:cs="Times New Roman"/>
                <w:i/>
                <w:sz w:val="16"/>
                <w:szCs w:val="16"/>
                <w:u w:val="single"/>
              </w:rPr>
              <w:t>396</w:t>
            </w:r>
            <w:r w:rsidRPr="00531499">
              <w:rPr>
                <w:rFonts w:ascii="Times New Roman" w:hAnsi="Times New Roman" w:cs="Times New Roman"/>
                <w:i/>
                <w:sz w:val="16"/>
                <w:szCs w:val="16"/>
                <w:u w:val="single"/>
              </w:rPr>
              <w:t xml:space="preserve"> врачам дефицитных специальностей. </w:t>
            </w:r>
          </w:p>
        </w:tc>
        <w:tc>
          <w:tcPr>
            <w:tcW w:w="345" w:type="dxa"/>
            <w:textDirection w:val="tbRl"/>
            <w:vAlign w:val="center"/>
          </w:tcPr>
          <w:p w:rsidR="00314EF7" w:rsidRPr="00DB565C" w:rsidRDefault="00314EF7" w:rsidP="007E27EF">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DB65F8" w:rsidRDefault="00314EF7" w:rsidP="00DB65F8">
            <w:pPr>
              <w:jc w:val="center"/>
              <w:rPr>
                <w:rFonts w:ascii="Times New Roman" w:hAnsi="Times New Roman" w:cs="Times New Roman"/>
                <w:sz w:val="16"/>
                <w:szCs w:val="16"/>
              </w:rPr>
            </w:pPr>
            <w:r w:rsidRPr="00DB65F8">
              <w:rPr>
                <w:rFonts w:ascii="Times New Roman" w:hAnsi="Times New Roman" w:cs="Times New Roman"/>
                <w:sz w:val="16"/>
                <w:szCs w:val="16"/>
              </w:rPr>
              <w:t>0</w:t>
            </w:r>
          </w:p>
        </w:tc>
        <w:tc>
          <w:tcPr>
            <w:tcW w:w="864" w:type="dxa"/>
            <w:gridSpan w:val="2"/>
          </w:tcPr>
          <w:p w:rsidR="00314EF7" w:rsidRPr="00DB65F8" w:rsidRDefault="00314EF7" w:rsidP="00DB65F8">
            <w:pPr>
              <w:jc w:val="center"/>
              <w:rPr>
                <w:rFonts w:ascii="Times New Roman" w:hAnsi="Times New Roman" w:cs="Times New Roman"/>
                <w:sz w:val="16"/>
                <w:szCs w:val="16"/>
              </w:rPr>
            </w:pPr>
            <w:r w:rsidRPr="00DB65F8">
              <w:rPr>
                <w:rFonts w:ascii="Times New Roman" w:hAnsi="Times New Roman" w:cs="Times New Roman"/>
                <w:sz w:val="16"/>
                <w:szCs w:val="16"/>
              </w:rPr>
              <w:t>0</w:t>
            </w:r>
          </w:p>
        </w:tc>
        <w:tc>
          <w:tcPr>
            <w:tcW w:w="864" w:type="dxa"/>
            <w:gridSpan w:val="3"/>
          </w:tcPr>
          <w:p w:rsidR="00314EF7" w:rsidRPr="00DB65F8" w:rsidRDefault="00314EF7" w:rsidP="00DB65F8">
            <w:pPr>
              <w:jc w:val="center"/>
              <w:rPr>
                <w:rFonts w:ascii="Times New Roman" w:hAnsi="Times New Roman" w:cs="Times New Roman"/>
                <w:sz w:val="16"/>
                <w:szCs w:val="16"/>
              </w:rPr>
            </w:pPr>
            <w:r w:rsidRPr="00DB65F8">
              <w:rPr>
                <w:rFonts w:ascii="Times New Roman" w:hAnsi="Times New Roman" w:cs="Times New Roman"/>
                <w:sz w:val="16"/>
                <w:szCs w:val="16"/>
              </w:rPr>
              <w:t>0</w:t>
            </w:r>
          </w:p>
        </w:tc>
        <w:tc>
          <w:tcPr>
            <w:tcW w:w="964" w:type="dxa"/>
            <w:gridSpan w:val="3"/>
          </w:tcPr>
          <w:p w:rsidR="00314EF7" w:rsidRPr="00DB65F8" w:rsidRDefault="00314EF7" w:rsidP="00DB65F8">
            <w:pPr>
              <w:jc w:val="center"/>
              <w:rPr>
                <w:rFonts w:ascii="Times New Roman" w:eastAsia="Calibri" w:hAnsi="Times New Roman" w:cs="Times New Roman"/>
                <w:b/>
                <w:bCs/>
                <w:sz w:val="18"/>
                <w:szCs w:val="18"/>
              </w:rPr>
            </w:pPr>
            <w:r w:rsidRPr="00DB65F8">
              <w:rPr>
                <w:rFonts w:ascii="Times New Roman" w:eastAsia="Calibri" w:hAnsi="Times New Roman" w:cs="Times New Roman"/>
                <w:b/>
                <w:bCs/>
                <w:sz w:val="18"/>
                <w:szCs w:val="18"/>
              </w:rPr>
              <w:t>75 720,0</w:t>
            </w:r>
          </w:p>
        </w:tc>
        <w:tc>
          <w:tcPr>
            <w:tcW w:w="964" w:type="dxa"/>
            <w:gridSpan w:val="3"/>
          </w:tcPr>
          <w:p w:rsidR="00314EF7" w:rsidRDefault="00314EF7" w:rsidP="00DB65F8">
            <w:pPr>
              <w:jc w:val="center"/>
              <w:rPr>
                <w:rFonts w:ascii="Times New Roman" w:hAnsi="Times New Roman" w:cs="Times New Roman"/>
                <w:sz w:val="16"/>
                <w:szCs w:val="16"/>
              </w:rPr>
            </w:pPr>
            <w:r w:rsidRPr="00DB65F8">
              <w:rPr>
                <w:rFonts w:ascii="Times New Roman" w:hAnsi="Times New Roman" w:cs="Times New Roman"/>
                <w:sz w:val="16"/>
                <w:szCs w:val="16"/>
              </w:rPr>
              <w:t>43200,0</w:t>
            </w:r>
          </w:p>
          <w:p w:rsidR="00DB65F8" w:rsidRDefault="00DB65F8" w:rsidP="00DB65F8">
            <w:pPr>
              <w:jc w:val="center"/>
              <w:rPr>
                <w:rFonts w:ascii="Times New Roman" w:hAnsi="Times New Roman" w:cs="Times New Roman"/>
                <w:sz w:val="16"/>
                <w:szCs w:val="16"/>
              </w:rPr>
            </w:pPr>
          </w:p>
          <w:p w:rsidR="00DB65F8" w:rsidRPr="00DB65F8" w:rsidRDefault="00DB65F8" w:rsidP="00DB65F8">
            <w:pPr>
              <w:jc w:val="center"/>
              <w:rPr>
                <w:rFonts w:ascii="Times New Roman" w:hAnsi="Times New Roman" w:cs="Times New Roman"/>
                <w:b/>
                <w:sz w:val="18"/>
                <w:szCs w:val="18"/>
              </w:rPr>
            </w:pPr>
            <w:r w:rsidRPr="00DB65F8">
              <w:rPr>
                <w:rFonts w:ascii="Times New Roman" w:hAnsi="Times New Roman" w:cs="Times New Roman"/>
                <w:b/>
                <w:sz w:val="18"/>
                <w:szCs w:val="18"/>
              </w:rPr>
              <w:t>47 520,0</w:t>
            </w:r>
          </w:p>
        </w:tc>
        <w:tc>
          <w:tcPr>
            <w:tcW w:w="964" w:type="dxa"/>
            <w:gridSpan w:val="3"/>
          </w:tcPr>
          <w:p w:rsidR="00314EF7" w:rsidRDefault="00314EF7" w:rsidP="00DB65F8">
            <w:pPr>
              <w:jc w:val="center"/>
              <w:rPr>
                <w:rFonts w:ascii="Times New Roman" w:hAnsi="Times New Roman" w:cs="Times New Roman"/>
                <w:sz w:val="16"/>
                <w:szCs w:val="16"/>
              </w:rPr>
            </w:pPr>
            <w:r w:rsidRPr="00DB65F8">
              <w:rPr>
                <w:rFonts w:ascii="Times New Roman" w:hAnsi="Times New Roman" w:cs="Times New Roman"/>
                <w:sz w:val="16"/>
                <w:szCs w:val="16"/>
              </w:rPr>
              <w:t>32520,0</w:t>
            </w:r>
          </w:p>
          <w:p w:rsidR="00DB65F8" w:rsidRDefault="00DB65F8" w:rsidP="00DB65F8">
            <w:pPr>
              <w:jc w:val="center"/>
              <w:rPr>
                <w:rFonts w:ascii="Times New Roman" w:hAnsi="Times New Roman" w:cs="Times New Roman"/>
                <w:sz w:val="16"/>
                <w:szCs w:val="16"/>
              </w:rPr>
            </w:pPr>
          </w:p>
          <w:p w:rsidR="00DB65F8" w:rsidRPr="00DB65F8" w:rsidRDefault="00DB65F8" w:rsidP="00DB65F8">
            <w:pPr>
              <w:jc w:val="center"/>
              <w:rPr>
                <w:rFonts w:ascii="Times New Roman" w:hAnsi="Times New Roman" w:cs="Times New Roman"/>
                <w:b/>
                <w:sz w:val="18"/>
                <w:szCs w:val="18"/>
              </w:rPr>
            </w:pPr>
            <w:r w:rsidRPr="00DB65F8">
              <w:rPr>
                <w:rFonts w:ascii="Times New Roman" w:hAnsi="Times New Roman" w:cs="Times New Roman"/>
                <w:b/>
                <w:sz w:val="18"/>
                <w:szCs w:val="18"/>
              </w:rPr>
              <w:t>28 200,0</w:t>
            </w:r>
          </w:p>
        </w:tc>
        <w:tc>
          <w:tcPr>
            <w:tcW w:w="864" w:type="dxa"/>
            <w:gridSpan w:val="4"/>
          </w:tcPr>
          <w:p w:rsidR="00314EF7" w:rsidRPr="00DB65F8" w:rsidRDefault="00314EF7" w:rsidP="00DB65F8">
            <w:pPr>
              <w:jc w:val="center"/>
              <w:rPr>
                <w:rFonts w:ascii="Times New Roman" w:hAnsi="Times New Roman" w:cs="Times New Roman"/>
                <w:sz w:val="16"/>
                <w:szCs w:val="16"/>
              </w:rPr>
            </w:pPr>
            <w:r w:rsidRPr="00DB65F8">
              <w:rPr>
                <w:rFonts w:ascii="Times New Roman" w:hAnsi="Times New Roman" w:cs="Times New Roman"/>
                <w:sz w:val="16"/>
                <w:szCs w:val="16"/>
              </w:rPr>
              <w:t>0</w:t>
            </w:r>
          </w:p>
        </w:tc>
        <w:tc>
          <w:tcPr>
            <w:tcW w:w="764" w:type="dxa"/>
            <w:gridSpan w:val="3"/>
          </w:tcPr>
          <w:p w:rsidR="00314EF7" w:rsidRPr="00DB65F8" w:rsidRDefault="00314EF7" w:rsidP="00DB65F8">
            <w:pPr>
              <w:jc w:val="center"/>
              <w:rPr>
                <w:rFonts w:ascii="Times New Roman" w:hAnsi="Times New Roman" w:cs="Times New Roman"/>
                <w:sz w:val="16"/>
                <w:szCs w:val="16"/>
              </w:rPr>
            </w:pPr>
            <w:r w:rsidRPr="00DB65F8">
              <w:rPr>
                <w:rFonts w:ascii="Times New Roman" w:hAnsi="Times New Roman" w:cs="Times New Roman"/>
                <w:sz w:val="16"/>
                <w:szCs w:val="16"/>
              </w:rPr>
              <w:t>0</w:t>
            </w:r>
          </w:p>
        </w:tc>
        <w:tc>
          <w:tcPr>
            <w:tcW w:w="567" w:type="dxa"/>
          </w:tcPr>
          <w:p w:rsidR="00314EF7" w:rsidRPr="00DB65F8" w:rsidRDefault="00314EF7" w:rsidP="00DB65F8">
            <w:pPr>
              <w:jc w:val="center"/>
              <w:rPr>
                <w:rFonts w:ascii="Times New Roman" w:hAnsi="Times New Roman" w:cs="Times New Roman"/>
                <w:sz w:val="16"/>
                <w:szCs w:val="16"/>
              </w:rPr>
            </w:pPr>
            <w:r w:rsidRPr="00DB65F8">
              <w:rPr>
                <w:rFonts w:ascii="Times New Roman" w:hAnsi="Times New Roman" w:cs="Times New Roman"/>
                <w:sz w:val="16"/>
                <w:szCs w:val="16"/>
              </w:rPr>
              <w:t>0</w:t>
            </w:r>
          </w:p>
        </w:tc>
        <w:tc>
          <w:tcPr>
            <w:tcW w:w="567" w:type="dxa"/>
          </w:tcPr>
          <w:p w:rsidR="00314EF7" w:rsidRPr="00DB65F8" w:rsidRDefault="00DB65F8" w:rsidP="00DB65F8">
            <w:pPr>
              <w:jc w:val="center"/>
              <w:rPr>
                <w:rFonts w:ascii="Times New Roman" w:hAnsi="Times New Roman" w:cs="Times New Roman"/>
                <w:sz w:val="18"/>
                <w:szCs w:val="18"/>
              </w:rPr>
            </w:pPr>
            <w:r w:rsidRPr="00DB65F8">
              <w:rPr>
                <w:rFonts w:ascii="Times New Roman" w:hAnsi="Times New Roman" w:cs="Times New Roman"/>
                <w:sz w:val="18"/>
                <w:szCs w:val="18"/>
              </w:rPr>
              <w:t>57%</w:t>
            </w:r>
          </w:p>
          <w:p w:rsidR="00DB65F8" w:rsidRDefault="00DB65F8" w:rsidP="00DB65F8">
            <w:pPr>
              <w:jc w:val="center"/>
              <w:rPr>
                <w:rFonts w:ascii="Times New Roman" w:hAnsi="Times New Roman" w:cs="Times New Roman"/>
                <w:sz w:val="16"/>
                <w:szCs w:val="16"/>
              </w:rPr>
            </w:pPr>
          </w:p>
          <w:p w:rsidR="00DB65F8" w:rsidRPr="00DB65F8" w:rsidRDefault="00DB65F8" w:rsidP="00DB65F8">
            <w:pPr>
              <w:jc w:val="center"/>
              <w:rPr>
                <w:rFonts w:ascii="Times New Roman" w:hAnsi="Times New Roman" w:cs="Times New Roman"/>
                <w:b/>
                <w:sz w:val="20"/>
                <w:szCs w:val="20"/>
              </w:rPr>
            </w:pPr>
            <w:r w:rsidRPr="00DB65F8">
              <w:rPr>
                <w:rFonts w:ascii="Times New Roman" w:hAnsi="Times New Roman" w:cs="Times New Roman"/>
                <w:b/>
                <w:sz w:val="20"/>
                <w:szCs w:val="20"/>
              </w:rPr>
              <w:t>63%</w:t>
            </w:r>
          </w:p>
        </w:tc>
      </w:tr>
      <w:tr w:rsidR="00314EF7" w:rsidTr="0085600C">
        <w:tc>
          <w:tcPr>
            <w:tcW w:w="427" w:type="dxa"/>
          </w:tcPr>
          <w:p w:rsidR="00314EF7" w:rsidRPr="007E27EF" w:rsidRDefault="00314EF7" w:rsidP="0022539D">
            <w:pPr>
              <w:autoSpaceDE w:val="0"/>
              <w:autoSpaceDN w:val="0"/>
              <w:adjustRightInd w:val="0"/>
              <w:jc w:val="center"/>
              <w:rPr>
                <w:rFonts w:ascii="Times New Roman" w:hAnsi="Times New Roman" w:cs="Times New Roman"/>
                <w:sz w:val="16"/>
                <w:szCs w:val="16"/>
              </w:rPr>
            </w:pPr>
            <w:r w:rsidRPr="007E27EF">
              <w:rPr>
                <w:rFonts w:ascii="Times New Roman" w:hAnsi="Times New Roman" w:cs="Times New Roman"/>
                <w:sz w:val="16"/>
                <w:szCs w:val="16"/>
              </w:rPr>
              <w:t>2</w:t>
            </w:r>
            <w:r w:rsidR="0022539D">
              <w:rPr>
                <w:rFonts w:ascii="Times New Roman" w:hAnsi="Times New Roman" w:cs="Times New Roman"/>
                <w:sz w:val="16"/>
                <w:szCs w:val="16"/>
              </w:rPr>
              <w:t>0</w:t>
            </w:r>
            <w:r w:rsidRPr="007E27EF">
              <w:rPr>
                <w:rFonts w:ascii="Times New Roman" w:hAnsi="Times New Roman" w:cs="Times New Roman"/>
                <w:sz w:val="16"/>
                <w:szCs w:val="16"/>
              </w:rPr>
              <w:t>.5</w:t>
            </w:r>
          </w:p>
        </w:tc>
        <w:tc>
          <w:tcPr>
            <w:tcW w:w="2030" w:type="dxa"/>
          </w:tcPr>
          <w:p w:rsidR="00314EF7" w:rsidRPr="007E27EF" w:rsidRDefault="00314EF7" w:rsidP="007E27EF">
            <w:pPr>
              <w:autoSpaceDE w:val="0"/>
              <w:autoSpaceDN w:val="0"/>
              <w:adjustRightInd w:val="0"/>
              <w:rPr>
                <w:rFonts w:ascii="Times New Roman" w:eastAsia="Calibri" w:hAnsi="Times New Roman" w:cs="Times New Roman"/>
                <w:sz w:val="18"/>
                <w:szCs w:val="18"/>
              </w:rPr>
            </w:pPr>
            <w:r w:rsidRPr="007E27EF">
              <w:rPr>
                <w:rFonts w:ascii="Times New Roman" w:eastAsia="Calibri" w:hAnsi="Times New Roman" w:cs="Times New Roman"/>
                <w:sz w:val="18"/>
                <w:szCs w:val="18"/>
              </w:rPr>
              <w:t>Социальная поддержка молодых специалистов Ленинградской области</w:t>
            </w:r>
          </w:p>
        </w:tc>
        <w:tc>
          <w:tcPr>
            <w:tcW w:w="1495" w:type="dxa"/>
          </w:tcPr>
          <w:p w:rsidR="00314EF7" w:rsidRPr="007E27EF" w:rsidRDefault="00314EF7" w:rsidP="007E27EF">
            <w:pPr>
              <w:autoSpaceDE w:val="0"/>
              <w:autoSpaceDN w:val="0"/>
              <w:adjustRightInd w:val="0"/>
              <w:rPr>
                <w:rFonts w:ascii="Times New Roman" w:hAnsi="Times New Roman" w:cs="Times New Roman"/>
                <w:sz w:val="18"/>
                <w:szCs w:val="18"/>
              </w:rPr>
            </w:pPr>
            <w:r w:rsidRPr="007E27EF">
              <w:rPr>
                <w:rFonts w:ascii="Times New Roman" w:hAnsi="Times New Roman" w:cs="Times New Roman"/>
                <w:sz w:val="18"/>
                <w:szCs w:val="18"/>
              </w:rPr>
              <w:t>Комитет по здравоохране-нию Ленинградской области</w:t>
            </w:r>
          </w:p>
        </w:tc>
        <w:tc>
          <w:tcPr>
            <w:tcW w:w="1661" w:type="dxa"/>
          </w:tcPr>
          <w:p w:rsidR="00314EF7" w:rsidRPr="007E27EF" w:rsidRDefault="00314EF7" w:rsidP="007E27EF">
            <w:pPr>
              <w:autoSpaceDE w:val="0"/>
              <w:autoSpaceDN w:val="0"/>
              <w:adjustRightInd w:val="0"/>
              <w:rPr>
                <w:rFonts w:ascii="Times New Roman" w:eastAsia="Calibri" w:hAnsi="Times New Roman" w:cs="Times New Roman"/>
                <w:sz w:val="14"/>
                <w:szCs w:val="14"/>
              </w:rPr>
            </w:pPr>
            <w:r w:rsidRPr="007E27EF">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"Кадровое обеспечение системы здравоохранения", </w:t>
            </w:r>
            <w:r w:rsidRPr="007E27EF">
              <w:rPr>
                <w:rFonts w:ascii="Times New Roman" w:eastAsia="Calibri" w:hAnsi="Times New Roman" w:cs="Times New Roman"/>
                <w:sz w:val="14"/>
                <w:szCs w:val="14"/>
              </w:rPr>
              <w:lastRenderedPageBreak/>
              <w:t>основное мероприятие "Государственная поддержка отдельных категорий медицинских работников" Плана реализации государственной программы);</w:t>
            </w:r>
          </w:p>
          <w:p w:rsidR="00314EF7" w:rsidRPr="007E27EF" w:rsidRDefault="00314EF7" w:rsidP="007E27EF">
            <w:pPr>
              <w:autoSpaceDE w:val="0"/>
              <w:autoSpaceDN w:val="0"/>
              <w:adjustRightInd w:val="0"/>
              <w:rPr>
                <w:rFonts w:ascii="Times New Roman" w:eastAsia="Times New Roman" w:hAnsi="Times New Roman" w:cs="Times New Roman"/>
                <w:sz w:val="14"/>
                <w:szCs w:val="14"/>
              </w:rPr>
            </w:pPr>
            <w:r w:rsidRPr="007E27EF">
              <w:rPr>
                <w:rFonts w:ascii="Times New Roman" w:eastAsia="Times New Roman" w:hAnsi="Times New Roman" w:cs="Times New Roman"/>
                <w:sz w:val="14"/>
                <w:szCs w:val="14"/>
              </w:rPr>
              <w:t xml:space="preserve">постановление Правительства Ленинградской области от 28 декабря 2007 года № 339 "О социальной поддержке молодых </w:t>
            </w:r>
          </w:p>
          <w:p w:rsidR="00314EF7" w:rsidRPr="007E27EF" w:rsidRDefault="00314EF7" w:rsidP="007E27EF">
            <w:pPr>
              <w:autoSpaceDE w:val="0"/>
              <w:autoSpaceDN w:val="0"/>
              <w:adjustRightInd w:val="0"/>
              <w:rPr>
                <w:rFonts w:ascii="Times New Roman" w:eastAsia="Times New Roman" w:hAnsi="Times New Roman" w:cs="Times New Roman"/>
                <w:sz w:val="14"/>
                <w:szCs w:val="14"/>
              </w:rPr>
            </w:pPr>
            <w:r w:rsidRPr="007E27EF">
              <w:rPr>
                <w:rFonts w:ascii="Times New Roman" w:eastAsia="Times New Roman" w:hAnsi="Times New Roman" w:cs="Times New Roman"/>
                <w:sz w:val="14"/>
                <w:szCs w:val="14"/>
              </w:rPr>
              <w:t xml:space="preserve">специалистов в Ленинградской области" </w:t>
            </w:r>
          </w:p>
          <w:p w:rsidR="00314EF7" w:rsidRPr="007E27EF" w:rsidRDefault="00314EF7" w:rsidP="007E27EF">
            <w:pPr>
              <w:autoSpaceDE w:val="0"/>
              <w:autoSpaceDN w:val="0"/>
              <w:adjustRightInd w:val="0"/>
              <w:rPr>
                <w:rFonts w:ascii="Times New Roman" w:eastAsia="Calibri" w:hAnsi="Times New Roman" w:cs="Times New Roman"/>
                <w:sz w:val="14"/>
                <w:szCs w:val="14"/>
              </w:rPr>
            </w:pPr>
            <w:r w:rsidRPr="007E27EF">
              <w:rPr>
                <w:rFonts w:ascii="Times New Roman" w:eastAsia="Times New Roman" w:hAnsi="Times New Roman" w:cs="Times New Roman"/>
                <w:sz w:val="14"/>
                <w:szCs w:val="14"/>
              </w:rPr>
              <w:t>(далее – постановление Правительства Ленинградской области от 28 декабря 2007 года №  339)</w:t>
            </w:r>
          </w:p>
        </w:tc>
        <w:tc>
          <w:tcPr>
            <w:tcW w:w="1843" w:type="dxa"/>
          </w:tcPr>
          <w:p w:rsidR="001E48B2" w:rsidRPr="002337D0" w:rsidRDefault="001E48B2" w:rsidP="00425024">
            <w:pPr>
              <w:rPr>
                <w:rFonts w:ascii="Times New Roman" w:hAnsi="Times New Roman" w:cs="Times New Roman"/>
                <w:b/>
                <w:color w:val="FF0000"/>
                <w:sz w:val="18"/>
                <w:szCs w:val="18"/>
              </w:rPr>
            </w:pPr>
            <w:r w:rsidRPr="002337D0">
              <w:rPr>
                <w:rFonts w:ascii="Times New Roman" w:hAnsi="Times New Roman" w:cs="Times New Roman"/>
                <w:b/>
                <w:color w:val="FF0000"/>
                <w:sz w:val="18"/>
                <w:szCs w:val="18"/>
              </w:rPr>
              <w:lastRenderedPageBreak/>
              <w:t>Причины отклонения:</w:t>
            </w:r>
          </w:p>
          <w:p w:rsidR="001E48B2" w:rsidRPr="002337D0" w:rsidRDefault="002337D0" w:rsidP="002337D0">
            <w:pPr>
              <w:rPr>
                <w:rFonts w:ascii="Times New Roman" w:hAnsi="Times New Roman" w:cs="Times New Roman"/>
                <w:color w:val="FF0000"/>
                <w:sz w:val="16"/>
                <w:szCs w:val="16"/>
                <w:u w:val="single"/>
              </w:rPr>
            </w:pPr>
            <w:r w:rsidRPr="002337D0">
              <w:rPr>
                <w:rFonts w:ascii="Times New Roman" w:hAnsi="Times New Roman" w:cs="Times New Roman"/>
                <w:i/>
                <w:color w:val="FF0000"/>
                <w:sz w:val="18"/>
                <w:szCs w:val="18"/>
              </w:rPr>
              <w:t xml:space="preserve">В  </w:t>
            </w:r>
            <w:r w:rsidRPr="002337D0">
              <w:rPr>
                <w:rFonts w:ascii="Times New Roman" w:hAnsi="Times New Roman" w:cs="Times New Roman"/>
                <w:i/>
                <w:color w:val="FF0000"/>
                <w:sz w:val="18"/>
                <w:szCs w:val="18"/>
                <w:lang w:val="en-US"/>
              </w:rPr>
              <w:t>I</w:t>
            </w:r>
            <w:r w:rsidRPr="002337D0">
              <w:rPr>
                <w:rFonts w:ascii="Times New Roman" w:hAnsi="Times New Roman" w:cs="Times New Roman"/>
                <w:i/>
                <w:color w:val="FF0000"/>
                <w:sz w:val="18"/>
                <w:szCs w:val="18"/>
              </w:rPr>
              <w:t xml:space="preserve"> полугодии 2017 года оказана социальная поддержка 161 </w:t>
            </w:r>
            <w:r w:rsidRPr="002337D0">
              <w:rPr>
                <w:rFonts w:ascii="Times New Roman" w:hAnsi="Times New Roman" w:cs="Times New Roman"/>
                <w:i/>
                <w:color w:val="FF0000"/>
                <w:sz w:val="18"/>
                <w:szCs w:val="18"/>
              </w:rPr>
              <w:lastRenderedPageBreak/>
              <w:t>молод</w:t>
            </w:r>
            <w:r w:rsidR="00EA3B4B">
              <w:rPr>
                <w:rFonts w:ascii="Times New Roman" w:hAnsi="Times New Roman" w:cs="Times New Roman"/>
                <w:i/>
                <w:color w:val="FF0000"/>
                <w:sz w:val="18"/>
                <w:szCs w:val="18"/>
              </w:rPr>
              <w:t>о</w:t>
            </w:r>
            <w:r w:rsidRPr="002337D0">
              <w:rPr>
                <w:rFonts w:ascii="Times New Roman" w:hAnsi="Times New Roman" w:cs="Times New Roman"/>
                <w:i/>
                <w:color w:val="FF0000"/>
                <w:sz w:val="18"/>
                <w:szCs w:val="18"/>
              </w:rPr>
              <w:t>м</w:t>
            </w:r>
            <w:r w:rsidR="00EA3B4B">
              <w:rPr>
                <w:rFonts w:ascii="Times New Roman" w:hAnsi="Times New Roman" w:cs="Times New Roman"/>
                <w:i/>
                <w:color w:val="FF0000"/>
                <w:sz w:val="18"/>
                <w:szCs w:val="18"/>
              </w:rPr>
              <w:t>у</w:t>
            </w:r>
            <w:r w:rsidRPr="002337D0">
              <w:rPr>
                <w:rFonts w:ascii="Times New Roman" w:hAnsi="Times New Roman" w:cs="Times New Roman"/>
                <w:i/>
                <w:color w:val="FF0000"/>
                <w:sz w:val="18"/>
                <w:szCs w:val="18"/>
              </w:rPr>
              <w:t xml:space="preserve"> специалист</w:t>
            </w:r>
            <w:r w:rsidR="00EA3B4B">
              <w:rPr>
                <w:rFonts w:ascii="Times New Roman" w:hAnsi="Times New Roman" w:cs="Times New Roman"/>
                <w:i/>
                <w:color w:val="FF0000"/>
                <w:sz w:val="18"/>
                <w:szCs w:val="18"/>
              </w:rPr>
              <w:t>у</w:t>
            </w:r>
            <w:r w:rsidRPr="002337D0">
              <w:rPr>
                <w:rFonts w:ascii="Times New Roman" w:hAnsi="Times New Roman" w:cs="Times New Roman"/>
                <w:i/>
                <w:color w:val="FF0000"/>
                <w:sz w:val="18"/>
                <w:szCs w:val="18"/>
              </w:rPr>
              <w:t xml:space="preserve"> Ленинградской области,</w:t>
            </w:r>
            <w:r w:rsidRPr="002337D0">
              <w:rPr>
                <w:rFonts w:ascii="Times New Roman" w:eastAsia="Times New Roman" w:hAnsi="Times New Roman" w:cs="Times New Roman"/>
                <w:i/>
                <w:color w:val="FF0000"/>
                <w:sz w:val="18"/>
                <w:szCs w:val="18"/>
              </w:rPr>
              <w:t xml:space="preserve"> </w:t>
            </w:r>
            <w:r w:rsidRPr="002337D0">
              <w:rPr>
                <w:rFonts w:ascii="Times New Roman" w:hAnsi="Times New Roman" w:cs="Times New Roman"/>
                <w:i/>
                <w:color w:val="FF0000"/>
                <w:sz w:val="18"/>
                <w:szCs w:val="18"/>
              </w:rPr>
              <w:t>что составляет 100% медицинских работников, имеющих право на их получение в указанном периоде.</w:t>
            </w:r>
          </w:p>
          <w:p w:rsidR="00613BFC" w:rsidRPr="00613BFC" w:rsidRDefault="00613BFC" w:rsidP="00425024">
            <w:pPr>
              <w:rPr>
                <w:rFonts w:ascii="Times New Roman" w:hAnsi="Times New Roman" w:cs="Times New Roman"/>
                <w:sz w:val="16"/>
                <w:szCs w:val="16"/>
              </w:rPr>
            </w:pPr>
          </w:p>
          <w:p w:rsidR="00314EF7" w:rsidRPr="00425024" w:rsidRDefault="00314EF7" w:rsidP="00EA3B4B">
            <w:pPr>
              <w:rPr>
                <w:rFonts w:ascii="Times New Roman" w:hAnsi="Times New Roman" w:cs="Times New Roman"/>
                <w:sz w:val="16"/>
                <w:szCs w:val="16"/>
              </w:rPr>
            </w:pPr>
            <w:r w:rsidRPr="00425024">
              <w:rPr>
                <w:rFonts w:ascii="Times New Roman" w:hAnsi="Times New Roman" w:cs="Times New Roman"/>
                <w:sz w:val="16"/>
                <w:szCs w:val="16"/>
              </w:rPr>
              <w:t>Установлена в качестве меры социальной поддержки ежегодная единовременная выплата в размере 56500 рублей (в том числе налог на доходы физических лиц) молодым специалистам, с которыми заключены договоры о предоставлении социальной поддержки. Выплата молодому специалисту осуществляется ежегодно в течение трех лет при условии продолжения молодым специалистом работы в государственном (муниципальном) учреждении, на работу в которое он поступил после окончания образовательного учреждения среднего профессионального образования или образовательного учреждения высшего профессионального образования, имеющего государственную аккредитацию.</w:t>
            </w:r>
          </w:p>
        </w:tc>
        <w:tc>
          <w:tcPr>
            <w:tcW w:w="345" w:type="dxa"/>
            <w:textDirection w:val="tbRl"/>
            <w:vAlign w:val="center"/>
          </w:tcPr>
          <w:p w:rsidR="00314EF7" w:rsidRPr="00DB565C" w:rsidRDefault="00314EF7" w:rsidP="007E27EF">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1E3614" w:rsidRDefault="00314EF7" w:rsidP="001E3614">
            <w:pPr>
              <w:jc w:val="center"/>
              <w:rPr>
                <w:rFonts w:ascii="Times New Roman" w:hAnsi="Times New Roman" w:cs="Times New Roman"/>
                <w:sz w:val="16"/>
                <w:szCs w:val="16"/>
              </w:rPr>
            </w:pPr>
            <w:r w:rsidRPr="001E3614">
              <w:rPr>
                <w:rFonts w:ascii="Times New Roman" w:hAnsi="Times New Roman" w:cs="Times New Roman"/>
                <w:sz w:val="16"/>
                <w:szCs w:val="16"/>
              </w:rPr>
              <w:t>0</w:t>
            </w:r>
          </w:p>
        </w:tc>
        <w:tc>
          <w:tcPr>
            <w:tcW w:w="864" w:type="dxa"/>
            <w:gridSpan w:val="2"/>
          </w:tcPr>
          <w:p w:rsidR="00314EF7" w:rsidRPr="001E3614" w:rsidRDefault="00314EF7" w:rsidP="001E3614">
            <w:pPr>
              <w:jc w:val="center"/>
              <w:rPr>
                <w:rFonts w:ascii="Times New Roman" w:hAnsi="Times New Roman" w:cs="Times New Roman"/>
                <w:sz w:val="16"/>
                <w:szCs w:val="16"/>
              </w:rPr>
            </w:pPr>
            <w:r w:rsidRPr="001E3614">
              <w:rPr>
                <w:rFonts w:ascii="Times New Roman" w:hAnsi="Times New Roman" w:cs="Times New Roman"/>
                <w:sz w:val="16"/>
                <w:szCs w:val="16"/>
              </w:rPr>
              <w:t>0</w:t>
            </w:r>
          </w:p>
        </w:tc>
        <w:tc>
          <w:tcPr>
            <w:tcW w:w="864" w:type="dxa"/>
            <w:gridSpan w:val="3"/>
          </w:tcPr>
          <w:p w:rsidR="00314EF7" w:rsidRPr="001E3614" w:rsidRDefault="00314EF7" w:rsidP="001E3614">
            <w:pPr>
              <w:jc w:val="center"/>
              <w:rPr>
                <w:rFonts w:ascii="Times New Roman" w:hAnsi="Times New Roman" w:cs="Times New Roman"/>
                <w:sz w:val="16"/>
                <w:szCs w:val="16"/>
              </w:rPr>
            </w:pPr>
            <w:r w:rsidRPr="001E3614">
              <w:rPr>
                <w:rFonts w:ascii="Times New Roman" w:hAnsi="Times New Roman" w:cs="Times New Roman"/>
                <w:sz w:val="16"/>
                <w:szCs w:val="16"/>
              </w:rPr>
              <w:t>0</w:t>
            </w:r>
          </w:p>
        </w:tc>
        <w:tc>
          <w:tcPr>
            <w:tcW w:w="964" w:type="dxa"/>
            <w:gridSpan w:val="3"/>
          </w:tcPr>
          <w:p w:rsidR="00314EF7" w:rsidRPr="001E3614" w:rsidRDefault="00314EF7" w:rsidP="001E3614">
            <w:pPr>
              <w:jc w:val="center"/>
              <w:rPr>
                <w:rFonts w:ascii="Times New Roman" w:eastAsia="Calibri" w:hAnsi="Times New Roman" w:cs="Times New Roman"/>
                <w:b/>
                <w:bCs/>
                <w:sz w:val="18"/>
                <w:szCs w:val="18"/>
              </w:rPr>
            </w:pPr>
            <w:r w:rsidRPr="001E3614">
              <w:rPr>
                <w:rFonts w:ascii="Times New Roman" w:eastAsia="Calibri" w:hAnsi="Times New Roman" w:cs="Times New Roman"/>
                <w:b/>
                <w:bCs/>
                <w:sz w:val="18"/>
                <w:szCs w:val="18"/>
              </w:rPr>
              <w:t>58 195,0</w:t>
            </w:r>
          </w:p>
        </w:tc>
        <w:tc>
          <w:tcPr>
            <w:tcW w:w="964" w:type="dxa"/>
            <w:gridSpan w:val="3"/>
          </w:tcPr>
          <w:p w:rsidR="00314EF7" w:rsidRDefault="00314EF7" w:rsidP="001E3614">
            <w:pPr>
              <w:jc w:val="center"/>
              <w:rPr>
                <w:rFonts w:ascii="Times New Roman" w:hAnsi="Times New Roman" w:cs="Times New Roman"/>
                <w:sz w:val="16"/>
                <w:szCs w:val="16"/>
              </w:rPr>
            </w:pPr>
            <w:r w:rsidRPr="001E3614">
              <w:rPr>
                <w:rFonts w:ascii="Times New Roman" w:hAnsi="Times New Roman" w:cs="Times New Roman"/>
                <w:sz w:val="16"/>
                <w:szCs w:val="16"/>
              </w:rPr>
              <w:t>4972,0</w:t>
            </w:r>
          </w:p>
          <w:p w:rsidR="001E3614" w:rsidRDefault="001E3614" w:rsidP="001E3614">
            <w:pPr>
              <w:jc w:val="center"/>
              <w:rPr>
                <w:rFonts w:ascii="Times New Roman" w:hAnsi="Times New Roman" w:cs="Times New Roman"/>
                <w:sz w:val="16"/>
                <w:szCs w:val="16"/>
              </w:rPr>
            </w:pPr>
          </w:p>
          <w:p w:rsidR="001E3614" w:rsidRPr="00FB67D0" w:rsidRDefault="00FB67D0" w:rsidP="00FB67D0">
            <w:pPr>
              <w:jc w:val="center"/>
              <w:rPr>
                <w:rFonts w:ascii="Times New Roman" w:hAnsi="Times New Roman" w:cs="Times New Roman"/>
                <w:b/>
                <w:sz w:val="18"/>
                <w:szCs w:val="18"/>
              </w:rPr>
            </w:pPr>
            <w:r w:rsidRPr="00FB67D0">
              <w:rPr>
                <w:rFonts w:ascii="Times New Roman" w:hAnsi="Times New Roman" w:cs="Times New Roman"/>
                <w:b/>
                <w:sz w:val="18"/>
                <w:szCs w:val="18"/>
              </w:rPr>
              <w:t>9 096,5</w:t>
            </w:r>
          </w:p>
        </w:tc>
        <w:tc>
          <w:tcPr>
            <w:tcW w:w="964" w:type="dxa"/>
            <w:gridSpan w:val="3"/>
          </w:tcPr>
          <w:p w:rsidR="00314EF7" w:rsidRDefault="00314EF7" w:rsidP="001E3614">
            <w:pPr>
              <w:jc w:val="center"/>
              <w:rPr>
                <w:rFonts w:ascii="Times New Roman" w:hAnsi="Times New Roman" w:cs="Times New Roman"/>
                <w:sz w:val="16"/>
                <w:szCs w:val="16"/>
              </w:rPr>
            </w:pPr>
            <w:r w:rsidRPr="001E3614">
              <w:rPr>
                <w:rFonts w:ascii="Times New Roman" w:hAnsi="Times New Roman" w:cs="Times New Roman"/>
                <w:sz w:val="16"/>
                <w:szCs w:val="16"/>
              </w:rPr>
              <w:t>53223,0</w:t>
            </w:r>
          </w:p>
          <w:p w:rsidR="00FB67D0" w:rsidRDefault="00FB67D0" w:rsidP="001E3614">
            <w:pPr>
              <w:jc w:val="center"/>
              <w:rPr>
                <w:rFonts w:ascii="Times New Roman" w:hAnsi="Times New Roman" w:cs="Times New Roman"/>
                <w:sz w:val="16"/>
                <w:szCs w:val="16"/>
              </w:rPr>
            </w:pPr>
          </w:p>
          <w:p w:rsidR="00FB67D0" w:rsidRPr="00FB67D0" w:rsidRDefault="00FB67D0" w:rsidP="001E3614">
            <w:pPr>
              <w:jc w:val="center"/>
              <w:rPr>
                <w:rFonts w:ascii="Times New Roman" w:hAnsi="Times New Roman" w:cs="Times New Roman"/>
                <w:b/>
                <w:sz w:val="18"/>
                <w:szCs w:val="18"/>
              </w:rPr>
            </w:pPr>
            <w:r w:rsidRPr="00FB67D0">
              <w:rPr>
                <w:rFonts w:ascii="Times New Roman" w:hAnsi="Times New Roman" w:cs="Times New Roman"/>
                <w:b/>
                <w:sz w:val="18"/>
                <w:szCs w:val="18"/>
              </w:rPr>
              <w:t>49 098,5</w:t>
            </w:r>
          </w:p>
        </w:tc>
        <w:tc>
          <w:tcPr>
            <w:tcW w:w="864" w:type="dxa"/>
            <w:gridSpan w:val="4"/>
          </w:tcPr>
          <w:p w:rsidR="00314EF7" w:rsidRPr="001E3614" w:rsidRDefault="00314EF7" w:rsidP="001E3614">
            <w:pPr>
              <w:jc w:val="center"/>
              <w:rPr>
                <w:rFonts w:ascii="Times New Roman" w:hAnsi="Times New Roman" w:cs="Times New Roman"/>
                <w:sz w:val="16"/>
                <w:szCs w:val="16"/>
              </w:rPr>
            </w:pPr>
            <w:r w:rsidRPr="001E3614">
              <w:rPr>
                <w:rFonts w:ascii="Times New Roman" w:hAnsi="Times New Roman" w:cs="Times New Roman"/>
                <w:sz w:val="16"/>
                <w:szCs w:val="16"/>
              </w:rPr>
              <w:t>0</w:t>
            </w:r>
          </w:p>
        </w:tc>
        <w:tc>
          <w:tcPr>
            <w:tcW w:w="764" w:type="dxa"/>
            <w:gridSpan w:val="3"/>
          </w:tcPr>
          <w:p w:rsidR="00314EF7" w:rsidRPr="001E3614" w:rsidRDefault="00314EF7" w:rsidP="001E3614">
            <w:pPr>
              <w:jc w:val="center"/>
              <w:rPr>
                <w:rFonts w:ascii="Times New Roman" w:hAnsi="Times New Roman" w:cs="Times New Roman"/>
                <w:sz w:val="16"/>
                <w:szCs w:val="16"/>
              </w:rPr>
            </w:pPr>
            <w:r w:rsidRPr="001E3614">
              <w:rPr>
                <w:rFonts w:ascii="Times New Roman" w:hAnsi="Times New Roman" w:cs="Times New Roman"/>
                <w:sz w:val="16"/>
                <w:szCs w:val="16"/>
              </w:rPr>
              <w:t>0</w:t>
            </w:r>
          </w:p>
        </w:tc>
        <w:tc>
          <w:tcPr>
            <w:tcW w:w="567" w:type="dxa"/>
          </w:tcPr>
          <w:p w:rsidR="00314EF7" w:rsidRPr="001E3614" w:rsidRDefault="00314EF7" w:rsidP="001E3614">
            <w:pPr>
              <w:jc w:val="center"/>
              <w:rPr>
                <w:rFonts w:ascii="Times New Roman" w:hAnsi="Times New Roman" w:cs="Times New Roman"/>
                <w:sz w:val="16"/>
                <w:szCs w:val="16"/>
              </w:rPr>
            </w:pPr>
            <w:r w:rsidRPr="001E3614">
              <w:rPr>
                <w:rFonts w:ascii="Times New Roman" w:hAnsi="Times New Roman" w:cs="Times New Roman"/>
                <w:sz w:val="16"/>
                <w:szCs w:val="16"/>
              </w:rPr>
              <w:t>0</w:t>
            </w:r>
          </w:p>
        </w:tc>
        <w:tc>
          <w:tcPr>
            <w:tcW w:w="567" w:type="dxa"/>
          </w:tcPr>
          <w:p w:rsidR="00314EF7" w:rsidRDefault="00FB67D0" w:rsidP="001E3614">
            <w:pPr>
              <w:jc w:val="center"/>
              <w:rPr>
                <w:rFonts w:ascii="Times New Roman" w:hAnsi="Times New Roman" w:cs="Times New Roman"/>
                <w:sz w:val="16"/>
                <w:szCs w:val="16"/>
              </w:rPr>
            </w:pPr>
            <w:r>
              <w:rPr>
                <w:rFonts w:ascii="Times New Roman" w:hAnsi="Times New Roman" w:cs="Times New Roman"/>
                <w:sz w:val="16"/>
                <w:szCs w:val="16"/>
              </w:rPr>
              <w:t>8,5%</w:t>
            </w:r>
          </w:p>
          <w:p w:rsidR="00FB67D0" w:rsidRDefault="00FB67D0" w:rsidP="001E3614">
            <w:pPr>
              <w:jc w:val="center"/>
              <w:rPr>
                <w:rFonts w:ascii="Times New Roman" w:hAnsi="Times New Roman" w:cs="Times New Roman"/>
                <w:sz w:val="16"/>
                <w:szCs w:val="16"/>
              </w:rPr>
            </w:pPr>
          </w:p>
          <w:p w:rsidR="00FB67D0" w:rsidRPr="00FB67D0" w:rsidRDefault="00FB67D0" w:rsidP="001E3614">
            <w:pPr>
              <w:jc w:val="center"/>
              <w:rPr>
                <w:rFonts w:ascii="Times New Roman" w:hAnsi="Times New Roman" w:cs="Times New Roman"/>
                <w:b/>
                <w:sz w:val="20"/>
                <w:szCs w:val="20"/>
              </w:rPr>
            </w:pPr>
            <w:r w:rsidRPr="00FB67D0">
              <w:rPr>
                <w:rFonts w:ascii="Times New Roman" w:hAnsi="Times New Roman" w:cs="Times New Roman"/>
                <w:b/>
                <w:color w:val="FF0000"/>
                <w:sz w:val="20"/>
                <w:szCs w:val="20"/>
              </w:rPr>
              <w:t>15%</w:t>
            </w:r>
          </w:p>
        </w:tc>
      </w:tr>
      <w:tr w:rsidR="00314EF7" w:rsidTr="0085600C">
        <w:tc>
          <w:tcPr>
            <w:tcW w:w="427" w:type="dxa"/>
          </w:tcPr>
          <w:p w:rsidR="00314EF7" w:rsidRPr="00CC2063" w:rsidRDefault="00314EF7" w:rsidP="0022539D">
            <w:pPr>
              <w:autoSpaceDE w:val="0"/>
              <w:autoSpaceDN w:val="0"/>
              <w:adjustRightInd w:val="0"/>
              <w:jc w:val="center"/>
              <w:rPr>
                <w:rFonts w:ascii="Times New Roman" w:hAnsi="Times New Roman" w:cs="Times New Roman"/>
                <w:sz w:val="16"/>
                <w:szCs w:val="16"/>
              </w:rPr>
            </w:pPr>
            <w:r w:rsidRPr="00CC2063">
              <w:rPr>
                <w:rFonts w:ascii="Times New Roman" w:hAnsi="Times New Roman" w:cs="Times New Roman"/>
                <w:sz w:val="16"/>
                <w:szCs w:val="16"/>
              </w:rPr>
              <w:lastRenderedPageBreak/>
              <w:t>2</w:t>
            </w:r>
            <w:r w:rsidR="0022539D">
              <w:rPr>
                <w:rFonts w:ascii="Times New Roman" w:hAnsi="Times New Roman" w:cs="Times New Roman"/>
                <w:sz w:val="16"/>
                <w:szCs w:val="16"/>
              </w:rPr>
              <w:t>0</w:t>
            </w:r>
            <w:r w:rsidRPr="00CC2063">
              <w:rPr>
                <w:rFonts w:ascii="Times New Roman" w:hAnsi="Times New Roman" w:cs="Times New Roman"/>
                <w:sz w:val="16"/>
                <w:szCs w:val="16"/>
              </w:rPr>
              <w:t>.6</w:t>
            </w:r>
          </w:p>
        </w:tc>
        <w:tc>
          <w:tcPr>
            <w:tcW w:w="2030" w:type="dxa"/>
          </w:tcPr>
          <w:p w:rsidR="00314EF7" w:rsidRPr="00CC2063" w:rsidRDefault="00314EF7" w:rsidP="007E27EF">
            <w:pPr>
              <w:autoSpaceDE w:val="0"/>
              <w:autoSpaceDN w:val="0"/>
              <w:adjustRightInd w:val="0"/>
              <w:rPr>
                <w:rFonts w:ascii="Times New Roman" w:eastAsia="Calibri" w:hAnsi="Times New Roman" w:cs="Times New Roman"/>
                <w:sz w:val="18"/>
                <w:szCs w:val="18"/>
              </w:rPr>
            </w:pPr>
            <w:r w:rsidRPr="00CC2063">
              <w:rPr>
                <w:rFonts w:ascii="Times New Roman" w:eastAsia="Calibri" w:hAnsi="Times New Roman" w:cs="Times New Roman"/>
                <w:sz w:val="18"/>
                <w:szCs w:val="18"/>
              </w:rPr>
              <w:t>Осуществление единовременных компенсационных выплат средним медицинским работникам</w:t>
            </w:r>
          </w:p>
        </w:tc>
        <w:tc>
          <w:tcPr>
            <w:tcW w:w="1495" w:type="dxa"/>
          </w:tcPr>
          <w:p w:rsidR="00314EF7" w:rsidRPr="00CC2063" w:rsidRDefault="00314EF7" w:rsidP="007E27EF">
            <w:pPr>
              <w:autoSpaceDE w:val="0"/>
              <w:autoSpaceDN w:val="0"/>
              <w:adjustRightInd w:val="0"/>
              <w:rPr>
                <w:rFonts w:ascii="Times New Roman" w:hAnsi="Times New Roman" w:cs="Times New Roman"/>
                <w:sz w:val="18"/>
                <w:szCs w:val="18"/>
              </w:rPr>
            </w:pPr>
            <w:r w:rsidRPr="00CC2063">
              <w:rPr>
                <w:rFonts w:ascii="Times New Roman" w:hAnsi="Times New Roman" w:cs="Times New Roman"/>
                <w:sz w:val="18"/>
                <w:szCs w:val="18"/>
              </w:rPr>
              <w:t>Комитет по здравоохране-нию Ленинградской области</w:t>
            </w:r>
          </w:p>
        </w:tc>
        <w:tc>
          <w:tcPr>
            <w:tcW w:w="1661" w:type="dxa"/>
          </w:tcPr>
          <w:p w:rsidR="00314EF7" w:rsidRPr="00CC2063" w:rsidRDefault="00314EF7" w:rsidP="007E27EF">
            <w:pPr>
              <w:autoSpaceDE w:val="0"/>
              <w:autoSpaceDN w:val="0"/>
              <w:adjustRightInd w:val="0"/>
              <w:rPr>
                <w:rFonts w:ascii="Times New Roman" w:eastAsia="Calibri" w:hAnsi="Times New Roman" w:cs="Times New Roman"/>
                <w:sz w:val="14"/>
                <w:szCs w:val="14"/>
              </w:rPr>
            </w:pPr>
            <w:r w:rsidRPr="00CC2063">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w:t>
            </w:r>
            <w:r w:rsidRPr="00CC2063">
              <w:rPr>
                <w:rFonts w:ascii="Times New Roman" w:eastAsia="Calibri" w:hAnsi="Times New Roman" w:cs="Times New Roman"/>
                <w:sz w:val="14"/>
                <w:szCs w:val="14"/>
              </w:rPr>
              <w:lastRenderedPageBreak/>
              <w:t>работников" Плана реализации государственной программы);</w:t>
            </w:r>
          </w:p>
          <w:p w:rsidR="00314EF7" w:rsidRPr="00CC2063" w:rsidRDefault="00314EF7" w:rsidP="007E27EF">
            <w:pPr>
              <w:autoSpaceDE w:val="0"/>
              <w:autoSpaceDN w:val="0"/>
              <w:adjustRightInd w:val="0"/>
              <w:rPr>
                <w:rFonts w:ascii="Times New Roman" w:eastAsia="Calibri" w:hAnsi="Times New Roman" w:cs="Times New Roman"/>
                <w:sz w:val="14"/>
                <w:szCs w:val="14"/>
              </w:rPr>
            </w:pPr>
            <w:r w:rsidRPr="00CC2063">
              <w:rPr>
                <w:rFonts w:ascii="Times New Roman" w:eastAsia="Calibri" w:hAnsi="Times New Roman" w:cs="Times New Roman"/>
                <w:sz w:val="14"/>
                <w:szCs w:val="14"/>
              </w:rPr>
              <w:t>постановление Правительства Ленинградской области от 13 мая 2013 года № 130 "Об осуществлении единовременных компенсационных выплат средним медицинским работникам" (далее – постановление Правительства Ленинградской области от 13 мая 2013 года № 130)</w:t>
            </w:r>
          </w:p>
        </w:tc>
        <w:tc>
          <w:tcPr>
            <w:tcW w:w="1843" w:type="dxa"/>
          </w:tcPr>
          <w:p w:rsidR="000D6E72" w:rsidRPr="00430689" w:rsidRDefault="000D6E72" w:rsidP="00A64633">
            <w:pPr>
              <w:rPr>
                <w:rFonts w:ascii="Times New Roman" w:eastAsia="Times New Roman" w:hAnsi="Times New Roman" w:cs="Times New Roman"/>
                <w:b/>
                <w:color w:val="FF0000"/>
                <w:sz w:val="18"/>
                <w:szCs w:val="18"/>
              </w:rPr>
            </w:pPr>
            <w:r w:rsidRPr="00430689">
              <w:rPr>
                <w:rFonts w:ascii="Times New Roman" w:eastAsia="Times New Roman" w:hAnsi="Times New Roman" w:cs="Times New Roman"/>
                <w:b/>
                <w:color w:val="FF0000"/>
                <w:sz w:val="18"/>
                <w:szCs w:val="18"/>
              </w:rPr>
              <w:lastRenderedPageBreak/>
              <w:t>Причины отклонения:</w:t>
            </w:r>
          </w:p>
          <w:p w:rsidR="000D6E72" w:rsidRPr="00430689" w:rsidRDefault="00B21700" w:rsidP="00A64633">
            <w:pPr>
              <w:rPr>
                <w:rFonts w:ascii="Times New Roman" w:eastAsia="Times New Roman" w:hAnsi="Times New Roman" w:cs="Times New Roman"/>
                <w:i/>
                <w:color w:val="FF0000"/>
                <w:sz w:val="18"/>
                <w:szCs w:val="18"/>
              </w:rPr>
            </w:pPr>
            <w:r w:rsidRPr="00430689">
              <w:rPr>
                <w:rFonts w:ascii="Times New Roman" w:eastAsia="Times New Roman" w:hAnsi="Times New Roman" w:cs="Times New Roman"/>
                <w:i/>
                <w:color w:val="FF0000"/>
                <w:sz w:val="18"/>
                <w:szCs w:val="18"/>
              </w:rPr>
              <w:t xml:space="preserve">В  </w:t>
            </w:r>
            <w:r w:rsidRPr="00430689">
              <w:rPr>
                <w:rFonts w:ascii="Times New Roman" w:eastAsia="Times New Roman" w:hAnsi="Times New Roman" w:cs="Times New Roman"/>
                <w:i/>
                <w:color w:val="FF0000"/>
                <w:sz w:val="18"/>
                <w:szCs w:val="18"/>
                <w:lang w:val="en-US"/>
              </w:rPr>
              <w:t>I</w:t>
            </w:r>
            <w:r w:rsidRPr="00430689">
              <w:rPr>
                <w:rFonts w:ascii="Times New Roman" w:eastAsia="Times New Roman" w:hAnsi="Times New Roman" w:cs="Times New Roman"/>
                <w:i/>
                <w:color w:val="FF0000"/>
                <w:sz w:val="18"/>
                <w:szCs w:val="18"/>
              </w:rPr>
              <w:t xml:space="preserve"> полугодии 2017 года меры социальной поддержки были предоставлены 9 специалистам, что составляет 100% от числа медицинских </w:t>
            </w:r>
            <w:r w:rsidRPr="00430689">
              <w:rPr>
                <w:rFonts w:ascii="Times New Roman" w:eastAsia="Times New Roman" w:hAnsi="Times New Roman" w:cs="Times New Roman"/>
                <w:i/>
                <w:color w:val="FF0000"/>
                <w:sz w:val="18"/>
                <w:szCs w:val="18"/>
              </w:rPr>
              <w:lastRenderedPageBreak/>
              <w:t>работников, имеющих право на их получение в указанном периоде.</w:t>
            </w:r>
          </w:p>
          <w:p w:rsidR="000D6E72" w:rsidRDefault="000D6E72" w:rsidP="00A64633">
            <w:pPr>
              <w:rPr>
                <w:rFonts w:ascii="Times New Roman" w:eastAsia="Times New Roman" w:hAnsi="Times New Roman" w:cs="Times New Roman"/>
                <w:sz w:val="16"/>
                <w:szCs w:val="16"/>
              </w:rPr>
            </w:pPr>
          </w:p>
          <w:p w:rsidR="00314EF7" w:rsidRPr="00155B65" w:rsidRDefault="00314EF7" w:rsidP="00B21700">
            <w:pPr>
              <w:rPr>
                <w:rFonts w:ascii="Times New Roman" w:hAnsi="Times New Roman" w:cs="Times New Roman"/>
                <w:sz w:val="16"/>
                <w:szCs w:val="16"/>
              </w:rPr>
            </w:pPr>
            <w:r w:rsidRPr="00155B65">
              <w:rPr>
                <w:rFonts w:ascii="Times New Roman" w:eastAsia="Times New Roman" w:hAnsi="Times New Roman" w:cs="Times New Roman"/>
                <w:sz w:val="16"/>
                <w:szCs w:val="16"/>
              </w:rPr>
              <w:t xml:space="preserve">В качестве меры социальной поддержки установлена единовременная  компенсационная выплата в размере 345 тыс. рублей молодым специалистам со средним медицинским образованием в возрасте до 35 лет, прибывшим в 2013-2018 годах на работу в сельские населенные пункты. </w:t>
            </w:r>
          </w:p>
        </w:tc>
        <w:tc>
          <w:tcPr>
            <w:tcW w:w="345" w:type="dxa"/>
            <w:textDirection w:val="tbRl"/>
            <w:vAlign w:val="center"/>
          </w:tcPr>
          <w:p w:rsidR="00314EF7" w:rsidRPr="00DB565C" w:rsidRDefault="00314EF7" w:rsidP="007E27EF">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606C29" w:rsidRDefault="00314EF7" w:rsidP="00606C29">
            <w:pPr>
              <w:jc w:val="center"/>
              <w:rPr>
                <w:rFonts w:ascii="Times New Roman" w:hAnsi="Times New Roman" w:cs="Times New Roman"/>
                <w:sz w:val="16"/>
                <w:szCs w:val="16"/>
              </w:rPr>
            </w:pPr>
            <w:r w:rsidRPr="00606C29">
              <w:rPr>
                <w:rFonts w:ascii="Times New Roman" w:hAnsi="Times New Roman" w:cs="Times New Roman"/>
                <w:sz w:val="16"/>
                <w:szCs w:val="16"/>
              </w:rPr>
              <w:t>0</w:t>
            </w:r>
          </w:p>
        </w:tc>
        <w:tc>
          <w:tcPr>
            <w:tcW w:w="864" w:type="dxa"/>
            <w:gridSpan w:val="2"/>
          </w:tcPr>
          <w:p w:rsidR="00314EF7" w:rsidRPr="00606C29" w:rsidRDefault="00314EF7" w:rsidP="00606C29">
            <w:pPr>
              <w:jc w:val="center"/>
              <w:rPr>
                <w:rFonts w:ascii="Times New Roman" w:hAnsi="Times New Roman" w:cs="Times New Roman"/>
                <w:sz w:val="16"/>
                <w:szCs w:val="16"/>
              </w:rPr>
            </w:pPr>
            <w:r w:rsidRPr="00606C29">
              <w:rPr>
                <w:rFonts w:ascii="Times New Roman" w:hAnsi="Times New Roman" w:cs="Times New Roman"/>
                <w:sz w:val="16"/>
                <w:szCs w:val="16"/>
              </w:rPr>
              <w:t>0</w:t>
            </w:r>
          </w:p>
        </w:tc>
        <w:tc>
          <w:tcPr>
            <w:tcW w:w="864" w:type="dxa"/>
            <w:gridSpan w:val="3"/>
          </w:tcPr>
          <w:p w:rsidR="00314EF7" w:rsidRPr="00606C29" w:rsidRDefault="00314EF7" w:rsidP="00606C29">
            <w:pPr>
              <w:jc w:val="center"/>
              <w:rPr>
                <w:rFonts w:ascii="Times New Roman" w:hAnsi="Times New Roman" w:cs="Times New Roman"/>
                <w:sz w:val="16"/>
                <w:szCs w:val="16"/>
              </w:rPr>
            </w:pPr>
            <w:r w:rsidRPr="00606C29">
              <w:rPr>
                <w:rFonts w:ascii="Times New Roman" w:hAnsi="Times New Roman" w:cs="Times New Roman"/>
                <w:sz w:val="16"/>
                <w:szCs w:val="16"/>
              </w:rPr>
              <w:t>0</w:t>
            </w:r>
          </w:p>
        </w:tc>
        <w:tc>
          <w:tcPr>
            <w:tcW w:w="964" w:type="dxa"/>
            <w:gridSpan w:val="3"/>
          </w:tcPr>
          <w:p w:rsidR="00314EF7" w:rsidRPr="00606C29" w:rsidRDefault="00314EF7" w:rsidP="00606C29">
            <w:pPr>
              <w:jc w:val="center"/>
              <w:rPr>
                <w:rFonts w:ascii="Times New Roman" w:eastAsia="Calibri" w:hAnsi="Times New Roman" w:cs="Times New Roman"/>
                <w:b/>
                <w:bCs/>
                <w:sz w:val="18"/>
                <w:szCs w:val="18"/>
              </w:rPr>
            </w:pPr>
            <w:r w:rsidRPr="00606C29">
              <w:rPr>
                <w:rFonts w:ascii="Times New Roman" w:eastAsia="Calibri" w:hAnsi="Times New Roman" w:cs="Times New Roman"/>
                <w:b/>
                <w:bCs/>
                <w:sz w:val="18"/>
                <w:szCs w:val="18"/>
              </w:rPr>
              <w:t>22 425,0</w:t>
            </w:r>
          </w:p>
        </w:tc>
        <w:tc>
          <w:tcPr>
            <w:tcW w:w="964" w:type="dxa"/>
            <w:gridSpan w:val="3"/>
          </w:tcPr>
          <w:p w:rsidR="00314EF7" w:rsidRDefault="00314EF7" w:rsidP="00606C29">
            <w:pPr>
              <w:jc w:val="center"/>
              <w:rPr>
                <w:rFonts w:ascii="Times New Roman" w:hAnsi="Times New Roman" w:cs="Times New Roman"/>
                <w:sz w:val="16"/>
                <w:szCs w:val="16"/>
              </w:rPr>
            </w:pPr>
            <w:r w:rsidRPr="00606C29">
              <w:rPr>
                <w:rFonts w:ascii="Times New Roman" w:hAnsi="Times New Roman" w:cs="Times New Roman"/>
                <w:sz w:val="16"/>
                <w:szCs w:val="16"/>
              </w:rPr>
              <w:t>345,0</w:t>
            </w:r>
          </w:p>
          <w:p w:rsidR="00606C29" w:rsidRDefault="00606C29" w:rsidP="00606C29">
            <w:pPr>
              <w:jc w:val="center"/>
              <w:rPr>
                <w:rFonts w:ascii="Times New Roman" w:hAnsi="Times New Roman" w:cs="Times New Roman"/>
                <w:sz w:val="16"/>
                <w:szCs w:val="16"/>
              </w:rPr>
            </w:pPr>
          </w:p>
          <w:p w:rsidR="00606C29" w:rsidRPr="00606C29" w:rsidRDefault="00606C29" w:rsidP="00606C29">
            <w:pPr>
              <w:jc w:val="center"/>
              <w:rPr>
                <w:rFonts w:ascii="Times New Roman" w:hAnsi="Times New Roman" w:cs="Times New Roman"/>
                <w:b/>
                <w:sz w:val="18"/>
                <w:szCs w:val="18"/>
              </w:rPr>
            </w:pPr>
            <w:r w:rsidRPr="00606C29">
              <w:rPr>
                <w:rFonts w:ascii="Times New Roman" w:hAnsi="Times New Roman" w:cs="Times New Roman"/>
                <w:b/>
                <w:sz w:val="18"/>
                <w:szCs w:val="18"/>
              </w:rPr>
              <w:t>3 105,0</w:t>
            </w:r>
          </w:p>
        </w:tc>
        <w:tc>
          <w:tcPr>
            <w:tcW w:w="964" w:type="dxa"/>
            <w:gridSpan w:val="3"/>
          </w:tcPr>
          <w:p w:rsidR="00314EF7" w:rsidRDefault="00314EF7" w:rsidP="00606C29">
            <w:pPr>
              <w:jc w:val="center"/>
              <w:rPr>
                <w:rFonts w:ascii="Times New Roman" w:hAnsi="Times New Roman" w:cs="Times New Roman"/>
                <w:sz w:val="16"/>
                <w:szCs w:val="16"/>
              </w:rPr>
            </w:pPr>
            <w:r w:rsidRPr="00606C29">
              <w:rPr>
                <w:rFonts w:ascii="Times New Roman" w:hAnsi="Times New Roman" w:cs="Times New Roman"/>
                <w:sz w:val="16"/>
                <w:szCs w:val="16"/>
              </w:rPr>
              <w:t>22080,0</w:t>
            </w:r>
          </w:p>
          <w:p w:rsidR="00606C29" w:rsidRDefault="00606C29" w:rsidP="00606C29">
            <w:pPr>
              <w:jc w:val="center"/>
              <w:rPr>
                <w:rFonts w:ascii="Times New Roman" w:hAnsi="Times New Roman" w:cs="Times New Roman"/>
                <w:sz w:val="16"/>
                <w:szCs w:val="16"/>
              </w:rPr>
            </w:pPr>
          </w:p>
          <w:p w:rsidR="00606C29" w:rsidRPr="00606C29" w:rsidRDefault="00606C29" w:rsidP="00606C29">
            <w:pPr>
              <w:jc w:val="center"/>
              <w:rPr>
                <w:rFonts w:ascii="Times New Roman" w:hAnsi="Times New Roman" w:cs="Times New Roman"/>
                <w:b/>
                <w:sz w:val="18"/>
                <w:szCs w:val="18"/>
              </w:rPr>
            </w:pPr>
            <w:r w:rsidRPr="00606C29">
              <w:rPr>
                <w:rFonts w:ascii="Times New Roman" w:hAnsi="Times New Roman" w:cs="Times New Roman"/>
                <w:b/>
                <w:sz w:val="18"/>
                <w:szCs w:val="18"/>
              </w:rPr>
              <w:t>19 320,0</w:t>
            </w:r>
          </w:p>
        </w:tc>
        <w:tc>
          <w:tcPr>
            <w:tcW w:w="864" w:type="dxa"/>
            <w:gridSpan w:val="4"/>
          </w:tcPr>
          <w:p w:rsidR="00314EF7" w:rsidRPr="00606C29" w:rsidRDefault="00314EF7" w:rsidP="00606C29">
            <w:pPr>
              <w:jc w:val="center"/>
              <w:rPr>
                <w:rFonts w:ascii="Times New Roman" w:hAnsi="Times New Roman" w:cs="Times New Roman"/>
                <w:sz w:val="16"/>
                <w:szCs w:val="16"/>
              </w:rPr>
            </w:pPr>
            <w:r w:rsidRPr="00606C29">
              <w:rPr>
                <w:rFonts w:ascii="Times New Roman" w:hAnsi="Times New Roman" w:cs="Times New Roman"/>
                <w:sz w:val="16"/>
                <w:szCs w:val="16"/>
              </w:rPr>
              <w:t>0</w:t>
            </w:r>
          </w:p>
        </w:tc>
        <w:tc>
          <w:tcPr>
            <w:tcW w:w="764" w:type="dxa"/>
            <w:gridSpan w:val="3"/>
          </w:tcPr>
          <w:p w:rsidR="00314EF7" w:rsidRPr="00606C29" w:rsidRDefault="00314EF7" w:rsidP="00606C29">
            <w:pPr>
              <w:jc w:val="center"/>
              <w:rPr>
                <w:rFonts w:ascii="Times New Roman" w:hAnsi="Times New Roman" w:cs="Times New Roman"/>
                <w:sz w:val="16"/>
                <w:szCs w:val="16"/>
              </w:rPr>
            </w:pPr>
            <w:r w:rsidRPr="00606C29">
              <w:rPr>
                <w:rFonts w:ascii="Times New Roman" w:hAnsi="Times New Roman" w:cs="Times New Roman"/>
                <w:sz w:val="16"/>
                <w:szCs w:val="16"/>
              </w:rPr>
              <w:t>0</w:t>
            </w:r>
          </w:p>
        </w:tc>
        <w:tc>
          <w:tcPr>
            <w:tcW w:w="567" w:type="dxa"/>
          </w:tcPr>
          <w:p w:rsidR="00314EF7" w:rsidRPr="00606C29" w:rsidRDefault="00314EF7" w:rsidP="00606C29">
            <w:pPr>
              <w:jc w:val="center"/>
              <w:rPr>
                <w:rFonts w:ascii="Times New Roman" w:hAnsi="Times New Roman" w:cs="Times New Roman"/>
                <w:sz w:val="16"/>
                <w:szCs w:val="16"/>
              </w:rPr>
            </w:pPr>
            <w:r w:rsidRPr="00606C29">
              <w:rPr>
                <w:rFonts w:ascii="Times New Roman" w:hAnsi="Times New Roman" w:cs="Times New Roman"/>
                <w:sz w:val="16"/>
                <w:szCs w:val="16"/>
              </w:rPr>
              <w:t>0</w:t>
            </w:r>
          </w:p>
        </w:tc>
        <w:tc>
          <w:tcPr>
            <w:tcW w:w="567" w:type="dxa"/>
          </w:tcPr>
          <w:p w:rsidR="00314EF7" w:rsidRDefault="00606C29" w:rsidP="00606C29">
            <w:pPr>
              <w:jc w:val="center"/>
              <w:rPr>
                <w:rFonts w:ascii="Times New Roman" w:hAnsi="Times New Roman" w:cs="Times New Roman"/>
                <w:sz w:val="16"/>
                <w:szCs w:val="16"/>
              </w:rPr>
            </w:pPr>
            <w:r>
              <w:rPr>
                <w:rFonts w:ascii="Times New Roman" w:hAnsi="Times New Roman" w:cs="Times New Roman"/>
                <w:sz w:val="16"/>
                <w:szCs w:val="16"/>
              </w:rPr>
              <w:t>1,5%</w:t>
            </w:r>
          </w:p>
          <w:p w:rsidR="00606C29" w:rsidRDefault="00606C29" w:rsidP="00606C29">
            <w:pPr>
              <w:jc w:val="center"/>
              <w:rPr>
                <w:rFonts w:ascii="Times New Roman" w:hAnsi="Times New Roman" w:cs="Times New Roman"/>
                <w:sz w:val="16"/>
                <w:szCs w:val="16"/>
              </w:rPr>
            </w:pPr>
          </w:p>
          <w:p w:rsidR="00606C29" w:rsidRPr="00606C29" w:rsidRDefault="00606C29" w:rsidP="00606C29">
            <w:pPr>
              <w:jc w:val="center"/>
              <w:rPr>
                <w:rFonts w:ascii="Times New Roman" w:hAnsi="Times New Roman" w:cs="Times New Roman"/>
                <w:b/>
                <w:sz w:val="20"/>
                <w:szCs w:val="20"/>
              </w:rPr>
            </w:pPr>
            <w:r w:rsidRPr="00606C29">
              <w:rPr>
                <w:rFonts w:ascii="Times New Roman" w:hAnsi="Times New Roman" w:cs="Times New Roman"/>
                <w:b/>
                <w:color w:val="FF0000"/>
                <w:sz w:val="20"/>
                <w:szCs w:val="20"/>
              </w:rPr>
              <w:t>14%</w:t>
            </w:r>
          </w:p>
        </w:tc>
      </w:tr>
      <w:tr w:rsidR="00314EF7" w:rsidTr="0085600C">
        <w:tc>
          <w:tcPr>
            <w:tcW w:w="427" w:type="dxa"/>
          </w:tcPr>
          <w:p w:rsidR="00314EF7" w:rsidRPr="007E27EF" w:rsidRDefault="00314EF7" w:rsidP="0022539D">
            <w:pPr>
              <w:autoSpaceDE w:val="0"/>
              <w:autoSpaceDN w:val="0"/>
              <w:adjustRightInd w:val="0"/>
              <w:jc w:val="center"/>
              <w:rPr>
                <w:rFonts w:ascii="Times New Roman" w:hAnsi="Times New Roman" w:cs="Times New Roman"/>
                <w:sz w:val="16"/>
                <w:szCs w:val="16"/>
              </w:rPr>
            </w:pPr>
            <w:r w:rsidRPr="007E27EF">
              <w:rPr>
                <w:rFonts w:ascii="Times New Roman" w:hAnsi="Times New Roman" w:cs="Times New Roman"/>
                <w:sz w:val="16"/>
                <w:szCs w:val="16"/>
              </w:rPr>
              <w:lastRenderedPageBreak/>
              <w:t>2</w:t>
            </w:r>
            <w:r w:rsidR="0022539D">
              <w:rPr>
                <w:rFonts w:ascii="Times New Roman" w:hAnsi="Times New Roman" w:cs="Times New Roman"/>
                <w:sz w:val="16"/>
                <w:szCs w:val="16"/>
              </w:rPr>
              <w:t>0</w:t>
            </w:r>
            <w:r w:rsidRPr="007E27EF">
              <w:rPr>
                <w:rFonts w:ascii="Times New Roman" w:hAnsi="Times New Roman" w:cs="Times New Roman"/>
                <w:sz w:val="16"/>
                <w:szCs w:val="16"/>
              </w:rPr>
              <w:t>.7</w:t>
            </w:r>
          </w:p>
        </w:tc>
        <w:tc>
          <w:tcPr>
            <w:tcW w:w="2030" w:type="dxa"/>
          </w:tcPr>
          <w:p w:rsidR="00314EF7" w:rsidRPr="007E27EF" w:rsidRDefault="00314EF7" w:rsidP="007E27EF">
            <w:pPr>
              <w:autoSpaceDE w:val="0"/>
              <w:autoSpaceDN w:val="0"/>
              <w:adjustRightInd w:val="0"/>
              <w:rPr>
                <w:rFonts w:ascii="Times New Roman" w:eastAsia="Calibri" w:hAnsi="Times New Roman" w:cs="Times New Roman"/>
                <w:sz w:val="18"/>
                <w:szCs w:val="18"/>
              </w:rPr>
            </w:pPr>
            <w:r w:rsidRPr="007E27EF">
              <w:rPr>
                <w:rFonts w:ascii="Times New Roman" w:eastAsia="Calibri" w:hAnsi="Times New Roman" w:cs="Times New Roman"/>
                <w:sz w:val="18"/>
                <w:szCs w:val="18"/>
              </w:rPr>
              <w:t>Организация профессиональных праздников и конкурсов профессионального мастерства</w:t>
            </w:r>
          </w:p>
        </w:tc>
        <w:tc>
          <w:tcPr>
            <w:tcW w:w="1495" w:type="dxa"/>
          </w:tcPr>
          <w:p w:rsidR="00314EF7" w:rsidRPr="007E27EF" w:rsidRDefault="00314EF7" w:rsidP="007E27EF">
            <w:pPr>
              <w:autoSpaceDE w:val="0"/>
              <w:autoSpaceDN w:val="0"/>
              <w:adjustRightInd w:val="0"/>
              <w:rPr>
                <w:rFonts w:ascii="Times New Roman" w:hAnsi="Times New Roman" w:cs="Times New Roman"/>
                <w:sz w:val="18"/>
                <w:szCs w:val="18"/>
              </w:rPr>
            </w:pPr>
            <w:r w:rsidRPr="007E27EF">
              <w:rPr>
                <w:rFonts w:ascii="Times New Roman" w:hAnsi="Times New Roman" w:cs="Times New Roman"/>
                <w:sz w:val="18"/>
                <w:szCs w:val="18"/>
              </w:rPr>
              <w:t>Комитет по здравоохране-нию Ленинградской области</w:t>
            </w:r>
          </w:p>
        </w:tc>
        <w:tc>
          <w:tcPr>
            <w:tcW w:w="1661" w:type="dxa"/>
          </w:tcPr>
          <w:p w:rsidR="00314EF7" w:rsidRPr="007E27EF" w:rsidRDefault="00314EF7" w:rsidP="007E27EF">
            <w:pPr>
              <w:autoSpaceDE w:val="0"/>
              <w:autoSpaceDN w:val="0"/>
              <w:adjustRightInd w:val="0"/>
              <w:rPr>
                <w:rFonts w:ascii="Times New Roman" w:eastAsia="Calibri" w:hAnsi="Times New Roman" w:cs="Times New Roman"/>
                <w:sz w:val="14"/>
                <w:szCs w:val="14"/>
              </w:rPr>
            </w:pPr>
            <w:r w:rsidRPr="007E27EF">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"Кадровое обеспечение системы здравоохранения", мероприятие 7.1 "Организация профессиональных праздников" государственной программы)</w:t>
            </w:r>
          </w:p>
        </w:tc>
        <w:tc>
          <w:tcPr>
            <w:tcW w:w="1843" w:type="dxa"/>
          </w:tcPr>
          <w:p w:rsidR="00314EF7" w:rsidRPr="00C97182" w:rsidRDefault="00314EF7">
            <w:pPr>
              <w:rPr>
                <w:rFonts w:ascii="Times New Roman" w:eastAsia="Times New Roman" w:hAnsi="Times New Roman" w:cs="Times New Roman"/>
                <w:sz w:val="16"/>
                <w:szCs w:val="16"/>
              </w:rPr>
            </w:pPr>
            <w:r w:rsidRPr="00C97182">
              <w:rPr>
                <w:rFonts w:ascii="Times New Roman" w:eastAsia="Times New Roman" w:hAnsi="Times New Roman" w:cs="Times New Roman"/>
                <w:sz w:val="16"/>
                <w:szCs w:val="16"/>
              </w:rPr>
              <w:t xml:space="preserve">Предусмотрено финансовое обеспечение проведения конкурсов профессионального мастерства и областного праздника, посвященного Дню медицинского работника. </w:t>
            </w:r>
          </w:p>
          <w:p w:rsidR="00314EF7" w:rsidRPr="00155B65" w:rsidRDefault="005C0E23">
            <w:pPr>
              <w:rPr>
                <w:i/>
                <w:sz w:val="16"/>
                <w:szCs w:val="16"/>
              </w:rPr>
            </w:pPr>
            <w:r>
              <w:rPr>
                <w:rFonts w:ascii="Times New Roman" w:eastAsia="Times New Roman" w:hAnsi="Times New Roman" w:cs="Times New Roman"/>
                <w:i/>
                <w:sz w:val="16"/>
                <w:szCs w:val="16"/>
              </w:rPr>
              <w:t>В отчетном периоде</w:t>
            </w:r>
            <w:r w:rsidRPr="005C0E23">
              <w:rPr>
                <w:rFonts w:ascii="Times New Roman" w:eastAsia="Times New Roman" w:hAnsi="Times New Roman" w:cs="Times New Roman"/>
                <w:i/>
                <w:sz w:val="16"/>
                <w:szCs w:val="16"/>
              </w:rPr>
              <w:t xml:space="preserve"> проведено 2 конкурса, по результатам которого выплачено победителям и призерам конкурсов 160 тыс. руб., а также организовано проведение Дня медицинского работника (970 тыс.рублей).</w:t>
            </w:r>
          </w:p>
        </w:tc>
        <w:tc>
          <w:tcPr>
            <w:tcW w:w="345" w:type="dxa"/>
            <w:textDirection w:val="tbRl"/>
            <w:vAlign w:val="center"/>
          </w:tcPr>
          <w:p w:rsidR="00314EF7" w:rsidRPr="00DB565C" w:rsidRDefault="00314EF7" w:rsidP="007E27EF">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517E34" w:rsidRDefault="00314EF7" w:rsidP="00517E34">
            <w:pPr>
              <w:jc w:val="center"/>
              <w:rPr>
                <w:rFonts w:ascii="Times New Roman" w:hAnsi="Times New Roman" w:cs="Times New Roman"/>
                <w:sz w:val="16"/>
                <w:szCs w:val="16"/>
              </w:rPr>
            </w:pPr>
            <w:r w:rsidRPr="00517E34">
              <w:rPr>
                <w:rFonts w:ascii="Times New Roman" w:hAnsi="Times New Roman" w:cs="Times New Roman"/>
                <w:sz w:val="16"/>
                <w:szCs w:val="16"/>
              </w:rPr>
              <w:t>0</w:t>
            </w:r>
          </w:p>
        </w:tc>
        <w:tc>
          <w:tcPr>
            <w:tcW w:w="864" w:type="dxa"/>
            <w:gridSpan w:val="2"/>
          </w:tcPr>
          <w:p w:rsidR="00314EF7" w:rsidRPr="00517E34" w:rsidRDefault="00314EF7" w:rsidP="00517E34">
            <w:pPr>
              <w:jc w:val="center"/>
              <w:rPr>
                <w:rFonts w:ascii="Times New Roman" w:hAnsi="Times New Roman" w:cs="Times New Roman"/>
                <w:sz w:val="16"/>
                <w:szCs w:val="16"/>
              </w:rPr>
            </w:pPr>
            <w:r w:rsidRPr="00517E34">
              <w:rPr>
                <w:rFonts w:ascii="Times New Roman" w:hAnsi="Times New Roman" w:cs="Times New Roman"/>
                <w:sz w:val="16"/>
                <w:szCs w:val="16"/>
              </w:rPr>
              <w:t>0</w:t>
            </w:r>
          </w:p>
        </w:tc>
        <w:tc>
          <w:tcPr>
            <w:tcW w:w="864" w:type="dxa"/>
            <w:gridSpan w:val="3"/>
          </w:tcPr>
          <w:p w:rsidR="00314EF7" w:rsidRPr="00517E34" w:rsidRDefault="00314EF7" w:rsidP="00517E34">
            <w:pPr>
              <w:jc w:val="center"/>
              <w:rPr>
                <w:rFonts w:ascii="Times New Roman" w:hAnsi="Times New Roman" w:cs="Times New Roman"/>
                <w:sz w:val="16"/>
                <w:szCs w:val="16"/>
              </w:rPr>
            </w:pPr>
            <w:r w:rsidRPr="00517E34">
              <w:rPr>
                <w:rFonts w:ascii="Times New Roman" w:hAnsi="Times New Roman" w:cs="Times New Roman"/>
                <w:sz w:val="16"/>
                <w:szCs w:val="16"/>
              </w:rPr>
              <w:t>0</w:t>
            </w:r>
          </w:p>
        </w:tc>
        <w:tc>
          <w:tcPr>
            <w:tcW w:w="964" w:type="dxa"/>
            <w:gridSpan w:val="3"/>
          </w:tcPr>
          <w:p w:rsidR="00314EF7" w:rsidRPr="00517E34" w:rsidRDefault="00314EF7" w:rsidP="00517E34">
            <w:pPr>
              <w:jc w:val="center"/>
              <w:rPr>
                <w:rFonts w:ascii="Times New Roman" w:eastAsia="Calibri" w:hAnsi="Times New Roman" w:cs="Times New Roman"/>
                <w:b/>
                <w:bCs/>
                <w:sz w:val="18"/>
                <w:szCs w:val="18"/>
              </w:rPr>
            </w:pPr>
            <w:r w:rsidRPr="00517E34">
              <w:rPr>
                <w:rFonts w:ascii="Times New Roman" w:eastAsia="Calibri" w:hAnsi="Times New Roman" w:cs="Times New Roman"/>
                <w:b/>
                <w:bCs/>
                <w:sz w:val="18"/>
                <w:szCs w:val="18"/>
              </w:rPr>
              <w:t>1 160,0</w:t>
            </w:r>
          </w:p>
        </w:tc>
        <w:tc>
          <w:tcPr>
            <w:tcW w:w="964" w:type="dxa"/>
            <w:gridSpan w:val="3"/>
          </w:tcPr>
          <w:p w:rsidR="00314EF7" w:rsidRDefault="00314EF7" w:rsidP="00517E34">
            <w:pPr>
              <w:jc w:val="center"/>
              <w:rPr>
                <w:rFonts w:ascii="Times New Roman" w:hAnsi="Times New Roman" w:cs="Times New Roman"/>
                <w:sz w:val="16"/>
                <w:szCs w:val="16"/>
              </w:rPr>
            </w:pPr>
            <w:r w:rsidRPr="00517E34">
              <w:rPr>
                <w:rFonts w:ascii="Times New Roman" w:hAnsi="Times New Roman" w:cs="Times New Roman"/>
                <w:sz w:val="16"/>
                <w:szCs w:val="16"/>
              </w:rPr>
              <w:t>0</w:t>
            </w:r>
          </w:p>
          <w:p w:rsidR="00517E34" w:rsidRDefault="00517E34" w:rsidP="00517E34">
            <w:pPr>
              <w:jc w:val="center"/>
              <w:rPr>
                <w:rFonts w:ascii="Times New Roman" w:hAnsi="Times New Roman" w:cs="Times New Roman"/>
                <w:sz w:val="16"/>
                <w:szCs w:val="16"/>
              </w:rPr>
            </w:pPr>
          </w:p>
          <w:p w:rsidR="00517E34" w:rsidRPr="00517E34" w:rsidRDefault="00517E34" w:rsidP="00517E34">
            <w:pPr>
              <w:jc w:val="center"/>
              <w:rPr>
                <w:rFonts w:ascii="Times New Roman" w:hAnsi="Times New Roman" w:cs="Times New Roman"/>
                <w:b/>
                <w:sz w:val="18"/>
                <w:szCs w:val="18"/>
              </w:rPr>
            </w:pPr>
            <w:r w:rsidRPr="00517E34">
              <w:rPr>
                <w:rFonts w:ascii="Times New Roman" w:hAnsi="Times New Roman" w:cs="Times New Roman"/>
                <w:b/>
                <w:sz w:val="18"/>
                <w:szCs w:val="18"/>
              </w:rPr>
              <w:t>1 130,0</w:t>
            </w:r>
          </w:p>
        </w:tc>
        <w:tc>
          <w:tcPr>
            <w:tcW w:w="964" w:type="dxa"/>
            <w:gridSpan w:val="3"/>
          </w:tcPr>
          <w:p w:rsidR="00314EF7" w:rsidRDefault="00314EF7" w:rsidP="00517E34">
            <w:pPr>
              <w:jc w:val="center"/>
              <w:rPr>
                <w:rFonts w:ascii="Times New Roman" w:hAnsi="Times New Roman" w:cs="Times New Roman"/>
                <w:sz w:val="16"/>
                <w:szCs w:val="16"/>
              </w:rPr>
            </w:pPr>
            <w:r w:rsidRPr="00517E34">
              <w:rPr>
                <w:rFonts w:ascii="Times New Roman" w:hAnsi="Times New Roman" w:cs="Times New Roman"/>
                <w:sz w:val="16"/>
                <w:szCs w:val="16"/>
              </w:rPr>
              <w:t>1160,0</w:t>
            </w:r>
          </w:p>
          <w:p w:rsidR="00517E34" w:rsidRDefault="00517E34" w:rsidP="00517E34">
            <w:pPr>
              <w:jc w:val="center"/>
              <w:rPr>
                <w:rFonts w:ascii="Times New Roman" w:hAnsi="Times New Roman" w:cs="Times New Roman"/>
                <w:sz w:val="16"/>
                <w:szCs w:val="16"/>
              </w:rPr>
            </w:pPr>
          </w:p>
          <w:p w:rsidR="00517E34" w:rsidRPr="00517E34" w:rsidRDefault="00517E34" w:rsidP="00517E34">
            <w:pPr>
              <w:jc w:val="center"/>
              <w:rPr>
                <w:rFonts w:ascii="Times New Roman" w:hAnsi="Times New Roman" w:cs="Times New Roman"/>
                <w:b/>
                <w:sz w:val="18"/>
                <w:szCs w:val="18"/>
              </w:rPr>
            </w:pPr>
            <w:r w:rsidRPr="00517E34">
              <w:rPr>
                <w:rFonts w:ascii="Times New Roman" w:hAnsi="Times New Roman" w:cs="Times New Roman"/>
                <w:b/>
                <w:sz w:val="18"/>
                <w:szCs w:val="18"/>
              </w:rPr>
              <w:t>30,0</w:t>
            </w:r>
          </w:p>
        </w:tc>
        <w:tc>
          <w:tcPr>
            <w:tcW w:w="864" w:type="dxa"/>
            <w:gridSpan w:val="4"/>
          </w:tcPr>
          <w:p w:rsidR="00314EF7" w:rsidRPr="00517E34" w:rsidRDefault="00314EF7" w:rsidP="00517E34">
            <w:pPr>
              <w:jc w:val="center"/>
              <w:rPr>
                <w:rFonts w:ascii="Times New Roman" w:hAnsi="Times New Roman" w:cs="Times New Roman"/>
                <w:sz w:val="16"/>
                <w:szCs w:val="16"/>
              </w:rPr>
            </w:pPr>
            <w:r w:rsidRPr="00517E34">
              <w:rPr>
                <w:rFonts w:ascii="Times New Roman" w:hAnsi="Times New Roman" w:cs="Times New Roman"/>
                <w:sz w:val="16"/>
                <w:szCs w:val="16"/>
              </w:rPr>
              <w:t>0</w:t>
            </w:r>
          </w:p>
        </w:tc>
        <w:tc>
          <w:tcPr>
            <w:tcW w:w="764" w:type="dxa"/>
            <w:gridSpan w:val="3"/>
          </w:tcPr>
          <w:p w:rsidR="00314EF7" w:rsidRPr="00517E34" w:rsidRDefault="00314EF7" w:rsidP="00517E34">
            <w:pPr>
              <w:jc w:val="center"/>
              <w:rPr>
                <w:rFonts w:ascii="Times New Roman" w:hAnsi="Times New Roman" w:cs="Times New Roman"/>
                <w:sz w:val="16"/>
                <w:szCs w:val="16"/>
              </w:rPr>
            </w:pPr>
            <w:r w:rsidRPr="00517E34">
              <w:rPr>
                <w:rFonts w:ascii="Times New Roman" w:hAnsi="Times New Roman" w:cs="Times New Roman"/>
                <w:sz w:val="16"/>
                <w:szCs w:val="16"/>
              </w:rPr>
              <w:t>0</w:t>
            </w:r>
          </w:p>
        </w:tc>
        <w:tc>
          <w:tcPr>
            <w:tcW w:w="567" w:type="dxa"/>
          </w:tcPr>
          <w:p w:rsidR="00314EF7" w:rsidRPr="00517E34" w:rsidRDefault="00314EF7" w:rsidP="00517E34">
            <w:pPr>
              <w:jc w:val="center"/>
              <w:rPr>
                <w:rFonts w:ascii="Times New Roman" w:hAnsi="Times New Roman" w:cs="Times New Roman"/>
                <w:sz w:val="16"/>
                <w:szCs w:val="16"/>
              </w:rPr>
            </w:pPr>
            <w:r w:rsidRPr="00517E34">
              <w:rPr>
                <w:rFonts w:ascii="Times New Roman" w:hAnsi="Times New Roman" w:cs="Times New Roman"/>
                <w:sz w:val="16"/>
                <w:szCs w:val="16"/>
              </w:rPr>
              <w:t>0</w:t>
            </w:r>
          </w:p>
        </w:tc>
        <w:tc>
          <w:tcPr>
            <w:tcW w:w="567" w:type="dxa"/>
          </w:tcPr>
          <w:p w:rsidR="00314EF7" w:rsidRDefault="00517E34" w:rsidP="00517E34">
            <w:pPr>
              <w:jc w:val="center"/>
              <w:rPr>
                <w:rFonts w:ascii="Times New Roman" w:hAnsi="Times New Roman" w:cs="Times New Roman"/>
                <w:sz w:val="18"/>
                <w:szCs w:val="18"/>
              </w:rPr>
            </w:pPr>
            <w:r w:rsidRPr="00517E34">
              <w:rPr>
                <w:rFonts w:ascii="Times New Roman" w:hAnsi="Times New Roman" w:cs="Times New Roman"/>
                <w:sz w:val="18"/>
                <w:szCs w:val="18"/>
              </w:rPr>
              <w:t>0%</w:t>
            </w:r>
          </w:p>
          <w:p w:rsidR="00517E34" w:rsidRDefault="00517E34" w:rsidP="00517E34">
            <w:pPr>
              <w:jc w:val="center"/>
              <w:rPr>
                <w:rFonts w:ascii="Times New Roman" w:hAnsi="Times New Roman" w:cs="Times New Roman"/>
                <w:sz w:val="18"/>
                <w:szCs w:val="18"/>
              </w:rPr>
            </w:pPr>
          </w:p>
          <w:p w:rsidR="00517E34" w:rsidRPr="00517E34" w:rsidRDefault="00517E34" w:rsidP="00517E34">
            <w:pPr>
              <w:jc w:val="center"/>
              <w:rPr>
                <w:rFonts w:ascii="Times New Roman" w:hAnsi="Times New Roman" w:cs="Times New Roman"/>
                <w:b/>
                <w:sz w:val="20"/>
                <w:szCs w:val="20"/>
              </w:rPr>
            </w:pPr>
            <w:r w:rsidRPr="00517E34">
              <w:rPr>
                <w:rFonts w:ascii="Times New Roman" w:hAnsi="Times New Roman" w:cs="Times New Roman"/>
                <w:b/>
                <w:sz w:val="20"/>
                <w:szCs w:val="20"/>
              </w:rPr>
              <w:t>97%</w:t>
            </w:r>
          </w:p>
        </w:tc>
      </w:tr>
      <w:tr w:rsidR="00314EF7" w:rsidTr="0085600C">
        <w:tc>
          <w:tcPr>
            <w:tcW w:w="427" w:type="dxa"/>
          </w:tcPr>
          <w:p w:rsidR="00314EF7" w:rsidRPr="005E58B2" w:rsidRDefault="00314EF7" w:rsidP="0022539D">
            <w:pPr>
              <w:autoSpaceDE w:val="0"/>
              <w:autoSpaceDN w:val="0"/>
              <w:adjustRightInd w:val="0"/>
              <w:jc w:val="center"/>
              <w:rPr>
                <w:rFonts w:ascii="Times New Roman" w:hAnsi="Times New Roman" w:cs="Times New Roman"/>
                <w:sz w:val="16"/>
                <w:szCs w:val="16"/>
              </w:rPr>
            </w:pPr>
            <w:r w:rsidRPr="005E58B2">
              <w:rPr>
                <w:rFonts w:ascii="Times New Roman" w:hAnsi="Times New Roman" w:cs="Times New Roman"/>
                <w:sz w:val="16"/>
                <w:szCs w:val="16"/>
              </w:rPr>
              <w:t>2</w:t>
            </w:r>
            <w:r w:rsidR="0022539D">
              <w:rPr>
                <w:rFonts w:ascii="Times New Roman" w:hAnsi="Times New Roman" w:cs="Times New Roman"/>
                <w:sz w:val="16"/>
                <w:szCs w:val="16"/>
              </w:rPr>
              <w:t>0</w:t>
            </w:r>
            <w:r w:rsidRPr="005E58B2">
              <w:rPr>
                <w:rFonts w:ascii="Times New Roman" w:hAnsi="Times New Roman" w:cs="Times New Roman"/>
                <w:sz w:val="16"/>
                <w:szCs w:val="16"/>
              </w:rPr>
              <w:t>.8</w:t>
            </w:r>
          </w:p>
        </w:tc>
        <w:tc>
          <w:tcPr>
            <w:tcW w:w="2030" w:type="dxa"/>
          </w:tcPr>
          <w:p w:rsidR="00314EF7" w:rsidRPr="005E58B2" w:rsidRDefault="00314EF7" w:rsidP="007E27EF">
            <w:pPr>
              <w:autoSpaceDE w:val="0"/>
              <w:autoSpaceDN w:val="0"/>
              <w:adjustRightInd w:val="0"/>
              <w:rPr>
                <w:rFonts w:ascii="Times New Roman" w:eastAsia="Calibri" w:hAnsi="Times New Roman" w:cs="Times New Roman"/>
                <w:sz w:val="18"/>
                <w:szCs w:val="18"/>
              </w:rPr>
            </w:pPr>
            <w:r w:rsidRPr="005E58B2">
              <w:rPr>
                <w:rFonts w:ascii="Times New Roman" w:eastAsia="Calibri" w:hAnsi="Times New Roman" w:cs="Times New Roman"/>
                <w:sz w:val="18"/>
                <w:szCs w:val="18"/>
              </w:rPr>
              <w:t>Обеспечение жильем медицинских работников</w:t>
            </w:r>
          </w:p>
        </w:tc>
        <w:tc>
          <w:tcPr>
            <w:tcW w:w="1495" w:type="dxa"/>
          </w:tcPr>
          <w:p w:rsidR="00314EF7" w:rsidRPr="005E58B2" w:rsidRDefault="00314EF7" w:rsidP="007E27EF">
            <w:pPr>
              <w:autoSpaceDE w:val="0"/>
              <w:autoSpaceDN w:val="0"/>
              <w:adjustRightInd w:val="0"/>
              <w:rPr>
                <w:rFonts w:ascii="Times New Roman" w:hAnsi="Times New Roman" w:cs="Times New Roman"/>
                <w:sz w:val="18"/>
                <w:szCs w:val="18"/>
              </w:rPr>
            </w:pPr>
            <w:r w:rsidRPr="005E58B2">
              <w:rPr>
                <w:rFonts w:ascii="Times New Roman" w:hAnsi="Times New Roman" w:cs="Times New Roman"/>
                <w:sz w:val="18"/>
                <w:szCs w:val="18"/>
              </w:rPr>
              <w:t>Комитет по здравоохране-нию Ленинградской области</w:t>
            </w:r>
          </w:p>
        </w:tc>
        <w:tc>
          <w:tcPr>
            <w:tcW w:w="1661" w:type="dxa"/>
          </w:tcPr>
          <w:p w:rsidR="00314EF7" w:rsidRPr="005E58B2" w:rsidRDefault="00314EF7" w:rsidP="007E27EF">
            <w:pPr>
              <w:autoSpaceDE w:val="0"/>
              <w:autoSpaceDN w:val="0"/>
              <w:adjustRightInd w:val="0"/>
              <w:rPr>
                <w:rFonts w:ascii="Times New Roman" w:eastAsia="Calibri" w:hAnsi="Times New Roman" w:cs="Times New Roman"/>
                <w:sz w:val="14"/>
                <w:szCs w:val="14"/>
              </w:rPr>
            </w:pPr>
            <w:r w:rsidRPr="005E58B2">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"Кадровое обеспечение системы здравоохранения", мероприятие 7.3 "Обеспечение жильем медицинских работников" государственной программы)</w:t>
            </w:r>
          </w:p>
        </w:tc>
        <w:tc>
          <w:tcPr>
            <w:tcW w:w="1843" w:type="dxa"/>
          </w:tcPr>
          <w:p w:rsidR="00217080" w:rsidRPr="00430689" w:rsidRDefault="00217080" w:rsidP="00217080">
            <w:pPr>
              <w:rPr>
                <w:rFonts w:ascii="Times New Roman" w:eastAsia="Times New Roman" w:hAnsi="Times New Roman" w:cs="Times New Roman"/>
                <w:b/>
                <w:color w:val="FF0000"/>
                <w:sz w:val="18"/>
                <w:szCs w:val="18"/>
              </w:rPr>
            </w:pPr>
            <w:r w:rsidRPr="00430689">
              <w:rPr>
                <w:rFonts w:ascii="Times New Roman" w:eastAsia="Times New Roman" w:hAnsi="Times New Roman" w:cs="Times New Roman"/>
                <w:b/>
                <w:color w:val="FF0000"/>
                <w:sz w:val="18"/>
                <w:szCs w:val="18"/>
              </w:rPr>
              <w:t>Причины отклонения:</w:t>
            </w:r>
          </w:p>
          <w:p w:rsidR="00BA3EED" w:rsidRPr="00430689" w:rsidRDefault="00BA3EED" w:rsidP="00BA3EED">
            <w:pPr>
              <w:rPr>
                <w:rFonts w:ascii="Times New Roman" w:hAnsi="Times New Roman" w:cs="Times New Roman"/>
                <w:i/>
                <w:color w:val="FF0000"/>
                <w:sz w:val="18"/>
                <w:szCs w:val="18"/>
              </w:rPr>
            </w:pPr>
            <w:r w:rsidRPr="00430689">
              <w:rPr>
                <w:rFonts w:ascii="Times New Roman" w:hAnsi="Times New Roman" w:cs="Times New Roman"/>
                <w:i/>
                <w:color w:val="FF0000"/>
                <w:sz w:val="18"/>
                <w:szCs w:val="18"/>
              </w:rPr>
              <w:t>В соответствии с кассовым планом расходы предусмотрены в 3-4 кварталах текущего года.</w:t>
            </w:r>
          </w:p>
          <w:p w:rsidR="00BA3EED" w:rsidRPr="00BA3EED" w:rsidRDefault="00BA3EED" w:rsidP="00BA3EED">
            <w:pPr>
              <w:rPr>
                <w:rFonts w:ascii="Times New Roman" w:hAnsi="Times New Roman" w:cs="Times New Roman"/>
                <w:i/>
                <w:sz w:val="18"/>
                <w:szCs w:val="18"/>
              </w:rPr>
            </w:pPr>
          </w:p>
          <w:p w:rsidR="00314EF7" w:rsidRPr="00155B65" w:rsidRDefault="00217080" w:rsidP="00217080">
            <w:pPr>
              <w:rPr>
                <w:i/>
                <w:sz w:val="16"/>
                <w:szCs w:val="16"/>
              </w:rPr>
            </w:pPr>
            <w:r w:rsidRPr="00217080">
              <w:rPr>
                <w:rFonts w:ascii="Times New Roman" w:eastAsia="Times New Roman" w:hAnsi="Times New Roman" w:cs="Times New Roman"/>
                <w:sz w:val="16"/>
                <w:szCs w:val="16"/>
              </w:rPr>
              <w:t>В первом полугодии 2017г. осуществлялась подготовительная работа по сбору документации с межрайонных больниц для заключения контрактов в 3-4 кварталах 2017г.</w:t>
            </w:r>
          </w:p>
        </w:tc>
        <w:tc>
          <w:tcPr>
            <w:tcW w:w="345" w:type="dxa"/>
            <w:textDirection w:val="tbRl"/>
            <w:vAlign w:val="center"/>
          </w:tcPr>
          <w:p w:rsidR="00314EF7" w:rsidRPr="00DB565C" w:rsidRDefault="00314EF7" w:rsidP="007E27EF">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265DBE" w:rsidRDefault="00314EF7" w:rsidP="00265DBE">
            <w:pPr>
              <w:jc w:val="center"/>
              <w:rPr>
                <w:rFonts w:ascii="Times New Roman" w:hAnsi="Times New Roman" w:cs="Times New Roman"/>
                <w:sz w:val="16"/>
                <w:szCs w:val="16"/>
              </w:rPr>
            </w:pPr>
            <w:r w:rsidRPr="00265DBE">
              <w:rPr>
                <w:rFonts w:ascii="Times New Roman" w:hAnsi="Times New Roman" w:cs="Times New Roman"/>
                <w:sz w:val="16"/>
                <w:szCs w:val="16"/>
              </w:rPr>
              <w:t>0</w:t>
            </w:r>
          </w:p>
        </w:tc>
        <w:tc>
          <w:tcPr>
            <w:tcW w:w="864" w:type="dxa"/>
            <w:gridSpan w:val="2"/>
          </w:tcPr>
          <w:p w:rsidR="00314EF7" w:rsidRPr="00265DBE" w:rsidRDefault="00314EF7" w:rsidP="00265DBE">
            <w:pPr>
              <w:jc w:val="center"/>
              <w:rPr>
                <w:rFonts w:ascii="Times New Roman" w:hAnsi="Times New Roman" w:cs="Times New Roman"/>
                <w:sz w:val="16"/>
                <w:szCs w:val="16"/>
              </w:rPr>
            </w:pPr>
            <w:r w:rsidRPr="00265DBE">
              <w:rPr>
                <w:rFonts w:ascii="Times New Roman" w:hAnsi="Times New Roman" w:cs="Times New Roman"/>
                <w:sz w:val="16"/>
                <w:szCs w:val="16"/>
              </w:rPr>
              <w:t>0</w:t>
            </w:r>
          </w:p>
        </w:tc>
        <w:tc>
          <w:tcPr>
            <w:tcW w:w="864" w:type="dxa"/>
            <w:gridSpan w:val="3"/>
          </w:tcPr>
          <w:p w:rsidR="00314EF7" w:rsidRPr="00265DBE" w:rsidRDefault="00314EF7" w:rsidP="00265DBE">
            <w:pPr>
              <w:jc w:val="center"/>
              <w:rPr>
                <w:rFonts w:ascii="Times New Roman" w:hAnsi="Times New Roman" w:cs="Times New Roman"/>
                <w:sz w:val="16"/>
                <w:szCs w:val="16"/>
              </w:rPr>
            </w:pPr>
            <w:r w:rsidRPr="00265DBE">
              <w:rPr>
                <w:rFonts w:ascii="Times New Roman" w:hAnsi="Times New Roman" w:cs="Times New Roman"/>
                <w:sz w:val="16"/>
                <w:szCs w:val="16"/>
              </w:rPr>
              <w:t>0</w:t>
            </w:r>
          </w:p>
        </w:tc>
        <w:tc>
          <w:tcPr>
            <w:tcW w:w="964" w:type="dxa"/>
            <w:gridSpan w:val="3"/>
          </w:tcPr>
          <w:p w:rsidR="00314EF7" w:rsidRPr="00265DBE" w:rsidRDefault="00314EF7" w:rsidP="00265DBE">
            <w:pPr>
              <w:jc w:val="center"/>
              <w:rPr>
                <w:rFonts w:ascii="Times New Roman" w:eastAsia="Calibri" w:hAnsi="Times New Roman" w:cs="Times New Roman"/>
                <w:b/>
                <w:bCs/>
                <w:sz w:val="18"/>
                <w:szCs w:val="18"/>
              </w:rPr>
            </w:pPr>
            <w:r w:rsidRPr="00265DBE">
              <w:rPr>
                <w:rFonts w:ascii="Times New Roman" w:eastAsia="Calibri" w:hAnsi="Times New Roman" w:cs="Times New Roman"/>
                <w:b/>
                <w:bCs/>
                <w:sz w:val="18"/>
                <w:szCs w:val="18"/>
              </w:rPr>
              <w:t>78 000,0</w:t>
            </w:r>
          </w:p>
        </w:tc>
        <w:tc>
          <w:tcPr>
            <w:tcW w:w="964" w:type="dxa"/>
            <w:gridSpan w:val="3"/>
          </w:tcPr>
          <w:p w:rsidR="00314EF7" w:rsidRDefault="00314EF7" w:rsidP="00265DBE">
            <w:pPr>
              <w:jc w:val="center"/>
              <w:rPr>
                <w:rFonts w:ascii="Times New Roman" w:hAnsi="Times New Roman" w:cs="Times New Roman"/>
                <w:sz w:val="16"/>
                <w:szCs w:val="16"/>
              </w:rPr>
            </w:pPr>
            <w:r w:rsidRPr="00265DBE">
              <w:rPr>
                <w:rFonts w:ascii="Times New Roman" w:hAnsi="Times New Roman" w:cs="Times New Roman"/>
                <w:sz w:val="16"/>
                <w:szCs w:val="16"/>
              </w:rPr>
              <w:t>0</w:t>
            </w:r>
          </w:p>
          <w:p w:rsidR="00265DBE" w:rsidRDefault="00265DBE" w:rsidP="00265DBE">
            <w:pPr>
              <w:jc w:val="center"/>
              <w:rPr>
                <w:rFonts w:ascii="Times New Roman" w:hAnsi="Times New Roman" w:cs="Times New Roman"/>
                <w:sz w:val="16"/>
                <w:szCs w:val="16"/>
              </w:rPr>
            </w:pPr>
          </w:p>
          <w:p w:rsidR="00265DBE" w:rsidRPr="00265DBE" w:rsidRDefault="00265DBE" w:rsidP="00265DBE">
            <w:pPr>
              <w:jc w:val="center"/>
              <w:rPr>
                <w:rFonts w:ascii="Times New Roman" w:hAnsi="Times New Roman" w:cs="Times New Roman"/>
                <w:b/>
                <w:sz w:val="18"/>
                <w:szCs w:val="18"/>
              </w:rPr>
            </w:pPr>
            <w:r w:rsidRPr="00265DBE">
              <w:rPr>
                <w:rFonts w:ascii="Times New Roman" w:hAnsi="Times New Roman" w:cs="Times New Roman"/>
                <w:b/>
                <w:sz w:val="18"/>
                <w:szCs w:val="18"/>
              </w:rPr>
              <w:t>0</w:t>
            </w:r>
          </w:p>
        </w:tc>
        <w:tc>
          <w:tcPr>
            <w:tcW w:w="964" w:type="dxa"/>
            <w:gridSpan w:val="3"/>
          </w:tcPr>
          <w:p w:rsidR="00314EF7" w:rsidRDefault="00314EF7" w:rsidP="00265DBE">
            <w:pPr>
              <w:jc w:val="center"/>
              <w:rPr>
                <w:rFonts w:ascii="Times New Roman" w:hAnsi="Times New Roman" w:cs="Times New Roman"/>
                <w:sz w:val="16"/>
                <w:szCs w:val="16"/>
              </w:rPr>
            </w:pPr>
            <w:r w:rsidRPr="00265DBE">
              <w:rPr>
                <w:rFonts w:ascii="Times New Roman" w:hAnsi="Times New Roman" w:cs="Times New Roman"/>
                <w:sz w:val="16"/>
                <w:szCs w:val="16"/>
              </w:rPr>
              <w:t>78</w:t>
            </w:r>
            <w:r w:rsidR="0022539D" w:rsidRPr="00265DBE">
              <w:rPr>
                <w:rFonts w:ascii="Times New Roman" w:hAnsi="Times New Roman" w:cs="Times New Roman"/>
                <w:sz w:val="16"/>
                <w:szCs w:val="16"/>
              </w:rPr>
              <w:t xml:space="preserve"> </w:t>
            </w:r>
            <w:r w:rsidRPr="00265DBE">
              <w:rPr>
                <w:rFonts w:ascii="Times New Roman" w:hAnsi="Times New Roman" w:cs="Times New Roman"/>
                <w:sz w:val="16"/>
                <w:szCs w:val="16"/>
              </w:rPr>
              <w:t>000,0</w:t>
            </w:r>
          </w:p>
          <w:p w:rsidR="00265DBE" w:rsidRDefault="00265DBE" w:rsidP="00265DBE">
            <w:pPr>
              <w:jc w:val="center"/>
              <w:rPr>
                <w:rFonts w:ascii="Times New Roman" w:hAnsi="Times New Roman" w:cs="Times New Roman"/>
                <w:sz w:val="16"/>
                <w:szCs w:val="16"/>
              </w:rPr>
            </w:pPr>
          </w:p>
          <w:p w:rsidR="00265DBE" w:rsidRPr="00265DBE" w:rsidRDefault="00265DBE" w:rsidP="00265DBE">
            <w:pPr>
              <w:jc w:val="center"/>
              <w:rPr>
                <w:rFonts w:ascii="Times New Roman" w:hAnsi="Times New Roman" w:cs="Times New Roman"/>
                <w:b/>
                <w:sz w:val="18"/>
                <w:szCs w:val="18"/>
              </w:rPr>
            </w:pPr>
            <w:r w:rsidRPr="00265DBE">
              <w:rPr>
                <w:rFonts w:ascii="Times New Roman" w:hAnsi="Times New Roman" w:cs="Times New Roman"/>
                <w:b/>
                <w:sz w:val="18"/>
                <w:szCs w:val="18"/>
              </w:rPr>
              <w:t>78 000,0</w:t>
            </w:r>
          </w:p>
        </w:tc>
        <w:tc>
          <w:tcPr>
            <w:tcW w:w="864" w:type="dxa"/>
            <w:gridSpan w:val="4"/>
          </w:tcPr>
          <w:p w:rsidR="00314EF7" w:rsidRPr="00265DBE" w:rsidRDefault="00314EF7" w:rsidP="00265DBE">
            <w:pPr>
              <w:jc w:val="center"/>
              <w:rPr>
                <w:rFonts w:ascii="Times New Roman" w:hAnsi="Times New Roman" w:cs="Times New Roman"/>
                <w:sz w:val="16"/>
                <w:szCs w:val="16"/>
              </w:rPr>
            </w:pPr>
            <w:r w:rsidRPr="00265DBE">
              <w:rPr>
                <w:rFonts w:ascii="Times New Roman" w:hAnsi="Times New Roman" w:cs="Times New Roman"/>
                <w:sz w:val="16"/>
                <w:szCs w:val="16"/>
              </w:rPr>
              <w:t>0</w:t>
            </w:r>
          </w:p>
        </w:tc>
        <w:tc>
          <w:tcPr>
            <w:tcW w:w="764" w:type="dxa"/>
            <w:gridSpan w:val="3"/>
          </w:tcPr>
          <w:p w:rsidR="00314EF7" w:rsidRPr="00265DBE" w:rsidRDefault="00314EF7" w:rsidP="00265DBE">
            <w:pPr>
              <w:jc w:val="center"/>
              <w:rPr>
                <w:rFonts w:ascii="Times New Roman" w:hAnsi="Times New Roman" w:cs="Times New Roman"/>
                <w:sz w:val="16"/>
                <w:szCs w:val="16"/>
              </w:rPr>
            </w:pPr>
            <w:r w:rsidRPr="00265DBE">
              <w:rPr>
                <w:rFonts w:ascii="Times New Roman" w:hAnsi="Times New Roman" w:cs="Times New Roman"/>
                <w:sz w:val="16"/>
                <w:szCs w:val="16"/>
              </w:rPr>
              <w:t>0</w:t>
            </w:r>
          </w:p>
        </w:tc>
        <w:tc>
          <w:tcPr>
            <w:tcW w:w="567" w:type="dxa"/>
          </w:tcPr>
          <w:p w:rsidR="00314EF7" w:rsidRPr="00265DBE" w:rsidRDefault="00314EF7" w:rsidP="00265DBE">
            <w:pPr>
              <w:jc w:val="center"/>
              <w:rPr>
                <w:rFonts w:ascii="Times New Roman" w:hAnsi="Times New Roman" w:cs="Times New Roman"/>
                <w:sz w:val="16"/>
                <w:szCs w:val="16"/>
              </w:rPr>
            </w:pPr>
            <w:r w:rsidRPr="00265DBE">
              <w:rPr>
                <w:rFonts w:ascii="Times New Roman" w:hAnsi="Times New Roman" w:cs="Times New Roman"/>
                <w:sz w:val="16"/>
                <w:szCs w:val="16"/>
              </w:rPr>
              <w:t>0</w:t>
            </w:r>
          </w:p>
        </w:tc>
        <w:tc>
          <w:tcPr>
            <w:tcW w:w="567" w:type="dxa"/>
          </w:tcPr>
          <w:p w:rsidR="00314EF7" w:rsidRDefault="00265DBE" w:rsidP="00265DBE">
            <w:pPr>
              <w:jc w:val="center"/>
              <w:rPr>
                <w:rFonts w:ascii="Times New Roman" w:hAnsi="Times New Roman" w:cs="Times New Roman"/>
                <w:sz w:val="16"/>
                <w:szCs w:val="16"/>
              </w:rPr>
            </w:pPr>
            <w:r>
              <w:rPr>
                <w:rFonts w:ascii="Times New Roman" w:hAnsi="Times New Roman" w:cs="Times New Roman"/>
                <w:sz w:val="16"/>
                <w:szCs w:val="16"/>
              </w:rPr>
              <w:t>0%</w:t>
            </w:r>
          </w:p>
          <w:p w:rsidR="00265DBE" w:rsidRDefault="00265DBE" w:rsidP="00265DBE">
            <w:pPr>
              <w:jc w:val="center"/>
              <w:rPr>
                <w:rFonts w:ascii="Times New Roman" w:hAnsi="Times New Roman" w:cs="Times New Roman"/>
                <w:sz w:val="16"/>
                <w:szCs w:val="16"/>
              </w:rPr>
            </w:pPr>
          </w:p>
          <w:p w:rsidR="00265DBE" w:rsidRPr="00265DBE" w:rsidRDefault="00265DBE" w:rsidP="00265DBE">
            <w:pPr>
              <w:jc w:val="center"/>
              <w:rPr>
                <w:rFonts w:ascii="Times New Roman" w:hAnsi="Times New Roman" w:cs="Times New Roman"/>
                <w:b/>
                <w:sz w:val="18"/>
                <w:szCs w:val="18"/>
              </w:rPr>
            </w:pPr>
            <w:r w:rsidRPr="00265DBE">
              <w:rPr>
                <w:rFonts w:ascii="Times New Roman" w:hAnsi="Times New Roman" w:cs="Times New Roman"/>
                <w:b/>
                <w:color w:val="FF0000"/>
                <w:sz w:val="18"/>
                <w:szCs w:val="18"/>
              </w:rPr>
              <w:t>0%</w:t>
            </w:r>
          </w:p>
        </w:tc>
      </w:tr>
      <w:tr w:rsidR="00314EF7" w:rsidTr="0085600C">
        <w:tc>
          <w:tcPr>
            <w:tcW w:w="427" w:type="dxa"/>
          </w:tcPr>
          <w:p w:rsidR="00314EF7" w:rsidRPr="007E27EF" w:rsidRDefault="00314EF7" w:rsidP="0022539D">
            <w:pPr>
              <w:autoSpaceDE w:val="0"/>
              <w:autoSpaceDN w:val="0"/>
              <w:adjustRightInd w:val="0"/>
              <w:jc w:val="center"/>
              <w:rPr>
                <w:rFonts w:ascii="Times New Roman" w:hAnsi="Times New Roman" w:cs="Times New Roman"/>
                <w:sz w:val="16"/>
                <w:szCs w:val="16"/>
              </w:rPr>
            </w:pPr>
            <w:r w:rsidRPr="007E27EF">
              <w:rPr>
                <w:rFonts w:ascii="Times New Roman" w:hAnsi="Times New Roman" w:cs="Times New Roman"/>
                <w:sz w:val="16"/>
                <w:szCs w:val="16"/>
              </w:rPr>
              <w:lastRenderedPageBreak/>
              <w:t>2</w:t>
            </w:r>
            <w:r w:rsidR="0022539D">
              <w:rPr>
                <w:rFonts w:ascii="Times New Roman" w:hAnsi="Times New Roman" w:cs="Times New Roman"/>
                <w:sz w:val="16"/>
                <w:szCs w:val="16"/>
              </w:rPr>
              <w:t>0</w:t>
            </w:r>
            <w:r w:rsidRPr="007E27EF">
              <w:rPr>
                <w:rFonts w:ascii="Times New Roman" w:hAnsi="Times New Roman" w:cs="Times New Roman"/>
                <w:sz w:val="16"/>
                <w:szCs w:val="16"/>
              </w:rPr>
              <w:t>.9</w:t>
            </w:r>
          </w:p>
        </w:tc>
        <w:tc>
          <w:tcPr>
            <w:tcW w:w="2030" w:type="dxa"/>
          </w:tcPr>
          <w:p w:rsidR="00314EF7" w:rsidRPr="007E27EF" w:rsidRDefault="00314EF7" w:rsidP="007E27EF">
            <w:pPr>
              <w:autoSpaceDE w:val="0"/>
              <w:autoSpaceDN w:val="0"/>
              <w:adjustRightInd w:val="0"/>
              <w:rPr>
                <w:rFonts w:ascii="Times New Roman" w:eastAsia="Calibri" w:hAnsi="Times New Roman" w:cs="Times New Roman"/>
                <w:sz w:val="18"/>
                <w:szCs w:val="18"/>
              </w:rPr>
            </w:pPr>
            <w:r w:rsidRPr="007E27EF">
              <w:rPr>
                <w:rFonts w:ascii="Times New Roman" w:eastAsia="Calibri" w:hAnsi="Times New Roman" w:cs="Times New Roman"/>
                <w:sz w:val="18"/>
                <w:szCs w:val="18"/>
              </w:rPr>
              <w:t>Осуществление единовременных выплат медицинским работникам</w:t>
            </w:r>
          </w:p>
        </w:tc>
        <w:tc>
          <w:tcPr>
            <w:tcW w:w="1495" w:type="dxa"/>
          </w:tcPr>
          <w:p w:rsidR="00314EF7" w:rsidRPr="007E27EF" w:rsidRDefault="00314EF7" w:rsidP="007E27EF">
            <w:pPr>
              <w:autoSpaceDE w:val="0"/>
              <w:autoSpaceDN w:val="0"/>
              <w:adjustRightInd w:val="0"/>
              <w:rPr>
                <w:rFonts w:ascii="Times New Roman" w:hAnsi="Times New Roman" w:cs="Times New Roman"/>
                <w:sz w:val="18"/>
                <w:szCs w:val="18"/>
              </w:rPr>
            </w:pPr>
            <w:r w:rsidRPr="007E27EF">
              <w:rPr>
                <w:rFonts w:ascii="Times New Roman" w:hAnsi="Times New Roman" w:cs="Times New Roman"/>
                <w:sz w:val="18"/>
                <w:szCs w:val="18"/>
              </w:rPr>
              <w:t>Комитет по здравоохране-нию Ленинградской области</w:t>
            </w:r>
          </w:p>
        </w:tc>
        <w:tc>
          <w:tcPr>
            <w:tcW w:w="1661" w:type="dxa"/>
          </w:tcPr>
          <w:p w:rsidR="00314EF7" w:rsidRPr="007E27EF" w:rsidRDefault="00314EF7" w:rsidP="007E27EF">
            <w:pPr>
              <w:autoSpaceDE w:val="0"/>
              <w:autoSpaceDN w:val="0"/>
              <w:adjustRightInd w:val="0"/>
              <w:rPr>
                <w:rFonts w:ascii="Times New Roman" w:eastAsia="Calibri" w:hAnsi="Times New Roman" w:cs="Times New Roman"/>
                <w:sz w:val="14"/>
                <w:szCs w:val="14"/>
              </w:rPr>
            </w:pPr>
            <w:r w:rsidRPr="007E27EF">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Плана реализации государственной программы);</w:t>
            </w:r>
          </w:p>
          <w:p w:rsidR="00314EF7" w:rsidRPr="007E27EF" w:rsidRDefault="00314EF7" w:rsidP="007E27EF">
            <w:pPr>
              <w:autoSpaceDE w:val="0"/>
              <w:autoSpaceDN w:val="0"/>
              <w:adjustRightInd w:val="0"/>
              <w:rPr>
                <w:rFonts w:ascii="Times New Roman" w:eastAsia="Calibri" w:hAnsi="Times New Roman" w:cs="Times New Roman"/>
                <w:sz w:val="14"/>
                <w:szCs w:val="14"/>
              </w:rPr>
            </w:pPr>
            <w:r w:rsidRPr="007E27EF">
              <w:rPr>
                <w:rFonts w:ascii="Times New Roman" w:eastAsia="Calibri" w:hAnsi="Times New Roman" w:cs="Times New Roman"/>
                <w:sz w:val="14"/>
                <w:szCs w:val="14"/>
              </w:rPr>
              <w:t xml:space="preserve">постановление Правительства Ленинградской области от 14 февраля 2012 года № 46 "Об осуществлении единовременных компенсационных выплат медицинским работникам" (далее – постановление Правительства Ленинградской области </w:t>
            </w:r>
          </w:p>
          <w:p w:rsidR="00314EF7" w:rsidRPr="007E27EF" w:rsidRDefault="00314EF7" w:rsidP="007E27EF">
            <w:pPr>
              <w:autoSpaceDE w:val="0"/>
              <w:autoSpaceDN w:val="0"/>
              <w:adjustRightInd w:val="0"/>
              <w:spacing w:line="216" w:lineRule="auto"/>
              <w:rPr>
                <w:rFonts w:ascii="Times New Roman" w:eastAsia="Calibri" w:hAnsi="Times New Roman" w:cs="Times New Roman"/>
                <w:sz w:val="14"/>
                <w:szCs w:val="14"/>
              </w:rPr>
            </w:pPr>
            <w:r w:rsidRPr="007E27EF">
              <w:rPr>
                <w:rFonts w:ascii="Times New Roman" w:eastAsia="Calibri" w:hAnsi="Times New Roman" w:cs="Times New Roman"/>
                <w:sz w:val="14"/>
                <w:szCs w:val="14"/>
              </w:rPr>
              <w:t>от 14 февраля 2012 года № 46)</w:t>
            </w:r>
          </w:p>
        </w:tc>
        <w:tc>
          <w:tcPr>
            <w:tcW w:w="1843" w:type="dxa"/>
          </w:tcPr>
          <w:p w:rsidR="00015B48" w:rsidRPr="00493803" w:rsidRDefault="00015B48">
            <w:pPr>
              <w:rPr>
                <w:rFonts w:ascii="Times New Roman" w:eastAsia="Times New Roman" w:hAnsi="Times New Roman" w:cs="Times New Roman"/>
                <w:b/>
                <w:color w:val="FF0000"/>
                <w:sz w:val="18"/>
                <w:szCs w:val="18"/>
              </w:rPr>
            </w:pPr>
            <w:r w:rsidRPr="00493803">
              <w:rPr>
                <w:rFonts w:ascii="Times New Roman" w:eastAsia="Times New Roman" w:hAnsi="Times New Roman" w:cs="Times New Roman"/>
                <w:b/>
                <w:color w:val="FF0000"/>
                <w:sz w:val="18"/>
                <w:szCs w:val="18"/>
              </w:rPr>
              <w:t>Причины отклонения:</w:t>
            </w:r>
          </w:p>
          <w:p w:rsidR="00015B48" w:rsidRPr="00493803" w:rsidRDefault="00015B48">
            <w:pPr>
              <w:rPr>
                <w:rFonts w:ascii="Times New Roman" w:eastAsia="Times New Roman" w:hAnsi="Times New Roman" w:cs="Times New Roman"/>
                <w:i/>
                <w:color w:val="FF0000"/>
                <w:sz w:val="18"/>
                <w:szCs w:val="18"/>
              </w:rPr>
            </w:pPr>
            <w:r w:rsidRPr="00493803">
              <w:rPr>
                <w:rFonts w:ascii="Times New Roman" w:eastAsia="Times New Roman" w:hAnsi="Times New Roman" w:cs="Times New Roman"/>
                <w:i/>
                <w:color w:val="FF0000"/>
                <w:sz w:val="18"/>
                <w:szCs w:val="18"/>
              </w:rPr>
              <w:t>В первом полугодии 2017 года единовременные компенсационные выплаты предоставлены 2 врачам</w:t>
            </w:r>
            <w:r w:rsidR="00493803" w:rsidRPr="00493803">
              <w:rPr>
                <w:rFonts w:ascii="Times New Roman" w:eastAsia="Times New Roman" w:hAnsi="Times New Roman" w:cs="Times New Roman"/>
                <w:i/>
                <w:color w:val="FF0000"/>
                <w:sz w:val="18"/>
                <w:szCs w:val="18"/>
              </w:rPr>
              <w:t xml:space="preserve">, что составляет 100% от числа врачей, имеющих право на их получение в указанном периоде. </w:t>
            </w:r>
          </w:p>
          <w:p w:rsidR="00015B48" w:rsidRDefault="00015B48">
            <w:pPr>
              <w:rPr>
                <w:rFonts w:ascii="Times New Roman" w:eastAsia="Times New Roman" w:hAnsi="Times New Roman" w:cs="Times New Roman"/>
                <w:sz w:val="16"/>
                <w:szCs w:val="16"/>
              </w:rPr>
            </w:pPr>
          </w:p>
          <w:p w:rsidR="00314EF7" w:rsidRPr="004407F9" w:rsidRDefault="00314EF7" w:rsidP="000D2E8E">
            <w:pPr>
              <w:rPr>
                <w:rFonts w:ascii="Times New Roman" w:hAnsi="Times New Roman" w:cs="Times New Roman"/>
                <w:sz w:val="18"/>
                <w:szCs w:val="18"/>
              </w:rPr>
            </w:pPr>
            <w:r w:rsidRPr="00015B48">
              <w:rPr>
                <w:rFonts w:ascii="Times New Roman" w:eastAsia="Times New Roman" w:hAnsi="Times New Roman" w:cs="Times New Roman"/>
                <w:sz w:val="16"/>
                <w:szCs w:val="16"/>
              </w:rPr>
              <w:t xml:space="preserve">Осуществление единовременных выплат медицинским работникам на условиях  софинансирования с ТФ ОМС Ленинградской области единовременных компенсационных выплат в размере 1 миллиона рублей. </w:t>
            </w:r>
          </w:p>
        </w:tc>
        <w:tc>
          <w:tcPr>
            <w:tcW w:w="345" w:type="dxa"/>
            <w:textDirection w:val="tbRl"/>
            <w:vAlign w:val="center"/>
          </w:tcPr>
          <w:p w:rsidR="00314EF7" w:rsidRPr="00DB565C" w:rsidRDefault="00314EF7" w:rsidP="007E27EF">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000DE0" w:rsidRDefault="00314EF7" w:rsidP="00000DE0">
            <w:pPr>
              <w:jc w:val="center"/>
              <w:rPr>
                <w:rFonts w:ascii="Times New Roman" w:hAnsi="Times New Roman" w:cs="Times New Roman"/>
                <w:sz w:val="16"/>
                <w:szCs w:val="16"/>
              </w:rPr>
            </w:pPr>
            <w:r w:rsidRPr="00000DE0">
              <w:rPr>
                <w:rFonts w:ascii="Times New Roman" w:hAnsi="Times New Roman" w:cs="Times New Roman"/>
                <w:sz w:val="16"/>
                <w:szCs w:val="16"/>
              </w:rPr>
              <w:t>0</w:t>
            </w:r>
          </w:p>
        </w:tc>
        <w:tc>
          <w:tcPr>
            <w:tcW w:w="864" w:type="dxa"/>
            <w:gridSpan w:val="2"/>
          </w:tcPr>
          <w:p w:rsidR="00314EF7" w:rsidRPr="00000DE0" w:rsidRDefault="00314EF7" w:rsidP="00000DE0">
            <w:pPr>
              <w:jc w:val="center"/>
              <w:rPr>
                <w:rFonts w:ascii="Times New Roman" w:hAnsi="Times New Roman" w:cs="Times New Roman"/>
                <w:sz w:val="16"/>
                <w:szCs w:val="16"/>
              </w:rPr>
            </w:pPr>
            <w:r w:rsidRPr="00000DE0">
              <w:rPr>
                <w:rFonts w:ascii="Times New Roman" w:hAnsi="Times New Roman" w:cs="Times New Roman"/>
                <w:sz w:val="16"/>
                <w:szCs w:val="16"/>
              </w:rPr>
              <w:t>0</w:t>
            </w:r>
          </w:p>
        </w:tc>
        <w:tc>
          <w:tcPr>
            <w:tcW w:w="864" w:type="dxa"/>
            <w:gridSpan w:val="3"/>
          </w:tcPr>
          <w:p w:rsidR="00314EF7" w:rsidRPr="00000DE0" w:rsidRDefault="00314EF7" w:rsidP="00000DE0">
            <w:pPr>
              <w:jc w:val="center"/>
              <w:rPr>
                <w:rFonts w:ascii="Times New Roman" w:hAnsi="Times New Roman" w:cs="Times New Roman"/>
                <w:sz w:val="16"/>
                <w:szCs w:val="16"/>
              </w:rPr>
            </w:pPr>
            <w:r w:rsidRPr="00000DE0">
              <w:rPr>
                <w:rFonts w:ascii="Times New Roman" w:hAnsi="Times New Roman" w:cs="Times New Roman"/>
                <w:sz w:val="16"/>
                <w:szCs w:val="16"/>
              </w:rPr>
              <w:t>0</w:t>
            </w:r>
          </w:p>
        </w:tc>
        <w:tc>
          <w:tcPr>
            <w:tcW w:w="964" w:type="dxa"/>
            <w:gridSpan w:val="3"/>
          </w:tcPr>
          <w:p w:rsidR="00314EF7" w:rsidRPr="00000DE0" w:rsidRDefault="00314EF7" w:rsidP="00000DE0">
            <w:pPr>
              <w:jc w:val="center"/>
              <w:rPr>
                <w:rFonts w:ascii="Times New Roman" w:hAnsi="Times New Roman" w:cs="Times New Roman"/>
                <w:b/>
                <w:sz w:val="18"/>
                <w:szCs w:val="18"/>
              </w:rPr>
            </w:pPr>
            <w:r w:rsidRPr="00000DE0">
              <w:rPr>
                <w:rFonts w:ascii="Times New Roman" w:hAnsi="Times New Roman" w:cs="Times New Roman"/>
                <w:b/>
                <w:sz w:val="18"/>
                <w:szCs w:val="18"/>
              </w:rPr>
              <w:t>52 000,0</w:t>
            </w:r>
          </w:p>
        </w:tc>
        <w:tc>
          <w:tcPr>
            <w:tcW w:w="964" w:type="dxa"/>
            <w:gridSpan w:val="3"/>
          </w:tcPr>
          <w:p w:rsidR="00314EF7" w:rsidRDefault="00314EF7" w:rsidP="00000DE0">
            <w:pPr>
              <w:jc w:val="center"/>
              <w:rPr>
                <w:rFonts w:ascii="Times New Roman" w:hAnsi="Times New Roman" w:cs="Times New Roman"/>
                <w:sz w:val="16"/>
                <w:szCs w:val="16"/>
              </w:rPr>
            </w:pPr>
            <w:r w:rsidRPr="00000DE0">
              <w:rPr>
                <w:rFonts w:ascii="Times New Roman" w:hAnsi="Times New Roman" w:cs="Times New Roman"/>
                <w:sz w:val="16"/>
                <w:szCs w:val="16"/>
              </w:rPr>
              <w:t>0</w:t>
            </w:r>
          </w:p>
          <w:p w:rsidR="00000DE0" w:rsidRDefault="00000DE0" w:rsidP="00000DE0">
            <w:pPr>
              <w:jc w:val="center"/>
              <w:rPr>
                <w:rFonts w:ascii="Times New Roman" w:hAnsi="Times New Roman" w:cs="Times New Roman"/>
                <w:sz w:val="16"/>
                <w:szCs w:val="16"/>
              </w:rPr>
            </w:pPr>
          </w:p>
          <w:p w:rsidR="00000DE0" w:rsidRPr="00000DE0" w:rsidRDefault="00000DE0" w:rsidP="00000DE0">
            <w:pPr>
              <w:jc w:val="center"/>
              <w:rPr>
                <w:rFonts w:ascii="Times New Roman" w:hAnsi="Times New Roman" w:cs="Times New Roman"/>
                <w:b/>
                <w:sz w:val="18"/>
                <w:szCs w:val="18"/>
              </w:rPr>
            </w:pPr>
            <w:r w:rsidRPr="00000DE0">
              <w:rPr>
                <w:rFonts w:ascii="Times New Roman" w:hAnsi="Times New Roman" w:cs="Times New Roman"/>
                <w:b/>
                <w:sz w:val="18"/>
                <w:szCs w:val="18"/>
              </w:rPr>
              <w:t>800,0</w:t>
            </w:r>
          </w:p>
        </w:tc>
        <w:tc>
          <w:tcPr>
            <w:tcW w:w="964" w:type="dxa"/>
            <w:gridSpan w:val="3"/>
          </w:tcPr>
          <w:p w:rsidR="00314EF7" w:rsidRDefault="00314EF7" w:rsidP="00000DE0">
            <w:pPr>
              <w:jc w:val="center"/>
              <w:rPr>
                <w:rFonts w:ascii="Times New Roman" w:hAnsi="Times New Roman" w:cs="Times New Roman"/>
                <w:sz w:val="16"/>
                <w:szCs w:val="16"/>
              </w:rPr>
            </w:pPr>
            <w:r w:rsidRPr="00000DE0">
              <w:rPr>
                <w:rFonts w:ascii="Times New Roman" w:hAnsi="Times New Roman" w:cs="Times New Roman"/>
                <w:sz w:val="16"/>
                <w:szCs w:val="16"/>
              </w:rPr>
              <w:t>52000,0</w:t>
            </w:r>
          </w:p>
          <w:p w:rsidR="00000DE0" w:rsidRDefault="00000DE0" w:rsidP="00000DE0">
            <w:pPr>
              <w:jc w:val="center"/>
              <w:rPr>
                <w:rFonts w:ascii="Times New Roman" w:hAnsi="Times New Roman" w:cs="Times New Roman"/>
                <w:sz w:val="16"/>
                <w:szCs w:val="16"/>
              </w:rPr>
            </w:pPr>
          </w:p>
          <w:p w:rsidR="00000DE0" w:rsidRPr="00000DE0" w:rsidRDefault="00000DE0" w:rsidP="00000DE0">
            <w:pPr>
              <w:jc w:val="center"/>
              <w:rPr>
                <w:rFonts w:ascii="Times New Roman" w:hAnsi="Times New Roman" w:cs="Times New Roman"/>
                <w:b/>
                <w:sz w:val="18"/>
                <w:szCs w:val="18"/>
              </w:rPr>
            </w:pPr>
            <w:r w:rsidRPr="00000DE0">
              <w:rPr>
                <w:rFonts w:ascii="Times New Roman" w:hAnsi="Times New Roman" w:cs="Times New Roman"/>
                <w:b/>
                <w:sz w:val="18"/>
                <w:szCs w:val="18"/>
              </w:rPr>
              <w:t>51 200,0</w:t>
            </w:r>
          </w:p>
        </w:tc>
        <w:tc>
          <w:tcPr>
            <w:tcW w:w="864" w:type="dxa"/>
            <w:gridSpan w:val="4"/>
          </w:tcPr>
          <w:p w:rsidR="00314EF7" w:rsidRPr="00000DE0" w:rsidRDefault="00314EF7" w:rsidP="00000DE0">
            <w:pPr>
              <w:jc w:val="center"/>
              <w:rPr>
                <w:rFonts w:ascii="Times New Roman" w:hAnsi="Times New Roman" w:cs="Times New Roman"/>
                <w:b/>
                <w:sz w:val="18"/>
                <w:szCs w:val="18"/>
              </w:rPr>
            </w:pPr>
            <w:r w:rsidRPr="00000DE0">
              <w:rPr>
                <w:rFonts w:ascii="Times New Roman" w:hAnsi="Times New Roman" w:cs="Times New Roman"/>
                <w:b/>
                <w:sz w:val="18"/>
                <w:szCs w:val="18"/>
              </w:rPr>
              <w:t>78 000,0</w:t>
            </w:r>
          </w:p>
        </w:tc>
        <w:tc>
          <w:tcPr>
            <w:tcW w:w="764" w:type="dxa"/>
            <w:gridSpan w:val="3"/>
          </w:tcPr>
          <w:p w:rsidR="00314EF7" w:rsidRDefault="00314EF7" w:rsidP="00000DE0">
            <w:pPr>
              <w:jc w:val="center"/>
              <w:rPr>
                <w:rFonts w:ascii="Times New Roman" w:hAnsi="Times New Roman" w:cs="Times New Roman"/>
                <w:sz w:val="16"/>
                <w:szCs w:val="16"/>
              </w:rPr>
            </w:pPr>
            <w:r w:rsidRPr="00000DE0">
              <w:rPr>
                <w:rFonts w:ascii="Times New Roman" w:hAnsi="Times New Roman" w:cs="Times New Roman"/>
                <w:sz w:val="16"/>
                <w:szCs w:val="16"/>
              </w:rPr>
              <w:t>0</w:t>
            </w:r>
          </w:p>
          <w:p w:rsidR="00000DE0" w:rsidRDefault="00000DE0" w:rsidP="00000DE0">
            <w:pPr>
              <w:jc w:val="center"/>
              <w:rPr>
                <w:rFonts w:ascii="Times New Roman" w:hAnsi="Times New Roman" w:cs="Times New Roman"/>
                <w:sz w:val="16"/>
                <w:szCs w:val="16"/>
              </w:rPr>
            </w:pPr>
          </w:p>
          <w:p w:rsidR="00000DE0" w:rsidRPr="00000DE0" w:rsidRDefault="00000DE0" w:rsidP="00000DE0">
            <w:pPr>
              <w:jc w:val="center"/>
              <w:rPr>
                <w:rFonts w:ascii="Times New Roman" w:hAnsi="Times New Roman" w:cs="Times New Roman"/>
                <w:b/>
                <w:sz w:val="18"/>
                <w:szCs w:val="18"/>
              </w:rPr>
            </w:pPr>
            <w:r w:rsidRPr="00000DE0">
              <w:rPr>
                <w:rFonts w:ascii="Times New Roman" w:hAnsi="Times New Roman" w:cs="Times New Roman"/>
                <w:b/>
                <w:sz w:val="18"/>
                <w:szCs w:val="18"/>
              </w:rPr>
              <w:t>1 200,0</w:t>
            </w:r>
          </w:p>
        </w:tc>
        <w:tc>
          <w:tcPr>
            <w:tcW w:w="567" w:type="dxa"/>
          </w:tcPr>
          <w:p w:rsidR="00314EF7" w:rsidRDefault="00314EF7" w:rsidP="00000DE0">
            <w:pPr>
              <w:jc w:val="center"/>
              <w:rPr>
                <w:rFonts w:ascii="Times New Roman" w:hAnsi="Times New Roman" w:cs="Times New Roman"/>
                <w:sz w:val="16"/>
                <w:szCs w:val="16"/>
              </w:rPr>
            </w:pPr>
            <w:r w:rsidRPr="00000DE0">
              <w:rPr>
                <w:rFonts w:ascii="Times New Roman" w:hAnsi="Times New Roman" w:cs="Times New Roman"/>
                <w:sz w:val="16"/>
                <w:szCs w:val="16"/>
              </w:rPr>
              <w:t>78000,0</w:t>
            </w:r>
          </w:p>
          <w:p w:rsidR="00000DE0" w:rsidRPr="00000DE0" w:rsidRDefault="00000DE0" w:rsidP="00000DE0">
            <w:pPr>
              <w:jc w:val="center"/>
              <w:rPr>
                <w:rFonts w:ascii="Times New Roman" w:hAnsi="Times New Roman" w:cs="Times New Roman"/>
                <w:b/>
                <w:sz w:val="16"/>
                <w:szCs w:val="16"/>
              </w:rPr>
            </w:pPr>
            <w:r w:rsidRPr="00000DE0">
              <w:rPr>
                <w:rFonts w:ascii="Times New Roman" w:hAnsi="Times New Roman" w:cs="Times New Roman"/>
                <w:b/>
                <w:sz w:val="16"/>
                <w:szCs w:val="16"/>
              </w:rPr>
              <w:t>76800,0</w:t>
            </w:r>
          </w:p>
        </w:tc>
        <w:tc>
          <w:tcPr>
            <w:tcW w:w="567" w:type="dxa"/>
          </w:tcPr>
          <w:p w:rsidR="00314EF7" w:rsidRDefault="00000DE0" w:rsidP="00000DE0">
            <w:pPr>
              <w:jc w:val="center"/>
              <w:rPr>
                <w:rFonts w:ascii="Times New Roman" w:hAnsi="Times New Roman" w:cs="Times New Roman"/>
                <w:sz w:val="16"/>
                <w:szCs w:val="16"/>
              </w:rPr>
            </w:pPr>
            <w:r>
              <w:rPr>
                <w:rFonts w:ascii="Times New Roman" w:hAnsi="Times New Roman" w:cs="Times New Roman"/>
                <w:sz w:val="16"/>
                <w:szCs w:val="16"/>
              </w:rPr>
              <w:t>0%</w:t>
            </w:r>
          </w:p>
          <w:p w:rsidR="00000DE0" w:rsidRDefault="00000DE0" w:rsidP="00000DE0">
            <w:pPr>
              <w:jc w:val="center"/>
              <w:rPr>
                <w:rFonts w:ascii="Times New Roman" w:hAnsi="Times New Roman" w:cs="Times New Roman"/>
                <w:sz w:val="16"/>
                <w:szCs w:val="16"/>
              </w:rPr>
            </w:pPr>
          </w:p>
          <w:p w:rsidR="00000DE0" w:rsidRPr="00000DE0" w:rsidRDefault="00000DE0" w:rsidP="00000DE0">
            <w:pPr>
              <w:jc w:val="center"/>
              <w:rPr>
                <w:rFonts w:ascii="Times New Roman" w:hAnsi="Times New Roman" w:cs="Times New Roman"/>
                <w:b/>
                <w:sz w:val="18"/>
                <w:szCs w:val="18"/>
              </w:rPr>
            </w:pPr>
            <w:r w:rsidRPr="00000DE0">
              <w:rPr>
                <w:rFonts w:ascii="Times New Roman" w:hAnsi="Times New Roman" w:cs="Times New Roman"/>
                <w:b/>
                <w:color w:val="FF0000"/>
                <w:sz w:val="18"/>
                <w:szCs w:val="18"/>
              </w:rPr>
              <w:t>1,5%</w:t>
            </w:r>
          </w:p>
        </w:tc>
      </w:tr>
      <w:tr w:rsidR="007424DE" w:rsidTr="0085600C">
        <w:tc>
          <w:tcPr>
            <w:tcW w:w="15684" w:type="dxa"/>
            <w:gridSpan w:val="34"/>
            <w:vAlign w:val="center"/>
          </w:tcPr>
          <w:p w:rsidR="007424DE" w:rsidRDefault="007424DE" w:rsidP="009E789C">
            <w:pPr>
              <w:jc w:val="center"/>
              <w:rPr>
                <w:rFonts w:ascii="Times New Roman" w:eastAsia="Calibri" w:hAnsi="Times New Roman" w:cs="Times New Roman"/>
                <w:iCs/>
                <w:sz w:val="20"/>
                <w:szCs w:val="20"/>
                <w:lang w:eastAsia="en-US"/>
              </w:rPr>
            </w:pPr>
            <w:r w:rsidRPr="00587426">
              <w:rPr>
                <w:rFonts w:ascii="Times New Roman" w:eastAsia="Calibri" w:hAnsi="Times New Roman" w:cs="Times New Roman"/>
                <w:iCs/>
                <w:sz w:val="20"/>
                <w:szCs w:val="20"/>
                <w:lang w:eastAsia="en-US"/>
              </w:rPr>
              <w:t>2</w:t>
            </w:r>
            <w:r>
              <w:rPr>
                <w:rFonts w:ascii="Times New Roman" w:eastAsia="Calibri" w:hAnsi="Times New Roman" w:cs="Times New Roman"/>
                <w:iCs/>
                <w:sz w:val="20"/>
                <w:szCs w:val="20"/>
                <w:lang w:eastAsia="en-US"/>
              </w:rPr>
              <w:t>1</w:t>
            </w:r>
            <w:r w:rsidRPr="00587426">
              <w:rPr>
                <w:rFonts w:ascii="Times New Roman" w:eastAsia="Calibri" w:hAnsi="Times New Roman" w:cs="Times New Roman"/>
                <w:iCs/>
                <w:sz w:val="20"/>
                <w:szCs w:val="20"/>
                <w:lang w:eastAsia="en-US"/>
              </w:rPr>
              <w:t>. Смертность от новообразований (в том числе злокачественных)</w:t>
            </w:r>
          </w:p>
          <w:p w:rsidR="007424DE" w:rsidRPr="00587426" w:rsidRDefault="007424DE" w:rsidP="009E789C">
            <w:pPr>
              <w:jc w:val="center"/>
              <w:rPr>
                <w:rFonts w:ascii="Times New Roman" w:hAnsi="Times New Roman" w:cs="Times New Roman"/>
                <w:sz w:val="20"/>
                <w:szCs w:val="20"/>
              </w:rPr>
            </w:pPr>
            <w:r>
              <w:rPr>
                <w:rFonts w:ascii="Times New Roman" w:eastAsia="Calibri" w:hAnsi="Times New Roman" w:cs="Times New Roman"/>
                <w:iCs/>
                <w:sz w:val="20"/>
                <w:szCs w:val="20"/>
                <w:lang w:eastAsia="en-US"/>
              </w:rPr>
              <w:t xml:space="preserve">(показатель утвержден приказом </w:t>
            </w:r>
            <w:r w:rsidRPr="00CB0A44">
              <w:rPr>
                <w:rFonts w:ascii="Times New Roman" w:eastAsia="Calibri" w:hAnsi="Times New Roman" w:cs="Times New Roman"/>
                <w:iCs/>
                <w:sz w:val="20"/>
                <w:szCs w:val="20"/>
                <w:lang w:eastAsia="en-US"/>
              </w:rPr>
              <w:t>Министерства экономического развития Российской Федерации от 17 марта 2017 года № 118)</w:t>
            </w:r>
          </w:p>
        </w:tc>
        <w:tc>
          <w:tcPr>
            <w:tcW w:w="567" w:type="dxa"/>
          </w:tcPr>
          <w:p w:rsidR="007424DE" w:rsidRPr="006350F9" w:rsidRDefault="007424DE" w:rsidP="00B733A3">
            <w:pPr>
              <w:jc w:val="center"/>
              <w:rPr>
                <w:rFonts w:ascii="Times New Roman" w:eastAsia="Calibri" w:hAnsi="Times New Roman" w:cs="Times New Roman"/>
                <w:iCs/>
                <w:sz w:val="20"/>
                <w:szCs w:val="20"/>
                <w:lang w:eastAsia="en-US"/>
              </w:rPr>
            </w:pPr>
          </w:p>
        </w:tc>
      </w:tr>
      <w:tr w:rsidR="00314EF7" w:rsidTr="0085600C">
        <w:tc>
          <w:tcPr>
            <w:tcW w:w="427" w:type="dxa"/>
          </w:tcPr>
          <w:p w:rsidR="00314EF7" w:rsidRPr="0053453C" w:rsidRDefault="00314EF7" w:rsidP="007424DE">
            <w:pPr>
              <w:autoSpaceDE w:val="0"/>
              <w:autoSpaceDN w:val="0"/>
              <w:adjustRightInd w:val="0"/>
              <w:jc w:val="center"/>
              <w:rPr>
                <w:rFonts w:ascii="Times New Roman" w:hAnsi="Times New Roman" w:cs="Times New Roman"/>
                <w:sz w:val="16"/>
                <w:szCs w:val="16"/>
              </w:rPr>
            </w:pPr>
            <w:r w:rsidRPr="0053453C">
              <w:rPr>
                <w:rFonts w:ascii="Times New Roman" w:hAnsi="Times New Roman" w:cs="Times New Roman"/>
                <w:sz w:val="16"/>
                <w:szCs w:val="16"/>
              </w:rPr>
              <w:t>2</w:t>
            </w:r>
            <w:r w:rsidR="007424DE">
              <w:rPr>
                <w:rFonts w:ascii="Times New Roman" w:hAnsi="Times New Roman" w:cs="Times New Roman"/>
                <w:sz w:val="16"/>
                <w:szCs w:val="16"/>
              </w:rPr>
              <w:t>1</w:t>
            </w:r>
            <w:r w:rsidRPr="0053453C">
              <w:rPr>
                <w:rFonts w:ascii="Times New Roman" w:hAnsi="Times New Roman" w:cs="Times New Roman"/>
                <w:sz w:val="16"/>
                <w:szCs w:val="16"/>
              </w:rPr>
              <w:t>.1</w:t>
            </w:r>
          </w:p>
        </w:tc>
        <w:tc>
          <w:tcPr>
            <w:tcW w:w="2030" w:type="dxa"/>
          </w:tcPr>
          <w:p w:rsidR="00314EF7" w:rsidRPr="00F00785" w:rsidRDefault="00314EF7" w:rsidP="00112AD4">
            <w:pPr>
              <w:autoSpaceDE w:val="0"/>
              <w:autoSpaceDN w:val="0"/>
              <w:adjustRightInd w:val="0"/>
              <w:rPr>
                <w:rFonts w:ascii="Times New Roman" w:hAnsi="Times New Roman" w:cs="Times New Roman"/>
                <w:sz w:val="18"/>
                <w:szCs w:val="18"/>
              </w:rPr>
            </w:pPr>
            <w:r w:rsidRPr="00F00785">
              <w:rPr>
                <w:rFonts w:ascii="Times New Roman" w:hAnsi="Times New Roman" w:cs="Times New Roman"/>
                <w:sz w:val="18"/>
                <w:szCs w:val="18"/>
              </w:rPr>
              <w:t>Оказание специализированной медицинской помощи при ВИЧ-инфекциях, венерических, онкологических и сосудистых заболеваниях, не входящей в Территориальную программу обязательного медицинского страхования, жителям Ленинградской области в медицинских организациях других субъектов Российской Федерации</w:t>
            </w:r>
          </w:p>
        </w:tc>
        <w:tc>
          <w:tcPr>
            <w:tcW w:w="1495" w:type="dxa"/>
          </w:tcPr>
          <w:p w:rsidR="00314EF7" w:rsidRPr="00F00785" w:rsidRDefault="00314EF7" w:rsidP="00F00785">
            <w:pPr>
              <w:autoSpaceDE w:val="0"/>
              <w:autoSpaceDN w:val="0"/>
              <w:adjustRightInd w:val="0"/>
              <w:rPr>
                <w:rFonts w:ascii="Times New Roman" w:hAnsi="Times New Roman" w:cs="Times New Roman"/>
                <w:sz w:val="18"/>
                <w:szCs w:val="18"/>
              </w:rPr>
            </w:pPr>
            <w:r w:rsidRPr="00F00785">
              <w:rPr>
                <w:rFonts w:ascii="Times New Roman" w:hAnsi="Times New Roman" w:cs="Times New Roman"/>
                <w:sz w:val="18"/>
                <w:szCs w:val="18"/>
              </w:rPr>
              <w:t>Комитет по здравоохране-нию Ленинградской области</w:t>
            </w:r>
          </w:p>
        </w:tc>
        <w:tc>
          <w:tcPr>
            <w:tcW w:w="1661" w:type="dxa"/>
          </w:tcPr>
          <w:p w:rsidR="00314EF7" w:rsidRPr="0096583F" w:rsidRDefault="00314EF7" w:rsidP="00B733A3">
            <w:pPr>
              <w:autoSpaceDE w:val="0"/>
              <w:autoSpaceDN w:val="0"/>
              <w:adjustRightInd w:val="0"/>
              <w:rPr>
                <w:rFonts w:ascii="Times New Roman" w:hAnsi="Times New Roman" w:cs="Times New Roman"/>
                <w:sz w:val="14"/>
                <w:szCs w:val="14"/>
              </w:rPr>
            </w:pPr>
            <w:r w:rsidRPr="0096583F">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"Совершенствование оказания специализированной, включая высокотехнологичную, медицинской помощи", 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 Плана реализации государственной программы)</w:t>
            </w:r>
          </w:p>
        </w:tc>
        <w:tc>
          <w:tcPr>
            <w:tcW w:w="1843" w:type="dxa"/>
          </w:tcPr>
          <w:p w:rsidR="00314EF7" w:rsidRPr="0056414F" w:rsidRDefault="00314EF7" w:rsidP="0056414F">
            <w:pPr>
              <w:rPr>
                <w:rFonts w:ascii="Times New Roman" w:eastAsia="Times New Roman" w:hAnsi="Times New Roman" w:cs="Times New Roman"/>
                <w:sz w:val="16"/>
                <w:szCs w:val="16"/>
              </w:rPr>
            </w:pPr>
            <w:r w:rsidRPr="00856C1D">
              <w:rPr>
                <w:rFonts w:ascii="Times New Roman" w:eastAsia="Times New Roman" w:hAnsi="Times New Roman" w:cs="Times New Roman"/>
                <w:sz w:val="16"/>
                <w:szCs w:val="16"/>
              </w:rPr>
              <w:t>1.</w:t>
            </w:r>
            <w:r w:rsidR="00A01DC4">
              <w:rPr>
                <w:rFonts w:ascii="Times New Roman" w:eastAsia="Times New Roman" w:hAnsi="Times New Roman" w:cs="Times New Roman"/>
                <w:sz w:val="16"/>
                <w:szCs w:val="16"/>
              </w:rPr>
              <w:t xml:space="preserve"> </w:t>
            </w:r>
            <w:r w:rsidRPr="00856C1D">
              <w:rPr>
                <w:rFonts w:ascii="Times New Roman" w:eastAsia="Times New Roman" w:hAnsi="Times New Roman" w:cs="Times New Roman"/>
                <w:sz w:val="16"/>
                <w:szCs w:val="16"/>
              </w:rPr>
              <w:t>З</w:t>
            </w:r>
            <w:r w:rsidRPr="0056414F">
              <w:rPr>
                <w:rFonts w:ascii="Times New Roman" w:eastAsia="Times New Roman" w:hAnsi="Times New Roman" w:cs="Times New Roman"/>
                <w:sz w:val="16"/>
                <w:szCs w:val="16"/>
              </w:rPr>
              <w:t xml:space="preserve">аключен контракт с ООО «Лечебно-диагностический центр  Международного института биологических систем имени Сергея Березина» по проведению радиохирургического лечения на аппарате Гамма-нож и Кибер-нож для пациентов с опухолями, сосудистыми и функциональными заболеваниями головного мозга и меланомой сосудистой оболочки глаза. За </w:t>
            </w:r>
            <w:r w:rsidR="009975E2">
              <w:rPr>
                <w:rFonts w:ascii="Times New Roman" w:eastAsia="Times New Roman" w:hAnsi="Times New Roman" w:cs="Times New Roman"/>
                <w:sz w:val="16"/>
                <w:szCs w:val="16"/>
              </w:rPr>
              <w:t>6</w:t>
            </w:r>
            <w:r w:rsidRPr="0056414F">
              <w:rPr>
                <w:rFonts w:ascii="Times New Roman" w:eastAsia="Times New Roman" w:hAnsi="Times New Roman" w:cs="Times New Roman"/>
                <w:sz w:val="16"/>
                <w:szCs w:val="16"/>
              </w:rPr>
              <w:t xml:space="preserve"> мес. 2017 года  жителям Ленинградской области проведено </w:t>
            </w:r>
            <w:r w:rsidR="009975E2">
              <w:rPr>
                <w:rFonts w:ascii="Times New Roman" w:eastAsia="Times New Roman" w:hAnsi="Times New Roman" w:cs="Times New Roman"/>
                <w:sz w:val="16"/>
                <w:szCs w:val="16"/>
              </w:rPr>
              <w:t>7</w:t>
            </w:r>
            <w:r w:rsidRPr="0056414F">
              <w:rPr>
                <w:rFonts w:ascii="Times New Roman" w:eastAsia="Times New Roman" w:hAnsi="Times New Roman" w:cs="Times New Roman"/>
                <w:sz w:val="16"/>
                <w:szCs w:val="16"/>
              </w:rPr>
              <w:t xml:space="preserve"> операций с использованием аппарата Кибер-ножа на общую сумму </w:t>
            </w:r>
            <w:r w:rsidR="009975E2">
              <w:rPr>
                <w:rFonts w:ascii="Times New Roman" w:eastAsia="Times New Roman" w:hAnsi="Times New Roman" w:cs="Times New Roman"/>
                <w:sz w:val="16"/>
                <w:szCs w:val="16"/>
              </w:rPr>
              <w:t>1260,0</w:t>
            </w:r>
            <w:r w:rsidRPr="0056414F">
              <w:rPr>
                <w:rFonts w:ascii="Times New Roman" w:eastAsia="Times New Roman" w:hAnsi="Times New Roman" w:cs="Times New Roman"/>
                <w:sz w:val="16"/>
                <w:szCs w:val="16"/>
              </w:rPr>
              <w:t xml:space="preserve"> тыс. руб. </w:t>
            </w:r>
            <w:r w:rsidR="009975E2" w:rsidRPr="009975E2">
              <w:rPr>
                <w:rFonts w:ascii="Times New Roman" w:eastAsia="Times New Roman" w:hAnsi="Times New Roman" w:cs="Times New Roman"/>
                <w:sz w:val="16"/>
                <w:szCs w:val="16"/>
              </w:rPr>
              <w:t xml:space="preserve">и 26 операций </w:t>
            </w:r>
            <w:r w:rsidR="009975E2" w:rsidRPr="009975E2">
              <w:rPr>
                <w:rFonts w:ascii="Times New Roman" w:eastAsia="Times New Roman" w:hAnsi="Times New Roman" w:cs="Times New Roman"/>
                <w:sz w:val="16"/>
                <w:szCs w:val="16"/>
              </w:rPr>
              <w:lastRenderedPageBreak/>
              <w:t>на аппарате Гамма-нож на общую сумму 4392,1 тыс. руб.</w:t>
            </w:r>
            <w:r w:rsidR="009975E2">
              <w:rPr>
                <w:rFonts w:ascii="Times New Roman" w:eastAsia="Times New Roman" w:hAnsi="Times New Roman" w:cs="Times New Roman"/>
                <w:sz w:val="16"/>
                <w:szCs w:val="16"/>
              </w:rPr>
              <w:t xml:space="preserve"> </w:t>
            </w:r>
            <w:r w:rsidRPr="0056414F">
              <w:rPr>
                <w:rFonts w:ascii="Times New Roman" w:eastAsia="Times New Roman" w:hAnsi="Times New Roman" w:cs="Times New Roman"/>
                <w:sz w:val="16"/>
                <w:szCs w:val="16"/>
              </w:rPr>
              <w:t xml:space="preserve">Это </w:t>
            </w:r>
            <w:r w:rsidR="009975E2">
              <w:rPr>
                <w:rFonts w:ascii="Times New Roman" w:eastAsia="Times New Roman" w:hAnsi="Times New Roman" w:cs="Times New Roman"/>
                <w:sz w:val="16"/>
                <w:szCs w:val="16"/>
              </w:rPr>
              <w:t>33</w:t>
            </w:r>
            <w:r w:rsidRPr="0056414F">
              <w:rPr>
                <w:rFonts w:ascii="Times New Roman" w:eastAsia="Times New Roman" w:hAnsi="Times New Roman" w:cs="Times New Roman"/>
                <w:sz w:val="16"/>
                <w:szCs w:val="16"/>
              </w:rPr>
              <w:t xml:space="preserve"> спасенных жизней. </w:t>
            </w:r>
            <w:r w:rsidR="009975E2" w:rsidRPr="009975E2">
              <w:rPr>
                <w:rFonts w:ascii="Times New Roman" w:eastAsia="Times New Roman" w:hAnsi="Times New Roman" w:cs="Times New Roman"/>
                <w:sz w:val="16"/>
                <w:szCs w:val="16"/>
              </w:rPr>
              <w:t xml:space="preserve">61 пациенту из </w:t>
            </w:r>
            <w:r w:rsidR="009975E2">
              <w:rPr>
                <w:rFonts w:ascii="Times New Roman" w:eastAsia="Times New Roman" w:hAnsi="Times New Roman" w:cs="Times New Roman"/>
                <w:sz w:val="16"/>
                <w:szCs w:val="16"/>
              </w:rPr>
              <w:t xml:space="preserve">ЛО </w:t>
            </w:r>
            <w:r w:rsidR="009975E2" w:rsidRPr="009975E2">
              <w:rPr>
                <w:rFonts w:ascii="Times New Roman" w:eastAsia="Times New Roman" w:hAnsi="Times New Roman" w:cs="Times New Roman"/>
                <w:sz w:val="16"/>
                <w:szCs w:val="16"/>
              </w:rPr>
              <w:t>проведено высокотехнологичное исследование - ПЭТКТ (позитронно-эмиссионная компьютерная томография) на сумму 1723,9 тыс. руб.</w:t>
            </w:r>
          </w:p>
          <w:p w:rsidR="00314EF7" w:rsidRPr="00856C1D" w:rsidRDefault="00314EF7" w:rsidP="0056414F">
            <w:pPr>
              <w:rPr>
                <w:rFonts w:ascii="Times New Roman" w:eastAsia="Times New Roman" w:hAnsi="Times New Roman" w:cs="Times New Roman"/>
                <w:sz w:val="16"/>
                <w:szCs w:val="16"/>
              </w:rPr>
            </w:pPr>
            <w:r w:rsidRPr="00856C1D">
              <w:rPr>
                <w:rFonts w:ascii="Times New Roman" w:eastAsia="Times New Roman" w:hAnsi="Times New Roman" w:cs="Times New Roman"/>
                <w:sz w:val="16"/>
                <w:szCs w:val="16"/>
              </w:rPr>
              <w:t>2.</w:t>
            </w:r>
            <w:r w:rsidR="00A01DC4">
              <w:rPr>
                <w:rFonts w:ascii="Times New Roman" w:eastAsia="Times New Roman" w:hAnsi="Times New Roman" w:cs="Times New Roman"/>
                <w:sz w:val="16"/>
                <w:szCs w:val="16"/>
              </w:rPr>
              <w:t xml:space="preserve"> </w:t>
            </w:r>
            <w:r w:rsidRPr="0056414F">
              <w:rPr>
                <w:rFonts w:ascii="Times New Roman" w:eastAsia="Times New Roman" w:hAnsi="Times New Roman" w:cs="Times New Roman"/>
                <w:sz w:val="16"/>
                <w:szCs w:val="16"/>
              </w:rPr>
              <w:t xml:space="preserve">Заключен контракт на лечение ВИЧ-инфициорованных жителей Ленинградской области в ГБУЗ "Городская инфекционная  больница им. С.П.Боткина". </w:t>
            </w:r>
          </w:p>
          <w:p w:rsidR="00314EF7" w:rsidRPr="00856C1D" w:rsidRDefault="00314EF7" w:rsidP="0056414F">
            <w:pPr>
              <w:rPr>
                <w:rFonts w:ascii="Times New Roman" w:eastAsia="Times New Roman" w:hAnsi="Times New Roman" w:cs="Times New Roman"/>
                <w:sz w:val="16"/>
                <w:szCs w:val="16"/>
              </w:rPr>
            </w:pPr>
            <w:r w:rsidRPr="0056414F">
              <w:rPr>
                <w:rFonts w:ascii="Times New Roman" w:eastAsia="Times New Roman" w:hAnsi="Times New Roman" w:cs="Times New Roman"/>
                <w:sz w:val="16"/>
                <w:szCs w:val="16"/>
              </w:rPr>
              <w:t xml:space="preserve">За </w:t>
            </w:r>
            <w:r w:rsidR="00A01DC4">
              <w:rPr>
                <w:rFonts w:ascii="Times New Roman" w:eastAsia="Times New Roman" w:hAnsi="Times New Roman" w:cs="Times New Roman"/>
                <w:sz w:val="16"/>
                <w:szCs w:val="16"/>
              </w:rPr>
              <w:t>6</w:t>
            </w:r>
            <w:r w:rsidRPr="0056414F">
              <w:rPr>
                <w:rFonts w:ascii="Times New Roman" w:eastAsia="Times New Roman" w:hAnsi="Times New Roman" w:cs="Times New Roman"/>
                <w:sz w:val="16"/>
                <w:szCs w:val="16"/>
              </w:rPr>
              <w:t xml:space="preserve"> мес. 2017 года получили лечение </w:t>
            </w:r>
            <w:r w:rsidR="00A01DC4">
              <w:rPr>
                <w:rFonts w:ascii="Times New Roman" w:eastAsia="Times New Roman" w:hAnsi="Times New Roman" w:cs="Times New Roman"/>
                <w:sz w:val="16"/>
                <w:szCs w:val="16"/>
              </w:rPr>
              <w:t>83</w:t>
            </w:r>
            <w:r w:rsidRPr="0056414F">
              <w:rPr>
                <w:rFonts w:ascii="Times New Roman" w:eastAsia="Times New Roman" w:hAnsi="Times New Roman" w:cs="Times New Roman"/>
                <w:sz w:val="16"/>
                <w:szCs w:val="16"/>
              </w:rPr>
              <w:t>пациентов</w:t>
            </w:r>
            <w:r w:rsidR="00A01DC4">
              <w:rPr>
                <w:rFonts w:ascii="Times New Roman" w:eastAsia="Times New Roman" w:hAnsi="Times New Roman" w:cs="Times New Roman"/>
                <w:sz w:val="16"/>
                <w:szCs w:val="16"/>
              </w:rPr>
              <w:t xml:space="preserve">, </w:t>
            </w:r>
            <w:r w:rsidR="00A01DC4" w:rsidRPr="00A01DC4">
              <w:rPr>
                <w:rFonts w:ascii="Times New Roman" w:eastAsia="Times New Roman" w:hAnsi="Times New Roman" w:cs="Times New Roman"/>
                <w:sz w:val="16"/>
                <w:szCs w:val="16"/>
              </w:rPr>
              <w:t>на общую сумму 11824,0 тыс. руб</w:t>
            </w:r>
            <w:r w:rsidRPr="0056414F">
              <w:rPr>
                <w:rFonts w:ascii="Times New Roman" w:eastAsia="Times New Roman" w:hAnsi="Times New Roman" w:cs="Times New Roman"/>
                <w:sz w:val="16"/>
                <w:szCs w:val="16"/>
              </w:rPr>
              <w:t xml:space="preserve"> </w:t>
            </w:r>
          </w:p>
          <w:p w:rsidR="00314EF7" w:rsidRPr="00856C1D" w:rsidRDefault="00314EF7" w:rsidP="00B92B46">
            <w:pPr>
              <w:rPr>
                <w:sz w:val="16"/>
                <w:szCs w:val="16"/>
              </w:rPr>
            </w:pPr>
            <w:r w:rsidRPr="00856C1D">
              <w:rPr>
                <w:rFonts w:ascii="Times New Roman" w:eastAsia="Times New Roman" w:hAnsi="Times New Roman" w:cs="Times New Roman"/>
                <w:sz w:val="16"/>
                <w:szCs w:val="16"/>
              </w:rPr>
              <w:t>3.</w:t>
            </w:r>
            <w:r w:rsidRPr="0056414F">
              <w:rPr>
                <w:rFonts w:ascii="Times New Roman" w:eastAsia="Times New Roman" w:hAnsi="Times New Roman" w:cs="Times New Roman"/>
                <w:sz w:val="16"/>
                <w:szCs w:val="16"/>
              </w:rPr>
              <w:t xml:space="preserve">Осуществляется работа направленная на повышения качества диспансеризации и диспансерного наблюдения за пациентами, увеличение количества своевременного оказания высокотехнологичной медицинской помощи. Одним из индикаторов «Доля ЗНО, выявленных впервые на ранних стадиях (I-II стадии)» </w:t>
            </w:r>
            <w:r w:rsidRPr="00856C1D">
              <w:rPr>
                <w:rFonts w:ascii="Times New Roman" w:eastAsia="Times New Roman" w:hAnsi="Times New Roman" w:cs="Times New Roman"/>
                <w:sz w:val="16"/>
                <w:szCs w:val="16"/>
              </w:rPr>
              <w:t>з</w:t>
            </w:r>
            <w:r w:rsidRPr="0056414F">
              <w:rPr>
                <w:rFonts w:ascii="Times New Roman" w:eastAsia="Times New Roman" w:hAnsi="Times New Roman" w:cs="Times New Roman"/>
                <w:sz w:val="16"/>
                <w:szCs w:val="16"/>
              </w:rPr>
              <w:t xml:space="preserve">а </w:t>
            </w:r>
            <w:r w:rsidR="00B92B46">
              <w:rPr>
                <w:rFonts w:ascii="Times New Roman" w:eastAsia="Times New Roman" w:hAnsi="Times New Roman" w:cs="Times New Roman"/>
                <w:sz w:val="16"/>
                <w:szCs w:val="16"/>
              </w:rPr>
              <w:t>6 мес.</w:t>
            </w:r>
            <w:r w:rsidRPr="0056414F">
              <w:rPr>
                <w:rFonts w:ascii="Times New Roman" w:eastAsia="Times New Roman" w:hAnsi="Times New Roman" w:cs="Times New Roman"/>
                <w:sz w:val="16"/>
                <w:szCs w:val="16"/>
              </w:rPr>
              <w:t xml:space="preserve"> 2017 года он составил 54,6% (при целевом 54,5%).</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685F03" w:rsidRDefault="00314EF7" w:rsidP="00685F03">
            <w:pPr>
              <w:jc w:val="center"/>
              <w:rPr>
                <w:rFonts w:ascii="Times New Roman" w:hAnsi="Times New Roman" w:cs="Times New Roman"/>
                <w:sz w:val="16"/>
                <w:szCs w:val="16"/>
              </w:rPr>
            </w:pPr>
            <w:r w:rsidRPr="00685F03">
              <w:rPr>
                <w:rFonts w:ascii="Times New Roman" w:hAnsi="Times New Roman" w:cs="Times New Roman"/>
                <w:sz w:val="16"/>
                <w:szCs w:val="16"/>
              </w:rPr>
              <w:t>0</w:t>
            </w:r>
          </w:p>
        </w:tc>
        <w:tc>
          <w:tcPr>
            <w:tcW w:w="864" w:type="dxa"/>
            <w:gridSpan w:val="2"/>
          </w:tcPr>
          <w:p w:rsidR="00314EF7" w:rsidRPr="00685F03" w:rsidRDefault="00314EF7" w:rsidP="00685F03">
            <w:pPr>
              <w:jc w:val="center"/>
              <w:rPr>
                <w:rFonts w:ascii="Times New Roman" w:hAnsi="Times New Roman" w:cs="Times New Roman"/>
                <w:sz w:val="16"/>
                <w:szCs w:val="16"/>
              </w:rPr>
            </w:pPr>
            <w:r w:rsidRPr="00685F03">
              <w:rPr>
                <w:rFonts w:ascii="Times New Roman" w:hAnsi="Times New Roman" w:cs="Times New Roman"/>
                <w:sz w:val="16"/>
                <w:szCs w:val="16"/>
              </w:rPr>
              <w:t>0</w:t>
            </w:r>
          </w:p>
        </w:tc>
        <w:tc>
          <w:tcPr>
            <w:tcW w:w="864" w:type="dxa"/>
            <w:gridSpan w:val="3"/>
          </w:tcPr>
          <w:p w:rsidR="00314EF7" w:rsidRPr="00685F03" w:rsidRDefault="00314EF7" w:rsidP="00685F03">
            <w:pPr>
              <w:jc w:val="center"/>
              <w:rPr>
                <w:rFonts w:ascii="Times New Roman" w:hAnsi="Times New Roman" w:cs="Times New Roman"/>
                <w:sz w:val="16"/>
                <w:szCs w:val="16"/>
              </w:rPr>
            </w:pPr>
            <w:r w:rsidRPr="00685F03">
              <w:rPr>
                <w:rFonts w:ascii="Times New Roman" w:hAnsi="Times New Roman" w:cs="Times New Roman"/>
                <w:sz w:val="16"/>
                <w:szCs w:val="16"/>
              </w:rPr>
              <w:t>0</w:t>
            </w:r>
          </w:p>
        </w:tc>
        <w:tc>
          <w:tcPr>
            <w:tcW w:w="964" w:type="dxa"/>
            <w:gridSpan w:val="3"/>
          </w:tcPr>
          <w:p w:rsidR="00314EF7" w:rsidRPr="00685F03" w:rsidRDefault="00314EF7" w:rsidP="00685F03">
            <w:pPr>
              <w:jc w:val="center"/>
              <w:rPr>
                <w:rFonts w:ascii="Times New Roman" w:hAnsi="Times New Roman" w:cs="Times New Roman"/>
                <w:b/>
                <w:sz w:val="18"/>
                <w:szCs w:val="18"/>
              </w:rPr>
            </w:pPr>
            <w:r w:rsidRPr="00685F03">
              <w:rPr>
                <w:rFonts w:ascii="Times New Roman" w:eastAsia="Calibri" w:hAnsi="Times New Roman" w:cs="Times New Roman"/>
                <w:b/>
                <w:bCs/>
                <w:sz w:val="18"/>
                <w:szCs w:val="18"/>
              </w:rPr>
              <w:t>46 085,3</w:t>
            </w:r>
          </w:p>
        </w:tc>
        <w:tc>
          <w:tcPr>
            <w:tcW w:w="964" w:type="dxa"/>
            <w:gridSpan w:val="3"/>
          </w:tcPr>
          <w:p w:rsidR="00314EF7" w:rsidRDefault="00314EF7" w:rsidP="00685F03">
            <w:pPr>
              <w:jc w:val="center"/>
              <w:rPr>
                <w:rFonts w:ascii="Times New Roman" w:hAnsi="Times New Roman" w:cs="Times New Roman"/>
                <w:sz w:val="16"/>
                <w:szCs w:val="16"/>
              </w:rPr>
            </w:pPr>
            <w:r w:rsidRPr="00685F03">
              <w:rPr>
                <w:rFonts w:ascii="Times New Roman" w:hAnsi="Times New Roman" w:cs="Times New Roman"/>
                <w:sz w:val="16"/>
                <w:szCs w:val="16"/>
              </w:rPr>
              <w:t>3928,7</w:t>
            </w:r>
          </w:p>
          <w:p w:rsidR="00685F03" w:rsidRDefault="00685F03" w:rsidP="00685F03">
            <w:pPr>
              <w:jc w:val="center"/>
              <w:rPr>
                <w:rFonts w:ascii="Times New Roman" w:hAnsi="Times New Roman" w:cs="Times New Roman"/>
                <w:sz w:val="16"/>
                <w:szCs w:val="16"/>
              </w:rPr>
            </w:pPr>
          </w:p>
          <w:p w:rsidR="00685F03" w:rsidRPr="00685F03" w:rsidRDefault="00685F03" w:rsidP="00685F03">
            <w:pPr>
              <w:jc w:val="center"/>
              <w:rPr>
                <w:rFonts w:ascii="Times New Roman" w:hAnsi="Times New Roman" w:cs="Times New Roman"/>
                <w:b/>
                <w:sz w:val="18"/>
                <w:szCs w:val="18"/>
              </w:rPr>
            </w:pPr>
            <w:r w:rsidRPr="00685F03">
              <w:rPr>
                <w:rFonts w:ascii="Times New Roman" w:hAnsi="Times New Roman" w:cs="Times New Roman"/>
                <w:b/>
                <w:sz w:val="18"/>
                <w:szCs w:val="18"/>
              </w:rPr>
              <w:t>19 200,0</w:t>
            </w:r>
          </w:p>
        </w:tc>
        <w:tc>
          <w:tcPr>
            <w:tcW w:w="964" w:type="dxa"/>
            <w:gridSpan w:val="3"/>
          </w:tcPr>
          <w:p w:rsidR="00314EF7" w:rsidRDefault="00314EF7" w:rsidP="00685F03">
            <w:pPr>
              <w:jc w:val="center"/>
              <w:rPr>
                <w:rFonts w:ascii="Times New Roman" w:hAnsi="Times New Roman" w:cs="Times New Roman"/>
                <w:sz w:val="16"/>
                <w:szCs w:val="16"/>
              </w:rPr>
            </w:pPr>
            <w:r w:rsidRPr="00685F03">
              <w:rPr>
                <w:rFonts w:ascii="Times New Roman" w:hAnsi="Times New Roman" w:cs="Times New Roman"/>
                <w:sz w:val="16"/>
                <w:szCs w:val="16"/>
              </w:rPr>
              <w:t>42156,6</w:t>
            </w:r>
          </w:p>
          <w:p w:rsidR="00685F03" w:rsidRDefault="00685F03" w:rsidP="00685F03">
            <w:pPr>
              <w:jc w:val="center"/>
              <w:rPr>
                <w:rFonts w:ascii="Times New Roman" w:hAnsi="Times New Roman" w:cs="Times New Roman"/>
                <w:sz w:val="16"/>
                <w:szCs w:val="16"/>
              </w:rPr>
            </w:pPr>
          </w:p>
          <w:p w:rsidR="00685F03" w:rsidRPr="00685F03" w:rsidRDefault="00685F03" w:rsidP="00685F03">
            <w:pPr>
              <w:jc w:val="center"/>
              <w:rPr>
                <w:rFonts w:ascii="Times New Roman" w:hAnsi="Times New Roman" w:cs="Times New Roman"/>
                <w:b/>
                <w:sz w:val="18"/>
                <w:szCs w:val="18"/>
              </w:rPr>
            </w:pPr>
            <w:r w:rsidRPr="00685F03">
              <w:rPr>
                <w:rFonts w:ascii="Times New Roman" w:hAnsi="Times New Roman" w:cs="Times New Roman"/>
                <w:b/>
                <w:sz w:val="18"/>
                <w:szCs w:val="18"/>
              </w:rPr>
              <w:t>26 885,3</w:t>
            </w:r>
          </w:p>
        </w:tc>
        <w:tc>
          <w:tcPr>
            <w:tcW w:w="864" w:type="dxa"/>
            <w:gridSpan w:val="4"/>
          </w:tcPr>
          <w:p w:rsidR="00314EF7" w:rsidRPr="00685F03" w:rsidRDefault="00314EF7" w:rsidP="00685F03">
            <w:pPr>
              <w:jc w:val="center"/>
              <w:rPr>
                <w:rFonts w:ascii="Times New Roman" w:hAnsi="Times New Roman" w:cs="Times New Roman"/>
                <w:sz w:val="16"/>
                <w:szCs w:val="16"/>
              </w:rPr>
            </w:pPr>
            <w:r w:rsidRPr="00685F03">
              <w:rPr>
                <w:rFonts w:ascii="Times New Roman" w:hAnsi="Times New Roman" w:cs="Times New Roman"/>
                <w:sz w:val="16"/>
                <w:szCs w:val="16"/>
              </w:rPr>
              <w:t>0</w:t>
            </w:r>
          </w:p>
        </w:tc>
        <w:tc>
          <w:tcPr>
            <w:tcW w:w="764" w:type="dxa"/>
            <w:gridSpan w:val="3"/>
          </w:tcPr>
          <w:p w:rsidR="00314EF7" w:rsidRPr="00685F03" w:rsidRDefault="00314EF7" w:rsidP="00685F03">
            <w:pPr>
              <w:jc w:val="center"/>
              <w:rPr>
                <w:rFonts w:ascii="Times New Roman" w:hAnsi="Times New Roman" w:cs="Times New Roman"/>
                <w:sz w:val="16"/>
                <w:szCs w:val="16"/>
              </w:rPr>
            </w:pPr>
            <w:r w:rsidRPr="00685F03">
              <w:rPr>
                <w:rFonts w:ascii="Times New Roman" w:hAnsi="Times New Roman" w:cs="Times New Roman"/>
                <w:sz w:val="16"/>
                <w:szCs w:val="16"/>
              </w:rPr>
              <w:t>0</w:t>
            </w:r>
          </w:p>
        </w:tc>
        <w:tc>
          <w:tcPr>
            <w:tcW w:w="567" w:type="dxa"/>
          </w:tcPr>
          <w:p w:rsidR="00314EF7" w:rsidRPr="00685F03" w:rsidRDefault="00314EF7" w:rsidP="00685F03">
            <w:pPr>
              <w:jc w:val="center"/>
              <w:rPr>
                <w:rFonts w:ascii="Times New Roman" w:hAnsi="Times New Roman" w:cs="Times New Roman"/>
                <w:sz w:val="16"/>
                <w:szCs w:val="16"/>
              </w:rPr>
            </w:pPr>
            <w:r w:rsidRPr="00685F03">
              <w:rPr>
                <w:rFonts w:ascii="Times New Roman" w:hAnsi="Times New Roman" w:cs="Times New Roman"/>
                <w:sz w:val="16"/>
                <w:szCs w:val="16"/>
              </w:rPr>
              <w:t>0</w:t>
            </w:r>
          </w:p>
        </w:tc>
        <w:tc>
          <w:tcPr>
            <w:tcW w:w="567" w:type="dxa"/>
          </w:tcPr>
          <w:p w:rsidR="00314EF7" w:rsidRDefault="00685F03" w:rsidP="00685F03">
            <w:pPr>
              <w:jc w:val="center"/>
              <w:rPr>
                <w:rFonts w:ascii="Times New Roman" w:hAnsi="Times New Roman" w:cs="Times New Roman"/>
                <w:sz w:val="16"/>
                <w:szCs w:val="16"/>
              </w:rPr>
            </w:pPr>
            <w:r>
              <w:rPr>
                <w:rFonts w:ascii="Times New Roman" w:hAnsi="Times New Roman" w:cs="Times New Roman"/>
                <w:sz w:val="16"/>
                <w:szCs w:val="16"/>
              </w:rPr>
              <w:t>8,5%</w:t>
            </w:r>
          </w:p>
          <w:p w:rsidR="00685F03" w:rsidRDefault="00685F03" w:rsidP="00685F03">
            <w:pPr>
              <w:jc w:val="center"/>
              <w:rPr>
                <w:rFonts w:ascii="Times New Roman" w:hAnsi="Times New Roman" w:cs="Times New Roman"/>
                <w:sz w:val="16"/>
                <w:szCs w:val="16"/>
              </w:rPr>
            </w:pPr>
          </w:p>
          <w:p w:rsidR="00685F03" w:rsidRPr="00685F03" w:rsidRDefault="00685F03" w:rsidP="00685F03">
            <w:pPr>
              <w:jc w:val="center"/>
              <w:rPr>
                <w:rFonts w:ascii="Times New Roman" w:hAnsi="Times New Roman" w:cs="Times New Roman"/>
                <w:b/>
                <w:sz w:val="20"/>
                <w:szCs w:val="20"/>
              </w:rPr>
            </w:pPr>
            <w:r w:rsidRPr="00685F03">
              <w:rPr>
                <w:rFonts w:ascii="Times New Roman" w:hAnsi="Times New Roman" w:cs="Times New Roman"/>
                <w:b/>
                <w:sz w:val="20"/>
                <w:szCs w:val="20"/>
              </w:rPr>
              <w:t>42%</w:t>
            </w:r>
          </w:p>
        </w:tc>
      </w:tr>
      <w:tr w:rsidR="00314EF7" w:rsidTr="0085600C">
        <w:tc>
          <w:tcPr>
            <w:tcW w:w="427" w:type="dxa"/>
          </w:tcPr>
          <w:p w:rsidR="00314EF7" w:rsidRPr="0053453C" w:rsidRDefault="00314EF7" w:rsidP="007424DE">
            <w:pPr>
              <w:autoSpaceDE w:val="0"/>
              <w:autoSpaceDN w:val="0"/>
              <w:adjustRightInd w:val="0"/>
              <w:jc w:val="center"/>
              <w:rPr>
                <w:rFonts w:ascii="Times New Roman" w:hAnsi="Times New Roman" w:cs="Times New Roman"/>
                <w:sz w:val="16"/>
                <w:szCs w:val="16"/>
              </w:rPr>
            </w:pPr>
            <w:r w:rsidRPr="0053453C">
              <w:rPr>
                <w:rFonts w:ascii="Times New Roman" w:hAnsi="Times New Roman" w:cs="Times New Roman"/>
                <w:sz w:val="16"/>
                <w:szCs w:val="16"/>
              </w:rPr>
              <w:lastRenderedPageBreak/>
              <w:t>2</w:t>
            </w:r>
            <w:r w:rsidR="007424DE">
              <w:rPr>
                <w:rFonts w:ascii="Times New Roman" w:hAnsi="Times New Roman" w:cs="Times New Roman"/>
                <w:sz w:val="16"/>
                <w:szCs w:val="16"/>
              </w:rPr>
              <w:t>1</w:t>
            </w:r>
            <w:r w:rsidRPr="0053453C">
              <w:rPr>
                <w:rFonts w:ascii="Times New Roman" w:hAnsi="Times New Roman" w:cs="Times New Roman"/>
                <w:sz w:val="16"/>
                <w:szCs w:val="16"/>
              </w:rPr>
              <w:t>.2</w:t>
            </w:r>
          </w:p>
        </w:tc>
        <w:tc>
          <w:tcPr>
            <w:tcW w:w="2030" w:type="dxa"/>
          </w:tcPr>
          <w:p w:rsidR="00314EF7" w:rsidRPr="00112AD4" w:rsidRDefault="00314EF7" w:rsidP="00B733A3">
            <w:pPr>
              <w:autoSpaceDE w:val="0"/>
              <w:autoSpaceDN w:val="0"/>
              <w:adjustRightInd w:val="0"/>
              <w:rPr>
                <w:rFonts w:ascii="Times New Roman" w:eastAsia="Calibri" w:hAnsi="Times New Roman" w:cs="Times New Roman"/>
                <w:sz w:val="18"/>
                <w:szCs w:val="18"/>
              </w:rPr>
            </w:pPr>
            <w:r w:rsidRPr="00112AD4">
              <w:rPr>
                <w:rFonts w:ascii="Times New Roman" w:eastAsia="Calibri" w:hAnsi="Times New Roman" w:cs="Times New Roman"/>
                <w:sz w:val="18"/>
                <w:szCs w:val="18"/>
              </w:rPr>
              <w:t>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1495" w:type="dxa"/>
          </w:tcPr>
          <w:p w:rsidR="00314EF7" w:rsidRPr="00112AD4" w:rsidRDefault="00314EF7" w:rsidP="00112AD4">
            <w:pPr>
              <w:autoSpaceDE w:val="0"/>
              <w:autoSpaceDN w:val="0"/>
              <w:adjustRightInd w:val="0"/>
              <w:rPr>
                <w:rFonts w:ascii="Times New Roman" w:hAnsi="Times New Roman" w:cs="Times New Roman"/>
                <w:sz w:val="18"/>
                <w:szCs w:val="18"/>
              </w:rPr>
            </w:pPr>
            <w:r w:rsidRPr="00112AD4">
              <w:rPr>
                <w:rFonts w:ascii="Times New Roman" w:hAnsi="Times New Roman" w:cs="Times New Roman"/>
                <w:sz w:val="18"/>
                <w:szCs w:val="18"/>
              </w:rPr>
              <w:t>Комитет по здравоохране-нию Ленинградской области</w:t>
            </w:r>
          </w:p>
        </w:tc>
        <w:tc>
          <w:tcPr>
            <w:tcW w:w="1661" w:type="dxa"/>
          </w:tcPr>
          <w:p w:rsidR="00314EF7" w:rsidRPr="00112AD4" w:rsidRDefault="00314EF7" w:rsidP="00B733A3">
            <w:pPr>
              <w:autoSpaceDE w:val="0"/>
              <w:autoSpaceDN w:val="0"/>
              <w:adjustRightInd w:val="0"/>
              <w:rPr>
                <w:rFonts w:ascii="Times New Roman" w:eastAsia="Calibri" w:hAnsi="Times New Roman" w:cs="Times New Roman"/>
                <w:sz w:val="14"/>
                <w:szCs w:val="14"/>
              </w:rPr>
            </w:pPr>
            <w:r w:rsidRPr="00112AD4">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w:t>
            </w:r>
            <w:r w:rsidRPr="00112AD4">
              <w:rPr>
                <w:rFonts w:ascii="Times New Roman" w:hAnsi="Times New Roman" w:cs="Times New Roman"/>
                <w:sz w:val="14"/>
                <w:szCs w:val="14"/>
              </w:rPr>
              <w:t xml:space="preserve">Плана реализации государственной </w:t>
            </w:r>
            <w:r w:rsidRPr="00112AD4">
              <w:rPr>
                <w:rFonts w:ascii="Times New Roman" w:hAnsi="Times New Roman" w:cs="Times New Roman"/>
                <w:sz w:val="14"/>
                <w:szCs w:val="14"/>
              </w:rPr>
              <w:lastRenderedPageBreak/>
              <w:t>программы);</w:t>
            </w:r>
            <w:r w:rsidRPr="00112AD4">
              <w:rPr>
                <w:rFonts w:ascii="Times New Roman" w:eastAsia="Calibri" w:hAnsi="Times New Roman" w:cs="Times New Roman"/>
                <w:sz w:val="14"/>
                <w:szCs w:val="14"/>
              </w:rPr>
              <w:t xml:space="preserve"> </w:t>
            </w:r>
          </w:p>
          <w:p w:rsidR="00314EF7" w:rsidRPr="00112AD4" w:rsidRDefault="00314EF7" w:rsidP="00B733A3">
            <w:pPr>
              <w:autoSpaceDE w:val="0"/>
              <w:autoSpaceDN w:val="0"/>
              <w:adjustRightInd w:val="0"/>
              <w:rPr>
                <w:rFonts w:ascii="Times New Roman" w:eastAsia="Calibri" w:hAnsi="Times New Roman" w:cs="Times New Roman"/>
                <w:sz w:val="14"/>
                <w:szCs w:val="14"/>
              </w:rPr>
            </w:pPr>
            <w:r w:rsidRPr="00112AD4">
              <w:rPr>
                <w:rFonts w:ascii="Times New Roman" w:eastAsia="Calibri" w:hAnsi="Times New Roman" w:cs="Times New Roman"/>
                <w:sz w:val="14"/>
                <w:szCs w:val="14"/>
              </w:rPr>
              <w:t xml:space="preserve">постановление Правительства Ленинградской области от 27 декабря 2005 года №  338 </w:t>
            </w:r>
          </w:p>
        </w:tc>
        <w:tc>
          <w:tcPr>
            <w:tcW w:w="1843" w:type="dxa"/>
          </w:tcPr>
          <w:p w:rsidR="00314EF7" w:rsidRDefault="00314EF7" w:rsidP="007424DE">
            <w:r>
              <w:rPr>
                <w:rFonts w:ascii="Times New Roman" w:hAnsi="Times New Roman" w:cs="Times New Roman"/>
                <w:sz w:val="18"/>
                <w:szCs w:val="18"/>
              </w:rPr>
              <w:lastRenderedPageBreak/>
              <w:t>Р</w:t>
            </w:r>
            <w:r w:rsidRPr="00F3790B">
              <w:rPr>
                <w:rFonts w:ascii="Times New Roman" w:hAnsi="Times New Roman" w:cs="Times New Roman"/>
                <w:sz w:val="18"/>
                <w:szCs w:val="18"/>
              </w:rPr>
              <w:t xml:space="preserve">езультаты исполнения мероприятия отражены в результатах </w:t>
            </w:r>
            <w:r>
              <w:rPr>
                <w:rFonts w:ascii="Times New Roman" w:hAnsi="Times New Roman" w:cs="Times New Roman"/>
                <w:sz w:val="18"/>
                <w:szCs w:val="18"/>
              </w:rPr>
              <w:t xml:space="preserve">мероприятия </w:t>
            </w:r>
            <w:r w:rsidRPr="00F3790B">
              <w:rPr>
                <w:rFonts w:ascii="Times New Roman" w:hAnsi="Times New Roman" w:cs="Times New Roman"/>
                <w:sz w:val="18"/>
                <w:szCs w:val="18"/>
              </w:rPr>
              <w:t>пункт</w:t>
            </w:r>
            <w:r>
              <w:rPr>
                <w:rFonts w:ascii="Times New Roman" w:hAnsi="Times New Roman" w:cs="Times New Roman"/>
                <w:sz w:val="18"/>
                <w:szCs w:val="18"/>
              </w:rPr>
              <w:t>а</w:t>
            </w:r>
            <w:r w:rsidRPr="00F3790B">
              <w:rPr>
                <w:rFonts w:ascii="Times New Roman" w:hAnsi="Times New Roman" w:cs="Times New Roman"/>
                <w:sz w:val="18"/>
                <w:szCs w:val="18"/>
              </w:rPr>
              <w:t xml:space="preserve"> </w:t>
            </w:r>
            <w:r>
              <w:rPr>
                <w:rFonts w:ascii="Times New Roman" w:hAnsi="Times New Roman" w:cs="Times New Roman"/>
                <w:sz w:val="18"/>
                <w:szCs w:val="18"/>
              </w:rPr>
              <w:t>2</w:t>
            </w:r>
            <w:r w:rsidR="007424DE">
              <w:rPr>
                <w:rFonts w:ascii="Times New Roman" w:hAnsi="Times New Roman" w:cs="Times New Roman"/>
                <w:sz w:val="18"/>
                <w:szCs w:val="18"/>
              </w:rPr>
              <w:t>0</w:t>
            </w:r>
            <w:r w:rsidRPr="00F3790B">
              <w:rPr>
                <w:rFonts w:ascii="Times New Roman" w:hAnsi="Times New Roman" w:cs="Times New Roman"/>
                <w:sz w:val="18"/>
                <w:szCs w:val="18"/>
              </w:rPr>
              <w:t>.3</w:t>
            </w:r>
            <w:r w:rsidRPr="00975988">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7424DE">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7424DE">
              <w:rPr>
                <w:rFonts w:ascii="Times New Roman" w:hAnsi="Times New Roman" w:cs="Times New Roman"/>
                <w:sz w:val="20"/>
                <w:szCs w:val="20"/>
              </w:rPr>
              <w:t>0</w:t>
            </w:r>
            <w:r w:rsidRPr="006350F9">
              <w:rPr>
                <w:rFonts w:ascii="Times New Roman" w:hAnsi="Times New Roman" w:cs="Times New Roman"/>
                <w:sz w:val="20"/>
                <w:szCs w:val="20"/>
              </w:rPr>
              <w:t xml:space="preserve">.3 настоящего </w:t>
            </w:r>
            <w:r>
              <w:rPr>
                <w:rFonts w:ascii="Times New Roman" w:hAnsi="Times New Roman" w:cs="Times New Roman"/>
                <w:sz w:val="20"/>
                <w:szCs w:val="20"/>
              </w:rPr>
              <w:t>Отчета</w:t>
            </w:r>
          </w:p>
        </w:tc>
        <w:tc>
          <w:tcPr>
            <w:tcW w:w="567" w:type="dxa"/>
          </w:tcPr>
          <w:p w:rsidR="00314EF7" w:rsidRPr="006350F9" w:rsidRDefault="00314EF7" w:rsidP="00A16C6F">
            <w:pPr>
              <w:jc w:val="center"/>
              <w:rPr>
                <w:rFonts w:ascii="Times New Roman" w:hAnsi="Times New Roman" w:cs="Times New Roman"/>
                <w:sz w:val="20"/>
                <w:szCs w:val="20"/>
              </w:rPr>
            </w:pPr>
          </w:p>
        </w:tc>
      </w:tr>
      <w:tr w:rsidR="00314EF7" w:rsidTr="0085600C">
        <w:tc>
          <w:tcPr>
            <w:tcW w:w="427" w:type="dxa"/>
          </w:tcPr>
          <w:p w:rsidR="00314EF7" w:rsidRPr="0053453C" w:rsidRDefault="00314EF7" w:rsidP="007424DE">
            <w:pPr>
              <w:autoSpaceDE w:val="0"/>
              <w:autoSpaceDN w:val="0"/>
              <w:adjustRightInd w:val="0"/>
              <w:jc w:val="center"/>
              <w:rPr>
                <w:rFonts w:ascii="Times New Roman" w:hAnsi="Times New Roman" w:cs="Times New Roman"/>
                <w:sz w:val="16"/>
                <w:szCs w:val="16"/>
              </w:rPr>
            </w:pPr>
            <w:r w:rsidRPr="0053453C">
              <w:rPr>
                <w:rFonts w:ascii="Times New Roman" w:hAnsi="Times New Roman" w:cs="Times New Roman"/>
                <w:sz w:val="16"/>
                <w:szCs w:val="16"/>
              </w:rPr>
              <w:lastRenderedPageBreak/>
              <w:t>2</w:t>
            </w:r>
            <w:r w:rsidR="007424DE">
              <w:rPr>
                <w:rFonts w:ascii="Times New Roman" w:hAnsi="Times New Roman" w:cs="Times New Roman"/>
                <w:sz w:val="16"/>
                <w:szCs w:val="16"/>
              </w:rPr>
              <w:t>1</w:t>
            </w:r>
            <w:r w:rsidRPr="0053453C">
              <w:rPr>
                <w:rFonts w:ascii="Times New Roman" w:hAnsi="Times New Roman" w:cs="Times New Roman"/>
                <w:sz w:val="16"/>
                <w:szCs w:val="16"/>
              </w:rPr>
              <w:t>.3</w:t>
            </w:r>
          </w:p>
        </w:tc>
        <w:tc>
          <w:tcPr>
            <w:tcW w:w="2030" w:type="dxa"/>
          </w:tcPr>
          <w:p w:rsidR="00314EF7" w:rsidRPr="00112AD4" w:rsidRDefault="00314EF7" w:rsidP="00B733A3">
            <w:pPr>
              <w:autoSpaceDE w:val="0"/>
              <w:autoSpaceDN w:val="0"/>
              <w:adjustRightInd w:val="0"/>
              <w:rPr>
                <w:rFonts w:ascii="Times New Roman" w:eastAsia="Calibri" w:hAnsi="Times New Roman" w:cs="Times New Roman"/>
                <w:sz w:val="18"/>
                <w:szCs w:val="18"/>
              </w:rPr>
            </w:pPr>
            <w:r w:rsidRPr="00112AD4">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1495" w:type="dxa"/>
          </w:tcPr>
          <w:p w:rsidR="00314EF7" w:rsidRPr="00112AD4" w:rsidRDefault="00314EF7" w:rsidP="00112AD4">
            <w:pPr>
              <w:autoSpaceDE w:val="0"/>
              <w:autoSpaceDN w:val="0"/>
              <w:adjustRightInd w:val="0"/>
              <w:rPr>
                <w:rFonts w:ascii="Times New Roman" w:hAnsi="Times New Roman" w:cs="Times New Roman"/>
                <w:sz w:val="18"/>
                <w:szCs w:val="18"/>
              </w:rPr>
            </w:pPr>
            <w:r w:rsidRPr="00112AD4">
              <w:rPr>
                <w:rFonts w:ascii="Times New Roman" w:hAnsi="Times New Roman" w:cs="Times New Roman"/>
                <w:sz w:val="18"/>
                <w:szCs w:val="18"/>
              </w:rPr>
              <w:t>Комитет по здравоохране-нию Ленинградской области</w:t>
            </w:r>
          </w:p>
        </w:tc>
        <w:tc>
          <w:tcPr>
            <w:tcW w:w="1661" w:type="dxa"/>
          </w:tcPr>
          <w:p w:rsidR="00314EF7" w:rsidRPr="00112AD4" w:rsidRDefault="00314EF7" w:rsidP="00B733A3">
            <w:pPr>
              <w:autoSpaceDE w:val="0"/>
              <w:autoSpaceDN w:val="0"/>
              <w:adjustRightInd w:val="0"/>
              <w:rPr>
                <w:rFonts w:ascii="Times New Roman" w:eastAsia="Calibri" w:hAnsi="Times New Roman" w:cs="Times New Roman"/>
                <w:sz w:val="14"/>
                <w:szCs w:val="14"/>
              </w:rPr>
            </w:pPr>
            <w:r w:rsidRPr="00112AD4">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Плана реализации государственной программы); </w:t>
            </w:r>
          </w:p>
          <w:p w:rsidR="00314EF7" w:rsidRPr="00112AD4" w:rsidRDefault="00314EF7" w:rsidP="00B733A3">
            <w:pPr>
              <w:autoSpaceDE w:val="0"/>
              <w:autoSpaceDN w:val="0"/>
              <w:adjustRightInd w:val="0"/>
              <w:rPr>
                <w:rFonts w:ascii="Times New Roman" w:eastAsia="Calibri" w:hAnsi="Times New Roman" w:cs="Times New Roman"/>
                <w:sz w:val="14"/>
                <w:szCs w:val="14"/>
              </w:rPr>
            </w:pPr>
            <w:r w:rsidRPr="00112AD4">
              <w:rPr>
                <w:rFonts w:ascii="Times New Roman" w:eastAsia="Calibri" w:hAnsi="Times New Roman" w:cs="Times New Roman"/>
                <w:sz w:val="14"/>
                <w:szCs w:val="14"/>
              </w:rPr>
              <w:t xml:space="preserve">постановление Правительства Ленинградской области от 29 апреля 2013 года № 127 </w:t>
            </w:r>
          </w:p>
        </w:tc>
        <w:tc>
          <w:tcPr>
            <w:tcW w:w="1843" w:type="dxa"/>
          </w:tcPr>
          <w:p w:rsidR="00314EF7" w:rsidRDefault="00314EF7" w:rsidP="007424DE">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7424DE">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4</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7424DE">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7424DE">
              <w:rPr>
                <w:rFonts w:ascii="Times New Roman" w:hAnsi="Times New Roman" w:cs="Times New Roman"/>
                <w:sz w:val="20"/>
                <w:szCs w:val="20"/>
              </w:rPr>
              <w:t>0</w:t>
            </w:r>
            <w:r w:rsidRPr="006350F9">
              <w:rPr>
                <w:rFonts w:ascii="Times New Roman" w:hAnsi="Times New Roman" w:cs="Times New Roman"/>
                <w:sz w:val="20"/>
                <w:szCs w:val="20"/>
              </w:rPr>
              <w:t xml:space="preserve">.4 настоящего </w:t>
            </w:r>
            <w:r>
              <w:rPr>
                <w:rFonts w:ascii="Times New Roman" w:hAnsi="Times New Roman" w:cs="Times New Roman"/>
                <w:sz w:val="20"/>
                <w:szCs w:val="20"/>
              </w:rPr>
              <w:t>Отчета</w:t>
            </w:r>
          </w:p>
        </w:tc>
        <w:tc>
          <w:tcPr>
            <w:tcW w:w="567" w:type="dxa"/>
          </w:tcPr>
          <w:p w:rsidR="00314EF7" w:rsidRPr="006350F9" w:rsidRDefault="00314EF7" w:rsidP="00A16C6F">
            <w:pPr>
              <w:jc w:val="center"/>
              <w:rPr>
                <w:rFonts w:ascii="Times New Roman" w:hAnsi="Times New Roman" w:cs="Times New Roman"/>
                <w:sz w:val="20"/>
                <w:szCs w:val="20"/>
              </w:rPr>
            </w:pPr>
          </w:p>
        </w:tc>
      </w:tr>
      <w:tr w:rsidR="00314EF7" w:rsidTr="0085600C">
        <w:tc>
          <w:tcPr>
            <w:tcW w:w="427" w:type="dxa"/>
          </w:tcPr>
          <w:p w:rsidR="00314EF7" w:rsidRPr="0053453C" w:rsidRDefault="00314EF7" w:rsidP="007424DE">
            <w:pPr>
              <w:autoSpaceDE w:val="0"/>
              <w:autoSpaceDN w:val="0"/>
              <w:adjustRightInd w:val="0"/>
              <w:jc w:val="center"/>
              <w:rPr>
                <w:rFonts w:ascii="Times New Roman" w:hAnsi="Times New Roman" w:cs="Times New Roman"/>
                <w:sz w:val="16"/>
                <w:szCs w:val="16"/>
              </w:rPr>
            </w:pPr>
            <w:r w:rsidRPr="0053453C">
              <w:rPr>
                <w:rFonts w:ascii="Times New Roman" w:hAnsi="Times New Roman" w:cs="Times New Roman"/>
                <w:sz w:val="16"/>
                <w:szCs w:val="16"/>
              </w:rPr>
              <w:t>2</w:t>
            </w:r>
            <w:r w:rsidR="007424DE">
              <w:rPr>
                <w:rFonts w:ascii="Times New Roman" w:hAnsi="Times New Roman" w:cs="Times New Roman"/>
                <w:sz w:val="16"/>
                <w:szCs w:val="16"/>
              </w:rPr>
              <w:t>1</w:t>
            </w:r>
            <w:r w:rsidRPr="0053453C">
              <w:rPr>
                <w:rFonts w:ascii="Times New Roman" w:hAnsi="Times New Roman" w:cs="Times New Roman"/>
                <w:sz w:val="16"/>
                <w:szCs w:val="16"/>
              </w:rPr>
              <w:t>.4</w:t>
            </w:r>
          </w:p>
        </w:tc>
        <w:tc>
          <w:tcPr>
            <w:tcW w:w="2030" w:type="dxa"/>
          </w:tcPr>
          <w:p w:rsidR="00314EF7" w:rsidRPr="00112AD4" w:rsidRDefault="00314EF7" w:rsidP="00B733A3">
            <w:pPr>
              <w:autoSpaceDE w:val="0"/>
              <w:autoSpaceDN w:val="0"/>
              <w:adjustRightInd w:val="0"/>
              <w:rPr>
                <w:rFonts w:ascii="Times New Roman" w:eastAsia="Calibri" w:hAnsi="Times New Roman" w:cs="Times New Roman"/>
                <w:sz w:val="18"/>
                <w:szCs w:val="18"/>
              </w:rPr>
            </w:pPr>
            <w:r w:rsidRPr="00112AD4">
              <w:rPr>
                <w:rFonts w:ascii="Times New Roman" w:eastAsia="Calibri" w:hAnsi="Times New Roman" w:cs="Times New Roman"/>
                <w:sz w:val="18"/>
                <w:szCs w:val="18"/>
              </w:rPr>
              <w:t>Социальная поддержка молодых специалистов Ленинградской области</w:t>
            </w:r>
          </w:p>
        </w:tc>
        <w:tc>
          <w:tcPr>
            <w:tcW w:w="1495" w:type="dxa"/>
          </w:tcPr>
          <w:p w:rsidR="00314EF7" w:rsidRPr="00112AD4" w:rsidRDefault="00314EF7" w:rsidP="00112AD4">
            <w:pPr>
              <w:autoSpaceDE w:val="0"/>
              <w:autoSpaceDN w:val="0"/>
              <w:adjustRightInd w:val="0"/>
              <w:rPr>
                <w:rFonts w:ascii="Times New Roman" w:hAnsi="Times New Roman" w:cs="Times New Roman"/>
                <w:sz w:val="18"/>
                <w:szCs w:val="18"/>
              </w:rPr>
            </w:pPr>
            <w:r w:rsidRPr="00112AD4">
              <w:rPr>
                <w:rFonts w:ascii="Times New Roman" w:hAnsi="Times New Roman" w:cs="Times New Roman"/>
                <w:sz w:val="18"/>
                <w:szCs w:val="18"/>
              </w:rPr>
              <w:t>Комитет по здравоохране-нию Ленинградской области</w:t>
            </w:r>
          </w:p>
        </w:tc>
        <w:tc>
          <w:tcPr>
            <w:tcW w:w="1661" w:type="dxa"/>
          </w:tcPr>
          <w:p w:rsidR="00314EF7" w:rsidRPr="00112AD4" w:rsidRDefault="00314EF7" w:rsidP="00B733A3">
            <w:pPr>
              <w:autoSpaceDE w:val="0"/>
              <w:autoSpaceDN w:val="0"/>
              <w:adjustRightInd w:val="0"/>
              <w:rPr>
                <w:rFonts w:ascii="Times New Roman" w:eastAsia="Calibri" w:hAnsi="Times New Roman" w:cs="Times New Roman"/>
                <w:sz w:val="14"/>
                <w:szCs w:val="14"/>
              </w:rPr>
            </w:pPr>
            <w:r w:rsidRPr="00112AD4">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Плана реализации государственной программы);</w:t>
            </w:r>
          </w:p>
          <w:p w:rsidR="00314EF7" w:rsidRPr="00112AD4" w:rsidRDefault="00314EF7" w:rsidP="00B733A3">
            <w:pPr>
              <w:autoSpaceDE w:val="0"/>
              <w:autoSpaceDN w:val="0"/>
              <w:adjustRightInd w:val="0"/>
              <w:rPr>
                <w:rFonts w:ascii="Times New Roman" w:eastAsia="Calibri" w:hAnsi="Times New Roman" w:cs="Times New Roman"/>
                <w:sz w:val="14"/>
                <w:szCs w:val="14"/>
              </w:rPr>
            </w:pPr>
            <w:r w:rsidRPr="00112AD4">
              <w:rPr>
                <w:rFonts w:ascii="Times New Roman" w:eastAsia="Times New Roman" w:hAnsi="Times New Roman" w:cs="Times New Roman"/>
                <w:sz w:val="14"/>
                <w:szCs w:val="14"/>
              </w:rPr>
              <w:t>постановление Правительства Ленинградской области от 28 декабря 2007 года №  339</w:t>
            </w:r>
          </w:p>
        </w:tc>
        <w:tc>
          <w:tcPr>
            <w:tcW w:w="1843" w:type="dxa"/>
          </w:tcPr>
          <w:p w:rsidR="00314EF7" w:rsidRDefault="00314EF7" w:rsidP="007424DE">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7424DE">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5</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7424DE">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и фактические </w:t>
            </w:r>
            <w:r w:rsidRPr="006350F9">
              <w:rPr>
                <w:rFonts w:ascii="Times New Roman" w:hAnsi="Times New Roman" w:cs="Times New Roman"/>
                <w:sz w:val="20"/>
                <w:szCs w:val="20"/>
              </w:rPr>
              <w:t>бюджетные ассигнования указаны в пункте 2</w:t>
            </w:r>
            <w:r w:rsidR="007424DE">
              <w:rPr>
                <w:rFonts w:ascii="Times New Roman" w:hAnsi="Times New Roman" w:cs="Times New Roman"/>
                <w:sz w:val="20"/>
                <w:szCs w:val="20"/>
              </w:rPr>
              <w:t>0</w:t>
            </w:r>
            <w:r w:rsidRPr="006350F9">
              <w:rPr>
                <w:rFonts w:ascii="Times New Roman" w:hAnsi="Times New Roman" w:cs="Times New Roman"/>
                <w:sz w:val="20"/>
                <w:szCs w:val="20"/>
              </w:rPr>
              <w:t xml:space="preserve">.5 настоящего </w:t>
            </w:r>
            <w:r>
              <w:rPr>
                <w:rFonts w:ascii="Times New Roman" w:hAnsi="Times New Roman" w:cs="Times New Roman"/>
                <w:sz w:val="20"/>
                <w:szCs w:val="20"/>
              </w:rPr>
              <w:t>Отчета</w:t>
            </w:r>
          </w:p>
        </w:tc>
        <w:tc>
          <w:tcPr>
            <w:tcW w:w="567" w:type="dxa"/>
          </w:tcPr>
          <w:p w:rsidR="00314EF7" w:rsidRPr="006350F9" w:rsidRDefault="00314EF7" w:rsidP="00A16C6F">
            <w:pPr>
              <w:jc w:val="center"/>
              <w:rPr>
                <w:rFonts w:ascii="Times New Roman" w:hAnsi="Times New Roman" w:cs="Times New Roman"/>
                <w:sz w:val="20"/>
                <w:szCs w:val="20"/>
              </w:rPr>
            </w:pPr>
          </w:p>
        </w:tc>
      </w:tr>
      <w:tr w:rsidR="00314EF7" w:rsidTr="0085600C">
        <w:tc>
          <w:tcPr>
            <w:tcW w:w="427" w:type="dxa"/>
          </w:tcPr>
          <w:p w:rsidR="00314EF7" w:rsidRPr="0053453C" w:rsidRDefault="00314EF7" w:rsidP="007424DE">
            <w:pPr>
              <w:autoSpaceDE w:val="0"/>
              <w:autoSpaceDN w:val="0"/>
              <w:adjustRightInd w:val="0"/>
              <w:jc w:val="center"/>
              <w:rPr>
                <w:rFonts w:ascii="Times New Roman" w:hAnsi="Times New Roman" w:cs="Times New Roman"/>
                <w:sz w:val="16"/>
                <w:szCs w:val="16"/>
              </w:rPr>
            </w:pPr>
            <w:r w:rsidRPr="0053453C">
              <w:rPr>
                <w:rFonts w:ascii="Times New Roman" w:hAnsi="Times New Roman" w:cs="Times New Roman"/>
                <w:sz w:val="16"/>
                <w:szCs w:val="16"/>
              </w:rPr>
              <w:t>2</w:t>
            </w:r>
            <w:r w:rsidR="007424DE">
              <w:rPr>
                <w:rFonts w:ascii="Times New Roman" w:hAnsi="Times New Roman" w:cs="Times New Roman"/>
                <w:sz w:val="16"/>
                <w:szCs w:val="16"/>
              </w:rPr>
              <w:t>1</w:t>
            </w:r>
            <w:r w:rsidRPr="0053453C">
              <w:rPr>
                <w:rFonts w:ascii="Times New Roman" w:hAnsi="Times New Roman" w:cs="Times New Roman"/>
                <w:sz w:val="16"/>
                <w:szCs w:val="16"/>
              </w:rPr>
              <w:t>.5</w:t>
            </w:r>
          </w:p>
        </w:tc>
        <w:tc>
          <w:tcPr>
            <w:tcW w:w="2030" w:type="dxa"/>
          </w:tcPr>
          <w:p w:rsidR="00314EF7" w:rsidRPr="00112AD4" w:rsidRDefault="00314EF7" w:rsidP="00B733A3">
            <w:pPr>
              <w:autoSpaceDE w:val="0"/>
              <w:autoSpaceDN w:val="0"/>
              <w:adjustRightInd w:val="0"/>
              <w:rPr>
                <w:rFonts w:ascii="Times New Roman" w:eastAsia="Calibri" w:hAnsi="Times New Roman" w:cs="Times New Roman"/>
                <w:sz w:val="18"/>
                <w:szCs w:val="18"/>
              </w:rPr>
            </w:pPr>
            <w:r w:rsidRPr="00112AD4">
              <w:rPr>
                <w:rFonts w:ascii="Times New Roman" w:eastAsia="Calibri" w:hAnsi="Times New Roman" w:cs="Times New Roman"/>
                <w:sz w:val="18"/>
                <w:szCs w:val="18"/>
              </w:rPr>
              <w:t>Осуществление единовременных компенсационных выплат средним медицинским работникам</w:t>
            </w:r>
          </w:p>
        </w:tc>
        <w:tc>
          <w:tcPr>
            <w:tcW w:w="1495" w:type="dxa"/>
          </w:tcPr>
          <w:p w:rsidR="00314EF7" w:rsidRPr="00112AD4" w:rsidRDefault="00314EF7" w:rsidP="00112AD4">
            <w:pPr>
              <w:autoSpaceDE w:val="0"/>
              <w:autoSpaceDN w:val="0"/>
              <w:adjustRightInd w:val="0"/>
              <w:rPr>
                <w:rFonts w:ascii="Times New Roman" w:hAnsi="Times New Roman" w:cs="Times New Roman"/>
                <w:sz w:val="18"/>
                <w:szCs w:val="18"/>
              </w:rPr>
            </w:pPr>
            <w:r w:rsidRPr="00112AD4">
              <w:rPr>
                <w:rFonts w:ascii="Times New Roman" w:hAnsi="Times New Roman" w:cs="Times New Roman"/>
                <w:sz w:val="18"/>
                <w:szCs w:val="18"/>
              </w:rPr>
              <w:t>Комитет по здравоохране-нию Ленинградской области</w:t>
            </w:r>
          </w:p>
        </w:tc>
        <w:tc>
          <w:tcPr>
            <w:tcW w:w="1661" w:type="dxa"/>
          </w:tcPr>
          <w:p w:rsidR="00314EF7" w:rsidRPr="00112AD4" w:rsidRDefault="00314EF7" w:rsidP="00B733A3">
            <w:pPr>
              <w:autoSpaceDE w:val="0"/>
              <w:autoSpaceDN w:val="0"/>
              <w:adjustRightInd w:val="0"/>
              <w:rPr>
                <w:rFonts w:ascii="Times New Roman" w:eastAsia="Calibri" w:hAnsi="Times New Roman" w:cs="Times New Roman"/>
                <w:sz w:val="14"/>
                <w:szCs w:val="14"/>
              </w:rPr>
            </w:pPr>
            <w:r w:rsidRPr="00112AD4">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Плана реализации государственной программы);</w:t>
            </w:r>
          </w:p>
          <w:p w:rsidR="00314EF7" w:rsidRPr="00112AD4" w:rsidRDefault="00314EF7" w:rsidP="00B733A3">
            <w:pPr>
              <w:autoSpaceDE w:val="0"/>
              <w:autoSpaceDN w:val="0"/>
              <w:adjustRightInd w:val="0"/>
              <w:rPr>
                <w:rFonts w:ascii="Times New Roman" w:eastAsia="Calibri" w:hAnsi="Times New Roman" w:cs="Times New Roman"/>
                <w:sz w:val="14"/>
                <w:szCs w:val="14"/>
              </w:rPr>
            </w:pPr>
            <w:r w:rsidRPr="00112AD4">
              <w:rPr>
                <w:rFonts w:ascii="Times New Roman" w:eastAsia="Calibri" w:hAnsi="Times New Roman" w:cs="Times New Roman"/>
                <w:sz w:val="14"/>
                <w:szCs w:val="14"/>
              </w:rPr>
              <w:t xml:space="preserve">постановление </w:t>
            </w:r>
            <w:r w:rsidRPr="00112AD4">
              <w:rPr>
                <w:rFonts w:ascii="Times New Roman" w:eastAsia="Calibri" w:hAnsi="Times New Roman" w:cs="Times New Roman"/>
                <w:sz w:val="14"/>
                <w:szCs w:val="14"/>
              </w:rPr>
              <w:lastRenderedPageBreak/>
              <w:t>Правительства Ленинградской области от 13 мая 2013 года № 130</w:t>
            </w:r>
          </w:p>
        </w:tc>
        <w:tc>
          <w:tcPr>
            <w:tcW w:w="1843" w:type="dxa"/>
          </w:tcPr>
          <w:p w:rsidR="00314EF7" w:rsidRDefault="00314EF7" w:rsidP="007424DE">
            <w:r w:rsidRPr="005E75DA">
              <w:rPr>
                <w:rFonts w:ascii="Times New Roman" w:hAnsi="Times New Roman" w:cs="Times New Roman"/>
                <w:sz w:val="18"/>
                <w:szCs w:val="18"/>
              </w:rPr>
              <w:lastRenderedPageBreak/>
              <w:t>Результаты исполнения мероприятия отражены в результатах мероприятия пункта 2</w:t>
            </w:r>
            <w:r w:rsidR="007424DE">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6</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7424DE">
            <w:pPr>
              <w:jc w:val="center"/>
              <w:rPr>
                <w:rFonts w:ascii="Times New Roman" w:hAnsi="Times New Roman" w:cs="Times New Roman"/>
                <w:sz w:val="20"/>
                <w:szCs w:val="20"/>
              </w:rPr>
            </w:pPr>
            <w:r w:rsidRPr="006350F9">
              <w:rPr>
                <w:rFonts w:ascii="Times New Roman" w:hAnsi="Times New Roman" w:cs="Times New Roman"/>
                <w:sz w:val="20"/>
                <w:szCs w:val="20"/>
              </w:rPr>
              <w:t>Плановые</w:t>
            </w:r>
            <w:r>
              <w:rPr>
                <w:rFonts w:ascii="Times New Roman" w:hAnsi="Times New Roman" w:cs="Times New Roman"/>
                <w:sz w:val="20"/>
                <w:szCs w:val="20"/>
              </w:rPr>
              <w:t xml:space="preserve"> и фактические</w:t>
            </w:r>
            <w:r w:rsidRPr="006350F9">
              <w:rPr>
                <w:rFonts w:ascii="Times New Roman" w:hAnsi="Times New Roman" w:cs="Times New Roman"/>
                <w:sz w:val="20"/>
                <w:szCs w:val="20"/>
              </w:rPr>
              <w:t xml:space="preserve"> бюджетные ассигнования указаны в пункте 2</w:t>
            </w:r>
            <w:r w:rsidR="007424DE">
              <w:rPr>
                <w:rFonts w:ascii="Times New Roman" w:hAnsi="Times New Roman" w:cs="Times New Roman"/>
                <w:sz w:val="20"/>
                <w:szCs w:val="20"/>
              </w:rPr>
              <w:t>0</w:t>
            </w:r>
            <w:r w:rsidRPr="006350F9">
              <w:rPr>
                <w:rFonts w:ascii="Times New Roman" w:hAnsi="Times New Roman" w:cs="Times New Roman"/>
                <w:sz w:val="20"/>
                <w:szCs w:val="20"/>
              </w:rPr>
              <w:t xml:space="preserve">.6 настоящего </w:t>
            </w:r>
            <w:r>
              <w:rPr>
                <w:rFonts w:ascii="Times New Roman" w:hAnsi="Times New Roman" w:cs="Times New Roman"/>
                <w:sz w:val="20"/>
                <w:szCs w:val="20"/>
              </w:rPr>
              <w:t>Отчета</w:t>
            </w:r>
          </w:p>
        </w:tc>
        <w:tc>
          <w:tcPr>
            <w:tcW w:w="567" w:type="dxa"/>
          </w:tcPr>
          <w:p w:rsidR="00314EF7" w:rsidRPr="006350F9" w:rsidRDefault="00314EF7" w:rsidP="004379DB">
            <w:pPr>
              <w:jc w:val="center"/>
              <w:rPr>
                <w:rFonts w:ascii="Times New Roman" w:hAnsi="Times New Roman" w:cs="Times New Roman"/>
                <w:sz w:val="20"/>
                <w:szCs w:val="20"/>
              </w:rPr>
            </w:pPr>
          </w:p>
        </w:tc>
      </w:tr>
      <w:tr w:rsidR="00314EF7" w:rsidTr="0085600C">
        <w:tc>
          <w:tcPr>
            <w:tcW w:w="427" w:type="dxa"/>
          </w:tcPr>
          <w:p w:rsidR="00314EF7" w:rsidRPr="0053453C" w:rsidRDefault="00314EF7" w:rsidP="007424DE">
            <w:pPr>
              <w:autoSpaceDE w:val="0"/>
              <w:autoSpaceDN w:val="0"/>
              <w:adjustRightInd w:val="0"/>
              <w:jc w:val="center"/>
              <w:rPr>
                <w:rFonts w:ascii="Times New Roman" w:hAnsi="Times New Roman" w:cs="Times New Roman"/>
                <w:sz w:val="16"/>
                <w:szCs w:val="16"/>
              </w:rPr>
            </w:pPr>
            <w:r w:rsidRPr="0053453C">
              <w:rPr>
                <w:rFonts w:ascii="Times New Roman" w:hAnsi="Times New Roman" w:cs="Times New Roman"/>
                <w:sz w:val="16"/>
                <w:szCs w:val="16"/>
              </w:rPr>
              <w:lastRenderedPageBreak/>
              <w:t>2</w:t>
            </w:r>
            <w:r w:rsidR="007424DE">
              <w:rPr>
                <w:rFonts w:ascii="Times New Roman" w:hAnsi="Times New Roman" w:cs="Times New Roman"/>
                <w:sz w:val="16"/>
                <w:szCs w:val="16"/>
              </w:rPr>
              <w:t>1</w:t>
            </w:r>
            <w:r w:rsidRPr="0053453C">
              <w:rPr>
                <w:rFonts w:ascii="Times New Roman" w:hAnsi="Times New Roman" w:cs="Times New Roman"/>
                <w:sz w:val="16"/>
                <w:szCs w:val="16"/>
              </w:rPr>
              <w:t>.6</w:t>
            </w:r>
          </w:p>
        </w:tc>
        <w:tc>
          <w:tcPr>
            <w:tcW w:w="2030" w:type="dxa"/>
          </w:tcPr>
          <w:p w:rsidR="00314EF7" w:rsidRPr="00112AD4" w:rsidRDefault="00314EF7" w:rsidP="00B733A3">
            <w:pPr>
              <w:autoSpaceDE w:val="0"/>
              <w:autoSpaceDN w:val="0"/>
              <w:adjustRightInd w:val="0"/>
              <w:rPr>
                <w:rFonts w:ascii="Times New Roman" w:eastAsia="Calibri" w:hAnsi="Times New Roman" w:cs="Times New Roman"/>
                <w:sz w:val="18"/>
                <w:szCs w:val="18"/>
              </w:rPr>
            </w:pPr>
            <w:r w:rsidRPr="00112AD4">
              <w:rPr>
                <w:rFonts w:ascii="Times New Roman" w:eastAsia="Calibri" w:hAnsi="Times New Roman" w:cs="Times New Roman"/>
                <w:sz w:val="18"/>
                <w:szCs w:val="18"/>
              </w:rPr>
              <w:t>Организация профессиональных праздников и конкурсов профессионального мастерства</w:t>
            </w:r>
          </w:p>
        </w:tc>
        <w:tc>
          <w:tcPr>
            <w:tcW w:w="1495" w:type="dxa"/>
          </w:tcPr>
          <w:p w:rsidR="00314EF7" w:rsidRPr="00112AD4" w:rsidRDefault="00314EF7" w:rsidP="00112AD4">
            <w:pPr>
              <w:autoSpaceDE w:val="0"/>
              <w:autoSpaceDN w:val="0"/>
              <w:adjustRightInd w:val="0"/>
              <w:rPr>
                <w:rFonts w:ascii="Times New Roman" w:hAnsi="Times New Roman" w:cs="Times New Roman"/>
                <w:sz w:val="18"/>
                <w:szCs w:val="18"/>
              </w:rPr>
            </w:pPr>
            <w:r w:rsidRPr="00112AD4">
              <w:rPr>
                <w:rFonts w:ascii="Times New Roman" w:hAnsi="Times New Roman" w:cs="Times New Roman"/>
                <w:sz w:val="18"/>
                <w:szCs w:val="18"/>
              </w:rPr>
              <w:t>Комитет по здравоохране-нию Ленинградской области</w:t>
            </w:r>
          </w:p>
        </w:tc>
        <w:tc>
          <w:tcPr>
            <w:tcW w:w="1661" w:type="dxa"/>
          </w:tcPr>
          <w:p w:rsidR="00314EF7" w:rsidRPr="00112AD4" w:rsidRDefault="00314EF7" w:rsidP="00B733A3">
            <w:pPr>
              <w:autoSpaceDE w:val="0"/>
              <w:autoSpaceDN w:val="0"/>
              <w:adjustRightInd w:val="0"/>
              <w:rPr>
                <w:rFonts w:ascii="Times New Roman" w:eastAsia="Calibri" w:hAnsi="Times New Roman" w:cs="Times New Roman"/>
                <w:sz w:val="14"/>
                <w:szCs w:val="14"/>
              </w:rPr>
            </w:pPr>
            <w:r w:rsidRPr="00112AD4">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"Кадровое обеспечение системы здравоохранения", мероприятие 7.1 "Организация профессиональных праздников" государственной программы)</w:t>
            </w:r>
          </w:p>
        </w:tc>
        <w:tc>
          <w:tcPr>
            <w:tcW w:w="1843" w:type="dxa"/>
          </w:tcPr>
          <w:p w:rsidR="00314EF7" w:rsidRDefault="00314EF7" w:rsidP="007424DE">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7424DE">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7</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7424DE">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7424DE">
              <w:rPr>
                <w:rFonts w:ascii="Times New Roman" w:hAnsi="Times New Roman" w:cs="Times New Roman"/>
                <w:sz w:val="20"/>
                <w:szCs w:val="20"/>
              </w:rPr>
              <w:t>0</w:t>
            </w:r>
            <w:r w:rsidRPr="006350F9">
              <w:rPr>
                <w:rFonts w:ascii="Times New Roman" w:hAnsi="Times New Roman" w:cs="Times New Roman"/>
                <w:sz w:val="20"/>
                <w:szCs w:val="20"/>
              </w:rPr>
              <w:t xml:space="preserve">.7 настоящего </w:t>
            </w:r>
            <w:r>
              <w:rPr>
                <w:rFonts w:ascii="Times New Roman" w:hAnsi="Times New Roman" w:cs="Times New Roman"/>
                <w:sz w:val="20"/>
                <w:szCs w:val="20"/>
              </w:rPr>
              <w:t>Отчета</w:t>
            </w:r>
          </w:p>
        </w:tc>
        <w:tc>
          <w:tcPr>
            <w:tcW w:w="567" w:type="dxa"/>
          </w:tcPr>
          <w:p w:rsidR="00314EF7" w:rsidRPr="006350F9" w:rsidRDefault="00314EF7" w:rsidP="004379DB">
            <w:pPr>
              <w:jc w:val="center"/>
              <w:rPr>
                <w:rFonts w:ascii="Times New Roman" w:hAnsi="Times New Roman" w:cs="Times New Roman"/>
                <w:sz w:val="20"/>
                <w:szCs w:val="20"/>
              </w:rPr>
            </w:pPr>
          </w:p>
        </w:tc>
      </w:tr>
      <w:tr w:rsidR="00314EF7" w:rsidTr="0085600C">
        <w:tc>
          <w:tcPr>
            <w:tcW w:w="427" w:type="dxa"/>
          </w:tcPr>
          <w:p w:rsidR="00314EF7" w:rsidRPr="0053453C" w:rsidRDefault="00314EF7" w:rsidP="007424DE">
            <w:pPr>
              <w:autoSpaceDE w:val="0"/>
              <w:autoSpaceDN w:val="0"/>
              <w:adjustRightInd w:val="0"/>
              <w:jc w:val="center"/>
              <w:rPr>
                <w:rFonts w:ascii="Times New Roman" w:hAnsi="Times New Roman" w:cs="Times New Roman"/>
                <w:sz w:val="16"/>
                <w:szCs w:val="16"/>
              </w:rPr>
            </w:pPr>
            <w:r w:rsidRPr="0053453C">
              <w:rPr>
                <w:rFonts w:ascii="Times New Roman" w:hAnsi="Times New Roman" w:cs="Times New Roman"/>
                <w:sz w:val="16"/>
                <w:szCs w:val="16"/>
              </w:rPr>
              <w:t>2</w:t>
            </w:r>
            <w:r w:rsidR="007424DE">
              <w:rPr>
                <w:rFonts w:ascii="Times New Roman" w:hAnsi="Times New Roman" w:cs="Times New Roman"/>
                <w:sz w:val="16"/>
                <w:szCs w:val="16"/>
              </w:rPr>
              <w:t>1</w:t>
            </w:r>
            <w:r w:rsidRPr="0053453C">
              <w:rPr>
                <w:rFonts w:ascii="Times New Roman" w:hAnsi="Times New Roman" w:cs="Times New Roman"/>
                <w:sz w:val="16"/>
                <w:szCs w:val="16"/>
              </w:rPr>
              <w:t>.7</w:t>
            </w:r>
          </w:p>
        </w:tc>
        <w:tc>
          <w:tcPr>
            <w:tcW w:w="2030" w:type="dxa"/>
          </w:tcPr>
          <w:p w:rsidR="00314EF7" w:rsidRPr="00112AD4" w:rsidRDefault="00314EF7" w:rsidP="00B733A3">
            <w:pPr>
              <w:autoSpaceDE w:val="0"/>
              <w:autoSpaceDN w:val="0"/>
              <w:adjustRightInd w:val="0"/>
              <w:rPr>
                <w:rFonts w:ascii="Times New Roman" w:eastAsia="Calibri" w:hAnsi="Times New Roman" w:cs="Times New Roman"/>
                <w:sz w:val="18"/>
                <w:szCs w:val="18"/>
              </w:rPr>
            </w:pPr>
            <w:r w:rsidRPr="00112AD4">
              <w:rPr>
                <w:rFonts w:ascii="Times New Roman" w:eastAsia="Calibri" w:hAnsi="Times New Roman" w:cs="Times New Roman"/>
                <w:sz w:val="18"/>
                <w:szCs w:val="18"/>
              </w:rPr>
              <w:t>Обеспечение жильем медицинских работников</w:t>
            </w:r>
          </w:p>
        </w:tc>
        <w:tc>
          <w:tcPr>
            <w:tcW w:w="1495" w:type="dxa"/>
          </w:tcPr>
          <w:p w:rsidR="00314EF7" w:rsidRPr="00112AD4" w:rsidRDefault="00314EF7" w:rsidP="00112AD4">
            <w:pPr>
              <w:autoSpaceDE w:val="0"/>
              <w:autoSpaceDN w:val="0"/>
              <w:adjustRightInd w:val="0"/>
              <w:rPr>
                <w:rFonts w:ascii="Times New Roman" w:hAnsi="Times New Roman" w:cs="Times New Roman"/>
                <w:sz w:val="18"/>
                <w:szCs w:val="18"/>
              </w:rPr>
            </w:pPr>
            <w:r w:rsidRPr="00112AD4">
              <w:rPr>
                <w:rFonts w:ascii="Times New Roman" w:hAnsi="Times New Roman" w:cs="Times New Roman"/>
                <w:sz w:val="18"/>
                <w:szCs w:val="18"/>
              </w:rPr>
              <w:t>Комитет по здравоохране-нию Ленинградской области</w:t>
            </w:r>
          </w:p>
        </w:tc>
        <w:tc>
          <w:tcPr>
            <w:tcW w:w="1661" w:type="dxa"/>
          </w:tcPr>
          <w:p w:rsidR="00314EF7" w:rsidRPr="00112AD4" w:rsidRDefault="00314EF7" w:rsidP="00B733A3">
            <w:pPr>
              <w:autoSpaceDE w:val="0"/>
              <w:autoSpaceDN w:val="0"/>
              <w:adjustRightInd w:val="0"/>
              <w:rPr>
                <w:rFonts w:ascii="Times New Roman" w:eastAsia="Calibri" w:hAnsi="Times New Roman" w:cs="Times New Roman"/>
                <w:sz w:val="14"/>
                <w:szCs w:val="14"/>
              </w:rPr>
            </w:pPr>
            <w:r w:rsidRPr="00112AD4">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"Кадровое обеспечение системы здравоохранения", мероприятие 7.3</w:t>
            </w:r>
          </w:p>
          <w:p w:rsidR="00314EF7" w:rsidRPr="00112AD4" w:rsidRDefault="00314EF7" w:rsidP="00B733A3">
            <w:pPr>
              <w:autoSpaceDE w:val="0"/>
              <w:autoSpaceDN w:val="0"/>
              <w:adjustRightInd w:val="0"/>
              <w:rPr>
                <w:rFonts w:ascii="Times New Roman" w:eastAsia="Calibri" w:hAnsi="Times New Roman" w:cs="Times New Roman"/>
                <w:sz w:val="14"/>
                <w:szCs w:val="14"/>
              </w:rPr>
            </w:pPr>
            <w:r w:rsidRPr="00112AD4">
              <w:rPr>
                <w:rFonts w:ascii="Times New Roman" w:eastAsia="Calibri" w:hAnsi="Times New Roman" w:cs="Times New Roman"/>
                <w:sz w:val="14"/>
                <w:szCs w:val="14"/>
              </w:rPr>
              <w:t xml:space="preserve"> "Обеспечение жильем медицинских работников" государственной программы)</w:t>
            </w:r>
          </w:p>
        </w:tc>
        <w:tc>
          <w:tcPr>
            <w:tcW w:w="1843" w:type="dxa"/>
          </w:tcPr>
          <w:p w:rsidR="00314EF7" w:rsidRDefault="00314EF7" w:rsidP="007424DE">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7424DE">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8</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7424DE">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7424DE">
              <w:rPr>
                <w:rFonts w:ascii="Times New Roman" w:hAnsi="Times New Roman" w:cs="Times New Roman"/>
                <w:sz w:val="20"/>
                <w:szCs w:val="20"/>
              </w:rPr>
              <w:t>0</w:t>
            </w:r>
            <w:r w:rsidRPr="006350F9">
              <w:rPr>
                <w:rFonts w:ascii="Times New Roman" w:hAnsi="Times New Roman" w:cs="Times New Roman"/>
                <w:sz w:val="20"/>
                <w:szCs w:val="20"/>
              </w:rPr>
              <w:t xml:space="preserve">.8 настоящего </w:t>
            </w:r>
            <w:r>
              <w:rPr>
                <w:rFonts w:ascii="Times New Roman" w:hAnsi="Times New Roman" w:cs="Times New Roman"/>
                <w:sz w:val="20"/>
                <w:szCs w:val="20"/>
              </w:rPr>
              <w:t>Отчета</w:t>
            </w:r>
          </w:p>
        </w:tc>
        <w:tc>
          <w:tcPr>
            <w:tcW w:w="567" w:type="dxa"/>
          </w:tcPr>
          <w:p w:rsidR="00314EF7" w:rsidRPr="006350F9" w:rsidRDefault="00314EF7" w:rsidP="004379DB">
            <w:pPr>
              <w:jc w:val="center"/>
              <w:rPr>
                <w:rFonts w:ascii="Times New Roman" w:hAnsi="Times New Roman" w:cs="Times New Roman"/>
                <w:sz w:val="20"/>
                <w:szCs w:val="20"/>
              </w:rPr>
            </w:pPr>
          </w:p>
        </w:tc>
      </w:tr>
      <w:tr w:rsidR="00314EF7" w:rsidTr="0085600C">
        <w:tc>
          <w:tcPr>
            <w:tcW w:w="427" w:type="dxa"/>
          </w:tcPr>
          <w:p w:rsidR="00314EF7" w:rsidRPr="0053453C" w:rsidRDefault="00314EF7" w:rsidP="007424DE">
            <w:pPr>
              <w:autoSpaceDE w:val="0"/>
              <w:autoSpaceDN w:val="0"/>
              <w:adjustRightInd w:val="0"/>
              <w:jc w:val="center"/>
              <w:rPr>
                <w:rFonts w:ascii="Times New Roman" w:hAnsi="Times New Roman" w:cs="Times New Roman"/>
                <w:sz w:val="16"/>
                <w:szCs w:val="16"/>
              </w:rPr>
            </w:pPr>
            <w:r w:rsidRPr="0053453C">
              <w:rPr>
                <w:rFonts w:ascii="Times New Roman" w:hAnsi="Times New Roman" w:cs="Times New Roman"/>
                <w:sz w:val="16"/>
                <w:szCs w:val="16"/>
              </w:rPr>
              <w:t>2</w:t>
            </w:r>
            <w:r w:rsidR="007424DE">
              <w:rPr>
                <w:rFonts w:ascii="Times New Roman" w:hAnsi="Times New Roman" w:cs="Times New Roman"/>
                <w:sz w:val="16"/>
                <w:szCs w:val="16"/>
              </w:rPr>
              <w:t>1</w:t>
            </w:r>
            <w:r w:rsidRPr="0053453C">
              <w:rPr>
                <w:rFonts w:ascii="Times New Roman" w:hAnsi="Times New Roman" w:cs="Times New Roman"/>
                <w:sz w:val="16"/>
                <w:szCs w:val="16"/>
              </w:rPr>
              <w:t>.8</w:t>
            </w:r>
          </w:p>
        </w:tc>
        <w:tc>
          <w:tcPr>
            <w:tcW w:w="2030" w:type="dxa"/>
          </w:tcPr>
          <w:p w:rsidR="00314EF7" w:rsidRPr="00112AD4" w:rsidRDefault="00314EF7" w:rsidP="00B733A3">
            <w:pPr>
              <w:autoSpaceDE w:val="0"/>
              <w:autoSpaceDN w:val="0"/>
              <w:adjustRightInd w:val="0"/>
              <w:rPr>
                <w:rFonts w:ascii="Times New Roman" w:eastAsia="Calibri" w:hAnsi="Times New Roman" w:cs="Times New Roman"/>
                <w:sz w:val="18"/>
                <w:szCs w:val="18"/>
              </w:rPr>
            </w:pPr>
            <w:r w:rsidRPr="00112AD4">
              <w:rPr>
                <w:rFonts w:ascii="Times New Roman" w:eastAsia="Calibri" w:hAnsi="Times New Roman" w:cs="Times New Roman"/>
                <w:sz w:val="18"/>
                <w:szCs w:val="18"/>
              </w:rPr>
              <w:t>Осуществление единовременных выплат медицинским работникам</w:t>
            </w:r>
          </w:p>
        </w:tc>
        <w:tc>
          <w:tcPr>
            <w:tcW w:w="1495" w:type="dxa"/>
          </w:tcPr>
          <w:p w:rsidR="00314EF7" w:rsidRPr="00112AD4" w:rsidRDefault="00314EF7" w:rsidP="00112AD4">
            <w:pPr>
              <w:autoSpaceDE w:val="0"/>
              <w:autoSpaceDN w:val="0"/>
              <w:adjustRightInd w:val="0"/>
              <w:rPr>
                <w:rFonts w:ascii="Times New Roman" w:hAnsi="Times New Roman" w:cs="Times New Roman"/>
                <w:sz w:val="18"/>
                <w:szCs w:val="18"/>
              </w:rPr>
            </w:pPr>
            <w:r w:rsidRPr="00112AD4">
              <w:rPr>
                <w:rFonts w:ascii="Times New Roman" w:hAnsi="Times New Roman" w:cs="Times New Roman"/>
                <w:sz w:val="18"/>
                <w:szCs w:val="18"/>
              </w:rPr>
              <w:t>Комитет по здравоохране-нию Ленинградской области</w:t>
            </w:r>
          </w:p>
        </w:tc>
        <w:tc>
          <w:tcPr>
            <w:tcW w:w="1661" w:type="dxa"/>
          </w:tcPr>
          <w:p w:rsidR="00314EF7" w:rsidRPr="00112AD4" w:rsidRDefault="00314EF7" w:rsidP="004379DB">
            <w:pPr>
              <w:autoSpaceDE w:val="0"/>
              <w:autoSpaceDN w:val="0"/>
              <w:adjustRightInd w:val="0"/>
              <w:rPr>
                <w:rFonts w:ascii="Times New Roman" w:eastAsia="Calibri" w:hAnsi="Times New Roman" w:cs="Times New Roman"/>
                <w:sz w:val="14"/>
                <w:szCs w:val="14"/>
              </w:rPr>
            </w:pPr>
            <w:r w:rsidRPr="00112AD4">
              <w:rPr>
                <w:rFonts w:ascii="Times New Roman" w:eastAsia="Calibri" w:hAnsi="Times New Roman" w:cs="Times New Roman"/>
                <w:sz w:val="14"/>
                <w:szCs w:val="14"/>
              </w:rPr>
              <w:t>Постановление Правительства Ленинградской области от 14 ноября 2013 года № 405;</w:t>
            </w:r>
            <w:r>
              <w:rPr>
                <w:rFonts w:ascii="Times New Roman" w:eastAsia="Calibri" w:hAnsi="Times New Roman" w:cs="Times New Roman"/>
                <w:sz w:val="14"/>
                <w:szCs w:val="14"/>
              </w:rPr>
              <w:t xml:space="preserve"> </w:t>
            </w:r>
            <w:r w:rsidRPr="00112AD4">
              <w:rPr>
                <w:rFonts w:ascii="Times New Roman" w:eastAsia="Calibri" w:hAnsi="Times New Roman" w:cs="Times New Roman"/>
                <w:sz w:val="14"/>
                <w:szCs w:val="14"/>
              </w:rPr>
              <w:t>постановление Правительства Ленинградской области от 14 февраля 2012 года № 46</w:t>
            </w:r>
          </w:p>
        </w:tc>
        <w:tc>
          <w:tcPr>
            <w:tcW w:w="1843" w:type="dxa"/>
          </w:tcPr>
          <w:p w:rsidR="00314EF7" w:rsidRDefault="00314EF7" w:rsidP="007424DE">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7424DE">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9</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7424DE">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7424DE">
              <w:rPr>
                <w:rFonts w:ascii="Times New Roman" w:hAnsi="Times New Roman" w:cs="Times New Roman"/>
                <w:sz w:val="20"/>
                <w:szCs w:val="20"/>
              </w:rPr>
              <w:t>0</w:t>
            </w:r>
            <w:r w:rsidRPr="006350F9">
              <w:rPr>
                <w:rFonts w:ascii="Times New Roman" w:hAnsi="Times New Roman" w:cs="Times New Roman"/>
                <w:sz w:val="20"/>
                <w:szCs w:val="20"/>
              </w:rPr>
              <w:t xml:space="preserve">.9 настоящего </w:t>
            </w:r>
            <w:r>
              <w:rPr>
                <w:rFonts w:ascii="Times New Roman" w:hAnsi="Times New Roman" w:cs="Times New Roman"/>
                <w:sz w:val="20"/>
                <w:szCs w:val="20"/>
              </w:rPr>
              <w:t>Отчета</w:t>
            </w:r>
          </w:p>
        </w:tc>
        <w:tc>
          <w:tcPr>
            <w:tcW w:w="567" w:type="dxa"/>
          </w:tcPr>
          <w:p w:rsidR="00314EF7" w:rsidRPr="006350F9" w:rsidRDefault="00314EF7" w:rsidP="004379DB">
            <w:pPr>
              <w:jc w:val="center"/>
              <w:rPr>
                <w:rFonts w:ascii="Times New Roman" w:hAnsi="Times New Roman" w:cs="Times New Roman"/>
                <w:sz w:val="20"/>
                <w:szCs w:val="20"/>
              </w:rPr>
            </w:pPr>
          </w:p>
        </w:tc>
      </w:tr>
      <w:tr w:rsidR="00D011B9" w:rsidTr="0085600C">
        <w:tc>
          <w:tcPr>
            <w:tcW w:w="15684" w:type="dxa"/>
            <w:gridSpan w:val="34"/>
            <w:vAlign w:val="center"/>
          </w:tcPr>
          <w:p w:rsidR="00D011B9" w:rsidRDefault="00D011B9" w:rsidP="009E789C">
            <w:pPr>
              <w:jc w:val="center"/>
              <w:rPr>
                <w:rFonts w:ascii="Times New Roman" w:eastAsia="Calibri" w:hAnsi="Times New Roman" w:cs="Times New Roman"/>
                <w:iCs/>
                <w:sz w:val="20"/>
                <w:szCs w:val="20"/>
                <w:lang w:eastAsia="en-US"/>
              </w:rPr>
            </w:pPr>
            <w:r w:rsidRPr="00587426">
              <w:rPr>
                <w:rFonts w:ascii="Times New Roman" w:eastAsia="Calibri" w:hAnsi="Times New Roman" w:cs="Times New Roman"/>
                <w:iCs/>
                <w:sz w:val="20"/>
                <w:szCs w:val="20"/>
                <w:lang w:eastAsia="en-US"/>
              </w:rPr>
              <w:t>2</w:t>
            </w:r>
            <w:r>
              <w:rPr>
                <w:rFonts w:ascii="Times New Roman" w:eastAsia="Calibri" w:hAnsi="Times New Roman" w:cs="Times New Roman"/>
                <w:iCs/>
                <w:sz w:val="20"/>
                <w:szCs w:val="20"/>
                <w:lang w:eastAsia="en-US"/>
              </w:rPr>
              <w:t>2</w:t>
            </w:r>
            <w:r w:rsidRPr="00587426">
              <w:rPr>
                <w:rFonts w:ascii="Times New Roman" w:eastAsia="Calibri" w:hAnsi="Times New Roman" w:cs="Times New Roman"/>
                <w:iCs/>
                <w:sz w:val="20"/>
                <w:szCs w:val="20"/>
                <w:lang w:eastAsia="en-US"/>
              </w:rPr>
              <w:t>. Смертность от туберкулеза</w:t>
            </w:r>
          </w:p>
          <w:p w:rsidR="00D011B9" w:rsidRPr="00587426" w:rsidRDefault="00D011B9" w:rsidP="009E789C">
            <w:pPr>
              <w:jc w:val="center"/>
              <w:rPr>
                <w:rFonts w:ascii="Times New Roman" w:hAnsi="Times New Roman" w:cs="Times New Roman"/>
                <w:sz w:val="20"/>
                <w:szCs w:val="20"/>
              </w:rPr>
            </w:pPr>
            <w:r>
              <w:rPr>
                <w:rFonts w:ascii="Times New Roman" w:eastAsia="Calibri" w:hAnsi="Times New Roman" w:cs="Times New Roman"/>
                <w:iCs/>
                <w:sz w:val="20"/>
                <w:szCs w:val="20"/>
                <w:lang w:eastAsia="en-US"/>
              </w:rPr>
              <w:t xml:space="preserve">(показатель утвержден приказом </w:t>
            </w:r>
            <w:r w:rsidRPr="00CB0A44">
              <w:rPr>
                <w:rFonts w:ascii="Times New Roman" w:eastAsia="Calibri" w:hAnsi="Times New Roman" w:cs="Times New Roman"/>
                <w:iCs/>
                <w:sz w:val="20"/>
                <w:szCs w:val="20"/>
                <w:lang w:eastAsia="en-US"/>
              </w:rPr>
              <w:t>Министерства экономического развития Российской Федерации от 17 марта 2017 года № 118)</w:t>
            </w:r>
          </w:p>
        </w:tc>
        <w:tc>
          <w:tcPr>
            <w:tcW w:w="567" w:type="dxa"/>
          </w:tcPr>
          <w:p w:rsidR="00D011B9" w:rsidRPr="006350F9" w:rsidRDefault="00D011B9" w:rsidP="00B733A3">
            <w:pPr>
              <w:jc w:val="center"/>
              <w:rPr>
                <w:rFonts w:ascii="Times New Roman" w:eastAsia="Calibri" w:hAnsi="Times New Roman" w:cs="Times New Roman"/>
                <w:iCs/>
                <w:sz w:val="20"/>
                <w:szCs w:val="20"/>
                <w:lang w:eastAsia="en-US"/>
              </w:rPr>
            </w:pPr>
          </w:p>
        </w:tc>
      </w:tr>
      <w:tr w:rsidR="00314EF7" w:rsidTr="0085600C">
        <w:tc>
          <w:tcPr>
            <w:tcW w:w="427" w:type="dxa"/>
          </w:tcPr>
          <w:p w:rsidR="00314EF7" w:rsidRPr="008E4336" w:rsidRDefault="00314EF7" w:rsidP="00D011B9">
            <w:pPr>
              <w:autoSpaceDE w:val="0"/>
              <w:autoSpaceDN w:val="0"/>
              <w:adjustRightInd w:val="0"/>
              <w:jc w:val="center"/>
              <w:rPr>
                <w:rFonts w:ascii="Times New Roman" w:hAnsi="Times New Roman" w:cs="Times New Roman"/>
                <w:sz w:val="16"/>
                <w:szCs w:val="16"/>
              </w:rPr>
            </w:pPr>
            <w:r w:rsidRPr="008E4336">
              <w:rPr>
                <w:rFonts w:ascii="Times New Roman" w:hAnsi="Times New Roman" w:cs="Times New Roman"/>
                <w:sz w:val="16"/>
                <w:szCs w:val="16"/>
              </w:rPr>
              <w:t>2</w:t>
            </w:r>
            <w:r w:rsidR="00D011B9">
              <w:rPr>
                <w:rFonts w:ascii="Times New Roman" w:hAnsi="Times New Roman" w:cs="Times New Roman"/>
                <w:sz w:val="16"/>
                <w:szCs w:val="16"/>
              </w:rPr>
              <w:t>2</w:t>
            </w:r>
            <w:r w:rsidRPr="008E4336">
              <w:rPr>
                <w:rFonts w:ascii="Times New Roman" w:hAnsi="Times New Roman" w:cs="Times New Roman"/>
                <w:sz w:val="16"/>
                <w:szCs w:val="16"/>
              </w:rPr>
              <w:t>.1</w:t>
            </w:r>
          </w:p>
        </w:tc>
        <w:tc>
          <w:tcPr>
            <w:tcW w:w="2030" w:type="dxa"/>
          </w:tcPr>
          <w:p w:rsidR="00314EF7" w:rsidRPr="0053453C" w:rsidRDefault="00314EF7" w:rsidP="00B733A3">
            <w:pPr>
              <w:autoSpaceDE w:val="0"/>
              <w:autoSpaceDN w:val="0"/>
              <w:adjustRightInd w:val="0"/>
              <w:rPr>
                <w:rFonts w:ascii="Times New Roman" w:hAnsi="Times New Roman" w:cs="Times New Roman"/>
                <w:sz w:val="18"/>
                <w:szCs w:val="18"/>
              </w:rPr>
            </w:pPr>
            <w:r w:rsidRPr="0053453C">
              <w:rPr>
                <w:rFonts w:ascii="Times New Roman" w:hAnsi="Times New Roman" w:cs="Times New Roman"/>
                <w:sz w:val="18"/>
                <w:szCs w:val="18"/>
              </w:rPr>
              <w:t>Осуществление мероприятий, направленных на укрепление материально-технической базы учреждений здравоохранения Ленинградской области</w:t>
            </w:r>
          </w:p>
        </w:tc>
        <w:tc>
          <w:tcPr>
            <w:tcW w:w="1495" w:type="dxa"/>
          </w:tcPr>
          <w:p w:rsidR="00314EF7" w:rsidRPr="0053453C" w:rsidRDefault="00314EF7" w:rsidP="0053453C">
            <w:pPr>
              <w:autoSpaceDE w:val="0"/>
              <w:autoSpaceDN w:val="0"/>
              <w:adjustRightInd w:val="0"/>
              <w:rPr>
                <w:rFonts w:ascii="Times New Roman" w:hAnsi="Times New Roman" w:cs="Times New Roman"/>
                <w:sz w:val="18"/>
                <w:szCs w:val="18"/>
              </w:rPr>
            </w:pPr>
            <w:r w:rsidRPr="0053453C">
              <w:rPr>
                <w:rFonts w:ascii="Times New Roman" w:hAnsi="Times New Roman" w:cs="Times New Roman"/>
                <w:sz w:val="18"/>
                <w:szCs w:val="18"/>
              </w:rPr>
              <w:t>Комитет по здравоохране-нию Ленинградской области</w:t>
            </w:r>
          </w:p>
        </w:tc>
        <w:tc>
          <w:tcPr>
            <w:tcW w:w="1661" w:type="dxa"/>
          </w:tcPr>
          <w:p w:rsidR="00314EF7" w:rsidRPr="0053453C" w:rsidRDefault="00314EF7" w:rsidP="0053453C">
            <w:pPr>
              <w:autoSpaceDE w:val="0"/>
              <w:autoSpaceDN w:val="0"/>
              <w:adjustRightInd w:val="0"/>
              <w:rPr>
                <w:rFonts w:ascii="Times New Roman" w:hAnsi="Times New Roman" w:cs="Times New Roman"/>
                <w:sz w:val="14"/>
                <w:szCs w:val="14"/>
              </w:rPr>
            </w:pPr>
            <w:r w:rsidRPr="0053453C">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"Совершенствование оказания специализированной, включая высокотехнологичную, медицинской помощи", основное мероприятие "Совершенствование оказания специализированной медицинской помощи, скорой, в том числе скорой специализированной, </w:t>
            </w:r>
            <w:r w:rsidRPr="0053453C">
              <w:rPr>
                <w:rFonts w:ascii="Times New Roman" w:eastAsia="Calibri" w:hAnsi="Times New Roman" w:cs="Times New Roman"/>
                <w:sz w:val="14"/>
                <w:szCs w:val="14"/>
              </w:rPr>
              <w:lastRenderedPageBreak/>
              <w:t xml:space="preserve">медицинской помощи, медицинской эвакуации" </w:t>
            </w:r>
            <w:r w:rsidRPr="0053453C">
              <w:rPr>
                <w:rFonts w:ascii="Times New Roman" w:hAnsi="Times New Roman" w:cs="Times New Roman"/>
                <w:sz w:val="14"/>
                <w:szCs w:val="14"/>
              </w:rPr>
              <w:t>Плана реализации государственной программы)</w:t>
            </w:r>
          </w:p>
        </w:tc>
        <w:tc>
          <w:tcPr>
            <w:tcW w:w="1843" w:type="dxa"/>
          </w:tcPr>
          <w:p w:rsidR="008466BF" w:rsidRPr="00144FB1" w:rsidRDefault="008466BF" w:rsidP="008466BF">
            <w:pPr>
              <w:rPr>
                <w:rFonts w:ascii="Times New Roman" w:hAnsi="Times New Roman" w:cs="Times New Roman"/>
                <w:b/>
                <w:color w:val="FF0000"/>
                <w:sz w:val="18"/>
                <w:szCs w:val="18"/>
              </w:rPr>
            </w:pPr>
            <w:r w:rsidRPr="00144FB1">
              <w:rPr>
                <w:rFonts w:ascii="Times New Roman" w:hAnsi="Times New Roman" w:cs="Times New Roman"/>
                <w:b/>
                <w:color w:val="FF0000"/>
                <w:sz w:val="18"/>
                <w:szCs w:val="18"/>
              </w:rPr>
              <w:lastRenderedPageBreak/>
              <w:t>Причины отклонения:</w:t>
            </w:r>
          </w:p>
          <w:p w:rsidR="008466BF" w:rsidRPr="005D27AC" w:rsidRDefault="00206967" w:rsidP="008466BF">
            <w:pPr>
              <w:rPr>
                <w:rFonts w:ascii="Times New Roman" w:hAnsi="Times New Roman" w:cs="Times New Roman"/>
                <w:i/>
                <w:color w:val="FF0000"/>
                <w:sz w:val="18"/>
                <w:szCs w:val="18"/>
              </w:rPr>
            </w:pPr>
            <w:r w:rsidRPr="005D27AC">
              <w:rPr>
                <w:rFonts w:ascii="Times New Roman" w:hAnsi="Times New Roman" w:cs="Times New Roman"/>
                <w:i/>
                <w:color w:val="FF0000"/>
                <w:sz w:val="18"/>
                <w:szCs w:val="18"/>
              </w:rPr>
              <w:t xml:space="preserve">Оплата осуществляется по факту </w:t>
            </w:r>
            <w:r w:rsidR="00F23BA6" w:rsidRPr="005D27AC">
              <w:rPr>
                <w:rFonts w:ascii="Times New Roman" w:hAnsi="Times New Roman" w:cs="Times New Roman"/>
                <w:i/>
                <w:color w:val="FF0000"/>
                <w:sz w:val="18"/>
                <w:szCs w:val="18"/>
              </w:rPr>
              <w:t>вып</w:t>
            </w:r>
            <w:r w:rsidR="00F23BA6">
              <w:rPr>
                <w:rFonts w:ascii="Times New Roman" w:hAnsi="Times New Roman" w:cs="Times New Roman"/>
                <w:i/>
                <w:color w:val="FF0000"/>
                <w:sz w:val="18"/>
                <w:szCs w:val="18"/>
              </w:rPr>
              <w:t>о</w:t>
            </w:r>
            <w:r w:rsidR="00F23BA6" w:rsidRPr="005D27AC">
              <w:rPr>
                <w:rFonts w:ascii="Times New Roman" w:hAnsi="Times New Roman" w:cs="Times New Roman"/>
                <w:i/>
                <w:color w:val="FF0000"/>
                <w:sz w:val="18"/>
                <w:szCs w:val="18"/>
              </w:rPr>
              <w:t>лненных</w:t>
            </w:r>
            <w:r w:rsidRPr="005D27AC">
              <w:rPr>
                <w:rFonts w:ascii="Times New Roman" w:hAnsi="Times New Roman" w:cs="Times New Roman"/>
                <w:i/>
                <w:color w:val="FF0000"/>
                <w:sz w:val="18"/>
                <w:szCs w:val="18"/>
              </w:rPr>
              <w:t xml:space="preserve"> рабо</w:t>
            </w:r>
            <w:r w:rsidR="00F23BA6" w:rsidRPr="005D27AC">
              <w:rPr>
                <w:rFonts w:ascii="Times New Roman" w:hAnsi="Times New Roman" w:cs="Times New Roman"/>
                <w:i/>
                <w:color w:val="FF0000"/>
                <w:sz w:val="18"/>
                <w:szCs w:val="18"/>
              </w:rPr>
              <w:t>т (</w:t>
            </w:r>
            <w:r w:rsidRPr="005D27AC">
              <w:rPr>
                <w:rFonts w:ascii="Times New Roman" w:hAnsi="Times New Roman" w:cs="Times New Roman"/>
                <w:i/>
                <w:color w:val="FF0000"/>
                <w:sz w:val="18"/>
                <w:szCs w:val="18"/>
              </w:rPr>
              <w:t>услуг).</w:t>
            </w:r>
          </w:p>
          <w:p w:rsidR="005D27AC" w:rsidRPr="005D27AC" w:rsidRDefault="005D27AC" w:rsidP="005D27AC">
            <w:pPr>
              <w:rPr>
                <w:rFonts w:ascii="Times New Roman" w:hAnsi="Times New Roman" w:cs="Times New Roman"/>
                <w:b/>
                <w:sz w:val="18"/>
                <w:szCs w:val="18"/>
              </w:rPr>
            </w:pPr>
            <w:r w:rsidRPr="005D27AC">
              <w:rPr>
                <w:rFonts w:ascii="Times New Roman" w:hAnsi="Times New Roman" w:cs="Times New Roman"/>
                <w:sz w:val="18"/>
                <w:szCs w:val="18"/>
              </w:rPr>
              <w:t xml:space="preserve">В апреле 2017г. заключен контракт на сумму 909 972,59 руб. на выполнение работ по монтажу автоматических откатных ворот с устройством контроля доступа в ГКУЗ ЛО </w:t>
            </w:r>
            <w:r w:rsidRPr="005D27AC">
              <w:rPr>
                <w:rFonts w:ascii="Times New Roman" w:hAnsi="Times New Roman" w:cs="Times New Roman"/>
                <w:sz w:val="18"/>
                <w:szCs w:val="18"/>
              </w:rPr>
              <w:lastRenderedPageBreak/>
              <w:t xml:space="preserve">«Областная туберкулезная больница в городе Выборге», </w:t>
            </w:r>
            <w:r w:rsidRPr="005D27AC">
              <w:rPr>
                <w:rFonts w:ascii="Times New Roman" w:hAnsi="Times New Roman" w:cs="Times New Roman"/>
                <w:b/>
                <w:sz w:val="18"/>
                <w:szCs w:val="18"/>
              </w:rPr>
              <w:t xml:space="preserve">работы проведены на 591,7 тыс. рублей, окончание работ в 3 кв. 2017г. </w:t>
            </w:r>
          </w:p>
          <w:p w:rsidR="00206967" w:rsidRDefault="00206967" w:rsidP="008466BF">
            <w:pPr>
              <w:rPr>
                <w:rFonts w:ascii="Times New Roman" w:hAnsi="Times New Roman" w:cs="Times New Roman"/>
                <w:sz w:val="16"/>
                <w:szCs w:val="16"/>
              </w:rPr>
            </w:pPr>
          </w:p>
          <w:p w:rsidR="008466BF" w:rsidRDefault="008466BF" w:rsidP="008466BF">
            <w:pPr>
              <w:rPr>
                <w:rFonts w:ascii="Times New Roman" w:hAnsi="Times New Roman" w:cs="Times New Roman"/>
                <w:sz w:val="16"/>
                <w:szCs w:val="16"/>
              </w:rPr>
            </w:pPr>
            <w:r>
              <w:rPr>
                <w:rFonts w:ascii="Times New Roman" w:hAnsi="Times New Roman" w:cs="Times New Roman"/>
                <w:sz w:val="16"/>
                <w:szCs w:val="16"/>
              </w:rPr>
              <w:t>О</w:t>
            </w:r>
            <w:r w:rsidRPr="008466BF">
              <w:rPr>
                <w:rFonts w:ascii="Times New Roman" w:hAnsi="Times New Roman" w:cs="Times New Roman"/>
                <w:sz w:val="16"/>
                <w:szCs w:val="16"/>
              </w:rPr>
              <w:t xml:space="preserve">существляется подготовка конкурсной документации для заключения контрактов на проведение капитальных ремонтов туберкулезных  больниц в Ленинградской области. </w:t>
            </w:r>
          </w:p>
          <w:p w:rsidR="00314EF7" w:rsidRPr="000406DA" w:rsidRDefault="008466BF" w:rsidP="0024530B">
            <w:pPr>
              <w:rPr>
                <w:rFonts w:ascii="Times New Roman" w:hAnsi="Times New Roman" w:cs="Times New Roman"/>
                <w:sz w:val="16"/>
                <w:szCs w:val="16"/>
              </w:rPr>
            </w:pPr>
            <w:r w:rsidRPr="008466BF">
              <w:rPr>
                <w:rFonts w:ascii="Times New Roman" w:hAnsi="Times New Roman" w:cs="Times New Roman"/>
                <w:sz w:val="16"/>
                <w:szCs w:val="16"/>
              </w:rPr>
              <w:t>Заключение других контрактов планируется в 3 кв. 2017г.</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9F5EE2" w:rsidRDefault="00314EF7" w:rsidP="009F5EE2">
            <w:pPr>
              <w:jc w:val="center"/>
              <w:rPr>
                <w:rFonts w:ascii="Times New Roman" w:hAnsi="Times New Roman" w:cs="Times New Roman"/>
                <w:sz w:val="16"/>
                <w:szCs w:val="16"/>
              </w:rPr>
            </w:pPr>
            <w:r w:rsidRPr="009F5EE2">
              <w:rPr>
                <w:rFonts w:ascii="Times New Roman" w:hAnsi="Times New Roman" w:cs="Times New Roman"/>
                <w:sz w:val="16"/>
                <w:szCs w:val="16"/>
              </w:rPr>
              <w:t>0</w:t>
            </w:r>
          </w:p>
        </w:tc>
        <w:tc>
          <w:tcPr>
            <w:tcW w:w="864" w:type="dxa"/>
            <w:gridSpan w:val="2"/>
          </w:tcPr>
          <w:p w:rsidR="00314EF7" w:rsidRPr="009F5EE2" w:rsidRDefault="00314EF7" w:rsidP="009F5EE2">
            <w:pPr>
              <w:jc w:val="center"/>
              <w:rPr>
                <w:rFonts w:ascii="Times New Roman" w:hAnsi="Times New Roman" w:cs="Times New Roman"/>
                <w:sz w:val="16"/>
                <w:szCs w:val="16"/>
              </w:rPr>
            </w:pPr>
            <w:r w:rsidRPr="009F5EE2">
              <w:rPr>
                <w:rFonts w:ascii="Times New Roman" w:hAnsi="Times New Roman" w:cs="Times New Roman"/>
                <w:sz w:val="16"/>
                <w:szCs w:val="16"/>
              </w:rPr>
              <w:t>0</w:t>
            </w:r>
          </w:p>
        </w:tc>
        <w:tc>
          <w:tcPr>
            <w:tcW w:w="864" w:type="dxa"/>
            <w:gridSpan w:val="3"/>
          </w:tcPr>
          <w:p w:rsidR="00314EF7" w:rsidRPr="009F5EE2" w:rsidRDefault="00314EF7" w:rsidP="009F5EE2">
            <w:pPr>
              <w:jc w:val="center"/>
              <w:rPr>
                <w:rFonts w:ascii="Times New Roman" w:hAnsi="Times New Roman" w:cs="Times New Roman"/>
                <w:sz w:val="16"/>
                <w:szCs w:val="16"/>
              </w:rPr>
            </w:pPr>
            <w:r w:rsidRPr="009F5EE2">
              <w:rPr>
                <w:rFonts w:ascii="Times New Roman" w:hAnsi="Times New Roman" w:cs="Times New Roman"/>
                <w:sz w:val="16"/>
                <w:szCs w:val="16"/>
              </w:rPr>
              <w:t>0</w:t>
            </w:r>
          </w:p>
        </w:tc>
        <w:tc>
          <w:tcPr>
            <w:tcW w:w="964" w:type="dxa"/>
            <w:gridSpan w:val="3"/>
          </w:tcPr>
          <w:p w:rsidR="00314EF7" w:rsidRPr="009F5EE2" w:rsidRDefault="00314EF7" w:rsidP="009F5EE2">
            <w:pPr>
              <w:jc w:val="center"/>
              <w:rPr>
                <w:rFonts w:ascii="Times New Roman" w:eastAsia="Calibri" w:hAnsi="Times New Roman" w:cs="Times New Roman"/>
                <w:bCs/>
                <w:sz w:val="16"/>
                <w:szCs w:val="16"/>
              </w:rPr>
            </w:pPr>
            <w:r w:rsidRPr="009F5EE2">
              <w:rPr>
                <w:rFonts w:ascii="Times New Roman" w:eastAsia="Calibri" w:hAnsi="Times New Roman" w:cs="Times New Roman"/>
                <w:bCs/>
                <w:sz w:val="16"/>
                <w:szCs w:val="16"/>
              </w:rPr>
              <w:t>47 538,0</w:t>
            </w:r>
          </w:p>
          <w:p w:rsidR="00D011B9" w:rsidRPr="009F5EE2" w:rsidRDefault="00D011B9" w:rsidP="009F5EE2">
            <w:pPr>
              <w:jc w:val="center"/>
              <w:rPr>
                <w:rFonts w:ascii="Times New Roman" w:eastAsia="Calibri" w:hAnsi="Times New Roman" w:cs="Times New Roman"/>
                <w:bCs/>
                <w:sz w:val="16"/>
                <w:szCs w:val="16"/>
              </w:rPr>
            </w:pPr>
          </w:p>
          <w:p w:rsidR="00D011B9" w:rsidRPr="009F5EE2" w:rsidRDefault="00D011B9" w:rsidP="009F5EE2">
            <w:pPr>
              <w:jc w:val="center"/>
              <w:rPr>
                <w:rFonts w:ascii="Times New Roman" w:hAnsi="Times New Roman" w:cs="Times New Roman"/>
                <w:b/>
                <w:sz w:val="18"/>
                <w:szCs w:val="18"/>
              </w:rPr>
            </w:pPr>
            <w:r w:rsidRPr="009F5EE2">
              <w:rPr>
                <w:rFonts w:ascii="Times New Roman" w:eastAsia="Calibri" w:hAnsi="Times New Roman" w:cs="Times New Roman"/>
                <w:b/>
                <w:bCs/>
                <w:sz w:val="18"/>
                <w:szCs w:val="18"/>
              </w:rPr>
              <w:t>41 038,0</w:t>
            </w:r>
          </w:p>
        </w:tc>
        <w:tc>
          <w:tcPr>
            <w:tcW w:w="964" w:type="dxa"/>
            <w:gridSpan w:val="3"/>
          </w:tcPr>
          <w:p w:rsidR="00314EF7" w:rsidRDefault="00314EF7" w:rsidP="009F5EE2">
            <w:pPr>
              <w:jc w:val="center"/>
              <w:rPr>
                <w:rFonts w:ascii="Times New Roman" w:hAnsi="Times New Roman" w:cs="Times New Roman"/>
                <w:sz w:val="16"/>
                <w:szCs w:val="16"/>
              </w:rPr>
            </w:pPr>
            <w:r w:rsidRPr="009F5EE2">
              <w:rPr>
                <w:rFonts w:ascii="Times New Roman" w:hAnsi="Times New Roman" w:cs="Times New Roman"/>
                <w:sz w:val="16"/>
                <w:szCs w:val="16"/>
              </w:rPr>
              <w:t>0</w:t>
            </w:r>
          </w:p>
          <w:p w:rsidR="009F5EE2" w:rsidRDefault="009F5EE2" w:rsidP="009F5EE2">
            <w:pPr>
              <w:jc w:val="center"/>
              <w:rPr>
                <w:rFonts w:ascii="Times New Roman" w:hAnsi="Times New Roman" w:cs="Times New Roman"/>
                <w:sz w:val="16"/>
                <w:szCs w:val="16"/>
              </w:rPr>
            </w:pPr>
          </w:p>
          <w:p w:rsidR="009F5EE2" w:rsidRPr="009F5EE2" w:rsidRDefault="009F5EE2" w:rsidP="009F5EE2">
            <w:pPr>
              <w:jc w:val="center"/>
              <w:rPr>
                <w:rFonts w:ascii="Times New Roman" w:hAnsi="Times New Roman" w:cs="Times New Roman"/>
                <w:b/>
                <w:sz w:val="18"/>
                <w:szCs w:val="18"/>
              </w:rPr>
            </w:pPr>
            <w:r w:rsidRPr="009F5EE2">
              <w:rPr>
                <w:rFonts w:ascii="Times New Roman" w:hAnsi="Times New Roman" w:cs="Times New Roman"/>
                <w:b/>
                <w:sz w:val="18"/>
                <w:szCs w:val="18"/>
              </w:rPr>
              <w:t>591,7</w:t>
            </w:r>
          </w:p>
        </w:tc>
        <w:tc>
          <w:tcPr>
            <w:tcW w:w="964" w:type="dxa"/>
            <w:gridSpan w:val="3"/>
          </w:tcPr>
          <w:p w:rsidR="00314EF7" w:rsidRDefault="00314EF7" w:rsidP="009F5EE2">
            <w:pPr>
              <w:jc w:val="center"/>
              <w:rPr>
                <w:rFonts w:ascii="Times New Roman" w:hAnsi="Times New Roman" w:cs="Times New Roman"/>
                <w:sz w:val="16"/>
                <w:szCs w:val="16"/>
              </w:rPr>
            </w:pPr>
            <w:r w:rsidRPr="009F5EE2">
              <w:rPr>
                <w:rFonts w:ascii="Times New Roman" w:hAnsi="Times New Roman" w:cs="Times New Roman"/>
                <w:sz w:val="16"/>
                <w:szCs w:val="16"/>
              </w:rPr>
              <w:t>47538,0</w:t>
            </w:r>
          </w:p>
          <w:p w:rsidR="009F5EE2" w:rsidRDefault="009F5EE2" w:rsidP="009F5EE2">
            <w:pPr>
              <w:jc w:val="center"/>
              <w:rPr>
                <w:rFonts w:ascii="Times New Roman" w:hAnsi="Times New Roman" w:cs="Times New Roman"/>
                <w:sz w:val="16"/>
                <w:szCs w:val="16"/>
              </w:rPr>
            </w:pPr>
          </w:p>
          <w:p w:rsidR="009F5EE2" w:rsidRPr="009F5EE2" w:rsidRDefault="009F5EE2" w:rsidP="009F5EE2">
            <w:pPr>
              <w:jc w:val="center"/>
              <w:rPr>
                <w:rFonts w:ascii="Times New Roman" w:hAnsi="Times New Roman" w:cs="Times New Roman"/>
                <w:b/>
                <w:sz w:val="18"/>
                <w:szCs w:val="18"/>
              </w:rPr>
            </w:pPr>
            <w:r w:rsidRPr="009F5EE2">
              <w:rPr>
                <w:rFonts w:ascii="Times New Roman" w:hAnsi="Times New Roman" w:cs="Times New Roman"/>
                <w:b/>
                <w:sz w:val="18"/>
                <w:szCs w:val="18"/>
              </w:rPr>
              <w:t>40 446,3</w:t>
            </w:r>
          </w:p>
        </w:tc>
        <w:tc>
          <w:tcPr>
            <w:tcW w:w="864" w:type="dxa"/>
            <w:gridSpan w:val="4"/>
          </w:tcPr>
          <w:p w:rsidR="00314EF7" w:rsidRPr="009F5EE2" w:rsidRDefault="00314EF7" w:rsidP="009F5EE2">
            <w:pPr>
              <w:jc w:val="center"/>
              <w:rPr>
                <w:rFonts w:ascii="Times New Roman" w:hAnsi="Times New Roman" w:cs="Times New Roman"/>
                <w:sz w:val="16"/>
                <w:szCs w:val="16"/>
              </w:rPr>
            </w:pPr>
            <w:r w:rsidRPr="009F5EE2">
              <w:rPr>
                <w:rFonts w:ascii="Times New Roman" w:hAnsi="Times New Roman" w:cs="Times New Roman"/>
                <w:sz w:val="16"/>
                <w:szCs w:val="16"/>
              </w:rPr>
              <w:t>0</w:t>
            </w:r>
          </w:p>
        </w:tc>
        <w:tc>
          <w:tcPr>
            <w:tcW w:w="764" w:type="dxa"/>
            <w:gridSpan w:val="3"/>
          </w:tcPr>
          <w:p w:rsidR="00314EF7" w:rsidRPr="009F5EE2" w:rsidRDefault="00314EF7" w:rsidP="009F5EE2">
            <w:pPr>
              <w:jc w:val="center"/>
              <w:rPr>
                <w:rFonts w:ascii="Times New Roman" w:hAnsi="Times New Roman" w:cs="Times New Roman"/>
                <w:sz w:val="16"/>
                <w:szCs w:val="16"/>
              </w:rPr>
            </w:pPr>
            <w:r w:rsidRPr="009F5EE2">
              <w:rPr>
                <w:rFonts w:ascii="Times New Roman" w:hAnsi="Times New Roman" w:cs="Times New Roman"/>
                <w:sz w:val="16"/>
                <w:szCs w:val="16"/>
              </w:rPr>
              <w:t>0</w:t>
            </w:r>
          </w:p>
        </w:tc>
        <w:tc>
          <w:tcPr>
            <w:tcW w:w="567" w:type="dxa"/>
          </w:tcPr>
          <w:p w:rsidR="00314EF7" w:rsidRPr="009F5EE2" w:rsidRDefault="00314EF7" w:rsidP="009F5EE2">
            <w:pPr>
              <w:jc w:val="center"/>
              <w:rPr>
                <w:rFonts w:ascii="Times New Roman" w:hAnsi="Times New Roman" w:cs="Times New Roman"/>
                <w:sz w:val="16"/>
                <w:szCs w:val="16"/>
              </w:rPr>
            </w:pPr>
            <w:r w:rsidRPr="009F5EE2">
              <w:rPr>
                <w:rFonts w:ascii="Times New Roman" w:hAnsi="Times New Roman" w:cs="Times New Roman"/>
                <w:sz w:val="16"/>
                <w:szCs w:val="16"/>
              </w:rPr>
              <w:t>0</w:t>
            </w:r>
          </w:p>
        </w:tc>
        <w:tc>
          <w:tcPr>
            <w:tcW w:w="567" w:type="dxa"/>
          </w:tcPr>
          <w:p w:rsidR="00314EF7" w:rsidRDefault="009F5EE2" w:rsidP="009F5EE2">
            <w:pPr>
              <w:jc w:val="center"/>
              <w:rPr>
                <w:rFonts w:ascii="Times New Roman" w:hAnsi="Times New Roman" w:cs="Times New Roman"/>
                <w:sz w:val="16"/>
                <w:szCs w:val="16"/>
              </w:rPr>
            </w:pPr>
            <w:r>
              <w:rPr>
                <w:rFonts w:ascii="Times New Roman" w:hAnsi="Times New Roman" w:cs="Times New Roman"/>
                <w:sz w:val="16"/>
                <w:szCs w:val="16"/>
              </w:rPr>
              <w:t>0%</w:t>
            </w:r>
          </w:p>
          <w:p w:rsidR="009F5EE2" w:rsidRDefault="009F5EE2" w:rsidP="009F5EE2">
            <w:pPr>
              <w:jc w:val="center"/>
              <w:rPr>
                <w:rFonts w:ascii="Times New Roman" w:hAnsi="Times New Roman" w:cs="Times New Roman"/>
                <w:sz w:val="16"/>
                <w:szCs w:val="16"/>
              </w:rPr>
            </w:pPr>
          </w:p>
          <w:p w:rsidR="009F5EE2" w:rsidRPr="009F5EE2" w:rsidRDefault="009F5EE2" w:rsidP="009F5EE2">
            <w:pPr>
              <w:jc w:val="center"/>
              <w:rPr>
                <w:rFonts w:ascii="Times New Roman" w:hAnsi="Times New Roman" w:cs="Times New Roman"/>
                <w:b/>
                <w:sz w:val="18"/>
                <w:szCs w:val="18"/>
              </w:rPr>
            </w:pPr>
            <w:r w:rsidRPr="009F5EE2">
              <w:rPr>
                <w:rFonts w:ascii="Times New Roman" w:hAnsi="Times New Roman" w:cs="Times New Roman"/>
                <w:b/>
                <w:color w:val="FF0000"/>
                <w:sz w:val="18"/>
                <w:szCs w:val="18"/>
              </w:rPr>
              <w:t>1,5%</w:t>
            </w:r>
          </w:p>
        </w:tc>
      </w:tr>
      <w:tr w:rsidR="00314EF7" w:rsidTr="0085600C">
        <w:tc>
          <w:tcPr>
            <w:tcW w:w="427" w:type="dxa"/>
          </w:tcPr>
          <w:p w:rsidR="00314EF7" w:rsidRPr="008E4336" w:rsidRDefault="00314EF7" w:rsidP="00D011B9">
            <w:pPr>
              <w:autoSpaceDE w:val="0"/>
              <w:autoSpaceDN w:val="0"/>
              <w:adjustRightInd w:val="0"/>
              <w:jc w:val="center"/>
              <w:rPr>
                <w:rFonts w:ascii="Times New Roman" w:hAnsi="Times New Roman" w:cs="Times New Roman"/>
                <w:sz w:val="16"/>
                <w:szCs w:val="16"/>
              </w:rPr>
            </w:pPr>
            <w:r w:rsidRPr="008E4336">
              <w:rPr>
                <w:rFonts w:ascii="Times New Roman" w:hAnsi="Times New Roman" w:cs="Times New Roman"/>
                <w:sz w:val="16"/>
                <w:szCs w:val="16"/>
              </w:rPr>
              <w:lastRenderedPageBreak/>
              <w:t>2</w:t>
            </w:r>
            <w:r w:rsidR="00D011B9">
              <w:rPr>
                <w:rFonts w:ascii="Times New Roman" w:hAnsi="Times New Roman" w:cs="Times New Roman"/>
                <w:sz w:val="16"/>
                <w:szCs w:val="16"/>
              </w:rPr>
              <w:t>2</w:t>
            </w:r>
            <w:r w:rsidRPr="008E4336">
              <w:rPr>
                <w:rFonts w:ascii="Times New Roman" w:hAnsi="Times New Roman" w:cs="Times New Roman"/>
                <w:sz w:val="16"/>
                <w:szCs w:val="16"/>
              </w:rPr>
              <w:t>.2</w:t>
            </w:r>
          </w:p>
        </w:tc>
        <w:tc>
          <w:tcPr>
            <w:tcW w:w="2030" w:type="dxa"/>
          </w:tcPr>
          <w:p w:rsidR="00314EF7" w:rsidRPr="0053453C" w:rsidRDefault="00314EF7" w:rsidP="00B733A3">
            <w:pPr>
              <w:autoSpaceDE w:val="0"/>
              <w:autoSpaceDN w:val="0"/>
              <w:adjustRightInd w:val="0"/>
              <w:rPr>
                <w:rFonts w:ascii="Times New Roman" w:eastAsia="Calibri" w:hAnsi="Times New Roman" w:cs="Times New Roman"/>
                <w:sz w:val="18"/>
                <w:szCs w:val="18"/>
              </w:rPr>
            </w:pPr>
            <w:r w:rsidRPr="0053453C">
              <w:rPr>
                <w:rFonts w:ascii="Times New Roman" w:eastAsia="Calibri" w:hAnsi="Times New Roman" w:cs="Times New Roman"/>
                <w:sz w:val="18"/>
                <w:szCs w:val="18"/>
              </w:rPr>
              <w:t>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1495" w:type="dxa"/>
          </w:tcPr>
          <w:p w:rsidR="00314EF7" w:rsidRPr="0053453C" w:rsidRDefault="00314EF7" w:rsidP="0053453C">
            <w:pPr>
              <w:autoSpaceDE w:val="0"/>
              <w:autoSpaceDN w:val="0"/>
              <w:adjustRightInd w:val="0"/>
              <w:rPr>
                <w:rFonts w:ascii="Times New Roman" w:hAnsi="Times New Roman" w:cs="Times New Roman"/>
                <w:sz w:val="18"/>
                <w:szCs w:val="18"/>
              </w:rPr>
            </w:pPr>
            <w:r w:rsidRPr="0053453C">
              <w:rPr>
                <w:rFonts w:ascii="Times New Roman" w:hAnsi="Times New Roman" w:cs="Times New Roman"/>
                <w:sz w:val="18"/>
                <w:szCs w:val="18"/>
              </w:rPr>
              <w:t>Комитет по здравоохране-нию Ленинградской области</w:t>
            </w:r>
          </w:p>
        </w:tc>
        <w:tc>
          <w:tcPr>
            <w:tcW w:w="1661" w:type="dxa"/>
          </w:tcPr>
          <w:p w:rsidR="00314EF7" w:rsidRPr="0053453C" w:rsidRDefault="00314EF7" w:rsidP="00B733A3">
            <w:pPr>
              <w:autoSpaceDE w:val="0"/>
              <w:autoSpaceDN w:val="0"/>
              <w:adjustRightInd w:val="0"/>
              <w:rPr>
                <w:rFonts w:ascii="Times New Roman" w:eastAsia="Calibri" w:hAnsi="Times New Roman" w:cs="Times New Roman"/>
                <w:sz w:val="14"/>
                <w:szCs w:val="14"/>
              </w:rPr>
            </w:pPr>
            <w:r w:rsidRPr="0053453C">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w:t>
            </w:r>
            <w:r w:rsidRPr="0053453C">
              <w:rPr>
                <w:rFonts w:ascii="Times New Roman" w:hAnsi="Times New Roman" w:cs="Times New Roman"/>
                <w:sz w:val="14"/>
                <w:szCs w:val="14"/>
              </w:rPr>
              <w:t>Плана реализации государственной программы);</w:t>
            </w:r>
            <w:r w:rsidRPr="0053453C">
              <w:rPr>
                <w:rFonts w:ascii="Times New Roman" w:eastAsia="Calibri" w:hAnsi="Times New Roman" w:cs="Times New Roman"/>
                <w:sz w:val="14"/>
                <w:szCs w:val="14"/>
              </w:rPr>
              <w:t xml:space="preserve"> </w:t>
            </w:r>
          </w:p>
          <w:p w:rsidR="00314EF7" w:rsidRPr="0053453C" w:rsidRDefault="00314EF7" w:rsidP="00B733A3">
            <w:pPr>
              <w:autoSpaceDE w:val="0"/>
              <w:autoSpaceDN w:val="0"/>
              <w:adjustRightInd w:val="0"/>
              <w:rPr>
                <w:rFonts w:ascii="Times New Roman" w:eastAsia="Calibri" w:hAnsi="Times New Roman" w:cs="Times New Roman"/>
                <w:sz w:val="14"/>
                <w:szCs w:val="14"/>
              </w:rPr>
            </w:pPr>
            <w:r w:rsidRPr="0053453C">
              <w:rPr>
                <w:rFonts w:ascii="Times New Roman" w:eastAsia="Calibri" w:hAnsi="Times New Roman" w:cs="Times New Roman"/>
                <w:sz w:val="14"/>
                <w:szCs w:val="14"/>
              </w:rPr>
              <w:t xml:space="preserve">постановление Правительства Ленинградской области от 27 декабря 2005 года №  338 </w:t>
            </w:r>
          </w:p>
        </w:tc>
        <w:tc>
          <w:tcPr>
            <w:tcW w:w="1843" w:type="dxa"/>
          </w:tcPr>
          <w:p w:rsidR="00314EF7" w:rsidRDefault="00314EF7" w:rsidP="00D011B9">
            <w:r>
              <w:rPr>
                <w:rFonts w:ascii="Times New Roman" w:hAnsi="Times New Roman" w:cs="Times New Roman"/>
                <w:sz w:val="18"/>
                <w:szCs w:val="18"/>
              </w:rPr>
              <w:t>Р</w:t>
            </w:r>
            <w:r w:rsidRPr="00F3790B">
              <w:rPr>
                <w:rFonts w:ascii="Times New Roman" w:hAnsi="Times New Roman" w:cs="Times New Roman"/>
                <w:sz w:val="18"/>
                <w:szCs w:val="18"/>
              </w:rPr>
              <w:t xml:space="preserve">езультаты исполнения мероприятия отражены в результатах </w:t>
            </w:r>
            <w:r>
              <w:rPr>
                <w:rFonts w:ascii="Times New Roman" w:hAnsi="Times New Roman" w:cs="Times New Roman"/>
                <w:sz w:val="18"/>
                <w:szCs w:val="18"/>
              </w:rPr>
              <w:t xml:space="preserve">мероприятия </w:t>
            </w:r>
            <w:r w:rsidRPr="00F3790B">
              <w:rPr>
                <w:rFonts w:ascii="Times New Roman" w:hAnsi="Times New Roman" w:cs="Times New Roman"/>
                <w:sz w:val="18"/>
                <w:szCs w:val="18"/>
              </w:rPr>
              <w:t>пункт</w:t>
            </w:r>
            <w:r>
              <w:rPr>
                <w:rFonts w:ascii="Times New Roman" w:hAnsi="Times New Roman" w:cs="Times New Roman"/>
                <w:sz w:val="18"/>
                <w:szCs w:val="18"/>
              </w:rPr>
              <w:t>а</w:t>
            </w:r>
            <w:r w:rsidRPr="00F3790B">
              <w:rPr>
                <w:rFonts w:ascii="Times New Roman" w:hAnsi="Times New Roman" w:cs="Times New Roman"/>
                <w:sz w:val="18"/>
                <w:szCs w:val="18"/>
              </w:rPr>
              <w:t xml:space="preserve"> </w:t>
            </w:r>
            <w:r>
              <w:rPr>
                <w:rFonts w:ascii="Times New Roman" w:hAnsi="Times New Roman" w:cs="Times New Roman"/>
                <w:sz w:val="18"/>
                <w:szCs w:val="18"/>
              </w:rPr>
              <w:t>2</w:t>
            </w:r>
            <w:r w:rsidR="00D011B9">
              <w:rPr>
                <w:rFonts w:ascii="Times New Roman" w:hAnsi="Times New Roman" w:cs="Times New Roman"/>
                <w:sz w:val="18"/>
                <w:szCs w:val="18"/>
              </w:rPr>
              <w:t>0</w:t>
            </w:r>
            <w:r w:rsidRPr="00F3790B">
              <w:rPr>
                <w:rFonts w:ascii="Times New Roman" w:hAnsi="Times New Roman" w:cs="Times New Roman"/>
                <w:sz w:val="18"/>
                <w:szCs w:val="18"/>
              </w:rPr>
              <w:t>.3</w:t>
            </w:r>
            <w:r w:rsidRPr="00975988">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D011B9">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D011B9">
              <w:rPr>
                <w:rFonts w:ascii="Times New Roman" w:hAnsi="Times New Roman" w:cs="Times New Roman"/>
                <w:sz w:val="20"/>
                <w:szCs w:val="20"/>
              </w:rPr>
              <w:t>0</w:t>
            </w:r>
            <w:r w:rsidRPr="006350F9">
              <w:rPr>
                <w:rFonts w:ascii="Times New Roman" w:hAnsi="Times New Roman" w:cs="Times New Roman"/>
                <w:sz w:val="20"/>
                <w:szCs w:val="20"/>
              </w:rPr>
              <w:t xml:space="preserve">.3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8E4336" w:rsidRDefault="00314EF7" w:rsidP="00D011B9">
            <w:pPr>
              <w:autoSpaceDE w:val="0"/>
              <w:autoSpaceDN w:val="0"/>
              <w:adjustRightInd w:val="0"/>
              <w:jc w:val="center"/>
              <w:rPr>
                <w:rFonts w:ascii="Times New Roman" w:hAnsi="Times New Roman" w:cs="Times New Roman"/>
                <w:sz w:val="16"/>
                <w:szCs w:val="16"/>
              </w:rPr>
            </w:pPr>
            <w:r w:rsidRPr="008E4336">
              <w:rPr>
                <w:rFonts w:ascii="Times New Roman" w:hAnsi="Times New Roman" w:cs="Times New Roman"/>
                <w:sz w:val="16"/>
                <w:szCs w:val="16"/>
              </w:rPr>
              <w:t>2</w:t>
            </w:r>
            <w:r w:rsidR="00D011B9">
              <w:rPr>
                <w:rFonts w:ascii="Times New Roman" w:hAnsi="Times New Roman" w:cs="Times New Roman"/>
                <w:sz w:val="16"/>
                <w:szCs w:val="16"/>
              </w:rPr>
              <w:t>2</w:t>
            </w:r>
            <w:r w:rsidRPr="008E4336">
              <w:rPr>
                <w:rFonts w:ascii="Times New Roman" w:hAnsi="Times New Roman" w:cs="Times New Roman"/>
                <w:sz w:val="16"/>
                <w:szCs w:val="16"/>
              </w:rPr>
              <w:t>.3</w:t>
            </w:r>
          </w:p>
        </w:tc>
        <w:tc>
          <w:tcPr>
            <w:tcW w:w="2030" w:type="dxa"/>
          </w:tcPr>
          <w:p w:rsidR="00314EF7" w:rsidRPr="0053453C" w:rsidRDefault="00314EF7" w:rsidP="00B733A3">
            <w:pPr>
              <w:autoSpaceDE w:val="0"/>
              <w:autoSpaceDN w:val="0"/>
              <w:adjustRightInd w:val="0"/>
              <w:rPr>
                <w:rFonts w:ascii="Times New Roman" w:eastAsia="Calibri" w:hAnsi="Times New Roman" w:cs="Times New Roman"/>
                <w:sz w:val="18"/>
                <w:szCs w:val="18"/>
              </w:rPr>
            </w:pPr>
            <w:r w:rsidRPr="0053453C">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1495" w:type="dxa"/>
          </w:tcPr>
          <w:p w:rsidR="00314EF7" w:rsidRPr="0053453C" w:rsidRDefault="00314EF7" w:rsidP="0053453C">
            <w:pPr>
              <w:autoSpaceDE w:val="0"/>
              <w:autoSpaceDN w:val="0"/>
              <w:adjustRightInd w:val="0"/>
              <w:rPr>
                <w:rFonts w:ascii="Times New Roman" w:hAnsi="Times New Roman" w:cs="Times New Roman"/>
                <w:sz w:val="18"/>
                <w:szCs w:val="18"/>
              </w:rPr>
            </w:pPr>
            <w:r w:rsidRPr="0053453C">
              <w:rPr>
                <w:rFonts w:ascii="Times New Roman" w:hAnsi="Times New Roman" w:cs="Times New Roman"/>
                <w:sz w:val="18"/>
                <w:szCs w:val="18"/>
              </w:rPr>
              <w:t>Комитет по здравоохране-нию Ленинградской области</w:t>
            </w:r>
          </w:p>
        </w:tc>
        <w:tc>
          <w:tcPr>
            <w:tcW w:w="1661" w:type="dxa"/>
          </w:tcPr>
          <w:p w:rsidR="00314EF7" w:rsidRPr="0053453C" w:rsidRDefault="00314EF7" w:rsidP="00B733A3">
            <w:pPr>
              <w:autoSpaceDE w:val="0"/>
              <w:autoSpaceDN w:val="0"/>
              <w:adjustRightInd w:val="0"/>
              <w:rPr>
                <w:rFonts w:ascii="Times New Roman" w:eastAsia="Calibri" w:hAnsi="Times New Roman" w:cs="Times New Roman"/>
                <w:sz w:val="14"/>
                <w:szCs w:val="14"/>
              </w:rPr>
            </w:pPr>
            <w:r w:rsidRPr="0053453C">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Плана реализации государственной программы); </w:t>
            </w:r>
          </w:p>
          <w:p w:rsidR="00314EF7" w:rsidRPr="0053453C" w:rsidRDefault="00314EF7" w:rsidP="00B733A3">
            <w:pPr>
              <w:autoSpaceDE w:val="0"/>
              <w:autoSpaceDN w:val="0"/>
              <w:adjustRightInd w:val="0"/>
              <w:rPr>
                <w:rFonts w:ascii="Times New Roman" w:eastAsia="Calibri" w:hAnsi="Times New Roman" w:cs="Times New Roman"/>
                <w:sz w:val="14"/>
                <w:szCs w:val="14"/>
              </w:rPr>
            </w:pPr>
            <w:r w:rsidRPr="0053453C">
              <w:rPr>
                <w:rFonts w:ascii="Times New Roman" w:eastAsia="Calibri" w:hAnsi="Times New Roman" w:cs="Times New Roman"/>
                <w:sz w:val="14"/>
                <w:szCs w:val="14"/>
              </w:rPr>
              <w:t xml:space="preserve">постановление Правительства Ленинградской области </w:t>
            </w:r>
            <w:r w:rsidRPr="0053453C">
              <w:rPr>
                <w:rFonts w:ascii="Times New Roman" w:eastAsia="Calibri" w:hAnsi="Times New Roman" w:cs="Times New Roman"/>
                <w:sz w:val="14"/>
                <w:szCs w:val="14"/>
              </w:rPr>
              <w:lastRenderedPageBreak/>
              <w:t xml:space="preserve">от 29 апреля 2013 года № 127 </w:t>
            </w:r>
          </w:p>
        </w:tc>
        <w:tc>
          <w:tcPr>
            <w:tcW w:w="1843" w:type="dxa"/>
          </w:tcPr>
          <w:p w:rsidR="00314EF7" w:rsidRDefault="00314EF7" w:rsidP="00D011B9">
            <w:r w:rsidRPr="005E75DA">
              <w:rPr>
                <w:rFonts w:ascii="Times New Roman" w:hAnsi="Times New Roman" w:cs="Times New Roman"/>
                <w:sz w:val="18"/>
                <w:szCs w:val="18"/>
              </w:rPr>
              <w:lastRenderedPageBreak/>
              <w:t>Результаты исполнения мероприятия отражены в результатах мероприятия пункта 2</w:t>
            </w:r>
            <w:r w:rsidR="00D011B9">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4</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D011B9">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D011B9">
              <w:rPr>
                <w:rFonts w:ascii="Times New Roman" w:hAnsi="Times New Roman" w:cs="Times New Roman"/>
                <w:sz w:val="20"/>
                <w:szCs w:val="20"/>
              </w:rPr>
              <w:t>0</w:t>
            </w:r>
            <w:r w:rsidRPr="006350F9">
              <w:rPr>
                <w:rFonts w:ascii="Times New Roman" w:hAnsi="Times New Roman" w:cs="Times New Roman"/>
                <w:sz w:val="20"/>
                <w:szCs w:val="20"/>
              </w:rPr>
              <w:t xml:space="preserve">.4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8E4336" w:rsidRDefault="00314EF7" w:rsidP="00D011B9">
            <w:pPr>
              <w:autoSpaceDE w:val="0"/>
              <w:autoSpaceDN w:val="0"/>
              <w:adjustRightInd w:val="0"/>
              <w:jc w:val="center"/>
              <w:rPr>
                <w:rFonts w:ascii="Times New Roman" w:hAnsi="Times New Roman" w:cs="Times New Roman"/>
                <w:sz w:val="16"/>
                <w:szCs w:val="16"/>
              </w:rPr>
            </w:pPr>
            <w:r w:rsidRPr="008E4336">
              <w:rPr>
                <w:rFonts w:ascii="Times New Roman" w:hAnsi="Times New Roman" w:cs="Times New Roman"/>
                <w:sz w:val="16"/>
                <w:szCs w:val="16"/>
              </w:rPr>
              <w:lastRenderedPageBreak/>
              <w:t>2</w:t>
            </w:r>
            <w:r w:rsidR="00D011B9">
              <w:rPr>
                <w:rFonts w:ascii="Times New Roman" w:hAnsi="Times New Roman" w:cs="Times New Roman"/>
                <w:sz w:val="16"/>
                <w:szCs w:val="16"/>
              </w:rPr>
              <w:t>2</w:t>
            </w:r>
            <w:r w:rsidRPr="008E4336">
              <w:rPr>
                <w:rFonts w:ascii="Times New Roman" w:hAnsi="Times New Roman" w:cs="Times New Roman"/>
                <w:sz w:val="16"/>
                <w:szCs w:val="16"/>
              </w:rPr>
              <w:t>.4</w:t>
            </w:r>
          </w:p>
        </w:tc>
        <w:tc>
          <w:tcPr>
            <w:tcW w:w="2030" w:type="dxa"/>
          </w:tcPr>
          <w:p w:rsidR="00314EF7" w:rsidRPr="0053453C" w:rsidRDefault="00314EF7" w:rsidP="00B733A3">
            <w:pPr>
              <w:autoSpaceDE w:val="0"/>
              <w:autoSpaceDN w:val="0"/>
              <w:adjustRightInd w:val="0"/>
              <w:rPr>
                <w:rFonts w:ascii="Times New Roman" w:eastAsia="Calibri" w:hAnsi="Times New Roman" w:cs="Times New Roman"/>
                <w:sz w:val="18"/>
                <w:szCs w:val="18"/>
              </w:rPr>
            </w:pPr>
            <w:r w:rsidRPr="0053453C">
              <w:rPr>
                <w:rFonts w:ascii="Times New Roman" w:eastAsia="Calibri" w:hAnsi="Times New Roman" w:cs="Times New Roman"/>
                <w:sz w:val="18"/>
                <w:szCs w:val="18"/>
              </w:rPr>
              <w:t>Социальная поддержка молодых специалистов Ленинградской области</w:t>
            </w:r>
          </w:p>
        </w:tc>
        <w:tc>
          <w:tcPr>
            <w:tcW w:w="1495" w:type="dxa"/>
          </w:tcPr>
          <w:p w:rsidR="00314EF7" w:rsidRPr="0053453C" w:rsidRDefault="00314EF7" w:rsidP="0053453C">
            <w:pPr>
              <w:autoSpaceDE w:val="0"/>
              <w:autoSpaceDN w:val="0"/>
              <w:adjustRightInd w:val="0"/>
              <w:rPr>
                <w:rFonts w:ascii="Times New Roman" w:hAnsi="Times New Roman" w:cs="Times New Roman"/>
                <w:sz w:val="18"/>
                <w:szCs w:val="18"/>
              </w:rPr>
            </w:pPr>
            <w:r w:rsidRPr="0053453C">
              <w:rPr>
                <w:rFonts w:ascii="Times New Roman" w:hAnsi="Times New Roman" w:cs="Times New Roman"/>
                <w:sz w:val="18"/>
                <w:szCs w:val="18"/>
              </w:rPr>
              <w:t>Комитет по здравоохране-нию Ленинградской области</w:t>
            </w:r>
          </w:p>
        </w:tc>
        <w:tc>
          <w:tcPr>
            <w:tcW w:w="1661" w:type="dxa"/>
          </w:tcPr>
          <w:p w:rsidR="00314EF7" w:rsidRPr="0053453C" w:rsidRDefault="00314EF7" w:rsidP="00B733A3">
            <w:pPr>
              <w:autoSpaceDE w:val="0"/>
              <w:autoSpaceDN w:val="0"/>
              <w:adjustRightInd w:val="0"/>
              <w:rPr>
                <w:rFonts w:ascii="Times New Roman" w:eastAsia="Calibri" w:hAnsi="Times New Roman" w:cs="Times New Roman"/>
                <w:sz w:val="14"/>
                <w:szCs w:val="14"/>
              </w:rPr>
            </w:pPr>
            <w:r w:rsidRPr="0053453C">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Плана реализации государственной программы);</w:t>
            </w:r>
          </w:p>
          <w:p w:rsidR="00314EF7" w:rsidRPr="0053453C" w:rsidRDefault="00314EF7" w:rsidP="00B733A3">
            <w:pPr>
              <w:autoSpaceDE w:val="0"/>
              <w:autoSpaceDN w:val="0"/>
              <w:adjustRightInd w:val="0"/>
              <w:rPr>
                <w:rFonts w:ascii="Times New Roman" w:eastAsia="Calibri" w:hAnsi="Times New Roman" w:cs="Times New Roman"/>
                <w:sz w:val="14"/>
                <w:szCs w:val="14"/>
              </w:rPr>
            </w:pPr>
            <w:r w:rsidRPr="0053453C">
              <w:rPr>
                <w:rFonts w:ascii="Times New Roman" w:eastAsia="Times New Roman" w:hAnsi="Times New Roman" w:cs="Times New Roman"/>
                <w:sz w:val="14"/>
                <w:szCs w:val="14"/>
              </w:rPr>
              <w:t>постановление Правительства Ленинградской области от 28 декабря 2007 года № 339</w:t>
            </w:r>
          </w:p>
        </w:tc>
        <w:tc>
          <w:tcPr>
            <w:tcW w:w="1843" w:type="dxa"/>
          </w:tcPr>
          <w:p w:rsidR="00314EF7" w:rsidRDefault="00314EF7" w:rsidP="00D011B9">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D011B9">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5</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D011B9">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и фактические </w:t>
            </w:r>
            <w:r w:rsidRPr="006350F9">
              <w:rPr>
                <w:rFonts w:ascii="Times New Roman" w:hAnsi="Times New Roman" w:cs="Times New Roman"/>
                <w:sz w:val="20"/>
                <w:szCs w:val="20"/>
              </w:rPr>
              <w:t>бюджетные ассигнования указаны в пункте 2</w:t>
            </w:r>
            <w:r w:rsidR="00D011B9">
              <w:rPr>
                <w:rFonts w:ascii="Times New Roman" w:hAnsi="Times New Roman" w:cs="Times New Roman"/>
                <w:sz w:val="20"/>
                <w:szCs w:val="20"/>
              </w:rPr>
              <w:t>0</w:t>
            </w:r>
            <w:r w:rsidRPr="006350F9">
              <w:rPr>
                <w:rFonts w:ascii="Times New Roman" w:hAnsi="Times New Roman" w:cs="Times New Roman"/>
                <w:sz w:val="20"/>
                <w:szCs w:val="20"/>
              </w:rPr>
              <w:t xml:space="preserve">.5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8E4336" w:rsidRDefault="00314EF7" w:rsidP="00D011B9">
            <w:pPr>
              <w:autoSpaceDE w:val="0"/>
              <w:autoSpaceDN w:val="0"/>
              <w:adjustRightInd w:val="0"/>
              <w:jc w:val="center"/>
              <w:rPr>
                <w:rFonts w:ascii="Times New Roman" w:hAnsi="Times New Roman" w:cs="Times New Roman"/>
                <w:sz w:val="16"/>
                <w:szCs w:val="16"/>
              </w:rPr>
            </w:pPr>
            <w:r w:rsidRPr="008E4336">
              <w:rPr>
                <w:rFonts w:ascii="Times New Roman" w:hAnsi="Times New Roman" w:cs="Times New Roman"/>
                <w:sz w:val="16"/>
                <w:szCs w:val="16"/>
              </w:rPr>
              <w:t>2</w:t>
            </w:r>
            <w:r w:rsidR="00D011B9">
              <w:rPr>
                <w:rFonts w:ascii="Times New Roman" w:hAnsi="Times New Roman" w:cs="Times New Roman"/>
                <w:sz w:val="16"/>
                <w:szCs w:val="16"/>
              </w:rPr>
              <w:t>2</w:t>
            </w:r>
            <w:r w:rsidRPr="008E4336">
              <w:rPr>
                <w:rFonts w:ascii="Times New Roman" w:hAnsi="Times New Roman" w:cs="Times New Roman"/>
                <w:sz w:val="16"/>
                <w:szCs w:val="16"/>
              </w:rPr>
              <w:t>.5</w:t>
            </w:r>
          </w:p>
        </w:tc>
        <w:tc>
          <w:tcPr>
            <w:tcW w:w="2030" w:type="dxa"/>
          </w:tcPr>
          <w:p w:rsidR="00314EF7" w:rsidRPr="0053453C" w:rsidRDefault="00314EF7" w:rsidP="00B733A3">
            <w:pPr>
              <w:autoSpaceDE w:val="0"/>
              <w:autoSpaceDN w:val="0"/>
              <w:adjustRightInd w:val="0"/>
              <w:rPr>
                <w:rFonts w:ascii="Times New Roman" w:eastAsia="Calibri" w:hAnsi="Times New Roman" w:cs="Times New Roman"/>
                <w:sz w:val="18"/>
                <w:szCs w:val="18"/>
              </w:rPr>
            </w:pPr>
            <w:r w:rsidRPr="0053453C">
              <w:rPr>
                <w:rFonts w:ascii="Times New Roman" w:eastAsia="Calibri" w:hAnsi="Times New Roman" w:cs="Times New Roman"/>
                <w:sz w:val="18"/>
                <w:szCs w:val="18"/>
              </w:rPr>
              <w:t>Осуществление единовременных компенсационных выплат средним медицинским работникам</w:t>
            </w:r>
          </w:p>
        </w:tc>
        <w:tc>
          <w:tcPr>
            <w:tcW w:w="1495" w:type="dxa"/>
          </w:tcPr>
          <w:p w:rsidR="00314EF7" w:rsidRPr="0053453C" w:rsidRDefault="00314EF7" w:rsidP="0053453C">
            <w:pPr>
              <w:autoSpaceDE w:val="0"/>
              <w:autoSpaceDN w:val="0"/>
              <w:adjustRightInd w:val="0"/>
              <w:rPr>
                <w:rFonts w:ascii="Times New Roman" w:hAnsi="Times New Roman" w:cs="Times New Roman"/>
                <w:sz w:val="18"/>
                <w:szCs w:val="18"/>
              </w:rPr>
            </w:pPr>
            <w:r w:rsidRPr="0053453C">
              <w:rPr>
                <w:rFonts w:ascii="Times New Roman" w:hAnsi="Times New Roman" w:cs="Times New Roman"/>
                <w:sz w:val="18"/>
                <w:szCs w:val="18"/>
              </w:rPr>
              <w:t>Комитет по здравоохране-нию Ленинградской области</w:t>
            </w:r>
          </w:p>
        </w:tc>
        <w:tc>
          <w:tcPr>
            <w:tcW w:w="1661" w:type="dxa"/>
          </w:tcPr>
          <w:p w:rsidR="00314EF7" w:rsidRPr="0053453C" w:rsidRDefault="00314EF7" w:rsidP="00B733A3">
            <w:pPr>
              <w:autoSpaceDE w:val="0"/>
              <w:autoSpaceDN w:val="0"/>
              <w:adjustRightInd w:val="0"/>
              <w:rPr>
                <w:rFonts w:ascii="Times New Roman" w:eastAsia="Calibri" w:hAnsi="Times New Roman" w:cs="Times New Roman"/>
                <w:sz w:val="14"/>
                <w:szCs w:val="14"/>
              </w:rPr>
            </w:pPr>
            <w:r w:rsidRPr="0053453C">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Плана реализации государственной программы);</w:t>
            </w:r>
          </w:p>
          <w:p w:rsidR="00314EF7" w:rsidRPr="0053453C" w:rsidRDefault="00314EF7" w:rsidP="008E4336">
            <w:pPr>
              <w:autoSpaceDE w:val="0"/>
              <w:autoSpaceDN w:val="0"/>
              <w:adjustRightInd w:val="0"/>
              <w:rPr>
                <w:rFonts w:ascii="Times New Roman" w:eastAsia="Calibri" w:hAnsi="Times New Roman" w:cs="Times New Roman"/>
                <w:sz w:val="14"/>
                <w:szCs w:val="14"/>
              </w:rPr>
            </w:pPr>
            <w:r w:rsidRPr="0053453C">
              <w:rPr>
                <w:rFonts w:ascii="Times New Roman" w:eastAsia="Calibri" w:hAnsi="Times New Roman" w:cs="Times New Roman"/>
                <w:sz w:val="14"/>
                <w:szCs w:val="14"/>
              </w:rPr>
              <w:t>постановление Правительства Ленинградской области от 13 мая 2013 года №  130</w:t>
            </w:r>
          </w:p>
        </w:tc>
        <w:tc>
          <w:tcPr>
            <w:tcW w:w="1843" w:type="dxa"/>
          </w:tcPr>
          <w:p w:rsidR="00314EF7" w:rsidRDefault="00314EF7" w:rsidP="00D011B9">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D011B9">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6</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D011B9">
            <w:pPr>
              <w:jc w:val="center"/>
              <w:rPr>
                <w:rFonts w:ascii="Times New Roman" w:hAnsi="Times New Roman" w:cs="Times New Roman"/>
                <w:sz w:val="20"/>
                <w:szCs w:val="20"/>
              </w:rPr>
            </w:pPr>
            <w:r w:rsidRPr="006350F9">
              <w:rPr>
                <w:rFonts w:ascii="Times New Roman" w:hAnsi="Times New Roman" w:cs="Times New Roman"/>
                <w:sz w:val="20"/>
                <w:szCs w:val="20"/>
              </w:rPr>
              <w:t>Плановые</w:t>
            </w:r>
            <w:r>
              <w:rPr>
                <w:rFonts w:ascii="Times New Roman" w:hAnsi="Times New Roman" w:cs="Times New Roman"/>
                <w:sz w:val="20"/>
                <w:szCs w:val="20"/>
              </w:rPr>
              <w:t xml:space="preserve"> и фактические</w:t>
            </w:r>
            <w:r w:rsidRPr="006350F9">
              <w:rPr>
                <w:rFonts w:ascii="Times New Roman" w:hAnsi="Times New Roman" w:cs="Times New Roman"/>
                <w:sz w:val="20"/>
                <w:szCs w:val="20"/>
              </w:rPr>
              <w:t xml:space="preserve"> бюджетные ассигнования указаны в пункте 2</w:t>
            </w:r>
            <w:r w:rsidR="00D011B9">
              <w:rPr>
                <w:rFonts w:ascii="Times New Roman" w:hAnsi="Times New Roman" w:cs="Times New Roman"/>
                <w:sz w:val="20"/>
                <w:szCs w:val="20"/>
              </w:rPr>
              <w:t>0</w:t>
            </w:r>
            <w:r w:rsidRPr="006350F9">
              <w:rPr>
                <w:rFonts w:ascii="Times New Roman" w:hAnsi="Times New Roman" w:cs="Times New Roman"/>
                <w:sz w:val="20"/>
                <w:szCs w:val="20"/>
              </w:rPr>
              <w:t xml:space="preserve">.6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8E4336" w:rsidRDefault="00314EF7" w:rsidP="00D011B9">
            <w:pPr>
              <w:autoSpaceDE w:val="0"/>
              <w:autoSpaceDN w:val="0"/>
              <w:adjustRightInd w:val="0"/>
              <w:jc w:val="center"/>
              <w:rPr>
                <w:rFonts w:ascii="Times New Roman" w:hAnsi="Times New Roman" w:cs="Times New Roman"/>
                <w:sz w:val="16"/>
                <w:szCs w:val="16"/>
              </w:rPr>
            </w:pPr>
            <w:r w:rsidRPr="008E4336">
              <w:rPr>
                <w:rFonts w:ascii="Times New Roman" w:hAnsi="Times New Roman" w:cs="Times New Roman"/>
                <w:sz w:val="16"/>
                <w:szCs w:val="16"/>
              </w:rPr>
              <w:t>2</w:t>
            </w:r>
            <w:r w:rsidR="00D011B9">
              <w:rPr>
                <w:rFonts w:ascii="Times New Roman" w:hAnsi="Times New Roman" w:cs="Times New Roman"/>
                <w:sz w:val="16"/>
                <w:szCs w:val="16"/>
              </w:rPr>
              <w:t>2</w:t>
            </w:r>
            <w:r w:rsidRPr="008E4336">
              <w:rPr>
                <w:rFonts w:ascii="Times New Roman" w:hAnsi="Times New Roman" w:cs="Times New Roman"/>
                <w:sz w:val="16"/>
                <w:szCs w:val="16"/>
              </w:rPr>
              <w:t>.6</w:t>
            </w:r>
          </w:p>
        </w:tc>
        <w:tc>
          <w:tcPr>
            <w:tcW w:w="2030" w:type="dxa"/>
          </w:tcPr>
          <w:p w:rsidR="00314EF7" w:rsidRPr="0053453C" w:rsidRDefault="00314EF7" w:rsidP="00B733A3">
            <w:pPr>
              <w:autoSpaceDE w:val="0"/>
              <w:autoSpaceDN w:val="0"/>
              <w:adjustRightInd w:val="0"/>
              <w:rPr>
                <w:rFonts w:ascii="Times New Roman" w:eastAsia="Calibri" w:hAnsi="Times New Roman" w:cs="Times New Roman"/>
                <w:sz w:val="18"/>
                <w:szCs w:val="18"/>
              </w:rPr>
            </w:pPr>
            <w:r w:rsidRPr="0053453C">
              <w:rPr>
                <w:rFonts w:ascii="Times New Roman" w:eastAsia="Calibri" w:hAnsi="Times New Roman" w:cs="Times New Roman"/>
                <w:sz w:val="18"/>
                <w:szCs w:val="18"/>
              </w:rPr>
              <w:t>Организация профессиональных праздников и конкурсов профессионального мастерства</w:t>
            </w:r>
          </w:p>
        </w:tc>
        <w:tc>
          <w:tcPr>
            <w:tcW w:w="1495" w:type="dxa"/>
          </w:tcPr>
          <w:p w:rsidR="00314EF7" w:rsidRPr="0053453C" w:rsidRDefault="00314EF7" w:rsidP="0053453C">
            <w:pPr>
              <w:autoSpaceDE w:val="0"/>
              <w:autoSpaceDN w:val="0"/>
              <w:adjustRightInd w:val="0"/>
              <w:rPr>
                <w:rFonts w:ascii="Times New Roman" w:hAnsi="Times New Roman" w:cs="Times New Roman"/>
                <w:sz w:val="18"/>
                <w:szCs w:val="18"/>
              </w:rPr>
            </w:pPr>
            <w:r w:rsidRPr="0053453C">
              <w:rPr>
                <w:rFonts w:ascii="Times New Roman" w:hAnsi="Times New Roman" w:cs="Times New Roman"/>
                <w:sz w:val="18"/>
                <w:szCs w:val="18"/>
              </w:rPr>
              <w:t>Комитет по здравоохране-нию Ленинградской области</w:t>
            </w:r>
          </w:p>
        </w:tc>
        <w:tc>
          <w:tcPr>
            <w:tcW w:w="1661" w:type="dxa"/>
          </w:tcPr>
          <w:p w:rsidR="00314EF7" w:rsidRPr="0053453C" w:rsidRDefault="00314EF7" w:rsidP="00B733A3">
            <w:pPr>
              <w:autoSpaceDE w:val="0"/>
              <w:autoSpaceDN w:val="0"/>
              <w:adjustRightInd w:val="0"/>
              <w:rPr>
                <w:rFonts w:ascii="Times New Roman" w:eastAsia="Calibri" w:hAnsi="Times New Roman" w:cs="Times New Roman"/>
                <w:sz w:val="14"/>
                <w:szCs w:val="14"/>
              </w:rPr>
            </w:pPr>
            <w:r w:rsidRPr="0053453C">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"Кадровое обеспечение системы здравоохранения", мероприятие 7.1 "Организация профессиональных праздников" государственной программы)</w:t>
            </w:r>
          </w:p>
        </w:tc>
        <w:tc>
          <w:tcPr>
            <w:tcW w:w="1843" w:type="dxa"/>
          </w:tcPr>
          <w:p w:rsidR="00314EF7" w:rsidRDefault="00314EF7" w:rsidP="00D011B9">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D011B9">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7</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D011B9">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D011B9">
              <w:rPr>
                <w:rFonts w:ascii="Times New Roman" w:hAnsi="Times New Roman" w:cs="Times New Roman"/>
                <w:sz w:val="20"/>
                <w:szCs w:val="20"/>
              </w:rPr>
              <w:t>0</w:t>
            </w:r>
            <w:r w:rsidRPr="006350F9">
              <w:rPr>
                <w:rFonts w:ascii="Times New Roman" w:hAnsi="Times New Roman" w:cs="Times New Roman"/>
                <w:sz w:val="20"/>
                <w:szCs w:val="20"/>
              </w:rPr>
              <w:t xml:space="preserve">.7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8E4336" w:rsidRDefault="00314EF7" w:rsidP="00D011B9">
            <w:pPr>
              <w:autoSpaceDE w:val="0"/>
              <w:autoSpaceDN w:val="0"/>
              <w:adjustRightInd w:val="0"/>
              <w:jc w:val="center"/>
              <w:rPr>
                <w:rFonts w:ascii="Times New Roman" w:hAnsi="Times New Roman" w:cs="Times New Roman"/>
                <w:sz w:val="16"/>
                <w:szCs w:val="16"/>
              </w:rPr>
            </w:pPr>
            <w:r w:rsidRPr="008E4336">
              <w:rPr>
                <w:rFonts w:ascii="Times New Roman" w:hAnsi="Times New Roman" w:cs="Times New Roman"/>
                <w:sz w:val="16"/>
                <w:szCs w:val="16"/>
              </w:rPr>
              <w:t>2</w:t>
            </w:r>
            <w:r w:rsidR="00D011B9">
              <w:rPr>
                <w:rFonts w:ascii="Times New Roman" w:hAnsi="Times New Roman" w:cs="Times New Roman"/>
                <w:sz w:val="16"/>
                <w:szCs w:val="16"/>
              </w:rPr>
              <w:t>2</w:t>
            </w:r>
            <w:r w:rsidRPr="008E4336">
              <w:rPr>
                <w:rFonts w:ascii="Times New Roman" w:hAnsi="Times New Roman" w:cs="Times New Roman"/>
                <w:sz w:val="16"/>
                <w:szCs w:val="16"/>
              </w:rPr>
              <w:t>.7</w:t>
            </w:r>
          </w:p>
        </w:tc>
        <w:tc>
          <w:tcPr>
            <w:tcW w:w="2030" w:type="dxa"/>
          </w:tcPr>
          <w:p w:rsidR="00314EF7" w:rsidRPr="0053453C" w:rsidRDefault="00314EF7" w:rsidP="00B733A3">
            <w:pPr>
              <w:autoSpaceDE w:val="0"/>
              <w:autoSpaceDN w:val="0"/>
              <w:adjustRightInd w:val="0"/>
              <w:rPr>
                <w:rFonts w:ascii="Times New Roman" w:eastAsia="Calibri" w:hAnsi="Times New Roman" w:cs="Times New Roman"/>
                <w:sz w:val="18"/>
                <w:szCs w:val="18"/>
              </w:rPr>
            </w:pPr>
            <w:r w:rsidRPr="0053453C">
              <w:rPr>
                <w:rFonts w:ascii="Times New Roman" w:eastAsia="Calibri" w:hAnsi="Times New Roman" w:cs="Times New Roman"/>
                <w:sz w:val="18"/>
                <w:szCs w:val="18"/>
              </w:rPr>
              <w:t>Обеспечение жильем медицинских работников</w:t>
            </w:r>
          </w:p>
        </w:tc>
        <w:tc>
          <w:tcPr>
            <w:tcW w:w="1495" w:type="dxa"/>
          </w:tcPr>
          <w:p w:rsidR="00314EF7" w:rsidRPr="0053453C" w:rsidRDefault="00314EF7" w:rsidP="0053453C">
            <w:pPr>
              <w:autoSpaceDE w:val="0"/>
              <w:autoSpaceDN w:val="0"/>
              <w:adjustRightInd w:val="0"/>
              <w:rPr>
                <w:rFonts w:ascii="Times New Roman" w:hAnsi="Times New Roman" w:cs="Times New Roman"/>
                <w:sz w:val="18"/>
                <w:szCs w:val="18"/>
              </w:rPr>
            </w:pPr>
            <w:r w:rsidRPr="0053453C">
              <w:rPr>
                <w:rFonts w:ascii="Times New Roman" w:hAnsi="Times New Roman" w:cs="Times New Roman"/>
                <w:sz w:val="18"/>
                <w:szCs w:val="18"/>
              </w:rPr>
              <w:t>Комитет по здравоохране-нию Ленинградской области</w:t>
            </w:r>
          </w:p>
        </w:tc>
        <w:tc>
          <w:tcPr>
            <w:tcW w:w="1661" w:type="dxa"/>
          </w:tcPr>
          <w:p w:rsidR="00314EF7" w:rsidRPr="0053453C" w:rsidRDefault="00314EF7" w:rsidP="00B733A3">
            <w:pPr>
              <w:autoSpaceDE w:val="0"/>
              <w:autoSpaceDN w:val="0"/>
              <w:adjustRightInd w:val="0"/>
              <w:rPr>
                <w:rFonts w:ascii="Times New Roman" w:eastAsia="Calibri" w:hAnsi="Times New Roman" w:cs="Times New Roman"/>
                <w:sz w:val="14"/>
                <w:szCs w:val="14"/>
              </w:rPr>
            </w:pPr>
            <w:r w:rsidRPr="0053453C">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"Кадровое обеспечение системы </w:t>
            </w:r>
            <w:r w:rsidRPr="0053453C">
              <w:rPr>
                <w:rFonts w:ascii="Times New Roman" w:eastAsia="Calibri" w:hAnsi="Times New Roman" w:cs="Times New Roman"/>
                <w:sz w:val="14"/>
                <w:szCs w:val="14"/>
              </w:rPr>
              <w:lastRenderedPageBreak/>
              <w:t>здравоохранения", мероприятие 7.3 "Обеспечение жильем медицинских работников" государственной программы)</w:t>
            </w:r>
          </w:p>
        </w:tc>
        <w:tc>
          <w:tcPr>
            <w:tcW w:w="1843" w:type="dxa"/>
          </w:tcPr>
          <w:p w:rsidR="00314EF7" w:rsidRDefault="00314EF7" w:rsidP="00D011B9">
            <w:r w:rsidRPr="005E75DA">
              <w:rPr>
                <w:rFonts w:ascii="Times New Roman" w:hAnsi="Times New Roman" w:cs="Times New Roman"/>
                <w:sz w:val="18"/>
                <w:szCs w:val="18"/>
              </w:rPr>
              <w:lastRenderedPageBreak/>
              <w:t xml:space="preserve">Результаты исполнения мероприятия отражены в результатах </w:t>
            </w:r>
            <w:r w:rsidRPr="005E75DA">
              <w:rPr>
                <w:rFonts w:ascii="Times New Roman" w:hAnsi="Times New Roman" w:cs="Times New Roman"/>
                <w:sz w:val="18"/>
                <w:szCs w:val="18"/>
              </w:rPr>
              <w:lastRenderedPageBreak/>
              <w:t>мероприятия пункта 2</w:t>
            </w:r>
            <w:r w:rsidR="00D011B9">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8</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D011B9">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D011B9">
              <w:rPr>
                <w:rFonts w:ascii="Times New Roman" w:hAnsi="Times New Roman" w:cs="Times New Roman"/>
                <w:sz w:val="20"/>
                <w:szCs w:val="20"/>
              </w:rPr>
              <w:t>0</w:t>
            </w:r>
            <w:r w:rsidRPr="006350F9">
              <w:rPr>
                <w:rFonts w:ascii="Times New Roman" w:hAnsi="Times New Roman" w:cs="Times New Roman"/>
                <w:sz w:val="20"/>
                <w:szCs w:val="20"/>
              </w:rPr>
              <w:t xml:space="preserve">.8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8E4336" w:rsidRDefault="00314EF7" w:rsidP="00D011B9">
            <w:pPr>
              <w:autoSpaceDE w:val="0"/>
              <w:autoSpaceDN w:val="0"/>
              <w:adjustRightInd w:val="0"/>
              <w:jc w:val="center"/>
              <w:rPr>
                <w:rFonts w:ascii="Times New Roman" w:hAnsi="Times New Roman" w:cs="Times New Roman"/>
                <w:sz w:val="16"/>
                <w:szCs w:val="16"/>
              </w:rPr>
            </w:pPr>
            <w:r w:rsidRPr="008E4336">
              <w:rPr>
                <w:rFonts w:ascii="Times New Roman" w:hAnsi="Times New Roman" w:cs="Times New Roman"/>
                <w:sz w:val="16"/>
                <w:szCs w:val="16"/>
              </w:rPr>
              <w:lastRenderedPageBreak/>
              <w:t>2</w:t>
            </w:r>
            <w:r w:rsidR="00D011B9">
              <w:rPr>
                <w:rFonts w:ascii="Times New Roman" w:hAnsi="Times New Roman" w:cs="Times New Roman"/>
                <w:sz w:val="16"/>
                <w:szCs w:val="16"/>
              </w:rPr>
              <w:t>2</w:t>
            </w:r>
            <w:r w:rsidRPr="008E4336">
              <w:rPr>
                <w:rFonts w:ascii="Times New Roman" w:hAnsi="Times New Roman" w:cs="Times New Roman"/>
                <w:sz w:val="16"/>
                <w:szCs w:val="16"/>
              </w:rPr>
              <w:t>.8</w:t>
            </w:r>
          </w:p>
        </w:tc>
        <w:tc>
          <w:tcPr>
            <w:tcW w:w="2030" w:type="dxa"/>
          </w:tcPr>
          <w:p w:rsidR="00314EF7" w:rsidRPr="0053453C" w:rsidRDefault="00314EF7" w:rsidP="00B733A3">
            <w:pPr>
              <w:autoSpaceDE w:val="0"/>
              <w:autoSpaceDN w:val="0"/>
              <w:adjustRightInd w:val="0"/>
              <w:rPr>
                <w:rFonts w:ascii="Times New Roman" w:eastAsia="Calibri" w:hAnsi="Times New Roman" w:cs="Times New Roman"/>
                <w:sz w:val="18"/>
                <w:szCs w:val="18"/>
              </w:rPr>
            </w:pPr>
            <w:r w:rsidRPr="0053453C">
              <w:rPr>
                <w:rFonts w:ascii="Times New Roman" w:eastAsia="Calibri" w:hAnsi="Times New Roman" w:cs="Times New Roman"/>
                <w:sz w:val="18"/>
                <w:szCs w:val="18"/>
              </w:rPr>
              <w:t>Осуществление единовременных выплат медицинским работникам</w:t>
            </w:r>
          </w:p>
        </w:tc>
        <w:tc>
          <w:tcPr>
            <w:tcW w:w="1495" w:type="dxa"/>
          </w:tcPr>
          <w:p w:rsidR="00314EF7" w:rsidRPr="0053453C" w:rsidRDefault="00314EF7" w:rsidP="0053453C">
            <w:pPr>
              <w:autoSpaceDE w:val="0"/>
              <w:autoSpaceDN w:val="0"/>
              <w:adjustRightInd w:val="0"/>
              <w:rPr>
                <w:rFonts w:ascii="Times New Roman" w:hAnsi="Times New Roman" w:cs="Times New Roman"/>
                <w:sz w:val="18"/>
                <w:szCs w:val="18"/>
              </w:rPr>
            </w:pPr>
            <w:r w:rsidRPr="0053453C">
              <w:rPr>
                <w:rFonts w:ascii="Times New Roman" w:hAnsi="Times New Roman" w:cs="Times New Roman"/>
                <w:sz w:val="18"/>
                <w:szCs w:val="18"/>
              </w:rPr>
              <w:t>Комитет по здравоохране-нию Ленинградской области</w:t>
            </w:r>
          </w:p>
        </w:tc>
        <w:tc>
          <w:tcPr>
            <w:tcW w:w="1661" w:type="dxa"/>
          </w:tcPr>
          <w:p w:rsidR="00314EF7" w:rsidRPr="0053453C" w:rsidRDefault="00314EF7" w:rsidP="00B733A3">
            <w:pPr>
              <w:autoSpaceDE w:val="0"/>
              <w:autoSpaceDN w:val="0"/>
              <w:adjustRightInd w:val="0"/>
              <w:rPr>
                <w:rFonts w:ascii="Times New Roman" w:eastAsia="Calibri" w:hAnsi="Times New Roman" w:cs="Times New Roman"/>
                <w:sz w:val="14"/>
                <w:szCs w:val="14"/>
              </w:rPr>
            </w:pPr>
            <w:r w:rsidRPr="0053453C">
              <w:rPr>
                <w:rFonts w:ascii="Times New Roman" w:eastAsia="Calibri" w:hAnsi="Times New Roman" w:cs="Times New Roman"/>
                <w:sz w:val="14"/>
                <w:szCs w:val="14"/>
              </w:rPr>
              <w:t>Постановление Правительства Ленинградской области от 14 ноября 2013 года № 405;</w:t>
            </w:r>
          </w:p>
          <w:p w:rsidR="00314EF7" w:rsidRPr="0053453C" w:rsidRDefault="00314EF7" w:rsidP="00B733A3">
            <w:pPr>
              <w:autoSpaceDE w:val="0"/>
              <w:autoSpaceDN w:val="0"/>
              <w:adjustRightInd w:val="0"/>
              <w:rPr>
                <w:rFonts w:ascii="Times New Roman" w:eastAsia="Calibri" w:hAnsi="Times New Roman" w:cs="Times New Roman"/>
                <w:sz w:val="14"/>
                <w:szCs w:val="14"/>
              </w:rPr>
            </w:pPr>
            <w:r w:rsidRPr="0053453C">
              <w:rPr>
                <w:rFonts w:ascii="Times New Roman" w:eastAsia="Calibri" w:hAnsi="Times New Roman" w:cs="Times New Roman"/>
                <w:sz w:val="14"/>
                <w:szCs w:val="14"/>
              </w:rPr>
              <w:t>постановление Правительства Ленинградской области от 14 февраля 2012 года № 46</w:t>
            </w:r>
          </w:p>
        </w:tc>
        <w:tc>
          <w:tcPr>
            <w:tcW w:w="1843" w:type="dxa"/>
          </w:tcPr>
          <w:p w:rsidR="00314EF7" w:rsidRDefault="00314EF7" w:rsidP="00D011B9">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D011B9">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9</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D011B9">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D011B9">
              <w:rPr>
                <w:rFonts w:ascii="Times New Roman" w:hAnsi="Times New Roman" w:cs="Times New Roman"/>
                <w:sz w:val="20"/>
                <w:szCs w:val="20"/>
              </w:rPr>
              <w:t>0</w:t>
            </w:r>
            <w:r w:rsidRPr="006350F9">
              <w:rPr>
                <w:rFonts w:ascii="Times New Roman" w:hAnsi="Times New Roman" w:cs="Times New Roman"/>
                <w:sz w:val="20"/>
                <w:szCs w:val="20"/>
              </w:rPr>
              <w:t xml:space="preserve">.9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7447C7" w:rsidTr="0085600C">
        <w:tc>
          <w:tcPr>
            <w:tcW w:w="15684" w:type="dxa"/>
            <w:gridSpan w:val="34"/>
            <w:vAlign w:val="center"/>
          </w:tcPr>
          <w:p w:rsidR="007447C7" w:rsidRDefault="007447C7" w:rsidP="009E789C">
            <w:pPr>
              <w:jc w:val="center"/>
              <w:rPr>
                <w:rFonts w:ascii="Times New Roman" w:eastAsia="Calibri" w:hAnsi="Times New Roman" w:cs="Times New Roman"/>
                <w:iCs/>
                <w:sz w:val="20"/>
                <w:szCs w:val="20"/>
                <w:lang w:eastAsia="en-US"/>
              </w:rPr>
            </w:pPr>
            <w:r w:rsidRPr="00587426">
              <w:rPr>
                <w:rFonts w:ascii="Times New Roman" w:eastAsia="Calibri" w:hAnsi="Times New Roman" w:cs="Times New Roman"/>
                <w:iCs/>
                <w:sz w:val="20"/>
                <w:szCs w:val="20"/>
                <w:lang w:eastAsia="en-US"/>
              </w:rPr>
              <w:t>2</w:t>
            </w:r>
            <w:r>
              <w:rPr>
                <w:rFonts w:ascii="Times New Roman" w:eastAsia="Calibri" w:hAnsi="Times New Roman" w:cs="Times New Roman"/>
                <w:iCs/>
                <w:sz w:val="20"/>
                <w:szCs w:val="20"/>
                <w:lang w:eastAsia="en-US"/>
              </w:rPr>
              <w:t>3</w:t>
            </w:r>
            <w:r w:rsidRPr="00587426">
              <w:rPr>
                <w:rFonts w:ascii="Times New Roman" w:eastAsia="Calibri" w:hAnsi="Times New Roman" w:cs="Times New Roman"/>
                <w:iCs/>
                <w:sz w:val="20"/>
                <w:szCs w:val="20"/>
                <w:lang w:eastAsia="en-US"/>
              </w:rPr>
              <w:t>. Смертность от дорожно-транспортных происшествий</w:t>
            </w:r>
          </w:p>
          <w:p w:rsidR="007447C7" w:rsidRPr="00587426" w:rsidRDefault="007447C7" w:rsidP="009E789C">
            <w:pPr>
              <w:jc w:val="center"/>
              <w:rPr>
                <w:rFonts w:ascii="Times New Roman" w:hAnsi="Times New Roman" w:cs="Times New Roman"/>
                <w:sz w:val="20"/>
                <w:szCs w:val="20"/>
              </w:rPr>
            </w:pPr>
            <w:r>
              <w:rPr>
                <w:rFonts w:ascii="Times New Roman" w:eastAsia="Calibri" w:hAnsi="Times New Roman" w:cs="Times New Roman"/>
                <w:iCs/>
                <w:sz w:val="20"/>
                <w:szCs w:val="20"/>
                <w:lang w:eastAsia="en-US"/>
              </w:rPr>
              <w:t xml:space="preserve">(показатель утвержден приказом </w:t>
            </w:r>
            <w:r w:rsidRPr="00CB0A44">
              <w:rPr>
                <w:rFonts w:ascii="Times New Roman" w:eastAsia="Calibri" w:hAnsi="Times New Roman" w:cs="Times New Roman"/>
                <w:iCs/>
                <w:sz w:val="20"/>
                <w:szCs w:val="20"/>
                <w:lang w:eastAsia="en-US"/>
              </w:rPr>
              <w:t>Министерства экономического развития Российской Федерации от 17 марта 2017 года № 118)</w:t>
            </w:r>
          </w:p>
        </w:tc>
        <w:tc>
          <w:tcPr>
            <w:tcW w:w="567" w:type="dxa"/>
          </w:tcPr>
          <w:p w:rsidR="007447C7" w:rsidRPr="006350F9" w:rsidRDefault="007447C7" w:rsidP="00B733A3">
            <w:pPr>
              <w:jc w:val="center"/>
              <w:rPr>
                <w:rFonts w:ascii="Times New Roman" w:eastAsia="Calibri" w:hAnsi="Times New Roman" w:cs="Times New Roman"/>
                <w:iCs/>
                <w:sz w:val="20"/>
                <w:szCs w:val="20"/>
                <w:lang w:eastAsia="en-US"/>
              </w:rPr>
            </w:pPr>
          </w:p>
        </w:tc>
      </w:tr>
      <w:tr w:rsidR="00314EF7" w:rsidTr="0085600C">
        <w:tc>
          <w:tcPr>
            <w:tcW w:w="427" w:type="dxa"/>
          </w:tcPr>
          <w:p w:rsidR="00314EF7" w:rsidRPr="00966189" w:rsidRDefault="00314EF7" w:rsidP="007447C7">
            <w:pPr>
              <w:autoSpaceDE w:val="0"/>
              <w:autoSpaceDN w:val="0"/>
              <w:adjustRightInd w:val="0"/>
              <w:jc w:val="center"/>
              <w:rPr>
                <w:rFonts w:ascii="Times New Roman" w:hAnsi="Times New Roman" w:cs="Times New Roman"/>
                <w:sz w:val="16"/>
                <w:szCs w:val="16"/>
              </w:rPr>
            </w:pPr>
            <w:r w:rsidRPr="00966189">
              <w:rPr>
                <w:rFonts w:ascii="Times New Roman" w:hAnsi="Times New Roman" w:cs="Times New Roman"/>
                <w:sz w:val="16"/>
                <w:szCs w:val="16"/>
              </w:rPr>
              <w:t>2</w:t>
            </w:r>
            <w:r w:rsidR="007447C7">
              <w:rPr>
                <w:rFonts w:ascii="Times New Roman" w:hAnsi="Times New Roman" w:cs="Times New Roman"/>
                <w:sz w:val="16"/>
                <w:szCs w:val="16"/>
              </w:rPr>
              <w:t>3</w:t>
            </w:r>
            <w:r w:rsidRPr="00966189">
              <w:rPr>
                <w:rFonts w:ascii="Times New Roman" w:hAnsi="Times New Roman" w:cs="Times New Roman"/>
                <w:sz w:val="16"/>
                <w:szCs w:val="16"/>
              </w:rPr>
              <w:t>.1</w:t>
            </w:r>
          </w:p>
        </w:tc>
        <w:tc>
          <w:tcPr>
            <w:tcW w:w="2030" w:type="dxa"/>
          </w:tcPr>
          <w:p w:rsidR="00314EF7" w:rsidRPr="002628E6" w:rsidRDefault="00314EF7" w:rsidP="00B733A3">
            <w:pPr>
              <w:autoSpaceDE w:val="0"/>
              <w:autoSpaceDN w:val="0"/>
              <w:adjustRightInd w:val="0"/>
              <w:rPr>
                <w:rFonts w:ascii="Times New Roman" w:hAnsi="Times New Roman" w:cs="Times New Roman"/>
                <w:sz w:val="18"/>
                <w:szCs w:val="18"/>
              </w:rPr>
            </w:pPr>
            <w:r w:rsidRPr="002628E6">
              <w:rPr>
                <w:rFonts w:ascii="Times New Roman" w:hAnsi="Times New Roman" w:cs="Times New Roman"/>
                <w:sz w:val="18"/>
                <w:szCs w:val="18"/>
              </w:rPr>
              <w:t xml:space="preserve">Совершенствование оказания медицинской помощи пострадавшим </w:t>
            </w:r>
          </w:p>
          <w:p w:rsidR="00314EF7" w:rsidRPr="002628E6" w:rsidRDefault="00314EF7" w:rsidP="00B733A3">
            <w:pPr>
              <w:autoSpaceDE w:val="0"/>
              <w:autoSpaceDN w:val="0"/>
              <w:adjustRightInd w:val="0"/>
              <w:rPr>
                <w:rFonts w:ascii="Times New Roman" w:hAnsi="Times New Roman" w:cs="Times New Roman"/>
                <w:sz w:val="18"/>
                <w:szCs w:val="18"/>
              </w:rPr>
            </w:pPr>
            <w:r w:rsidRPr="002628E6">
              <w:rPr>
                <w:rFonts w:ascii="Times New Roman" w:hAnsi="Times New Roman" w:cs="Times New Roman"/>
                <w:sz w:val="18"/>
                <w:szCs w:val="18"/>
              </w:rPr>
              <w:t xml:space="preserve">в результате дорожно-транспортных происшествий на территории Ленинградской области </w:t>
            </w:r>
          </w:p>
        </w:tc>
        <w:tc>
          <w:tcPr>
            <w:tcW w:w="1495" w:type="dxa"/>
          </w:tcPr>
          <w:p w:rsidR="00314EF7" w:rsidRPr="002628E6" w:rsidRDefault="00314EF7" w:rsidP="002628E6">
            <w:pPr>
              <w:autoSpaceDE w:val="0"/>
              <w:autoSpaceDN w:val="0"/>
              <w:adjustRightInd w:val="0"/>
              <w:rPr>
                <w:rFonts w:ascii="Times New Roman" w:hAnsi="Times New Roman" w:cs="Times New Roman"/>
                <w:sz w:val="18"/>
                <w:szCs w:val="18"/>
              </w:rPr>
            </w:pPr>
            <w:r w:rsidRPr="002628E6">
              <w:rPr>
                <w:rFonts w:ascii="Times New Roman" w:hAnsi="Times New Roman" w:cs="Times New Roman"/>
                <w:sz w:val="18"/>
                <w:szCs w:val="18"/>
              </w:rPr>
              <w:t xml:space="preserve">Комитет по здравоохране-нию Ленинградской области </w:t>
            </w:r>
          </w:p>
        </w:tc>
        <w:tc>
          <w:tcPr>
            <w:tcW w:w="1661" w:type="dxa"/>
          </w:tcPr>
          <w:p w:rsidR="00314EF7" w:rsidRPr="002628E6" w:rsidRDefault="00314EF7" w:rsidP="00B733A3">
            <w:pPr>
              <w:autoSpaceDE w:val="0"/>
              <w:autoSpaceDN w:val="0"/>
              <w:adjustRightInd w:val="0"/>
              <w:rPr>
                <w:rFonts w:ascii="Times New Roman" w:eastAsia="Calibri" w:hAnsi="Times New Roman" w:cs="Times New Roman"/>
                <w:sz w:val="14"/>
                <w:szCs w:val="14"/>
              </w:rPr>
            </w:pPr>
            <w:r w:rsidRPr="002628E6">
              <w:rPr>
                <w:rFonts w:ascii="Times New Roman" w:eastAsia="Calibri" w:hAnsi="Times New Roman" w:cs="Times New Roman"/>
                <w:sz w:val="14"/>
                <w:szCs w:val="14"/>
              </w:rPr>
              <w:t xml:space="preserve">Постановление Правительства Ленинградской области от 29 декабря 2016 года № 526 "О Территориальной программе государственных гарантий бесплатного оказания гражданам медицинской помощи </w:t>
            </w:r>
          </w:p>
          <w:p w:rsidR="00314EF7" w:rsidRPr="002628E6" w:rsidRDefault="00314EF7" w:rsidP="00B733A3">
            <w:pPr>
              <w:autoSpaceDE w:val="0"/>
              <w:autoSpaceDN w:val="0"/>
              <w:adjustRightInd w:val="0"/>
              <w:rPr>
                <w:rFonts w:ascii="Times New Roman" w:eastAsia="Calibri" w:hAnsi="Times New Roman" w:cs="Times New Roman"/>
                <w:sz w:val="14"/>
                <w:szCs w:val="14"/>
              </w:rPr>
            </w:pPr>
            <w:r w:rsidRPr="002628E6">
              <w:rPr>
                <w:rFonts w:ascii="Times New Roman" w:eastAsia="Calibri" w:hAnsi="Times New Roman" w:cs="Times New Roman"/>
                <w:sz w:val="14"/>
                <w:szCs w:val="14"/>
              </w:rPr>
              <w:t xml:space="preserve">в Ленинградской области на 2017 год </w:t>
            </w:r>
          </w:p>
          <w:p w:rsidR="00314EF7" w:rsidRPr="002628E6" w:rsidRDefault="00314EF7" w:rsidP="00B733A3">
            <w:pPr>
              <w:autoSpaceDE w:val="0"/>
              <w:autoSpaceDN w:val="0"/>
              <w:adjustRightInd w:val="0"/>
              <w:rPr>
                <w:rFonts w:ascii="Times New Roman" w:eastAsia="Calibri" w:hAnsi="Times New Roman" w:cs="Times New Roman"/>
                <w:sz w:val="14"/>
                <w:szCs w:val="14"/>
              </w:rPr>
            </w:pPr>
            <w:r w:rsidRPr="002628E6">
              <w:rPr>
                <w:rFonts w:ascii="Times New Roman" w:eastAsia="Calibri" w:hAnsi="Times New Roman" w:cs="Times New Roman"/>
                <w:sz w:val="14"/>
                <w:szCs w:val="14"/>
              </w:rPr>
              <w:t xml:space="preserve">и на плановый период 2018 и 2019 годов" </w:t>
            </w:r>
          </w:p>
          <w:p w:rsidR="00314EF7" w:rsidRPr="002628E6" w:rsidRDefault="00314EF7" w:rsidP="00B733A3">
            <w:pPr>
              <w:autoSpaceDE w:val="0"/>
              <w:autoSpaceDN w:val="0"/>
              <w:adjustRightInd w:val="0"/>
              <w:rPr>
                <w:rFonts w:ascii="Times New Roman" w:eastAsia="Calibri" w:hAnsi="Times New Roman" w:cs="Times New Roman"/>
                <w:sz w:val="14"/>
                <w:szCs w:val="14"/>
              </w:rPr>
            </w:pPr>
            <w:r w:rsidRPr="002628E6">
              <w:rPr>
                <w:rFonts w:ascii="Times New Roman" w:eastAsia="Calibri" w:hAnsi="Times New Roman" w:cs="Times New Roman"/>
                <w:sz w:val="14"/>
                <w:szCs w:val="14"/>
              </w:rPr>
              <w:t>(далее – постановление Правительства Ленинградской области от 29 декабря 2016 года № 526);</w:t>
            </w:r>
          </w:p>
          <w:p w:rsidR="00314EF7" w:rsidRPr="002628E6" w:rsidRDefault="00314EF7" w:rsidP="00B733A3">
            <w:pPr>
              <w:autoSpaceDE w:val="0"/>
              <w:autoSpaceDN w:val="0"/>
              <w:adjustRightInd w:val="0"/>
              <w:rPr>
                <w:rFonts w:ascii="Times New Roman" w:eastAsia="Calibri" w:hAnsi="Times New Roman" w:cs="Times New Roman"/>
                <w:sz w:val="14"/>
                <w:szCs w:val="14"/>
              </w:rPr>
            </w:pPr>
            <w:r w:rsidRPr="002628E6">
              <w:rPr>
                <w:rFonts w:ascii="Times New Roman" w:eastAsia="Calibri" w:hAnsi="Times New Roman" w:cs="Times New Roman"/>
                <w:sz w:val="14"/>
                <w:szCs w:val="14"/>
              </w:rPr>
              <w:t>приказ Комитета по здравоохранению Ленинградской области от 11 декабря 2015 года № 23 "Об организации оказания медицинской помощи пострадавшим при дорожно-транспортных происшествиях на территории Ленинградской области";</w:t>
            </w:r>
          </w:p>
          <w:p w:rsidR="00314EF7" w:rsidRPr="002628E6" w:rsidRDefault="00314EF7" w:rsidP="002628E6">
            <w:pPr>
              <w:autoSpaceDE w:val="0"/>
              <w:autoSpaceDN w:val="0"/>
              <w:adjustRightInd w:val="0"/>
              <w:rPr>
                <w:rFonts w:ascii="Times New Roman" w:hAnsi="Times New Roman" w:cs="Times New Roman"/>
                <w:sz w:val="14"/>
                <w:szCs w:val="14"/>
              </w:rPr>
            </w:pPr>
            <w:r w:rsidRPr="002628E6">
              <w:rPr>
                <w:rFonts w:ascii="Times New Roman" w:eastAsia="Calibri" w:hAnsi="Times New Roman" w:cs="Times New Roman"/>
                <w:sz w:val="14"/>
                <w:szCs w:val="14"/>
              </w:rPr>
              <w:t>постановление Правительства Ленинградской области от 14 марта 2014 года № 61 "О Концепции демографического развития Ленинградской области на период до 2025 года"</w:t>
            </w:r>
          </w:p>
        </w:tc>
        <w:tc>
          <w:tcPr>
            <w:tcW w:w="1843" w:type="dxa"/>
          </w:tcPr>
          <w:p w:rsidR="00314EF7" w:rsidRPr="003141C1" w:rsidRDefault="00833105" w:rsidP="003141C1">
            <w:pPr>
              <w:rPr>
                <w:rFonts w:ascii="Times New Roman" w:hAnsi="Times New Roman" w:cs="Times New Roman"/>
                <w:sz w:val="16"/>
                <w:szCs w:val="16"/>
              </w:rPr>
            </w:pPr>
            <w:r w:rsidRPr="00833105">
              <w:rPr>
                <w:rFonts w:ascii="Times New Roman" w:hAnsi="Times New Roman" w:cs="Times New Roman"/>
                <w:sz w:val="16"/>
                <w:szCs w:val="16"/>
              </w:rPr>
              <w:t xml:space="preserve">Ежемесячно осуществляется мониторинг организации медицинской помощи пострадавшим в ДТП на территории Ленинградской области и эффективности использования оборудования. Для оказания медицинской помощи пострадавшим при ДТП в  Ленинградской области работает организована работа 2 травмоцентров 1 уровня, 14 травмоцентров 2 уровня и 6 травмоцентров 3 уровня, оснащенные противошоковыми операционными. Пострадавшие при ДТП направляются и поступают в абсолютном большинстве в травмоцентры 1 и 2 уровней. Индикаторный показатель: доля пострадавших при ДТП, госпитализированных в травмоцентры 1 и 2 уровня, среди всех пострадавших при ДТП, госпитализированных в стационары -  составляет за 6 мес. 2017г. 99,5% (целевой – 82%). В результате госпитальная </w:t>
            </w:r>
            <w:r w:rsidRPr="00833105">
              <w:rPr>
                <w:rFonts w:ascii="Times New Roman" w:hAnsi="Times New Roman" w:cs="Times New Roman"/>
                <w:sz w:val="16"/>
                <w:szCs w:val="16"/>
              </w:rPr>
              <w:lastRenderedPageBreak/>
              <w:t>летальность снизилась до 3%. Санитарной авиацией за 6 мес. осуществлены 100 вылетов, в т.ч для эвакуации больных пострадавших при ДТП в региональные травмоцентры.</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Default="00314EF7" w:rsidP="00966189">
            <w:pPr>
              <w:jc w:val="center"/>
            </w:pPr>
            <w:r w:rsidRPr="006350F9">
              <w:rPr>
                <w:rFonts w:ascii="Times New Roman" w:hAnsi="Times New Roman" w:cs="Times New Roman"/>
                <w:sz w:val="20"/>
                <w:szCs w:val="20"/>
              </w:rPr>
              <w:t>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w:t>
            </w:r>
          </w:p>
        </w:tc>
        <w:tc>
          <w:tcPr>
            <w:tcW w:w="567" w:type="dxa"/>
          </w:tcPr>
          <w:p w:rsidR="00314EF7" w:rsidRPr="006350F9" w:rsidRDefault="00314EF7" w:rsidP="00966189">
            <w:pPr>
              <w:jc w:val="center"/>
              <w:rPr>
                <w:rFonts w:ascii="Times New Roman" w:hAnsi="Times New Roman" w:cs="Times New Roman"/>
                <w:sz w:val="20"/>
                <w:szCs w:val="20"/>
              </w:rPr>
            </w:pPr>
          </w:p>
        </w:tc>
      </w:tr>
      <w:tr w:rsidR="00314EF7" w:rsidTr="0085600C">
        <w:tc>
          <w:tcPr>
            <w:tcW w:w="427" w:type="dxa"/>
          </w:tcPr>
          <w:p w:rsidR="00314EF7" w:rsidRPr="00966189" w:rsidRDefault="00314EF7" w:rsidP="007447C7">
            <w:pPr>
              <w:autoSpaceDE w:val="0"/>
              <w:autoSpaceDN w:val="0"/>
              <w:adjustRightInd w:val="0"/>
              <w:jc w:val="center"/>
              <w:rPr>
                <w:rFonts w:ascii="Times New Roman" w:hAnsi="Times New Roman" w:cs="Times New Roman"/>
                <w:sz w:val="16"/>
                <w:szCs w:val="16"/>
              </w:rPr>
            </w:pPr>
            <w:r w:rsidRPr="00966189">
              <w:rPr>
                <w:rFonts w:ascii="Times New Roman" w:hAnsi="Times New Roman" w:cs="Times New Roman"/>
                <w:sz w:val="16"/>
                <w:szCs w:val="16"/>
              </w:rPr>
              <w:lastRenderedPageBreak/>
              <w:t>2</w:t>
            </w:r>
            <w:r w:rsidR="007447C7">
              <w:rPr>
                <w:rFonts w:ascii="Times New Roman" w:hAnsi="Times New Roman" w:cs="Times New Roman"/>
                <w:sz w:val="16"/>
                <w:szCs w:val="16"/>
              </w:rPr>
              <w:t>3</w:t>
            </w:r>
            <w:r w:rsidRPr="00966189">
              <w:rPr>
                <w:rFonts w:ascii="Times New Roman" w:hAnsi="Times New Roman" w:cs="Times New Roman"/>
                <w:sz w:val="16"/>
                <w:szCs w:val="16"/>
              </w:rPr>
              <w:t>.2</w:t>
            </w:r>
          </w:p>
        </w:tc>
        <w:tc>
          <w:tcPr>
            <w:tcW w:w="2030" w:type="dxa"/>
          </w:tcPr>
          <w:p w:rsidR="00314EF7" w:rsidRPr="002628E6" w:rsidRDefault="00314EF7" w:rsidP="00B733A3">
            <w:pPr>
              <w:autoSpaceDE w:val="0"/>
              <w:autoSpaceDN w:val="0"/>
              <w:adjustRightInd w:val="0"/>
              <w:rPr>
                <w:rFonts w:ascii="Times New Roman" w:eastAsia="Calibri" w:hAnsi="Times New Roman" w:cs="Times New Roman"/>
                <w:sz w:val="18"/>
                <w:szCs w:val="18"/>
              </w:rPr>
            </w:pPr>
            <w:r w:rsidRPr="002628E6">
              <w:rPr>
                <w:rFonts w:ascii="Times New Roman" w:eastAsia="Calibri" w:hAnsi="Times New Roman" w:cs="Times New Roman"/>
                <w:sz w:val="18"/>
                <w:szCs w:val="18"/>
              </w:rPr>
              <w:t>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1495" w:type="dxa"/>
          </w:tcPr>
          <w:p w:rsidR="00314EF7" w:rsidRPr="002628E6" w:rsidRDefault="00314EF7" w:rsidP="002628E6">
            <w:pPr>
              <w:autoSpaceDE w:val="0"/>
              <w:autoSpaceDN w:val="0"/>
              <w:adjustRightInd w:val="0"/>
              <w:rPr>
                <w:rFonts w:ascii="Times New Roman" w:hAnsi="Times New Roman" w:cs="Times New Roman"/>
                <w:sz w:val="18"/>
                <w:szCs w:val="18"/>
              </w:rPr>
            </w:pPr>
            <w:r w:rsidRPr="002628E6">
              <w:rPr>
                <w:rFonts w:ascii="Times New Roman" w:hAnsi="Times New Roman" w:cs="Times New Roman"/>
                <w:sz w:val="18"/>
                <w:szCs w:val="18"/>
              </w:rPr>
              <w:t>Комитет по здравоохране-нию Ленинградской области</w:t>
            </w:r>
          </w:p>
        </w:tc>
        <w:tc>
          <w:tcPr>
            <w:tcW w:w="1661" w:type="dxa"/>
          </w:tcPr>
          <w:p w:rsidR="00314EF7" w:rsidRPr="002628E6" w:rsidRDefault="00314EF7" w:rsidP="00B733A3">
            <w:pPr>
              <w:autoSpaceDE w:val="0"/>
              <w:autoSpaceDN w:val="0"/>
              <w:adjustRightInd w:val="0"/>
              <w:rPr>
                <w:rFonts w:ascii="Times New Roman" w:eastAsia="Calibri" w:hAnsi="Times New Roman" w:cs="Times New Roman"/>
                <w:sz w:val="14"/>
                <w:szCs w:val="14"/>
              </w:rPr>
            </w:pPr>
            <w:r w:rsidRPr="002628E6">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w:t>
            </w:r>
            <w:r w:rsidRPr="002628E6">
              <w:rPr>
                <w:rFonts w:ascii="Times New Roman" w:hAnsi="Times New Roman" w:cs="Times New Roman"/>
                <w:sz w:val="14"/>
                <w:szCs w:val="14"/>
              </w:rPr>
              <w:t>Плана реализации государственной программы);</w:t>
            </w:r>
            <w:r w:rsidRPr="002628E6">
              <w:rPr>
                <w:rFonts w:ascii="Times New Roman" w:eastAsia="Calibri" w:hAnsi="Times New Roman" w:cs="Times New Roman"/>
                <w:sz w:val="14"/>
                <w:szCs w:val="14"/>
              </w:rPr>
              <w:t xml:space="preserve"> </w:t>
            </w:r>
          </w:p>
          <w:p w:rsidR="00314EF7" w:rsidRPr="002628E6" w:rsidRDefault="00314EF7" w:rsidP="00B733A3">
            <w:pPr>
              <w:autoSpaceDE w:val="0"/>
              <w:autoSpaceDN w:val="0"/>
              <w:adjustRightInd w:val="0"/>
              <w:rPr>
                <w:rFonts w:ascii="Times New Roman" w:eastAsia="Calibri" w:hAnsi="Times New Roman" w:cs="Times New Roman"/>
                <w:sz w:val="14"/>
                <w:szCs w:val="14"/>
              </w:rPr>
            </w:pPr>
            <w:r w:rsidRPr="002628E6">
              <w:rPr>
                <w:rFonts w:ascii="Times New Roman" w:eastAsia="Calibri" w:hAnsi="Times New Roman" w:cs="Times New Roman"/>
                <w:sz w:val="14"/>
                <w:szCs w:val="14"/>
              </w:rPr>
              <w:t xml:space="preserve">постановление Правительства Ленинградской области от 27 декабря 2005 года №  338 </w:t>
            </w:r>
          </w:p>
        </w:tc>
        <w:tc>
          <w:tcPr>
            <w:tcW w:w="1843" w:type="dxa"/>
          </w:tcPr>
          <w:p w:rsidR="00314EF7" w:rsidRDefault="00314EF7" w:rsidP="007447C7">
            <w:r>
              <w:rPr>
                <w:rFonts w:ascii="Times New Roman" w:hAnsi="Times New Roman" w:cs="Times New Roman"/>
                <w:sz w:val="18"/>
                <w:szCs w:val="18"/>
              </w:rPr>
              <w:t>Р</w:t>
            </w:r>
            <w:r w:rsidRPr="00F3790B">
              <w:rPr>
                <w:rFonts w:ascii="Times New Roman" w:hAnsi="Times New Roman" w:cs="Times New Roman"/>
                <w:sz w:val="18"/>
                <w:szCs w:val="18"/>
              </w:rPr>
              <w:t xml:space="preserve">езультаты исполнения мероприятия отражены в результатах </w:t>
            </w:r>
            <w:r>
              <w:rPr>
                <w:rFonts w:ascii="Times New Roman" w:hAnsi="Times New Roman" w:cs="Times New Roman"/>
                <w:sz w:val="18"/>
                <w:szCs w:val="18"/>
              </w:rPr>
              <w:t xml:space="preserve">мероприятия </w:t>
            </w:r>
            <w:r w:rsidRPr="00F3790B">
              <w:rPr>
                <w:rFonts w:ascii="Times New Roman" w:hAnsi="Times New Roman" w:cs="Times New Roman"/>
                <w:sz w:val="18"/>
                <w:szCs w:val="18"/>
              </w:rPr>
              <w:t>пункт</w:t>
            </w:r>
            <w:r>
              <w:rPr>
                <w:rFonts w:ascii="Times New Roman" w:hAnsi="Times New Roman" w:cs="Times New Roman"/>
                <w:sz w:val="18"/>
                <w:szCs w:val="18"/>
              </w:rPr>
              <w:t>а</w:t>
            </w:r>
            <w:r w:rsidRPr="00F3790B">
              <w:rPr>
                <w:rFonts w:ascii="Times New Roman" w:hAnsi="Times New Roman" w:cs="Times New Roman"/>
                <w:sz w:val="18"/>
                <w:szCs w:val="18"/>
              </w:rPr>
              <w:t xml:space="preserve"> </w:t>
            </w:r>
            <w:r>
              <w:rPr>
                <w:rFonts w:ascii="Times New Roman" w:hAnsi="Times New Roman" w:cs="Times New Roman"/>
                <w:sz w:val="18"/>
                <w:szCs w:val="18"/>
              </w:rPr>
              <w:t>2</w:t>
            </w:r>
            <w:r w:rsidR="007447C7">
              <w:rPr>
                <w:rFonts w:ascii="Times New Roman" w:hAnsi="Times New Roman" w:cs="Times New Roman"/>
                <w:sz w:val="18"/>
                <w:szCs w:val="18"/>
              </w:rPr>
              <w:t>0</w:t>
            </w:r>
            <w:r w:rsidRPr="00F3790B">
              <w:rPr>
                <w:rFonts w:ascii="Times New Roman" w:hAnsi="Times New Roman" w:cs="Times New Roman"/>
                <w:sz w:val="18"/>
                <w:szCs w:val="18"/>
              </w:rPr>
              <w:t>.3</w:t>
            </w:r>
            <w:r w:rsidRPr="00975988">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7447C7">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7447C7">
              <w:rPr>
                <w:rFonts w:ascii="Times New Roman" w:hAnsi="Times New Roman" w:cs="Times New Roman"/>
                <w:sz w:val="20"/>
                <w:szCs w:val="20"/>
              </w:rPr>
              <w:t>0</w:t>
            </w:r>
            <w:r w:rsidRPr="006350F9">
              <w:rPr>
                <w:rFonts w:ascii="Times New Roman" w:hAnsi="Times New Roman" w:cs="Times New Roman"/>
                <w:sz w:val="20"/>
                <w:szCs w:val="20"/>
              </w:rPr>
              <w:t xml:space="preserve">.3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966189" w:rsidRDefault="00314EF7" w:rsidP="007447C7">
            <w:pPr>
              <w:autoSpaceDE w:val="0"/>
              <w:autoSpaceDN w:val="0"/>
              <w:adjustRightInd w:val="0"/>
              <w:jc w:val="center"/>
              <w:rPr>
                <w:rFonts w:ascii="Times New Roman" w:hAnsi="Times New Roman" w:cs="Times New Roman"/>
                <w:sz w:val="16"/>
                <w:szCs w:val="16"/>
              </w:rPr>
            </w:pPr>
            <w:r w:rsidRPr="00966189">
              <w:rPr>
                <w:rFonts w:ascii="Times New Roman" w:hAnsi="Times New Roman" w:cs="Times New Roman"/>
                <w:sz w:val="16"/>
                <w:szCs w:val="16"/>
              </w:rPr>
              <w:t>2</w:t>
            </w:r>
            <w:r w:rsidR="007447C7">
              <w:rPr>
                <w:rFonts w:ascii="Times New Roman" w:hAnsi="Times New Roman" w:cs="Times New Roman"/>
                <w:sz w:val="16"/>
                <w:szCs w:val="16"/>
              </w:rPr>
              <w:t>3</w:t>
            </w:r>
            <w:r w:rsidRPr="00966189">
              <w:rPr>
                <w:rFonts w:ascii="Times New Roman" w:hAnsi="Times New Roman" w:cs="Times New Roman"/>
                <w:sz w:val="16"/>
                <w:szCs w:val="16"/>
              </w:rPr>
              <w:t>.3</w:t>
            </w:r>
          </w:p>
        </w:tc>
        <w:tc>
          <w:tcPr>
            <w:tcW w:w="2030" w:type="dxa"/>
          </w:tcPr>
          <w:p w:rsidR="00314EF7" w:rsidRPr="002628E6" w:rsidRDefault="00314EF7" w:rsidP="00B733A3">
            <w:pPr>
              <w:autoSpaceDE w:val="0"/>
              <w:autoSpaceDN w:val="0"/>
              <w:adjustRightInd w:val="0"/>
              <w:rPr>
                <w:rFonts w:ascii="Times New Roman" w:eastAsia="Calibri" w:hAnsi="Times New Roman" w:cs="Times New Roman"/>
                <w:sz w:val="18"/>
                <w:szCs w:val="18"/>
              </w:rPr>
            </w:pPr>
            <w:r w:rsidRPr="002628E6">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1495" w:type="dxa"/>
          </w:tcPr>
          <w:p w:rsidR="00314EF7" w:rsidRPr="002628E6" w:rsidRDefault="00314EF7" w:rsidP="002628E6">
            <w:pPr>
              <w:autoSpaceDE w:val="0"/>
              <w:autoSpaceDN w:val="0"/>
              <w:adjustRightInd w:val="0"/>
              <w:rPr>
                <w:rFonts w:ascii="Times New Roman" w:hAnsi="Times New Roman" w:cs="Times New Roman"/>
                <w:sz w:val="18"/>
                <w:szCs w:val="18"/>
              </w:rPr>
            </w:pPr>
            <w:r w:rsidRPr="002628E6">
              <w:rPr>
                <w:rFonts w:ascii="Times New Roman" w:hAnsi="Times New Roman" w:cs="Times New Roman"/>
                <w:sz w:val="18"/>
                <w:szCs w:val="18"/>
              </w:rPr>
              <w:t>Комитет по здравоохране-нию Ленинградской области</w:t>
            </w:r>
          </w:p>
        </w:tc>
        <w:tc>
          <w:tcPr>
            <w:tcW w:w="1661" w:type="dxa"/>
          </w:tcPr>
          <w:p w:rsidR="00314EF7" w:rsidRPr="002628E6" w:rsidRDefault="00314EF7" w:rsidP="00B733A3">
            <w:pPr>
              <w:autoSpaceDE w:val="0"/>
              <w:autoSpaceDN w:val="0"/>
              <w:adjustRightInd w:val="0"/>
              <w:rPr>
                <w:rFonts w:ascii="Times New Roman" w:eastAsia="Calibri" w:hAnsi="Times New Roman" w:cs="Times New Roman"/>
                <w:sz w:val="14"/>
                <w:szCs w:val="14"/>
              </w:rPr>
            </w:pPr>
            <w:r w:rsidRPr="002628E6">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Плана реализации государственной программы); </w:t>
            </w:r>
          </w:p>
          <w:p w:rsidR="00314EF7" w:rsidRPr="002628E6" w:rsidRDefault="00314EF7" w:rsidP="00B733A3">
            <w:pPr>
              <w:autoSpaceDE w:val="0"/>
              <w:autoSpaceDN w:val="0"/>
              <w:adjustRightInd w:val="0"/>
              <w:rPr>
                <w:rFonts w:ascii="Times New Roman" w:eastAsia="Calibri" w:hAnsi="Times New Roman" w:cs="Times New Roman"/>
                <w:sz w:val="14"/>
                <w:szCs w:val="14"/>
              </w:rPr>
            </w:pPr>
            <w:r w:rsidRPr="002628E6">
              <w:rPr>
                <w:rFonts w:ascii="Times New Roman" w:eastAsia="Calibri" w:hAnsi="Times New Roman" w:cs="Times New Roman"/>
                <w:sz w:val="14"/>
                <w:szCs w:val="14"/>
              </w:rPr>
              <w:t xml:space="preserve">постановление Правительства Ленинградской области от 29 апреля 2013 года № 127 </w:t>
            </w:r>
          </w:p>
        </w:tc>
        <w:tc>
          <w:tcPr>
            <w:tcW w:w="1843" w:type="dxa"/>
          </w:tcPr>
          <w:p w:rsidR="00314EF7" w:rsidRDefault="00314EF7" w:rsidP="007447C7">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7447C7">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4</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7447C7">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7447C7">
              <w:rPr>
                <w:rFonts w:ascii="Times New Roman" w:hAnsi="Times New Roman" w:cs="Times New Roman"/>
                <w:sz w:val="20"/>
                <w:szCs w:val="20"/>
              </w:rPr>
              <w:t>0</w:t>
            </w:r>
            <w:r w:rsidRPr="006350F9">
              <w:rPr>
                <w:rFonts w:ascii="Times New Roman" w:hAnsi="Times New Roman" w:cs="Times New Roman"/>
                <w:sz w:val="20"/>
                <w:szCs w:val="20"/>
              </w:rPr>
              <w:t xml:space="preserve">.4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966189" w:rsidRDefault="00314EF7" w:rsidP="007447C7">
            <w:pPr>
              <w:autoSpaceDE w:val="0"/>
              <w:autoSpaceDN w:val="0"/>
              <w:adjustRightInd w:val="0"/>
              <w:jc w:val="center"/>
              <w:rPr>
                <w:rFonts w:ascii="Times New Roman" w:hAnsi="Times New Roman" w:cs="Times New Roman"/>
                <w:sz w:val="16"/>
                <w:szCs w:val="16"/>
              </w:rPr>
            </w:pPr>
            <w:r w:rsidRPr="00966189">
              <w:rPr>
                <w:rFonts w:ascii="Times New Roman" w:hAnsi="Times New Roman" w:cs="Times New Roman"/>
                <w:sz w:val="16"/>
                <w:szCs w:val="16"/>
              </w:rPr>
              <w:t>2</w:t>
            </w:r>
            <w:r w:rsidR="007447C7">
              <w:rPr>
                <w:rFonts w:ascii="Times New Roman" w:hAnsi="Times New Roman" w:cs="Times New Roman"/>
                <w:sz w:val="16"/>
                <w:szCs w:val="16"/>
              </w:rPr>
              <w:t>3</w:t>
            </w:r>
            <w:r w:rsidRPr="00966189">
              <w:rPr>
                <w:rFonts w:ascii="Times New Roman" w:hAnsi="Times New Roman" w:cs="Times New Roman"/>
                <w:sz w:val="16"/>
                <w:szCs w:val="16"/>
              </w:rPr>
              <w:t>.4</w:t>
            </w:r>
          </w:p>
        </w:tc>
        <w:tc>
          <w:tcPr>
            <w:tcW w:w="2030" w:type="dxa"/>
          </w:tcPr>
          <w:p w:rsidR="00314EF7" w:rsidRPr="002628E6" w:rsidRDefault="00314EF7" w:rsidP="00B733A3">
            <w:pPr>
              <w:autoSpaceDE w:val="0"/>
              <w:autoSpaceDN w:val="0"/>
              <w:adjustRightInd w:val="0"/>
              <w:rPr>
                <w:rFonts w:ascii="Times New Roman" w:eastAsia="Calibri" w:hAnsi="Times New Roman" w:cs="Times New Roman"/>
                <w:sz w:val="18"/>
                <w:szCs w:val="18"/>
              </w:rPr>
            </w:pPr>
            <w:r w:rsidRPr="002628E6">
              <w:rPr>
                <w:rFonts w:ascii="Times New Roman" w:eastAsia="Calibri" w:hAnsi="Times New Roman" w:cs="Times New Roman"/>
                <w:sz w:val="18"/>
                <w:szCs w:val="18"/>
              </w:rPr>
              <w:t>Социальная поддержка молодых специалистов Ленинградской области</w:t>
            </w:r>
          </w:p>
        </w:tc>
        <w:tc>
          <w:tcPr>
            <w:tcW w:w="1495" w:type="dxa"/>
          </w:tcPr>
          <w:p w:rsidR="00314EF7" w:rsidRPr="002628E6" w:rsidRDefault="00314EF7" w:rsidP="002628E6">
            <w:pPr>
              <w:autoSpaceDE w:val="0"/>
              <w:autoSpaceDN w:val="0"/>
              <w:adjustRightInd w:val="0"/>
              <w:rPr>
                <w:rFonts w:ascii="Times New Roman" w:hAnsi="Times New Roman" w:cs="Times New Roman"/>
                <w:sz w:val="18"/>
                <w:szCs w:val="18"/>
              </w:rPr>
            </w:pPr>
            <w:r w:rsidRPr="002628E6">
              <w:rPr>
                <w:rFonts w:ascii="Times New Roman" w:hAnsi="Times New Roman" w:cs="Times New Roman"/>
                <w:sz w:val="18"/>
                <w:szCs w:val="18"/>
              </w:rPr>
              <w:t>Комитет по здравоохране-нию Ленинградской области</w:t>
            </w:r>
          </w:p>
        </w:tc>
        <w:tc>
          <w:tcPr>
            <w:tcW w:w="1661" w:type="dxa"/>
          </w:tcPr>
          <w:p w:rsidR="00314EF7" w:rsidRPr="002628E6" w:rsidRDefault="00314EF7" w:rsidP="00B733A3">
            <w:pPr>
              <w:autoSpaceDE w:val="0"/>
              <w:autoSpaceDN w:val="0"/>
              <w:adjustRightInd w:val="0"/>
              <w:rPr>
                <w:rFonts w:ascii="Times New Roman" w:eastAsia="Calibri" w:hAnsi="Times New Roman" w:cs="Times New Roman"/>
                <w:sz w:val="14"/>
                <w:szCs w:val="14"/>
              </w:rPr>
            </w:pPr>
            <w:r w:rsidRPr="002628E6">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w:t>
            </w:r>
            <w:r w:rsidRPr="002628E6">
              <w:rPr>
                <w:rFonts w:ascii="Times New Roman" w:eastAsia="Calibri" w:hAnsi="Times New Roman" w:cs="Times New Roman"/>
                <w:sz w:val="14"/>
                <w:szCs w:val="14"/>
              </w:rPr>
              <w:lastRenderedPageBreak/>
              <w:t>работников" Плана реализации государственной программы);</w:t>
            </w:r>
          </w:p>
          <w:p w:rsidR="00314EF7" w:rsidRPr="002628E6" w:rsidRDefault="00314EF7" w:rsidP="00B733A3">
            <w:pPr>
              <w:autoSpaceDE w:val="0"/>
              <w:autoSpaceDN w:val="0"/>
              <w:adjustRightInd w:val="0"/>
              <w:rPr>
                <w:rFonts w:ascii="Times New Roman" w:eastAsia="Calibri" w:hAnsi="Times New Roman" w:cs="Times New Roman"/>
                <w:sz w:val="14"/>
                <w:szCs w:val="14"/>
              </w:rPr>
            </w:pPr>
            <w:r w:rsidRPr="002628E6">
              <w:rPr>
                <w:rFonts w:ascii="Times New Roman" w:eastAsia="Times New Roman" w:hAnsi="Times New Roman" w:cs="Times New Roman"/>
                <w:sz w:val="14"/>
                <w:szCs w:val="14"/>
              </w:rPr>
              <w:t>постановление Правительства Ленинградской области от 28 декабря 2007 года №  339</w:t>
            </w:r>
          </w:p>
        </w:tc>
        <w:tc>
          <w:tcPr>
            <w:tcW w:w="1843" w:type="dxa"/>
          </w:tcPr>
          <w:p w:rsidR="00314EF7" w:rsidRDefault="00314EF7" w:rsidP="007447C7">
            <w:r w:rsidRPr="005E75DA">
              <w:rPr>
                <w:rFonts w:ascii="Times New Roman" w:hAnsi="Times New Roman" w:cs="Times New Roman"/>
                <w:sz w:val="18"/>
                <w:szCs w:val="18"/>
              </w:rPr>
              <w:lastRenderedPageBreak/>
              <w:t>Результаты исполнения мероприятия отражены в результатах мероприятия пункта 2</w:t>
            </w:r>
            <w:r w:rsidR="007447C7">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5</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7447C7">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и фактические </w:t>
            </w:r>
            <w:r w:rsidRPr="006350F9">
              <w:rPr>
                <w:rFonts w:ascii="Times New Roman" w:hAnsi="Times New Roman" w:cs="Times New Roman"/>
                <w:sz w:val="20"/>
                <w:szCs w:val="20"/>
              </w:rPr>
              <w:t>бюджетные ассигнования указаны в пункте 2</w:t>
            </w:r>
            <w:r w:rsidR="007447C7">
              <w:rPr>
                <w:rFonts w:ascii="Times New Roman" w:hAnsi="Times New Roman" w:cs="Times New Roman"/>
                <w:sz w:val="20"/>
                <w:szCs w:val="20"/>
              </w:rPr>
              <w:t>0</w:t>
            </w:r>
            <w:r w:rsidRPr="006350F9">
              <w:rPr>
                <w:rFonts w:ascii="Times New Roman" w:hAnsi="Times New Roman" w:cs="Times New Roman"/>
                <w:sz w:val="20"/>
                <w:szCs w:val="20"/>
              </w:rPr>
              <w:t xml:space="preserve">.5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966189" w:rsidRDefault="00314EF7" w:rsidP="007447C7">
            <w:pPr>
              <w:autoSpaceDE w:val="0"/>
              <w:autoSpaceDN w:val="0"/>
              <w:adjustRightInd w:val="0"/>
              <w:jc w:val="center"/>
              <w:rPr>
                <w:rFonts w:ascii="Times New Roman" w:hAnsi="Times New Roman" w:cs="Times New Roman"/>
                <w:sz w:val="16"/>
                <w:szCs w:val="16"/>
              </w:rPr>
            </w:pPr>
            <w:r w:rsidRPr="00966189">
              <w:rPr>
                <w:rFonts w:ascii="Times New Roman" w:hAnsi="Times New Roman" w:cs="Times New Roman"/>
                <w:sz w:val="16"/>
                <w:szCs w:val="16"/>
              </w:rPr>
              <w:lastRenderedPageBreak/>
              <w:t>2</w:t>
            </w:r>
            <w:r w:rsidR="007447C7">
              <w:rPr>
                <w:rFonts w:ascii="Times New Roman" w:hAnsi="Times New Roman" w:cs="Times New Roman"/>
                <w:sz w:val="16"/>
                <w:szCs w:val="16"/>
              </w:rPr>
              <w:t>3</w:t>
            </w:r>
            <w:r w:rsidRPr="00966189">
              <w:rPr>
                <w:rFonts w:ascii="Times New Roman" w:hAnsi="Times New Roman" w:cs="Times New Roman"/>
                <w:sz w:val="16"/>
                <w:szCs w:val="16"/>
              </w:rPr>
              <w:t>.5</w:t>
            </w:r>
          </w:p>
        </w:tc>
        <w:tc>
          <w:tcPr>
            <w:tcW w:w="2030" w:type="dxa"/>
          </w:tcPr>
          <w:p w:rsidR="00314EF7" w:rsidRPr="002628E6" w:rsidRDefault="00314EF7" w:rsidP="00B733A3">
            <w:pPr>
              <w:autoSpaceDE w:val="0"/>
              <w:autoSpaceDN w:val="0"/>
              <w:adjustRightInd w:val="0"/>
              <w:rPr>
                <w:rFonts w:ascii="Times New Roman" w:eastAsia="Calibri" w:hAnsi="Times New Roman" w:cs="Times New Roman"/>
                <w:sz w:val="18"/>
                <w:szCs w:val="18"/>
              </w:rPr>
            </w:pPr>
            <w:r w:rsidRPr="002628E6">
              <w:rPr>
                <w:rFonts w:ascii="Times New Roman" w:eastAsia="Calibri" w:hAnsi="Times New Roman" w:cs="Times New Roman"/>
                <w:sz w:val="18"/>
                <w:szCs w:val="18"/>
              </w:rPr>
              <w:t>Осуществление единовременных компенсационных выплат средним медицинским работникам</w:t>
            </w:r>
          </w:p>
        </w:tc>
        <w:tc>
          <w:tcPr>
            <w:tcW w:w="1495" w:type="dxa"/>
          </w:tcPr>
          <w:p w:rsidR="00314EF7" w:rsidRPr="002628E6" w:rsidRDefault="00314EF7" w:rsidP="002628E6">
            <w:pPr>
              <w:autoSpaceDE w:val="0"/>
              <w:autoSpaceDN w:val="0"/>
              <w:adjustRightInd w:val="0"/>
              <w:rPr>
                <w:rFonts w:ascii="Times New Roman" w:hAnsi="Times New Roman" w:cs="Times New Roman"/>
                <w:sz w:val="18"/>
                <w:szCs w:val="18"/>
              </w:rPr>
            </w:pPr>
            <w:r w:rsidRPr="002628E6">
              <w:rPr>
                <w:rFonts w:ascii="Times New Roman" w:hAnsi="Times New Roman" w:cs="Times New Roman"/>
                <w:sz w:val="18"/>
                <w:szCs w:val="18"/>
              </w:rPr>
              <w:t>Комитет по здравоохране-нию Ленинградской области</w:t>
            </w:r>
          </w:p>
        </w:tc>
        <w:tc>
          <w:tcPr>
            <w:tcW w:w="1661" w:type="dxa"/>
          </w:tcPr>
          <w:p w:rsidR="00314EF7" w:rsidRPr="002628E6" w:rsidRDefault="00314EF7" w:rsidP="00B733A3">
            <w:pPr>
              <w:autoSpaceDE w:val="0"/>
              <w:autoSpaceDN w:val="0"/>
              <w:adjustRightInd w:val="0"/>
              <w:rPr>
                <w:rFonts w:ascii="Times New Roman" w:eastAsia="Calibri" w:hAnsi="Times New Roman" w:cs="Times New Roman"/>
                <w:sz w:val="14"/>
                <w:szCs w:val="14"/>
              </w:rPr>
            </w:pPr>
            <w:r w:rsidRPr="002628E6">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Плана реализации государственной программы);</w:t>
            </w:r>
          </w:p>
          <w:p w:rsidR="00314EF7" w:rsidRPr="002628E6" w:rsidRDefault="00314EF7" w:rsidP="002628E6">
            <w:pPr>
              <w:autoSpaceDE w:val="0"/>
              <w:autoSpaceDN w:val="0"/>
              <w:adjustRightInd w:val="0"/>
              <w:rPr>
                <w:rFonts w:ascii="Times New Roman" w:eastAsia="Calibri" w:hAnsi="Times New Roman" w:cs="Times New Roman"/>
                <w:sz w:val="14"/>
                <w:szCs w:val="14"/>
              </w:rPr>
            </w:pPr>
            <w:r w:rsidRPr="002628E6">
              <w:rPr>
                <w:rFonts w:ascii="Times New Roman" w:eastAsia="Calibri" w:hAnsi="Times New Roman" w:cs="Times New Roman"/>
                <w:sz w:val="14"/>
                <w:szCs w:val="14"/>
              </w:rPr>
              <w:t>постановление Правительства Ленинградской области от 13 мая 2013 года № 130</w:t>
            </w:r>
          </w:p>
        </w:tc>
        <w:tc>
          <w:tcPr>
            <w:tcW w:w="1843" w:type="dxa"/>
          </w:tcPr>
          <w:p w:rsidR="00314EF7" w:rsidRDefault="00314EF7" w:rsidP="007447C7">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7447C7">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6</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7447C7">
            <w:pPr>
              <w:jc w:val="center"/>
              <w:rPr>
                <w:rFonts w:ascii="Times New Roman" w:hAnsi="Times New Roman" w:cs="Times New Roman"/>
                <w:sz w:val="20"/>
                <w:szCs w:val="20"/>
              </w:rPr>
            </w:pPr>
            <w:r w:rsidRPr="006350F9">
              <w:rPr>
                <w:rFonts w:ascii="Times New Roman" w:hAnsi="Times New Roman" w:cs="Times New Roman"/>
                <w:sz w:val="20"/>
                <w:szCs w:val="20"/>
              </w:rPr>
              <w:t>Плановые</w:t>
            </w:r>
            <w:r>
              <w:rPr>
                <w:rFonts w:ascii="Times New Roman" w:hAnsi="Times New Roman" w:cs="Times New Roman"/>
                <w:sz w:val="20"/>
                <w:szCs w:val="20"/>
              </w:rPr>
              <w:t xml:space="preserve"> и фактические</w:t>
            </w:r>
            <w:r w:rsidRPr="006350F9">
              <w:rPr>
                <w:rFonts w:ascii="Times New Roman" w:hAnsi="Times New Roman" w:cs="Times New Roman"/>
                <w:sz w:val="20"/>
                <w:szCs w:val="20"/>
              </w:rPr>
              <w:t xml:space="preserve"> бюджетные ассигнования указаны в пункте 2</w:t>
            </w:r>
            <w:r w:rsidR="007447C7">
              <w:rPr>
                <w:rFonts w:ascii="Times New Roman" w:hAnsi="Times New Roman" w:cs="Times New Roman"/>
                <w:sz w:val="20"/>
                <w:szCs w:val="20"/>
              </w:rPr>
              <w:t>0</w:t>
            </w:r>
            <w:r w:rsidRPr="006350F9">
              <w:rPr>
                <w:rFonts w:ascii="Times New Roman" w:hAnsi="Times New Roman" w:cs="Times New Roman"/>
                <w:sz w:val="20"/>
                <w:szCs w:val="20"/>
              </w:rPr>
              <w:t xml:space="preserve">.6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966189" w:rsidRDefault="00314EF7" w:rsidP="007447C7">
            <w:pPr>
              <w:autoSpaceDE w:val="0"/>
              <w:autoSpaceDN w:val="0"/>
              <w:adjustRightInd w:val="0"/>
              <w:jc w:val="center"/>
              <w:rPr>
                <w:rFonts w:ascii="Times New Roman" w:hAnsi="Times New Roman" w:cs="Times New Roman"/>
                <w:sz w:val="16"/>
                <w:szCs w:val="16"/>
              </w:rPr>
            </w:pPr>
            <w:r w:rsidRPr="00966189">
              <w:rPr>
                <w:rFonts w:ascii="Times New Roman" w:hAnsi="Times New Roman" w:cs="Times New Roman"/>
                <w:sz w:val="16"/>
                <w:szCs w:val="16"/>
              </w:rPr>
              <w:t>2</w:t>
            </w:r>
            <w:r w:rsidR="007447C7">
              <w:rPr>
                <w:rFonts w:ascii="Times New Roman" w:hAnsi="Times New Roman" w:cs="Times New Roman"/>
                <w:sz w:val="16"/>
                <w:szCs w:val="16"/>
              </w:rPr>
              <w:t>3</w:t>
            </w:r>
            <w:r w:rsidRPr="00966189">
              <w:rPr>
                <w:rFonts w:ascii="Times New Roman" w:hAnsi="Times New Roman" w:cs="Times New Roman"/>
                <w:sz w:val="16"/>
                <w:szCs w:val="16"/>
              </w:rPr>
              <w:t>.6</w:t>
            </w:r>
          </w:p>
        </w:tc>
        <w:tc>
          <w:tcPr>
            <w:tcW w:w="2030" w:type="dxa"/>
          </w:tcPr>
          <w:p w:rsidR="00314EF7" w:rsidRPr="002628E6" w:rsidRDefault="00314EF7" w:rsidP="00B733A3">
            <w:pPr>
              <w:autoSpaceDE w:val="0"/>
              <w:autoSpaceDN w:val="0"/>
              <w:adjustRightInd w:val="0"/>
              <w:rPr>
                <w:rFonts w:ascii="Times New Roman" w:eastAsia="Calibri" w:hAnsi="Times New Roman" w:cs="Times New Roman"/>
                <w:sz w:val="18"/>
                <w:szCs w:val="18"/>
              </w:rPr>
            </w:pPr>
            <w:r w:rsidRPr="002628E6">
              <w:rPr>
                <w:rFonts w:ascii="Times New Roman" w:eastAsia="Calibri" w:hAnsi="Times New Roman" w:cs="Times New Roman"/>
                <w:sz w:val="18"/>
                <w:szCs w:val="18"/>
              </w:rPr>
              <w:t>Организация профессиональных праздников и конкурсов профессионального мастерства</w:t>
            </w:r>
          </w:p>
        </w:tc>
        <w:tc>
          <w:tcPr>
            <w:tcW w:w="1495" w:type="dxa"/>
          </w:tcPr>
          <w:p w:rsidR="00314EF7" w:rsidRPr="002628E6" w:rsidRDefault="00314EF7" w:rsidP="002628E6">
            <w:pPr>
              <w:autoSpaceDE w:val="0"/>
              <w:autoSpaceDN w:val="0"/>
              <w:adjustRightInd w:val="0"/>
              <w:rPr>
                <w:rFonts w:ascii="Times New Roman" w:hAnsi="Times New Roman" w:cs="Times New Roman"/>
                <w:sz w:val="18"/>
                <w:szCs w:val="18"/>
              </w:rPr>
            </w:pPr>
            <w:r w:rsidRPr="002628E6">
              <w:rPr>
                <w:rFonts w:ascii="Times New Roman" w:hAnsi="Times New Roman" w:cs="Times New Roman"/>
                <w:sz w:val="18"/>
                <w:szCs w:val="18"/>
              </w:rPr>
              <w:t>Комитет по здравоохране-нию Ленинградской области</w:t>
            </w:r>
          </w:p>
        </w:tc>
        <w:tc>
          <w:tcPr>
            <w:tcW w:w="1661" w:type="dxa"/>
          </w:tcPr>
          <w:p w:rsidR="00314EF7" w:rsidRPr="002628E6" w:rsidRDefault="00314EF7" w:rsidP="00B733A3">
            <w:pPr>
              <w:autoSpaceDE w:val="0"/>
              <w:autoSpaceDN w:val="0"/>
              <w:adjustRightInd w:val="0"/>
              <w:rPr>
                <w:rFonts w:ascii="Times New Roman" w:eastAsia="Calibri" w:hAnsi="Times New Roman" w:cs="Times New Roman"/>
                <w:sz w:val="14"/>
                <w:szCs w:val="14"/>
              </w:rPr>
            </w:pPr>
            <w:r w:rsidRPr="002628E6">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"Кадровое обеспечение системы здравоохранения", мероприятие 7.1 "Организация профессиональных праздников" государственной программы)</w:t>
            </w:r>
          </w:p>
        </w:tc>
        <w:tc>
          <w:tcPr>
            <w:tcW w:w="1843" w:type="dxa"/>
          </w:tcPr>
          <w:p w:rsidR="00314EF7" w:rsidRDefault="00314EF7" w:rsidP="007447C7">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7447C7">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7</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7447C7">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7447C7">
              <w:rPr>
                <w:rFonts w:ascii="Times New Roman" w:hAnsi="Times New Roman" w:cs="Times New Roman"/>
                <w:sz w:val="20"/>
                <w:szCs w:val="20"/>
              </w:rPr>
              <w:t>0</w:t>
            </w:r>
            <w:r w:rsidRPr="006350F9">
              <w:rPr>
                <w:rFonts w:ascii="Times New Roman" w:hAnsi="Times New Roman" w:cs="Times New Roman"/>
                <w:sz w:val="20"/>
                <w:szCs w:val="20"/>
              </w:rPr>
              <w:t xml:space="preserve">.7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966189" w:rsidRDefault="00314EF7" w:rsidP="007447C7">
            <w:pPr>
              <w:autoSpaceDE w:val="0"/>
              <w:autoSpaceDN w:val="0"/>
              <w:adjustRightInd w:val="0"/>
              <w:jc w:val="center"/>
              <w:rPr>
                <w:rFonts w:ascii="Times New Roman" w:hAnsi="Times New Roman" w:cs="Times New Roman"/>
                <w:sz w:val="16"/>
                <w:szCs w:val="16"/>
              </w:rPr>
            </w:pPr>
            <w:r w:rsidRPr="00966189">
              <w:rPr>
                <w:rFonts w:ascii="Times New Roman" w:hAnsi="Times New Roman" w:cs="Times New Roman"/>
                <w:sz w:val="16"/>
                <w:szCs w:val="16"/>
              </w:rPr>
              <w:t>2</w:t>
            </w:r>
            <w:r w:rsidR="007447C7">
              <w:rPr>
                <w:rFonts w:ascii="Times New Roman" w:hAnsi="Times New Roman" w:cs="Times New Roman"/>
                <w:sz w:val="16"/>
                <w:szCs w:val="16"/>
              </w:rPr>
              <w:t>3</w:t>
            </w:r>
            <w:r w:rsidRPr="00966189">
              <w:rPr>
                <w:rFonts w:ascii="Times New Roman" w:hAnsi="Times New Roman" w:cs="Times New Roman"/>
                <w:sz w:val="16"/>
                <w:szCs w:val="16"/>
              </w:rPr>
              <w:t>.7</w:t>
            </w:r>
          </w:p>
        </w:tc>
        <w:tc>
          <w:tcPr>
            <w:tcW w:w="2030" w:type="dxa"/>
          </w:tcPr>
          <w:p w:rsidR="00314EF7" w:rsidRPr="002628E6" w:rsidRDefault="00314EF7" w:rsidP="00B733A3">
            <w:pPr>
              <w:autoSpaceDE w:val="0"/>
              <w:autoSpaceDN w:val="0"/>
              <w:adjustRightInd w:val="0"/>
              <w:rPr>
                <w:rFonts w:ascii="Times New Roman" w:eastAsia="Calibri" w:hAnsi="Times New Roman" w:cs="Times New Roman"/>
                <w:sz w:val="18"/>
                <w:szCs w:val="18"/>
              </w:rPr>
            </w:pPr>
            <w:r w:rsidRPr="002628E6">
              <w:rPr>
                <w:rFonts w:ascii="Times New Roman" w:eastAsia="Calibri" w:hAnsi="Times New Roman" w:cs="Times New Roman"/>
                <w:sz w:val="18"/>
                <w:szCs w:val="18"/>
              </w:rPr>
              <w:t>Обеспечение жильем медицинских работников</w:t>
            </w:r>
          </w:p>
        </w:tc>
        <w:tc>
          <w:tcPr>
            <w:tcW w:w="1495" w:type="dxa"/>
          </w:tcPr>
          <w:p w:rsidR="00314EF7" w:rsidRPr="002628E6" w:rsidRDefault="00314EF7" w:rsidP="002628E6">
            <w:pPr>
              <w:autoSpaceDE w:val="0"/>
              <w:autoSpaceDN w:val="0"/>
              <w:adjustRightInd w:val="0"/>
              <w:rPr>
                <w:rFonts w:ascii="Times New Roman" w:hAnsi="Times New Roman" w:cs="Times New Roman"/>
                <w:sz w:val="18"/>
                <w:szCs w:val="18"/>
              </w:rPr>
            </w:pPr>
            <w:r w:rsidRPr="002628E6">
              <w:rPr>
                <w:rFonts w:ascii="Times New Roman" w:hAnsi="Times New Roman" w:cs="Times New Roman"/>
                <w:sz w:val="18"/>
                <w:szCs w:val="18"/>
              </w:rPr>
              <w:t>Комитет по здравоохране-нию Ленинградской области</w:t>
            </w:r>
          </w:p>
        </w:tc>
        <w:tc>
          <w:tcPr>
            <w:tcW w:w="1661" w:type="dxa"/>
          </w:tcPr>
          <w:p w:rsidR="00314EF7" w:rsidRPr="002628E6" w:rsidRDefault="00314EF7" w:rsidP="00B733A3">
            <w:pPr>
              <w:autoSpaceDE w:val="0"/>
              <w:autoSpaceDN w:val="0"/>
              <w:adjustRightInd w:val="0"/>
              <w:rPr>
                <w:rFonts w:ascii="Times New Roman" w:eastAsia="Calibri" w:hAnsi="Times New Roman" w:cs="Times New Roman"/>
                <w:sz w:val="14"/>
                <w:szCs w:val="14"/>
              </w:rPr>
            </w:pPr>
            <w:r w:rsidRPr="002628E6">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"Кадровое обеспечение системы здравоохранения", мероприятие 7.3 "Обеспечение жильем медицинских работников" государственной программы)</w:t>
            </w:r>
          </w:p>
        </w:tc>
        <w:tc>
          <w:tcPr>
            <w:tcW w:w="1843" w:type="dxa"/>
          </w:tcPr>
          <w:p w:rsidR="00314EF7" w:rsidRDefault="00314EF7" w:rsidP="007447C7">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7447C7">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8</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7447C7">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7447C7">
              <w:rPr>
                <w:rFonts w:ascii="Times New Roman" w:hAnsi="Times New Roman" w:cs="Times New Roman"/>
                <w:sz w:val="20"/>
                <w:szCs w:val="20"/>
              </w:rPr>
              <w:t>0</w:t>
            </w:r>
            <w:r w:rsidRPr="006350F9">
              <w:rPr>
                <w:rFonts w:ascii="Times New Roman" w:hAnsi="Times New Roman" w:cs="Times New Roman"/>
                <w:sz w:val="20"/>
                <w:szCs w:val="20"/>
              </w:rPr>
              <w:t xml:space="preserve">.8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966189" w:rsidRDefault="00314EF7" w:rsidP="007447C7">
            <w:pPr>
              <w:autoSpaceDE w:val="0"/>
              <w:autoSpaceDN w:val="0"/>
              <w:adjustRightInd w:val="0"/>
              <w:jc w:val="center"/>
              <w:rPr>
                <w:rFonts w:ascii="Times New Roman" w:hAnsi="Times New Roman" w:cs="Times New Roman"/>
                <w:sz w:val="16"/>
                <w:szCs w:val="16"/>
              </w:rPr>
            </w:pPr>
            <w:r w:rsidRPr="00966189">
              <w:rPr>
                <w:rFonts w:ascii="Times New Roman" w:hAnsi="Times New Roman" w:cs="Times New Roman"/>
                <w:sz w:val="16"/>
                <w:szCs w:val="16"/>
              </w:rPr>
              <w:t>2</w:t>
            </w:r>
            <w:r w:rsidR="007447C7">
              <w:rPr>
                <w:rFonts w:ascii="Times New Roman" w:hAnsi="Times New Roman" w:cs="Times New Roman"/>
                <w:sz w:val="16"/>
                <w:szCs w:val="16"/>
              </w:rPr>
              <w:t>3</w:t>
            </w:r>
            <w:r w:rsidRPr="00966189">
              <w:rPr>
                <w:rFonts w:ascii="Times New Roman" w:hAnsi="Times New Roman" w:cs="Times New Roman"/>
                <w:sz w:val="16"/>
                <w:szCs w:val="16"/>
              </w:rPr>
              <w:t>.8</w:t>
            </w:r>
          </w:p>
        </w:tc>
        <w:tc>
          <w:tcPr>
            <w:tcW w:w="2030" w:type="dxa"/>
          </w:tcPr>
          <w:p w:rsidR="00314EF7" w:rsidRPr="002628E6" w:rsidRDefault="00314EF7" w:rsidP="00B733A3">
            <w:pPr>
              <w:autoSpaceDE w:val="0"/>
              <w:autoSpaceDN w:val="0"/>
              <w:adjustRightInd w:val="0"/>
              <w:rPr>
                <w:rFonts w:ascii="Times New Roman" w:eastAsia="Calibri" w:hAnsi="Times New Roman" w:cs="Times New Roman"/>
                <w:sz w:val="18"/>
                <w:szCs w:val="18"/>
              </w:rPr>
            </w:pPr>
            <w:r w:rsidRPr="002628E6">
              <w:rPr>
                <w:rFonts w:ascii="Times New Roman" w:eastAsia="Calibri" w:hAnsi="Times New Roman" w:cs="Times New Roman"/>
                <w:sz w:val="18"/>
                <w:szCs w:val="18"/>
              </w:rPr>
              <w:t>Осуществление единовременных выплат медицинским работникам</w:t>
            </w:r>
          </w:p>
        </w:tc>
        <w:tc>
          <w:tcPr>
            <w:tcW w:w="1495" w:type="dxa"/>
          </w:tcPr>
          <w:p w:rsidR="00314EF7" w:rsidRPr="002628E6" w:rsidRDefault="00314EF7" w:rsidP="002628E6">
            <w:pPr>
              <w:autoSpaceDE w:val="0"/>
              <w:autoSpaceDN w:val="0"/>
              <w:adjustRightInd w:val="0"/>
              <w:rPr>
                <w:rFonts w:ascii="Times New Roman" w:hAnsi="Times New Roman" w:cs="Times New Roman"/>
                <w:sz w:val="18"/>
                <w:szCs w:val="18"/>
              </w:rPr>
            </w:pPr>
            <w:r w:rsidRPr="002628E6">
              <w:rPr>
                <w:rFonts w:ascii="Times New Roman" w:hAnsi="Times New Roman" w:cs="Times New Roman"/>
                <w:sz w:val="18"/>
                <w:szCs w:val="18"/>
              </w:rPr>
              <w:t>Комитет по здравоохране-нию Ленинградской области</w:t>
            </w:r>
          </w:p>
        </w:tc>
        <w:tc>
          <w:tcPr>
            <w:tcW w:w="1661" w:type="dxa"/>
          </w:tcPr>
          <w:p w:rsidR="00314EF7" w:rsidRPr="002628E6" w:rsidRDefault="00314EF7" w:rsidP="002628E6">
            <w:pPr>
              <w:autoSpaceDE w:val="0"/>
              <w:autoSpaceDN w:val="0"/>
              <w:adjustRightInd w:val="0"/>
              <w:rPr>
                <w:rFonts w:ascii="Times New Roman" w:eastAsia="Calibri" w:hAnsi="Times New Roman" w:cs="Times New Roman"/>
                <w:sz w:val="14"/>
                <w:szCs w:val="14"/>
              </w:rPr>
            </w:pPr>
            <w:r w:rsidRPr="002628E6">
              <w:rPr>
                <w:rFonts w:ascii="Times New Roman" w:eastAsia="Calibri" w:hAnsi="Times New Roman" w:cs="Times New Roman"/>
                <w:sz w:val="14"/>
                <w:szCs w:val="14"/>
              </w:rPr>
              <w:t>Постановление Правительства Ленинградской области от 14 ноября 2013 года № 405;</w:t>
            </w:r>
            <w:r>
              <w:rPr>
                <w:rFonts w:ascii="Times New Roman" w:eastAsia="Calibri" w:hAnsi="Times New Roman" w:cs="Times New Roman"/>
                <w:sz w:val="14"/>
                <w:szCs w:val="14"/>
              </w:rPr>
              <w:t xml:space="preserve"> </w:t>
            </w:r>
            <w:r w:rsidRPr="002628E6">
              <w:rPr>
                <w:rFonts w:ascii="Times New Roman" w:eastAsia="Calibri" w:hAnsi="Times New Roman" w:cs="Times New Roman"/>
                <w:sz w:val="14"/>
                <w:szCs w:val="14"/>
              </w:rPr>
              <w:t xml:space="preserve">постановление Правительства Ленинградской области </w:t>
            </w:r>
            <w:r w:rsidRPr="002628E6">
              <w:rPr>
                <w:rFonts w:ascii="Times New Roman" w:eastAsia="Calibri" w:hAnsi="Times New Roman" w:cs="Times New Roman"/>
                <w:sz w:val="14"/>
                <w:szCs w:val="14"/>
              </w:rPr>
              <w:lastRenderedPageBreak/>
              <w:t>от 14 февраля 2012 года № 46</w:t>
            </w:r>
          </w:p>
        </w:tc>
        <w:tc>
          <w:tcPr>
            <w:tcW w:w="1843" w:type="dxa"/>
          </w:tcPr>
          <w:p w:rsidR="00314EF7" w:rsidRDefault="00314EF7" w:rsidP="007447C7">
            <w:r w:rsidRPr="005E75DA">
              <w:rPr>
                <w:rFonts w:ascii="Times New Roman" w:hAnsi="Times New Roman" w:cs="Times New Roman"/>
                <w:sz w:val="18"/>
                <w:szCs w:val="18"/>
              </w:rPr>
              <w:lastRenderedPageBreak/>
              <w:t xml:space="preserve">Результаты исполнения мероприятия отражены в результатах </w:t>
            </w:r>
            <w:r w:rsidRPr="005E75DA">
              <w:rPr>
                <w:rFonts w:ascii="Times New Roman" w:hAnsi="Times New Roman" w:cs="Times New Roman"/>
                <w:sz w:val="18"/>
                <w:szCs w:val="18"/>
              </w:rPr>
              <w:lastRenderedPageBreak/>
              <w:t>мероприятия пункта 2</w:t>
            </w:r>
            <w:r w:rsidR="007447C7">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9</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7447C7">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7447C7">
              <w:rPr>
                <w:rFonts w:ascii="Times New Roman" w:hAnsi="Times New Roman" w:cs="Times New Roman"/>
                <w:sz w:val="20"/>
                <w:szCs w:val="20"/>
              </w:rPr>
              <w:t>0</w:t>
            </w:r>
            <w:r w:rsidRPr="006350F9">
              <w:rPr>
                <w:rFonts w:ascii="Times New Roman" w:hAnsi="Times New Roman" w:cs="Times New Roman"/>
                <w:sz w:val="20"/>
                <w:szCs w:val="20"/>
              </w:rPr>
              <w:t xml:space="preserve">.9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A84AF1" w:rsidTr="0085600C">
        <w:tc>
          <w:tcPr>
            <w:tcW w:w="15684" w:type="dxa"/>
            <w:gridSpan w:val="34"/>
            <w:vAlign w:val="center"/>
          </w:tcPr>
          <w:p w:rsidR="00A84AF1" w:rsidRDefault="00A84AF1" w:rsidP="009E789C">
            <w:pPr>
              <w:jc w:val="center"/>
              <w:rPr>
                <w:rFonts w:ascii="Times New Roman" w:eastAsia="Calibri" w:hAnsi="Times New Roman" w:cs="Times New Roman"/>
                <w:iCs/>
                <w:sz w:val="20"/>
                <w:szCs w:val="20"/>
                <w:lang w:eastAsia="en-US"/>
              </w:rPr>
            </w:pPr>
            <w:r w:rsidRPr="00587426">
              <w:rPr>
                <w:rFonts w:ascii="Times New Roman" w:eastAsia="Calibri" w:hAnsi="Times New Roman" w:cs="Times New Roman"/>
                <w:iCs/>
                <w:sz w:val="20"/>
                <w:szCs w:val="20"/>
                <w:lang w:eastAsia="en-US"/>
              </w:rPr>
              <w:lastRenderedPageBreak/>
              <w:t>2</w:t>
            </w:r>
            <w:r>
              <w:rPr>
                <w:rFonts w:ascii="Times New Roman" w:eastAsia="Calibri" w:hAnsi="Times New Roman" w:cs="Times New Roman"/>
                <w:iCs/>
                <w:sz w:val="20"/>
                <w:szCs w:val="20"/>
                <w:lang w:eastAsia="en-US"/>
              </w:rPr>
              <w:t>4</w:t>
            </w:r>
            <w:r w:rsidRPr="00587426">
              <w:rPr>
                <w:rFonts w:ascii="Times New Roman" w:eastAsia="Calibri" w:hAnsi="Times New Roman" w:cs="Times New Roman"/>
                <w:iCs/>
                <w:sz w:val="20"/>
                <w:szCs w:val="20"/>
                <w:lang w:eastAsia="en-US"/>
              </w:rPr>
              <w:t>. Младенческая смертность</w:t>
            </w:r>
          </w:p>
          <w:p w:rsidR="00A84AF1" w:rsidRPr="00587426" w:rsidRDefault="00A84AF1" w:rsidP="009E789C">
            <w:pPr>
              <w:jc w:val="center"/>
              <w:rPr>
                <w:rFonts w:ascii="Times New Roman" w:hAnsi="Times New Roman" w:cs="Times New Roman"/>
                <w:sz w:val="20"/>
                <w:szCs w:val="20"/>
              </w:rPr>
            </w:pPr>
            <w:r>
              <w:rPr>
                <w:rFonts w:ascii="Times New Roman" w:eastAsia="Calibri" w:hAnsi="Times New Roman" w:cs="Times New Roman"/>
                <w:iCs/>
                <w:sz w:val="20"/>
                <w:szCs w:val="20"/>
                <w:lang w:eastAsia="en-US"/>
              </w:rPr>
              <w:t xml:space="preserve">(показатель утвержден приказом </w:t>
            </w:r>
            <w:r w:rsidRPr="00CB0A44">
              <w:rPr>
                <w:rFonts w:ascii="Times New Roman" w:eastAsia="Calibri" w:hAnsi="Times New Roman" w:cs="Times New Roman"/>
                <w:iCs/>
                <w:sz w:val="20"/>
                <w:szCs w:val="20"/>
                <w:lang w:eastAsia="en-US"/>
              </w:rPr>
              <w:t>Министерства экономического развития Российской Федерации от 17 марта 2017 года № 118)</w:t>
            </w:r>
          </w:p>
        </w:tc>
        <w:tc>
          <w:tcPr>
            <w:tcW w:w="567" w:type="dxa"/>
          </w:tcPr>
          <w:p w:rsidR="00A84AF1" w:rsidRPr="006350F9" w:rsidRDefault="00A84AF1" w:rsidP="00B733A3">
            <w:pPr>
              <w:jc w:val="center"/>
              <w:rPr>
                <w:rFonts w:ascii="Times New Roman" w:eastAsia="Calibri" w:hAnsi="Times New Roman" w:cs="Times New Roman"/>
                <w:iCs/>
                <w:sz w:val="20"/>
                <w:szCs w:val="20"/>
                <w:lang w:eastAsia="en-US"/>
              </w:rPr>
            </w:pPr>
          </w:p>
        </w:tc>
      </w:tr>
      <w:tr w:rsidR="00314EF7" w:rsidTr="0085600C">
        <w:tc>
          <w:tcPr>
            <w:tcW w:w="427" w:type="dxa"/>
          </w:tcPr>
          <w:p w:rsidR="00314EF7" w:rsidRPr="006718F8" w:rsidRDefault="00314EF7" w:rsidP="00A84AF1">
            <w:pPr>
              <w:autoSpaceDE w:val="0"/>
              <w:autoSpaceDN w:val="0"/>
              <w:adjustRightInd w:val="0"/>
              <w:jc w:val="center"/>
              <w:rPr>
                <w:rFonts w:ascii="Times New Roman" w:hAnsi="Times New Roman" w:cs="Times New Roman"/>
                <w:sz w:val="16"/>
                <w:szCs w:val="16"/>
              </w:rPr>
            </w:pPr>
            <w:r w:rsidRPr="006718F8">
              <w:rPr>
                <w:rFonts w:ascii="Times New Roman" w:hAnsi="Times New Roman" w:cs="Times New Roman"/>
                <w:sz w:val="16"/>
                <w:szCs w:val="16"/>
              </w:rPr>
              <w:t>2</w:t>
            </w:r>
            <w:r w:rsidR="00A84AF1">
              <w:rPr>
                <w:rFonts w:ascii="Times New Roman" w:hAnsi="Times New Roman" w:cs="Times New Roman"/>
                <w:sz w:val="16"/>
                <w:szCs w:val="16"/>
              </w:rPr>
              <w:t>4</w:t>
            </w:r>
            <w:r w:rsidRPr="006718F8">
              <w:rPr>
                <w:rFonts w:ascii="Times New Roman" w:hAnsi="Times New Roman" w:cs="Times New Roman"/>
                <w:sz w:val="16"/>
                <w:szCs w:val="16"/>
              </w:rPr>
              <w:t>.1</w:t>
            </w:r>
          </w:p>
        </w:tc>
        <w:tc>
          <w:tcPr>
            <w:tcW w:w="2030" w:type="dxa"/>
          </w:tcPr>
          <w:p w:rsidR="00314EF7" w:rsidRPr="006718F8" w:rsidRDefault="00314EF7" w:rsidP="00B733A3">
            <w:pPr>
              <w:autoSpaceDE w:val="0"/>
              <w:autoSpaceDN w:val="0"/>
              <w:adjustRightInd w:val="0"/>
              <w:rPr>
                <w:rFonts w:ascii="Times New Roman" w:eastAsia="Times New Roman" w:hAnsi="Times New Roman" w:cs="Times New Roman"/>
                <w:sz w:val="18"/>
                <w:szCs w:val="18"/>
              </w:rPr>
            </w:pPr>
            <w:r w:rsidRPr="006718F8">
              <w:rPr>
                <w:rFonts w:ascii="Times New Roman" w:eastAsia="Times New Roman" w:hAnsi="Times New Roman" w:cs="Times New Roman"/>
                <w:sz w:val="18"/>
                <w:szCs w:val="18"/>
              </w:rPr>
              <w:t xml:space="preserve">Совершенствование оказания медицинской помощи женщинам </w:t>
            </w:r>
          </w:p>
          <w:p w:rsidR="00314EF7" w:rsidRPr="006718F8" w:rsidRDefault="00314EF7" w:rsidP="00B733A3">
            <w:pPr>
              <w:autoSpaceDE w:val="0"/>
              <w:autoSpaceDN w:val="0"/>
              <w:adjustRightInd w:val="0"/>
              <w:rPr>
                <w:rFonts w:ascii="Times New Roman" w:eastAsia="Times New Roman" w:hAnsi="Times New Roman" w:cs="Times New Roman"/>
                <w:sz w:val="18"/>
                <w:szCs w:val="18"/>
              </w:rPr>
            </w:pPr>
            <w:r w:rsidRPr="006718F8">
              <w:rPr>
                <w:rFonts w:ascii="Times New Roman" w:eastAsia="Times New Roman" w:hAnsi="Times New Roman" w:cs="Times New Roman"/>
                <w:sz w:val="18"/>
                <w:szCs w:val="18"/>
              </w:rPr>
              <w:t xml:space="preserve">во время беременности, родов, послеродового периода </w:t>
            </w:r>
          </w:p>
          <w:p w:rsidR="00314EF7" w:rsidRPr="006718F8" w:rsidRDefault="00314EF7" w:rsidP="00B733A3">
            <w:pPr>
              <w:autoSpaceDE w:val="0"/>
              <w:autoSpaceDN w:val="0"/>
              <w:adjustRightInd w:val="0"/>
              <w:rPr>
                <w:rFonts w:ascii="Times New Roman" w:hAnsi="Times New Roman" w:cs="Times New Roman"/>
                <w:strike/>
                <w:color w:val="FF0000"/>
                <w:sz w:val="18"/>
                <w:szCs w:val="18"/>
              </w:rPr>
            </w:pPr>
            <w:r w:rsidRPr="006718F8">
              <w:rPr>
                <w:rFonts w:ascii="Times New Roman" w:eastAsia="Times New Roman" w:hAnsi="Times New Roman" w:cs="Times New Roman"/>
                <w:sz w:val="18"/>
                <w:szCs w:val="18"/>
              </w:rPr>
              <w:t xml:space="preserve">и новорожденным  </w:t>
            </w:r>
          </w:p>
        </w:tc>
        <w:tc>
          <w:tcPr>
            <w:tcW w:w="1495" w:type="dxa"/>
          </w:tcPr>
          <w:p w:rsidR="00314EF7" w:rsidRPr="006718F8" w:rsidRDefault="00314EF7" w:rsidP="006718F8">
            <w:pPr>
              <w:autoSpaceDE w:val="0"/>
              <w:autoSpaceDN w:val="0"/>
              <w:adjustRightInd w:val="0"/>
              <w:rPr>
                <w:rFonts w:ascii="Times New Roman" w:hAnsi="Times New Roman" w:cs="Times New Roman"/>
                <w:strike/>
                <w:color w:val="FF0000"/>
                <w:sz w:val="18"/>
                <w:szCs w:val="18"/>
              </w:rPr>
            </w:pPr>
            <w:r w:rsidRPr="006718F8">
              <w:rPr>
                <w:rFonts w:ascii="Times New Roman" w:hAnsi="Times New Roman" w:cs="Times New Roman"/>
                <w:sz w:val="18"/>
                <w:szCs w:val="18"/>
              </w:rPr>
              <w:t>Комитет по здравоохране-нию Ленинградской области</w:t>
            </w:r>
          </w:p>
        </w:tc>
        <w:tc>
          <w:tcPr>
            <w:tcW w:w="1661" w:type="dxa"/>
          </w:tcPr>
          <w:p w:rsidR="00314EF7" w:rsidRPr="006718F8" w:rsidRDefault="00314EF7" w:rsidP="00B733A3">
            <w:pPr>
              <w:autoSpaceDE w:val="0"/>
              <w:autoSpaceDN w:val="0"/>
              <w:adjustRightInd w:val="0"/>
              <w:rPr>
                <w:rFonts w:ascii="Times New Roman" w:hAnsi="Times New Roman" w:cs="Times New Roman"/>
                <w:strike/>
                <w:color w:val="FF0000"/>
                <w:sz w:val="14"/>
                <w:szCs w:val="14"/>
              </w:rPr>
            </w:pPr>
            <w:r w:rsidRPr="006718F8">
              <w:rPr>
                <w:rFonts w:ascii="Times New Roman" w:eastAsia="Times New Roman" w:hAnsi="Times New Roman" w:cs="Times New Roman"/>
                <w:sz w:val="14"/>
                <w:szCs w:val="14"/>
              </w:rPr>
              <w:t>Постановление Правительства Ленинградской области от 29 декабря 2016 года № 526</w:t>
            </w:r>
          </w:p>
        </w:tc>
        <w:tc>
          <w:tcPr>
            <w:tcW w:w="1843" w:type="dxa"/>
          </w:tcPr>
          <w:p w:rsidR="00716B12" w:rsidRPr="00716B12" w:rsidRDefault="00716B12" w:rsidP="00716B12">
            <w:pPr>
              <w:rPr>
                <w:rFonts w:ascii="Times New Roman" w:hAnsi="Times New Roman" w:cs="Times New Roman"/>
                <w:sz w:val="16"/>
                <w:szCs w:val="16"/>
              </w:rPr>
            </w:pPr>
            <w:r>
              <w:rPr>
                <w:rFonts w:ascii="Times New Roman" w:hAnsi="Times New Roman" w:cs="Times New Roman"/>
                <w:sz w:val="16"/>
                <w:szCs w:val="16"/>
              </w:rPr>
              <w:t xml:space="preserve">В отчетном периоде </w:t>
            </w:r>
            <w:r w:rsidRPr="00716B12">
              <w:rPr>
                <w:rFonts w:ascii="Times New Roman" w:hAnsi="Times New Roman" w:cs="Times New Roman"/>
                <w:sz w:val="16"/>
                <w:szCs w:val="16"/>
              </w:rPr>
              <w:t>2017 год</w:t>
            </w:r>
            <w:r>
              <w:rPr>
                <w:rFonts w:ascii="Times New Roman" w:hAnsi="Times New Roman" w:cs="Times New Roman"/>
                <w:sz w:val="16"/>
                <w:szCs w:val="16"/>
              </w:rPr>
              <w:t>а</w:t>
            </w:r>
            <w:r w:rsidRPr="00716B12">
              <w:rPr>
                <w:rFonts w:ascii="Times New Roman" w:hAnsi="Times New Roman" w:cs="Times New Roman"/>
                <w:sz w:val="16"/>
                <w:szCs w:val="16"/>
              </w:rPr>
              <w:t xml:space="preserve"> </w:t>
            </w:r>
            <w:r>
              <w:rPr>
                <w:rFonts w:ascii="Times New Roman" w:hAnsi="Times New Roman" w:cs="Times New Roman"/>
                <w:sz w:val="16"/>
                <w:szCs w:val="16"/>
              </w:rPr>
              <w:t>осуществлялось</w:t>
            </w:r>
            <w:r w:rsidRPr="00716B12">
              <w:rPr>
                <w:rFonts w:ascii="Times New Roman" w:hAnsi="Times New Roman" w:cs="Times New Roman"/>
                <w:sz w:val="16"/>
                <w:szCs w:val="16"/>
              </w:rPr>
              <w:t>:</w:t>
            </w:r>
          </w:p>
          <w:p w:rsidR="00716B12" w:rsidRPr="00716B12" w:rsidRDefault="00716B12" w:rsidP="00716B12">
            <w:pPr>
              <w:rPr>
                <w:rFonts w:ascii="Times New Roman" w:hAnsi="Times New Roman" w:cs="Times New Roman"/>
                <w:sz w:val="16"/>
                <w:szCs w:val="16"/>
              </w:rPr>
            </w:pPr>
            <w:r w:rsidRPr="00716B12">
              <w:rPr>
                <w:rFonts w:ascii="Times New Roman" w:hAnsi="Times New Roman" w:cs="Times New Roman"/>
                <w:sz w:val="16"/>
                <w:szCs w:val="16"/>
              </w:rPr>
              <w:t xml:space="preserve"> 1. Планируется закупка 3 УЗИ аппаратов экспертного класса в медицинские организации Ленинградской области. В настоящее время формируется конкурсная документация.</w:t>
            </w:r>
          </w:p>
          <w:p w:rsidR="00716B12" w:rsidRPr="00716B12" w:rsidRDefault="00716B12" w:rsidP="00716B12">
            <w:pPr>
              <w:rPr>
                <w:rFonts w:ascii="Times New Roman" w:hAnsi="Times New Roman" w:cs="Times New Roman"/>
                <w:sz w:val="16"/>
                <w:szCs w:val="16"/>
              </w:rPr>
            </w:pPr>
            <w:r w:rsidRPr="00716B12">
              <w:rPr>
                <w:rFonts w:ascii="Times New Roman" w:hAnsi="Times New Roman" w:cs="Times New Roman"/>
                <w:sz w:val="16"/>
                <w:szCs w:val="16"/>
              </w:rPr>
              <w:t xml:space="preserve"> 2. Для проведения пренатальной (дородовой) диагностики нарушений развития ребенка у беременных женщин осуществлена закупка расходных материалов на сумму 9 млн. рублей.</w:t>
            </w:r>
          </w:p>
          <w:p w:rsidR="00716B12" w:rsidRPr="00716B12" w:rsidRDefault="00716B12" w:rsidP="00716B12">
            <w:pPr>
              <w:rPr>
                <w:rFonts w:ascii="Times New Roman" w:hAnsi="Times New Roman" w:cs="Times New Roman"/>
                <w:sz w:val="16"/>
                <w:szCs w:val="16"/>
              </w:rPr>
            </w:pPr>
            <w:r w:rsidRPr="00716B12">
              <w:rPr>
                <w:rFonts w:ascii="Times New Roman" w:hAnsi="Times New Roman" w:cs="Times New Roman"/>
                <w:sz w:val="16"/>
                <w:szCs w:val="16"/>
              </w:rPr>
              <w:t xml:space="preserve"> </w:t>
            </w:r>
            <w:r>
              <w:rPr>
                <w:rFonts w:ascii="Times New Roman" w:hAnsi="Times New Roman" w:cs="Times New Roman"/>
                <w:sz w:val="16"/>
                <w:szCs w:val="16"/>
              </w:rPr>
              <w:t>3</w:t>
            </w:r>
            <w:r w:rsidRPr="00716B12">
              <w:rPr>
                <w:rFonts w:ascii="Times New Roman" w:hAnsi="Times New Roman" w:cs="Times New Roman"/>
                <w:sz w:val="16"/>
                <w:szCs w:val="16"/>
              </w:rPr>
              <w:t xml:space="preserve">. Осуществлена закупка реактивов для проведения неонатального скрининга на 5 наследственных заболеваний у детей первого года жизни на сумму 5 493, 716 тыс. рублей. </w:t>
            </w:r>
          </w:p>
          <w:p w:rsidR="00716B12" w:rsidRPr="00716B12" w:rsidRDefault="00716B12" w:rsidP="00716B12">
            <w:pPr>
              <w:rPr>
                <w:rFonts w:ascii="Times New Roman" w:hAnsi="Times New Roman" w:cs="Times New Roman"/>
                <w:sz w:val="16"/>
                <w:szCs w:val="16"/>
              </w:rPr>
            </w:pPr>
            <w:r w:rsidRPr="00716B12">
              <w:rPr>
                <w:rFonts w:ascii="Times New Roman" w:hAnsi="Times New Roman" w:cs="Times New Roman"/>
                <w:sz w:val="16"/>
                <w:szCs w:val="16"/>
              </w:rPr>
              <w:t xml:space="preserve"> 4. Осуществлена закупка молочных смесей для детей рожденных от ВИЧ-инфицированных матерей на сумму 2 682, 1 тыс. рублей.</w:t>
            </w:r>
          </w:p>
          <w:p w:rsidR="00716B12" w:rsidRDefault="00716B12" w:rsidP="00033ED6">
            <w:pPr>
              <w:rPr>
                <w:rFonts w:ascii="Times New Roman" w:hAnsi="Times New Roman" w:cs="Times New Roman"/>
                <w:sz w:val="16"/>
                <w:szCs w:val="16"/>
              </w:rPr>
            </w:pPr>
          </w:p>
          <w:p w:rsidR="00716B12" w:rsidRDefault="00716B12" w:rsidP="00033ED6">
            <w:pPr>
              <w:rPr>
                <w:rFonts w:ascii="Times New Roman" w:hAnsi="Times New Roman" w:cs="Times New Roman"/>
                <w:sz w:val="16"/>
                <w:szCs w:val="16"/>
              </w:rPr>
            </w:pPr>
            <w:r w:rsidRPr="00716B12">
              <w:rPr>
                <w:rFonts w:ascii="Times New Roman" w:hAnsi="Times New Roman" w:cs="Times New Roman"/>
                <w:sz w:val="16"/>
                <w:szCs w:val="16"/>
              </w:rPr>
              <w:t>Осуществляется пренатальная (дородовая) диагностика нарушений развития ребенка</w:t>
            </w:r>
            <w:r>
              <w:rPr>
                <w:rFonts w:ascii="Times New Roman" w:hAnsi="Times New Roman" w:cs="Times New Roman"/>
                <w:sz w:val="16"/>
                <w:szCs w:val="16"/>
              </w:rPr>
              <w:t>:</w:t>
            </w:r>
          </w:p>
          <w:p w:rsidR="00716B12" w:rsidRPr="00716B12" w:rsidRDefault="00716B12" w:rsidP="00716B12">
            <w:pPr>
              <w:rPr>
                <w:rFonts w:ascii="Times New Roman" w:hAnsi="Times New Roman" w:cs="Times New Roman"/>
                <w:sz w:val="16"/>
                <w:szCs w:val="16"/>
              </w:rPr>
            </w:pPr>
            <w:r>
              <w:rPr>
                <w:rFonts w:ascii="Times New Roman" w:hAnsi="Times New Roman" w:cs="Times New Roman"/>
                <w:sz w:val="16"/>
                <w:szCs w:val="16"/>
              </w:rPr>
              <w:t xml:space="preserve">- </w:t>
            </w:r>
            <w:r w:rsidR="00314EF7" w:rsidRPr="00033ED6">
              <w:rPr>
                <w:rFonts w:ascii="Times New Roman" w:hAnsi="Times New Roman" w:cs="Times New Roman"/>
                <w:sz w:val="16"/>
                <w:szCs w:val="16"/>
              </w:rPr>
              <w:t xml:space="preserve">Ультразвуковым скринингом в медицинских организациях Ленинградской области за </w:t>
            </w:r>
            <w:r>
              <w:rPr>
                <w:rFonts w:ascii="Times New Roman" w:hAnsi="Times New Roman" w:cs="Times New Roman"/>
                <w:sz w:val="16"/>
                <w:szCs w:val="16"/>
              </w:rPr>
              <w:t>6мес.</w:t>
            </w:r>
            <w:r w:rsidR="00314EF7" w:rsidRPr="00033ED6">
              <w:rPr>
                <w:rFonts w:ascii="Times New Roman" w:hAnsi="Times New Roman" w:cs="Times New Roman"/>
                <w:sz w:val="16"/>
                <w:szCs w:val="16"/>
              </w:rPr>
              <w:t xml:space="preserve"> 2017 года охвачено </w:t>
            </w:r>
            <w:r>
              <w:rPr>
                <w:rFonts w:ascii="Times New Roman" w:hAnsi="Times New Roman" w:cs="Times New Roman"/>
                <w:sz w:val="16"/>
                <w:szCs w:val="16"/>
              </w:rPr>
              <w:t>97,8</w:t>
            </w:r>
            <w:r w:rsidR="00314EF7" w:rsidRPr="00033ED6">
              <w:rPr>
                <w:rFonts w:ascii="Times New Roman" w:hAnsi="Times New Roman" w:cs="Times New Roman"/>
                <w:sz w:val="16"/>
                <w:szCs w:val="16"/>
              </w:rPr>
              <w:t xml:space="preserve">% </w:t>
            </w:r>
            <w:r w:rsidR="00314EF7" w:rsidRPr="00033ED6">
              <w:rPr>
                <w:rFonts w:ascii="Times New Roman" w:hAnsi="Times New Roman" w:cs="Times New Roman"/>
                <w:sz w:val="16"/>
                <w:szCs w:val="16"/>
              </w:rPr>
              <w:lastRenderedPageBreak/>
              <w:t>беременных женщин, в том числе 3-х кратным - 9</w:t>
            </w:r>
            <w:r>
              <w:rPr>
                <w:rFonts w:ascii="Times New Roman" w:hAnsi="Times New Roman" w:cs="Times New Roman"/>
                <w:sz w:val="16"/>
                <w:szCs w:val="16"/>
              </w:rPr>
              <w:t>6</w:t>
            </w:r>
            <w:r w:rsidR="00314EF7" w:rsidRPr="00033ED6">
              <w:rPr>
                <w:rFonts w:ascii="Times New Roman" w:hAnsi="Times New Roman" w:cs="Times New Roman"/>
                <w:sz w:val="16"/>
                <w:szCs w:val="16"/>
              </w:rPr>
              <w:t>%</w:t>
            </w:r>
            <w:r>
              <w:rPr>
                <w:rFonts w:ascii="Times New Roman" w:hAnsi="Times New Roman" w:cs="Times New Roman"/>
                <w:sz w:val="16"/>
                <w:szCs w:val="16"/>
              </w:rPr>
              <w:t>,</w:t>
            </w:r>
            <w:r w:rsidR="00314EF7" w:rsidRPr="00033ED6">
              <w:rPr>
                <w:rFonts w:ascii="Times New Roman" w:hAnsi="Times New Roman" w:cs="Times New Roman"/>
                <w:sz w:val="16"/>
                <w:szCs w:val="16"/>
              </w:rPr>
              <w:t xml:space="preserve"> </w:t>
            </w:r>
            <w:r w:rsidRPr="00716B12">
              <w:rPr>
                <w:rFonts w:ascii="Times New Roman" w:hAnsi="Times New Roman" w:cs="Times New Roman"/>
                <w:sz w:val="16"/>
                <w:szCs w:val="16"/>
              </w:rPr>
              <w:t xml:space="preserve">выполнено исследований беременных методом УЗИ – 6644, выявлено пороков по УЗИ у 92 плодов. </w:t>
            </w:r>
          </w:p>
          <w:p w:rsidR="00716B12" w:rsidRDefault="00716B12" w:rsidP="00033ED6">
            <w:pPr>
              <w:rPr>
                <w:rFonts w:ascii="Times New Roman" w:hAnsi="Times New Roman" w:cs="Times New Roman"/>
                <w:sz w:val="16"/>
                <w:szCs w:val="16"/>
              </w:rPr>
            </w:pPr>
            <w:r>
              <w:rPr>
                <w:rFonts w:ascii="Times New Roman" w:hAnsi="Times New Roman" w:cs="Times New Roman"/>
                <w:sz w:val="16"/>
                <w:szCs w:val="16"/>
              </w:rPr>
              <w:t xml:space="preserve">- </w:t>
            </w:r>
            <w:r w:rsidR="00314EF7" w:rsidRPr="00033ED6">
              <w:rPr>
                <w:rFonts w:ascii="Times New Roman" w:hAnsi="Times New Roman" w:cs="Times New Roman"/>
                <w:sz w:val="16"/>
                <w:szCs w:val="16"/>
              </w:rPr>
              <w:t xml:space="preserve">Биохимическим скринингом в первом триместре беременности охвачено </w:t>
            </w:r>
            <w:r>
              <w:rPr>
                <w:rFonts w:ascii="Times New Roman" w:hAnsi="Times New Roman" w:cs="Times New Roman"/>
                <w:sz w:val="16"/>
                <w:szCs w:val="16"/>
              </w:rPr>
              <w:t>79,8</w:t>
            </w:r>
            <w:r w:rsidR="00314EF7" w:rsidRPr="00033ED6">
              <w:rPr>
                <w:rFonts w:ascii="Times New Roman" w:hAnsi="Times New Roman" w:cs="Times New Roman"/>
                <w:sz w:val="16"/>
                <w:szCs w:val="16"/>
              </w:rPr>
              <w:t>% беременных женщин</w:t>
            </w:r>
            <w:r>
              <w:rPr>
                <w:rFonts w:ascii="Times New Roman" w:hAnsi="Times New Roman" w:cs="Times New Roman"/>
                <w:sz w:val="16"/>
                <w:szCs w:val="16"/>
              </w:rPr>
              <w:t>,</w:t>
            </w:r>
            <w:r w:rsidRPr="00716B12">
              <w:rPr>
                <w:rFonts w:ascii="Times New Roman" w:hAnsi="Times New Roman" w:cs="Times New Roman"/>
                <w:sz w:val="16"/>
                <w:szCs w:val="16"/>
              </w:rPr>
              <w:t xml:space="preserve"> выполнен у 4950 пациенток.        </w:t>
            </w:r>
          </w:p>
          <w:p w:rsidR="000950C4" w:rsidRDefault="00716B12" w:rsidP="000950C4">
            <w:pPr>
              <w:rPr>
                <w:rFonts w:ascii="Times New Roman" w:hAnsi="Times New Roman" w:cs="Times New Roman"/>
                <w:sz w:val="16"/>
                <w:szCs w:val="16"/>
              </w:rPr>
            </w:pPr>
            <w:r>
              <w:rPr>
                <w:rFonts w:ascii="Times New Roman" w:hAnsi="Times New Roman" w:cs="Times New Roman"/>
                <w:sz w:val="16"/>
                <w:szCs w:val="16"/>
              </w:rPr>
              <w:t xml:space="preserve">2. </w:t>
            </w:r>
            <w:r w:rsidRPr="00716B12">
              <w:rPr>
                <w:rFonts w:ascii="Times New Roman" w:hAnsi="Times New Roman" w:cs="Times New Roman"/>
                <w:sz w:val="16"/>
                <w:szCs w:val="16"/>
              </w:rPr>
              <w:t>За 6 месяцев 2017г. проконсультировано  967 беременных высокой группы риска рождения ребенка с ВПР  и 831супружеских  пар, выполнено 81 исследование по пренатальной диагностике, выявлена патология у 11 женщин.</w:t>
            </w:r>
          </w:p>
          <w:p w:rsidR="000950C4" w:rsidRDefault="000950C4" w:rsidP="000950C4">
            <w:pPr>
              <w:rPr>
                <w:rFonts w:ascii="Times New Roman" w:hAnsi="Times New Roman" w:cs="Times New Roman"/>
                <w:sz w:val="16"/>
                <w:szCs w:val="16"/>
              </w:rPr>
            </w:pPr>
          </w:p>
          <w:p w:rsidR="00A25376" w:rsidRDefault="000950C4" w:rsidP="00A25376">
            <w:pPr>
              <w:rPr>
                <w:rFonts w:ascii="Times New Roman" w:hAnsi="Times New Roman" w:cs="Times New Roman"/>
                <w:sz w:val="16"/>
                <w:szCs w:val="16"/>
              </w:rPr>
            </w:pPr>
            <w:r w:rsidRPr="000950C4">
              <w:rPr>
                <w:rFonts w:ascii="Times New Roman" w:hAnsi="Times New Roman" w:cs="Times New Roman"/>
                <w:sz w:val="16"/>
                <w:szCs w:val="16"/>
              </w:rPr>
              <w:t>С целью раннего выявления врожденных и наследственных заболеваний всем новорожденным детям проводится</w:t>
            </w:r>
          </w:p>
          <w:p w:rsidR="00A25376" w:rsidRDefault="000950C4" w:rsidP="00A25376">
            <w:pPr>
              <w:rPr>
                <w:rFonts w:ascii="Times New Roman" w:hAnsi="Times New Roman" w:cs="Times New Roman"/>
                <w:sz w:val="16"/>
                <w:szCs w:val="16"/>
              </w:rPr>
            </w:pPr>
            <w:r w:rsidRPr="000950C4">
              <w:rPr>
                <w:rFonts w:ascii="Times New Roman" w:hAnsi="Times New Roman" w:cs="Times New Roman"/>
                <w:sz w:val="16"/>
                <w:szCs w:val="16"/>
              </w:rPr>
              <w:t xml:space="preserve"> </w:t>
            </w:r>
            <w:r w:rsidR="00A25376">
              <w:rPr>
                <w:rFonts w:ascii="Times New Roman" w:hAnsi="Times New Roman" w:cs="Times New Roman"/>
                <w:sz w:val="16"/>
                <w:szCs w:val="16"/>
              </w:rPr>
              <w:t xml:space="preserve">- </w:t>
            </w:r>
            <w:r w:rsidRPr="000950C4">
              <w:rPr>
                <w:rFonts w:ascii="Times New Roman" w:hAnsi="Times New Roman" w:cs="Times New Roman"/>
                <w:sz w:val="16"/>
                <w:szCs w:val="16"/>
              </w:rPr>
              <w:t xml:space="preserve">неонатальный  скрининги. За 6 мес. 2017 года неонатальный скрининг проведен 95,7% родившихся детей, случаев врожденных заболеваний не выявлено. </w:t>
            </w:r>
          </w:p>
          <w:p w:rsidR="00314EF7" w:rsidRPr="00033ED6" w:rsidRDefault="00A25376" w:rsidP="00A25376">
            <w:pPr>
              <w:rPr>
                <w:rFonts w:ascii="Times New Roman" w:hAnsi="Times New Roman" w:cs="Times New Roman"/>
                <w:sz w:val="16"/>
                <w:szCs w:val="16"/>
              </w:rPr>
            </w:pPr>
            <w:r>
              <w:rPr>
                <w:rFonts w:ascii="Times New Roman" w:hAnsi="Times New Roman" w:cs="Times New Roman"/>
                <w:sz w:val="16"/>
                <w:szCs w:val="16"/>
              </w:rPr>
              <w:t>- а</w:t>
            </w:r>
            <w:r w:rsidR="000950C4" w:rsidRPr="000950C4">
              <w:rPr>
                <w:rFonts w:ascii="Times New Roman" w:hAnsi="Times New Roman" w:cs="Times New Roman"/>
                <w:sz w:val="16"/>
                <w:szCs w:val="16"/>
              </w:rPr>
              <w:t>удиологический скрининг</w:t>
            </w:r>
            <w:r>
              <w:rPr>
                <w:rFonts w:ascii="Times New Roman" w:hAnsi="Times New Roman" w:cs="Times New Roman"/>
                <w:sz w:val="16"/>
                <w:szCs w:val="16"/>
              </w:rPr>
              <w:t>,</w:t>
            </w:r>
            <w:r w:rsidR="000950C4" w:rsidRPr="000950C4">
              <w:rPr>
                <w:rFonts w:ascii="Times New Roman" w:hAnsi="Times New Roman" w:cs="Times New Roman"/>
                <w:sz w:val="16"/>
                <w:szCs w:val="16"/>
              </w:rPr>
              <w:t xml:space="preserve"> за 6 мес. 2017 года проведен 99,7 % новорожденным из числа родившихся, выявлено 23 ребенка с нарушением слуха</w:t>
            </w:r>
            <w:r>
              <w:rPr>
                <w:rFonts w:ascii="Times New Roman" w:hAnsi="Times New Roman" w:cs="Times New Roman"/>
                <w:sz w:val="16"/>
                <w:szCs w:val="16"/>
              </w:rPr>
              <w:t>.</w:t>
            </w:r>
            <w:r w:rsidR="00716B12" w:rsidRPr="00716B12">
              <w:rPr>
                <w:rFonts w:ascii="Times New Roman" w:hAnsi="Times New Roman" w:cs="Times New Roman"/>
                <w:sz w:val="16"/>
                <w:szCs w:val="16"/>
              </w:rPr>
              <w:t xml:space="preserve"> </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Default="00314EF7" w:rsidP="005B3C82">
            <w:pPr>
              <w:jc w:val="center"/>
            </w:pPr>
            <w:r w:rsidRPr="006350F9">
              <w:rPr>
                <w:rFonts w:ascii="Times New Roman" w:hAnsi="Times New Roman" w:cs="Times New Roman"/>
                <w:sz w:val="20"/>
                <w:szCs w:val="20"/>
              </w:rPr>
              <w:t>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w:t>
            </w:r>
          </w:p>
        </w:tc>
        <w:tc>
          <w:tcPr>
            <w:tcW w:w="567" w:type="dxa"/>
          </w:tcPr>
          <w:p w:rsidR="00314EF7" w:rsidRPr="006350F9" w:rsidRDefault="00314EF7" w:rsidP="005B3C82">
            <w:pPr>
              <w:jc w:val="center"/>
              <w:rPr>
                <w:rFonts w:ascii="Times New Roman" w:hAnsi="Times New Roman" w:cs="Times New Roman"/>
                <w:sz w:val="20"/>
                <w:szCs w:val="20"/>
              </w:rPr>
            </w:pPr>
          </w:p>
        </w:tc>
      </w:tr>
      <w:tr w:rsidR="00314EF7" w:rsidTr="0085600C">
        <w:tc>
          <w:tcPr>
            <w:tcW w:w="427" w:type="dxa"/>
          </w:tcPr>
          <w:p w:rsidR="00314EF7" w:rsidRPr="006718F8" w:rsidRDefault="00314EF7" w:rsidP="00A84AF1">
            <w:pPr>
              <w:autoSpaceDE w:val="0"/>
              <w:autoSpaceDN w:val="0"/>
              <w:adjustRightInd w:val="0"/>
              <w:jc w:val="center"/>
              <w:rPr>
                <w:rFonts w:ascii="Times New Roman" w:hAnsi="Times New Roman" w:cs="Times New Roman"/>
                <w:sz w:val="16"/>
                <w:szCs w:val="16"/>
              </w:rPr>
            </w:pPr>
            <w:r w:rsidRPr="006718F8">
              <w:rPr>
                <w:rFonts w:ascii="Times New Roman" w:hAnsi="Times New Roman" w:cs="Times New Roman"/>
                <w:sz w:val="16"/>
                <w:szCs w:val="16"/>
              </w:rPr>
              <w:lastRenderedPageBreak/>
              <w:t>2</w:t>
            </w:r>
            <w:r w:rsidR="00A84AF1">
              <w:rPr>
                <w:rFonts w:ascii="Times New Roman" w:hAnsi="Times New Roman" w:cs="Times New Roman"/>
                <w:sz w:val="16"/>
                <w:szCs w:val="16"/>
              </w:rPr>
              <w:t>4</w:t>
            </w:r>
            <w:r w:rsidRPr="006718F8">
              <w:rPr>
                <w:rFonts w:ascii="Times New Roman" w:hAnsi="Times New Roman" w:cs="Times New Roman"/>
                <w:sz w:val="16"/>
                <w:szCs w:val="16"/>
              </w:rPr>
              <w:t>.2</w:t>
            </w:r>
          </w:p>
        </w:tc>
        <w:tc>
          <w:tcPr>
            <w:tcW w:w="2030" w:type="dxa"/>
          </w:tcPr>
          <w:p w:rsidR="00314EF7" w:rsidRPr="006718F8" w:rsidRDefault="00314EF7" w:rsidP="00B733A3">
            <w:pPr>
              <w:autoSpaceDE w:val="0"/>
              <w:autoSpaceDN w:val="0"/>
              <w:adjustRightInd w:val="0"/>
              <w:rPr>
                <w:rFonts w:ascii="Times New Roman" w:hAnsi="Times New Roman" w:cs="Times New Roman"/>
                <w:sz w:val="18"/>
                <w:szCs w:val="18"/>
              </w:rPr>
            </w:pPr>
            <w:r w:rsidRPr="006718F8">
              <w:rPr>
                <w:rFonts w:ascii="Times New Roman" w:hAnsi="Times New Roman" w:cs="Times New Roman"/>
                <w:sz w:val="18"/>
                <w:szCs w:val="18"/>
              </w:rPr>
              <w:t>Строительство и ввод в эксплуатацию перинатального центра, в том числе  проектные работы</w:t>
            </w:r>
          </w:p>
        </w:tc>
        <w:tc>
          <w:tcPr>
            <w:tcW w:w="1495" w:type="dxa"/>
          </w:tcPr>
          <w:p w:rsidR="00314EF7" w:rsidRPr="006718F8" w:rsidRDefault="00314EF7" w:rsidP="006718F8">
            <w:pPr>
              <w:autoSpaceDE w:val="0"/>
              <w:autoSpaceDN w:val="0"/>
              <w:adjustRightInd w:val="0"/>
              <w:rPr>
                <w:rFonts w:ascii="Times New Roman" w:hAnsi="Times New Roman" w:cs="Times New Roman"/>
                <w:sz w:val="18"/>
                <w:szCs w:val="18"/>
              </w:rPr>
            </w:pPr>
            <w:r w:rsidRPr="006718F8">
              <w:rPr>
                <w:rFonts w:ascii="Times New Roman" w:hAnsi="Times New Roman" w:cs="Times New Roman"/>
                <w:sz w:val="18"/>
                <w:szCs w:val="18"/>
              </w:rPr>
              <w:t>Комитет по строительству Ленинградской области</w:t>
            </w:r>
          </w:p>
        </w:tc>
        <w:tc>
          <w:tcPr>
            <w:tcW w:w="1661" w:type="dxa"/>
          </w:tcPr>
          <w:p w:rsidR="00314EF7" w:rsidRPr="006718F8" w:rsidRDefault="00314EF7" w:rsidP="00B733A3">
            <w:pPr>
              <w:autoSpaceDE w:val="0"/>
              <w:autoSpaceDN w:val="0"/>
              <w:adjustRightInd w:val="0"/>
              <w:rPr>
                <w:rFonts w:ascii="Times New Roman" w:eastAsia="Calibri" w:hAnsi="Times New Roman" w:cs="Times New Roman"/>
                <w:sz w:val="14"/>
                <w:szCs w:val="14"/>
              </w:rPr>
            </w:pPr>
            <w:r w:rsidRPr="006718F8">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"Модернизация здравоохранения Ленинградской области </w:t>
            </w:r>
          </w:p>
          <w:p w:rsidR="00314EF7" w:rsidRPr="006718F8" w:rsidRDefault="00314EF7" w:rsidP="00B733A3">
            <w:pPr>
              <w:autoSpaceDE w:val="0"/>
              <w:autoSpaceDN w:val="0"/>
              <w:adjustRightInd w:val="0"/>
              <w:rPr>
                <w:rFonts w:ascii="Times New Roman" w:hAnsi="Times New Roman" w:cs="Times New Roman"/>
                <w:sz w:val="14"/>
                <w:szCs w:val="14"/>
              </w:rPr>
            </w:pPr>
            <w:r w:rsidRPr="006718F8">
              <w:rPr>
                <w:rFonts w:ascii="Times New Roman" w:eastAsia="Calibri" w:hAnsi="Times New Roman" w:cs="Times New Roman"/>
                <w:sz w:val="14"/>
                <w:szCs w:val="14"/>
              </w:rPr>
              <w:t xml:space="preserve">в части мероприятий по </w:t>
            </w:r>
            <w:r w:rsidRPr="006718F8">
              <w:rPr>
                <w:rFonts w:ascii="Times New Roman" w:eastAsia="Calibri" w:hAnsi="Times New Roman" w:cs="Times New Roman"/>
                <w:sz w:val="14"/>
                <w:szCs w:val="14"/>
              </w:rPr>
              <w:lastRenderedPageBreak/>
              <w:t>проектированию, строительству и вводу в эксплуатацию перинатального центра", о</w:t>
            </w:r>
            <w:r w:rsidRPr="006718F8">
              <w:rPr>
                <w:rFonts w:ascii="Times New Roman" w:hAnsi="Times New Roman" w:cs="Times New Roman"/>
                <w:sz w:val="14"/>
                <w:szCs w:val="14"/>
              </w:rPr>
              <w:t xml:space="preserve">сновное мероприятие "Проектирование, строительство и ввод </w:t>
            </w:r>
          </w:p>
          <w:p w:rsidR="00314EF7" w:rsidRPr="006718F8" w:rsidRDefault="00314EF7" w:rsidP="00B733A3">
            <w:pPr>
              <w:autoSpaceDE w:val="0"/>
              <w:autoSpaceDN w:val="0"/>
              <w:adjustRightInd w:val="0"/>
              <w:rPr>
                <w:rFonts w:ascii="Times New Roman" w:hAnsi="Times New Roman" w:cs="Times New Roman"/>
                <w:sz w:val="14"/>
                <w:szCs w:val="14"/>
              </w:rPr>
            </w:pPr>
            <w:r w:rsidRPr="006718F8">
              <w:rPr>
                <w:rFonts w:ascii="Times New Roman" w:hAnsi="Times New Roman" w:cs="Times New Roman"/>
                <w:sz w:val="14"/>
                <w:szCs w:val="14"/>
              </w:rPr>
              <w:t>в эксплуатацию перинатального центра" Плана реализации государственной программы)</w:t>
            </w:r>
          </w:p>
        </w:tc>
        <w:tc>
          <w:tcPr>
            <w:tcW w:w="1843" w:type="dxa"/>
          </w:tcPr>
          <w:p w:rsidR="00314EF7" w:rsidRPr="005F0ECC" w:rsidRDefault="00094BEE" w:rsidP="007E2622">
            <w:pPr>
              <w:rPr>
                <w:rFonts w:ascii="Times New Roman" w:hAnsi="Times New Roman" w:cs="Times New Roman"/>
                <w:b/>
                <w:color w:val="FF0000"/>
                <w:sz w:val="18"/>
                <w:szCs w:val="18"/>
              </w:rPr>
            </w:pPr>
            <w:r w:rsidRPr="005F0ECC">
              <w:rPr>
                <w:rFonts w:ascii="Times New Roman" w:hAnsi="Times New Roman" w:cs="Times New Roman"/>
                <w:b/>
                <w:color w:val="FF0000"/>
                <w:sz w:val="18"/>
                <w:szCs w:val="18"/>
              </w:rPr>
              <w:lastRenderedPageBreak/>
              <w:t>Причины отклонения:</w:t>
            </w:r>
          </w:p>
          <w:p w:rsidR="00094BEE" w:rsidRPr="005F0ECC" w:rsidRDefault="00094BEE" w:rsidP="00094BEE">
            <w:pPr>
              <w:rPr>
                <w:rFonts w:ascii="Times New Roman" w:hAnsi="Times New Roman" w:cs="Times New Roman"/>
                <w:color w:val="FF0000"/>
                <w:sz w:val="18"/>
                <w:szCs w:val="18"/>
              </w:rPr>
            </w:pPr>
            <w:r w:rsidRPr="005F0ECC">
              <w:rPr>
                <w:rFonts w:ascii="Times New Roman" w:hAnsi="Times New Roman" w:cs="Times New Roman"/>
                <w:color w:val="FF0000"/>
                <w:sz w:val="18"/>
                <w:szCs w:val="18"/>
              </w:rPr>
              <w:t xml:space="preserve">по состоянию на 01.07.2017г. отмечается низкий уровень использования </w:t>
            </w:r>
            <w:r w:rsidRPr="005F0ECC">
              <w:rPr>
                <w:rFonts w:ascii="Times New Roman" w:hAnsi="Times New Roman" w:cs="Times New Roman"/>
                <w:color w:val="FF0000"/>
                <w:sz w:val="18"/>
                <w:szCs w:val="18"/>
              </w:rPr>
              <w:lastRenderedPageBreak/>
              <w:t>средств всех источников ГК «Ростех»,</w:t>
            </w:r>
            <w:r w:rsidRPr="005F0ECC">
              <w:rPr>
                <w:rFonts w:ascii="Times New Roman" w:eastAsiaTheme="minorHAnsi" w:hAnsi="Times New Roman" w:cs="Times New Roman"/>
                <w:color w:val="FF0000"/>
                <w:sz w:val="28"/>
                <w:szCs w:val="28"/>
                <w:lang w:eastAsia="en-US"/>
              </w:rPr>
              <w:t xml:space="preserve"> </w:t>
            </w:r>
            <w:r w:rsidRPr="005F0ECC">
              <w:rPr>
                <w:rFonts w:ascii="Times New Roman" w:hAnsi="Times New Roman" w:cs="Times New Roman"/>
                <w:color w:val="FF0000"/>
                <w:sz w:val="18"/>
                <w:szCs w:val="18"/>
              </w:rPr>
              <w:t>акты выполненных работ в комитет по строительству Ленинградской области не предоставлялись. В ГК «Ростех» перечислено субсидии из областного бюджета Ленинградской области в объеме 147,0 тыс. рублей на оплату авторского надзора и аренду земельного участка.</w:t>
            </w:r>
          </w:p>
          <w:p w:rsidR="00094BEE" w:rsidRPr="005F0ECC" w:rsidRDefault="00094BEE" w:rsidP="00094BEE">
            <w:pPr>
              <w:rPr>
                <w:rFonts w:ascii="Times New Roman" w:hAnsi="Times New Roman" w:cs="Times New Roman"/>
                <w:color w:val="FF0000"/>
                <w:sz w:val="18"/>
                <w:szCs w:val="18"/>
              </w:rPr>
            </w:pPr>
          </w:p>
          <w:p w:rsidR="00094BEE" w:rsidRDefault="00094BEE" w:rsidP="00094BEE">
            <w:pPr>
              <w:rPr>
                <w:rFonts w:ascii="Times New Roman" w:hAnsi="Times New Roman" w:cs="Times New Roman"/>
                <w:i/>
                <w:sz w:val="16"/>
                <w:szCs w:val="16"/>
              </w:rPr>
            </w:pPr>
            <w:r w:rsidRPr="00094BEE">
              <w:rPr>
                <w:rFonts w:ascii="Times New Roman" w:hAnsi="Times New Roman" w:cs="Times New Roman"/>
                <w:sz w:val="16"/>
                <w:szCs w:val="16"/>
              </w:rPr>
              <w:t xml:space="preserve">В соответствии с Дополнительным соглашением от 22.05.2017г. №РТ/1747-15350 к Соглашению от 13.05.2014г. №РТ/1439-8850 между Правительством Ленинградской области и ГК «Ростех» о проведении инженерных изысканий, проектировании, строительстве и вводе в эксплуатацию перинатального центра в г.Гатчина </w:t>
            </w:r>
            <w:r w:rsidRPr="00094BEE">
              <w:rPr>
                <w:rFonts w:ascii="Times New Roman" w:hAnsi="Times New Roman" w:cs="Times New Roman"/>
                <w:i/>
                <w:sz w:val="16"/>
                <w:szCs w:val="16"/>
              </w:rPr>
              <w:t>перенесен срок ввода в эксплуатацию на 31 октября 2017 года.</w:t>
            </w:r>
          </w:p>
          <w:p w:rsidR="009674C0" w:rsidRPr="00094BEE" w:rsidRDefault="009674C0" w:rsidP="00094BEE">
            <w:pPr>
              <w:rPr>
                <w:rFonts w:ascii="Times New Roman" w:hAnsi="Times New Roman" w:cs="Times New Roman"/>
                <w:sz w:val="16"/>
                <w:szCs w:val="16"/>
              </w:rPr>
            </w:pPr>
            <w:r w:rsidRPr="009674C0">
              <w:rPr>
                <w:rFonts w:ascii="Times New Roman" w:hAnsi="Times New Roman" w:cs="Times New Roman"/>
                <w:sz w:val="16"/>
                <w:szCs w:val="16"/>
              </w:rPr>
              <w:t xml:space="preserve">Возведен каркас здания, проводится работа по утеплению фасада здания. Кровельные работы завершены (не устранены замечания к качеству участка кровли на захватке «А»). </w:t>
            </w:r>
            <w:r w:rsidRPr="009674C0">
              <w:rPr>
                <w:rFonts w:ascii="Times New Roman" w:hAnsi="Times New Roman" w:cs="Times New Roman"/>
                <w:i/>
                <w:sz w:val="16"/>
                <w:szCs w:val="16"/>
                <w:u w:val="single"/>
              </w:rPr>
              <w:t xml:space="preserve">Выполняются </w:t>
            </w:r>
            <w:r w:rsidRPr="009674C0">
              <w:rPr>
                <w:rFonts w:ascii="Times New Roman" w:hAnsi="Times New Roman" w:cs="Times New Roman"/>
                <w:sz w:val="16"/>
                <w:szCs w:val="16"/>
              </w:rPr>
              <w:t xml:space="preserve">внутренние работы по устройству кирпичной кладки, перегородок из гипсокартона, системы канализации на цокольном этаже, </w:t>
            </w:r>
            <w:r w:rsidRPr="009674C0">
              <w:rPr>
                <w:rFonts w:ascii="Times New Roman" w:hAnsi="Times New Roman" w:cs="Times New Roman"/>
                <w:sz w:val="16"/>
                <w:szCs w:val="16"/>
              </w:rPr>
              <w:lastRenderedPageBreak/>
              <w:t xml:space="preserve">отделочные работы. Ведется устройство пирога пола эстакады. </w:t>
            </w:r>
            <w:r w:rsidRPr="009674C0">
              <w:rPr>
                <w:rFonts w:ascii="Times New Roman" w:hAnsi="Times New Roman" w:cs="Times New Roman"/>
                <w:i/>
                <w:sz w:val="16"/>
                <w:szCs w:val="16"/>
                <w:u w:val="single"/>
              </w:rPr>
              <w:t>Не завершены работы</w:t>
            </w:r>
            <w:r w:rsidRPr="009674C0">
              <w:rPr>
                <w:rFonts w:ascii="Times New Roman" w:hAnsi="Times New Roman" w:cs="Times New Roman"/>
                <w:sz w:val="16"/>
                <w:szCs w:val="16"/>
              </w:rPr>
              <w:t xml:space="preserve"> по установке окон и устройству наружных стен здания. </w:t>
            </w:r>
            <w:r w:rsidRPr="009674C0">
              <w:rPr>
                <w:rFonts w:ascii="Times New Roman" w:hAnsi="Times New Roman" w:cs="Times New Roman"/>
                <w:i/>
                <w:sz w:val="16"/>
                <w:szCs w:val="16"/>
                <w:u w:val="single"/>
              </w:rPr>
              <w:t>Не устранены замечания</w:t>
            </w:r>
            <w:r w:rsidRPr="009674C0">
              <w:rPr>
                <w:rFonts w:ascii="Times New Roman" w:hAnsi="Times New Roman" w:cs="Times New Roman"/>
                <w:sz w:val="16"/>
                <w:szCs w:val="16"/>
              </w:rPr>
              <w:t xml:space="preserve"> государственной экспертизы по откорректированной проектно-сметной документации.</w:t>
            </w:r>
          </w:p>
        </w:tc>
        <w:tc>
          <w:tcPr>
            <w:tcW w:w="345" w:type="dxa"/>
            <w:textDirection w:val="tbRl"/>
            <w:vAlign w:val="center"/>
          </w:tcPr>
          <w:p w:rsidR="00314EF7" w:rsidRPr="00DB565C" w:rsidRDefault="00314EF7" w:rsidP="00A84AF1">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w:t>
            </w:r>
            <w:r w:rsidR="00A84AF1">
              <w:rPr>
                <w:rFonts w:ascii="Times New Roman" w:hAnsi="Times New Roman" w:cs="Times New Roman"/>
                <w:sz w:val="16"/>
                <w:szCs w:val="16"/>
              </w:rPr>
              <w:t>6</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3A2737" w:rsidRDefault="00314EF7" w:rsidP="003A2737">
            <w:pPr>
              <w:jc w:val="center"/>
              <w:rPr>
                <w:rFonts w:ascii="Times New Roman" w:hAnsi="Times New Roman" w:cs="Times New Roman"/>
                <w:sz w:val="16"/>
                <w:szCs w:val="16"/>
              </w:rPr>
            </w:pPr>
            <w:r w:rsidRPr="003A2737">
              <w:rPr>
                <w:rFonts w:ascii="Times New Roman" w:hAnsi="Times New Roman" w:cs="Times New Roman"/>
                <w:sz w:val="16"/>
                <w:szCs w:val="16"/>
              </w:rPr>
              <w:t>0</w:t>
            </w:r>
          </w:p>
        </w:tc>
        <w:tc>
          <w:tcPr>
            <w:tcW w:w="864" w:type="dxa"/>
            <w:gridSpan w:val="2"/>
          </w:tcPr>
          <w:p w:rsidR="00314EF7" w:rsidRPr="003A2737" w:rsidRDefault="00314EF7" w:rsidP="003A2737">
            <w:pPr>
              <w:jc w:val="center"/>
              <w:rPr>
                <w:rFonts w:ascii="Times New Roman" w:hAnsi="Times New Roman" w:cs="Times New Roman"/>
                <w:sz w:val="16"/>
                <w:szCs w:val="16"/>
              </w:rPr>
            </w:pPr>
            <w:r w:rsidRPr="003A2737">
              <w:rPr>
                <w:rFonts w:ascii="Times New Roman" w:hAnsi="Times New Roman" w:cs="Times New Roman"/>
                <w:sz w:val="16"/>
                <w:szCs w:val="16"/>
              </w:rPr>
              <w:t>0</w:t>
            </w:r>
          </w:p>
        </w:tc>
        <w:tc>
          <w:tcPr>
            <w:tcW w:w="864" w:type="dxa"/>
            <w:gridSpan w:val="3"/>
          </w:tcPr>
          <w:p w:rsidR="00314EF7" w:rsidRPr="003A2737" w:rsidRDefault="00314EF7" w:rsidP="003A2737">
            <w:pPr>
              <w:jc w:val="center"/>
              <w:rPr>
                <w:rFonts w:ascii="Times New Roman" w:hAnsi="Times New Roman" w:cs="Times New Roman"/>
                <w:sz w:val="16"/>
                <w:szCs w:val="16"/>
              </w:rPr>
            </w:pPr>
            <w:r w:rsidRPr="003A2737">
              <w:rPr>
                <w:rFonts w:ascii="Times New Roman" w:hAnsi="Times New Roman" w:cs="Times New Roman"/>
                <w:sz w:val="16"/>
                <w:szCs w:val="16"/>
              </w:rPr>
              <w:t>0</w:t>
            </w:r>
          </w:p>
        </w:tc>
        <w:tc>
          <w:tcPr>
            <w:tcW w:w="964" w:type="dxa"/>
            <w:gridSpan w:val="3"/>
          </w:tcPr>
          <w:p w:rsidR="00314EF7" w:rsidRPr="00DF40A0" w:rsidRDefault="00314EF7" w:rsidP="003A2737">
            <w:pPr>
              <w:jc w:val="center"/>
              <w:rPr>
                <w:rFonts w:ascii="Times New Roman" w:hAnsi="Times New Roman" w:cs="Times New Roman"/>
                <w:sz w:val="16"/>
                <w:szCs w:val="16"/>
              </w:rPr>
            </w:pPr>
            <w:r w:rsidRPr="00DF40A0">
              <w:rPr>
                <w:rFonts w:ascii="Times New Roman" w:hAnsi="Times New Roman" w:cs="Times New Roman"/>
                <w:sz w:val="16"/>
                <w:szCs w:val="16"/>
              </w:rPr>
              <w:t>20</w:t>
            </w:r>
            <w:r w:rsidR="003A2737">
              <w:rPr>
                <w:rFonts w:ascii="Times New Roman" w:hAnsi="Times New Roman" w:cs="Times New Roman"/>
                <w:sz w:val="16"/>
                <w:szCs w:val="16"/>
              </w:rPr>
              <w:t xml:space="preserve"> </w:t>
            </w:r>
            <w:r w:rsidRPr="00DF40A0">
              <w:rPr>
                <w:rFonts w:ascii="Times New Roman" w:hAnsi="Times New Roman" w:cs="Times New Roman"/>
                <w:sz w:val="16"/>
                <w:szCs w:val="16"/>
              </w:rPr>
              <w:t>100,0</w:t>
            </w:r>
          </w:p>
          <w:p w:rsidR="00A84AF1" w:rsidRDefault="00A84AF1">
            <w:pPr>
              <w:rPr>
                <w:rFonts w:ascii="Times New Roman" w:hAnsi="Times New Roman" w:cs="Times New Roman"/>
                <w:sz w:val="18"/>
                <w:szCs w:val="18"/>
              </w:rPr>
            </w:pPr>
          </w:p>
          <w:p w:rsidR="00A84AF1" w:rsidRPr="003A2737" w:rsidRDefault="00A84AF1" w:rsidP="003A2737">
            <w:pPr>
              <w:jc w:val="center"/>
              <w:rPr>
                <w:rFonts w:ascii="Times New Roman" w:hAnsi="Times New Roman" w:cs="Times New Roman"/>
                <w:b/>
                <w:sz w:val="16"/>
                <w:szCs w:val="16"/>
              </w:rPr>
            </w:pPr>
            <w:r w:rsidRPr="003A2737">
              <w:rPr>
                <w:rFonts w:ascii="Times New Roman" w:hAnsi="Times New Roman" w:cs="Times New Roman"/>
                <w:b/>
                <w:sz w:val="16"/>
                <w:szCs w:val="16"/>
              </w:rPr>
              <w:t>1 050 911,4</w:t>
            </w:r>
          </w:p>
        </w:tc>
        <w:tc>
          <w:tcPr>
            <w:tcW w:w="964" w:type="dxa"/>
            <w:gridSpan w:val="3"/>
          </w:tcPr>
          <w:p w:rsidR="00314EF7" w:rsidRPr="003A2737" w:rsidRDefault="00314EF7" w:rsidP="003A2737">
            <w:pPr>
              <w:jc w:val="center"/>
              <w:rPr>
                <w:rFonts w:ascii="Times New Roman" w:hAnsi="Times New Roman" w:cs="Times New Roman"/>
                <w:sz w:val="16"/>
                <w:szCs w:val="16"/>
              </w:rPr>
            </w:pPr>
            <w:r w:rsidRPr="003A2737">
              <w:rPr>
                <w:rFonts w:ascii="Times New Roman" w:hAnsi="Times New Roman" w:cs="Times New Roman"/>
                <w:sz w:val="16"/>
                <w:szCs w:val="16"/>
              </w:rPr>
              <w:t>0</w:t>
            </w:r>
          </w:p>
          <w:p w:rsidR="003A2737" w:rsidRDefault="003A2737">
            <w:pPr>
              <w:rPr>
                <w:rFonts w:ascii="Times New Roman" w:hAnsi="Times New Roman" w:cs="Times New Roman"/>
                <w:sz w:val="18"/>
                <w:szCs w:val="18"/>
              </w:rPr>
            </w:pPr>
          </w:p>
          <w:p w:rsidR="003A2737" w:rsidRPr="003A2737" w:rsidRDefault="003A2737" w:rsidP="003A2737">
            <w:pPr>
              <w:jc w:val="center"/>
              <w:rPr>
                <w:rFonts w:ascii="Times New Roman" w:hAnsi="Times New Roman" w:cs="Times New Roman"/>
                <w:b/>
                <w:sz w:val="18"/>
                <w:szCs w:val="18"/>
              </w:rPr>
            </w:pPr>
            <w:r w:rsidRPr="003A2737">
              <w:rPr>
                <w:rFonts w:ascii="Times New Roman" w:hAnsi="Times New Roman" w:cs="Times New Roman"/>
                <w:b/>
                <w:sz w:val="18"/>
                <w:szCs w:val="18"/>
              </w:rPr>
              <w:t>147,0</w:t>
            </w:r>
          </w:p>
          <w:p w:rsidR="003A2737" w:rsidRPr="00C82B29" w:rsidRDefault="003A2737">
            <w:pPr>
              <w:rPr>
                <w:rFonts w:ascii="Times New Roman" w:hAnsi="Times New Roman" w:cs="Times New Roman"/>
                <w:sz w:val="18"/>
                <w:szCs w:val="18"/>
              </w:rPr>
            </w:pPr>
          </w:p>
        </w:tc>
        <w:tc>
          <w:tcPr>
            <w:tcW w:w="964" w:type="dxa"/>
            <w:gridSpan w:val="3"/>
          </w:tcPr>
          <w:p w:rsidR="00314EF7" w:rsidRPr="003A2737" w:rsidRDefault="00314EF7" w:rsidP="003A2737">
            <w:pPr>
              <w:jc w:val="center"/>
              <w:rPr>
                <w:rFonts w:ascii="Times New Roman" w:hAnsi="Times New Roman" w:cs="Times New Roman"/>
                <w:sz w:val="16"/>
                <w:szCs w:val="16"/>
              </w:rPr>
            </w:pPr>
            <w:r w:rsidRPr="003A2737">
              <w:rPr>
                <w:rFonts w:ascii="Times New Roman" w:hAnsi="Times New Roman" w:cs="Times New Roman"/>
                <w:sz w:val="16"/>
                <w:szCs w:val="16"/>
              </w:rPr>
              <w:t>20</w:t>
            </w:r>
            <w:r w:rsidR="00094BEE">
              <w:rPr>
                <w:rFonts w:ascii="Times New Roman" w:hAnsi="Times New Roman" w:cs="Times New Roman"/>
                <w:sz w:val="16"/>
                <w:szCs w:val="16"/>
              </w:rPr>
              <w:t xml:space="preserve"> </w:t>
            </w:r>
            <w:r w:rsidRPr="003A2737">
              <w:rPr>
                <w:rFonts w:ascii="Times New Roman" w:hAnsi="Times New Roman" w:cs="Times New Roman"/>
                <w:sz w:val="16"/>
                <w:szCs w:val="16"/>
              </w:rPr>
              <w:t>100,0</w:t>
            </w:r>
          </w:p>
          <w:p w:rsidR="003A2737" w:rsidRPr="003A2737" w:rsidRDefault="003A2737" w:rsidP="003A2737">
            <w:pPr>
              <w:jc w:val="center"/>
              <w:rPr>
                <w:rFonts w:ascii="Times New Roman" w:hAnsi="Times New Roman" w:cs="Times New Roman"/>
                <w:sz w:val="16"/>
                <w:szCs w:val="16"/>
              </w:rPr>
            </w:pPr>
          </w:p>
          <w:p w:rsidR="003A2737" w:rsidRPr="003A2737" w:rsidRDefault="003A2737" w:rsidP="003A2737">
            <w:pPr>
              <w:jc w:val="center"/>
              <w:rPr>
                <w:rFonts w:ascii="Times New Roman" w:hAnsi="Times New Roman" w:cs="Times New Roman"/>
                <w:b/>
                <w:sz w:val="18"/>
                <w:szCs w:val="18"/>
              </w:rPr>
            </w:pPr>
            <w:r w:rsidRPr="003A2737">
              <w:rPr>
                <w:rFonts w:ascii="Times New Roman" w:hAnsi="Times New Roman" w:cs="Times New Roman"/>
                <w:b/>
                <w:sz w:val="16"/>
                <w:szCs w:val="16"/>
              </w:rPr>
              <w:t>1 050 764,4</w:t>
            </w:r>
          </w:p>
        </w:tc>
        <w:tc>
          <w:tcPr>
            <w:tcW w:w="864" w:type="dxa"/>
            <w:gridSpan w:val="4"/>
          </w:tcPr>
          <w:p w:rsidR="00314EF7" w:rsidRPr="003A2737" w:rsidRDefault="00314EF7" w:rsidP="003A2737">
            <w:pPr>
              <w:jc w:val="center"/>
              <w:rPr>
                <w:rFonts w:ascii="Times New Roman" w:hAnsi="Times New Roman" w:cs="Times New Roman"/>
                <w:sz w:val="16"/>
                <w:szCs w:val="16"/>
              </w:rPr>
            </w:pPr>
            <w:r w:rsidRPr="003A2737">
              <w:rPr>
                <w:rFonts w:ascii="Times New Roman" w:hAnsi="Times New Roman" w:cs="Times New Roman"/>
                <w:sz w:val="16"/>
                <w:szCs w:val="16"/>
              </w:rPr>
              <w:t>0</w:t>
            </w:r>
          </w:p>
        </w:tc>
        <w:tc>
          <w:tcPr>
            <w:tcW w:w="764" w:type="dxa"/>
            <w:gridSpan w:val="3"/>
          </w:tcPr>
          <w:p w:rsidR="00314EF7" w:rsidRPr="003A2737" w:rsidRDefault="00314EF7" w:rsidP="003A2737">
            <w:pPr>
              <w:jc w:val="center"/>
              <w:rPr>
                <w:rFonts w:ascii="Times New Roman" w:hAnsi="Times New Roman" w:cs="Times New Roman"/>
                <w:sz w:val="16"/>
                <w:szCs w:val="16"/>
              </w:rPr>
            </w:pPr>
            <w:r w:rsidRPr="003A2737">
              <w:rPr>
                <w:rFonts w:ascii="Times New Roman" w:hAnsi="Times New Roman" w:cs="Times New Roman"/>
                <w:sz w:val="16"/>
                <w:szCs w:val="16"/>
              </w:rPr>
              <w:t>0</w:t>
            </w:r>
          </w:p>
        </w:tc>
        <w:tc>
          <w:tcPr>
            <w:tcW w:w="567" w:type="dxa"/>
          </w:tcPr>
          <w:p w:rsidR="00314EF7" w:rsidRPr="003A2737" w:rsidRDefault="00314EF7" w:rsidP="003A2737">
            <w:pPr>
              <w:jc w:val="center"/>
              <w:rPr>
                <w:rFonts w:ascii="Times New Roman" w:hAnsi="Times New Roman" w:cs="Times New Roman"/>
                <w:sz w:val="16"/>
                <w:szCs w:val="16"/>
              </w:rPr>
            </w:pPr>
            <w:r w:rsidRPr="003A2737">
              <w:rPr>
                <w:rFonts w:ascii="Times New Roman" w:hAnsi="Times New Roman" w:cs="Times New Roman"/>
                <w:sz w:val="16"/>
                <w:szCs w:val="16"/>
              </w:rPr>
              <w:t>0</w:t>
            </w:r>
          </w:p>
        </w:tc>
        <w:tc>
          <w:tcPr>
            <w:tcW w:w="567" w:type="dxa"/>
          </w:tcPr>
          <w:p w:rsidR="00314EF7" w:rsidRDefault="003A2737">
            <w:pPr>
              <w:rPr>
                <w:rFonts w:ascii="Times New Roman" w:hAnsi="Times New Roman" w:cs="Times New Roman"/>
                <w:sz w:val="18"/>
                <w:szCs w:val="18"/>
              </w:rPr>
            </w:pPr>
            <w:r>
              <w:rPr>
                <w:rFonts w:ascii="Times New Roman" w:hAnsi="Times New Roman" w:cs="Times New Roman"/>
                <w:sz w:val="18"/>
                <w:szCs w:val="18"/>
              </w:rPr>
              <w:t>0%</w:t>
            </w:r>
          </w:p>
          <w:p w:rsidR="003A2737" w:rsidRDefault="003A2737">
            <w:pPr>
              <w:rPr>
                <w:rFonts w:ascii="Times New Roman" w:hAnsi="Times New Roman" w:cs="Times New Roman"/>
                <w:sz w:val="18"/>
                <w:szCs w:val="18"/>
              </w:rPr>
            </w:pPr>
          </w:p>
          <w:p w:rsidR="003A2737" w:rsidRPr="003A2737" w:rsidRDefault="003A2737">
            <w:pPr>
              <w:rPr>
                <w:rFonts w:ascii="Times New Roman" w:hAnsi="Times New Roman" w:cs="Times New Roman"/>
                <w:b/>
                <w:sz w:val="16"/>
                <w:szCs w:val="16"/>
              </w:rPr>
            </w:pPr>
            <w:r w:rsidRPr="003A2737">
              <w:rPr>
                <w:rFonts w:ascii="Times New Roman" w:hAnsi="Times New Roman" w:cs="Times New Roman"/>
                <w:b/>
                <w:color w:val="FF0000"/>
                <w:sz w:val="16"/>
                <w:szCs w:val="16"/>
              </w:rPr>
              <w:t>0,01%</w:t>
            </w:r>
          </w:p>
        </w:tc>
      </w:tr>
      <w:tr w:rsidR="00314EF7" w:rsidTr="0085600C">
        <w:tc>
          <w:tcPr>
            <w:tcW w:w="427" w:type="dxa"/>
          </w:tcPr>
          <w:p w:rsidR="00314EF7" w:rsidRPr="006718F8" w:rsidRDefault="00314EF7" w:rsidP="003A708C">
            <w:pPr>
              <w:autoSpaceDE w:val="0"/>
              <w:autoSpaceDN w:val="0"/>
              <w:adjustRightInd w:val="0"/>
              <w:jc w:val="center"/>
              <w:rPr>
                <w:rFonts w:ascii="Times New Roman" w:hAnsi="Times New Roman" w:cs="Times New Roman"/>
                <w:sz w:val="16"/>
                <w:szCs w:val="16"/>
              </w:rPr>
            </w:pPr>
            <w:r w:rsidRPr="006718F8">
              <w:rPr>
                <w:rFonts w:ascii="Times New Roman" w:hAnsi="Times New Roman" w:cs="Times New Roman"/>
                <w:sz w:val="16"/>
                <w:szCs w:val="16"/>
              </w:rPr>
              <w:lastRenderedPageBreak/>
              <w:t>2</w:t>
            </w:r>
            <w:r w:rsidR="003A708C">
              <w:rPr>
                <w:rFonts w:ascii="Times New Roman" w:hAnsi="Times New Roman" w:cs="Times New Roman"/>
                <w:sz w:val="16"/>
                <w:szCs w:val="16"/>
              </w:rPr>
              <w:t>4</w:t>
            </w:r>
            <w:r w:rsidRPr="006718F8">
              <w:rPr>
                <w:rFonts w:ascii="Times New Roman" w:hAnsi="Times New Roman" w:cs="Times New Roman"/>
                <w:sz w:val="16"/>
                <w:szCs w:val="16"/>
              </w:rPr>
              <w:t>.3</w:t>
            </w:r>
          </w:p>
        </w:tc>
        <w:tc>
          <w:tcPr>
            <w:tcW w:w="2030" w:type="dxa"/>
          </w:tcPr>
          <w:p w:rsidR="00314EF7" w:rsidRPr="006718F8" w:rsidRDefault="00314EF7" w:rsidP="00B733A3">
            <w:pPr>
              <w:autoSpaceDE w:val="0"/>
              <w:autoSpaceDN w:val="0"/>
              <w:adjustRightInd w:val="0"/>
              <w:rPr>
                <w:rFonts w:ascii="Times New Roman" w:eastAsia="Calibri" w:hAnsi="Times New Roman" w:cs="Times New Roman"/>
                <w:sz w:val="18"/>
                <w:szCs w:val="18"/>
              </w:rPr>
            </w:pPr>
            <w:r w:rsidRPr="006718F8">
              <w:rPr>
                <w:rFonts w:ascii="Times New Roman" w:eastAsia="Calibri" w:hAnsi="Times New Roman" w:cs="Times New Roman"/>
                <w:sz w:val="18"/>
                <w:szCs w:val="18"/>
              </w:rPr>
              <w:t>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1495" w:type="dxa"/>
          </w:tcPr>
          <w:p w:rsidR="00314EF7" w:rsidRPr="006718F8" w:rsidRDefault="00314EF7" w:rsidP="006718F8">
            <w:pPr>
              <w:autoSpaceDE w:val="0"/>
              <w:autoSpaceDN w:val="0"/>
              <w:adjustRightInd w:val="0"/>
              <w:rPr>
                <w:rFonts w:ascii="Times New Roman" w:hAnsi="Times New Roman" w:cs="Times New Roman"/>
                <w:sz w:val="18"/>
                <w:szCs w:val="18"/>
              </w:rPr>
            </w:pPr>
            <w:r w:rsidRPr="006718F8">
              <w:rPr>
                <w:rFonts w:ascii="Times New Roman" w:hAnsi="Times New Roman" w:cs="Times New Roman"/>
                <w:sz w:val="18"/>
                <w:szCs w:val="18"/>
              </w:rPr>
              <w:t>Комитет по здравоохране-нию Ленинградской области</w:t>
            </w:r>
          </w:p>
        </w:tc>
        <w:tc>
          <w:tcPr>
            <w:tcW w:w="1661" w:type="dxa"/>
          </w:tcPr>
          <w:p w:rsidR="00314EF7" w:rsidRPr="006718F8" w:rsidRDefault="00314EF7" w:rsidP="00B733A3">
            <w:pPr>
              <w:autoSpaceDE w:val="0"/>
              <w:autoSpaceDN w:val="0"/>
              <w:adjustRightInd w:val="0"/>
              <w:rPr>
                <w:rFonts w:ascii="Times New Roman" w:eastAsia="Calibri" w:hAnsi="Times New Roman" w:cs="Times New Roman"/>
                <w:sz w:val="14"/>
                <w:szCs w:val="14"/>
              </w:rPr>
            </w:pPr>
            <w:r w:rsidRPr="006718F8">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w:t>
            </w:r>
            <w:r w:rsidRPr="006718F8">
              <w:rPr>
                <w:rFonts w:ascii="Times New Roman" w:hAnsi="Times New Roman" w:cs="Times New Roman"/>
                <w:sz w:val="14"/>
                <w:szCs w:val="14"/>
              </w:rPr>
              <w:t>Плана реализации государственной программы);</w:t>
            </w:r>
            <w:r w:rsidRPr="006718F8">
              <w:rPr>
                <w:rFonts w:ascii="Times New Roman" w:eastAsia="Calibri" w:hAnsi="Times New Roman" w:cs="Times New Roman"/>
                <w:sz w:val="14"/>
                <w:szCs w:val="14"/>
              </w:rPr>
              <w:t xml:space="preserve"> </w:t>
            </w:r>
          </w:p>
          <w:p w:rsidR="00314EF7" w:rsidRPr="006718F8" w:rsidRDefault="00314EF7" w:rsidP="00B733A3">
            <w:pPr>
              <w:autoSpaceDE w:val="0"/>
              <w:autoSpaceDN w:val="0"/>
              <w:adjustRightInd w:val="0"/>
              <w:rPr>
                <w:rFonts w:ascii="Times New Roman" w:eastAsia="Calibri" w:hAnsi="Times New Roman" w:cs="Times New Roman"/>
                <w:sz w:val="14"/>
                <w:szCs w:val="14"/>
              </w:rPr>
            </w:pPr>
            <w:r w:rsidRPr="006718F8">
              <w:rPr>
                <w:rFonts w:ascii="Times New Roman" w:eastAsia="Calibri" w:hAnsi="Times New Roman" w:cs="Times New Roman"/>
                <w:sz w:val="14"/>
                <w:szCs w:val="14"/>
              </w:rPr>
              <w:t xml:space="preserve">постановление Правительства Ленинградской области от 27 декабря 2005 года № 338 </w:t>
            </w:r>
          </w:p>
        </w:tc>
        <w:tc>
          <w:tcPr>
            <w:tcW w:w="1843" w:type="dxa"/>
          </w:tcPr>
          <w:p w:rsidR="00314EF7" w:rsidRDefault="00314EF7" w:rsidP="003A708C">
            <w:r>
              <w:rPr>
                <w:rFonts w:ascii="Times New Roman" w:hAnsi="Times New Roman" w:cs="Times New Roman"/>
                <w:sz w:val="18"/>
                <w:szCs w:val="18"/>
              </w:rPr>
              <w:t>Р</w:t>
            </w:r>
            <w:r w:rsidRPr="00F3790B">
              <w:rPr>
                <w:rFonts w:ascii="Times New Roman" w:hAnsi="Times New Roman" w:cs="Times New Roman"/>
                <w:sz w:val="18"/>
                <w:szCs w:val="18"/>
              </w:rPr>
              <w:t xml:space="preserve">езультаты исполнения мероприятия отражены в результатах </w:t>
            </w:r>
            <w:r>
              <w:rPr>
                <w:rFonts w:ascii="Times New Roman" w:hAnsi="Times New Roman" w:cs="Times New Roman"/>
                <w:sz w:val="18"/>
                <w:szCs w:val="18"/>
              </w:rPr>
              <w:t xml:space="preserve">мероприятия </w:t>
            </w:r>
            <w:r w:rsidRPr="00F3790B">
              <w:rPr>
                <w:rFonts w:ascii="Times New Roman" w:hAnsi="Times New Roman" w:cs="Times New Roman"/>
                <w:sz w:val="18"/>
                <w:szCs w:val="18"/>
              </w:rPr>
              <w:t>пункт</w:t>
            </w:r>
            <w:r>
              <w:rPr>
                <w:rFonts w:ascii="Times New Roman" w:hAnsi="Times New Roman" w:cs="Times New Roman"/>
                <w:sz w:val="18"/>
                <w:szCs w:val="18"/>
              </w:rPr>
              <w:t>а</w:t>
            </w:r>
            <w:r w:rsidRPr="00F3790B">
              <w:rPr>
                <w:rFonts w:ascii="Times New Roman" w:hAnsi="Times New Roman" w:cs="Times New Roman"/>
                <w:sz w:val="18"/>
                <w:szCs w:val="18"/>
              </w:rPr>
              <w:t xml:space="preserve"> </w:t>
            </w:r>
            <w:r>
              <w:rPr>
                <w:rFonts w:ascii="Times New Roman" w:hAnsi="Times New Roman" w:cs="Times New Roman"/>
                <w:sz w:val="18"/>
                <w:szCs w:val="18"/>
              </w:rPr>
              <w:t>2</w:t>
            </w:r>
            <w:r w:rsidR="003A708C">
              <w:rPr>
                <w:rFonts w:ascii="Times New Roman" w:hAnsi="Times New Roman" w:cs="Times New Roman"/>
                <w:sz w:val="18"/>
                <w:szCs w:val="18"/>
              </w:rPr>
              <w:t>0</w:t>
            </w:r>
            <w:r w:rsidRPr="00F3790B">
              <w:rPr>
                <w:rFonts w:ascii="Times New Roman" w:hAnsi="Times New Roman" w:cs="Times New Roman"/>
                <w:sz w:val="18"/>
                <w:szCs w:val="18"/>
              </w:rPr>
              <w:t>.3</w:t>
            </w:r>
            <w:r w:rsidRPr="00975988">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3A708C">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3A708C">
              <w:rPr>
                <w:rFonts w:ascii="Times New Roman" w:hAnsi="Times New Roman" w:cs="Times New Roman"/>
                <w:sz w:val="20"/>
                <w:szCs w:val="20"/>
              </w:rPr>
              <w:t>0</w:t>
            </w:r>
            <w:r w:rsidRPr="006350F9">
              <w:rPr>
                <w:rFonts w:ascii="Times New Roman" w:hAnsi="Times New Roman" w:cs="Times New Roman"/>
                <w:sz w:val="20"/>
                <w:szCs w:val="20"/>
              </w:rPr>
              <w:t xml:space="preserve">.3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6718F8" w:rsidRDefault="00314EF7" w:rsidP="003A708C">
            <w:pPr>
              <w:autoSpaceDE w:val="0"/>
              <w:autoSpaceDN w:val="0"/>
              <w:adjustRightInd w:val="0"/>
              <w:jc w:val="center"/>
              <w:rPr>
                <w:rFonts w:ascii="Times New Roman" w:hAnsi="Times New Roman" w:cs="Times New Roman"/>
                <w:sz w:val="16"/>
                <w:szCs w:val="16"/>
              </w:rPr>
            </w:pPr>
            <w:r w:rsidRPr="006718F8">
              <w:rPr>
                <w:rFonts w:ascii="Times New Roman" w:hAnsi="Times New Roman" w:cs="Times New Roman"/>
                <w:sz w:val="16"/>
                <w:szCs w:val="16"/>
              </w:rPr>
              <w:t>2</w:t>
            </w:r>
            <w:r w:rsidR="003A708C">
              <w:rPr>
                <w:rFonts w:ascii="Times New Roman" w:hAnsi="Times New Roman" w:cs="Times New Roman"/>
                <w:sz w:val="16"/>
                <w:szCs w:val="16"/>
              </w:rPr>
              <w:t>4</w:t>
            </w:r>
            <w:r w:rsidRPr="006718F8">
              <w:rPr>
                <w:rFonts w:ascii="Times New Roman" w:hAnsi="Times New Roman" w:cs="Times New Roman"/>
                <w:sz w:val="16"/>
                <w:szCs w:val="16"/>
              </w:rPr>
              <w:t>.4</w:t>
            </w:r>
          </w:p>
        </w:tc>
        <w:tc>
          <w:tcPr>
            <w:tcW w:w="2030" w:type="dxa"/>
          </w:tcPr>
          <w:p w:rsidR="00314EF7" w:rsidRPr="006718F8" w:rsidRDefault="00314EF7" w:rsidP="00B733A3">
            <w:pPr>
              <w:autoSpaceDE w:val="0"/>
              <w:autoSpaceDN w:val="0"/>
              <w:adjustRightInd w:val="0"/>
              <w:rPr>
                <w:rFonts w:ascii="Times New Roman" w:eastAsia="Calibri" w:hAnsi="Times New Roman" w:cs="Times New Roman"/>
                <w:sz w:val="18"/>
                <w:szCs w:val="18"/>
              </w:rPr>
            </w:pPr>
            <w:r w:rsidRPr="006718F8">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1495" w:type="dxa"/>
          </w:tcPr>
          <w:p w:rsidR="00314EF7" w:rsidRPr="006718F8" w:rsidRDefault="00314EF7" w:rsidP="006718F8">
            <w:pPr>
              <w:autoSpaceDE w:val="0"/>
              <w:autoSpaceDN w:val="0"/>
              <w:adjustRightInd w:val="0"/>
              <w:rPr>
                <w:rFonts w:ascii="Times New Roman" w:hAnsi="Times New Roman" w:cs="Times New Roman"/>
                <w:sz w:val="18"/>
                <w:szCs w:val="18"/>
              </w:rPr>
            </w:pPr>
            <w:r w:rsidRPr="006718F8">
              <w:rPr>
                <w:rFonts w:ascii="Times New Roman" w:hAnsi="Times New Roman" w:cs="Times New Roman"/>
                <w:sz w:val="18"/>
                <w:szCs w:val="18"/>
              </w:rPr>
              <w:t>Комитет по здравоохране-нию Ленинградской области</w:t>
            </w:r>
          </w:p>
        </w:tc>
        <w:tc>
          <w:tcPr>
            <w:tcW w:w="1661" w:type="dxa"/>
          </w:tcPr>
          <w:p w:rsidR="00314EF7" w:rsidRPr="006718F8" w:rsidRDefault="00314EF7" w:rsidP="00B733A3">
            <w:pPr>
              <w:autoSpaceDE w:val="0"/>
              <w:autoSpaceDN w:val="0"/>
              <w:adjustRightInd w:val="0"/>
              <w:rPr>
                <w:rFonts w:ascii="Times New Roman" w:eastAsia="Calibri" w:hAnsi="Times New Roman" w:cs="Times New Roman"/>
                <w:sz w:val="14"/>
                <w:szCs w:val="14"/>
              </w:rPr>
            </w:pPr>
            <w:r w:rsidRPr="006718F8">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Плана реализации государственной программы); </w:t>
            </w:r>
          </w:p>
          <w:p w:rsidR="00314EF7" w:rsidRPr="006718F8" w:rsidRDefault="00314EF7" w:rsidP="00B733A3">
            <w:pPr>
              <w:autoSpaceDE w:val="0"/>
              <w:autoSpaceDN w:val="0"/>
              <w:adjustRightInd w:val="0"/>
              <w:rPr>
                <w:rFonts w:ascii="Times New Roman" w:eastAsia="Calibri" w:hAnsi="Times New Roman" w:cs="Times New Roman"/>
                <w:sz w:val="14"/>
                <w:szCs w:val="14"/>
              </w:rPr>
            </w:pPr>
            <w:r w:rsidRPr="006718F8">
              <w:rPr>
                <w:rFonts w:ascii="Times New Roman" w:eastAsia="Calibri" w:hAnsi="Times New Roman" w:cs="Times New Roman"/>
                <w:sz w:val="14"/>
                <w:szCs w:val="14"/>
              </w:rPr>
              <w:t xml:space="preserve">постановление Правительства Ленинградской области от 29 апреля 2013 года № 127 </w:t>
            </w:r>
          </w:p>
        </w:tc>
        <w:tc>
          <w:tcPr>
            <w:tcW w:w="1843" w:type="dxa"/>
          </w:tcPr>
          <w:p w:rsidR="00314EF7" w:rsidRDefault="00314EF7" w:rsidP="003A708C">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3A708C">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4</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3A708C">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3A708C">
              <w:rPr>
                <w:rFonts w:ascii="Times New Roman" w:hAnsi="Times New Roman" w:cs="Times New Roman"/>
                <w:sz w:val="20"/>
                <w:szCs w:val="20"/>
              </w:rPr>
              <w:t>0</w:t>
            </w:r>
            <w:r w:rsidRPr="006350F9">
              <w:rPr>
                <w:rFonts w:ascii="Times New Roman" w:hAnsi="Times New Roman" w:cs="Times New Roman"/>
                <w:sz w:val="20"/>
                <w:szCs w:val="20"/>
              </w:rPr>
              <w:t xml:space="preserve">.4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6718F8" w:rsidRDefault="00314EF7" w:rsidP="003A708C">
            <w:pPr>
              <w:autoSpaceDE w:val="0"/>
              <w:autoSpaceDN w:val="0"/>
              <w:adjustRightInd w:val="0"/>
              <w:jc w:val="center"/>
              <w:rPr>
                <w:rFonts w:ascii="Times New Roman" w:hAnsi="Times New Roman" w:cs="Times New Roman"/>
                <w:sz w:val="16"/>
                <w:szCs w:val="16"/>
              </w:rPr>
            </w:pPr>
            <w:r w:rsidRPr="006718F8">
              <w:rPr>
                <w:rFonts w:ascii="Times New Roman" w:hAnsi="Times New Roman" w:cs="Times New Roman"/>
                <w:sz w:val="16"/>
                <w:szCs w:val="16"/>
              </w:rPr>
              <w:t>2</w:t>
            </w:r>
            <w:r w:rsidR="003A708C">
              <w:rPr>
                <w:rFonts w:ascii="Times New Roman" w:hAnsi="Times New Roman" w:cs="Times New Roman"/>
                <w:sz w:val="16"/>
                <w:szCs w:val="16"/>
              </w:rPr>
              <w:t>4</w:t>
            </w:r>
            <w:r w:rsidRPr="006718F8">
              <w:rPr>
                <w:rFonts w:ascii="Times New Roman" w:hAnsi="Times New Roman" w:cs="Times New Roman"/>
                <w:sz w:val="16"/>
                <w:szCs w:val="16"/>
              </w:rPr>
              <w:t>.5</w:t>
            </w:r>
          </w:p>
        </w:tc>
        <w:tc>
          <w:tcPr>
            <w:tcW w:w="2030" w:type="dxa"/>
          </w:tcPr>
          <w:p w:rsidR="00314EF7" w:rsidRPr="006718F8" w:rsidRDefault="00314EF7" w:rsidP="00B733A3">
            <w:pPr>
              <w:autoSpaceDE w:val="0"/>
              <w:autoSpaceDN w:val="0"/>
              <w:adjustRightInd w:val="0"/>
              <w:rPr>
                <w:rFonts w:ascii="Times New Roman" w:eastAsia="Calibri" w:hAnsi="Times New Roman" w:cs="Times New Roman"/>
                <w:sz w:val="18"/>
                <w:szCs w:val="18"/>
              </w:rPr>
            </w:pPr>
            <w:r w:rsidRPr="006718F8">
              <w:rPr>
                <w:rFonts w:ascii="Times New Roman" w:eastAsia="Calibri" w:hAnsi="Times New Roman" w:cs="Times New Roman"/>
                <w:sz w:val="18"/>
                <w:szCs w:val="18"/>
              </w:rPr>
              <w:t>Социальная поддержка молодых специалистов Ленинградской области</w:t>
            </w:r>
          </w:p>
        </w:tc>
        <w:tc>
          <w:tcPr>
            <w:tcW w:w="1495" w:type="dxa"/>
          </w:tcPr>
          <w:p w:rsidR="00314EF7" w:rsidRPr="006718F8" w:rsidRDefault="00314EF7" w:rsidP="006718F8">
            <w:pPr>
              <w:autoSpaceDE w:val="0"/>
              <w:autoSpaceDN w:val="0"/>
              <w:adjustRightInd w:val="0"/>
              <w:rPr>
                <w:rFonts w:ascii="Times New Roman" w:hAnsi="Times New Roman" w:cs="Times New Roman"/>
                <w:sz w:val="18"/>
                <w:szCs w:val="18"/>
              </w:rPr>
            </w:pPr>
            <w:r w:rsidRPr="006718F8">
              <w:rPr>
                <w:rFonts w:ascii="Times New Roman" w:hAnsi="Times New Roman" w:cs="Times New Roman"/>
                <w:sz w:val="18"/>
                <w:szCs w:val="18"/>
              </w:rPr>
              <w:t>Комитет по здравоохране-нию Ленинградской области</w:t>
            </w:r>
          </w:p>
        </w:tc>
        <w:tc>
          <w:tcPr>
            <w:tcW w:w="1661" w:type="dxa"/>
          </w:tcPr>
          <w:p w:rsidR="00314EF7" w:rsidRPr="006718F8" w:rsidRDefault="00314EF7" w:rsidP="00B733A3">
            <w:pPr>
              <w:autoSpaceDE w:val="0"/>
              <w:autoSpaceDN w:val="0"/>
              <w:adjustRightInd w:val="0"/>
              <w:rPr>
                <w:rFonts w:ascii="Times New Roman" w:eastAsia="Calibri" w:hAnsi="Times New Roman" w:cs="Times New Roman"/>
                <w:sz w:val="14"/>
                <w:szCs w:val="14"/>
              </w:rPr>
            </w:pPr>
            <w:r w:rsidRPr="006718F8">
              <w:rPr>
                <w:rFonts w:ascii="Times New Roman" w:eastAsia="Calibri" w:hAnsi="Times New Roman" w:cs="Times New Roman"/>
                <w:sz w:val="14"/>
                <w:szCs w:val="14"/>
              </w:rPr>
              <w:t xml:space="preserve">Постановление Правительства Ленинградской области от 14 ноября 2013 года № 405 (подпрограмма "Кадровое обеспечение системы здравоохранения", </w:t>
            </w:r>
            <w:r w:rsidRPr="006718F8">
              <w:rPr>
                <w:rFonts w:ascii="Times New Roman" w:eastAsia="Calibri" w:hAnsi="Times New Roman" w:cs="Times New Roman"/>
                <w:sz w:val="14"/>
                <w:szCs w:val="14"/>
              </w:rPr>
              <w:lastRenderedPageBreak/>
              <w:t>основное мероприятие "Государственная поддержка отдельных категорий медицинских работников" Плана реализации государственной программы);</w:t>
            </w:r>
          </w:p>
          <w:p w:rsidR="00314EF7" w:rsidRPr="006718F8" w:rsidRDefault="00314EF7" w:rsidP="00B733A3">
            <w:pPr>
              <w:autoSpaceDE w:val="0"/>
              <w:autoSpaceDN w:val="0"/>
              <w:adjustRightInd w:val="0"/>
              <w:rPr>
                <w:rFonts w:ascii="Times New Roman" w:eastAsia="Calibri" w:hAnsi="Times New Roman" w:cs="Times New Roman"/>
                <w:sz w:val="14"/>
                <w:szCs w:val="14"/>
              </w:rPr>
            </w:pPr>
            <w:r w:rsidRPr="006718F8">
              <w:rPr>
                <w:rFonts w:ascii="Times New Roman" w:eastAsia="Times New Roman" w:hAnsi="Times New Roman" w:cs="Times New Roman"/>
                <w:sz w:val="14"/>
                <w:szCs w:val="14"/>
              </w:rPr>
              <w:t>постановление Правительства Ленинградской области от 28 декабря 2007 года №  339</w:t>
            </w:r>
          </w:p>
        </w:tc>
        <w:tc>
          <w:tcPr>
            <w:tcW w:w="1843" w:type="dxa"/>
          </w:tcPr>
          <w:p w:rsidR="00314EF7" w:rsidRDefault="00314EF7" w:rsidP="003A708C">
            <w:r w:rsidRPr="005E75DA">
              <w:rPr>
                <w:rFonts w:ascii="Times New Roman" w:hAnsi="Times New Roman" w:cs="Times New Roman"/>
                <w:sz w:val="18"/>
                <w:szCs w:val="18"/>
              </w:rPr>
              <w:lastRenderedPageBreak/>
              <w:t xml:space="preserve">Результаты исполнения мероприятия отражены в результатах мероприятия пункта </w:t>
            </w:r>
            <w:r w:rsidRPr="005E75DA">
              <w:rPr>
                <w:rFonts w:ascii="Times New Roman" w:hAnsi="Times New Roman" w:cs="Times New Roman"/>
                <w:sz w:val="18"/>
                <w:szCs w:val="18"/>
              </w:rPr>
              <w:lastRenderedPageBreak/>
              <w:t>2</w:t>
            </w:r>
            <w:r w:rsidR="003A708C">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5</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3A708C">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и фактические </w:t>
            </w:r>
            <w:r w:rsidRPr="006350F9">
              <w:rPr>
                <w:rFonts w:ascii="Times New Roman" w:hAnsi="Times New Roman" w:cs="Times New Roman"/>
                <w:sz w:val="20"/>
                <w:szCs w:val="20"/>
              </w:rPr>
              <w:t>бюджетные ассигнования указаны в пункте 2</w:t>
            </w:r>
            <w:r w:rsidR="003A708C">
              <w:rPr>
                <w:rFonts w:ascii="Times New Roman" w:hAnsi="Times New Roman" w:cs="Times New Roman"/>
                <w:sz w:val="20"/>
                <w:szCs w:val="20"/>
              </w:rPr>
              <w:t>0</w:t>
            </w:r>
            <w:r w:rsidRPr="006350F9">
              <w:rPr>
                <w:rFonts w:ascii="Times New Roman" w:hAnsi="Times New Roman" w:cs="Times New Roman"/>
                <w:sz w:val="20"/>
                <w:szCs w:val="20"/>
              </w:rPr>
              <w:t xml:space="preserve">.5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6718F8" w:rsidRDefault="00314EF7" w:rsidP="003A708C">
            <w:pPr>
              <w:autoSpaceDE w:val="0"/>
              <w:autoSpaceDN w:val="0"/>
              <w:adjustRightInd w:val="0"/>
              <w:jc w:val="center"/>
              <w:rPr>
                <w:rFonts w:ascii="Times New Roman" w:hAnsi="Times New Roman" w:cs="Times New Roman"/>
                <w:sz w:val="16"/>
                <w:szCs w:val="16"/>
              </w:rPr>
            </w:pPr>
            <w:r w:rsidRPr="006718F8">
              <w:rPr>
                <w:rFonts w:ascii="Times New Roman" w:hAnsi="Times New Roman" w:cs="Times New Roman"/>
                <w:sz w:val="16"/>
                <w:szCs w:val="16"/>
              </w:rPr>
              <w:lastRenderedPageBreak/>
              <w:t>2</w:t>
            </w:r>
            <w:r w:rsidR="003A708C">
              <w:rPr>
                <w:rFonts w:ascii="Times New Roman" w:hAnsi="Times New Roman" w:cs="Times New Roman"/>
                <w:sz w:val="16"/>
                <w:szCs w:val="16"/>
              </w:rPr>
              <w:t>4</w:t>
            </w:r>
            <w:r w:rsidRPr="006718F8">
              <w:rPr>
                <w:rFonts w:ascii="Times New Roman" w:hAnsi="Times New Roman" w:cs="Times New Roman"/>
                <w:sz w:val="16"/>
                <w:szCs w:val="16"/>
              </w:rPr>
              <w:t>.6</w:t>
            </w:r>
          </w:p>
        </w:tc>
        <w:tc>
          <w:tcPr>
            <w:tcW w:w="2030" w:type="dxa"/>
          </w:tcPr>
          <w:p w:rsidR="00314EF7" w:rsidRPr="006718F8" w:rsidRDefault="00314EF7" w:rsidP="00B733A3">
            <w:pPr>
              <w:autoSpaceDE w:val="0"/>
              <w:autoSpaceDN w:val="0"/>
              <w:adjustRightInd w:val="0"/>
              <w:rPr>
                <w:rFonts w:ascii="Times New Roman" w:eastAsia="Calibri" w:hAnsi="Times New Roman" w:cs="Times New Roman"/>
                <w:sz w:val="18"/>
                <w:szCs w:val="18"/>
              </w:rPr>
            </w:pPr>
            <w:r w:rsidRPr="006718F8">
              <w:rPr>
                <w:rFonts w:ascii="Times New Roman" w:eastAsia="Calibri" w:hAnsi="Times New Roman" w:cs="Times New Roman"/>
                <w:sz w:val="18"/>
                <w:szCs w:val="18"/>
              </w:rPr>
              <w:t>Осуществление единовременных компенсационных выплат средним медицинским работникам</w:t>
            </w:r>
          </w:p>
        </w:tc>
        <w:tc>
          <w:tcPr>
            <w:tcW w:w="1495" w:type="dxa"/>
          </w:tcPr>
          <w:p w:rsidR="00314EF7" w:rsidRPr="006718F8" w:rsidRDefault="00314EF7" w:rsidP="006718F8">
            <w:pPr>
              <w:autoSpaceDE w:val="0"/>
              <w:autoSpaceDN w:val="0"/>
              <w:adjustRightInd w:val="0"/>
              <w:rPr>
                <w:rFonts w:ascii="Times New Roman" w:hAnsi="Times New Roman" w:cs="Times New Roman"/>
                <w:sz w:val="18"/>
                <w:szCs w:val="18"/>
              </w:rPr>
            </w:pPr>
            <w:r w:rsidRPr="006718F8">
              <w:rPr>
                <w:rFonts w:ascii="Times New Roman" w:hAnsi="Times New Roman" w:cs="Times New Roman"/>
                <w:sz w:val="18"/>
                <w:szCs w:val="18"/>
              </w:rPr>
              <w:t>Комитет по здравоохране-нию Ленинградской области</w:t>
            </w:r>
          </w:p>
        </w:tc>
        <w:tc>
          <w:tcPr>
            <w:tcW w:w="1661" w:type="dxa"/>
          </w:tcPr>
          <w:p w:rsidR="00314EF7" w:rsidRPr="006718F8" w:rsidRDefault="00314EF7" w:rsidP="00B733A3">
            <w:pPr>
              <w:autoSpaceDE w:val="0"/>
              <w:autoSpaceDN w:val="0"/>
              <w:adjustRightInd w:val="0"/>
              <w:rPr>
                <w:rFonts w:ascii="Times New Roman" w:eastAsia="Calibri" w:hAnsi="Times New Roman" w:cs="Times New Roman"/>
                <w:sz w:val="14"/>
                <w:szCs w:val="14"/>
              </w:rPr>
            </w:pPr>
            <w:r w:rsidRPr="006718F8">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Плана реализации государственной программы);</w:t>
            </w:r>
          </w:p>
          <w:p w:rsidR="00314EF7" w:rsidRPr="006718F8" w:rsidRDefault="00314EF7" w:rsidP="00B733A3">
            <w:pPr>
              <w:autoSpaceDE w:val="0"/>
              <w:autoSpaceDN w:val="0"/>
              <w:adjustRightInd w:val="0"/>
              <w:rPr>
                <w:rFonts w:ascii="Times New Roman" w:eastAsia="Calibri" w:hAnsi="Times New Roman" w:cs="Times New Roman"/>
                <w:sz w:val="14"/>
                <w:szCs w:val="14"/>
              </w:rPr>
            </w:pPr>
            <w:r w:rsidRPr="006718F8">
              <w:rPr>
                <w:rFonts w:ascii="Times New Roman" w:eastAsia="Calibri" w:hAnsi="Times New Roman" w:cs="Times New Roman"/>
                <w:sz w:val="14"/>
                <w:szCs w:val="14"/>
              </w:rPr>
              <w:t>постановление Правительства Ленинградской области от 13 мая 2013 года №  130</w:t>
            </w:r>
          </w:p>
        </w:tc>
        <w:tc>
          <w:tcPr>
            <w:tcW w:w="1843" w:type="dxa"/>
          </w:tcPr>
          <w:p w:rsidR="00314EF7" w:rsidRDefault="00314EF7" w:rsidP="003A708C">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3A708C">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6</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3A708C">
            <w:pPr>
              <w:jc w:val="center"/>
              <w:rPr>
                <w:rFonts w:ascii="Times New Roman" w:hAnsi="Times New Roman" w:cs="Times New Roman"/>
                <w:sz w:val="20"/>
                <w:szCs w:val="20"/>
              </w:rPr>
            </w:pPr>
            <w:r w:rsidRPr="006350F9">
              <w:rPr>
                <w:rFonts w:ascii="Times New Roman" w:hAnsi="Times New Roman" w:cs="Times New Roman"/>
                <w:sz w:val="20"/>
                <w:szCs w:val="20"/>
              </w:rPr>
              <w:t>Плановые</w:t>
            </w:r>
            <w:r>
              <w:rPr>
                <w:rFonts w:ascii="Times New Roman" w:hAnsi="Times New Roman" w:cs="Times New Roman"/>
                <w:sz w:val="20"/>
                <w:szCs w:val="20"/>
              </w:rPr>
              <w:t xml:space="preserve"> и фактические</w:t>
            </w:r>
            <w:r w:rsidRPr="006350F9">
              <w:rPr>
                <w:rFonts w:ascii="Times New Roman" w:hAnsi="Times New Roman" w:cs="Times New Roman"/>
                <w:sz w:val="20"/>
                <w:szCs w:val="20"/>
              </w:rPr>
              <w:t xml:space="preserve"> бюджетные ассигнования указаны в пункте 2</w:t>
            </w:r>
            <w:r w:rsidR="003A708C">
              <w:rPr>
                <w:rFonts w:ascii="Times New Roman" w:hAnsi="Times New Roman" w:cs="Times New Roman"/>
                <w:sz w:val="20"/>
                <w:szCs w:val="20"/>
              </w:rPr>
              <w:t>0</w:t>
            </w:r>
            <w:r w:rsidRPr="006350F9">
              <w:rPr>
                <w:rFonts w:ascii="Times New Roman" w:hAnsi="Times New Roman" w:cs="Times New Roman"/>
                <w:sz w:val="20"/>
                <w:szCs w:val="20"/>
              </w:rPr>
              <w:t xml:space="preserve">.6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6718F8" w:rsidRDefault="00314EF7" w:rsidP="003A708C">
            <w:pPr>
              <w:autoSpaceDE w:val="0"/>
              <w:autoSpaceDN w:val="0"/>
              <w:adjustRightInd w:val="0"/>
              <w:jc w:val="center"/>
              <w:rPr>
                <w:rFonts w:ascii="Times New Roman" w:hAnsi="Times New Roman" w:cs="Times New Roman"/>
                <w:sz w:val="16"/>
                <w:szCs w:val="16"/>
              </w:rPr>
            </w:pPr>
            <w:r w:rsidRPr="006718F8">
              <w:rPr>
                <w:rFonts w:ascii="Times New Roman" w:hAnsi="Times New Roman" w:cs="Times New Roman"/>
                <w:sz w:val="16"/>
                <w:szCs w:val="16"/>
              </w:rPr>
              <w:t>2</w:t>
            </w:r>
            <w:r w:rsidR="003A708C">
              <w:rPr>
                <w:rFonts w:ascii="Times New Roman" w:hAnsi="Times New Roman" w:cs="Times New Roman"/>
                <w:sz w:val="16"/>
                <w:szCs w:val="16"/>
              </w:rPr>
              <w:t>4</w:t>
            </w:r>
            <w:r w:rsidRPr="006718F8">
              <w:rPr>
                <w:rFonts w:ascii="Times New Roman" w:hAnsi="Times New Roman" w:cs="Times New Roman"/>
                <w:sz w:val="16"/>
                <w:szCs w:val="16"/>
              </w:rPr>
              <w:t>.7</w:t>
            </w:r>
          </w:p>
        </w:tc>
        <w:tc>
          <w:tcPr>
            <w:tcW w:w="2030" w:type="dxa"/>
          </w:tcPr>
          <w:p w:rsidR="00314EF7" w:rsidRPr="006718F8" w:rsidRDefault="00314EF7" w:rsidP="00B733A3">
            <w:pPr>
              <w:autoSpaceDE w:val="0"/>
              <w:autoSpaceDN w:val="0"/>
              <w:adjustRightInd w:val="0"/>
              <w:rPr>
                <w:rFonts w:ascii="Times New Roman" w:eastAsia="Calibri" w:hAnsi="Times New Roman" w:cs="Times New Roman"/>
                <w:sz w:val="18"/>
                <w:szCs w:val="18"/>
              </w:rPr>
            </w:pPr>
            <w:r w:rsidRPr="006718F8">
              <w:rPr>
                <w:rFonts w:ascii="Times New Roman" w:eastAsia="Calibri" w:hAnsi="Times New Roman" w:cs="Times New Roman"/>
                <w:sz w:val="18"/>
                <w:szCs w:val="18"/>
              </w:rPr>
              <w:t>Организация профессиональных праздников и конкурсов профессионального мастерства</w:t>
            </w:r>
          </w:p>
        </w:tc>
        <w:tc>
          <w:tcPr>
            <w:tcW w:w="1495" w:type="dxa"/>
          </w:tcPr>
          <w:p w:rsidR="00314EF7" w:rsidRPr="006718F8" w:rsidRDefault="00314EF7" w:rsidP="006718F8">
            <w:pPr>
              <w:autoSpaceDE w:val="0"/>
              <w:autoSpaceDN w:val="0"/>
              <w:adjustRightInd w:val="0"/>
              <w:rPr>
                <w:rFonts w:ascii="Times New Roman" w:hAnsi="Times New Roman" w:cs="Times New Roman"/>
                <w:sz w:val="18"/>
                <w:szCs w:val="18"/>
              </w:rPr>
            </w:pPr>
            <w:r w:rsidRPr="006718F8">
              <w:rPr>
                <w:rFonts w:ascii="Times New Roman" w:hAnsi="Times New Roman" w:cs="Times New Roman"/>
                <w:sz w:val="18"/>
                <w:szCs w:val="18"/>
              </w:rPr>
              <w:t>Комитет по здравоохране-нию Ленинградской области</w:t>
            </w:r>
          </w:p>
        </w:tc>
        <w:tc>
          <w:tcPr>
            <w:tcW w:w="1661" w:type="dxa"/>
          </w:tcPr>
          <w:p w:rsidR="00314EF7" w:rsidRPr="006718F8" w:rsidRDefault="00314EF7" w:rsidP="00B733A3">
            <w:pPr>
              <w:autoSpaceDE w:val="0"/>
              <w:autoSpaceDN w:val="0"/>
              <w:adjustRightInd w:val="0"/>
              <w:rPr>
                <w:rFonts w:ascii="Times New Roman" w:eastAsia="Calibri" w:hAnsi="Times New Roman" w:cs="Times New Roman"/>
                <w:sz w:val="14"/>
                <w:szCs w:val="14"/>
              </w:rPr>
            </w:pPr>
            <w:r w:rsidRPr="006718F8">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"Кадровое обеспечение системы здравоохранения", мероприятие 7.1 "Организация профессиональных праздников" государственной программы)</w:t>
            </w:r>
          </w:p>
        </w:tc>
        <w:tc>
          <w:tcPr>
            <w:tcW w:w="1843" w:type="dxa"/>
          </w:tcPr>
          <w:p w:rsidR="00314EF7" w:rsidRDefault="00314EF7" w:rsidP="003A708C">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3A708C">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7</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3A708C">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3A708C">
              <w:rPr>
                <w:rFonts w:ascii="Times New Roman" w:hAnsi="Times New Roman" w:cs="Times New Roman"/>
                <w:sz w:val="20"/>
                <w:szCs w:val="20"/>
              </w:rPr>
              <w:t>0</w:t>
            </w:r>
            <w:r w:rsidRPr="006350F9">
              <w:rPr>
                <w:rFonts w:ascii="Times New Roman" w:hAnsi="Times New Roman" w:cs="Times New Roman"/>
                <w:sz w:val="20"/>
                <w:szCs w:val="20"/>
              </w:rPr>
              <w:t xml:space="preserve">.7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6718F8" w:rsidRDefault="00314EF7" w:rsidP="003A708C">
            <w:pPr>
              <w:autoSpaceDE w:val="0"/>
              <w:autoSpaceDN w:val="0"/>
              <w:adjustRightInd w:val="0"/>
              <w:jc w:val="center"/>
              <w:rPr>
                <w:rFonts w:ascii="Times New Roman" w:hAnsi="Times New Roman" w:cs="Times New Roman"/>
                <w:sz w:val="16"/>
                <w:szCs w:val="16"/>
              </w:rPr>
            </w:pPr>
            <w:r w:rsidRPr="006718F8">
              <w:rPr>
                <w:rFonts w:ascii="Times New Roman" w:hAnsi="Times New Roman" w:cs="Times New Roman"/>
                <w:sz w:val="16"/>
                <w:szCs w:val="16"/>
              </w:rPr>
              <w:t>2</w:t>
            </w:r>
            <w:r w:rsidR="003A708C">
              <w:rPr>
                <w:rFonts w:ascii="Times New Roman" w:hAnsi="Times New Roman" w:cs="Times New Roman"/>
                <w:sz w:val="16"/>
                <w:szCs w:val="16"/>
              </w:rPr>
              <w:t>4</w:t>
            </w:r>
            <w:r w:rsidRPr="006718F8">
              <w:rPr>
                <w:rFonts w:ascii="Times New Roman" w:hAnsi="Times New Roman" w:cs="Times New Roman"/>
                <w:sz w:val="16"/>
                <w:szCs w:val="16"/>
              </w:rPr>
              <w:t>.8</w:t>
            </w:r>
          </w:p>
        </w:tc>
        <w:tc>
          <w:tcPr>
            <w:tcW w:w="2030" w:type="dxa"/>
          </w:tcPr>
          <w:p w:rsidR="00314EF7" w:rsidRPr="006718F8" w:rsidRDefault="00314EF7" w:rsidP="00B733A3">
            <w:pPr>
              <w:autoSpaceDE w:val="0"/>
              <w:autoSpaceDN w:val="0"/>
              <w:adjustRightInd w:val="0"/>
              <w:rPr>
                <w:rFonts w:ascii="Times New Roman" w:eastAsia="Calibri" w:hAnsi="Times New Roman" w:cs="Times New Roman"/>
                <w:sz w:val="18"/>
                <w:szCs w:val="18"/>
              </w:rPr>
            </w:pPr>
            <w:r w:rsidRPr="006718F8">
              <w:rPr>
                <w:rFonts w:ascii="Times New Roman" w:eastAsia="Calibri" w:hAnsi="Times New Roman" w:cs="Times New Roman"/>
                <w:sz w:val="18"/>
                <w:szCs w:val="18"/>
              </w:rPr>
              <w:t>Обеспечение жильем медицинских работников</w:t>
            </w:r>
          </w:p>
        </w:tc>
        <w:tc>
          <w:tcPr>
            <w:tcW w:w="1495" w:type="dxa"/>
          </w:tcPr>
          <w:p w:rsidR="00314EF7" w:rsidRPr="006718F8" w:rsidRDefault="00314EF7" w:rsidP="006718F8">
            <w:pPr>
              <w:autoSpaceDE w:val="0"/>
              <w:autoSpaceDN w:val="0"/>
              <w:adjustRightInd w:val="0"/>
              <w:rPr>
                <w:rFonts w:ascii="Times New Roman" w:hAnsi="Times New Roman" w:cs="Times New Roman"/>
                <w:sz w:val="18"/>
                <w:szCs w:val="18"/>
              </w:rPr>
            </w:pPr>
            <w:r w:rsidRPr="006718F8">
              <w:rPr>
                <w:rFonts w:ascii="Times New Roman" w:hAnsi="Times New Roman" w:cs="Times New Roman"/>
                <w:sz w:val="18"/>
                <w:szCs w:val="18"/>
              </w:rPr>
              <w:t>Комитет по здравоохране-нию Ленинградской области</w:t>
            </w:r>
          </w:p>
        </w:tc>
        <w:tc>
          <w:tcPr>
            <w:tcW w:w="1661" w:type="dxa"/>
          </w:tcPr>
          <w:p w:rsidR="00314EF7" w:rsidRPr="006718F8" w:rsidRDefault="00314EF7" w:rsidP="00B733A3">
            <w:pPr>
              <w:autoSpaceDE w:val="0"/>
              <w:autoSpaceDN w:val="0"/>
              <w:adjustRightInd w:val="0"/>
              <w:rPr>
                <w:rFonts w:ascii="Times New Roman" w:eastAsia="Calibri" w:hAnsi="Times New Roman" w:cs="Times New Roman"/>
                <w:sz w:val="14"/>
                <w:szCs w:val="14"/>
              </w:rPr>
            </w:pPr>
            <w:r w:rsidRPr="006718F8">
              <w:rPr>
                <w:rFonts w:ascii="Times New Roman" w:eastAsia="Calibri" w:hAnsi="Times New Roman" w:cs="Times New Roman"/>
                <w:sz w:val="14"/>
                <w:szCs w:val="14"/>
              </w:rPr>
              <w:t>Постановление Правительства Ленинградской области от 14 ноября 2013 года № 405 (подпрограмма "Кадровое обеспечение системы здравоохранения", мероприятие 7.3 "Обеспечение жильем медицинских работников" государственной программы)</w:t>
            </w:r>
          </w:p>
        </w:tc>
        <w:tc>
          <w:tcPr>
            <w:tcW w:w="1843" w:type="dxa"/>
          </w:tcPr>
          <w:p w:rsidR="00314EF7" w:rsidRDefault="00314EF7" w:rsidP="003A708C">
            <w:r w:rsidRPr="005E75DA">
              <w:rPr>
                <w:rFonts w:ascii="Times New Roman" w:hAnsi="Times New Roman" w:cs="Times New Roman"/>
                <w:sz w:val="18"/>
                <w:szCs w:val="18"/>
              </w:rPr>
              <w:t>Результаты исполнения мероприятия отражены в результатах мероприятия пункта 2</w:t>
            </w:r>
            <w:r w:rsidR="003A708C">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8</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3A708C">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3A708C">
              <w:rPr>
                <w:rFonts w:ascii="Times New Roman" w:hAnsi="Times New Roman" w:cs="Times New Roman"/>
                <w:sz w:val="20"/>
                <w:szCs w:val="20"/>
              </w:rPr>
              <w:t>0</w:t>
            </w:r>
            <w:r w:rsidRPr="006350F9">
              <w:rPr>
                <w:rFonts w:ascii="Times New Roman" w:hAnsi="Times New Roman" w:cs="Times New Roman"/>
                <w:sz w:val="20"/>
                <w:szCs w:val="20"/>
              </w:rPr>
              <w:t xml:space="preserve">.8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6718F8" w:rsidRDefault="00314EF7" w:rsidP="003A708C">
            <w:pPr>
              <w:autoSpaceDE w:val="0"/>
              <w:autoSpaceDN w:val="0"/>
              <w:adjustRightInd w:val="0"/>
              <w:jc w:val="center"/>
              <w:rPr>
                <w:rFonts w:ascii="Times New Roman" w:hAnsi="Times New Roman" w:cs="Times New Roman"/>
                <w:sz w:val="16"/>
                <w:szCs w:val="16"/>
              </w:rPr>
            </w:pPr>
            <w:r w:rsidRPr="006718F8">
              <w:rPr>
                <w:rFonts w:ascii="Times New Roman" w:hAnsi="Times New Roman" w:cs="Times New Roman"/>
                <w:sz w:val="16"/>
                <w:szCs w:val="16"/>
              </w:rPr>
              <w:t>2</w:t>
            </w:r>
            <w:r w:rsidR="003A708C">
              <w:rPr>
                <w:rFonts w:ascii="Times New Roman" w:hAnsi="Times New Roman" w:cs="Times New Roman"/>
                <w:sz w:val="16"/>
                <w:szCs w:val="16"/>
              </w:rPr>
              <w:t>4</w:t>
            </w:r>
            <w:r w:rsidRPr="006718F8">
              <w:rPr>
                <w:rFonts w:ascii="Times New Roman" w:hAnsi="Times New Roman" w:cs="Times New Roman"/>
                <w:sz w:val="16"/>
                <w:szCs w:val="16"/>
              </w:rPr>
              <w:t>.9</w:t>
            </w:r>
          </w:p>
        </w:tc>
        <w:tc>
          <w:tcPr>
            <w:tcW w:w="2030" w:type="dxa"/>
          </w:tcPr>
          <w:p w:rsidR="00314EF7" w:rsidRPr="006718F8" w:rsidRDefault="00314EF7" w:rsidP="00B733A3">
            <w:pPr>
              <w:autoSpaceDE w:val="0"/>
              <w:autoSpaceDN w:val="0"/>
              <w:adjustRightInd w:val="0"/>
              <w:rPr>
                <w:rFonts w:ascii="Times New Roman" w:eastAsia="Calibri" w:hAnsi="Times New Roman" w:cs="Times New Roman"/>
                <w:sz w:val="18"/>
                <w:szCs w:val="18"/>
              </w:rPr>
            </w:pPr>
            <w:r w:rsidRPr="006718F8">
              <w:rPr>
                <w:rFonts w:ascii="Times New Roman" w:eastAsia="Calibri" w:hAnsi="Times New Roman" w:cs="Times New Roman"/>
                <w:sz w:val="18"/>
                <w:szCs w:val="18"/>
              </w:rPr>
              <w:t xml:space="preserve">Осуществление единовременных выплат </w:t>
            </w:r>
            <w:r w:rsidRPr="006718F8">
              <w:rPr>
                <w:rFonts w:ascii="Times New Roman" w:eastAsia="Calibri" w:hAnsi="Times New Roman" w:cs="Times New Roman"/>
                <w:sz w:val="18"/>
                <w:szCs w:val="18"/>
              </w:rPr>
              <w:lastRenderedPageBreak/>
              <w:t>медицинским работникам</w:t>
            </w:r>
          </w:p>
        </w:tc>
        <w:tc>
          <w:tcPr>
            <w:tcW w:w="1495" w:type="dxa"/>
          </w:tcPr>
          <w:p w:rsidR="00314EF7" w:rsidRPr="006718F8" w:rsidRDefault="00314EF7" w:rsidP="006718F8">
            <w:pPr>
              <w:autoSpaceDE w:val="0"/>
              <w:autoSpaceDN w:val="0"/>
              <w:adjustRightInd w:val="0"/>
              <w:rPr>
                <w:rFonts w:ascii="Times New Roman" w:hAnsi="Times New Roman" w:cs="Times New Roman"/>
                <w:sz w:val="18"/>
                <w:szCs w:val="18"/>
              </w:rPr>
            </w:pPr>
            <w:r w:rsidRPr="006718F8">
              <w:rPr>
                <w:rFonts w:ascii="Times New Roman" w:hAnsi="Times New Roman" w:cs="Times New Roman"/>
                <w:sz w:val="18"/>
                <w:szCs w:val="18"/>
              </w:rPr>
              <w:lastRenderedPageBreak/>
              <w:t>Комитет по здравоохране-</w:t>
            </w:r>
            <w:r w:rsidRPr="006718F8">
              <w:rPr>
                <w:rFonts w:ascii="Times New Roman" w:hAnsi="Times New Roman" w:cs="Times New Roman"/>
                <w:sz w:val="18"/>
                <w:szCs w:val="18"/>
              </w:rPr>
              <w:lastRenderedPageBreak/>
              <w:t>нию Ленинградской области</w:t>
            </w:r>
          </w:p>
        </w:tc>
        <w:tc>
          <w:tcPr>
            <w:tcW w:w="1661" w:type="dxa"/>
          </w:tcPr>
          <w:p w:rsidR="00314EF7" w:rsidRPr="006718F8" w:rsidRDefault="00314EF7" w:rsidP="00B733A3">
            <w:pPr>
              <w:autoSpaceDE w:val="0"/>
              <w:autoSpaceDN w:val="0"/>
              <w:adjustRightInd w:val="0"/>
              <w:rPr>
                <w:rFonts w:ascii="Times New Roman" w:eastAsia="Calibri" w:hAnsi="Times New Roman" w:cs="Times New Roman"/>
                <w:sz w:val="14"/>
                <w:szCs w:val="14"/>
              </w:rPr>
            </w:pPr>
            <w:r w:rsidRPr="006718F8">
              <w:rPr>
                <w:rFonts w:ascii="Times New Roman" w:eastAsia="Calibri" w:hAnsi="Times New Roman" w:cs="Times New Roman"/>
                <w:sz w:val="14"/>
                <w:szCs w:val="14"/>
              </w:rPr>
              <w:lastRenderedPageBreak/>
              <w:t xml:space="preserve">Постановление Правительства Ленинградской области </w:t>
            </w:r>
            <w:r w:rsidRPr="006718F8">
              <w:rPr>
                <w:rFonts w:ascii="Times New Roman" w:eastAsia="Calibri" w:hAnsi="Times New Roman" w:cs="Times New Roman"/>
                <w:sz w:val="14"/>
                <w:szCs w:val="14"/>
              </w:rPr>
              <w:lastRenderedPageBreak/>
              <w:t>от 14 ноября 2013 года № 405;</w:t>
            </w:r>
          </w:p>
          <w:p w:rsidR="00314EF7" w:rsidRPr="006718F8" w:rsidRDefault="00314EF7" w:rsidP="00B733A3">
            <w:pPr>
              <w:autoSpaceDE w:val="0"/>
              <w:autoSpaceDN w:val="0"/>
              <w:adjustRightInd w:val="0"/>
              <w:rPr>
                <w:rFonts w:ascii="Times New Roman" w:eastAsia="Calibri" w:hAnsi="Times New Roman" w:cs="Times New Roman"/>
                <w:sz w:val="14"/>
                <w:szCs w:val="14"/>
              </w:rPr>
            </w:pPr>
            <w:r w:rsidRPr="006718F8">
              <w:rPr>
                <w:rFonts w:ascii="Times New Roman" w:eastAsia="Calibri" w:hAnsi="Times New Roman" w:cs="Times New Roman"/>
                <w:sz w:val="14"/>
                <w:szCs w:val="14"/>
              </w:rPr>
              <w:t>постановление Правительства Ленинградской области от 14 февраля 2012 года № 46</w:t>
            </w:r>
          </w:p>
        </w:tc>
        <w:tc>
          <w:tcPr>
            <w:tcW w:w="1843" w:type="dxa"/>
          </w:tcPr>
          <w:p w:rsidR="00314EF7" w:rsidRDefault="00314EF7" w:rsidP="003A708C">
            <w:r w:rsidRPr="005E75DA">
              <w:rPr>
                <w:rFonts w:ascii="Times New Roman" w:hAnsi="Times New Roman" w:cs="Times New Roman"/>
                <w:sz w:val="18"/>
                <w:szCs w:val="18"/>
              </w:rPr>
              <w:lastRenderedPageBreak/>
              <w:t xml:space="preserve">Результаты исполнения </w:t>
            </w:r>
            <w:r w:rsidRPr="005E75DA">
              <w:rPr>
                <w:rFonts w:ascii="Times New Roman" w:hAnsi="Times New Roman" w:cs="Times New Roman"/>
                <w:sz w:val="18"/>
                <w:szCs w:val="18"/>
              </w:rPr>
              <w:lastRenderedPageBreak/>
              <w:t>мероприятия отражены в результатах мероприятия пункта 2</w:t>
            </w:r>
            <w:r w:rsidR="003A708C">
              <w:rPr>
                <w:rFonts w:ascii="Times New Roman" w:hAnsi="Times New Roman" w:cs="Times New Roman"/>
                <w:sz w:val="18"/>
                <w:szCs w:val="18"/>
              </w:rPr>
              <w:t>0</w:t>
            </w:r>
            <w:r w:rsidRPr="005E75DA">
              <w:rPr>
                <w:rFonts w:ascii="Times New Roman" w:hAnsi="Times New Roman" w:cs="Times New Roman"/>
                <w:sz w:val="18"/>
                <w:szCs w:val="18"/>
              </w:rPr>
              <w:t>.</w:t>
            </w:r>
            <w:r>
              <w:rPr>
                <w:rFonts w:ascii="Times New Roman" w:hAnsi="Times New Roman" w:cs="Times New Roman"/>
                <w:sz w:val="18"/>
                <w:szCs w:val="18"/>
              </w:rPr>
              <w:t>9</w:t>
            </w:r>
            <w:r w:rsidRPr="005E75DA">
              <w:rPr>
                <w:rFonts w:ascii="Times New Roman" w:hAnsi="Times New Roman" w:cs="Times New Roman"/>
                <w:sz w:val="18"/>
                <w:szCs w:val="18"/>
              </w:rPr>
              <w:t xml:space="preserve"> настоящего Отчета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3A708C">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 и фактические </w:t>
            </w:r>
            <w:r w:rsidRPr="006350F9">
              <w:rPr>
                <w:rFonts w:ascii="Times New Roman" w:hAnsi="Times New Roman" w:cs="Times New Roman"/>
                <w:sz w:val="20"/>
                <w:szCs w:val="20"/>
              </w:rPr>
              <w:t>бюджетные ассигнования указаны в пункте 2</w:t>
            </w:r>
            <w:r w:rsidR="003A708C">
              <w:rPr>
                <w:rFonts w:ascii="Times New Roman" w:hAnsi="Times New Roman" w:cs="Times New Roman"/>
                <w:sz w:val="20"/>
                <w:szCs w:val="20"/>
              </w:rPr>
              <w:t>0</w:t>
            </w:r>
            <w:r w:rsidRPr="006350F9">
              <w:rPr>
                <w:rFonts w:ascii="Times New Roman" w:hAnsi="Times New Roman" w:cs="Times New Roman"/>
                <w:sz w:val="20"/>
                <w:szCs w:val="20"/>
              </w:rPr>
              <w:t xml:space="preserve">.9 настоящего </w:t>
            </w:r>
            <w:r>
              <w:rPr>
                <w:rFonts w:ascii="Times New Roman" w:hAnsi="Times New Roman" w:cs="Times New Roman"/>
                <w:sz w:val="20"/>
                <w:szCs w:val="20"/>
              </w:rPr>
              <w:t>Отчета</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RPr="00183AEE" w:rsidTr="0085600C">
        <w:tc>
          <w:tcPr>
            <w:tcW w:w="8005" w:type="dxa"/>
            <w:gridSpan w:val="8"/>
          </w:tcPr>
          <w:p w:rsidR="00314EF7" w:rsidRDefault="00314EF7" w:rsidP="00FC70EE">
            <w:pPr>
              <w:jc w:val="right"/>
              <w:rPr>
                <w:rFonts w:ascii="Times New Roman" w:hAnsi="Times New Roman" w:cs="Times New Roman"/>
                <w:b/>
                <w:i/>
                <w:sz w:val="20"/>
                <w:szCs w:val="20"/>
              </w:rPr>
            </w:pPr>
          </w:p>
          <w:p w:rsidR="003A708C" w:rsidRDefault="00314EF7" w:rsidP="00FC70EE">
            <w:pPr>
              <w:jc w:val="right"/>
              <w:rPr>
                <w:rFonts w:ascii="Times New Roman" w:hAnsi="Times New Roman" w:cs="Times New Roman"/>
                <w:b/>
                <w:i/>
                <w:sz w:val="20"/>
                <w:szCs w:val="20"/>
              </w:rPr>
            </w:pPr>
            <w:r w:rsidRPr="00183AEE">
              <w:rPr>
                <w:rFonts w:ascii="Times New Roman" w:hAnsi="Times New Roman" w:cs="Times New Roman"/>
                <w:b/>
                <w:i/>
                <w:sz w:val="20"/>
                <w:szCs w:val="20"/>
              </w:rPr>
              <w:t>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 598, – всего</w:t>
            </w:r>
            <w:r>
              <w:rPr>
                <w:rFonts w:ascii="Times New Roman" w:hAnsi="Times New Roman" w:cs="Times New Roman"/>
                <w:b/>
                <w:i/>
                <w:sz w:val="20"/>
                <w:szCs w:val="20"/>
              </w:rPr>
              <w:t xml:space="preserve"> </w:t>
            </w:r>
          </w:p>
          <w:p w:rsidR="00314EF7" w:rsidRPr="00567417" w:rsidRDefault="00314EF7" w:rsidP="00FC70EE">
            <w:pPr>
              <w:jc w:val="right"/>
              <w:rPr>
                <w:rFonts w:ascii="Times New Roman" w:hAnsi="Times New Roman" w:cs="Times New Roman"/>
                <w:i/>
                <w:sz w:val="18"/>
                <w:szCs w:val="18"/>
              </w:rPr>
            </w:pPr>
            <w:r w:rsidRPr="00567417">
              <w:rPr>
                <w:rFonts w:ascii="Times New Roman" w:hAnsi="Times New Roman" w:cs="Times New Roman"/>
                <w:i/>
                <w:sz w:val="18"/>
                <w:szCs w:val="18"/>
              </w:rPr>
              <w:t>на 01.04.2017</w:t>
            </w:r>
          </w:p>
          <w:p w:rsidR="003A708C" w:rsidRDefault="003A708C" w:rsidP="00FC70EE">
            <w:pPr>
              <w:jc w:val="right"/>
              <w:rPr>
                <w:rFonts w:ascii="Times New Roman" w:hAnsi="Times New Roman" w:cs="Times New Roman"/>
                <w:b/>
                <w:i/>
                <w:sz w:val="20"/>
                <w:szCs w:val="20"/>
              </w:rPr>
            </w:pPr>
          </w:p>
          <w:p w:rsidR="003A708C" w:rsidRPr="00183AEE" w:rsidRDefault="003A708C" w:rsidP="00FC70EE">
            <w:pPr>
              <w:jc w:val="right"/>
              <w:rPr>
                <w:b/>
                <w:i/>
              </w:rPr>
            </w:pPr>
            <w:r>
              <w:rPr>
                <w:rFonts w:ascii="Times New Roman" w:hAnsi="Times New Roman" w:cs="Times New Roman"/>
                <w:b/>
                <w:i/>
                <w:sz w:val="20"/>
                <w:szCs w:val="20"/>
              </w:rPr>
              <w:t>на 01.07.2017</w:t>
            </w:r>
          </w:p>
        </w:tc>
        <w:tc>
          <w:tcPr>
            <w:tcW w:w="864" w:type="dxa"/>
            <w:gridSpan w:val="4"/>
          </w:tcPr>
          <w:p w:rsidR="00314EF7" w:rsidRPr="00567417" w:rsidRDefault="00314EF7" w:rsidP="00567417">
            <w:pPr>
              <w:jc w:val="center"/>
              <w:rPr>
                <w:rFonts w:ascii="Times New Roman" w:hAnsi="Times New Roman" w:cs="Times New Roman"/>
                <w:i/>
                <w:sz w:val="16"/>
                <w:szCs w:val="16"/>
              </w:rPr>
            </w:pPr>
          </w:p>
          <w:p w:rsidR="00314EF7" w:rsidRPr="00567417" w:rsidRDefault="00314EF7" w:rsidP="00567417">
            <w:pPr>
              <w:jc w:val="center"/>
              <w:rPr>
                <w:rFonts w:ascii="Times New Roman" w:hAnsi="Times New Roman" w:cs="Times New Roman"/>
                <w:i/>
                <w:sz w:val="16"/>
                <w:szCs w:val="16"/>
              </w:rPr>
            </w:pPr>
          </w:p>
          <w:p w:rsidR="00314EF7" w:rsidRPr="00567417" w:rsidRDefault="00314EF7" w:rsidP="00567417">
            <w:pPr>
              <w:jc w:val="center"/>
              <w:rPr>
                <w:rFonts w:ascii="Times New Roman" w:hAnsi="Times New Roman" w:cs="Times New Roman"/>
                <w:i/>
                <w:sz w:val="16"/>
                <w:szCs w:val="16"/>
              </w:rPr>
            </w:pPr>
          </w:p>
          <w:p w:rsidR="003A708C" w:rsidRPr="00567417" w:rsidRDefault="003A708C" w:rsidP="00567417">
            <w:pPr>
              <w:jc w:val="center"/>
              <w:rPr>
                <w:rFonts w:ascii="Times New Roman" w:hAnsi="Times New Roman" w:cs="Times New Roman"/>
                <w:i/>
                <w:sz w:val="16"/>
                <w:szCs w:val="16"/>
              </w:rPr>
            </w:pPr>
          </w:p>
          <w:p w:rsidR="003A708C" w:rsidRPr="00567417" w:rsidRDefault="003A708C" w:rsidP="00567417">
            <w:pPr>
              <w:jc w:val="center"/>
              <w:rPr>
                <w:rFonts w:ascii="Times New Roman" w:hAnsi="Times New Roman" w:cs="Times New Roman"/>
                <w:i/>
                <w:sz w:val="16"/>
                <w:szCs w:val="16"/>
              </w:rPr>
            </w:pPr>
          </w:p>
          <w:p w:rsidR="00314EF7" w:rsidRPr="00567417" w:rsidRDefault="00314EF7" w:rsidP="00567417">
            <w:pPr>
              <w:jc w:val="center"/>
              <w:rPr>
                <w:rFonts w:ascii="Times New Roman" w:hAnsi="Times New Roman" w:cs="Times New Roman"/>
                <w:i/>
                <w:sz w:val="16"/>
                <w:szCs w:val="16"/>
              </w:rPr>
            </w:pPr>
            <w:r w:rsidRPr="00567417">
              <w:rPr>
                <w:rFonts w:ascii="Times New Roman" w:hAnsi="Times New Roman" w:cs="Times New Roman"/>
                <w:i/>
                <w:sz w:val="16"/>
                <w:szCs w:val="16"/>
              </w:rPr>
              <w:t>0</w:t>
            </w:r>
          </w:p>
        </w:tc>
        <w:tc>
          <w:tcPr>
            <w:tcW w:w="864" w:type="dxa"/>
            <w:gridSpan w:val="2"/>
          </w:tcPr>
          <w:p w:rsidR="00314EF7" w:rsidRPr="00567417" w:rsidRDefault="00314EF7" w:rsidP="00567417">
            <w:pPr>
              <w:jc w:val="center"/>
              <w:rPr>
                <w:rFonts w:ascii="Times New Roman" w:hAnsi="Times New Roman" w:cs="Times New Roman"/>
                <w:i/>
                <w:sz w:val="16"/>
                <w:szCs w:val="16"/>
              </w:rPr>
            </w:pPr>
          </w:p>
          <w:p w:rsidR="00314EF7" w:rsidRPr="00567417" w:rsidRDefault="00314EF7" w:rsidP="00567417">
            <w:pPr>
              <w:jc w:val="center"/>
              <w:rPr>
                <w:rFonts w:ascii="Times New Roman" w:hAnsi="Times New Roman" w:cs="Times New Roman"/>
                <w:i/>
                <w:sz w:val="16"/>
                <w:szCs w:val="16"/>
              </w:rPr>
            </w:pPr>
          </w:p>
          <w:p w:rsidR="00314EF7" w:rsidRPr="00567417" w:rsidRDefault="00314EF7" w:rsidP="00567417">
            <w:pPr>
              <w:jc w:val="center"/>
              <w:rPr>
                <w:rFonts w:ascii="Times New Roman" w:hAnsi="Times New Roman" w:cs="Times New Roman"/>
                <w:i/>
                <w:sz w:val="16"/>
                <w:szCs w:val="16"/>
              </w:rPr>
            </w:pPr>
          </w:p>
          <w:p w:rsidR="003A708C" w:rsidRPr="00567417" w:rsidRDefault="003A708C" w:rsidP="00567417">
            <w:pPr>
              <w:jc w:val="center"/>
              <w:rPr>
                <w:rFonts w:ascii="Times New Roman" w:hAnsi="Times New Roman" w:cs="Times New Roman"/>
                <w:i/>
                <w:sz w:val="16"/>
                <w:szCs w:val="16"/>
              </w:rPr>
            </w:pPr>
          </w:p>
          <w:p w:rsidR="003A708C" w:rsidRPr="00567417" w:rsidRDefault="003A708C" w:rsidP="00567417">
            <w:pPr>
              <w:jc w:val="center"/>
              <w:rPr>
                <w:rFonts w:ascii="Times New Roman" w:hAnsi="Times New Roman" w:cs="Times New Roman"/>
                <w:i/>
                <w:sz w:val="16"/>
                <w:szCs w:val="16"/>
              </w:rPr>
            </w:pPr>
          </w:p>
          <w:p w:rsidR="00314EF7" w:rsidRPr="00567417" w:rsidRDefault="00314EF7" w:rsidP="00567417">
            <w:pPr>
              <w:jc w:val="center"/>
              <w:rPr>
                <w:rFonts w:ascii="Times New Roman" w:hAnsi="Times New Roman" w:cs="Times New Roman"/>
                <w:i/>
                <w:sz w:val="16"/>
                <w:szCs w:val="16"/>
              </w:rPr>
            </w:pPr>
            <w:r w:rsidRPr="00567417">
              <w:rPr>
                <w:rFonts w:ascii="Times New Roman" w:hAnsi="Times New Roman" w:cs="Times New Roman"/>
                <w:i/>
                <w:sz w:val="16"/>
                <w:szCs w:val="16"/>
              </w:rPr>
              <w:t>0</w:t>
            </w:r>
          </w:p>
        </w:tc>
        <w:tc>
          <w:tcPr>
            <w:tcW w:w="864" w:type="dxa"/>
            <w:gridSpan w:val="3"/>
          </w:tcPr>
          <w:p w:rsidR="00314EF7" w:rsidRPr="00567417" w:rsidRDefault="00314EF7" w:rsidP="00567417">
            <w:pPr>
              <w:jc w:val="center"/>
              <w:rPr>
                <w:rFonts w:ascii="Times New Roman" w:hAnsi="Times New Roman" w:cs="Times New Roman"/>
                <w:i/>
                <w:sz w:val="16"/>
                <w:szCs w:val="16"/>
              </w:rPr>
            </w:pPr>
          </w:p>
          <w:p w:rsidR="00314EF7" w:rsidRPr="00567417" w:rsidRDefault="00314EF7" w:rsidP="00567417">
            <w:pPr>
              <w:jc w:val="center"/>
              <w:rPr>
                <w:rFonts w:ascii="Times New Roman" w:hAnsi="Times New Roman" w:cs="Times New Roman"/>
                <w:i/>
                <w:sz w:val="16"/>
                <w:szCs w:val="16"/>
              </w:rPr>
            </w:pPr>
          </w:p>
          <w:p w:rsidR="00314EF7" w:rsidRPr="00567417" w:rsidRDefault="00314EF7" w:rsidP="00567417">
            <w:pPr>
              <w:jc w:val="center"/>
              <w:rPr>
                <w:rFonts w:ascii="Times New Roman" w:hAnsi="Times New Roman" w:cs="Times New Roman"/>
                <w:i/>
                <w:sz w:val="16"/>
                <w:szCs w:val="16"/>
              </w:rPr>
            </w:pPr>
          </w:p>
          <w:p w:rsidR="003A708C" w:rsidRPr="00567417" w:rsidRDefault="003A708C" w:rsidP="00567417">
            <w:pPr>
              <w:jc w:val="center"/>
              <w:rPr>
                <w:rFonts w:ascii="Times New Roman" w:hAnsi="Times New Roman" w:cs="Times New Roman"/>
                <w:i/>
                <w:sz w:val="16"/>
                <w:szCs w:val="16"/>
              </w:rPr>
            </w:pPr>
          </w:p>
          <w:p w:rsidR="003A708C" w:rsidRPr="00567417" w:rsidRDefault="003A708C" w:rsidP="00567417">
            <w:pPr>
              <w:jc w:val="center"/>
              <w:rPr>
                <w:rFonts w:ascii="Times New Roman" w:hAnsi="Times New Roman" w:cs="Times New Roman"/>
                <w:i/>
                <w:sz w:val="16"/>
                <w:szCs w:val="16"/>
              </w:rPr>
            </w:pPr>
          </w:p>
          <w:p w:rsidR="00314EF7" w:rsidRPr="00567417" w:rsidRDefault="00314EF7" w:rsidP="00567417">
            <w:pPr>
              <w:jc w:val="center"/>
              <w:rPr>
                <w:rFonts w:ascii="Times New Roman" w:hAnsi="Times New Roman" w:cs="Times New Roman"/>
                <w:i/>
                <w:sz w:val="16"/>
                <w:szCs w:val="16"/>
              </w:rPr>
            </w:pPr>
            <w:r w:rsidRPr="00567417">
              <w:rPr>
                <w:rFonts w:ascii="Times New Roman" w:hAnsi="Times New Roman" w:cs="Times New Roman"/>
                <w:i/>
                <w:sz w:val="16"/>
                <w:szCs w:val="16"/>
              </w:rPr>
              <w:t>0</w:t>
            </w:r>
          </w:p>
        </w:tc>
        <w:tc>
          <w:tcPr>
            <w:tcW w:w="964" w:type="dxa"/>
            <w:gridSpan w:val="3"/>
          </w:tcPr>
          <w:p w:rsidR="00314EF7" w:rsidRPr="00567417" w:rsidRDefault="00314EF7" w:rsidP="00B733A3">
            <w:pPr>
              <w:jc w:val="center"/>
              <w:rPr>
                <w:rFonts w:ascii="Times New Roman" w:eastAsia="Calibri" w:hAnsi="Times New Roman" w:cs="Times New Roman"/>
                <w:bCs/>
                <w:i/>
                <w:sz w:val="16"/>
                <w:szCs w:val="16"/>
              </w:rPr>
            </w:pPr>
          </w:p>
          <w:p w:rsidR="00314EF7" w:rsidRPr="00567417" w:rsidRDefault="00314EF7" w:rsidP="00B733A3">
            <w:pPr>
              <w:jc w:val="center"/>
              <w:rPr>
                <w:rFonts w:ascii="Times New Roman" w:eastAsia="Calibri" w:hAnsi="Times New Roman" w:cs="Times New Roman"/>
                <w:bCs/>
                <w:i/>
                <w:sz w:val="16"/>
                <w:szCs w:val="16"/>
              </w:rPr>
            </w:pPr>
          </w:p>
          <w:p w:rsidR="00314EF7" w:rsidRPr="00567417" w:rsidRDefault="00314EF7" w:rsidP="00B733A3">
            <w:pPr>
              <w:jc w:val="center"/>
              <w:rPr>
                <w:rFonts w:ascii="Times New Roman" w:eastAsia="Calibri" w:hAnsi="Times New Roman" w:cs="Times New Roman"/>
                <w:bCs/>
                <w:i/>
                <w:sz w:val="16"/>
                <w:szCs w:val="16"/>
              </w:rPr>
            </w:pPr>
          </w:p>
          <w:p w:rsidR="003A708C" w:rsidRPr="00567417" w:rsidRDefault="003A708C" w:rsidP="00B733A3">
            <w:pPr>
              <w:jc w:val="center"/>
              <w:rPr>
                <w:rFonts w:ascii="Times New Roman" w:eastAsia="Calibri" w:hAnsi="Times New Roman" w:cs="Times New Roman"/>
                <w:bCs/>
                <w:i/>
                <w:sz w:val="16"/>
                <w:szCs w:val="16"/>
              </w:rPr>
            </w:pPr>
          </w:p>
          <w:p w:rsidR="003A708C" w:rsidRPr="00567417" w:rsidRDefault="003A708C" w:rsidP="00B733A3">
            <w:pPr>
              <w:jc w:val="center"/>
              <w:rPr>
                <w:rFonts w:ascii="Times New Roman" w:eastAsia="Calibri" w:hAnsi="Times New Roman" w:cs="Times New Roman"/>
                <w:bCs/>
                <w:i/>
                <w:sz w:val="16"/>
                <w:szCs w:val="16"/>
              </w:rPr>
            </w:pPr>
          </w:p>
          <w:p w:rsidR="00314EF7" w:rsidRPr="00567417" w:rsidRDefault="00314EF7" w:rsidP="00B733A3">
            <w:pPr>
              <w:jc w:val="center"/>
              <w:rPr>
                <w:rFonts w:ascii="Times New Roman" w:eastAsia="Calibri" w:hAnsi="Times New Roman" w:cs="Times New Roman"/>
                <w:bCs/>
                <w:i/>
                <w:sz w:val="16"/>
                <w:szCs w:val="16"/>
              </w:rPr>
            </w:pPr>
            <w:r w:rsidRPr="00567417">
              <w:rPr>
                <w:rFonts w:ascii="Times New Roman" w:eastAsia="Calibri" w:hAnsi="Times New Roman" w:cs="Times New Roman"/>
                <w:bCs/>
                <w:i/>
                <w:sz w:val="16"/>
                <w:szCs w:val="16"/>
              </w:rPr>
              <w:t>1023278,5</w:t>
            </w:r>
          </w:p>
          <w:p w:rsidR="003A708C" w:rsidRPr="00567417" w:rsidRDefault="003A708C" w:rsidP="00B733A3">
            <w:pPr>
              <w:jc w:val="center"/>
              <w:rPr>
                <w:rFonts w:ascii="Times New Roman" w:eastAsia="Calibri" w:hAnsi="Times New Roman" w:cs="Times New Roman"/>
                <w:bCs/>
                <w:i/>
                <w:sz w:val="16"/>
                <w:szCs w:val="16"/>
              </w:rPr>
            </w:pPr>
          </w:p>
          <w:p w:rsidR="003A708C" w:rsidRPr="00567417" w:rsidRDefault="003A708C" w:rsidP="00B733A3">
            <w:pPr>
              <w:jc w:val="center"/>
              <w:rPr>
                <w:rFonts w:ascii="Times New Roman" w:eastAsia="Calibri" w:hAnsi="Times New Roman" w:cs="Times New Roman"/>
                <w:bCs/>
                <w:i/>
                <w:sz w:val="16"/>
                <w:szCs w:val="16"/>
              </w:rPr>
            </w:pPr>
          </w:p>
          <w:p w:rsidR="003A708C" w:rsidRPr="00567417" w:rsidRDefault="003A708C" w:rsidP="00B733A3">
            <w:pPr>
              <w:jc w:val="center"/>
              <w:rPr>
                <w:rFonts w:ascii="Times New Roman" w:eastAsia="Calibri" w:hAnsi="Times New Roman" w:cs="Times New Roman"/>
                <w:b/>
                <w:bCs/>
                <w:i/>
                <w:sz w:val="18"/>
                <w:szCs w:val="18"/>
              </w:rPr>
            </w:pPr>
            <w:r w:rsidRPr="00567417">
              <w:rPr>
                <w:rFonts w:ascii="Times New Roman" w:eastAsia="Calibri" w:hAnsi="Times New Roman" w:cs="Times New Roman"/>
                <w:b/>
                <w:bCs/>
                <w:i/>
                <w:sz w:val="18"/>
                <w:szCs w:val="18"/>
              </w:rPr>
              <w:t xml:space="preserve">2047590,4 </w:t>
            </w:r>
          </w:p>
        </w:tc>
        <w:tc>
          <w:tcPr>
            <w:tcW w:w="964" w:type="dxa"/>
            <w:gridSpan w:val="3"/>
          </w:tcPr>
          <w:p w:rsidR="00314EF7" w:rsidRPr="00567417" w:rsidRDefault="00314EF7" w:rsidP="00B733A3">
            <w:pPr>
              <w:jc w:val="center"/>
              <w:rPr>
                <w:rFonts w:ascii="Times New Roman" w:hAnsi="Times New Roman" w:cs="Times New Roman"/>
                <w:i/>
                <w:sz w:val="16"/>
                <w:szCs w:val="16"/>
              </w:rPr>
            </w:pPr>
          </w:p>
          <w:p w:rsidR="00314EF7" w:rsidRPr="00567417" w:rsidRDefault="00314EF7" w:rsidP="00B733A3">
            <w:pPr>
              <w:jc w:val="center"/>
              <w:rPr>
                <w:rFonts w:ascii="Times New Roman" w:hAnsi="Times New Roman" w:cs="Times New Roman"/>
                <w:i/>
                <w:sz w:val="16"/>
                <w:szCs w:val="16"/>
              </w:rPr>
            </w:pPr>
          </w:p>
          <w:p w:rsidR="00314EF7" w:rsidRPr="00567417" w:rsidRDefault="00314EF7" w:rsidP="00B733A3">
            <w:pPr>
              <w:jc w:val="center"/>
              <w:rPr>
                <w:rFonts w:ascii="Times New Roman" w:hAnsi="Times New Roman" w:cs="Times New Roman"/>
                <w:i/>
                <w:sz w:val="16"/>
                <w:szCs w:val="16"/>
              </w:rPr>
            </w:pPr>
          </w:p>
          <w:p w:rsidR="003A708C" w:rsidRPr="00567417" w:rsidRDefault="003A708C" w:rsidP="00B733A3">
            <w:pPr>
              <w:jc w:val="center"/>
              <w:rPr>
                <w:rFonts w:ascii="Times New Roman" w:hAnsi="Times New Roman" w:cs="Times New Roman"/>
                <w:i/>
                <w:sz w:val="16"/>
                <w:szCs w:val="16"/>
              </w:rPr>
            </w:pPr>
          </w:p>
          <w:p w:rsidR="003A708C" w:rsidRPr="00567417" w:rsidRDefault="003A708C" w:rsidP="00B733A3">
            <w:pPr>
              <w:jc w:val="center"/>
              <w:rPr>
                <w:rFonts w:ascii="Times New Roman" w:hAnsi="Times New Roman" w:cs="Times New Roman"/>
                <w:i/>
                <w:sz w:val="16"/>
                <w:szCs w:val="16"/>
              </w:rPr>
            </w:pPr>
          </w:p>
          <w:p w:rsidR="00314EF7" w:rsidRDefault="00314EF7" w:rsidP="00B733A3">
            <w:pPr>
              <w:jc w:val="center"/>
              <w:rPr>
                <w:rFonts w:ascii="Times New Roman" w:hAnsi="Times New Roman" w:cs="Times New Roman"/>
                <w:i/>
                <w:sz w:val="16"/>
                <w:szCs w:val="16"/>
              </w:rPr>
            </w:pPr>
            <w:r w:rsidRPr="00567417">
              <w:rPr>
                <w:rFonts w:ascii="Times New Roman" w:hAnsi="Times New Roman" w:cs="Times New Roman"/>
                <w:i/>
                <w:sz w:val="16"/>
                <w:szCs w:val="16"/>
              </w:rPr>
              <w:t>332608,3</w:t>
            </w:r>
          </w:p>
          <w:p w:rsidR="00567417" w:rsidRDefault="00567417" w:rsidP="00B733A3">
            <w:pPr>
              <w:jc w:val="center"/>
              <w:rPr>
                <w:rFonts w:ascii="Times New Roman" w:hAnsi="Times New Roman" w:cs="Times New Roman"/>
                <w:i/>
                <w:sz w:val="16"/>
                <w:szCs w:val="16"/>
              </w:rPr>
            </w:pPr>
          </w:p>
          <w:p w:rsidR="00567417" w:rsidRDefault="00567417" w:rsidP="00B733A3">
            <w:pPr>
              <w:jc w:val="center"/>
              <w:rPr>
                <w:rFonts w:ascii="Times New Roman" w:hAnsi="Times New Roman" w:cs="Times New Roman"/>
                <w:i/>
                <w:sz w:val="16"/>
                <w:szCs w:val="16"/>
              </w:rPr>
            </w:pPr>
          </w:p>
          <w:p w:rsidR="00567417" w:rsidRPr="00567417" w:rsidRDefault="00567417" w:rsidP="00B733A3">
            <w:pPr>
              <w:jc w:val="center"/>
              <w:rPr>
                <w:rFonts w:ascii="Times New Roman" w:hAnsi="Times New Roman" w:cs="Times New Roman"/>
                <w:b/>
                <w:i/>
                <w:sz w:val="18"/>
                <w:szCs w:val="18"/>
              </w:rPr>
            </w:pPr>
            <w:r w:rsidRPr="00567417">
              <w:rPr>
                <w:rFonts w:ascii="Times New Roman" w:hAnsi="Times New Roman" w:cs="Times New Roman"/>
                <w:b/>
                <w:i/>
                <w:sz w:val="18"/>
                <w:szCs w:val="18"/>
              </w:rPr>
              <w:t>586 446,9</w:t>
            </w:r>
          </w:p>
        </w:tc>
        <w:tc>
          <w:tcPr>
            <w:tcW w:w="964" w:type="dxa"/>
            <w:gridSpan w:val="3"/>
          </w:tcPr>
          <w:p w:rsidR="00314EF7" w:rsidRPr="00567417" w:rsidRDefault="00314EF7">
            <w:pPr>
              <w:rPr>
                <w:rFonts w:ascii="Times New Roman" w:hAnsi="Times New Roman" w:cs="Times New Roman"/>
                <w:i/>
                <w:sz w:val="16"/>
                <w:szCs w:val="16"/>
              </w:rPr>
            </w:pPr>
          </w:p>
          <w:p w:rsidR="00314EF7" w:rsidRPr="00567417" w:rsidRDefault="00314EF7">
            <w:pPr>
              <w:rPr>
                <w:rFonts w:ascii="Times New Roman" w:hAnsi="Times New Roman" w:cs="Times New Roman"/>
                <w:i/>
                <w:sz w:val="16"/>
                <w:szCs w:val="16"/>
              </w:rPr>
            </w:pPr>
          </w:p>
          <w:p w:rsidR="00314EF7" w:rsidRPr="00567417" w:rsidRDefault="00314EF7">
            <w:pPr>
              <w:rPr>
                <w:rFonts w:ascii="Times New Roman" w:hAnsi="Times New Roman" w:cs="Times New Roman"/>
                <w:i/>
                <w:sz w:val="16"/>
                <w:szCs w:val="16"/>
              </w:rPr>
            </w:pPr>
          </w:p>
          <w:p w:rsidR="003A708C" w:rsidRPr="00567417" w:rsidRDefault="003A708C">
            <w:pPr>
              <w:rPr>
                <w:rFonts w:ascii="Times New Roman" w:hAnsi="Times New Roman" w:cs="Times New Roman"/>
                <w:i/>
                <w:sz w:val="16"/>
                <w:szCs w:val="16"/>
              </w:rPr>
            </w:pPr>
          </w:p>
          <w:p w:rsidR="003A708C" w:rsidRPr="00567417" w:rsidRDefault="003A708C">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567417">
              <w:rPr>
                <w:rFonts w:ascii="Times New Roman" w:hAnsi="Times New Roman" w:cs="Times New Roman"/>
                <w:i/>
                <w:sz w:val="16"/>
                <w:szCs w:val="16"/>
              </w:rPr>
              <w:t>690670,2</w:t>
            </w:r>
          </w:p>
          <w:p w:rsidR="00567417" w:rsidRDefault="00567417">
            <w:pPr>
              <w:rPr>
                <w:rFonts w:ascii="Times New Roman" w:hAnsi="Times New Roman" w:cs="Times New Roman"/>
                <w:i/>
                <w:sz w:val="16"/>
                <w:szCs w:val="16"/>
              </w:rPr>
            </w:pPr>
          </w:p>
          <w:p w:rsidR="00567417" w:rsidRDefault="00567417">
            <w:pPr>
              <w:rPr>
                <w:rFonts w:ascii="Times New Roman" w:hAnsi="Times New Roman" w:cs="Times New Roman"/>
                <w:i/>
                <w:sz w:val="16"/>
                <w:szCs w:val="16"/>
              </w:rPr>
            </w:pPr>
          </w:p>
          <w:p w:rsidR="00567417" w:rsidRPr="00567417" w:rsidRDefault="00567417">
            <w:pPr>
              <w:rPr>
                <w:rFonts w:ascii="Times New Roman" w:hAnsi="Times New Roman" w:cs="Times New Roman"/>
                <w:b/>
                <w:i/>
                <w:sz w:val="18"/>
                <w:szCs w:val="18"/>
              </w:rPr>
            </w:pPr>
            <w:r w:rsidRPr="00567417">
              <w:rPr>
                <w:rFonts w:ascii="Times New Roman" w:hAnsi="Times New Roman" w:cs="Times New Roman"/>
                <w:b/>
                <w:i/>
                <w:sz w:val="18"/>
                <w:szCs w:val="18"/>
              </w:rPr>
              <w:t>1461143,5</w:t>
            </w:r>
          </w:p>
        </w:tc>
        <w:tc>
          <w:tcPr>
            <w:tcW w:w="773" w:type="dxa"/>
            <w:gridSpan w:val="3"/>
          </w:tcPr>
          <w:p w:rsidR="00314EF7" w:rsidRPr="00567417" w:rsidRDefault="00314EF7">
            <w:pPr>
              <w:rPr>
                <w:rFonts w:ascii="Times New Roman" w:hAnsi="Times New Roman" w:cs="Times New Roman"/>
                <w:i/>
                <w:sz w:val="16"/>
                <w:szCs w:val="16"/>
              </w:rPr>
            </w:pPr>
          </w:p>
          <w:p w:rsidR="00314EF7" w:rsidRPr="00567417" w:rsidRDefault="00314EF7">
            <w:pPr>
              <w:rPr>
                <w:rFonts w:ascii="Times New Roman" w:hAnsi="Times New Roman" w:cs="Times New Roman"/>
                <w:i/>
                <w:sz w:val="16"/>
                <w:szCs w:val="16"/>
              </w:rPr>
            </w:pPr>
          </w:p>
          <w:p w:rsidR="00314EF7" w:rsidRPr="00567417" w:rsidRDefault="00314EF7">
            <w:pPr>
              <w:rPr>
                <w:rFonts w:ascii="Times New Roman" w:hAnsi="Times New Roman" w:cs="Times New Roman"/>
                <w:i/>
                <w:sz w:val="16"/>
                <w:szCs w:val="16"/>
              </w:rPr>
            </w:pPr>
          </w:p>
          <w:p w:rsidR="003A708C" w:rsidRPr="00567417" w:rsidRDefault="003A708C">
            <w:pPr>
              <w:rPr>
                <w:rFonts w:ascii="Times New Roman" w:hAnsi="Times New Roman" w:cs="Times New Roman"/>
                <w:i/>
                <w:sz w:val="16"/>
                <w:szCs w:val="16"/>
              </w:rPr>
            </w:pPr>
          </w:p>
          <w:p w:rsidR="003A708C" w:rsidRPr="00567417" w:rsidRDefault="003A708C">
            <w:pPr>
              <w:rPr>
                <w:rFonts w:ascii="Times New Roman" w:hAnsi="Times New Roman" w:cs="Times New Roman"/>
                <w:i/>
                <w:sz w:val="16"/>
                <w:szCs w:val="16"/>
              </w:rPr>
            </w:pPr>
          </w:p>
          <w:p w:rsidR="00314EF7" w:rsidRPr="00567417" w:rsidRDefault="00314EF7">
            <w:pPr>
              <w:rPr>
                <w:rFonts w:ascii="Times New Roman" w:hAnsi="Times New Roman" w:cs="Times New Roman"/>
                <w:b/>
                <w:i/>
                <w:sz w:val="18"/>
                <w:szCs w:val="18"/>
              </w:rPr>
            </w:pPr>
            <w:r w:rsidRPr="00567417">
              <w:rPr>
                <w:rFonts w:ascii="Times New Roman" w:hAnsi="Times New Roman" w:cs="Times New Roman"/>
                <w:b/>
                <w:i/>
                <w:sz w:val="18"/>
                <w:szCs w:val="18"/>
              </w:rPr>
              <w:t>78000,0</w:t>
            </w:r>
          </w:p>
        </w:tc>
        <w:tc>
          <w:tcPr>
            <w:tcW w:w="709" w:type="dxa"/>
            <w:gridSpan w:val="3"/>
          </w:tcPr>
          <w:p w:rsidR="00314EF7" w:rsidRPr="00567417" w:rsidRDefault="00314EF7">
            <w:pPr>
              <w:rPr>
                <w:rFonts w:ascii="Times New Roman" w:hAnsi="Times New Roman" w:cs="Times New Roman"/>
                <w:i/>
                <w:sz w:val="16"/>
                <w:szCs w:val="16"/>
              </w:rPr>
            </w:pPr>
          </w:p>
          <w:p w:rsidR="00314EF7" w:rsidRPr="00567417" w:rsidRDefault="00314EF7">
            <w:pPr>
              <w:rPr>
                <w:rFonts w:ascii="Times New Roman" w:hAnsi="Times New Roman" w:cs="Times New Roman"/>
                <w:i/>
                <w:sz w:val="16"/>
                <w:szCs w:val="16"/>
              </w:rPr>
            </w:pPr>
          </w:p>
          <w:p w:rsidR="00314EF7" w:rsidRPr="00567417" w:rsidRDefault="00314EF7">
            <w:pPr>
              <w:rPr>
                <w:rFonts w:ascii="Times New Roman" w:hAnsi="Times New Roman" w:cs="Times New Roman"/>
                <w:i/>
                <w:sz w:val="16"/>
                <w:szCs w:val="16"/>
              </w:rPr>
            </w:pPr>
          </w:p>
          <w:p w:rsidR="003A708C" w:rsidRPr="00567417" w:rsidRDefault="003A708C">
            <w:pPr>
              <w:rPr>
                <w:rFonts w:ascii="Times New Roman" w:hAnsi="Times New Roman" w:cs="Times New Roman"/>
                <w:i/>
                <w:sz w:val="16"/>
                <w:szCs w:val="16"/>
              </w:rPr>
            </w:pPr>
          </w:p>
          <w:p w:rsidR="003A708C" w:rsidRPr="00567417" w:rsidRDefault="003A708C">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567417">
              <w:rPr>
                <w:rFonts w:ascii="Times New Roman" w:hAnsi="Times New Roman" w:cs="Times New Roman"/>
                <w:i/>
                <w:sz w:val="16"/>
                <w:szCs w:val="16"/>
              </w:rPr>
              <w:t>0</w:t>
            </w:r>
          </w:p>
          <w:p w:rsidR="00567417" w:rsidRDefault="00567417">
            <w:pPr>
              <w:rPr>
                <w:rFonts w:ascii="Times New Roman" w:hAnsi="Times New Roman" w:cs="Times New Roman"/>
                <w:i/>
                <w:sz w:val="16"/>
                <w:szCs w:val="16"/>
              </w:rPr>
            </w:pPr>
          </w:p>
          <w:p w:rsidR="00567417" w:rsidRDefault="00567417">
            <w:pPr>
              <w:rPr>
                <w:rFonts w:ascii="Times New Roman" w:hAnsi="Times New Roman" w:cs="Times New Roman"/>
                <w:i/>
                <w:sz w:val="16"/>
                <w:szCs w:val="16"/>
              </w:rPr>
            </w:pPr>
          </w:p>
          <w:p w:rsidR="00567417" w:rsidRPr="00567417" w:rsidRDefault="00567417">
            <w:pPr>
              <w:rPr>
                <w:rFonts w:ascii="Times New Roman" w:hAnsi="Times New Roman" w:cs="Times New Roman"/>
                <w:b/>
                <w:i/>
                <w:sz w:val="18"/>
                <w:szCs w:val="18"/>
              </w:rPr>
            </w:pPr>
            <w:r w:rsidRPr="00567417">
              <w:rPr>
                <w:rFonts w:ascii="Times New Roman" w:hAnsi="Times New Roman" w:cs="Times New Roman"/>
                <w:b/>
                <w:i/>
                <w:sz w:val="18"/>
                <w:szCs w:val="18"/>
              </w:rPr>
              <w:t>1 200,0</w:t>
            </w:r>
          </w:p>
        </w:tc>
        <w:tc>
          <w:tcPr>
            <w:tcW w:w="713" w:type="dxa"/>
            <w:gridSpan w:val="2"/>
          </w:tcPr>
          <w:p w:rsidR="00314EF7" w:rsidRPr="00567417" w:rsidRDefault="00314EF7">
            <w:pPr>
              <w:rPr>
                <w:rFonts w:ascii="Times New Roman" w:hAnsi="Times New Roman" w:cs="Times New Roman"/>
                <w:i/>
                <w:sz w:val="16"/>
                <w:szCs w:val="16"/>
              </w:rPr>
            </w:pPr>
          </w:p>
          <w:p w:rsidR="00314EF7" w:rsidRPr="00567417" w:rsidRDefault="00314EF7">
            <w:pPr>
              <w:rPr>
                <w:rFonts w:ascii="Times New Roman" w:hAnsi="Times New Roman" w:cs="Times New Roman"/>
                <w:i/>
                <w:sz w:val="16"/>
                <w:szCs w:val="16"/>
              </w:rPr>
            </w:pPr>
          </w:p>
          <w:p w:rsidR="00314EF7" w:rsidRPr="00567417" w:rsidRDefault="00314EF7">
            <w:pPr>
              <w:rPr>
                <w:rFonts w:ascii="Times New Roman" w:hAnsi="Times New Roman" w:cs="Times New Roman"/>
                <w:i/>
                <w:sz w:val="16"/>
                <w:szCs w:val="16"/>
              </w:rPr>
            </w:pPr>
          </w:p>
          <w:p w:rsidR="003A708C" w:rsidRPr="00567417" w:rsidRDefault="003A708C">
            <w:pPr>
              <w:rPr>
                <w:rFonts w:ascii="Times New Roman" w:hAnsi="Times New Roman" w:cs="Times New Roman"/>
                <w:i/>
                <w:sz w:val="16"/>
                <w:szCs w:val="16"/>
              </w:rPr>
            </w:pPr>
          </w:p>
          <w:p w:rsidR="003A708C" w:rsidRPr="00567417" w:rsidRDefault="003A708C">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567417">
              <w:rPr>
                <w:rFonts w:ascii="Times New Roman" w:hAnsi="Times New Roman" w:cs="Times New Roman"/>
                <w:i/>
                <w:sz w:val="16"/>
                <w:szCs w:val="16"/>
              </w:rPr>
              <w:t>78000,0</w:t>
            </w:r>
          </w:p>
          <w:p w:rsidR="00567417" w:rsidRDefault="00567417">
            <w:pPr>
              <w:rPr>
                <w:rFonts w:ascii="Times New Roman" w:hAnsi="Times New Roman" w:cs="Times New Roman"/>
                <w:i/>
                <w:sz w:val="16"/>
                <w:szCs w:val="16"/>
              </w:rPr>
            </w:pPr>
          </w:p>
          <w:p w:rsidR="00567417" w:rsidRDefault="00567417">
            <w:pPr>
              <w:rPr>
                <w:rFonts w:ascii="Times New Roman" w:hAnsi="Times New Roman" w:cs="Times New Roman"/>
                <w:i/>
                <w:sz w:val="16"/>
                <w:szCs w:val="16"/>
              </w:rPr>
            </w:pPr>
          </w:p>
          <w:p w:rsidR="00567417" w:rsidRPr="00567417" w:rsidRDefault="00567417">
            <w:pPr>
              <w:rPr>
                <w:rFonts w:ascii="Times New Roman" w:hAnsi="Times New Roman" w:cs="Times New Roman"/>
                <w:b/>
                <w:i/>
                <w:sz w:val="16"/>
                <w:szCs w:val="16"/>
              </w:rPr>
            </w:pPr>
            <w:r w:rsidRPr="00567417">
              <w:rPr>
                <w:rFonts w:ascii="Times New Roman" w:hAnsi="Times New Roman" w:cs="Times New Roman"/>
                <w:b/>
                <w:i/>
                <w:sz w:val="16"/>
                <w:szCs w:val="16"/>
              </w:rPr>
              <w:t>76 800,0</w:t>
            </w:r>
          </w:p>
        </w:tc>
        <w:tc>
          <w:tcPr>
            <w:tcW w:w="567" w:type="dxa"/>
          </w:tcPr>
          <w:p w:rsidR="00314EF7" w:rsidRDefault="00314EF7">
            <w:pPr>
              <w:rPr>
                <w:rFonts w:ascii="Times New Roman" w:hAnsi="Times New Roman" w:cs="Times New Roman"/>
                <w:b/>
                <w:i/>
                <w:sz w:val="20"/>
                <w:szCs w:val="20"/>
              </w:rPr>
            </w:pPr>
          </w:p>
          <w:p w:rsidR="00567417" w:rsidRDefault="00567417">
            <w:pPr>
              <w:rPr>
                <w:rFonts w:ascii="Times New Roman" w:hAnsi="Times New Roman" w:cs="Times New Roman"/>
                <w:b/>
                <w:i/>
                <w:sz w:val="20"/>
                <w:szCs w:val="20"/>
              </w:rPr>
            </w:pPr>
          </w:p>
          <w:p w:rsidR="00567417" w:rsidRDefault="00567417">
            <w:pPr>
              <w:rPr>
                <w:rFonts w:ascii="Times New Roman" w:hAnsi="Times New Roman" w:cs="Times New Roman"/>
                <w:b/>
                <w:i/>
                <w:sz w:val="20"/>
                <w:szCs w:val="20"/>
              </w:rPr>
            </w:pPr>
          </w:p>
          <w:p w:rsidR="00567417" w:rsidRDefault="00567417">
            <w:pPr>
              <w:rPr>
                <w:rFonts w:ascii="Times New Roman" w:hAnsi="Times New Roman" w:cs="Times New Roman"/>
                <w:b/>
                <w:i/>
                <w:sz w:val="20"/>
                <w:szCs w:val="20"/>
              </w:rPr>
            </w:pPr>
          </w:p>
          <w:p w:rsidR="00567417" w:rsidRDefault="00567417" w:rsidP="00567417">
            <w:pPr>
              <w:rPr>
                <w:rFonts w:ascii="Times New Roman" w:hAnsi="Times New Roman" w:cs="Times New Roman"/>
                <w:i/>
                <w:sz w:val="18"/>
                <w:szCs w:val="18"/>
              </w:rPr>
            </w:pPr>
            <w:r w:rsidRPr="00567417">
              <w:rPr>
                <w:rFonts w:ascii="Times New Roman" w:hAnsi="Times New Roman" w:cs="Times New Roman"/>
                <w:i/>
                <w:sz w:val="18"/>
                <w:szCs w:val="18"/>
              </w:rPr>
              <w:t>30%</w:t>
            </w:r>
          </w:p>
          <w:p w:rsidR="00567417" w:rsidRDefault="00567417" w:rsidP="00567417">
            <w:pPr>
              <w:rPr>
                <w:rFonts w:ascii="Times New Roman" w:hAnsi="Times New Roman" w:cs="Times New Roman"/>
                <w:i/>
                <w:sz w:val="18"/>
                <w:szCs w:val="18"/>
              </w:rPr>
            </w:pPr>
          </w:p>
          <w:p w:rsidR="00567417" w:rsidRPr="00567417" w:rsidRDefault="00567417" w:rsidP="00567417">
            <w:pPr>
              <w:rPr>
                <w:rFonts w:ascii="Times New Roman" w:hAnsi="Times New Roman" w:cs="Times New Roman"/>
                <w:b/>
                <w:i/>
                <w:sz w:val="20"/>
                <w:szCs w:val="20"/>
              </w:rPr>
            </w:pPr>
            <w:r w:rsidRPr="00567417">
              <w:rPr>
                <w:rFonts w:ascii="Times New Roman" w:hAnsi="Times New Roman" w:cs="Times New Roman"/>
                <w:b/>
                <w:i/>
                <w:color w:val="FF0000"/>
                <w:sz w:val="20"/>
                <w:szCs w:val="20"/>
              </w:rPr>
              <w:t>28%</w:t>
            </w:r>
          </w:p>
        </w:tc>
      </w:tr>
      <w:tr w:rsidR="00314EF7" w:rsidTr="0085600C">
        <w:tc>
          <w:tcPr>
            <w:tcW w:w="15684" w:type="dxa"/>
            <w:gridSpan w:val="34"/>
            <w:vAlign w:val="center"/>
          </w:tcPr>
          <w:p w:rsidR="00314EF7" w:rsidRDefault="00314EF7" w:rsidP="00B733A3">
            <w:pPr>
              <w:jc w:val="center"/>
              <w:rPr>
                <w:rFonts w:ascii="Times New Roman" w:eastAsia="Calibri" w:hAnsi="Times New Roman" w:cs="Times New Roman"/>
                <w:b/>
                <w:bCs/>
                <w:sz w:val="20"/>
                <w:szCs w:val="20"/>
                <w:lang w:eastAsia="en-US"/>
              </w:rPr>
            </w:pPr>
          </w:p>
          <w:p w:rsidR="00314EF7" w:rsidRPr="00C256BE" w:rsidRDefault="00314EF7" w:rsidP="00B733A3">
            <w:pPr>
              <w:jc w:val="center"/>
              <w:rPr>
                <w:rFonts w:ascii="Times New Roman" w:hAnsi="Times New Roman" w:cs="Times New Roman"/>
                <w:b/>
                <w:sz w:val="20"/>
                <w:szCs w:val="20"/>
              </w:rPr>
            </w:pPr>
            <w:r w:rsidRPr="00C256BE">
              <w:rPr>
                <w:rFonts w:ascii="Times New Roman" w:eastAsia="Calibri" w:hAnsi="Times New Roman" w:cs="Times New Roman"/>
                <w:b/>
                <w:bCs/>
                <w:sz w:val="20"/>
                <w:szCs w:val="20"/>
                <w:lang w:eastAsia="en-US"/>
              </w:rPr>
              <w:t>Указ Президента Российской Федерации от 7 мая 2012 года № 599 "О мерах по реализации государственной политики в области образования и науки"</w:t>
            </w:r>
          </w:p>
        </w:tc>
        <w:tc>
          <w:tcPr>
            <w:tcW w:w="567" w:type="dxa"/>
          </w:tcPr>
          <w:p w:rsidR="00314EF7" w:rsidRDefault="00314EF7" w:rsidP="00B733A3">
            <w:pPr>
              <w:jc w:val="center"/>
              <w:rPr>
                <w:rFonts w:ascii="Times New Roman" w:eastAsia="Calibri" w:hAnsi="Times New Roman" w:cs="Times New Roman"/>
                <w:b/>
                <w:bCs/>
                <w:sz w:val="20"/>
                <w:szCs w:val="20"/>
                <w:lang w:eastAsia="en-US"/>
              </w:rPr>
            </w:pPr>
          </w:p>
        </w:tc>
      </w:tr>
      <w:tr w:rsidR="00EE3B75" w:rsidTr="0085600C">
        <w:tc>
          <w:tcPr>
            <w:tcW w:w="15684" w:type="dxa"/>
            <w:gridSpan w:val="34"/>
            <w:vAlign w:val="center"/>
          </w:tcPr>
          <w:p w:rsidR="00EE3B75" w:rsidRDefault="00EE3B75" w:rsidP="009E789C">
            <w:pPr>
              <w:jc w:val="center"/>
              <w:rPr>
                <w:rFonts w:ascii="Times New Roman" w:eastAsia="Calibri" w:hAnsi="Times New Roman" w:cs="Times New Roman"/>
                <w:iCs/>
                <w:sz w:val="20"/>
                <w:szCs w:val="20"/>
                <w:lang w:eastAsia="en-US"/>
              </w:rPr>
            </w:pPr>
            <w:r w:rsidRPr="00587426">
              <w:rPr>
                <w:rFonts w:ascii="Times New Roman" w:eastAsia="Calibri" w:hAnsi="Times New Roman" w:cs="Times New Roman"/>
                <w:iCs/>
                <w:sz w:val="20"/>
                <w:szCs w:val="20"/>
                <w:lang w:eastAsia="en-US"/>
              </w:rPr>
              <w:t>2</w:t>
            </w:r>
            <w:r>
              <w:rPr>
                <w:rFonts w:ascii="Times New Roman" w:eastAsia="Calibri" w:hAnsi="Times New Roman" w:cs="Times New Roman"/>
                <w:iCs/>
                <w:sz w:val="20"/>
                <w:szCs w:val="20"/>
                <w:lang w:eastAsia="en-US"/>
              </w:rPr>
              <w:t>5</w:t>
            </w:r>
            <w:r w:rsidRPr="00587426">
              <w:rPr>
                <w:rFonts w:ascii="Times New Roman" w:eastAsia="Calibri" w:hAnsi="Times New Roman" w:cs="Times New Roman"/>
                <w:iCs/>
                <w:sz w:val="20"/>
                <w:szCs w:val="20"/>
                <w:lang w:eastAsia="en-US"/>
              </w:rPr>
              <w:t>. Доступность дошкольного образования детей в возрасте от 3 до 7 лет</w:t>
            </w:r>
          </w:p>
          <w:p w:rsidR="00EE3B75" w:rsidRPr="00587426" w:rsidRDefault="00EE3B75" w:rsidP="009E789C">
            <w:pPr>
              <w:jc w:val="center"/>
              <w:rPr>
                <w:rFonts w:ascii="Times New Roman" w:hAnsi="Times New Roman" w:cs="Times New Roman"/>
                <w:sz w:val="20"/>
                <w:szCs w:val="20"/>
              </w:rPr>
            </w:pPr>
            <w:r>
              <w:rPr>
                <w:rFonts w:ascii="Times New Roman" w:eastAsia="Calibri" w:hAnsi="Times New Roman" w:cs="Times New Roman"/>
                <w:iCs/>
                <w:sz w:val="20"/>
                <w:szCs w:val="20"/>
                <w:lang w:eastAsia="en-US"/>
              </w:rPr>
              <w:t xml:space="preserve">(показатель утвержден приказом </w:t>
            </w:r>
            <w:r w:rsidRPr="00CB0A44">
              <w:rPr>
                <w:rFonts w:ascii="Times New Roman" w:eastAsia="Calibri" w:hAnsi="Times New Roman" w:cs="Times New Roman"/>
                <w:iCs/>
                <w:sz w:val="20"/>
                <w:szCs w:val="20"/>
                <w:lang w:eastAsia="en-US"/>
              </w:rPr>
              <w:t>Министерства экономического развития Российской Федерации от 17 марта 2017 года № 118)</w:t>
            </w:r>
          </w:p>
        </w:tc>
        <w:tc>
          <w:tcPr>
            <w:tcW w:w="567" w:type="dxa"/>
          </w:tcPr>
          <w:p w:rsidR="00EE3B75" w:rsidRPr="006350F9" w:rsidRDefault="00EE3B75" w:rsidP="00B733A3">
            <w:pPr>
              <w:jc w:val="center"/>
              <w:rPr>
                <w:rFonts w:ascii="Times New Roman" w:eastAsia="Calibri" w:hAnsi="Times New Roman" w:cs="Times New Roman"/>
                <w:iCs/>
                <w:sz w:val="20"/>
                <w:szCs w:val="20"/>
                <w:lang w:eastAsia="en-US"/>
              </w:rPr>
            </w:pPr>
          </w:p>
        </w:tc>
      </w:tr>
      <w:tr w:rsidR="00314EF7" w:rsidTr="0085600C">
        <w:tc>
          <w:tcPr>
            <w:tcW w:w="427" w:type="dxa"/>
          </w:tcPr>
          <w:p w:rsidR="00314EF7" w:rsidRPr="00C256BE" w:rsidRDefault="00314EF7" w:rsidP="00EE3B75">
            <w:pPr>
              <w:rPr>
                <w:rFonts w:ascii="Times New Roman" w:hAnsi="Times New Roman" w:cs="Times New Roman"/>
                <w:sz w:val="16"/>
                <w:szCs w:val="16"/>
              </w:rPr>
            </w:pPr>
            <w:r w:rsidRPr="00C256BE">
              <w:rPr>
                <w:rFonts w:ascii="Times New Roman" w:hAnsi="Times New Roman" w:cs="Times New Roman"/>
                <w:sz w:val="16"/>
                <w:szCs w:val="16"/>
              </w:rPr>
              <w:t>2</w:t>
            </w:r>
            <w:r w:rsidR="00EE3B75">
              <w:rPr>
                <w:rFonts w:ascii="Times New Roman" w:hAnsi="Times New Roman" w:cs="Times New Roman"/>
                <w:sz w:val="16"/>
                <w:szCs w:val="16"/>
              </w:rPr>
              <w:t>5</w:t>
            </w:r>
            <w:r w:rsidRPr="00C256BE">
              <w:rPr>
                <w:rFonts w:ascii="Times New Roman" w:hAnsi="Times New Roman" w:cs="Times New Roman"/>
                <w:sz w:val="16"/>
                <w:szCs w:val="16"/>
              </w:rPr>
              <w:t>.1</w:t>
            </w:r>
          </w:p>
        </w:tc>
        <w:tc>
          <w:tcPr>
            <w:tcW w:w="2030" w:type="dxa"/>
          </w:tcPr>
          <w:p w:rsidR="00314EF7" w:rsidRPr="00C256BE" w:rsidRDefault="00314EF7" w:rsidP="00B733A3">
            <w:pPr>
              <w:autoSpaceDE w:val="0"/>
              <w:autoSpaceDN w:val="0"/>
              <w:adjustRightInd w:val="0"/>
              <w:rPr>
                <w:rFonts w:ascii="Times New Roman" w:hAnsi="Times New Roman" w:cs="Times New Roman"/>
                <w:sz w:val="18"/>
                <w:szCs w:val="18"/>
              </w:rPr>
            </w:pPr>
            <w:r w:rsidRPr="00C256BE">
              <w:rPr>
                <w:rFonts w:ascii="Times New Roman" w:hAnsi="Times New Roman" w:cs="Times New Roman"/>
                <w:sz w:val="18"/>
                <w:szCs w:val="18"/>
              </w:rPr>
              <w:t>Развитие негосударственного сектора</w:t>
            </w:r>
          </w:p>
          <w:p w:rsidR="00314EF7" w:rsidRPr="00C256BE" w:rsidRDefault="00314EF7" w:rsidP="00B733A3">
            <w:pPr>
              <w:autoSpaceDE w:val="0"/>
              <w:autoSpaceDN w:val="0"/>
              <w:adjustRightInd w:val="0"/>
              <w:rPr>
                <w:rFonts w:ascii="Times New Roman" w:hAnsi="Times New Roman" w:cs="Times New Roman"/>
                <w:sz w:val="18"/>
                <w:szCs w:val="18"/>
              </w:rPr>
            </w:pPr>
            <w:r w:rsidRPr="00C256BE">
              <w:rPr>
                <w:rFonts w:ascii="Times New Roman" w:hAnsi="Times New Roman" w:cs="Times New Roman"/>
                <w:sz w:val="18"/>
                <w:szCs w:val="18"/>
              </w:rPr>
              <w:t xml:space="preserve">в сфере дошкольного образования (субсидии частным дошкольным образовательным организациям,  индивидуальным предпринимателям </w:t>
            </w:r>
          </w:p>
          <w:p w:rsidR="00314EF7" w:rsidRPr="00C256BE" w:rsidRDefault="00314EF7" w:rsidP="00B733A3">
            <w:pPr>
              <w:autoSpaceDE w:val="0"/>
              <w:autoSpaceDN w:val="0"/>
              <w:adjustRightInd w:val="0"/>
              <w:rPr>
                <w:rFonts w:ascii="Times New Roman" w:hAnsi="Times New Roman" w:cs="Times New Roman"/>
                <w:sz w:val="18"/>
                <w:szCs w:val="18"/>
              </w:rPr>
            </w:pPr>
            <w:r w:rsidRPr="00C256BE">
              <w:rPr>
                <w:rFonts w:ascii="Times New Roman" w:hAnsi="Times New Roman" w:cs="Times New Roman"/>
                <w:sz w:val="18"/>
                <w:szCs w:val="18"/>
              </w:rPr>
              <w:t>на возмещение затрат по реализации основных общеобразовательных программ дошкольного образования)</w:t>
            </w:r>
          </w:p>
          <w:p w:rsidR="00314EF7" w:rsidRPr="00C256BE" w:rsidRDefault="00314EF7" w:rsidP="00B733A3">
            <w:pPr>
              <w:rPr>
                <w:rFonts w:ascii="Times New Roman" w:hAnsi="Times New Roman" w:cs="Times New Roman"/>
                <w:sz w:val="18"/>
                <w:szCs w:val="18"/>
              </w:rPr>
            </w:pPr>
          </w:p>
        </w:tc>
        <w:tc>
          <w:tcPr>
            <w:tcW w:w="1495" w:type="dxa"/>
          </w:tcPr>
          <w:p w:rsidR="00314EF7" w:rsidRPr="00C256BE" w:rsidRDefault="00314EF7" w:rsidP="00B733A3">
            <w:pPr>
              <w:rPr>
                <w:rFonts w:ascii="Times New Roman" w:eastAsia="Calibri" w:hAnsi="Times New Roman" w:cs="Times New Roman"/>
                <w:sz w:val="18"/>
                <w:szCs w:val="18"/>
                <w:lang w:eastAsia="en-US"/>
              </w:rPr>
            </w:pPr>
            <w:r w:rsidRPr="00C256BE">
              <w:rPr>
                <w:rFonts w:ascii="Times New Roman" w:eastAsia="Calibri" w:hAnsi="Times New Roman" w:cs="Times New Roman"/>
                <w:sz w:val="18"/>
                <w:szCs w:val="18"/>
                <w:lang w:eastAsia="en-US"/>
              </w:rPr>
              <w:t xml:space="preserve">Комитет общего </w:t>
            </w:r>
          </w:p>
          <w:p w:rsidR="00314EF7" w:rsidRPr="00C256BE" w:rsidRDefault="00314EF7" w:rsidP="00B733A3">
            <w:pPr>
              <w:rPr>
                <w:rFonts w:ascii="Times New Roman" w:hAnsi="Times New Roman" w:cs="Times New Roman"/>
                <w:sz w:val="18"/>
                <w:szCs w:val="18"/>
              </w:rPr>
            </w:pPr>
            <w:r w:rsidRPr="00C256BE">
              <w:rPr>
                <w:rFonts w:ascii="Times New Roman" w:eastAsia="Calibri" w:hAnsi="Times New Roman" w:cs="Times New Roman"/>
                <w:sz w:val="18"/>
                <w:szCs w:val="18"/>
                <w:lang w:eastAsia="en-US"/>
              </w:rPr>
              <w:t>и профессиональ-ного образования Ленинградской области</w:t>
            </w:r>
          </w:p>
        </w:tc>
        <w:tc>
          <w:tcPr>
            <w:tcW w:w="1661" w:type="dxa"/>
          </w:tcPr>
          <w:p w:rsidR="00314EF7" w:rsidRPr="00C256BE" w:rsidRDefault="00314EF7" w:rsidP="00B733A3">
            <w:pPr>
              <w:autoSpaceDE w:val="0"/>
              <w:autoSpaceDN w:val="0"/>
              <w:adjustRightInd w:val="0"/>
              <w:rPr>
                <w:rFonts w:ascii="Times New Roman" w:hAnsi="Times New Roman" w:cs="Times New Roman"/>
                <w:sz w:val="14"/>
                <w:szCs w:val="14"/>
              </w:rPr>
            </w:pPr>
            <w:r w:rsidRPr="00C256BE">
              <w:rPr>
                <w:rFonts w:ascii="Times New Roman" w:hAnsi="Times New Roman" w:cs="Times New Roman"/>
                <w:sz w:val="14"/>
                <w:szCs w:val="14"/>
              </w:rPr>
              <w:t xml:space="preserve">Постановление Правительства Ленинградской области от 14 ноября 2013 года № 398 "О государственной программе Ленинградской области "Современное образование Ленинградской области" (далее – постановление Правительства Ленинградской области </w:t>
            </w:r>
          </w:p>
          <w:p w:rsidR="00314EF7" w:rsidRPr="00C256BE" w:rsidRDefault="00314EF7" w:rsidP="00C256BE">
            <w:pPr>
              <w:autoSpaceDE w:val="0"/>
              <w:autoSpaceDN w:val="0"/>
              <w:adjustRightInd w:val="0"/>
              <w:rPr>
                <w:rFonts w:ascii="Times New Roman" w:hAnsi="Times New Roman" w:cs="Times New Roman"/>
                <w:sz w:val="14"/>
                <w:szCs w:val="14"/>
              </w:rPr>
            </w:pPr>
            <w:r w:rsidRPr="00C256BE">
              <w:rPr>
                <w:rFonts w:ascii="Times New Roman" w:hAnsi="Times New Roman" w:cs="Times New Roman"/>
                <w:sz w:val="14"/>
                <w:szCs w:val="14"/>
              </w:rPr>
              <w:t>от 14 ноября 2013 года № 398)  (подпрограмма 1 "Развитие дошкольного образования детей Ленинградской области", основное мероприятие 1.1 "Реализация образовательных программ дошкольного образования" Плана реализации государственной программы)</w:t>
            </w:r>
          </w:p>
        </w:tc>
        <w:tc>
          <w:tcPr>
            <w:tcW w:w="1843" w:type="dxa"/>
          </w:tcPr>
          <w:p w:rsidR="008D2BEA" w:rsidRPr="008D2BEA" w:rsidRDefault="008D2BEA" w:rsidP="008D2BEA">
            <w:pPr>
              <w:rPr>
                <w:rFonts w:ascii="Times New Roman" w:hAnsi="Times New Roman" w:cs="Times New Roman"/>
                <w:sz w:val="18"/>
                <w:szCs w:val="18"/>
              </w:rPr>
            </w:pPr>
            <w:r w:rsidRPr="008D2BEA">
              <w:rPr>
                <w:rFonts w:ascii="Times New Roman" w:hAnsi="Times New Roman" w:cs="Times New Roman"/>
                <w:sz w:val="18"/>
                <w:szCs w:val="18"/>
              </w:rPr>
              <w:t>В целях поддержки и стимулирования развития негосударственного сектора в сфере дошкольного образования, частным дошкольным образовательным организациям и индивидуальным предпринимателям из областного бюджета предоставляются субсидии  на возмещение затрат по реализации основной образовательной программы дошкольного образования.</w:t>
            </w:r>
          </w:p>
          <w:p w:rsidR="008D2BEA" w:rsidRDefault="008D2BEA" w:rsidP="00750735">
            <w:pPr>
              <w:rPr>
                <w:rFonts w:ascii="Times New Roman" w:hAnsi="Times New Roman" w:cs="Times New Roman"/>
                <w:sz w:val="16"/>
                <w:szCs w:val="16"/>
              </w:rPr>
            </w:pPr>
          </w:p>
          <w:p w:rsidR="008D2BEA" w:rsidRPr="008D2BEA" w:rsidRDefault="008D2BEA" w:rsidP="008D2BEA">
            <w:pPr>
              <w:rPr>
                <w:rFonts w:ascii="Times New Roman" w:hAnsi="Times New Roman" w:cs="Times New Roman"/>
                <w:i/>
                <w:sz w:val="16"/>
                <w:szCs w:val="16"/>
              </w:rPr>
            </w:pPr>
            <w:r w:rsidRPr="008D2BEA">
              <w:rPr>
                <w:rFonts w:ascii="Times New Roman" w:hAnsi="Times New Roman" w:cs="Times New Roman"/>
                <w:sz w:val="16"/>
                <w:szCs w:val="16"/>
              </w:rPr>
              <w:t>В результате заключения договора безвозмездного пользования в рамках частно-государственного партнерства с застройщиками с последующим выкупом</w:t>
            </w:r>
            <w:r w:rsidRPr="008D2BEA">
              <w:rPr>
                <w:rFonts w:ascii="Times New Roman" w:hAnsi="Times New Roman" w:cs="Times New Roman"/>
                <w:i/>
                <w:sz w:val="16"/>
                <w:szCs w:val="16"/>
              </w:rPr>
              <w:t xml:space="preserve">  </w:t>
            </w:r>
            <w:r w:rsidRPr="008D2BEA">
              <w:rPr>
                <w:rFonts w:ascii="Times New Roman" w:hAnsi="Times New Roman" w:cs="Times New Roman"/>
                <w:i/>
                <w:sz w:val="16"/>
                <w:szCs w:val="16"/>
                <w:u w:val="single"/>
              </w:rPr>
              <w:t>в Ленинградской области создано мест:</w:t>
            </w:r>
          </w:p>
          <w:p w:rsidR="008D2BEA" w:rsidRPr="008D2BEA" w:rsidRDefault="008D2BEA" w:rsidP="008D2BEA">
            <w:pPr>
              <w:rPr>
                <w:rFonts w:ascii="Times New Roman" w:hAnsi="Times New Roman" w:cs="Times New Roman"/>
                <w:sz w:val="16"/>
                <w:szCs w:val="16"/>
              </w:rPr>
            </w:pPr>
            <w:r w:rsidRPr="008D2BEA">
              <w:rPr>
                <w:rFonts w:ascii="Times New Roman" w:hAnsi="Times New Roman" w:cs="Times New Roman"/>
                <w:i/>
                <w:sz w:val="16"/>
                <w:szCs w:val="16"/>
              </w:rPr>
              <w:t xml:space="preserve"> </w:t>
            </w:r>
            <w:r w:rsidR="008573F2" w:rsidRPr="008573F2">
              <w:rPr>
                <w:rFonts w:ascii="Times New Roman" w:hAnsi="Times New Roman" w:cs="Times New Roman"/>
                <w:sz w:val="16"/>
                <w:szCs w:val="16"/>
              </w:rPr>
              <w:t>1.</w:t>
            </w:r>
            <w:r w:rsidRPr="008D2BEA">
              <w:rPr>
                <w:rFonts w:ascii="Times New Roman" w:hAnsi="Times New Roman" w:cs="Times New Roman"/>
                <w:sz w:val="16"/>
                <w:szCs w:val="16"/>
              </w:rPr>
              <w:t xml:space="preserve"> в январе-марте 2017 года - 240</w:t>
            </w:r>
            <w:r w:rsidRPr="008D2BEA">
              <w:rPr>
                <w:rFonts w:ascii="Times New Roman" w:hAnsi="Times New Roman" w:cs="Times New Roman"/>
                <w:i/>
                <w:sz w:val="16"/>
                <w:szCs w:val="16"/>
              </w:rPr>
              <w:t xml:space="preserve"> </w:t>
            </w:r>
            <w:r w:rsidRPr="008D2BEA">
              <w:rPr>
                <w:rFonts w:ascii="Times New Roman" w:hAnsi="Times New Roman" w:cs="Times New Roman"/>
                <w:sz w:val="16"/>
                <w:szCs w:val="16"/>
              </w:rPr>
              <w:lastRenderedPageBreak/>
              <w:t>(Всеволожский район: п.Мурино, Скандинавский проезд д4, к 2 (240 мест) - структурное подразделение МДОБУ «ДСКВ №61 Медвежий Стан»)</w:t>
            </w:r>
          </w:p>
          <w:p w:rsidR="008D2BEA" w:rsidRDefault="008573F2" w:rsidP="008D2BEA">
            <w:pPr>
              <w:rPr>
                <w:rFonts w:ascii="Times New Roman" w:hAnsi="Times New Roman" w:cs="Times New Roman"/>
                <w:sz w:val="16"/>
                <w:szCs w:val="16"/>
              </w:rPr>
            </w:pPr>
            <w:r>
              <w:rPr>
                <w:rFonts w:ascii="Times New Roman" w:hAnsi="Times New Roman" w:cs="Times New Roman"/>
                <w:i/>
                <w:sz w:val="16"/>
                <w:szCs w:val="16"/>
              </w:rPr>
              <w:t>2.</w:t>
            </w:r>
            <w:r w:rsidR="008D2BEA" w:rsidRPr="008D2BEA">
              <w:rPr>
                <w:rFonts w:ascii="Times New Roman" w:hAnsi="Times New Roman" w:cs="Times New Roman"/>
                <w:i/>
                <w:sz w:val="16"/>
                <w:szCs w:val="16"/>
              </w:rPr>
              <w:t xml:space="preserve"> в январе-июне - 430 (+ 190 мест) </w:t>
            </w:r>
            <w:r w:rsidR="008D2BEA" w:rsidRPr="008D2BEA">
              <w:rPr>
                <w:rFonts w:ascii="Times New Roman" w:hAnsi="Times New Roman" w:cs="Times New Roman"/>
                <w:sz w:val="16"/>
                <w:szCs w:val="16"/>
              </w:rPr>
              <w:t>(приобретение объекта на 190 мест в г. Всеволожске, ул. Московская. д.23 для открытия дошкольного отделения при МОУ "Всеволожский центр образования").</w:t>
            </w:r>
          </w:p>
          <w:p w:rsidR="008D2BEA" w:rsidRDefault="008D2BEA" w:rsidP="00750735">
            <w:pPr>
              <w:rPr>
                <w:rFonts w:ascii="Times New Roman" w:hAnsi="Times New Roman" w:cs="Times New Roman"/>
                <w:sz w:val="16"/>
                <w:szCs w:val="16"/>
              </w:rPr>
            </w:pPr>
          </w:p>
          <w:p w:rsidR="008D2BEA" w:rsidRPr="008573F2" w:rsidRDefault="008D2BEA" w:rsidP="00750735">
            <w:pPr>
              <w:rPr>
                <w:rFonts w:ascii="Times New Roman" w:hAnsi="Times New Roman" w:cs="Times New Roman"/>
                <w:i/>
                <w:sz w:val="18"/>
                <w:szCs w:val="18"/>
                <w:u w:val="single"/>
              </w:rPr>
            </w:pPr>
            <w:r w:rsidRPr="008573F2">
              <w:rPr>
                <w:rFonts w:ascii="Times New Roman" w:hAnsi="Times New Roman" w:cs="Times New Roman"/>
                <w:i/>
                <w:sz w:val="18"/>
                <w:szCs w:val="18"/>
                <w:u w:val="single"/>
              </w:rPr>
              <w:t>Справочно:</w:t>
            </w:r>
          </w:p>
          <w:p w:rsidR="00314EF7" w:rsidRPr="00750735" w:rsidRDefault="00314EF7" w:rsidP="00750735">
            <w:pPr>
              <w:rPr>
                <w:rFonts w:ascii="Times New Roman" w:hAnsi="Times New Roman" w:cs="Times New Roman"/>
                <w:sz w:val="16"/>
                <w:szCs w:val="16"/>
              </w:rPr>
            </w:pPr>
            <w:r w:rsidRPr="00D25CC7">
              <w:rPr>
                <w:rFonts w:ascii="Times New Roman" w:hAnsi="Times New Roman" w:cs="Times New Roman"/>
                <w:sz w:val="16"/>
                <w:szCs w:val="16"/>
              </w:rPr>
              <w:t>К началу 2016 года доступность дошкольного образования для детей от 3 до 7 лет в Ленинградской области составила 100%,</w:t>
            </w:r>
            <w:r w:rsidRPr="00750735">
              <w:rPr>
                <w:rFonts w:ascii="Times New Roman" w:hAnsi="Times New Roman" w:cs="Times New Roman"/>
                <w:sz w:val="16"/>
                <w:szCs w:val="16"/>
              </w:rPr>
              <w:t xml:space="preserve"> с учетом детей, посещающих группы кратковременного пребывания и иные альтернативные группы у ИП и в частных детских садах, а также детей, у которых желаемая дата зачисления определена в более поздние сроки.</w:t>
            </w:r>
          </w:p>
          <w:p w:rsidR="00314EF7" w:rsidRPr="00E938B3" w:rsidRDefault="00314EF7" w:rsidP="00750735">
            <w:pPr>
              <w:rPr>
                <w:rFonts w:ascii="Times New Roman" w:hAnsi="Times New Roman" w:cs="Times New Roman"/>
                <w:i/>
                <w:sz w:val="16"/>
                <w:szCs w:val="16"/>
              </w:rPr>
            </w:pPr>
            <w:r w:rsidRPr="00E938B3">
              <w:rPr>
                <w:rFonts w:ascii="Times New Roman" w:hAnsi="Times New Roman" w:cs="Times New Roman"/>
                <w:i/>
                <w:sz w:val="16"/>
                <w:szCs w:val="16"/>
              </w:rPr>
              <w:t>В настоящее время данный показатель сохраняется на достигнутом уровне</w:t>
            </w:r>
            <w:r w:rsidR="00D25CC7">
              <w:rPr>
                <w:rFonts w:ascii="Times New Roman" w:hAnsi="Times New Roman" w:cs="Times New Roman"/>
                <w:i/>
                <w:sz w:val="16"/>
                <w:szCs w:val="16"/>
              </w:rPr>
              <w:t xml:space="preserve"> (100%)</w:t>
            </w:r>
            <w:r w:rsidRPr="00E938B3">
              <w:rPr>
                <w:rFonts w:ascii="Times New Roman" w:hAnsi="Times New Roman" w:cs="Times New Roman"/>
                <w:i/>
                <w:sz w:val="16"/>
                <w:szCs w:val="16"/>
              </w:rPr>
              <w:t xml:space="preserve">.  </w:t>
            </w:r>
          </w:p>
          <w:p w:rsidR="00314EF7" w:rsidRPr="00750735" w:rsidRDefault="00314EF7" w:rsidP="008D2BEA">
            <w:pPr>
              <w:rPr>
                <w:rFonts w:ascii="Times New Roman" w:hAnsi="Times New Roman" w:cs="Times New Roman"/>
                <w:sz w:val="16"/>
                <w:szCs w:val="16"/>
              </w:rPr>
            </w:pPr>
            <w:r w:rsidRPr="00750735">
              <w:rPr>
                <w:rFonts w:ascii="Times New Roman" w:hAnsi="Times New Roman" w:cs="Times New Roman"/>
                <w:sz w:val="16"/>
                <w:szCs w:val="16"/>
              </w:rPr>
              <w:t xml:space="preserve">По состоянию </w:t>
            </w:r>
            <w:r w:rsidR="008D2BEA">
              <w:rPr>
                <w:rFonts w:ascii="Times New Roman" w:hAnsi="Times New Roman" w:cs="Times New Roman"/>
                <w:sz w:val="16"/>
                <w:szCs w:val="16"/>
              </w:rPr>
              <w:t>01.07.2017</w:t>
            </w:r>
            <w:r w:rsidRPr="00750735">
              <w:rPr>
                <w:rFonts w:ascii="Times New Roman" w:hAnsi="Times New Roman" w:cs="Times New Roman"/>
                <w:sz w:val="16"/>
                <w:szCs w:val="16"/>
              </w:rPr>
              <w:t>, по данным автоматизированнолй информационной системы «Электронный детский сад»</w:t>
            </w:r>
            <w:r w:rsidR="008D2BEA">
              <w:rPr>
                <w:rFonts w:ascii="Times New Roman" w:hAnsi="Times New Roman" w:cs="Times New Roman"/>
                <w:sz w:val="16"/>
                <w:szCs w:val="16"/>
              </w:rPr>
              <w:t xml:space="preserve">, </w:t>
            </w:r>
            <w:r w:rsidRPr="00750735">
              <w:rPr>
                <w:rFonts w:ascii="Times New Roman" w:hAnsi="Times New Roman" w:cs="Times New Roman"/>
                <w:sz w:val="16"/>
                <w:szCs w:val="16"/>
              </w:rPr>
              <w:t xml:space="preserve">увеличилась численность детей в возрасте от 3-х до 7-и лет, получающих услугу внегосударственном секторе с </w:t>
            </w:r>
            <w:r w:rsidR="008D2BEA">
              <w:rPr>
                <w:rFonts w:ascii="Times New Roman" w:hAnsi="Times New Roman" w:cs="Times New Roman"/>
                <w:sz w:val="16"/>
                <w:szCs w:val="16"/>
              </w:rPr>
              <w:t xml:space="preserve">56 (на 01.04.2017) </w:t>
            </w:r>
            <w:r w:rsidRPr="00750735">
              <w:rPr>
                <w:rFonts w:ascii="Times New Roman" w:hAnsi="Times New Roman" w:cs="Times New Roman"/>
                <w:sz w:val="16"/>
                <w:szCs w:val="16"/>
              </w:rPr>
              <w:t xml:space="preserve"> до </w:t>
            </w:r>
            <w:r w:rsidR="008D2BEA">
              <w:rPr>
                <w:rFonts w:ascii="Times New Roman" w:hAnsi="Times New Roman" w:cs="Times New Roman"/>
                <w:sz w:val="16"/>
                <w:szCs w:val="16"/>
              </w:rPr>
              <w:t xml:space="preserve">142 </w:t>
            </w:r>
            <w:r w:rsidRPr="00750735">
              <w:rPr>
                <w:rFonts w:ascii="Times New Roman" w:hAnsi="Times New Roman" w:cs="Times New Roman"/>
                <w:sz w:val="16"/>
                <w:szCs w:val="16"/>
              </w:rPr>
              <w:t xml:space="preserve">человек, т.е. на </w:t>
            </w:r>
            <w:r w:rsidR="008D2BEA">
              <w:rPr>
                <w:rFonts w:ascii="Times New Roman" w:hAnsi="Times New Roman" w:cs="Times New Roman"/>
                <w:sz w:val="16"/>
                <w:szCs w:val="16"/>
              </w:rPr>
              <w:t>153,6</w:t>
            </w:r>
            <w:r w:rsidRPr="00750735">
              <w:rPr>
                <w:rFonts w:ascii="Times New Roman" w:hAnsi="Times New Roman" w:cs="Times New Roman"/>
                <w:sz w:val="16"/>
                <w:szCs w:val="16"/>
              </w:rPr>
              <w:t>% .</w:t>
            </w:r>
          </w:p>
        </w:tc>
        <w:tc>
          <w:tcPr>
            <w:tcW w:w="345" w:type="dxa"/>
            <w:textDirection w:val="tbRl"/>
            <w:vAlign w:val="center"/>
          </w:tcPr>
          <w:p w:rsidR="00314EF7" w:rsidRPr="00DB565C" w:rsidRDefault="00314EF7" w:rsidP="004E1058">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314EF7" w:rsidRPr="004E1058" w:rsidRDefault="00314EF7">
            <w:pPr>
              <w:rPr>
                <w:rFonts w:ascii="Times New Roman" w:hAnsi="Times New Roman" w:cs="Times New Roman"/>
                <w:sz w:val="18"/>
                <w:szCs w:val="18"/>
              </w:rPr>
            </w:pPr>
          </w:p>
        </w:tc>
        <w:tc>
          <w:tcPr>
            <w:tcW w:w="864" w:type="dxa"/>
            <w:gridSpan w:val="4"/>
          </w:tcPr>
          <w:p w:rsidR="00314EF7" w:rsidRPr="00DD2E41" w:rsidRDefault="00314EF7" w:rsidP="00DD2E41">
            <w:pPr>
              <w:jc w:val="center"/>
              <w:rPr>
                <w:rFonts w:ascii="Times New Roman" w:hAnsi="Times New Roman" w:cs="Times New Roman"/>
                <w:sz w:val="16"/>
                <w:szCs w:val="16"/>
              </w:rPr>
            </w:pPr>
            <w:r w:rsidRPr="00DD2E41">
              <w:rPr>
                <w:rFonts w:ascii="Times New Roman" w:hAnsi="Times New Roman" w:cs="Times New Roman"/>
                <w:sz w:val="16"/>
                <w:szCs w:val="16"/>
              </w:rPr>
              <w:t>0</w:t>
            </w:r>
          </w:p>
        </w:tc>
        <w:tc>
          <w:tcPr>
            <w:tcW w:w="864" w:type="dxa"/>
            <w:gridSpan w:val="2"/>
          </w:tcPr>
          <w:p w:rsidR="00314EF7" w:rsidRPr="00DD2E41" w:rsidRDefault="00314EF7" w:rsidP="00DD2E41">
            <w:pPr>
              <w:jc w:val="center"/>
              <w:rPr>
                <w:rFonts w:ascii="Times New Roman" w:hAnsi="Times New Roman" w:cs="Times New Roman"/>
                <w:sz w:val="16"/>
                <w:szCs w:val="16"/>
              </w:rPr>
            </w:pPr>
            <w:r w:rsidRPr="00DD2E41">
              <w:rPr>
                <w:rFonts w:ascii="Times New Roman" w:hAnsi="Times New Roman" w:cs="Times New Roman"/>
                <w:sz w:val="16"/>
                <w:szCs w:val="16"/>
              </w:rPr>
              <w:t>0</w:t>
            </w:r>
          </w:p>
        </w:tc>
        <w:tc>
          <w:tcPr>
            <w:tcW w:w="864" w:type="dxa"/>
            <w:gridSpan w:val="3"/>
          </w:tcPr>
          <w:p w:rsidR="00314EF7" w:rsidRPr="00DD2E41" w:rsidRDefault="00314EF7" w:rsidP="00DD2E41">
            <w:pPr>
              <w:jc w:val="center"/>
              <w:rPr>
                <w:rFonts w:ascii="Times New Roman" w:hAnsi="Times New Roman" w:cs="Times New Roman"/>
                <w:sz w:val="16"/>
                <w:szCs w:val="16"/>
              </w:rPr>
            </w:pPr>
            <w:r w:rsidRPr="00DD2E41">
              <w:rPr>
                <w:rFonts w:ascii="Times New Roman" w:hAnsi="Times New Roman" w:cs="Times New Roman"/>
                <w:sz w:val="16"/>
                <w:szCs w:val="16"/>
              </w:rPr>
              <w:t>0</w:t>
            </w:r>
          </w:p>
        </w:tc>
        <w:tc>
          <w:tcPr>
            <w:tcW w:w="964" w:type="dxa"/>
            <w:gridSpan w:val="3"/>
          </w:tcPr>
          <w:p w:rsidR="00314EF7" w:rsidRPr="00DD2E41" w:rsidRDefault="00314EF7" w:rsidP="00B733A3">
            <w:pPr>
              <w:jc w:val="center"/>
              <w:rPr>
                <w:rFonts w:ascii="Times New Roman" w:eastAsia="Calibri" w:hAnsi="Times New Roman" w:cs="Times New Roman"/>
                <w:b/>
                <w:bCs/>
                <w:sz w:val="18"/>
                <w:szCs w:val="18"/>
              </w:rPr>
            </w:pPr>
            <w:r w:rsidRPr="00DD2E41">
              <w:rPr>
                <w:rFonts w:ascii="Times New Roman" w:eastAsia="Calibri" w:hAnsi="Times New Roman" w:cs="Times New Roman"/>
                <w:b/>
                <w:bCs/>
                <w:sz w:val="18"/>
                <w:szCs w:val="18"/>
              </w:rPr>
              <w:t xml:space="preserve">37 512,1 </w:t>
            </w:r>
          </w:p>
        </w:tc>
        <w:tc>
          <w:tcPr>
            <w:tcW w:w="964" w:type="dxa"/>
            <w:gridSpan w:val="3"/>
          </w:tcPr>
          <w:p w:rsidR="00314EF7" w:rsidRPr="00DD2E41" w:rsidRDefault="00314EF7" w:rsidP="00DD2E41">
            <w:pPr>
              <w:jc w:val="center"/>
              <w:rPr>
                <w:rFonts w:ascii="Times New Roman" w:hAnsi="Times New Roman" w:cs="Times New Roman"/>
                <w:sz w:val="16"/>
                <w:szCs w:val="16"/>
              </w:rPr>
            </w:pPr>
            <w:r w:rsidRPr="00DD2E41">
              <w:rPr>
                <w:rFonts w:ascii="Times New Roman" w:hAnsi="Times New Roman" w:cs="Times New Roman"/>
                <w:sz w:val="16"/>
                <w:szCs w:val="16"/>
              </w:rPr>
              <w:t>8414,3</w:t>
            </w:r>
          </w:p>
          <w:p w:rsidR="00DD2E41" w:rsidRDefault="00DD2E41" w:rsidP="00DD2E41">
            <w:pPr>
              <w:jc w:val="center"/>
              <w:rPr>
                <w:rFonts w:ascii="Times New Roman" w:hAnsi="Times New Roman" w:cs="Times New Roman"/>
                <w:sz w:val="18"/>
                <w:szCs w:val="18"/>
              </w:rPr>
            </w:pPr>
          </w:p>
          <w:p w:rsidR="00DD2E41" w:rsidRPr="00DD2E41" w:rsidRDefault="00DD2E41" w:rsidP="00DD2E41">
            <w:pPr>
              <w:jc w:val="center"/>
              <w:rPr>
                <w:rFonts w:ascii="Times New Roman" w:hAnsi="Times New Roman" w:cs="Times New Roman"/>
                <w:b/>
                <w:sz w:val="18"/>
                <w:szCs w:val="18"/>
              </w:rPr>
            </w:pPr>
            <w:r w:rsidRPr="00DD2E41">
              <w:rPr>
                <w:rFonts w:ascii="Times New Roman" w:hAnsi="Times New Roman" w:cs="Times New Roman"/>
                <w:b/>
                <w:sz w:val="18"/>
                <w:szCs w:val="18"/>
              </w:rPr>
              <w:t>17 107,8</w:t>
            </w:r>
          </w:p>
        </w:tc>
        <w:tc>
          <w:tcPr>
            <w:tcW w:w="964" w:type="dxa"/>
            <w:gridSpan w:val="3"/>
          </w:tcPr>
          <w:p w:rsidR="00314EF7" w:rsidRPr="00DD2E41" w:rsidRDefault="00314EF7" w:rsidP="00DD2E41">
            <w:pPr>
              <w:jc w:val="center"/>
              <w:rPr>
                <w:rFonts w:ascii="Times New Roman" w:hAnsi="Times New Roman" w:cs="Times New Roman"/>
                <w:sz w:val="16"/>
                <w:szCs w:val="16"/>
              </w:rPr>
            </w:pPr>
            <w:r w:rsidRPr="00DD2E41">
              <w:rPr>
                <w:rFonts w:ascii="Times New Roman" w:hAnsi="Times New Roman" w:cs="Times New Roman"/>
                <w:sz w:val="16"/>
                <w:szCs w:val="16"/>
              </w:rPr>
              <w:t>29097,8</w:t>
            </w:r>
          </w:p>
          <w:p w:rsidR="00DD2E41" w:rsidRDefault="00DD2E41" w:rsidP="00DD2E41">
            <w:pPr>
              <w:jc w:val="center"/>
              <w:rPr>
                <w:rFonts w:ascii="Times New Roman" w:hAnsi="Times New Roman" w:cs="Times New Roman"/>
                <w:sz w:val="18"/>
                <w:szCs w:val="18"/>
              </w:rPr>
            </w:pPr>
          </w:p>
          <w:p w:rsidR="00DD2E41" w:rsidRPr="00DD2E41" w:rsidRDefault="00DD2E41" w:rsidP="00DD2E41">
            <w:pPr>
              <w:jc w:val="center"/>
              <w:rPr>
                <w:rFonts w:ascii="Times New Roman" w:hAnsi="Times New Roman" w:cs="Times New Roman"/>
                <w:b/>
                <w:sz w:val="18"/>
                <w:szCs w:val="18"/>
              </w:rPr>
            </w:pPr>
            <w:r w:rsidRPr="00DD2E41">
              <w:rPr>
                <w:rFonts w:ascii="Times New Roman" w:hAnsi="Times New Roman" w:cs="Times New Roman"/>
                <w:b/>
                <w:sz w:val="18"/>
                <w:szCs w:val="18"/>
              </w:rPr>
              <w:t>20 404,3</w:t>
            </w:r>
          </w:p>
        </w:tc>
        <w:tc>
          <w:tcPr>
            <w:tcW w:w="864" w:type="dxa"/>
            <w:gridSpan w:val="4"/>
          </w:tcPr>
          <w:p w:rsidR="00314EF7" w:rsidRPr="00DD2E41" w:rsidRDefault="00314EF7" w:rsidP="00DD2E41">
            <w:pPr>
              <w:jc w:val="center"/>
              <w:rPr>
                <w:rFonts w:ascii="Times New Roman" w:hAnsi="Times New Roman" w:cs="Times New Roman"/>
                <w:sz w:val="16"/>
                <w:szCs w:val="16"/>
              </w:rPr>
            </w:pPr>
            <w:r w:rsidRPr="00DD2E41">
              <w:rPr>
                <w:rFonts w:ascii="Times New Roman" w:hAnsi="Times New Roman" w:cs="Times New Roman"/>
                <w:sz w:val="16"/>
                <w:szCs w:val="16"/>
              </w:rPr>
              <w:t>0</w:t>
            </w:r>
          </w:p>
        </w:tc>
        <w:tc>
          <w:tcPr>
            <w:tcW w:w="764" w:type="dxa"/>
            <w:gridSpan w:val="3"/>
          </w:tcPr>
          <w:p w:rsidR="00314EF7" w:rsidRPr="00DD2E41" w:rsidRDefault="00314EF7" w:rsidP="00DD2E41">
            <w:pPr>
              <w:jc w:val="center"/>
              <w:rPr>
                <w:rFonts w:ascii="Times New Roman" w:hAnsi="Times New Roman" w:cs="Times New Roman"/>
                <w:sz w:val="16"/>
                <w:szCs w:val="16"/>
              </w:rPr>
            </w:pPr>
            <w:r w:rsidRPr="00DD2E41">
              <w:rPr>
                <w:rFonts w:ascii="Times New Roman" w:hAnsi="Times New Roman" w:cs="Times New Roman"/>
                <w:sz w:val="16"/>
                <w:szCs w:val="16"/>
              </w:rPr>
              <w:t>0</w:t>
            </w:r>
          </w:p>
        </w:tc>
        <w:tc>
          <w:tcPr>
            <w:tcW w:w="567" w:type="dxa"/>
          </w:tcPr>
          <w:p w:rsidR="00314EF7" w:rsidRPr="00DD2E41" w:rsidRDefault="00314EF7" w:rsidP="00DD2E41">
            <w:pPr>
              <w:jc w:val="center"/>
              <w:rPr>
                <w:rFonts w:ascii="Times New Roman" w:hAnsi="Times New Roman" w:cs="Times New Roman"/>
                <w:sz w:val="16"/>
                <w:szCs w:val="16"/>
              </w:rPr>
            </w:pPr>
            <w:r w:rsidRPr="00DD2E41">
              <w:rPr>
                <w:rFonts w:ascii="Times New Roman" w:hAnsi="Times New Roman" w:cs="Times New Roman"/>
                <w:sz w:val="16"/>
                <w:szCs w:val="16"/>
              </w:rPr>
              <w:t>0</w:t>
            </w:r>
          </w:p>
        </w:tc>
        <w:tc>
          <w:tcPr>
            <w:tcW w:w="567" w:type="dxa"/>
          </w:tcPr>
          <w:p w:rsidR="00314EF7" w:rsidRDefault="00DD2E41" w:rsidP="00DD2E41">
            <w:pPr>
              <w:jc w:val="center"/>
              <w:rPr>
                <w:rFonts w:ascii="Times New Roman" w:hAnsi="Times New Roman" w:cs="Times New Roman"/>
                <w:sz w:val="18"/>
                <w:szCs w:val="18"/>
              </w:rPr>
            </w:pPr>
            <w:r>
              <w:rPr>
                <w:rFonts w:ascii="Times New Roman" w:hAnsi="Times New Roman" w:cs="Times New Roman"/>
                <w:sz w:val="18"/>
                <w:szCs w:val="18"/>
              </w:rPr>
              <w:t>22%</w:t>
            </w:r>
          </w:p>
          <w:p w:rsidR="00DD2E41" w:rsidRDefault="00DD2E41" w:rsidP="00DD2E41">
            <w:pPr>
              <w:jc w:val="center"/>
              <w:rPr>
                <w:rFonts w:ascii="Times New Roman" w:hAnsi="Times New Roman" w:cs="Times New Roman"/>
                <w:sz w:val="18"/>
                <w:szCs w:val="18"/>
              </w:rPr>
            </w:pPr>
          </w:p>
          <w:p w:rsidR="00DD2E41" w:rsidRPr="00DD2E41" w:rsidRDefault="00DD2E41" w:rsidP="00DD2E41">
            <w:pPr>
              <w:jc w:val="center"/>
              <w:rPr>
                <w:rFonts w:ascii="Times New Roman" w:hAnsi="Times New Roman" w:cs="Times New Roman"/>
                <w:b/>
                <w:sz w:val="20"/>
                <w:szCs w:val="20"/>
              </w:rPr>
            </w:pPr>
            <w:r w:rsidRPr="00DD2E41">
              <w:rPr>
                <w:rFonts w:ascii="Times New Roman" w:hAnsi="Times New Roman" w:cs="Times New Roman"/>
                <w:b/>
                <w:sz w:val="20"/>
                <w:szCs w:val="20"/>
              </w:rPr>
              <w:t>54%</w:t>
            </w:r>
          </w:p>
        </w:tc>
      </w:tr>
      <w:tr w:rsidR="00314EF7" w:rsidTr="0085600C">
        <w:tc>
          <w:tcPr>
            <w:tcW w:w="427" w:type="dxa"/>
          </w:tcPr>
          <w:p w:rsidR="00314EF7" w:rsidRPr="00132441" w:rsidRDefault="00314EF7" w:rsidP="00EE3B75">
            <w:pPr>
              <w:rPr>
                <w:rFonts w:ascii="Times New Roman" w:hAnsi="Times New Roman" w:cs="Times New Roman"/>
                <w:sz w:val="16"/>
                <w:szCs w:val="16"/>
                <w:highlight w:val="yellow"/>
              </w:rPr>
            </w:pPr>
            <w:r w:rsidRPr="00555D22">
              <w:rPr>
                <w:rFonts w:ascii="Times New Roman" w:hAnsi="Times New Roman" w:cs="Times New Roman"/>
                <w:sz w:val="16"/>
                <w:szCs w:val="16"/>
              </w:rPr>
              <w:lastRenderedPageBreak/>
              <w:t>2</w:t>
            </w:r>
            <w:r w:rsidR="00EE3B75" w:rsidRPr="00555D22">
              <w:rPr>
                <w:rFonts w:ascii="Times New Roman" w:hAnsi="Times New Roman" w:cs="Times New Roman"/>
                <w:sz w:val="16"/>
                <w:szCs w:val="16"/>
              </w:rPr>
              <w:t>5</w:t>
            </w:r>
            <w:r w:rsidRPr="00555D22">
              <w:rPr>
                <w:rFonts w:ascii="Times New Roman" w:hAnsi="Times New Roman" w:cs="Times New Roman"/>
                <w:sz w:val="16"/>
                <w:szCs w:val="16"/>
              </w:rPr>
              <w:t>.2</w:t>
            </w:r>
          </w:p>
        </w:tc>
        <w:tc>
          <w:tcPr>
            <w:tcW w:w="2030" w:type="dxa"/>
          </w:tcPr>
          <w:p w:rsidR="00314EF7" w:rsidRPr="00C256BE" w:rsidRDefault="00314EF7" w:rsidP="00B733A3">
            <w:pPr>
              <w:autoSpaceDE w:val="0"/>
              <w:autoSpaceDN w:val="0"/>
              <w:adjustRightInd w:val="0"/>
              <w:rPr>
                <w:rFonts w:ascii="Times New Roman" w:hAnsi="Times New Roman" w:cs="Times New Roman"/>
                <w:sz w:val="18"/>
                <w:szCs w:val="18"/>
              </w:rPr>
            </w:pPr>
            <w:r w:rsidRPr="00C256BE">
              <w:rPr>
                <w:rFonts w:ascii="Times New Roman" w:hAnsi="Times New Roman" w:cs="Times New Roman"/>
                <w:sz w:val="18"/>
                <w:szCs w:val="18"/>
              </w:rPr>
              <w:t>Развитие инфраструктуры дошкольного образования (строительство, реконструкция и приобретение объектов для организации дошкольного образования)</w:t>
            </w:r>
          </w:p>
          <w:p w:rsidR="00314EF7" w:rsidRPr="00C256BE" w:rsidRDefault="00314EF7" w:rsidP="00B733A3">
            <w:pPr>
              <w:rPr>
                <w:rFonts w:ascii="Times New Roman" w:hAnsi="Times New Roman" w:cs="Times New Roman"/>
                <w:sz w:val="18"/>
                <w:szCs w:val="18"/>
              </w:rPr>
            </w:pPr>
          </w:p>
        </w:tc>
        <w:tc>
          <w:tcPr>
            <w:tcW w:w="1495" w:type="dxa"/>
          </w:tcPr>
          <w:p w:rsidR="00314EF7" w:rsidRPr="00C256BE" w:rsidRDefault="00314EF7" w:rsidP="00C256BE">
            <w:pPr>
              <w:rPr>
                <w:rFonts w:ascii="Times New Roman" w:hAnsi="Times New Roman" w:cs="Times New Roman"/>
                <w:sz w:val="18"/>
                <w:szCs w:val="18"/>
              </w:rPr>
            </w:pPr>
            <w:r w:rsidRPr="00C256BE">
              <w:rPr>
                <w:rFonts w:ascii="Times New Roman" w:eastAsia="Calibri" w:hAnsi="Times New Roman" w:cs="Times New Roman"/>
                <w:sz w:val="18"/>
                <w:szCs w:val="18"/>
                <w:lang w:eastAsia="en-US"/>
              </w:rPr>
              <w:t>Комитет по строительству Ленинградской области</w:t>
            </w:r>
          </w:p>
        </w:tc>
        <w:tc>
          <w:tcPr>
            <w:tcW w:w="1661" w:type="dxa"/>
          </w:tcPr>
          <w:p w:rsidR="00314EF7" w:rsidRPr="00C256BE" w:rsidRDefault="00314EF7" w:rsidP="00B733A3">
            <w:pPr>
              <w:rPr>
                <w:rFonts w:ascii="Times New Roman" w:hAnsi="Times New Roman" w:cs="Times New Roman"/>
                <w:sz w:val="14"/>
                <w:szCs w:val="14"/>
              </w:rPr>
            </w:pPr>
            <w:r w:rsidRPr="00C256BE">
              <w:rPr>
                <w:rFonts w:ascii="Times New Roman" w:hAnsi="Times New Roman" w:cs="Times New Roman"/>
                <w:sz w:val="14"/>
                <w:szCs w:val="14"/>
              </w:rPr>
              <w:t>Постановление Правительства Ленинградской области от 14 ноября 2013 года № 398 (подпрограмма 1 "Развитие дошкольного образования детей Ленинградской области", основное мероприятие 1.2 "Развитие инфраструктуры дошкольного образования" Плана реализации государственной программы)</w:t>
            </w:r>
          </w:p>
        </w:tc>
        <w:tc>
          <w:tcPr>
            <w:tcW w:w="1843" w:type="dxa"/>
          </w:tcPr>
          <w:p w:rsidR="00FC0027" w:rsidRPr="00555D22" w:rsidRDefault="00FC0027" w:rsidP="00250AA8">
            <w:pPr>
              <w:rPr>
                <w:rFonts w:ascii="Times New Roman" w:hAnsi="Times New Roman" w:cs="Times New Roman"/>
                <w:b/>
                <w:color w:val="FF0000"/>
                <w:sz w:val="18"/>
                <w:szCs w:val="18"/>
              </w:rPr>
            </w:pPr>
            <w:r w:rsidRPr="00555D22">
              <w:rPr>
                <w:rFonts w:ascii="Times New Roman" w:hAnsi="Times New Roman" w:cs="Times New Roman"/>
                <w:b/>
                <w:color w:val="FF0000"/>
                <w:sz w:val="18"/>
                <w:szCs w:val="18"/>
              </w:rPr>
              <w:t>Причины отклонения:</w:t>
            </w:r>
          </w:p>
          <w:p w:rsidR="00EB3F8F" w:rsidRPr="00555D22" w:rsidRDefault="00FC0027" w:rsidP="00FC0027">
            <w:pPr>
              <w:rPr>
                <w:rFonts w:ascii="Times New Roman" w:hAnsi="Times New Roman" w:cs="Times New Roman"/>
                <w:i/>
                <w:color w:val="FF0000"/>
                <w:sz w:val="18"/>
                <w:szCs w:val="18"/>
              </w:rPr>
            </w:pPr>
            <w:r w:rsidRPr="00555D22">
              <w:rPr>
                <w:rFonts w:ascii="Times New Roman" w:hAnsi="Times New Roman" w:cs="Times New Roman"/>
                <w:i/>
                <w:color w:val="FF0000"/>
                <w:sz w:val="18"/>
                <w:szCs w:val="18"/>
              </w:rPr>
              <w:t>обусловлен</w:t>
            </w:r>
            <w:r w:rsidR="00555D22">
              <w:rPr>
                <w:rFonts w:ascii="Times New Roman" w:hAnsi="Times New Roman" w:cs="Times New Roman"/>
                <w:i/>
                <w:color w:val="FF0000"/>
                <w:sz w:val="18"/>
                <w:szCs w:val="18"/>
              </w:rPr>
              <w:t>ы</w:t>
            </w:r>
            <w:r w:rsidRPr="00555D22">
              <w:rPr>
                <w:rFonts w:ascii="Times New Roman" w:hAnsi="Times New Roman" w:cs="Times New Roman"/>
                <w:i/>
                <w:color w:val="FF0000"/>
                <w:sz w:val="18"/>
                <w:szCs w:val="18"/>
              </w:rPr>
              <w:t xml:space="preserve"> тем, что</w:t>
            </w:r>
            <w:r w:rsidR="00EB3F8F" w:rsidRPr="00555D22">
              <w:rPr>
                <w:rFonts w:ascii="Times New Roman" w:hAnsi="Times New Roman" w:cs="Times New Roman"/>
                <w:i/>
                <w:color w:val="FF0000"/>
                <w:sz w:val="18"/>
                <w:szCs w:val="18"/>
              </w:rPr>
              <w:t xml:space="preserve"> - </w:t>
            </w:r>
            <w:r w:rsidRPr="00555D22">
              <w:rPr>
                <w:rFonts w:ascii="Times New Roman" w:hAnsi="Times New Roman" w:cs="Times New Roman"/>
                <w:i/>
                <w:color w:val="FF0000"/>
                <w:sz w:val="18"/>
                <w:szCs w:val="18"/>
              </w:rPr>
              <w:t xml:space="preserve">5 детских садов являются вновь начинаемыми, </w:t>
            </w:r>
          </w:p>
          <w:p w:rsidR="00EB3F8F" w:rsidRPr="00555D22" w:rsidRDefault="00EB3F8F" w:rsidP="00FC0027">
            <w:pPr>
              <w:rPr>
                <w:rFonts w:ascii="Times New Roman" w:hAnsi="Times New Roman" w:cs="Times New Roman"/>
                <w:i/>
                <w:color w:val="FF0000"/>
                <w:sz w:val="18"/>
                <w:szCs w:val="18"/>
              </w:rPr>
            </w:pPr>
            <w:r w:rsidRPr="00555D22">
              <w:rPr>
                <w:rFonts w:ascii="Times New Roman" w:hAnsi="Times New Roman" w:cs="Times New Roman"/>
                <w:i/>
                <w:color w:val="FF0000"/>
                <w:sz w:val="18"/>
                <w:szCs w:val="18"/>
              </w:rPr>
              <w:t xml:space="preserve">- </w:t>
            </w:r>
            <w:r w:rsidR="00FC0027" w:rsidRPr="00555D22">
              <w:rPr>
                <w:rFonts w:ascii="Times New Roman" w:hAnsi="Times New Roman" w:cs="Times New Roman"/>
                <w:i/>
                <w:color w:val="FF0000"/>
                <w:sz w:val="18"/>
                <w:szCs w:val="18"/>
              </w:rPr>
              <w:t xml:space="preserve">по двум объектам в конце июня только заключены контракты на строительство, </w:t>
            </w:r>
          </w:p>
          <w:p w:rsidR="00EB3F8F" w:rsidRPr="00555D22" w:rsidRDefault="00EB3F8F" w:rsidP="00FC0027">
            <w:pPr>
              <w:rPr>
                <w:rFonts w:ascii="Times New Roman" w:hAnsi="Times New Roman" w:cs="Times New Roman"/>
                <w:i/>
                <w:color w:val="FF0000"/>
                <w:sz w:val="18"/>
                <w:szCs w:val="18"/>
              </w:rPr>
            </w:pPr>
            <w:r w:rsidRPr="00555D22">
              <w:rPr>
                <w:rFonts w:ascii="Times New Roman" w:hAnsi="Times New Roman" w:cs="Times New Roman"/>
                <w:i/>
                <w:color w:val="FF0000"/>
                <w:sz w:val="18"/>
                <w:szCs w:val="18"/>
              </w:rPr>
              <w:t xml:space="preserve">- </w:t>
            </w:r>
            <w:r w:rsidR="00FC0027" w:rsidRPr="00555D22">
              <w:rPr>
                <w:rFonts w:ascii="Times New Roman" w:hAnsi="Times New Roman" w:cs="Times New Roman"/>
                <w:i/>
                <w:color w:val="FF0000"/>
                <w:sz w:val="18"/>
                <w:szCs w:val="18"/>
              </w:rPr>
              <w:t xml:space="preserve">по двум еще не проведены закупки по выбору подрядных организаций, </w:t>
            </w:r>
          </w:p>
          <w:p w:rsidR="00FC0027" w:rsidRPr="00555D22" w:rsidRDefault="00EB3F8F" w:rsidP="00FC0027">
            <w:pPr>
              <w:rPr>
                <w:rFonts w:ascii="Times New Roman" w:hAnsi="Times New Roman" w:cs="Times New Roman"/>
                <w:i/>
                <w:color w:val="FF0000"/>
                <w:sz w:val="18"/>
                <w:szCs w:val="18"/>
              </w:rPr>
            </w:pPr>
            <w:r w:rsidRPr="00555D22">
              <w:rPr>
                <w:rFonts w:ascii="Times New Roman" w:hAnsi="Times New Roman" w:cs="Times New Roman"/>
                <w:i/>
                <w:color w:val="FF0000"/>
                <w:sz w:val="18"/>
                <w:szCs w:val="18"/>
              </w:rPr>
              <w:t xml:space="preserve">- </w:t>
            </w:r>
            <w:r w:rsidR="00FC0027" w:rsidRPr="00555D22">
              <w:rPr>
                <w:rFonts w:ascii="Times New Roman" w:hAnsi="Times New Roman" w:cs="Times New Roman"/>
                <w:i/>
                <w:color w:val="FF0000"/>
                <w:sz w:val="18"/>
                <w:szCs w:val="18"/>
              </w:rPr>
              <w:t xml:space="preserve">по одному произведена процедура расторжения контракта. </w:t>
            </w:r>
          </w:p>
          <w:p w:rsidR="00FC0027" w:rsidRDefault="00FC0027" w:rsidP="00250AA8">
            <w:pPr>
              <w:rPr>
                <w:rFonts w:ascii="Times New Roman" w:hAnsi="Times New Roman" w:cs="Times New Roman"/>
                <w:sz w:val="16"/>
                <w:szCs w:val="16"/>
              </w:rPr>
            </w:pPr>
          </w:p>
          <w:p w:rsidR="00314EF7" w:rsidRPr="00250AA8" w:rsidRDefault="00250AA8" w:rsidP="00FC0027">
            <w:pPr>
              <w:rPr>
                <w:rFonts w:ascii="Times New Roman" w:hAnsi="Times New Roman" w:cs="Times New Roman"/>
                <w:sz w:val="16"/>
                <w:szCs w:val="16"/>
              </w:rPr>
            </w:pPr>
            <w:r w:rsidRPr="00250AA8">
              <w:rPr>
                <w:rFonts w:ascii="Times New Roman" w:hAnsi="Times New Roman" w:cs="Times New Roman"/>
                <w:sz w:val="16"/>
                <w:szCs w:val="16"/>
              </w:rPr>
              <w:t xml:space="preserve">За период с 01.01.2017 - 01.07.2017 ввода дошкольных образовательных организаций в рамках государственной программы «Современное образование Ленинградской области» не планировалось. </w:t>
            </w:r>
          </w:p>
        </w:tc>
        <w:tc>
          <w:tcPr>
            <w:tcW w:w="345" w:type="dxa"/>
            <w:textDirection w:val="tbRl"/>
            <w:vAlign w:val="center"/>
          </w:tcPr>
          <w:p w:rsidR="00314EF7" w:rsidRPr="00DB565C" w:rsidRDefault="00314EF7" w:rsidP="004E1058">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314EF7" w:rsidRPr="004E1058" w:rsidRDefault="00314EF7">
            <w:pPr>
              <w:rPr>
                <w:rFonts w:ascii="Times New Roman" w:hAnsi="Times New Roman" w:cs="Times New Roman"/>
                <w:sz w:val="18"/>
                <w:szCs w:val="18"/>
              </w:rPr>
            </w:pPr>
          </w:p>
        </w:tc>
        <w:tc>
          <w:tcPr>
            <w:tcW w:w="864" w:type="dxa"/>
            <w:gridSpan w:val="4"/>
          </w:tcPr>
          <w:p w:rsidR="00314EF7" w:rsidRPr="001F50C5" w:rsidRDefault="00314EF7" w:rsidP="001F50C5">
            <w:pPr>
              <w:jc w:val="center"/>
              <w:rPr>
                <w:rFonts w:ascii="Times New Roman" w:hAnsi="Times New Roman" w:cs="Times New Roman"/>
                <w:sz w:val="16"/>
                <w:szCs w:val="16"/>
              </w:rPr>
            </w:pPr>
            <w:r w:rsidRPr="001F50C5">
              <w:rPr>
                <w:rFonts w:ascii="Times New Roman" w:hAnsi="Times New Roman" w:cs="Times New Roman"/>
                <w:sz w:val="16"/>
                <w:szCs w:val="16"/>
              </w:rPr>
              <w:t>0</w:t>
            </w:r>
          </w:p>
          <w:p w:rsidR="00EE3B75" w:rsidRDefault="00EE3B75" w:rsidP="001F50C5">
            <w:pPr>
              <w:jc w:val="center"/>
              <w:rPr>
                <w:rFonts w:ascii="Times New Roman" w:hAnsi="Times New Roman" w:cs="Times New Roman"/>
                <w:sz w:val="18"/>
                <w:szCs w:val="18"/>
              </w:rPr>
            </w:pPr>
          </w:p>
          <w:p w:rsidR="00EE3B75" w:rsidRDefault="00EE3B75" w:rsidP="001F50C5">
            <w:pPr>
              <w:jc w:val="center"/>
              <w:rPr>
                <w:rFonts w:ascii="Times New Roman" w:hAnsi="Times New Roman" w:cs="Times New Roman"/>
                <w:sz w:val="18"/>
                <w:szCs w:val="18"/>
              </w:rPr>
            </w:pPr>
          </w:p>
          <w:p w:rsidR="00EE3B75" w:rsidRPr="001F50C5" w:rsidRDefault="00EE3B75" w:rsidP="001F50C5">
            <w:pPr>
              <w:jc w:val="center"/>
              <w:rPr>
                <w:rFonts w:ascii="Times New Roman" w:hAnsi="Times New Roman" w:cs="Times New Roman"/>
                <w:b/>
                <w:sz w:val="18"/>
                <w:szCs w:val="18"/>
              </w:rPr>
            </w:pPr>
            <w:r w:rsidRPr="001F50C5">
              <w:rPr>
                <w:rFonts w:ascii="Times New Roman" w:hAnsi="Times New Roman" w:cs="Times New Roman"/>
                <w:b/>
                <w:sz w:val="18"/>
                <w:szCs w:val="18"/>
              </w:rPr>
              <w:t>136 872,6</w:t>
            </w:r>
          </w:p>
        </w:tc>
        <w:tc>
          <w:tcPr>
            <w:tcW w:w="864" w:type="dxa"/>
            <w:gridSpan w:val="2"/>
          </w:tcPr>
          <w:p w:rsidR="00314EF7" w:rsidRDefault="00314EF7" w:rsidP="001F50C5">
            <w:pPr>
              <w:jc w:val="center"/>
              <w:rPr>
                <w:rFonts w:ascii="Times New Roman" w:hAnsi="Times New Roman" w:cs="Times New Roman"/>
                <w:sz w:val="16"/>
                <w:szCs w:val="16"/>
              </w:rPr>
            </w:pPr>
            <w:r w:rsidRPr="001F50C5">
              <w:rPr>
                <w:rFonts w:ascii="Times New Roman" w:hAnsi="Times New Roman" w:cs="Times New Roman"/>
                <w:sz w:val="16"/>
                <w:szCs w:val="16"/>
              </w:rPr>
              <w:t>0</w:t>
            </w:r>
          </w:p>
          <w:p w:rsidR="00555D22" w:rsidRDefault="00555D22" w:rsidP="001F50C5">
            <w:pPr>
              <w:jc w:val="center"/>
              <w:rPr>
                <w:rFonts w:ascii="Times New Roman" w:hAnsi="Times New Roman" w:cs="Times New Roman"/>
                <w:sz w:val="16"/>
                <w:szCs w:val="16"/>
              </w:rPr>
            </w:pPr>
          </w:p>
          <w:p w:rsidR="00555D22" w:rsidRDefault="00555D22" w:rsidP="001F50C5">
            <w:pPr>
              <w:jc w:val="center"/>
              <w:rPr>
                <w:rFonts w:ascii="Times New Roman" w:hAnsi="Times New Roman" w:cs="Times New Roman"/>
                <w:sz w:val="16"/>
                <w:szCs w:val="16"/>
              </w:rPr>
            </w:pPr>
          </w:p>
          <w:p w:rsidR="00555D22" w:rsidRPr="00555D22" w:rsidRDefault="00555D22" w:rsidP="001F50C5">
            <w:pPr>
              <w:jc w:val="center"/>
              <w:rPr>
                <w:rFonts w:ascii="Times New Roman" w:hAnsi="Times New Roman" w:cs="Times New Roman"/>
                <w:b/>
                <w:sz w:val="18"/>
                <w:szCs w:val="18"/>
              </w:rPr>
            </w:pPr>
            <w:r w:rsidRPr="00555D22">
              <w:rPr>
                <w:rFonts w:ascii="Times New Roman" w:hAnsi="Times New Roman" w:cs="Times New Roman"/>
                <w:b/>
                <w:sz w:val="18"/>
                <w:szCs w:val="18"/>
              </w:rPr>
              <w:t>0</w:t>
            </w:r>
          </w:p>
        </w:tc>
        <w:tc>
          <w:tcPr>
            <w:tcW w:w="864" w:type="dxa"/>
            <w:gridSpan w:val="3"/>
          </w:tcPr>
          <w:p w:rsidR="00314EF7" w:rsidRDefault="00314EF7" w:rsidP="001F50C5">
            <w:pPr>
              <w:jc w:val="center"/>
              <w:rPr>
                <w:rFonts w:ascii="Times New Roman" w:hAnsi="Times New Roman" w:cs="Times New Roman"/>
                <w:sz w:val="16"/>
                <w:szCs w:val="16"/>
              </w:rPr>
            </w:pPr>
            <w:r w:rsidRPr="001F50C5">
              <w:rPr>
                <w:rFonts w:ascii="Times New Roman" w:hAnsi="Times New Roman" w:cs="Times New Roman"/>
                <w:sz w:val="16"/>
                <w:szCs w:val="16"/>
              </w:rPr>
              <w:t>0</w:t>
            </w:r>
          </w:p>
          <w:p w:rsidR="00555D22" w:rsidRDefault="00555D22" w:rsidP="001F50C5">
            <w:pPr>
              <w:jc w:val="center"/>
              <w:rPr>
                <w:rFonts w:ascii="Times New Roman" w:hAnsi="Times New Roman" w:cs="Times New Roman"/>
                <w:sz w:val="16"/>
                <w:szCs w:val="16"/>
              </w:rPr>
            </w:pPr>
          </w:p>
          <w:p w:rsidR="00555D22" w:rsidRDefault="00555D22" w:rsidP="001F50C5">
            <w:pPr>
              <w:jc w:val="center"/>
              <w:rPr>
                <w:rFonts w:ascii="Times New Roman" w:hAnsi="Times New Roman" w:cs="Times New Roman"/>
                <w:sz w:val="16"/>
                <w:szCs w:val="16"/>
              </w:rPr>
            </w:pPr>
          </w:p>
          <w:p w:rsidR="00555D22" w:rsidRPr="00555D22" w:rsidRDefault="00555D22" w:rsidP="00555D22">
            <w:pPr>
              <w:jc w:val="center"/>
              <w:rPr>
                <w:rFonts w:ascii="Times New Roman" w:hAnsi="Times New Roman" w:cs="Times New Roman"/>
                <w:b/>
                <w:sz w:val="18"/>
                <w:szCs w:val="18"/>
              </w:rPr>
            </w:pPr>
            <w:r w:rsidRPr="00555D22">
              <w:rPr>
                <w:rFonts w:ascii="Times New Roman" w:hAnsi="Times New Roman" w:cs="Times New Roman"/>
                <w:b/>
                <w:sz w:val="18"/>
                <w:szCs w:val="18"/>
              </w:rPr>
              <w:t>136 872,6</w:t>
            </w:r>
          </w:p>
        </w:tc>
        <w:tc>
          <w:tcPr>
            <w:tcW w:w="964" w:type="dxa"/>
            <w:gridSpan w:val="3"/>
          </w:tcPr>
          <w:p w:rsidR="00314EF7" w:rsidRPr="001F50C5" w:rsidRDefault="00314EF7" w:rsidP="00B733A3">
            <w:pPr>
              <w:jc w:val="center"/>
              <w:rPr>
                <w:rFonts w:ascii="Times New Roman" w:eastAsia="Calibri" w:hAnsi="Times New Roman" w:cs="Times New Roman"/>
                <w:bCs/>
                <w:sz w:val="16"/>
                <w:szCs w:val="16"/>
              </w:rPr>
            </w:pPr>
            <w:r w:rsidRPr="001F50C5">
              <w:rPr>
                <w:rFonts w:ascii="Times New Roman" w:eastAsia="Calibri" w:hAnsi="Times New Roman" w:cs="Times New Roman"/>
                <w:bCs/>
                <w:sz w:val="16"/>
                <w:szCs w:val="16"/>
              </w:rPr>
              <w:t xml:space="preserve">992 018,0 </w:t>
            </w:r>
          </w:p>
          <w:p w:rsidR="00314EF7" w:rsidRPr="001F50C5" w:rsidRDefault="00314EF7" w:rsidP="00B733A3">
            <w:pPr>
              <w:jc w:val="center"/>
              <w:rPr>
                <w:rFonts w:ascii="Times New Roman" w:eastAsia="Calibri" w:hAnsi="Times New Roman" w:cs="Times New Roman"/>
                <w:bCs/>
                <w:sz w:val="14"/>
                <w:szCs w:val="14"/>
              </w:rPr>
            </w:pPr>
            <w:r w:rsidRPr="001F50C5">
              <w:rPr>
                <w:rFonts w:ascii="Times New Roman" w:eastAsia="Calibri" w:hAnsi="Times New Roman" w:cs="Times New Roman"/>
                <w:bCs/>
                <w:sz w:val="14"/>
                <w:szCs w:val="14"/>
              </w:rPr>
              <w:t>(860 630,0/</w:t>
            </w:r>
          </w:p>
          <w:p w:rsidR="00314EF7" w:rsidRPr="001F50C5" w:rsidRDefault="00314EF7" w:rsidP="00B733A3">
            <w:pPr>
              <w:jc w:val="center"/>
              <w:rPr>
                <w:rFonts w:ascii="Times New Roman" w:eastAsia="Calibri" w:hAnsi="Times New Roman" w:cs="Times New Roman"/>
                <w:bCs/>
                <w:sz w:val="14"/>
                <w:szCs w:val="14"/>
              </w:rPr>
            </w:pPr>
            <w:r w:rsidRPr="001F50C5">
              <w:rPr>
                <w:rFonts w:ascii="Times New Roman" w:eastAsia="Calibri" w:hAnsi="Times New Roman" w:cs="Times New Roman"/>
                <w:bCs/>
                <w:sz w:val="14"/>
                <w:szCs w:val="14"/>
              </w:rPr>
              <w:t>131 388,0)</w:t>
            </w:r>
          </w:p>
          <w:p w:rsidR="00EE3B75" w:rsidRPr="001F50C5" w:rsidRDefault="00EE3B75" w:rsidP="00B733A3">
            <w:pPr>
              <w:jc w:val="center"/>
              <w:rPr>
                <w:rFonts w:ascii="Times New Roman" w:eastAsia="Calibri" w:hAnsi="Times New Roman" w:cs="Times New Roman"/>
                <w:b/>
                <w:bCs/>
                <w:sz w:val="16"/>
                <w:szCs w:val="16"/>
              </w:rPr>
            </w:pPr>
            <w:r w:rsidRPr="001F50C5">
              <w:rPr>
                <w:rFonts w:ascii="Times New Roman" w:eastAsia="Calibri" w:hAnsi="Times New Roman" w:cs="Times New Roman"/>
                <w:b/>
                <w:bCs/>
                <w:sz w:val="16"/>
                <w:szCs w:val="16"/>
              </w:rPr>
              <w:t>1 757 241,5</w:t>
            </w:r>
          </w:p>
          <w:p w:rsidR="00EE3B75" w:rsidRPr="001F50C5" w:rsidRDefault="00EE3B75" w:rsidP="00B733A3">
            <w:pPr>
              <w:jc w:val="center"/>
              <w:rPr>
                <w:rFonts w:ascii="Times New Roman" w:eastAsia="Calibri" w:hAnsi="Times New Roman" w:cs="Times New Roman"/>
                <w:bCs/>
                <w:sz w:val="14"/>
                <w:szCs w:val="14"/>
              </w:rPr>
            </w:pPr>
            <w:r w:rsidRPr="001F50C5">
              <w:rPr>
                <w:rFonts w:ascii="Times New Roman" w:eastAsia="Calibri" w:hAnsi="Times New Roman" w:cs="Times New Roman"/>
                <w:bCs/>
                <w:sz w:val="14"/>
                <w:szCs w:val="14"/>
              </w:rPr>
              <w:t>(1388441,5/</w:t>
            </w:r>
          </w:p>
          <w:p w:rsidR="00EE3B75" w:rsidRPr="00EE3B75" w:rsidRDefault="00EE3B75" w:rsidP="00B733A3">
            <w:pPr>
              <w:jc w:val="center"/>
              <w:rPr>
                <w:rFonts w:ascii="Times New Roman" w:eastAsia="Calibri" w:hAnsi="Times New Roman" w:cs="Times New Roman"/>
                <w:bCs/>
                <w:sz w:val="16"/>
                <w:szCs w:val="16"/>
              </w:rPr>
            </w:pPr>
            <w:r w:rsidRPr="001F50C5">
              <w:rPr>
                <w:rFonts w:ascii="Times New Roman" w:eastAsia="Calibri" w:hAnsi="Times New Roman" w:cs="Times New Roman"/>
                <w:bCs/>
                <w:sz w:val="14"/>
                <w:szCs w:val="14"/>
              </w:rPr>
              <w:t>368800,0)</w:t>
            </w:r>
          </w:p>
        </w:tc>
        <w:tc>
          <w:tcPr>
            <w:tcW w:w="964" w:type="dxa"/>
            <w:gridSpan w:val="3"/>
          </w:tcPr>
          <w:p w:rsidR="00314EF7" w:rsidRPr="00250AA8" w:rsidRDefault="00314EF7" w:rsidP="001F50C5">
            <w:pPr>
              <w:jc w:val="center"/>
              <w:rPr>
                <w:rFonts w:ascii="Times New Roman" w:hAnsi="Times New Roman" w:cs="Times New Roman"/>
                <w:sz w:val="16"/>
                <w:szCs w:val="16"/>
              </w:rPr>
            </w:pPr>
            <w:r w:rsidRPr="00250AA8">
              <w:rPr>
                <w:rFonts w:ascii="Times New Roman" w:hAnsi="Times New Roman" w:cs="Times New Roman"/>
                <w:sz w:val="16"/>
                <w:szCs w:val="16"/>
              </w:rPr>
              <w:t>0</w:t>
            </w:r>
          </w:p>
          <w:p w:rsidR="00250AA8" w:rsidRDefault="00250AA8" w:rsidP="001F50C5">
            <w:pPr>
              <w:jc w:val="center"/>
              <w:rPr>
                <w:rFonts w:ascii="Times New Roman" w:hAnsi="Times New Roman" w:cs="Times New Roman"/>
                <w:sz w:val="18"/>
                <w:szCs w:val="18"/>
              </w:rPr>
            </w:pPr>
          </w:p>
          <w:p w:rsidR="00250AA8" w:rsidRDefault="00250AA8" w:rsidP="001F50C5">
            <w:pPr>
              <w:jc w:val="center"/>
              <w:rPr>
                <w:rFonts w:ascii="Times New Roman" w:hAnsi="Times New Roman" w:cs="Times New Roman"/>
                <w:b/>
                <w:sz w:val="16"/>
                <w:szCs w:val="16"/>
              </w:rPr>
            </w:pPr>
          </w:p>
          <w:p w:rsidR="00250AA8" w:rsidRDefault="00250AA8" w:rsidP="00250AA8">
            <w:pPr>
              <w:jc w:val="center"/>
              <w:rPr>
                <w:rFonts w:ascii="Times New Roman" w:hAnsi="Times New Roman" w:cs="Times New Roman"/>
                <w:sz w:val="14"/>
                <w:szCs w:val="14"/>
              </w:rPr>
            </w:pPr>
            <w:r w:rsidRPr="00250AA8">
              <w:rPr>
                <w:rFonts w:ascii="Times New Roman" w:hAnsi="Times New Roman" w:cs="Times New Roman"/>
                <w:b/>
                <w:sz w:val="18"/>
                <w:szCs w:val="18"/>
              </w:rPr>
              <w:t>306 948,7</w:t>
            </w:r>
            <w:r w:rsidRPr="00250AA8">
              <w:rPr>
                <w:rFonts w:ascii="Times New Roman" w:hAnsi="Times New Roman" w:cs="Times New Roman"/>
                <w:sz w:val="16"/>
                <w:szCs w:val="16"/>
              </w:rPr>
              <w:t xml:space="preserve"> </w:t>
            </w:r>
            <w:r w:rsidRPr="00250AA8">
              <w:rPr>
                <w:rFonts w:ascii="Times New Roman" w:hAnsi="Times New Roman" w:cs="Times New Roman"/>
                <w:sz w:val="14"/>
                <w:szCs w:val="14"/>
              </w:rPr>
              <w:t>(283729,8/</w:t>
            </w:r>
          </w:p>
          <w:p w:rsidR="00250AA8" w:rsidRPr="00250AA8" w:rsidRDefault="00250AA8" w:rsidP="00250AA8">
            <w:pPr>
              <w:jc w:val="center"/>
              <w:rPr>
                <w:rFonts w:ascii="Times New Roman" w:hAnsi="Times New Roman" w:cs="Times New Roman"/>
                <w:sz w:val="16"/>
                <w:szCs w:val="16"/>
              </w:rPr>
            </w:pPr>
            <w:r w:rsidRPr="00250AA8">
              <w:rPr>
                <w:rFonts w:ascii="Times New Roman" w:hAnsi="Times New Roman" w:cs="Times New Roman"/>
                <w:sz w:val="14"/>
                <w:szCs w:val="14"/>
              </w:rPr>
              <w:t>24218,</w:t>
            </w:r>
            <w:r>
              <w:rPr>
                <w:rFonts w:ascii="Times New Roman" w:hAnsi="Times New Roman" w:cs="Times New Roman"/>
                <w:sz w:val="14"/>
                <w:szCs w:val="14"/>
              </w:rPr>
              <w:t>9</w:t>
            </w:r>
            <w:r w:rsidRPr="00250AA8">
              <w:rPr>
                <w:rFonts w:ascii="Times New Roman" w:hAnsi="Times New Roman" w:cs="Times New Roman"/>
                <w:sz w:val="14"/>
                <w:szCs w:val="14"/>
              </w:rPr>
              <w:t>)</w:t>
            </w:r>
          </w:p>
        </w:tc>
        <w:tc>
          <w:tcPr>
            <w:tcW w:w="964" w:type="dxa"/>
            <w:gridSpan w:val="3"/>
          </w:tcPr>
          <w:p w:rsidR="00314EF7" w:rsidRDefault="00314EF7" w:rsidP="001F50C5">
            <w:pPr>
              <w:jc w:val="center"/>
              <w:rPr>
                <w:rFonts w:ascii="Times New Roman" w:hAnsi="Times New Roman" w:cs="Times New Roman"/>
                <w:bCs/>
                <w:sz w:val="16"/>
                <w:szCs w:val="16"/>
              </w:rPr>
            </w:pPr>
            <w:r w:rsidRPr="001F50C5">
              <w:rPr>
                <w:rFonts w:ascii="Times New Roman" w:hAnsi="Times New Roman" w:cs="Times New Roman"/>
                <w:bCs/>
                <w:sz w:val="16"/>
                <w:szCs w:val="16"/>
              </w:rPr>
              <w:t>992 018,0</w:t>
            </w:r>
          </w:p>
          <w:p w:rsidR="00250AA8" w:rsidRDefault="00250AA8" w:rsidP="001F50C5">
            <w:pPr>
              <w:jc w:val="center"/>
              <w:rPr>
                <w:rFonts w:ascii="Times New Roman" w:hAnsi="Times New Roman" w:cs="Times New Roman"/>
                <w:bCs/>
                <w:sz w:val="16"/>
                <w:szCs w:val="16"/>
              </w:rPr>
            </w:pPr>
          </w:p>
          <w:p w:rsidR="00250AA8" w:rsidRDefault="00250AA8" w:rsidP="001F50C5">
            <w:pPr>
              <w:jc w:val="center"/>
              <w:rPr>
                <w:rFonts w:ascii="Times New Roman" w:hAnsi="Times New Roman" w:cs="Times New Roman"/>
                <w:bCs/>
                <w:sz w:val="16"/>
                <w:szCs w:val="16"/>
              </w:rPr>
            </w:pPr>
          </w:p>
          <w:p w:rsidR="00250AA8" w:rsidRPr="00250AA8" w:rsidRDefault="00250AA8" w:rsidP="001F50C5">
            <w:pPr>
              <w:jc w:val="center"/>
              <w:rPr>
                <w:rFonts w:ascii="Times New Roman" w:hAnsi="Times New Roman" w:cs="Times New Roman"/>
                <w:b/>
                <w:bCs/>
                <w:sz w:val="16"/>
                <w:szCs w:val="16"/>
              </w:rPr>
            </w:pPr>
            <w:r w:rsidRPr="00250AA8">
              <w:rPr>
                <w:rFonts w:ascii="Times New Roman" w:hAnsi="Times New Roman" w:cs="Times New Roman"/>
                <w:b/>
                <w:bCs/>
                <w:sz w:val="16"/>
                <w:szCs w:val="16"/>
              </w:rPr>
              <w:t>1 450 292,8</w:t>
            </w:r>
          </w:p>
          <w:p w:rsidR="00250AA8" w:rsidRDefault="00250AA8" w:rsidP="00250AA8">
            <w:pPr>
              <w:jc w:val="center"/>
              <w:rPr>
                <w:rFonts w:ascii="Times New Roman" w:hAnsi="Times New Roman" w:cs="Times New Roman"/>
                <w:sz w:val="14"/>
                <w:szCs w:val="14"/>
              </w:rPr>
            </w:pPr>
            <w:r w:rsidRPr="00250AA8">
              <w:rPr>
                <w:rFonts w:ascii="Times New Roman" w:hAnsi="Times New Roman" w:cs="Times New Roman"/>
                <w:sz w:val="14"/>
                <w:szCs w:val="14"/>
              </w:rPr>
              <w:t>(1104711,</w:t>
            </w:r>
            <w:r>
              <w:rPr>
                <w:rFonts w:ascii="Times New Roman" w:hAnsi="Times New Roman" w:cs="Times New Roman"/>
                <w:sz w:val="14"/>
                <w:szCs w:val="14"/>
              </w:rPr>
              <w:t>7</w:t>
            </w:r>
            <w:r w:rsidRPr="00250AA8">
              <w:rPr>
                <w:rFonts w:ascii="Times New Roman" w:hAnsi="Times New Roman" w:cs="Times New Roman"/>
                <w:sz w:val="14"/>
                <w:szCs w:val="14"/>
              </w:rPr>
              <w:t>/</w:t>
            </w:r>
          </w:p>
          <w:p w:rsidR="00314EF7" w:rsidRPr="00250AA8" w:rsidRDefault="00250AA8" w:rsidP="00250AA8">
            <w:pPr>
              <w:jc w:val="center"/>
              <w:rPr>
                <w:rFonts w:ascii="Times New Roman" w:hAnsi="Times New Roman" w:cs="Times New Roman"/>
                <w:sz w:val="14"/>
                <w:szCs w:val="14"/>
              </w:rPr>
            </w:pPr>
            <w:r w:rsidRPr="00250AA8">
              <w:rPr>
                <w:rFonts w:ascii="Times New Roman" w:hAnsi="Times New Roman" w:cs="Times New Roman"/>
                <w:sz w:val="14"/>
                <w:szCs w:val="14"/>
              </w:rPr>
              <w:t>344581,1)</w:t>
            </w:r>
          </w:p>
        </w:tc>
        <w:tc>
          <w:tcPr>
            <w:tcW w:w="864" w:type="dxa"/>
            <w:gridSpan w:val="4"/>
          </w:tcPr>
          <w:p w:rsidR="00314EF7" w:rsidRPr="001F50C5" w:rsidRDefault="00314EF7" w:rsidP="001F50C5">
            <w:pPr>
              <w:jc w:val="center"/>
              <w:rPr>
                <w:rFonts w:ascii="Times New Roman" w:hAnsi="Times New Roman" w:cs="Times New Roman"/>
                <w:sz w:val="16"/>
                <w:szCs w:val="16"/>
              </w:rPr>
            </w:pPr>
            <w:r w:rsidRPr="001F50C5">
              <w:rPr>
                <w:rFonts w:ascii="Times New Roman" w:hAnsi="Times New Roman" w:cs="Times New Roman"/>
                <w:sz w:val="16"/>
                <w:szCs w:val="16"/>
              </w:rPr>
              <w:t>0</w:t>
            </w:r>
          </w:p>
        </w:tc>
        <w:tc>
          <w:tcPr>
            <w:tcW w:w="764" w:type="dxa"/>
            <w:gridSpan w:val="3"/>
          </w:tcPr>
          <w:p w:rsidR="00314EF7" w:rsidRPr="001F50C5" w:rsidRDefault="00314EF7" w:rsidP="001F50C5">
            <w:pPr>
              <w:jc w:val="center"/>
              <w:rPr>
                <w:rFonts w:ascii="Times New Roman" w:hAnsi="Times New Roman" w:cs="Times New Roman"/>
                <w:sz w:val="16"/>
                <w:szCs w:val="16"/>
              </w:rPr>
            </w:pPr>
            <w:r w:rsidRPr="001F50C5">
              <w:rPr>
                <w:rFonts w:ascii="Times New Roman" w:hAnsi="Times New Roman" w:cs="Times New Roman"/>
                <w:sz w:val="16"/>
                <w:szCs w:val="16"/>
              </w:rPr>
              <w:t>0</w:t>
            </w:r>
          </w:p>
        </w:tc>
        <w:tc>
          <w:tcPr>
            <w:tcW w:w="567" w:type="dxa"/>
          </w:tcPr>
          <w:p w:rsidR="00314EF7" w:rsidRPr="001F50C5" w:rsidRDefault="00314EF7" w:rsidP="001F50C5">
            <w:pPr>
              <w:jc w:val="center"/>
              <w:rPr>
                <w:rFonts w:ascii="Times New Roman" w:hAnsi="Times New Roman" w:cs="Times New Roman"/>
                <w:sz w:val="16"/>
                <w:szCs w:val="16"/>
              </w:rPr>
            </w:pPr>
            <w:r w:rsidRPr="001F50C5">
              <w:rPr>
                <w:rFonts w:ascii="Times New Roman" w:hAnsi="Times New Roman" w:cs="Times New Roman"/>
                <w:sz w:val="16"/>
                <w:szCs w:val="16"/>
              </w:rPr>
              <w:t>0</w:t>
            </w:r>
          </w:p>
        </w:tc>
        <w:tc>
          <w:tcPr>
            <w:tcW w:w="567" w:type="dxa"/>
          </w:tcPr>
          <w:p w:rsidR="00314EF7" w:rsidRDefault="008A43AA" w:rsidP="008A43AA">
            <w:pPr>
              <w:jc w:val="center"/>
              <w:rPr>
                <w:rFonts w:ascii="Times New Roman" w:hAnsi="Times New Roman" w:cs="Times New Roman"/>
                <w:sz w:val="18"/>
                <w:szCs w:val="18"/>
              </w:rPr>
            </w:pPr>
            <w:r>
              <w:rPr>
                <w:rFonts w:ascii="Times New Roman" w:hAnsi="Times New Roman" w:cs="Times New Roman"/>
                <w:sz w:val="18"/>
                <w:szCs w:val="18"/>
              </w:rPr>
              <w:t>0%</w:t>
            </w:r>
          </w:p>
          <w:p w:rsidR="00555D22" w:rsidRDefault="00555D22" w:rsidP="008A43AA">
            <w:pPr>
              <w:jc w:val="center"/>
              <w:rPr>
                <w:rFonts w:ascii="Times New Roman" w:hAnsi="Times New Roman" w:cs="Times New Roman"/>
                <w:sz w:val="18"/>
                <w:szCs w:val="18"/>
              </w:rPr>
            </w:pPr>
          </w:p>
          <w:p w:rsidR="00555D22" w:rsidRDefault="00555D22" w:rsidP="008A43AA">
            <w:pPr>
              <w:jc w:val="center"/>
              <w:rPr>
                <w:rFonts w:ascii="Times New Roman" w:hAnsi="Times New Roman" w:cs="Times New Roman"/>
                <w:b/>
                <w:color w:val="FF0000"/>
                <w:sz w:val="20"/>
                <w:szCs w:val="20"/>
              </w:rPr>
            </w:pPr>
          </w:p>
          <w:p w:rsidR="00555D22" w:rsidRPr="00555D22" w:rsidRDefault="00555D22" w:rsidP="008A43AA">
            <w:pPr>
              <w:jc w:val="center"/>
              <w:rPr>
                <w:rFonts w:ascii="Times New Roman" w:hAnsi="Times New Roman" w:cs="Times New Roman"/>
                <w:b/>
                <w:sz w:val="20"/>
                <w:szCs w:val="20"/>
              </w:rPr>
            </w:pPr>
            <w:r w:rsidRPr="00555D22">
              <w:rPr>
                <w:rFonts w:ascii="Times New Roman" w:hAnsi="Times New Roman" w:cs="Times New Roman"/>
                <w:b/>
                <w:color w:val="FF0000"/>
                <w:sz w:val="20"/>
                <w:szCs w:val="20"/>
              </w:rPr>
              <w:t>16%</w:t>
            </w:r>
          </w:p>
        </w:tc>
      </w:tr>
      <w:tr w:rsidR="007F4E92" w:rsidTr="0085600C">
        <w:tc>
          <w:tcPr>
            <w:tcW w:w="15684" w:type="dxa"/>
            <w:gridSpan w:val="34"/>
            <w:vAlign w:val="center"/>
          </w:tcPr>
          <w:p w:rsidR="007F4E92" w:rsidRPr="007F4E92" w:rsidRDefault="007F4E92" w:rsidP="009E789C">
            <w:pPr>
              <w:jc w:val="center"/>
              <w:rPr>
                <w:rFonts w:ascii="Times New Roman" w:hAnsi="Times New Roman" w:cs="Times New Roman"/>
                <w:sz w:val="18"/>
                <w:szCs w:val="18"/>
              </w:rPr>
            </w:pPr>
            <w:r w:rsidRPr="007F4E92">
              <w:rPr>
                <w:rFonts w:ascii="Times New Roman" w:hAnsi="Times New Roman" w:cs="Times New Roman"/>
                <w:sz w:val="18"/>
                <w:szCs w:val="18"/>
              </w:rPr>
              <w:t xml:space="preserve">26. Доля занятого населения в возрасте от 25 до 65 лет, прошедшего повышение квалификации и (или) профессиональную подготовку, </w:t>
            </w:r>
          </w:p>
          <w:p w:rsidR="007F4E92" w:rsidRPr="007F4E92" w:rsidRDefault="007F4E92" w:rsidP="009E789C">
            <w:pPr>
              <w:jc w:val="center"/>
              <w:rPr>
                <w:rFonts w:ascii="Times New Roman" w:hAnsi="Times New Roman" w:cs="Times New Roman"/>
                <w:sz w:val="18"/>
                <w:szCs w:val="18"/>
              </w:rPr>
            </w:pPr>
            <w:r w:rsidRPr="007F4E92">
              <w:rPr>
                <w:rFonts w:ascii="Times New Roman" w:hAnsi="Times New Roman" w:cs="Times New Roman"/>
                <w:sz w:val="18"/>
                <w:szCs w:val="18"/>
              </w:rPr>
              <w:t>в общей численности занятого в области экономики населения этой возрастной группы</w:t>
            </w:r>
          </w:p>
          <w:p w:rsidR="007F4E92" w:rsidRPr="007F4E92" w:rsidRDefault="007F4E92" w:rsidP="009E789C">
            <w:pPr>
              <w:jc w:val="center"/>
              <w:rPr>
                <w:rFonts w:ascii="Times New Roman" w:hAnsi="Times New Roman" w:cs="Times New Roman"/>
                <w:sz w:val="18"/>
                <w:szCs w:val="18"/>
              </w:rPr>
            </w:pPr>
            <w:r w:rsidRPr="007F4E92">
              <w:rPr>
                <w:rFonts w:ascii="Times New Roman" w:hAnsi="Times New Roman" w:cs="Times New Roman"/>
                <w:sz w:val="18"/>
                <w:szCs w:val="18"/>
              </w:rPr>
              <w:t xml:space="preserve"> (показатель утвержден приказом Министерства экономического развития Российской Федерации от 17 марта 2017 года № 118)</w:t>
            </w:r>
          </w:p>
        </w:tc>
        <w:tc>
          <w:tcPr>
            <w:tcW w:w="567" w:type="dxa"/>
          </w:tcPr>
          <w:p w:rsidR="007F4E92" w:rsidRPr="006350F9" w:rsidRDefault="007F4E92" w:rsidP="00B733A3">
            <w:pPr>
              <w:jc w:val="center"/>
              <w:rPr>
                <w:rFonts w:ascii="Times New Roman" w:hAnsi="Times New Roman" w:cs="Times New Roman"/>
                <w:sz w:val="20"/>
                <w:szCs w:val="20"/>
              </w:rPr>
            </w:pPr>
          </w:p>
        </w:tc>
      </w:tr>
      <w:tr w:rsidR="00314EF7" w:rsidTr="0085600C">
        <w:tc>
          <w:tcPr>
            <w:tcW w:w="427" w:type="dxa"/>
          </w:tcPr>
          <w:p w:rsidR="00314EF7" w:rsidRPr="00C34B1E" w:rsidRDefault="00314EF7" w:rsidP="00484564">
            <w:pPr>
              <w:autoSpaceDE w:val="0"/>
              <w:autoSpaceDN w:val="0"/>
              <w:adjustRightInd w:val="0"/>
              <w:rPr>
                <w:rFonts w:ascii="Times New Roman" w:hAnsi="Times New Roman" w:cs="Times New Roman"/>
                <w:sz w:val="16"/>
                <w:szCs w:val="16"/>
              </w:rPr>
            </w:pPr>
            <w:r w:rsidRPr="00C34B1E">
              <w:rPr>
                <w:rFonts w:ascii="Times New Roman" w:hAnsi="Times New Roman" w:cs="Times New Roman"/>
                <w:sz w:val="16"/>
                <w:szCs w:val="16"/>
              </w:rPr>
              <w:t>2</w:t>
            </w:r>
            <w:r w:rsidR="00484564">
              <w:rPr>
                <w:rFonts w:ascii="Times New Roman" w:hAnsi="Times New Roman" w:cs="Times New Roman"/>
                <w:sz w:val="16"/>
                <w:szCs w:val="16"/>
              </w:rPr>
              <w:t>6</w:t>
            </w:r>
            <w:r w:rsidRPr="00C34B1E">
              <w:rPr>
                <w:rFonts w:ascii="Times New Roman" w:hAnsi="Times New Roman" w:cs="Times New Roman"/>
                <w:sz w:val="16"/>
                <w:szCs w:val="16"/>
              </w:rPr>
              <w:t>.1</w:t>
            </w:r>
          </w:p>
        </w:tc>
        <w:tc>
          <w:tcPr>
            <w:tcW w:w="2030" w:type="dxa"/>
          </w:tcPr>
          <w:p w:rsidR="00314EF7" w:rsidRPr="00C34B1E" w:rsidRDefault="00314EF7" w:rsidP="00B733A3">
            <w:pPr>
              <w:autoSpaceDE w:val="0"/>
              <w:autoSpaceDN w:val="0"/>
              <w:adjustRightInd w:val="0"/>
              <w:rPr>
                <w:rFonts w:ascii="Times New Roman" w:hAnsi="Times New Roman" w:cs="Times New Roman"/>
                <w:sz w:val="18"/>
                <w:szCs w:val="18"/>
              </w:rPr>
            </w:pPr>
            <w:r w:rsidRPr="00C34B1E">
              <w:rPr>
                <w:rFonts w:ascii="Times New Roman" w:hAnsi="Times New Roman" w:cs="Times New Roman"/>
                <w:sz w:val="18"/>
                <w:szCs w:val="18"/>
              </w:rPr>
              <w:t>Организация и проведение мониторинга работы многофункциональных центров прикладных квалификаций в Ленинградской области, представление ежегодного отчета в Министерство образования и науки Российской Федерации</w:t>
            </w:r>
          </w:p>
          <w:p w:rsidR="00314EF7" w:rsidRPr="00C34B1E" w:rsidRDefault="00314EF7" w:rsidP="00B733A3">
            <w:pPr>
              <w:autoSpaceDE w:val="0"/>
              <w:autoSpaceDN w:val="0"/>
              <w:adjustRightInd w:val="0"/>
              <w:rPr>
                <w:rFonts w:ascii="Times New Roman" w:hAnsi="Times New Roman" w:cs="Times New Roman"/>
                <w:sz w:val="18"/>
                <w:szCs w:val="18"/>
              </w:rPr>
            </w:pPr>
          </w:p>
        </w:tc>
        <w:tc>
          <w:tcPr>
            <w:tcW w:w="1495" w:type="dxa"/>
          </w:tcPr>
          <w:p w:rsidR="00314EF7" w:rsidRPr="00C34B1E" w:rsidRDefault="00314EF7" w:rsidP="00B733A3">
            <w:pPr>
              <w:rPr>
                <w:rFonts w:ascii="Times New Roman" w:eastAsia="Calibri" w:hAnsi="Times New Roman" w:cs="Times New Roman"/>
                <w:sz w:val="18"/>
                <w:szCs w:val="18"/>
                <w:lang w:eastAsia="en-US"/>
              </w:rPr>
            </w:pPr>
            <w:r w:rsidRPr="00C34B1E">
              <w:rPr>
                <w:rFonts w:ascii="Times New Roman" w:eastAsia="Calibri" w:hAnsi="Times New Roman" w:cs="Times New Roman"/>
                <w:sz w:val="18"/>
                <w:szCs w:val="18"/>
                <w:lang w:eastAsia="en-US"/>
              </w:rPr>
              <w:t xml:space="preserve">Комитет общего </w:t>
            </w:r>
          </w:p>
          <w:p w:rsidR="00314EF7" w:rsidRPr="00C34B1E" w:rsidRDefault="00314EF7" w:rsidP="00B733A3">
            <w:pPr>
              <w:rPr>
                <w:rFonts w:ascii="Times New Roman" w:eastAsia="Calibri" w:hAnsi="Times New Roman" w:cs="Times New Roman"/>
                <w:sz w:val="18"/>
                <w:szCs w:val="18"/>
                <w:lang w:eastAsia="en-US"/>
              </w:rPr>
            </w:pPr>
            <w:r w:rsidRPr="00C34B1E">
              <w:rPr>
                <w:rFonts w:ascii="Times New Roman" w:eastAsia="Calibri" w:hAnsi="Times New Roman" w:cs="Times New Roman"/>
                <w:sz w:val="18"/>
                <w:szCs w:val="18"/>
                <w:lang w:eastAsia="en-US"/>
              </w:rPr>
              <w:t>и профессиональ-ного образования Ленинградской области</w:t>
            </w:r>
          </w:p>
          <w:p w:rsidR="00314EF7" w:rsidRPr="00C34B1E" w:rsidRDefault="00314EF7" w:rsidP="00B733A3">
            <w:pPr>
              <w:rPr>
                <w:rFonts w:ascii="Times New Roman" w:hAnsi="Times New Roman" w:cs="Times New Roman"/>
                <w:sz w:val="18"/>
                <w:szCs w:val="18"/>
              </w:rPr>
            </w:pPr>
          </w:p>
        </w:tc>
        <w:tc>
          <w:tcPr>
            <w:tcW w:w="1661" w:type="dxa"/>
          </w:tcPr>
          <w:p w:rsidR="00314EF7" w:rsidRPr="00C34B1E" w:rsidRDefault="00314EF7" w:rsidP="00B733A3">
            <w:pPr>
              <w:rPr>
                <w:rFonts w:ascii="Times New Roman" w:hAnsi="Times New Roman" w:cs="Times New Roman"/>
                <w:sz w:val="14"/>
                <w:szCs w:val="14"/>
              </w:rPr>
            </w:pPr>
            <w:r w:rsidRPr="00C34B1E">
              <w:rPr>
                <w:rFonts w:ascii="Times New Roman" w:hAnsi="Times New Roman" w:cs="Times New Roman"/>
                <w:sz w:val="14"/>
                <w:szCs w:val="14"/>
              </w:rPr>
              <w:t>Постановление Правительства Ленинградской области от 14 ноября 2013 года № 398 (подпрограмма 6 "Развитие профессионального образования", основное мероприятие "Развитие инфраструктуры системы профессионального образования" Плана реализации государственной программы);</w:t>
            </w:r>
          </w:p>
          <w:p w:rsidR="007F4E92" w:rsidRPr="007F4E92" w:rsidRDefault="007F4E92" w:rsidP="007F4E92">
            <w:pPr>
              <w:rPr>
                <w:rFonts w:ascii="Times New Roman" w:eastAsia="Times New Roman" w:hAnsi="Times New Roman" w:cs="Times New Roman"/>
                <w:sz w:val="14"/>
                <w:szCs w:val="14"/>
              </w:rPr>
            </w:pPr>
            <w:r w:rsidRPr="007F4E92">
              <w:rPr>
                <w:rFonts w:ascii="Times New Roman" w:eastAsia="Times New Roman" w:hAnsi="Times New Roman" w:cs="Times New Roman"/>
                <w:sz w:val="14"/>
                <w:szCs w:val="14"/>
              </w:rPr>
              <w:t xml:space="preserve">распоряжение Правительства Ленинградской области от 24 апреля 2013 года № 179-р  (раздел </w:t>
            </w:r>
            <w:r w:rsidRPr="007F4E92">
              <w:rPr>
                <w:rFonts w:ascii="Times New Roman" w:eastAsia="Times New Roman" w:hAnsi="Times New Roman" w:cs="Times New Roman"/>
                <w:sz w:val="14"/>
                <w:szCs w:val="14"/>
                <w:lang w:val="en-US"/>
              </w:rPr>
              <w:t>IV</w:t>
            </w:r>
            <w:r w:rsidRPr="007F4E92">
              <w:rPr>
                <w:rFonts w:ascii="Times New Roman" w:eastAsia="Times New Roman" w:hAnsi="Times New Roman" w:cs="Times New Roman"/>
                <w:sz w:val="14"/>
                <w:szCs w:val="14"/>
              </w:rPr>
              <w:t xml:space="preserve">, пункт 4, мероприятие 3 </w:t>
            </w:r>
            <w:r w:rsidRPr="007F4E92">
              <w:rPr>
                <w:rFonts w:ascii="Times New Roman" w:eastAsia="Times New Roman" w:hAnsi="Times New Roman" w:cs="Times New Roman"/>
                <w:sz w:val="14"/>
                <w:szCs w:val="14"/>
              </w:rPr>
              <w:lastRenderedPageBreak/>
              <w:t>"Создание сети многофункциональных центров приклад-ных квалификаций" Плана мероприятий ("дорожной карты")</w:t>
            </w:r>
          </w:p>
          <w:p w:rsidR="00314EF7" w:rsidRPr="00C34B1E" w:rsidRDefault="00314EF7" w:rsidP="00B733A3">
            <w:pPr>
              <w:rPr>
                <w:rFonts w:ascii="Times New Roman" w:hAnsi="Times New Roman" w:cs="Times New Roman"/>
                <w:sz w:val="14"/>
                <w:szCs w:val="14"/>
              </w:rPr>
            </w:pPr>
          </w:p>
        </w:tc>
        <w:tc>
          <w:tcPr>
            <w:tcW w:w="1843" w:type="dxa"/>
          </w:tcPr>
          <w:p w:rsidR="00314EF7" w:rsidRPr="00044348" w:rsidRDefault="00314EF7" w:rsidP="00044348">
            <w:pPr>
              <w:rPr>
                <w:rFonts w:ascii="Times New Roman" w:hAnsi="Times New Roman" w:cs="Times New Roman"/>
                <w:sz w:val="16"/>
                <w:szCs w:val="16"/>
              </w:rPr>
            </w:pPr>
            <w:r w:rsidRPr="00044348">
              <w:rPr>
                <w:rFonts w:ascii="Times New Roman" w:hAnsi="Times New Roman" w:cs="Times New Roman"/>
                <w:sz w:val="16"/>
                <w:szCs w:val="16"/>
              </w:rPr>
              <w:lastRenderedPageBreak/>
              <w:t xml:space="preserve">В отчетный период  </w:t>
            </w:r>
            <w:r w:rsidRPr="00044348">
              <w:rPr>
                <w:rFonts w:ascii="Times New Roman" w:hAnsi="Times New Roman" w:cs="Times New Roman"/>
                <w:i/>
                <w:sz w:val="16"/>
                <w:szCs w:val="16"/>
              </w:rPr>
              <w:t>продолжена работа 6-и</w:t>
            </w:r>
            <w:r w:rsidRPr="00044348">
              <w:rPr>
                <w:rFonts w:ascii="Times New Roman" w:hAnsi="Times New Roman" w:cs="Times New Roman"/>
                <w:sz w:val="16"/>
                <w:szCs w:val="16"/>
              </w:rPr>
              <w:t xml:space="preserve"> </w:t>
            </w:r>
            <w:r w:rsidRPr="00155B65">
              <w:rPr>
                <w:rFonts w:ascii="Times New Roman" w:hAnsi="Times New Roman" w:cs="Times New Roman"/>
                <w:i/>
                <w:sz w:val="16"/>
                <w:szCs w:val="16"/>
              </w:rPr>
              <w:t>многофункциональных центров прикладных квалификаций</w:t>
            </w:r>
            <w:r w:rsidRPr="00044348">
              <w:rPr>
                <w:rFonts w:ascii="Times New Roman" w:hAnsi="Times New Roman" w:cs="Times New Roman"/>
                <w:sz w:val="16"/>
                <w:szCs w:val="16"/>
              </w:rPr>
              <w:t>: на базе ГБПОУ ЛО «Волховский алюминиевый колледж», ГАПОУ ЛО «Сосновоборский политехнический колледж», ГАПОУ ЛО «Выборгский политехнический колледж «Александровский»,  ГАПОУ ЛО "Тихвинский промышленно-</w:t>
            </w:r>
            <w:r w:rsidRPr="00044348">
              <w:rPr>
                <w:rFonts w:ascii="Times New Roman" w:hAnsi="Times New Roman" w:cs="Times New Roman"/>
                <w:sz w:val="16"/>
                <w:szCs w:val="16"/>
              </w:rPr>
              <w:lastRenderedPageBreak/>
              <w:t xml:space="preserve">технологический техникум имени Е.И.Лебедева", ГБПОУ ЛО "Кировский политехнический техникум" и ГАПОУ ЛО "Приозерский политехнический колледж". </w:t>
            </w:r>
          </w:p>
          <w:p w:rsidR="00314EF7" w:rsidRPr="00044348" w:rsidRDefault="00314EF7" w:rsidP="00044348">
            <w:pPr>
              <w:rPr>
                <w:rFonts w:ascii="Times New Roman" w:hAnsi="Times New Roman" w:cs="Times New Roman"/>
                <w:sz w:val="16"/>
                <w:szCs w:val="16"/>
              </w:rPr>
            </w:pPr>
            <w:r w:rsidRPr="00044348">
              <w:rPr>
                <w:rFonts w:ascii="Times New Roman" w:hAnsi="Times New Roman" w:cs="Times New Roman"/>
                <w:sz w:val="16"/>
                <w:szCs w:val="16"/>
              </w:rPr>
              <w:t>На базе центров проводится подготовка, переподготовка и повышение квалификации взрослого населения по краткосрочным образовательным программам, ведется мониторинг потребности регионального рынка труда в кадрах, а также оказываются услуги в области профессиональной ориентации.</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C34B1E" w:rsidRDefault="00314EF7" w:rsidP="00C34B1E">
            <w:pPr>
              <w:spacing w:after="200" w:line="276" w:lineRule="auto"/>
              <w:jc w:val="center"/>
              <w:outlineLvl w:val="0"/>
              <w:rPr>
                <w:rFonts w:ascii="Times New Roman" w:hAnsi="Times New Roman" w:cs="Times New Roman"/>
                <w:sz w:val="20"/>
                <w:szCs w:val="20"/>
              </w:rPr>
            </w:pPr>
            <w:r w:rsidRPr="00C34B1E">
              <w:rPr>
                <w:rFonts w:ascii="Times New Roman" w:hAnsi="Times New Roman" w:cs="Times New Roman"/>
                <w:sz w:val="20"/>
                <w:szCs w:val="20"/>
              </w:rPr>
              <w:t>Для реализации мероприятия финансирование не требуется</w:t>
            </w:r>
          </w:p>
          <w:p w:rsidR="00314EF7" w:rsidRDefault="00314EF7"/>
        </w:tc>
        <w:tc>
          <w:tcPr>
            <w:tcW w:w="567" w:type="dxa"/>
          </w:tcPr>
          <w:p w:rsidR="00314EF7" w:rsidRPr="00C34B1E" w:rsidRDefault="00314EF7" w:rsidP="00C34B1E">
            <w:pPr>
              <w:spacing w:after="200" w:line="276" w:lineRule="auto"/>
              <w:jc w:val="center"/>
              <w:outlineLvl w:val="0"/>
              <w:rPr>
                <w:rFonts w:ascii="Times New Roman" w:hAnsi="Times New Roman" w:cs="Times New Roman"/>
                <w:sz w:val="20"/>
                <w:szCs w:val="20"/>
              </w:rPr>
            </w:pPr>
          </w:p>
        </w:tc>
      </w:tr>
      <w:tr w:rsidR="00EB1E88" w:rsidTr="0085600C">
        <w:tc>
          <w:tcPr>
            <w:tcW w:w="15684" w:type="dxa"/>
            <w:gridSpan w:val="34"/>
          </w:tcPr>
          <w:p w:rsidR="00EB1E88" w:rsidRPr="00EB1E88" w:rsidRDefault="00EB1E88" w:rsidP="009E789C">
            <w:pPr>
              <w:jc w:val="center"/>
              <w:rPr>
                <w:rFonts w:ascii="Times New Roman" w:hAnsi="Times New Roman" w:cs="Times New Roman"/>
                <w:sz w:val="18"/>
                <w:szCs w:val="18"/>
              </w:rPr>
            </w:pPr>
            <w:r w:rsidRPr="00EB1E88">
              <w:rPr>
                <w:rFonts w:ascii="Times New Roman" w:hAnsi="Times New Roman" w:cs="Times New Roman"/>
                <w:sz w:val="18"/>
                <w:szCs w:val="18"/>
              </w:rPr>
              <w:lastRenderedPageBreak/>
              <w:t xml:space="preserve">27.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w:t>
            </w:r>
          </w:p>
          <w:p w:rsidR="00EB1E88" w:rsidRPr="00EB1E88" w:rsidRDefault="00EB1E88" w:rsidP="009E789C">
            <w:pPr>
              <w:jc w:val="center"/>
              <w:rPr>
                <w:rFonts w:ascii="Times New Roman" w:hAnsi="Times New Roman" w:cs="Times New Roman"/>
                <w:sz w:val="18"/>
                <w:szCs w:val="18"/>
              </w:rPr>
            </w:pPr>
            <w:r w:rsidRPr="00EB1E88">
              <w:rPr>
                <w:rFonts w:ascii="Times New Roman" w:hAnsi="Times New Roman" w:cs="Times New Roman"/>
                <w:sz w:val="18"/>
                <w:szCs w:val="18"/>
              </w:rPr>
              <w:t xml:space="preserve">в общей численности детей в возрасте от 5 до 18 лет) </w:t>
            </w:r>
          </w:p>
          <w:p w:rsidR="00EB1E88" w:rsidRPr="00EB1E88" w:rsidRDefault="00EB1E88" w:rsidP="009E789C">
            <w:pPr>
              <w:jc w:val="center"/>
              <w:rPr>
                <w:rFonts w:ascii="Times New Roman" w:hAnsi="Times New Roman" w:cs="Times New Roman"/>
                <w:sz w:val="18"/>
                <w:szCs w:val="18"/>
              </w:rPr>
            </w:pPr>
            <w:r w:rsidRPr="00EB1E88">
              <w:rPr>
                <w:rFonts w:ascii="Times New Roman" w:hAnsi="Times New Roman" w:cs="Times New Roman"/>
                <w:sz w:val="18"/>
                <w:szCs w:val="18"/>
              </w:rPr>
              <w:t>(показатель утвержден приказом Министерства экономического развития Российской Федерации от 17 марта 2017 года № 118)</w:t>
            </w:r>
          </w:p>
        </w:tc>
        <w:tc>
          <w:tcPr>
            <w:tcW w:w="567" w:type="dxa"/>
          </w:tcPr>
          <w:p w:rsidR="00EB1E88" w:rsidRPr="006350F9" w:rsidRDefault="00EB1E88" w:rsidP="00B733A3">
            <w:pPr>
              <w:jc w:val="center"/>
              <w:rPr>
                <w:rFonts w:ascii="Times New Roman" w:hAnsi="Times New Roman" w:cs="Times New Roman"/>
                <w:sz w:val="20"/>
                <w:szCs w:val="20"/>
              </w:rPr>
            </w:pPr>
          </w:p>
        </w:tc>
      </w:tr>
      <w:tr w:rsidR="00314EF7" w:rsidTr="0085600C">
        <w:tc>
          <w:tcPr>
            <w:tcW w:w="427" w:type="dxa"/>
          </w:tcPr>
          <w:p w:rsidR="00314EF7" w:rsidRPr="00C34B1E" w:rsidRDefault="00314EF7" w:rsidP="00436475">
            <w:pPr>
              <w:autoSpaceDE w:val="0"/>
              <w:autoSpaceDN w:val="0"/>
              <w:adjustRightInd w:val="0"/>
              <w:jc w:val="center"/>
              <w:rPr>
                <w:rFonts w:ascii="Times New Roman" w:hAnsi="Times New Roman" w:cs="Times New Roman"/>
                <w:sz w:val="16"/>
                <w:szCs w:val="16"/>
              </w:rPr>
            </w:pPr>
            <w:r w:rsidRPr="00C34B1E">
              <w:rPr>
                <w:rFonts w:ascii="Times New Roman" w:hAnsi="Times New Roman" w:cs="Times New Roman"/>
                <w:sz w:val="16"/>
                <w:szCs w:val="16"/>
              </w:rPr>
              <w:t>2</w:t>
            </w:r>
            <w:r w:rsidR="00436475">
              <w:rPr>
                <w:rFonts w:ascii="Times New Roman" w:hAnsi="Times New Roman" w:cs="Times New Roman"/>
                <w:sz w:val="16"/>
                <w:szCs w:val="16"/>
              </w:rPr>
              <w:t>7</w:t>
            </w:r>
            <w:r w:rsidRPr="00C34B1E">
              <w:rPr>
                <w:rFonts w:ascii="Times New Roman" w:hAnsi="Times New Roman" w:cs="Times New Roman"/>
                <w:sz w:val="16"/>
                <w:szCs w:val="16"/>
              </w:rPr>
              <w:t>.1</w:t>
            </w:r>
          </w:p>
        </w:tc>
        <w:tc>
          <w:tcPr>
            <w:tcW w:w="2030" w:type="dxa"/>
          </w:tcPr>
          <w:p w:rsidR="00314EF7" w:rsidRPr="00C34B1E" w:rsidRDefault="00314EF7" w:rsidP="00B733A3">
            <w:pPr>
              <w:autoSpaceDE w:val="0"/>
              <w:autoSpaceDN w:val="0"/>
              <w:adjustRightInd w:val="0"/>
              <w:rPr>
                <w:rFonts w:ascii="Times New Roman" w:hAnsi="Times New Roman" w:cs="Times New Roman"/>
                <w:sz w:val="18"/>
                <w:szCs w:val="18"/>
              </w:rPr>
            </w:pPr>
            <w:r w:rsidRPr="00C34B1E">
              <w:rPr>
                <w:rFonts w:ascii="Times New Roman" w:hAnsi="Times New Roman" w:cs="Times New Roman"/>
                <w:sz w:val="18"/>
                <w:szCs w:val="18"/>
              </w:rPr>
              <w:t xml:space="preserve">Комплекс мер, направленных </w:t>
            </w:r>
          </w:p>
          <w:p w:rsidR="00314EF7" w:rsidRPr="00C34B1E" w:rsidRDefault="00314EF7" w:rsidP="00B733A3">
            <w:pPr>
              <w:autoSpaceDE w:val="0"/>
              <w:autoSpaceDN w:val="0"/>
              <w:adjustRightInd w:val="0"/>
              <w:rPr>
                <w:rFonts w:ascii="Times New Roman" w:hAnsi="Times New Roman" w:cs="Times New Roman"/>
                <w:sz w:val="18"/>
                <w:szCs w:val="18"/>
              </w:rPr>
            </w:pPr>
            <w:r w:rsidRPr="00C34B1E">
              <w:rPr>
                <w:rFonts w:ascii="Times New Roman" w:hAnsi="Times New Roman" w:cs="Times New Roman"/>
                <w:sz w:val="18"/>
                <w:szCs w:val="18"/>
              </w:rPr>
              <w:t>на содействие развитию дополнительного образования</w:t>
            </w:r>
          </w:p>
        </w:tc>
        <w:tc>
          <w:tcPr>
            <w:tcW w:w="1495" w:type="dxa"/>
          </w:tcPr>
          <w:p w:rsidR="00314EF7" w:rsidRPr="00C34B1E" w:rsidRDefault="00314EF7" w:rsidP="00B733A3">
            <w:pPr>
              <w:autoSpaceDE w:val="0"/>
              <w:autoSpaceDN w:val="0"/>
              <w:adjustRightInd w:val="0"/>
              <w:rPr>
                <w:rFonts w:ascii="Times New Roman" w:hAnsi="Times New Roman" w:cs="Times New Roman"/>
                <w:sz w:val="18"/>
                <w:szCs w:val="18"/>
              </w:rPr>
            </w:pPr>
            <w:r w:rsidRPr="00C34B1E">
              <w:rPr>
                <w:rFonts w:ascii="Times New Roman" w:hAnsi="Times New Roman" w:cs="Times New Roman"/>
                <w:sz w:val="18"/>
                <w:szCs w:val="18"/>
              </w:rPr>
              <w:t xml:space="preserve">Комитет общего </w:t>
            </w:r>
          </w:p>
          <w:p w:rsidR="00314EF7" w:rsidRPr="00C34B1E" w:rsidRDefault="00314EF7" w:rsidP="00B733A3">
            <w:pPr>
              <w:autoSpaceDE w:val="0"/>
              <w:autoSpaceDN w:val="0"/>
              <w:adjustRightInd w:val="0"/>
              <w:rPr>
                <w:rFonts w:ascii="Times New Roman" w:hAnsi="Times New Roman" w:cs="Times New Roman"/>
                <w:sz w:val="18"/>
                <w:szCs w:val="18"/>
              </w:rPr>
            </w:pPr>
            <w:r w:rsidRPr="00C34B1E">
              <w:rPr>
                <w:rFonts w:ascii="Times New Roman" w:hAnsi="Times New Roman" w:cs="Times New Roman"/>
                <w:sz w:val="18"/>
                <w:szCs w:val="18"/>
              </w:rPr>
              <w:t>и профессиональ-ного образования Ленинградской области</w:t>
            </w:r>
          </w:p>
        </w:tc>
        <w:tc>
          <w:tcPr>
            <w:tcW w:w="1661" w:type="dxa"/>
          </w:tcPr>
          <w:p w:rsidR="00314EF7" w:rsidRPr="0021789B" w:rsidRDefault="00314EF7" w:rsidP="00C34B1E">
            <w:pPr>
              <w:rPr>
                <w:rFonts w:ascii="Times New Roman" w:hAnsi="Times New Roman" w:cs="Times New Roman"/>
                <w:i/>
                <w:sz w:val="16"/>
                <w:szCs w:val="16"/>
              </w:rPr>
            </w:pPr>
            <w:r w:rsidRPr="0021789B">
              <w:rPr>
                <w:rFonts w:ascii="Times New Roman" w:eastAsia="Calibri" w:hAnsi="Times New Roman" w:cs="Times New Roman"/>
                <w:i/>
                <w:sz w:val="16"/>
                <w:szCs w:val="16"/>
              </w:rPr>
              <w:t>Приказ комитета общего и профессионального образования Ленинградской области  от 4 мая 2006 года № 363 "Об утверждении Концепции развития дополнительного образования детей Ленинградской области"</w:t>
            </w:r>
          </w:p>
        </w:tc>
        <w:tc>
          <w:tcPr>
            <w:tcW w:w="1843" w:type="dxa"/>
          </w:tcPr>
          <w:p w:rsidR="00BD5C56" w:rsidRDefault="00506353" w:rsidP="00BE47C3">
            <w:pPr>
              <w:rPr>
                <w:rFonts w:ascii="Times New Roman" w:hAnsi="Times New Roman" w:cs="Times New Roman"/>
                <w:sz w:val="16"/>
                <w:szCs w:val="16"/>
              </w:rPr>
            </w:pPr>
            <w:r>
              <w:rPr>
                <w:rFonts w:ascii="Times New Roman" w:hAnsi="Times New Roman" w:cs="Times New Roman"/>
                <w:sz w:val="16"/>
                <w:szCs w:val="16"/>
              </w:rPr>
              <w:t xml:space="preserve">1. </w:t>
            </w:r>
            <w:r w:rsidR="00BE47C3" w:rsidRPr="00BE47C3">
              <w:rPr>
                <w:rFonts w:ascii="Times New Roman" w:hAnsi="Times New Roman" w:cs="Times New Roman"/>
                <w:sz w:val="16"/>
                <w:szCs w:val="16"/>
              </w:rPr>
              <w:t xml:space="preserve">В рамках развития инфраструктуры дополнительного образования детей проведена   работа по развитию научно-технического творчестве детей, в том числе по направлениям "Робототехники", "Программирование", "Инженерная графика" и пр., продолжает реализацию региональная инновационная программа по развитию научно-технического творчества детей в системе дополнительного образования </w:t>
            </w:r>
            <w:r w:rsidR="00BD5C56">
              <w:rPr>
                <w:rFonts w:ascii="Times New Roman" w:hAnsi="Times New Roman" w:cs="Times New Roman"/>
                <w:sz w:val="16"/>
                <w:szCs w:val="16"/>
              </w:rPr>
              <w:t>ЛО</w:t>
            </w:r>
            <w:r w:rsidR="00BE47C3" w:rsidRPr="00BE47C3">
              <w:rPr>
                <w:rFonts w:ascii="Times New Roman" w:hAnsi="Times New Roman" w:cs="Times New Roman"/>
                <w:sz w:val="16"/>
                <w:szCs w:val="16"/>
              </w:rPr>
              <w:t>.</w:t>
            </w:r>
          </w:p>
          <w:p w:rsidR="00BE47C3" w:rsidRDefault="00506353" w:rsidP="00BE47C3">
            <w:pPr>
              <w:rPr>
                <w:rFonts w:ascii="Times New Roman" w:hAnsi="Times New Roman" w:cs="Times New Roman"/>
                <w:sz w:val="16"/>
                <w:szCs w:val="16"/>
              </w:rPr>
            </w:pPr>
            <w:r>
              <w:rPr>
                <w:rFonts w:ascii="Times New Roman" w:hAnsi="Times New Roman" w:cs="Times New Roman"/>
                <w:sz w:val="16"/>
                <w:szCs w:val="16"/>
              </w:rPr>
              <w:t xml:space="preserve">- </w:t>
            </w:r>
            <w:r w:rsidR="00BE47C3" w:rsidRPr="00BE47C3">
              <w:rPr>
                <w:rFonts w:ascii="Times New Roman" w:hAnsi="Times New Roman" w:cs="Times New Roman"/>
                <w:sz w:val="16"/>
                <w:szCs w:val="16"/>
              </w:rPr>
              <w:t xml:space="preserve"> В рамках реализации регионального  проекта «Региональный ресурсный сетевой центр развития образования Ленинградской области </w:t>
            </w:r>
            <w:r w:rsidR="00BE47C3" w:rsidRPr="00BE47C3">
              <w:rPr>
                <w:rFonts w:ascii="Times New Roman" w:hAnsi="Times New Roman" w:cs="Times New Roman"/>
                <w:sz w:val="16"/>
                <w:szCs w:val="16"/>
              </w:rPr>
              <w:lastRenderedPageBreak/>
              <w:t xml:space="preserve">как «Школа-технопарк» на базе МОБУ «Центр  образования «Кудрово» Всеволожского района Ленинградской области» проведены мероприятия: </w:t>
            </w:r>
          </w:p>
          <w:p w:rsidR="00BD5C56" w:rsidRDefault="00BD5C56" w:rsidP="00BE47C3">
            <w:pPr>
              <w:rPr>
                <w:rFonts w:ascii="Times New Roman" w:hAnsi="Times New Roman" w:cs="Times New Roman"/>
                <w:sz w:val="16"/>
                <w:szCs w:val="16"/>
              </w:rPr>
            </w:pPr>
            <w:r>
              <w:rPr>
                <w:rFonts w:ascii="Times New Roman" w:hAnsi="Times New Roman" w:cs="Times New Roman"/>
                <w:sz w:val="16"/>
                <w:szCs w:val="16"/>
              </w:rPr>
              <w:t>о</w:t>
            </w:r>
            <w:r w:rsidR="00BE47C3" w:rsidRPr="00BE47C3">
              <w:rPr>
                <w:rFonts w:ascii="Times New Roman" w:hAnsi="Times New Roman" w:cs="Times New Roman"/>
                <w:sz w:val="16"/>
                <w:szCs w:val="16"/>
              </w:rPr>
              <w:t xml:space="preserve">бластные соревнования по робототехнике «Хакатрон», чемпионат по интеллектуальным играм среди школьников Ленинградской области «Полетели Снами», научно – практическая конференция для школьников 7-11 классов «Наука настоящего и будущего» и др. </w:t>
            </w:r>
          </w:p>
          <w:p w:rsidR="00506353" w:rsidRDefault="00506353" w:rsidP="00BE47C3">
            <w:pPr>
              <w:rPr>
                <w:rFonts w:ascii="Times New Roman" w:hAnsi="Times New Roman" w:cs="Times New Roman"/>
                <w:sz w:val="16"/>
                <w:szCs w:val="16"/>
              </w:rPr>
            </w:pPr>
            <w:r>
              <w:rPr>
                <w:rFonts w:ascii="Times New Roman" w:hAnsi="Times New Roman" w:cs="Times New Roman"/>
                <w:sz w:val="16"/>
                <w:szCs w:val="16"/>
              </w:rPr>
              <w:t xml:space="preserve">- </w:t>
            </w:r>
            <w:r w:rsidR="00BD5C56">
              <w:rPr>
                <w:rFonts w:ascii="Times New Roman" w:hAnsi="Times New Roman" w:cs="Times New Roman"/>
                <w:sz w:val="16"/>
                <w:szCs w:val="16"/>
              </w:rPr>
              <w:t xml:space="preserve"> </w:t>
            </w:r>
            <w:r w:rsidR="00BE47C3" w:rsidRPr="00BE47C3">
              <w:rPr>
                <w:rFonts w:ascii="Times New Roman" w:hAnsi="Times New Roman" w:cs="Times New Roman"/>
                <w:sz w:val="16"/>
                <w:szCs w:val="16"/>
              </w:rPr>
              <w:t xml:space="preserve">В рамках реализации регионального проекта «Организация работы по подготовке обучающихся 10-17 лет к участию в чемпионате JuniorSkills» проведен I Региональный чемпионат  Junior Skills в рамках  I Регионального чемпионата «Молодые профессионалы» (WorldskillsRussia) и областные соревнования «Юные профессионалы». </w:t>
            </w:r>
          </w:p>
          <w:p w:rsidR="00506353" w:rsidRDefault="00506353" w:rsidP="00BE47C3">
            <w:pPr>
              <w:rPr>
                <w:rFonts w:ascii="Times New Roman" w:hAnsi="Times New Roman" w:cs="Times New Roman"/>
                <w:sz w:val="16"/>
                <w:szCs w:val="16"/>
              </w:rPr>
            </w:pPr>
            <w:r>
              <w:rPr>
                <w:rFonts w:ascii="Times New Roman" w:hAnsi="Times New Roman" w:cs="Times New Roman"/>
                <w:sz w:val="16"/>
                <w:szCs w:val="16"/>
              </w:rPr>
              <w:t xml:space="preserve">2. </w:t>
            </w:r>
            <w:r w:rsidR="00BE47C3" w:rsidRPr="00BE47C3">
              <w:rPr>
                <w:rFonts w:ascii="Times New Roman" w:hAnsi="Times New Roman" w:cs="Times New Roman"/>
                <w:sz w:val="16"/>
                <w:szCs w:val="16"/>
              </w:rPr>
              <w:t>В рамках развития государственно-частного партнерства в системе дополнительного образования для реализации программ дополнительного образования по муниципальным районам (городскому округу) привлечены 37 организаций негосударственного сектора</w:t>
            </w:r>
            <w:r w:rsidR="003F0439">
              <w:rPr>
                <w:rFonts w:ascii="Times New Roman" w:hAnsi="Times New Roman" w:cs="Times New Roman"/>
                <w:sz w:val="16"/>
                <w:szCs w:val="16"/>
              </w:rPr>
              <w:t>.</w:t>
            </w:r>
            <w:r w:rsidR="00BE47C3" w:rsidRPr="00BE47C3">
              <w:rPr>
                <w:rFonts w:ascii="Times New Roman" w:hAnsi="Times New Roman" w:cs="Times New Roman"/>
                <w:sz w:val="16"/>
                <w:szCs w:val="16"/>
              </w:rPr>
              <w:t xml:space="preserve"> Работа ведется на основе договоров сетевой формы реализации дополнительных образовательных программ.</w:t>
            </w:r>
          </w:p>
          <w:p w:rsidR="00BD5C56" w:rsidRDefault="00506353" w:rsidP="00BE47C3">
            <w:pPr>
              <w:rPr>
                <w:rFonts w:ascii="Times New Roman" w:hAnsi="Times New Roman" w:cs="Times New Roman"/>
                <w:sz w:val="16"/>
                <w:szCs w:val="16"/>
              </w:rPr>
            </w:pPr>
            <w:r>
              <w:rPr>
                <w:rFonts w:ascii="Times New Roman" w:hAnsi="Times New Roman" w:cs="Times New Roman"/>
                <w:sz w:val="16"/>
                <w:szCs w:val="16"/>
              </w:rPr>
              <w:t xml:space="preserve">3.  </w:t>
            </w:r>
            <w:r w:rsidR="00BE47C3" w:rsidRPr="00BE47C3">
              <w:rPr>
                <w:rFonts w:ascii="Times New Roman" w:hAnsi="Times New Roman" w:cs="Times New Roman"/>
                <w:sz w:val="16"/>
                <w:szCs w:val="16"/>
              </w:rPr>
              <w:t xml:space="preserve">Заключены </w:t>
            </w:r>
            <w:r w:rsidR="00BE47C3" w:rsidRPr="00BE47C3">
              <w:rPr>
                <w:rFonts w:ascii="Times New Roman" w:hAnsi="Times New Roman" w:cs="Times New Roman"/>
                <w:sz w:val="16"/>
                <w:szCs w:val="16"/>
              </w:rPr>
              <w:lastRenderedPageBreak/>
              <w:t xml:space="preserve">соглашения о сотрудничестве с учреждениями высшего профессионального образования по научно-методическому сопровождению организаций дополнительного образования Ленинградской области и региональных инновационных программ, в т.ч. с ФГАОУ ВО ""Санкт-Петербургский политехнический университет Петра Великого""; ФГАОУ ВО «Санкт-Петербургский государственный электротехнический университет «ЛЭТИ» им. В.И. Ульянова (Ленина)».  </w:t>
            </w:r>
          </w:p>
          <w:p w:rsidR="00506353" w:rsidRDefault="00506353" w:rsidP="00BE47C3">
            <w:pPr>
              <w:rPr>
                <w:rFonts w:ascii="Times New Roman" w:hAnsi="Times New Roman" w:cs="Times New Roman"/>
                <w:sz w:val="16"/>
                <w:szCs w:val="16"/>
              </w:rPr>
            </w:pPr>
            <w:r>
              <w:rPr>
                <w:rFonts w:ascii="Times New Roman" w:hAnsi="Times New Roman" w:cs="Times New Roman"/>
                <w:sz w:val="16"/>
                <w:szCs w:val="16"/>
              </w:rPr>
              <w:t xml:space="preserve">4. </w:t>
            </w:r>
            <w:r w:rsidR="00BE47C3" w:rsidRPr="00BE47C3">
              <w:rPr>
                <w:rFonts w:ascii="Times New Roman" w:hAnsi="Times New Roman" w:cs="Times New Roman"/>
                <w:sz w:val="16"/>
                <w:szCs w:val="16"/>
              </w:rPr>
              <w:t xml:space="preserve">С целью информирования населения на сайте </w:t>
            </w:r>
            <w:r w:rsidR="00BD5C56">
              <w:rPr>
                <w:rFonts w:ascii="Times New Roman" w:hAnsi="Times New Roman" w:cs="Times New Roman"/>
                <w:sz w:val="16"/>
                <w:szCs w:val="16"/>
              </w:rPr>
              <w:t>К</w:t>
            </w:r>
            <w:r w:rsidR="00BE47C3" w:rsidRPr="00BE47C3">
              <w:rPr>
                <w:rFonts w:ascii="Times New Roman" w:hAnsi="Times New Roman" w:cs="Times New Roman"/>
                <w:sz w:val="16"/>
                <w:szCs w:val="16"/>
              </w:rPr>
              <w:t>омитета работает страница «Реализация Концепции развития дополнительного образования детей» .</w:t>
            </w:r>
            <w:r>
              <w:rPr>
                <w:rFonts w:ascii="Times New Roman" w:hAnsi="Times New Roman" w:cs="Times New Roman"/>
                <w:sz w:val="16"/>
                <w:szCs w:val="16"/>
              </w:rPr>
              <w:t xml:space="preserve"> </w:t>
            </w:r>
          </w:p>
          <w:p w:rsidR="00BE47C3" w:rsidRPr="00BE47C3" w:rsidRDefault="00506353" w:rsidP="00BE47C3">
            <w:pPr>
              <w:rPr>
                <w:rFonts w:ascii="Times New Roman" w:hAnsi="Times New Roman" w:cs="Times New Roman"/>
                <w:sz w:val="16"/>
                <w:szCs w:val="16"/>
              </w:rPr>
            </w:pPr>
            <w:r>
              <w:rPr>
                <w:rFonts w:ascii="Times New Roman" w:hAnsi="Times New Roman" w:cs="Times New Roman"/>
                <w:sz w:val="16"/>
                <w:szCs w:val="16"/>
              </w:rPr>
              <w:t xml:space="preserve">5.  </w:t>
            </w:r>
            <w:r w:rsidR="00BE47C3" w:rsidRPr="00BE47C3">
              <w:rPr>
                <w:rFonts w:ascii="Times New Roman" w:hAnsi="Times New Roman" w:cs="Times New Roman"/>
                <w:sz w:val="16"/>
                <w:szCs w:val="16"/>
              </w:rPr>
              <w:t xml:space="preserve">В 2016-2017 учебном году совместно с Ассоциацией «Внедрения инноваций в сфере 3D образования» при поддержке Агентства стратегических инициатив в рамках развития проекта «Инженеры будущего: 3D технологии в образовании» прошел региональный этап Второй Всероссийской Олимпиады по 3D технологиям для школьников. 4 победителя регионального этапа были награждены  путевками на профильную смену «Инженеры будущего: </w:t>
            </w:r>
            <w:r w:rsidR="00BE47C3" w:rsidRPr="00BE47C3">
              <w:rPr>
                <w:rFonts w:ascii="Times New Roman" w:hAnsi="Times New Roman" w:cs="Times New Roman"/>
                <w:sz w:val="16"/>
                <w:szCs w:val="16"/>
              </w:rPr>
              <w:lastRenderedPageBreak/>
              <w:t>3D технологии в образовании» в МДЦ «Артек».</w:t>
            </w:r>
          </w:p>
          <w:p w:rsidR="00BE47C3" w:rsidRPr="00BE47C3" w:rsidRDefault="00506353" w:rsidP="00BE47C3">
            <w:pPr>
              <w:rPr>
                <w:rFonts w:ascii="Times New Roman" w:hAnsi="Times New Roman" w:cs="Times New Roman"/>
                <w:sz w:val="16"/>
                <w:szCs w:val="16"/>
              </w:rPr>
            </w:pPr>
            <w:r>
              <w:rPr>
                <w:rFonts w:ascii="Times New Roman" w:hAnsi="Times New Roman" w:cs="Times New Roman"/>
                <w:sz w:val="16"/>
                <w:szCs w:val="16"/>
              </w:rPr>
              <w:t xml:space="preserve">6. </w:t>
            </w:r>
            <w:r w:rsidR="00BE47C3" w:rsidRPr="00BE47C3">
              <w:rPr>
                <w:rFonts w:ascii="Times New Roman" w:hAnsi="Times New Roman" w:cs="Times New Roman"/>
                <w:sz w:val="16"/>
                <w:szCs w:val="16"/>
              </w:rPr>
              <w:t>Совместно организована работа по развитию туристско-краеведческой направленности.</w:t>
            </w:r>
          </w:p>
          <w:p w:rsidR="003F0439" w:rsidRDefault="00BE47C3" w:rsidP="003F0439">
            <w:pPr>
              <w:rPr>
                <w:rFonts w:ascii="Times New Roman" w:hAnsi="Times New Roman" w:cs="Times New Roman"/>
                <w:sz w:val="16"/>
                <w:szCs w:val="16"/>
              </w:rPr>
            </w:pPr>
            <w:r w:rsidRPr="00BE47C3">
              <w:rPr>
                <w:rFonts w:ascii="Times New Roman" w:hAnsi="Times New Roman" w:cs="Times New Roman"/>
                <w:sz w:val="16"/>
                <w:szCs w:val="16"/>
              </w:rPr>
              <w:t xml:space="preserve">Разработаны 4 программы экскурсионных образовательных маршрутов в рамках проекта </w:t>
            </w:r>
          </w:p>
          <w:p w:rsidR="00BE47C3" w:rsidRPr="001113DE" w:rsidRDefault="00225F0A" w:rsidP="003F0439">
            <w:pPr>
              <w:rPr>
                <w:rFonts w:ascii="Times New Roman" w:hAnsi="Times New Roman" w:cs="Times New Roman"/>
                <w:sz w:val="16"/>
                <w:szCs w:val="16"/>
              </w:rPr>
            </w:pPr>
            <w:r>
              <w:rPr>
                <w:rFonts w:ascii="Times New Roman" w:hAnsi="Times New Roman" w:cs="Times New Roman"/>
                <w:sz w:val="16"/>
                <w:szCs w:val="16"/>
              </w:rPr>
              <w:t xml:space="preserve">7. </w:t>
            </w:r>
            <w:r w:rsidR="00BE47C3" w:rsidRPr="00BE47C3">
              <w:rPr>
                <w:rFonts w:ascii="Times New Roman" w:hAnsi="Times New Roman" w:cs="Times New Roman"/>
                <w:sz w:val="16"/>
                <w:szCs w:val="16"/>
              </w:rPr>
              <w:t xml:space="preserve">Создаются механизмы учета достижения детей, обучающихся по дополнительным общеобразовательным программам, в многоэтапных и разноуровневых конкурсных мероприятиях в ГИС "Контингент" </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C34B1E" w:rsidRDefault="00314EF7" w:rsidP="00C34B1E">
            <w:pPr>
              <w:spacing w:after="200" w:line="276" w:lineRule="auto"/>
              <w:jc w:val="center"/>
              <w:outlineLvl w:val="0"/>
              <w:rPr>
                <w:rFonts w:ascii="Times New Roman" w:hAnsi="Times New Roman" w:cs="Times New Roman"/>
                <w:sz w:val="20"/>
                <w:szCs w:val="20"/>
              </w:rPr>
            </w:pPr>
            <w:r w:rsidRPr="00C34B1E">
              <w:rPr>
                <w:rFonts w:ascii="Times New Roman" w:hAnsi="Times New Roman" w:cs="Times New Roman"/>
                <w:sz w:val="20"/>
                <w:szCs w:val="20"/>
              </w:rPr>
              <w:t>Для реализации мероприятия финансирование не требуется</w:t>
            </w:r>
          </w:p>
          <w:p w:rsidR="00314EF7" w:rsidRDefault="00314EF7"/>
        </w:tc>
        <w:tc>
          <w:tcPr>
            <w:tcW w:w="567" w:type="dxa"/>
          </w:tcPr>
          <w:p w:rsidR="00314EF7" w:rsidRPr="00C34B1E" w:rsidRDefault="00314EF7" w:rsidP="00C34B1E">
            <w:pPr>
              <w:spacing w:after="200" w:line="276" w:lineRule="auto"/>
              <w:jc w:val="center"/>
              <w:outlineLvl w:val="0"/>
              <w:rPr>
                <w:rFonts w:ascii="Times New Roman" w:hAnsi="Times New Roman" w:cs="Times New Roman"/>
                <w:sz w:val="20"/>
                <w:szCs w:val="20"/>
              </w:rPr>
            </w:pPr>
          </w:p>
        </w:tc>
      </w:tr>
      <w:tr w:rsidR="00436475" w:rsidTr="0085600C">
        <w:tc>
          <w:tcPr>
            <w:tcW w:w="15684" w:type="dxa"/>
            <w:gridSpan w:val="34"/>
            <w:vAlign w:val="center"/>
          </w:tcPr>
          <w:p w:rsidR="00436475" w:rsidRPr="00436475" w:rsidRDefault="00436475" w:rsidP="009E789C">
            <w:pPr>
              <w:jc w:val="center"/>
              <w:rPr>
                <w:rFonts w:ascii="Times New Roman" w:hAnsi="Times New Roman" w:cs="Times New Roman"/>
                <w:sz w:val="18"/>
                <w:szCs w:val="18"/>
              </w:rPr>
            </w:pPr>
            <w:r w:rsidRPr="00436475">
              <w:rPr>
                <w:rFonts w:ascii="Times New Roman" w:hAnsi="Times New Roman" w:cs="Times New Roman"/>
                <w:sz w:val="18"/>
                <w:szCs w:val="18"/>
              </w:rPr>
              <w:lastRenderedPageBreak/>
              <w:t xml:space="preserve">28. Удельный вес числа  организаций среднего профессионального образования и организаций высшего образования, </w:t>
            </w:r>
          </w:p>
          <w:p w:rsidR="00436475" w:rsidRPr="00436475" w:rsidRDefault="00436475" w:rsidP="009E789C">
            <w:pPr>
              <w:jc w:val="center"/>
              <w:rPr>
                <w:rFonts w:ascii="Times New Roman" w:hAnsi="Times New Roman" w:cs="Times New Roman"/>
                <w:sz w:val="18"/>
                <w:szCs w:val="18"/>
              </w:rPr>
            </w:pPr>
            <w:r w:rsidRPr="00436475">
              <w:rPr>
                <w:rFonts w:ascii="Times New Roman" w:hAnsi="Times New Roman" w:cs="Times New Roman"/>
                <w:sz w:val="18"/>
                <w:szCs w:val="18"/>
              </w:rPr>
              <w:t>здания которых приспособлены для обучения лиц с ограниченными возможностями здоровья</w:t>
            </w:r>
          </w:p>
          <w:p w:rsidR="00436475" w:rsidRPr="00436475" w:rsidRDefault="00436475" w:rsidP="009E789C">
            <w:pPr>
              <w:jc w:val="center"/>
              <w:rPr>
                <w:rFonts w:ascii="Times New Roman" w:hAnsi="Times New Roman" w:cs="Times New Roman"/>
                <w:sz w:val="18"/>
                <w:szCs w:val="18"/>
              </w:rPr>
            </w:pPr>
            <w:r w:rsidRPr="00436475">
              <w:rPr>
                <w:rFonts w:ascii="Times New Roman" w:hAnsi="Times New Roman" w:cs="Times New Roman"/>
                <w:iCs/>
                <w:sz w:val="18"/>
                <w:szCs w:val="18"/>
              </w:rPr>
              <w:t>(показатель утвержден приказом Министерства экономического развития Российской Федерации от 17 марта 2017 года № 118)</w:t>
            </w:r>
          </w:p>
        </w:tc>
        <w:tc>
          <w:tcPr>
            <w:tcW w:w="567" w:type="dxa"/>
          </w:tcPr>
          <w:p w:rsidR="00436475" w:rsidRPr="006350F9" w:rsidRDefault="00436475" w:rsidP="00B733A3">
            <w:pPr>
              <w:jc w:val="center"/>
              <w:rPr>
                <w:rFonts w:ascii="Times New Roman" w:hAnsi="Times New Roman" w:cs="Times New Roman"/>
                <w:sz w:val="20"/>
                <w:szCs w:val="20"/>
              </w:rPr>
            </w:pPr>
          </w:p>
        </w:tc>
      </w:tr>
      <w:tr w:rsidR="00314EF7" w:rsidTr="0085600C">
        <w:tc>
          <w:tcPr>
            <w:tcW w:w="427" w:type="dxa"/>
          </w:tcPr>
          <w:p w:rsidR="00314EF7" w:rsidRPr="001E3051" w:rsidRDefault="009E789C" w:rsidP="00B733A3">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28</w:t>
            </w:r>
            <w:r w:rsidR="00314EF7" w:rsidRPr="001E3051">
              <w:rPr>
                <w:rFonts w:ascii="Times New Roman" w:hAnsi="Times New Roman" w:cs="Times New Roman"/>
                <w:sz w:val="16"/>
                <w:szCs w:val="16"/>
              </w:rPr>
              <w:t>.1</w:t>
            </w:r>
          </w:p>
        </w:tc>
        <w:tc>
          <w:tcPr>
            <w:tcW w:w="2030" w:type="dxa"/>
          </w:tcPr>
          <w:p w:rsidR="00314EF7" w:rsidRPr="001E3051" w:rsidRDefault="00314EF7" w:rsidP="00B733A3">
            <w:pPr>
              <w:autoSpaceDE w:val="0"/>
              <w:autoSpaceDN w:val="0"/>
              <w:adjustRightInd w:val="0"/>
              <w:rPr>
                <w:rFonts w:ascii="Times New Roman" w:hAnsi="Times New Roman" w:cs="Times New Roman"/>
                <w:sz w:val="18"/>
                <w:szCs w:val="18"/>
              </w:rPr>
            </w:pPr>
            <w:r w:rsidRPr="001E3051">
              <w:rPr>
                <w:rFonts w:ascii="Times New Roman" w:hAnsi="Times New Roman" w:cs="Times New Roman"/>
                <w:sz w:val="18"/>
                <w:szCs w:val="18"/>
              </w:rPr>
              <w:t>Проведение мониторинга беспрепятственного доступа к объектам и услугам образования для инвалидов и лиц с ограниченными возможностями здоровья, организация публичного обсуждения его результатов</w:t>
            </w:r>
          </w:p>
          <w:p w:rsidR="00314EF7" w:rsidRPr="001E3051" w:rsidRDefault="00314EF7" w:rsidP="00B733A3">
            <w:pPr>
              <w:autoSpaceDE w:val="0"/>
              <w:autoSpaceDN w:val="0"/>
              <w:adjustRightInd w:val="0"/>
              <w:rPr>
                <w:rFonts w:ascii="Times New Roman" w:hAnsi="Times New Roman" w:cs="Times New Roman"/>
                <w:sz w:val="18"/>
                <w:szCs w:val="18"/>
              </w:rPr>
            </w:pPr>
            <w:r w:rsidRPr="001E3051">
              <w:rPr>
                <w:rFonts w:ascii="Times New Roman" w:hAnsi="Times New Roman" w:cs="Times New Roman"/>
                <w:sz w:val="18"/>
                <w:szCs w:val="18"/>
              </w:rPr>
              <w:t xml:space="preserve"> с предоставлением данных в открытом доступе в сети "Интернет"</w:t>
            </w:r>
          </w:p>
        </w:tc>
        <w:tc>
          <w:tcPr>
            <w:tcW w:w="1495" w:type="dxa"/>
          </w:tcPr>
          <w:p w:rsidR="00314EF7" w:rsidRPr="001E3051" w:rsidRDefault="00314EF7" w:rsidP="00B733A3">
            <w:pPr>
              <w:autoSpaceDE w:val="0"/>
              <w:autoSpaceDN w:val="0"/>
              <w:adjustRightInd w:val="0"/>
              <w:rPr>
                <w:rFonts w:ascii="Times New Roman" w:hAnsi="Times New Roman" w:cs="Times New Roman"/>
                <w:sz w:val="18"/>
                <w:szCs w:val="18"/>
              </w:rPr>
            </w:pPr>
            <w:r w:rsidRPr="001E3051">
              <w:rPr>
                <w:rFonts w:ascii="Times New Roman" w:hAnsi="Times New Roman" w:cs="Times New Roman"/>
                <w:sz w:val="18"/>
                <w:szCs w:val="18"/>
              </w:rPr>
              <w:t xml:space="preserve">Комитет общего </w:t>
            </w:r>
          </w:p>
          <w:p w:rsidR="00314EF7" w:rsidRPr="001E3051" w:rsidRDefault="00314EF7" w:rsidP="00B733A3">
            <w:pPr>
              <w:autoSpaceDE w:val="0"/>
              <w:autoSpaceDN w:val="0"/>
              <w:adjustRightInd w:val="0"/>
              <w:rPr>
                <w:rFonts w:ascii="Times New Roman" w:hAnsi="Times New Roman" w:cs="Times New Roman"/>
                <w:sz w:val="18"/>
                <w:szCs w:val="18"/>
              </w:rPr>
            </w:pPr>
            <w:r w:rsidRPr="001E3051">
              <w:rPr>
                <w:rFonts w:ascii="Times New Roman" w:hAnsi="Times New Roman" w:cs="Times New Roman"/>
                <w:sz w:val="18"/>
                <w:szCs w:val="18"/>
              </w:rPr>
              <w:t>и профессиональ-ного образования Ленинградской области</w:t>
            </w:r>
          </w:p>
          <w:p w:rsidR="00314EF7" w:rsidRPr="001E3051" w:rsidRDefault="00314EF7" w:rsidP="00B733A3">
            <w:pPr>
              <w:autoSpaceDE w:val="0"/>
              <w:autoSpaceDN w:val="0"/>
              <w:adjustRightInd w:val="0"/>
              <w:rPr>
                <w:rFonts w:ascii="Times New Roman" w:hAnsi="Times New Roman" w:cs="Times New Roman"/>
                <w:sz w:val="18"/>
                <w:szCs w:val="18"/>
              </w:rPr>
            </w:pPr>
          </w:p>
          <w:p w:rsidR="00314EF7" w:rsidRPr="001E3051" w:rsidRDefault="00314EF7" w:rsidP="00B733A3">
            <w:pPr>
              <w:autoSpaceDE w:val="0"/>
              <w:autoSpaceDN w:val="0"/>
              <w:adjustRightInd w:val="0"/>
              <w:rPr>
                <w:rFonts w:ascii="Times New Roman" w:hAnsi="Times New Roman" w:cs="Times New Roman"/>
                <w:sz w:val="18"/>
                <w:szCs w:val="18"/>
              </w:rPr>
            </w:pPr>
          </w:p>
        </w:tc>
        <w:tc>
          <w:tcPr>
            <w:tcW w:w="1661" w:type="dxa"/>
          </w:tcPr>
          <w:p w:rsidR="00314EF7" w:rsidRPr="001E3051" w:rsidRDefault="00314EF7" w:rsidP="00B733A3">
            <w:pPr>
              <w:autoSpaceDE w:val="0"/>
              <w:autoSpaceDN w:val="0"/>
              <w:adjustRightInd w:val="0"/>
              <w:rPr>
                <w:rFonts w:ascii="Times New Roman" w:hAnsi="Times New Roman" w:cs="Times New Roman"/>
                <w:sz w:val="16"/>
                <w:szCs w:val="16"/>
              </w:rPr>
            </w:pPr>
            <w:r w:rsidRPr="001E3051">
              <w:rPr>
                <w:rFonts w:ascii="Times New Roman" w:eastAsia="Times New Roman" w:hAnsi="Times New Roman" w:cs="Times New Roman"/>
                <w:sz w:val="16"/>
                <w:szCs w:val="16"/>
              </w:rPr>
              <w:t xml:space="preserve">Распоряжение Правительства Ленинградской области от 24 апреля 2013 года № 179-р </w:t>
            </w:r>
            <w:r w:rsidR="00436475" w:rsidRPr="00436475">
              <w:rPr>
                <w:rFonts w:ascii="Times New Roman" w:eastAsia="Times New Roman" w:hAnsi="Times New Roman" w:cs="Times New Roman"/>
                <w:sz w:val="16"/>
                <w:szCs w:val="16"/>
              </w:rPr>
              <w:t xml:space="preserve">(раздел </w:t>
            </w:r>
            <w:r w:rsidR="00436475" w:rsidRPr="00436475">
              <w:rPr>
                <w:rFonts w:ascii="Times New Roman" w:eastAsia="Times New Roman" w:hAnsi="Times New Roman" w:cs="Times New Roman"/>
                <w:sz w:val="16"/>
                <w:szCs w:val="16"/>
                <w:lang w:val="en-US"/>
              </w:rPr>
              <w:t>IV</w:t>
            </w:r>
            <w:r w:rsidR="00436475" w:rsidRPr="00436475">
              <w:rPr>
                <w:rFonts w:ascii="Times New Roman" w:eastAsia="Times New Roman" w:hAnsi="Times New Roman" w:cs="Times New Roman"/>
                <w:sz w:val="16"/>
                <w:szCs w:val="16"/>
              </w:rPr>
              <w:t>, пункт 4, мероприятие 2 "Реализация региональных программ развития и модерни-зации профессионального образования" Плана мероприятий ("дорожной карты")</w:t>
            </w:r>
          </w:p>
        </w:tc>
        <w:tc>
          <w:tcPr>
            <w:tcW w:w="1843" w:type="dxa"/>
          </w:tcPr>
          <w:p w:rsidR="00314EF7" w:rsidRPr="00DF4333" w:rsidRDefault="00314EF7">
            <w:pPr>
              <w:rPr>
                <w:rFonts w:ascii="Times New Roman" w:hAnsi="Times New Roman" w:cs="Times New Roman"/>
                <w:sz w:val="16"/>
                <w:szCs w:val="16"/>
              </w:rPr>
            </w:pPr>
            <w:r w:rsidRPr="00DF4333">
              <w:rPr>
                <w:rFonts w:ascii="Times New Roman" w:hAnsi="Times New Roman" w:cs="Times New Roman"/>
                <w:sz w:val="16"/>
                <w:szCs w:val="16"/>
              </w:rPr>
              <w:t>Прведен</w:t>
            </w:r>
            <w:r w:rsidR="006E2F8A">
              <w:rPr>
                <w:rFonts w:ascii="Times New Roman" w:hAnsi="Times New Roman" w:cs="Times New Roman"/>
                <w:sz w:val="16"/>
                <w:szCs w:val="16"/>
              </w:rPr>
              <w:t>ы 2</w:t>
            </w:r>
            <w:r w:rsidRPr="00DF4333">
              <w:rPr>
                <w:rFonts w:ascii="Times New Roman" w:hAnsi="Times New Roman" w:cs="Times New Roman"/>
                <w:sz w:val="16"/>
                <w:szCs w:val="16"/>
              </w:rPr>
              <w:t xml:space="preserve"> мониторинг</w:t>
            </w:r>
            <w:r w:rsidR="006E2F8A">
              <w:rPr>
                <w:rFonts w:ascii="Times New Roman" w:hAnsi="Times New Roman" w:cs="Times New Roman"/>
                <w:sz w:val="16"/>
                <w:szCs w:val="16"/>
              </w:rPr>
              <w:t>а</w:t>
            </w:r>
            <w:r w:rsidRPr="00DF4333">
              <w:rPr>
                <w:rFonts w:ascii="Times New Roman" w:hAnsi="Times New Roman" w:cs="Times New Roman"/>
                <w:sz w:val="16"/>
                <w:szCs w:val="16"/>
              </w:rPr>
              <w:t xml:space="preserve"> оценки состояния доступности образовательных организаций профессионального образования для организации обучения инвалидов</w:t>
            </w:r>
            <w:r w:rsidR="006E2F8A">
              <w:rPr>
                <w:rFonts w:ascii="Times New Roman" w:hAnsi="Times New Roman" w:cs="Times New Roman"/>
                <w:sz w:val="16"/>
                <w:szCs w:val="16"/>
              </w:rPr>
              <w:t>.</w:t>
            </w:r>
            <w:r w:rsidRPr="00DF4333">
              <w:rPr>
                <w:rFonts w:ascii="Times New Roman" w:hAnsi="Times New Roman" w:cs="Times New Roman"/>
                <w:sz w:val="16"/>
                <w:szCs w:val="16"/>
              </w:rPr>
              <w:t xml:space="preserve"> </w:t>
            </w:r>
          </w:p>
          <w:p w:rsidR="00314EF7" w:rsidRPr="006E2F8A" w:rsidRDefault="00314EF7">
            <w:pPr>
              <w:rPr>
                <w:rFonts w:ascii="Times New Roman" w:hAnsi="Times New Roman" w:cs="Times New Roman"/>
                <w:i/>
                <w:sz w:val="16"/>
                <w:szCs w:val="16"/>
              </w:rPr>
            </w:pPr>
            <w:r w:rsidRPr="006E2F8A">
              <w:rPr>
                <w:rFonts w:ascii="Times New Roman" w:hAnsi="Times New Roman" w:cs="Times New Roman"/>
                <w:i/>
                <w:sz w:val="16"/>
                <w:szCs w:val="16"/>
              </w:rPr>
              <w:t xml:space="preserve">По результатам мониторинга приспособленная входная группа для обучения лиц с ограниченными возможностями здоровья создана во всех образовательных организациях профессионального образования, подведомственных комитету. </w:t>
            </w:r>
          </w:p>
          <w:p w:rsidR="00314EF7" w:rsidRPr="00DF4333" w:rsidRDefault="00314EF7">
            <w:pPr>
              <w:rPr>
                <w:rFonts w:ascii="Times New Roman" w:hAnsi="Times New Roman" w:cs="Times New Roman"/>
                <w:sz w:val="16"/>
                <w:szCs w:val="16"/>
              </w:rPr>
            </w:pPr>
            <w:r w:rsidRPr="00DF4333">
              <w:rPr>
                <w:rFonts w:ascii="Times New Roman" w:hAnsi="Times New Roman" w:cs="Times New Roman"/>
                <w:sz w:val="16"/>
                <w:szCs w:val="16"/>
              </w:rPr>
              <w:t xml:space="preserve">На официальных сайтах учреждений размещена иформация об условиях, созданных в учреждениях для </w:t>
            </w:r>
            <w:r w:rsidRPr="00DF4333">
              <w:rPr>
                <w:rFonts w:ascii="Times New Roman" w:hAnsi="Times New Roman" w:cs="Times New Roman"/>
                <w:sz w:val="16"/>
                <w:szCs w:val="16"/>
              </w:rPr>
              <w:lastRenderedPageBreak/>
              <w:t>обучения инвалидов.</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C34B1E" w:rsidRDefault="00314EF7" w:rsidP="001E3051">
            <w:pPr>
              <w:spacing w:after="200" w:line="276" w:lineRule="auto"/>
              <w:jc w:val="center"/>
              <w:outlineLvl w:val="0"/>
              <w:rPr>
                <w:rFonts w:ascii="Times New Roman" w:hAnsi="Times New Roman" w:cs="Times New Roman"/>
                <w:sz w:val="20"/>
                <w:szCs w:val="20"/>
              </w:rPr>
            </w:pPr>
            <w:r w:rsidRPr="00C34B1E">
              <w:rPr>
                <w:rFonts w:ascii="Times New Roman" w:hAnsi="Times New Roman" w:cs="Times New Roman"/>
                <w:sz w:val="20"/>
                <w:szCs w:val="20"/>
              </w:rPr>
              <w:t>Для реализации мероприятия финансирование не требуется</w:t>
            </w:r>
          </w:p>
          <w:p w:rsidR="00314EF7" w:rsidRDefault="00314EF7"/>
        </w:tc>
        <w:tc>
          <w:tcPr>
            <w:tcW w:w="567" w:type="dxa"/>
          </w:tcPr>
          <w:p w:rsidR="00314EF7" w:rsidRPr="00C34B1E" w:rsidRDefault="00314EF7" w:rsidP="001E3051">
            <w:pPr>
              <w:spacing w:after="200" w:line="276" w:lineRule="auto"/>
              <w:jc w:val="center"/>
              <w:outlineLvl w:val="0"/>
              <w:rPr>
                <w:rFonts w:ascii="Times New Roman" w:hAnsi="Times New Roman" w:cs="Times New Roman"/>
                <w:sz w:val="20"/>
                <w:szCs w:val="20"/>
              </w:rPr>
            </w:pPr>
          </w:p>
        </w:tc>
      </w:tr>
      <w:tr w:rsidR="00314EF7" w:rsidTr="0085600C">
        <w:tc>
          <w:tcPr>
            <w:tcW w:w="427" w:type="dxa"/>
          </w:tcPr>
          <w:p w:rsidR="00314EF7" w:rsidRPr="00DF4333" w:rsidRDefault="00602EBB" w:rsidP="00B733A3">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lastRenderedPageBreak/>
              <w:t>28</w:t>
            </w:r>
            <w:r w:rsidR="00314EF7" w:rsidRPr="00DF4333">
              <w:rPr>
                <w:rFonts w:ascii="Times New Roman" w:hAnsi="Times New Roman" w:cs="Times New Roman"/>
                <w:sz w:val="16"/>
                <w:szCs w:val="16"/>
              </w:rPr>
              <w:t>.2</w:t>
            </w:r>
          </w:p>
        </w:tc>
        <w:tc>
          <w:tcPr>
            <w:tcW w:w="2030" w:type="dxa"/>
          </w:tcPr>
          <w:p w:rsidR="00314EF7" w:rsidRPr="00DF4333" w:rsidRDefault="00314EF7" w:rsidP="00B733A3">
            <w:pPr>
              <w:autoSpaceDE w:val="0"/>
              <w:autoSpaceDN w:val="0"/>
              <w:adjustRightInd w:val="0"/>
              <w:rPr>
                <w:rFonts w:ascii="Times New Roman" w:hAnsi="Times New Roman" w:cs="Times New Roman"/>
                <w:sz w:val="18"/>
                <w:szCs w:val="18"/>
              </w:rPr>
            </w:pPr>
            <w:r w:rsidRPr="00DF4333">
              <w:rPr>
                <w:rFonts w:ascii="Times New Roman" w:hAnsi="Times New Roman" w:cs="Times New Roman"/>
                <w:sz w:val="18"/>
                <w:szCs w:val="18"/>
              </w:rPr>
              <w:t>Создание безбарьерной среды для обучающихся с ограниченными возможностями здоровья в образовательных организациях профессионального образования</w:t>
            </w:r>
          </w:p>
          <w:p w:rsidR="00314EF7" w:rsidRPr="00DF4333" w:rsidRDefault="00314EF7" w:rsidP="00B733A3">
            <w:pPr>
              <w:autoSpaceDE w:val="0"/>
              <w:autoSpaceDN w:val="0"/>
              <w:adjustRightInd w:val="0"/>
              <w:rPr>
                <w:rFonts w:ascii="Times New Roman" w:hAnsi="Times New Roman" w:cs="Times New Roman"/>
                <w:sz w:val="18"/>
                <w:szCs w:val="18"/>
              </w:rPr>
            </w:pPr>
          </w:p>
          <w:p w:rsidR="00314EF7" w:rsidRPr="00DF4333" w:rsidRDefault="00314EF7" w:rsidP="00B733A3">
            <w:pPr>
              <w:autoSpaceDE w:val="0"/>
              <w:autoSpaceDN w:val="0"/>
              <w:adjustRightInd w:val="0"/>
              <w:rPr>
                <w:rFonts w:ascii="Times New Roman" w:hAnsi="Times New Roman" w:cs="Times New Roman"/>
                <w:sz w:val="18"/>
                <w:szCs w:val="18"/>
              </w:rPr>
            </w:pPr>
          </w:p>
        </w:tc>
        <w:tc>
          <w:tcPr>
            <w:tcW w:w="1495" w:type="dxa"/>
          </w:tcPr>
          <w:p w:rsidR="00314EF7" w:rsidRPr="00DF4333" w:rsidRDefault="00314EF7" w:rsidP="00B733A3">
            <w:pPr>
              <w:autoSpaceDE w:val="0"/>
              <w:autoSpaceDN w:val="0"/>
              <w:adjustRightInd w:val="0"/>
              <w:rPr>
                <w:rFonts w:ascii="Times New Roman" w:hAnsi="Times New Roman" w:cs="Times New Roman"/>
                <w:sz w:val="18"/>
                <w:szCs w:val="18"/>
              </w:rPr>
            </w:pPr>
            <w:r w:rsidRPr="00DF4333">
              <w:rPr>
                <w:rFonts w:ascii="Times New Roman" w:hAnsi="Times New Roman" w:cs="Times New Roman"/>
                <w:sz w:val="18"/>
                <w:szCs w:val="18"/>
              </w:rPr>
              <w:t xml:space="preserve">Комитет общего </w:t>
            </w:r>
          </w:p>
          <w:p w:rsidR="00314EF7" w:rsidRPr="00DF4333" w:rsidRDefault="00314EF7" w:rsidP="00B733A3">
            <w:pPr>
              <w:autoSpaceDE w:val="0"/>
              <w:autoSpaceDN w:val="0"/>
              <w:adjustRightInd w:val="0"/>
              <w:rPr>
                <w:rFonts w:ascii="Times New Roman" w:hAnsi="Times New Roman" w:cs="Times New Roman"/>
                <w:sz w:val="18"/>
                <w:szCs w:val="18"/>
              </w:rPr>
            </w:pPr>
            <w:r w:rsidRPr="00DF4333">
              <w:rPr>
                <w:rFonts w:ascii="Times New Roman" w:hAnsi="Times New Roman" w:cs="Times New Roman"/>
                <w:sz w:val="18"/>
                <w:szCs w:val="18"/>
              </w:rPr>
              <w:t>и профессиональ-ного образования Ленинградской области</w:t>
            </w:r>
          </w:p>
        </w:tc>
        <w:tc>
          <w:tcPr>
            <w:tcW w:w="1661" w:type="dxa"/>
          </w:tcPr>
          <w:p w:rsidR="00314EF7" w:rsidRPr="00DF4333" w:rsidRDefault="00314EF7" w:rsidP="00B733A3">
            <w:pPr>
              <w:autoSpaceDE w:val="0"/>
              <w:autoSpaceDN w:val="0"/>
              <w:adjustRightInd w:val="0"/>
              <w:rPr>
                <w:rFonts w:ascii="Times New Roman" w:hAnsi="Times New Roman" w:cs="Times New Roman"/>
                <w:sz w:val="16"/>
                <w:szCs w:val="16"/>
              </w:rPr>
            </w:pPr>
            <w:r w:rsidRPr="00DF4333">
              <w:rPr>
                <w:rFonts w:ascii="Times New Roman" w:hAnsi="Times New Roman" w:cs="Times New Roman"/>
                <w:sz w:val="16"/>
                <w:szCs w:val="16"/>
              </w:rPr>
              <w:t xml:space="preserve">Постановление Правительства Ленинградской области от 14 ноября 2013 года № 406 </w:t>
            </w:r>
          </w:p>
          <w:p w:rsidR="00314EF7" w:rsidRPr="00DF4333" w:rsidRDefault="00314EF7" w:rsidP="00AC6699">
            <w:pPr>
              <w:autoSpaceDE w:val="0"/>
              <w:autoSpaceDN w:val="0"/>
              <w:adjustRightInd w:val="0"/>
              <w:rPr>
                <w:sz w:val="16"/>
                <w:szCs w:val="16"/>
              </w:rPr>
            </w:pPr>
            <w:r w:rsidRPr="00DF4333">
              <w:rPr>
                <w:rFonts w:ascii="Times New Roman" w:hAnsi="Times New Roman" w:cs="Times New Roman"/>
                <w:sz w:val="16"/>
                <w:szCs w:val="16"/>
              </w:rPr>
              <w:t>"О государственной программе Ленинградской области "Социальная поддержка отдельных категорий граждан в Ленинградской области"</w:t>
            </w:r>
            <w:r w:rsidRPr="00DF4333">
              <w:rPr>
                <w:rFonts w:ascii="Times New Roman" w:eastAsia="Times New Roman" w:hAnsi="Times New Roman" w:cs="Times New Roman"/>
                <w:sz w:val="16"/>
                <w:szCs w:val="16"/>
              </w:rPr>
              <w:t xml:space="preserve"> </w:t>
            </w:r>
            <w:r w:rsidR="009E789C" w:rsidRPr="009E789C">
              <w:rPr>
                <w:rFonts w:ascii="Times New Roman" w:eastAsia="Times New Roman" w:hAnsi="Times New Roman" w:cs="Times New Roman"/>
                <w:sz w:val="16"/>
                <w:szCs w:val="16"/>
              </w:rPr>
              <w:t>(подпрограмма "Формирование доступной среды жизнедеятельности для инвалидов                         в Ленинградской области", мероприятие 2.1.4. "Организация мероприятий по приспособлению для доступа инвалидов организаций профессионального образования")</w:t>
            </w:r>
          </w:p>
        </w:tc>
        <w:tc>
          <w:tcPr>
            <w:tcW w:w="1843" w:type="dxa"/>
          </w:tcPr>
          <w:p w:rsidR="002C3126" w:rsidRPr="002C3126" w:rsidRDefault="00314EF7" w:rsidP="00937697">
            <w:pPr>
              <w:rPr>
                <w:rFonts w:ascii="Times New Roman" w:hAnsi="Times New Roman" w:cs="Times New Roman"/>
                <w:i/>
                <w:sz w:val="16"/>
                <w:szCs w:val="16"/>
              </w:rPr>
            </w:pPr>
            <w:r w:rsidRPr="002C3126">
              <w:rPr>
                <w:rFonts w:ascii="Times New Roman" w:hAnsi="Times New Roman" w:cs="Times New Roman"/>
                <w:i/>
                <w:sz w:val="16"/>
                <w:szCs w:val="16"/>
              </w:rPr>
              <w:t>Субсидии на проведение мероприятий по формированию доступной среды для обучения инвалидов и лиц с ограниченными возможностями здоровья направлены</w:t>
            </w:r>
            <w:r w:rsidR="002C3126">
              <w:rPr>
                <w:rFonts w:ascii="Times New Roman" w:hAnsi="Times New Roman" w:cs="Times New Roman"/>
                <w:i/>
                <w:sz w:val="16"/>
                <w:szCs w:val="16"/>
              </w:rPr>
              <w:t>в полном объеме</w:t>
            </w:r>
            <w:r w:rsidRPr="002C3126">
              <w:rPr>
                <w:rFonts w:ascii="Times New Roman" w:hAnsi="Times New Roman" w:cs="Times New Roman"/>
                <w:i/>
                <w:sz w:val="16"/>
                <w:szCs w:val="16"/>
              </w:rPr>
              <w:t xml:space="preserve"> в образовательные организации высшего образования Ленинградской области. </w:t>
            </w:r>
          </w:p>
          <w:p w:rsidR="002C3126" w:rsidRDefault="002C3126" w:rsidP="00937697">
            <w:pPr>
              <w:rPr>
                <w:rFonts w:ascii="Times New Roman" w:hAnsi="Times New Roman" w:cs="Times New Roman"/>
                <w:sz w:val="16"/>
                <w:szCs w:val="16"/>
              </w:rPr>
            </w:pPr>
          </w:p>
          <w:p w:rsidR="002C3126" w:rsidRPr="002C3126" w:rsidRDefault="002C3126" w:rsidP="00937697">
            <w:pPr>
              <w:rPr>
                <w:rFonts w:ascii="Times New Roman" w:hAnsi="Times New Roman" w:cs="Times New Roman"/>
                <w:sz w:val="16"/>
                <w:szCs w:val="16"/>
              </w:rPr>
            </w:pPr>
            <w:r w:rsidRPr="002C3126">
              <w:rPr>
                <w:rFonts w:ascii="Times New Roman" w:hAnsi="Times New Roman" w:cs="Times New Roman"/>
                <w:sz w:val="16"/>
                <w:szCs w:val="16"/>
              </w:rPr>
              <w:t>Заключены договора и проводятся  работы по обеспечению архитектурной доступности зданий образовательных организаций и приобретению специализированного учебно-производственного оборудования для обучения инвалидов и лиц с ограниченными возможностями здоровья.</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FC09F4" w:rsidRDefault="00314EF7" w:rsidP="00FC09F4">
            <w:pPr>
              <w:jc w:val="center"/>
              <w:rPr>
                <w:rFonts w:ascii="Times New Roman" w:hAnsi="Times New Roman" w:cs="Times New Roman"/>
                <w:sz w:val="16"/>
                <w:szCs w:val="16"/>
              </w:rPr>
            </w:pPr>
            <w:r w:rsidRPr="00FC09F4">
              <w:rPr>
                <w:rFonts w:ascii="Times New Roman" w:hAnsi="Times New Roman" w:cs="Times New Roman"/>
                <w:sz w:val="16"/>
                <w:szCs w:val="16"/>
              </w:rPr>
              <w:t>0</w:t>
            </w:r>
          </w:p>
        </w:tc>
        <w:tc>
          <w:tcPr>
            <w:tcW w:w="864" w:type="dxa"/>
            <w:gridSpan w:val="2"/>
          </w:tcPr>
          <w:p w:rsidR="00314EF7" w:rsidRPr="00FC09F4" w:rsidRDefault="00314EF7" w:rsidP="00FC09F4">
            <w:pPr>
              <w:jc w:val="center"/>
              <w:rPr>
                <w:rFonts w:ascii="Times New Roman" w:hAnsi="Times New Roman" w:cs="Times New Roman"/>
                <w:sz w:val="16"/>
                <w:szCs w:val="16"/>
              </w:rPr>
            </w:pPr>
            <w:r w:rsidRPr="00FC09F4">
              <w:rPr>
                <w:rFonts w:ascii="Times New Roman" w:hAnsi="Times New Roman" w:cs="Times New Roman"/>
                <w:sz w:val="16"/>
                <w:szCs w:val="16"/>
              </w:rPr>
              <w:t>0</w:t>
            </w:r>
          </w:p>
        </w:tc>
        <w:tc>
          <w:tcPr>
            <w:tcW w:w="864" w:type="dxa"/>
            <w:gridSpan w:val="3"/>
          </w:tcPr>
          <w:p w:rsidR="00314EF7" w:rsidRPr="00FC09F4" w:rsidRDefault="00314EF7" w:rsidP="00FC09F4">
            <w:pPr>
              <w:jc w:val="center"/>
              <w:rPr>
                <w:rFonts w:ascii="Times New Roman" w:hAnsi="Times New Roman" w:cs="Times New Roman"/>
                <w:sz w:val="16"/>
                <w:szCs w:val="16"/>
              </w:rPr>
            </w:pPr>
            <w:r w:rsidRPr="00FC09F4">
              <w:rPr>
                <w:rFonts w:ascii="Times New Roman" w:hAnsi="Times New Roman" w:cs="Times New Roman"/>
                <w:sz w:val="16"/>
                <w:szCs w:val="16"/>
              </w:rPr>
              <w:t>0</w:t>
            </w:r>
          </w:p>
        </w:tc>
        <w:tc>
          <w:tcPr>
            <w:tcW w:w="964" w:type="dxa"/>
            <w:gridSpan w:val="3"/>
          </w:tcPr>
          <w:p w:rsidR="00314EF7" w:rsidRDefault="00314EF7" w:rsidP="00FC09F4">
            <w:pPr>
              <w:jc w:val="center"/>
              <w:rPr>
                <w:rFonts w:ascii="Times New Roman" w:eastAsia="Calibri" w:hAnsi="Times New Roman" w:cs="Times New Roman"/>
                <w:b/>
                <w:bCs/>
                <w:sz w:val="18"/>
                <w:szCs w:val="18"/>
              </w:rPr>
            </w:pPr>
            <w:r w:rsidRPr="00FC09F4">
              <w:rPr>
                <w:rFonts w:ascii="Times New Roman" w:eastAsia="Calibri" w:hAnsi="Times New Roman" w:cs="Times New Roman"/>
                <w:b/>
                <w:bCs/>
                <w:sz w:val="18"/>
                <w:szCs w:val="18"/>
              </w:rPr>
              <w:t>8 000,0</w:t>
            </w:r>
          </w:p>
          <w:p w:rsidR="00FC09F4" w:rsidRDefault="00FC09F4" w:rsidP="00FC09F4">
            <w:pPr>
              <w:jc w:val="center"/>
              <w:rPr>
                <w:rFonts w:ascii="Times New Roman" w:eastAsia="Calibri" w:hAnsi="Times New Roman" w:cs="Times New Roman"/>
                <w:b/>
                <w:bCs/>
                <w:sz w:val="18"/>
                <w:szCs w:val="18"/>
              </w:rPr>
            </w:pPr>
          </w:p>
          <w:p w:rsidR="00FC09F4" w:rsidRPr="00FC09F4" w:rsidRDefault="00FC09F4" w:rsidP="00FC09F4">
            <w:pPr>
              <w:jc w:val="center"/>
              <w:rPr>
                <w:rFonts w:ascii="Times New Roman" w:hAnsi="Times New Roman" w:cs="Times New Roman"/>
                <w:b/>
                <w:sz w:val="18"/>
                <w:szCs w:val="18"/>
              </w:rPr>
            </w:pPr>
          </w:p>
        </w:tc>
        <w:tc>
          <w:tcPr>
            <w:tcW w:w="964" w:type="dxa"/>
            <w:gridSpan w:val="3"/>
          </w:tcPr>
          <w:p w:rsidR="00314EF7" w:rsidRPr="00FC09F4" w:rsidRDefault="00314EF7" w:rsidP="00FC09F4">
            <w:pPr>
              <w:jc w:val="center"/>
              <w:rPr>
                <w:rFonts w:ascii="Times New Roman" w:hAnsi="Times New Roman" w:cs="Times New Roman"/>
                <w:sz w:val="18"/>
                <w:szCs w:val="18"/>
              </w:rPr>
            </w:pPr>
            <w:r w:rsidRPr="00FC09F4">
              <w:rPr>
                <w:rFonts w:ascii="Times New Roman" w:hAnsi="Times New Roman" w:cs="Times New Roman"/>
                <w:sz w:val="18"/>
                <w:szCs w:val="18"/>
              </w:rPr>
              <w:t>8000,0</w:t>
            </w:r>
          </w:p>
          <w:p w:rsidR="00FC09F4" w:rsidRDefault="00FC09F4" w:rsidP="00FC09F4">
            <w:pPr>
              <w:jc w:val="center"/>
              <w:rPr>
                <w:rFonts w:ascii="Times New Roman" w:hAnsi="Times New Roman" w:cs="Times New Roman"/>
                <w:b/>
                <w:sz w:val="18"/>
                <w:szCs w:val="18"/>
              </w:rPr>
            </w:pPr>
          </w:p>
          <w:p w:rsidR="00FC09F4" w:rsidRPr="00FC09F4" w:rsidRDefault="00FC09F4" w:rsidP="00FC09F4">
            <w:pPr>
              <w:jc w:val="center"/>
              <w:rPr>
                <w:rFonts w:ascii="Times New Roman" w:hAnsi="Times New Roman" w:cs="Times New Roman"/>
                <w:b/>
                <w:sz w:val="18"/>
                <w:szCs w:val="18"/>
              </w:rPr>
            </w:pPr>
            <w:r>
              <w:rPr>
                <w:rFonts w:ascii="Times New Roman" w:hAnsi="Times New Roman" w:cs="Times New Roman"/>
                <w:b/>
                <w:sz w:val="18"/>
                <w:szCs w:val="18"/>
              </w:rPr>
              <w:t>0</w:t>
            </w:r>
          </w:p>
        </w:tc>
        <w:tc>
          <w:tcPr>
            <w:tcW w:w="964" w:type="dxa"/>
            <w:gridSpan w:val="3"/>
          </w:tcPr>
          <w:p w:rsidR="00314EF7" w:rsidRPr="00FC09F4" w:rsidRDefault="00314EF7" w:rsidP="00FC09F4">
            <w:pPr>
              <w:jc w:val="center"/>
              <w:rPr>
                <w:rFonts w:ascii="Times New Roman" w:hAnsi="Times New Roman" w:cs="Times New Roman"/>
                <w:sz w:val="18"/>
                <w:szCs w:val="18"/>
              </w:rPr>
            </w:pPr>
            <w:r w:rsidRPr="00FC09F4">
              <w:rPr>
                <w:rFonts w:ascii="Times New Roman" w:hAnsi="Times New Roman" w:cs="Times New Roman"/>
                <w:sz w:val="18"/>
                <w:szCs w:val="18"/>
              </w:rPr>
              <w:t>0</w:t>
            </w:r>
          </w:p>
          <w:p w:rsidR="00FC09F4" w:rsidRDefault="00FC09F4" w:rsidP="00FC09F4">
            <w:pPr>
              <w:jc w:val="center"/>
              <w:rPr>
                <w:rFonts w:ascii="Times New Roman" w:hAnsi="Times New Roman" w:cs="Times New Roman"/>
                <w:b/>
                <w:sz w:val="18"/>
                <w:szCs w:val="18"/>
              </w:rPr>
            </w:pPr>
          </w:p>
          <w:p w:rsidR="00FC09F4" w:rsidRPr="00FC09F4" w:rsidRDefault="00FC09F4" w:rsidP="00FC09F4">
            <w:pPr>
              <w:jc w:val="center"/>
              <w:rPr>
                <w:rFonts w:ascii="Times New Roman" w:hAnsi="Times New Roman" w:cs="Times New Roman"/>
                <w:b/>
                <w:sz w:val="18"/>
                <w:szCs w:val="18"/>
              </w:rPr>
            </w:pPr>
            <w:r>
              <w:rPr>
                <w:rFonts w:ascii="Times New Roman" w:hAnsi="Times New Roman" w:cs="Times New Roman"/>
                <w:b/>
                <w:sz w:val="18"/>
                <w:szCs w:val="18"/>
              </w:rPr>
              <w:t>0</w:t>
            </w:r>
          </w:p>
        </w:tc>
        <w:tc>
          <w:tcPr>
            <w:tcW w:w="864" w:type="dxa"/>
            <w:gridSpan w:val="4"/>
          </w:tcPr>
          <w:p w:rsidR="00314EF7" w:rsidRPr="00FC09F4" w:rsidRDefault="00314EF7" w:rsidP="00FC09F4">
            <w:pPr>
              <w:jc w:val="center"/>
              <w:rPr>
                <w:rFonts w:ascii="Times New Roman" w:hAnsi="Times New Roman" w:cs="Times New Roman"/>
                <w:sz w:val="16"/>
                <w:szCs w:val="16"/>
              </w:rPr>
            </w:pPr>
            <w:r w:rsidRPr="00FC09F4">
              <w:rPr>
                <w:rFonts w:ascii="Times New Roman" w:hAnsi="Times New Roman" w:cs="Times New Roman"/>
                <w:sz w:val="16"/>
                <w:szCs w:val="16"/>
              </w:rPr>
              <w:t>0</w:t>
            </w:r>
          </w:p>
        </w:tc>
        <w:tc>
          <w:tcPr>
            <w:tcW w:w="764" w:type="dxa"/>
            <w:gridSpan w:val="3"/>
          </w:tcPr>
          <w:p w:rsidR="00314EF7" w:rsidRPr="00FC09F4" w:rsidRDefault="00314EF7" w:rsidP="00FC09F4">
            <w:pPr>
              <w:jc w:val="center"/>
              <w:rPr>
                <w:rFonts w:ascii="Times New Roman" w:hAnsi="Times New Roman" w:cs="Times New Roman"/>
                <w:sz w:val="16"/>
                <w:szCs w:val="16"/>
              </w:rPr>
            </w:pPr>
            <w:r w:rsidRPr="00FC09F4">
              <w:rPr>
                <w:rFonts w:ascii="Times New Roman" w:hAnsi="Times New Roman" w:cs="Times New Roman"/>
                <w:sz w:val="16"/>
                <w:szCs w:val="16"/>
              </w:rPr>
              <w:t>0</w:t>
            </w:r>
          </w:p>
        </w:tc>
        <w:tc>
          <w:tcPr>
            <w:tcW w:w="567" w:type="dxa"/>
          </w:tcPr>
          <w:p w:rsidR="00314EF7" w:rsidRPr="00FC09F4" w:rsidRDefault="00314EF7" w:rsidP="00FC09F4">
            <w:pPr>
              <w:jc w:val="center"/>
              <w:rPr>
                <w:rFonts w:ascii="Times New Roman" w:hAnsi="Times New Roman" w:cs="Times New Roman"/>
                <w:sz w:val="16"/>
                <w:szCs w:val="16"/>
              </w:rPr>
            </w:pPr>
            <w:r w:rsidRPr="00FC09F4">
              <w:rPr>
                <w:rFonts w:ascii="Times New Roman" w:hAnsi="Times New Roman" w:cs="Times New Roman"/>
                <w:sz w:val="16"/>
                <w:szCs w:val="16"/>
              </w:rPr>
              <w:t>0</w:t>
            </w:r>
          </w:p>
        </w:tc>
        <w:tc>
          <w:tcPr>
            <w:tcW w:w="567" w:type="dxa"/>
          </w:tcPr>
          <w:p w:rsidR="00BC6D3F" w:rsidRDefault="00BC6D3F" w:rsidP="00FC09F4">
            <w:pPr>
              <w:jc w:val="center"/>
              <w:rPr>
                <w:rFonts w:ascii="Times New Roman" w:hAnsi="Times New Roman" w:cs="Times New Roman"/>
                <w:b/>
                <w:sz w:val="18"/>
                <w:szCs w:val="18"/>
              </w:rPr>
            </w:pPr>
          </w:p>
          <w:p w:rsidR="00314EF7" w:rsidRPr="00937697" w:rsidRDefault="009E789C" w:rsidP="00FC09F4">
            <w:pPr>
              <w:jc w:val="center"/>
              <w:rPr>
                <w:rFonts w:ascii="Times New Roman" w:hAnsi="Times New Roman" w:cs="Times New Roman"/>
                <w:b/>
                <w:sz w:val="18"/>
                <w:szCs w:val="18"/>
              </w:rPr>
            </w:pPr>
            <w:r w:rsidRPr="00937697">
              <w:rPr>
                <w:rFonts w:ascii="Times New Roman" w:hAnsi="Times New Roman" w:cs="Times New Roman"/>
                <w:b/>
                <w:sz w:val="18"/>
                <w:szCs w:val="18"/>
              </w:rPr>
              <w:t>100%</w:t>
            </w:r>
          </w:p>
        </w:tc>
      </w:tr>
      <w:tr w:rsidR="00602EBB" w:rsidTr="0085600C">
        <w:tc>
          <w:tcPr>
            <w:tcW w:w="15684" w:type="dxa"/>
            <w:gridSpan w:val="34"/>
            <w:vAlign w:val="center"/>
          </w:tcPr>
          <w:p w:rsidR="00602EBB" w:rsidRDefault="00602EBB" w:rsidP="00172523">
            <w:pPr>
              <w:jc w:val="center"/>
              <w:rPr>
                <w:rFonts w:ascii="Times New Roman" w:hAnsi="Times New Roman" w:cs="Times New Roman"/>
                <w:sz w:val="20"/>
                <w:szCs w:val="20"/>
              </w:rPr>
            </w:pPr>
            <w:r>
              <w:rPr>
                <w:rFonts w:ascii="Times New Roman" w:hAnsi="Times New Roman" w:cs="Times New Roman"/>
                <w:sz w:val="20"/>
                <w:szCs w:val="20"/>
              </w:rPr>
              <w:t>29</w:t>
            </w:r>
            <w:r w:rsidRPr="00587426">
              <w:rPr>
                <w:rFonts w:ascii="Times New Roman" w:hAnsi="Times New Roman" w:cs="Times New Roman"/>
                <w:sz w:val="20"/>
                <w:szCs w:val="20"/>
              </w:rPr>
              <w:t>. Доля внутренних затрат на исследования и разработки в валовом региональном продукте</w:t>
            </w:r>
          </w:p>
          <w:p w:rsidR="00602EBB" w:rsidRPr="00587426" w:rsidRDefault="00602EBB" w:rsidP="00172523">
            <w:pPr>
              <w:jc w:val="center"/>
              <w:rPr>
                <w:rFonts w:ascii="Times New Roman" w:hAnsi="Times New Roman" w:cs="Times New Roman"/>
                <w:sz w:val="20"/>
                <w:szCs w:val="20"/>
              </w:rPr>
            </w:pPr>
            <w:r>
              <w:rPr>
                <w:rFonts w:ascii="Times New Roman" w:hAnsi="Times New Roman" w:cs="Times New Roman"/>
                <w:iCs/>
                <w:sz w:val="20"/>
                <w:szCs w:val="20"/>
              </w:rPr>
              <w:t xml:space="preserve">(показатель утвержден приказом </w:t>
            </w:r>
            <w:r w:rsidRPr="00CB0A44">
              <w:rPr>
                <w:rFonts w:ascii="Times New Roman" w:hAnsi="Times New Roman" w:cs="Times New Roman"/>
                <w:iCs/>
                <w:sz w:val="20"/>
                <w:szCs w:val="20"/>
              </w:rPr>
              <w:t>Министерства экономического развития Российской Федерации от 17 марта 2017 года № 118)</w:t>
            </w:r>
          </w:p>
        </w:tc>
        <w:tc>
          <w:tcPr>
            <w:tcW w:w="567" w:type="dxa"/>
          </w:tcPr>
          <w:p w:rsidR="00602EBB" w:rsidRPr="006350F9" w:rsidRDefault="00602EBB" w:rsidP="00B733A3">
            <w:pPr>
              <w:jc w:val="center"/>
              <w:rPr>
                <w:rFonts w:ascii="Times New Roman" w:hAnsi="Times New Roman" w:cs="Times New Roman"/>
                <w:sz w:val="20"/>
                <w:szCs w:val="20"/>
              </w:rPr>
            </w:pPr>
          </w:p>
        </w:tc>
      </w:tr>
      <w:tr w:rsidR="00314EF7" w:rsidTr="0085600C">
        <w:tc>
          <w:tcPr>
            <w:tcW w:w="427" w:type="dxa"/>
          </w:tcPr>
          <w:p w:rsidR="00314EF7" w:rsidRPr="00602EBB" w:rsidRDefault="00602EBB" w:rsidP="00B733A3">
            <w:pPr>
              <w:autoSpaceDE w:val="0"/>
              <w:autoSpaceDN w:val="0"/>
              <w:adjustRightInd w:val="0"/>
              <w:jc w:val="center"/>
              <w:rPr>
                <w:rFonts w:ascii="Times New Roman" w:hAnsi="Times New Roman" w:cs="Times New Roman"/>
                <w:sz w:val="16"/>
                <w:szCs w:val="16"/>
              </w:rPr>
            </w:pPr>
            <w:r w:rsidRPr="00602EBB">
              <w:rPr>
                <w:rFonts w:ascii="Times New Roman" w:hAnsi="Times New Roman" w:cs="Times New Roman"/>
                <w:sz w:val="16"/>
                <w:szCs w:val="16"/>
              </w:rPr>
              <w:t>29.</w:t>
            </w:r>
            <w:r w:rsidR="00314EF7" w:rsidRPr="00602EBB">
              <w:rPr>
                <w:rFonts w:ascii="Times New Roman" w:hAnsi="Times New Roman" w:cs="Times New Roman"/>
                <w:sz w:val="16"/>
                <w:szCs w:val="16"/>
              </w:rPr>
              <w:t>1</w:t>
            </w:r>
          </w:p>
        </w:tc>
        <w:tc>
          <w:tcPr>
            <w:tcW w:w="2030" w:type="dxa"/>
          </w:tcPr>
          <w:p w:rsidR="00314EF7" w:rsidRPr="00CD5C35" w:rsidRDefault="00314EF7" w:rsidP="00B733A3">
            <w:pPr>
              <w:autoSpaceDE w:val="0"/>
              <w:autoSpaceDN w:val="0"/>
              <w:adjustRightInd w:val="0"/>
              <w:rPr>
                <w:rFonts w:ascii="Times New Roman" w:hAnsi="Times New Roman" w:cs="Times New Roman"/>
                <w:sz w:val="18"/>
                <w:szCs w:val="18"/>
              </w:rPr>
            </w:pPr>
            <w:r w:rsidRPr="00CD5C35">
              <w:rPr>
                <w:rFonts w:ascii="Times New Roman" w:hAnsi="Times New Roman" w:cs="Times New Roman"/>
                <w:sz w:val="18"/>
                <w:szCs w:val="18"/>
              </w:rPr>
              <w:t>Выплаты ведущим и молодым ученым Ленинградской области</w:t>
            </w:r>
          </w:p>
          <w:p w:rsidR="00314EF7" w:rsidRPr="00CD5C35" w:rsidRDefault="00314EF7" w:rsidP="00B733A3">
            <w:pPr>
              <w:autoSpaceDE w:val="0"/>
              <w:autoSpaceDN w:val="0"/>
              <w:adjustRightInd w:val="0"/>
              <w:rPr>
                <w:rFonts w:ascii="Times New Roman" w:hAnsi="Times New Roman" w:cs="Times New Roman"/>
                <w:sz w:val="18"/>
                <w:szCs w:val="18"/>
              </w:rPr>
            </w:pPr>
            <w:r w:rsidRPr="00CD5C35">
              <w:rPr>
                <w:rFonts w:ascii="Times New Roman" w:hAnsi="Times New Roman" w:cs="Times New Roman"/>
                <w:sz w:val="18"/>
                <w:szCs w:val="18"/>
              </w:rPr>
              <w:t xml:space="preserve">научных стипендий Губернатора Ленинградской области и премии Губернатора Ленинградской области </w:t>
            </w:r>
          </w:p>
          <w:p w:rsidR="00314EF7" w:rsidRPr="00CD5C35" w:rsidRDefault="00314EF7" w:rsidP="00B733A3">
            <w:pPr>
              <w:autoSpaceDE w:val="0"/>
              <w:autoSpaceDN w:val="0"/>
              <w:adjustRightInd w:val="0"/>
              <w:rPr>
                <w:rFonts w:ascii="Times New Roman" w:hAnsi="Times New Roman" w:cs="Times New Roman"/>
                <w:sz w:val="18"/>
                <w:szCs w:val="18"/>
              </w:rPr>
            </w:pPr>
            <w:r w:rsidRPr="00CD5C35">
              <w:rPr>
                <w:rFonts w:ascii="Times New Roman" w:hAnsi="Times New Roman" w:cs="Times New Roman"/>
                <w:sz w:val="18"/>
                <w:szCs w:val="18"/>
              </w:rPr>
              <w:t xml:space="preserve">за лучшую научно-исследовательскую работу, за заслуги в развитии науки </w:t>
            </w:r>
          </w:p>
          <w:p w:rsidR="00314EF7" w:rsidRPr="00CD5C35" w:rsidRDefault="00314EF7" w:rsidP="00B733A3">
            <w:pPr>
              <w:autoSpaceDE w:val="0"/>
              <w:autoSpaceDN w:val="0"/>
              <w:adjustRightInd w:val="0"/>
              <w:rPr>
                <w:rFonts w:ascii="Times New Roman" w:hAnsi="Times New Roman" w:cs="Times New Roman"/>
                <w:sz w:val="18"/>
                <w:szCs w:val="18"/>
              </w:rPr>
            </w:pPr>
            <w:r w:rsidRPr="00CD5C35">
              <w:rPr>
                <w:rFonts w:ascii="Times New Roman" w:hAnsi="Times New Roman" w:cs="Times New Roman"/>
                <w:sz w:val="18"/>
                <w:szCs w:val="18"/>
              </w:rPr>
              <w:t>и техники в Ленинградской области</w:t>
            </w:r>
          </w:p>
          <w:p w:rsidR="00314EF7" w:rsidRPr="00CD5C35" w:rsidRDefault="00314EF7" w:rsidP="00B733A3">
            <w:pPr>
              <w:autoSpaceDE w:val="0"/>
              <w:autoSpaceDN w:val="0"/>
              <w:adjustRightInd w:val="0"/>
              <w:rPr>
                <w:rFonts w:ascii="Times New Roman" w:hAnsi="Times New Roman" w:cs="Times New Roman"/>
                <w:sz w:val="18"/>
                <w:szCs w:val="18"/>
              </w:rPr>
            </w:pPr>
            <w:r w:rsidRPr="00CD5C35">
              <w:rPr>
                <w:rFonts w:ascii="Times New Roman" w:hAnsi="Times New Roman" w:cs="Times New Roman"/>
                <w:sz w:val="18"/>
                <w:szCs w:val="18"/>
              </w:rPr>
              <w:t xml:space="preserve"> </w:t>
            </w:r>
          </w:p>
          <w:p w:rsidR="00314EF7" w:rsidRPr="00CD5C35" w:rsidRDefault="00314EF7" w:rsidP="00B733A3">
            <w:pPr>
              <w:autoSpaceDE w:val="0"/>
              <w:autoSpaceDN w:val="0"/>
              <w:adjustRightInd w:val="0"/>
              <w:rPr>
                <w:rFonts w:ascii="Times New Roman" w:hAnsi="Times New Roman" w:cs="Times New Roman"/>
                <w:sz w:val="18"/>
                <w:szCs w:val="18"/>
              </w:rPr>
            </w:pPr>
          </w:p>
          <w:p w:rsidR="00314EF7" w:rsidRPr="00CD5C35" w:rsidRDefault="00314EF7" w:rsidP="00B733A3">
            <w:pPr>
              <w:autoSpaceDE w:val="0"/>
              <w:autoSpaceDN w:val="0"/>
              <w:adjustRightInd w:val="0"/>
              <w:rPr>
                <w:rFonts w:ascii="Times New Roman" w:hAnsi="Times New Roman" w:cs="Times New Roman"/>
                <w:sz w:val="18"/>
                <w:szCs w:val="18"/>
              </w:rPr>
            </w:pPr>
          </w:p>
          <w:p w:rsidR="00314EF7" w:rsidRPr="00CD5C35" w:rsidRDefault="00314EF7" w:rsidP="00B733A3">
            <w:pPr>
              <w:autoSpaceDE w:val="0"/>
              <w:autoSpaceDN w:val="0"/>
              <w:adjustRightInd w:val="0"/>
              <w:rPr>
                <w:rFonts w:ascii="Times New Roman" w:hAnsi="Times New Roman" w:cs="Times New Roman"/>
                <w:sz w:val="18"/>
                <w:szCs w:val="18"/>
              </w:rPr>
            </w:pPr>
          </w:p>
          <w:p w:rsidR="00314EF7" w:rsidRPr="00CD5C35" w:rsidRDefault="00314EF7" w:rsidP="00B733A3">
            <w:pPr>
              <w:autoSpaceDE w:val="0"/>
              <w:autoSpaceDN w:val="0"/>
              <w:adjustRightInd w:val="0"/>
              <w:rPr>
                <w:rFonts w:ascii="Times New Roman" w:hAnsi="Times New Roman" w:cs="Times New Roman"/>
                <w:sz w:val="18"/>
                <w:szCs w:val="18"/>
              </w:rPr>
            </w:pPr>
          </w:p>
        </w:tc>
        <w:tc>
          <w:tcPr>
            <w:tcW w:w="1495" w:type="dxa"/>
          </w:tcPr>
          <w:p w:rsidR="00314EF7" w:rsidRPr="00CD5C35" w:rsidRDefault="00314EF7" w:rsidP="00B733A3">
            <w:pPr>
              <w:autoSpaceDE w:val="0"/>
              <w:autoSpaceDN w:val="0"/>
              <w:adjustRightInd w:val="0"/>
              <w:rPr>
                <w:rFonts w:ascii="Times New Roman" w:hAnsi="Times New Roman" w:cs="Times New Roman"/>
                <w:sz w:val="18"/>
                <w:szCs w:val="18"/>
              </w:rPr>
            </w:pPr>
            <w:r w:rsidRPr="00CD5C35">
              <w:rPr>
                <w:rFonts w:ascii="Times New Roman" w:hAnsi="Times New Roman" w:cs="Times New Roman"/>
                <w:sz w:val="18"/>
                <w:szCs w:val="18"/>
              </w:rPr>
              <w:t>Комитет экономического развития и инвестиционной деятельности Ленинградской области, Управление делами Правительства Ленинградской области</w:t>
            </w:r>
          </w:p>
          <w:p w:rsidR="00314EF7" w:rsidRPr="00CD5C35" w:rsidRDefault="00314EF7" w:rsidP="00B733A3">
            <w:pPr>
              <w:autoSpaceDE w:val="0"/>
              <w:autoSpaceDN w:val="0"/>
              <w:adjustRightInd w:val="0"/>
              <w:rPr>
                <w:rFonts w:ascii="Times New Roman" w:hAnsi="Times New Roman" w:cs="Times New Roman"/>
                <w:sz w:val="18"/>
                <w:szCs w:val="18"/>
              </w:rPr>
            </w:pPr>
          </w:p>
        </w:tc>
        <w:tc>
          <w:tcPr>
            <w:tcW w:w="1661" w:type="dxa"/>
          </w:tcPr>
          <w:p w:rsidR="00314EF7" w:rsidRPr="00CD5C35" w:rsidRDefault="00314EF7" w:rsidP="00B733A3">
            <w:pPr>
              <w:autoSpaceDE w:val="0"/>
              <w:autoSpaceDN w:val="0"/>
              <w:adjustRightInd w:val="0"/>
              <w:rPr>
                <w:rFonts w:ascii="Times New Roman" w:hAnsi="Times New Roman" w:cs="Times New Roman"/>
                <w:sz w:val="14"/>
                <w:szCs w:val="14"/>
              </w:rPr>
            </w:pPr>
            <w:r w:rsidRPr="00CD5C35">
              <w:rPr>
                <w:rFonts w:ascii="Times New Roman" w:hAnsi="Times New Roman" w:cs="Times New Roman"/>
                <w:sz w:val="14"/>
                <w:szCs w:val="14"/>
              </w:rPr>
              <w:t xml:space="preserve">Постановление Правительства Ленинградской области от 14 ноября 2013 года № 394  (подпрограмма 2 "Развитие промышленности </w:t>
            </w:r>
          </w:p>
          <w:p w:rsidR="00314EF7" w:rsidRPr="00CD5C35" w:rsidRDefault="00314EF7" w:rsidP="00B733A3">
            <w:pPr>
              <w:autoSpaceDE w:val="0"/>
              <w:autoSpaceDN w:val="0"/>
              <w:adjustRightInd w:val="0"/>
              <w:rPr>
                <w:rFonts w:ascii="Times New Roman" w:hAnsi="Times New Roman" w:cs="Times New Roman"/>
                <w:sz w:val="14"/>
                <w:szCs w:val="14"/>
              </w:rPr>
            </w:pPr>
            <w:r w:rsidRPr="00CD5C35">
              <w:rPr>
                <w:rFonts w:ascii="Times New Roman" w:hAnsi="Times New Roman" w:cs="Times New Roman"/>
                <w:sz w:val="14"/>
                <w:szCs w:val="14"/>
              </w:rPr>
              <w:t>и инноваций в Ленинградской области", основное мероприятие 2.4 "Развитие территориальных кластеров и инноваций</w:t>
            </w:r>
          </w:p>
          <w:p w:rsidR="00314EF7" w:rsidRPr="00CD5C35" w:rsidRDefault="00314EF7" w:rsidP="00B733A3">
            <w:pPr>
              <w:autoSpaceDE w:val="0"/>
              <w:autoSpaceDN w:val="0"/>
              <w:adjustRightInd w:val="0"/>
              <w:rPr>
                <w:rFonts w:ascii="Times New Roman" w:hAnsi="Times New Roman" w:cs="Times New Roman"/>
                <w:sz w:val="14"/>
                <w:szCs w:val="14"/>
              </w:rPr>
            </w:pPr>
            <w:r w:rsidRPr="00CD5C35">
              <w:rPr>
                <w:rFonts w:ascii="Times New Roman" w:hAnsi="Times New Roman" w:cs="Times New Roman"/>
                <w:sz w:val="14"/>
                <w:szCs w:val="14"/>
              </w:rPr>
              <w:t xml:space="preserve">в Ленинградской области", "Мероприятия, реализуемые Управлением делами Правительства Ленинградской области" Плана реализации государственной программы); </w:t>
            </w:r>
          </w:p>
          <w:p w:rsidR="00314EF7" w:rsidRPr="00CD5C35" w:rsidRDefault="00314EF7" w:rsidP="00B733A3">
            <w:pPr>
              <w:autoSpaceDE w:val="0"/>
              <w:autoSpaceDN w:val="0"/>
              <w:adjustRightInd w:val="0"/>
              <w:rPr>
                <w:rFonts w:ascii="Times New Roman" w:hAnsi="Times New Roman" w:cs="Times New Roman"/>
                <w:sz w:val="14"/>
                <w:szCs w:val="14"/>
              </w:rPr>
            </w:pPr>
            <w:r w:rsidRPr="00CD5C35">
              <w:rPr>
                <w:rFonts w:ascii="Times New Roman" w:hAnsi="Times New Roman" w:cs="Times New Roman"/>
                <w:sz w:val="14"/>
                <w:szCs w:val="14"/>
              </w:rPr>
              <w:t xml:space="preserve">постановление Губернатора Ленинградской области от 6 мая 2000 года № </w:t>
            </w:r>
            <w:r w:rsidRPr="00CD5C35">
              <w:rPr>
                <w:rFonts w:ascii="Times New Roman" w:hAnsi="Times New Roman" w:cs="Times New Roman"/>
                <w:sz w:val="14"/>
                <w:szCs w:val="14"/>
              </w:rPr>
              <w:lastRenderedPageBreak/>
              <w:t xml:space="preserve">193-пг "Об учреждении именных научных стипендий Губернатора Ленинградской области"; </w:t>
            </w:r>
          </w:p>
          <w:p w:rsidR="00314EF7" w:rsidRPr="00CD5C35" w:rsidRDefault="00314EF7" w:rsidP="00B733A3">
            <w:pPr>
              <w:autoSpaceDE w:val="0"/>
              <w:autoSpaceDN w:val="0"/>
              <w:adjustRightInd w:val="0"/>
              <w:rPr>
                <w:rFonts w:ascii="Times New Roman" w:hAnsi="Times New Roman" w:cs="Times New Roman"/>
                <w:sz w:val="14"/>
                <w:szCs w:val="14"/>
              </w:rPr>
            </w:pPr>
            <w:r w:rsidRPr="00CD5C35">
              <w:rPr>
                <w:rFonts w:ascii="Times New Roman" w:hAnsi="Times New Roman" w:cs="Times New Roman"/>
                <w:sz w:val="14"/>
                <w:szCs w:val="14"/>
              </w:rPr>
              <w:t xml:space="preserve">постановление Губернатора Ленинградской области от 23 декабря 2005 года № 245-пг "Об учреждении премии Губернатора Ленинградской области для молодых ученых </w:t>
            </w:r>
          </w:p>
          <w:p w:rsidR="00314EF7" w:rsidRPr="00CD5C35" w:rsidRDefault="00314EF7" w:rsidP="00B733A3">
            <w:pPr>
              <w:autoSpaceDE w:val="0"/>
              <w:autoSpaceDN w:val="0"/>
              <w:adjustRightInd w:val="0"/>
              <w:rPr>
                <w:rFonts w:ascii="Times New Roman" w:hAnsi="Times New Roman" w:cs="Times New Roman"/>
                <w:sz w:val="14"/>
                <w:szCs w:val="14"/>
                <w:shd w:val="clear" w:color="auto" w:fill="FFFF00"/>
              </w:rPr>
            </w:pPr>
            <w:r w:rsidRPr="00CD5C35">
              <w:rPr>
                <w:rFonts w:ascii="Times New Roman" w:hAnsi="Times New Roman" w:cs="Times New Roman"/>
                <w:sz w:val="14"/>
                <w:szCs w:val="14"/>
              </w:rPr>
              <w:t>за лучшую научно-исследовательскую работу";</w:t>
            </w:r>
            <w:r w:rsidRPr="00CD5C35">
              <w:rPr>
                <w:rFonts w:ascii="Times New Roman" w:hAnsi="Times New Roman" w:cs="Times New Roman"/>
                <w:sz w:val="14"/>
                <w:szCs w:val="14"/>
                <w:shd w:val="clear" w:color="auto" w:fill="FFFF00"/>
              </w:rPr>
              <w:t xml:space="preserve"> </w:t>
            </w:r>
          </w:p>
          <w:p w:rsidR="00314EF7" w:rsidRPr="00CD5C35" w:rsidRDefault="00314EF7" w:rsidP="00576C1A">
            <w:pPr>
              <w:autoSpaceDE w:val="0"/>
              <w:autoSpaceDN w:val="0"/>
              <w:adjustRightInd w:val="0"/>
              <w:rPr>
                <w:rFonts w:ascii="Times New Roman" w:hAnsi="Times New Roman" w:cs="Times New Roman"/>
                <w:sz w:val="14"/>
                <w:szCs w:val="14"/>
              </w:rPr>
            </w:pPr>
            <w:r w:rsidRPr="00CD5C35">
              <w:rPr>
                <w:rFonts w:ascii="Times New Roman" w:hAnsi="Times New Roman" w:cs="Times New Roman"/>
                <w:sz w:val="14"/>
                <w:szCs w:val="14"/>
              </w:rPr>
              <w:t>постановление Губернатора Ленинградской области от 12 марта 2003 года № 41-пг "Об учреждении премий Губернатора Ленинградской области за заслуги в развитии науки и техники в Ленинградской области"</w:t>
            </w:r>
          </w:p>
        </w:tc>
        <w:tc>
          <w:tcPr>
            <w:tcW w:w="1843" w:type="dxa"/>
          </w:tcPr>
          <w:p w:rsidR="00024CEC" w:rsidRPr="00BC6D3F" w:rsidRDefault="00024CEC">
            <w:pPr>
              <w:rPr>
                <w:rFonts w:ascii="Times New Roman" w:eastAsia="Times New Roman" w:hAnsi="Times New Roman" w:cs="Times New Roman"/>
                <w:b/>
                <w:color w:val="FF0000"/>
                <w:sz w:val="18"/>
                <w:szCs w:val="18"/>
              </w:rPr>
            </w:pPr>
            <w:r w:rsidRPr="00BC6D3F">
              <w:rPr>
                <w:rFonts w:ascii="Times New Roman" w:eastAsia="Times New Roman" w:hAnsi="Times New Roman" w:cs="Times New Roman"/>
                <w:b/>
                <w:color w:val="FF0000"/>
                <w:sz w:val="18"/>
                <w:szCs w:val="18"/>
              </w:rPr>
              <w:lastRenderedPageBreak/>
              <w:t>Причины отклонения</w:t>
            </w:r>
          </w:p>
          <w:p w:rsidR="00314EF7" w:rsidRPr="00BC6D3F" w:rsidRDefault="00024CEC">
            <w:pPr>
              <w:rPr>
                <w:rFonts w:ascii="Times New Roman" w:eastAsia="Times New Roman" w:hAnsi="Times New Roman" w:cs="Times New Roman"/>
                <w:i/>
                <w:color w:val="FF0000"/>
                <w:sz w:val="18"/>
                <w:szCs w:val="18"/>
              </w:rPr>
            </w:pPr>
            <w:r w:rsidRPr="00BC6D3F">
              <w:rPr>
                <w:rFonts w:ascii="Times New Roman" w:eastAsia="Times New Roman" w:hAnsi="Times New Roman" w:cs="Times New Roman"/>
                <w:i/>
                <w:color w:val="FF0000"/>
                <w:sz w:val="18"/>
                <w:szCs w:val="18"/>
              </w:rPr>
              <w:t xml:space="preserve">1. выплачены </w:t>
            </w:r>
            <w:r w:rsidR="00314EF7" w:rsidRPr="00BC6D3F">
              <w:rPr>
                <w:rFonts w:ascii="Times New Roman" w:eastAsia="Times New Roman" w:hAnsi="Times New Roman" w:cs="Times New Roman"/>
                <w:i/>
                <w:color w:val="FF0000"/>
                <w:sz w:val="18"/>
                <w:szCs w:val="18"/>
              </w:rPr>
              <w:t>именны</w:t>
            </w:r>
            <w:r w:rsidRPr="00BC6D3F">
              <w:rPr>
                <w:rFonts w:ascii="Times New Roman" w:eastAsia="Times New Roman" w:hAnsi="Times New Roman" w:cs="Times New Roman"/>
                <w:i/>
                <w:color w:val="FF0000"/>
                <w:sz w:val="18"/>
                <w:szCs w:val="18"/>
              </w:rPr>
              <w:t>е</w:t>
            </w:r>
            <w:r w:rsidR="00314EF7" w:rsidRPr="00BC6D3F">
              <w:rPr>
                <w:rFonts w:ascii="Times New Roman" w:eastAsia="Times New Roman" w:hAnsi="Times New Roman" w:cs="Times New Roman"/>
                <w:i/>
                <w:color w:val="FF0000"/>
                <w:sz w:val="18"/>
                <w:szCs w:val="18"/>
              </w:rPr>
              <w:t xml:space="preserve"> научны</w:t>
            </w:r>
            <w:r w:rsidRPr="00BC6D3F">
              <w:rPr>
                <w:rFonts w:ascii="Times New Roman" w:eastAsia="Times New Roman" w:hAnsi="Times New Roman" w:cs="Times New Roman"/>
                <w:i/>
                <w:color w:val="FF0000"/>
                <w:sz w:val="18"/>
                <w:szCs w:val="18"/>
              </w:rPr>
              <w:t>е</w:t>
            </w:r>
            <w:r w:rsidR="00314EF7" w:rsidRPr="00BC6D3F">
              <w:rPr>
                <w:rFonts w:ascii="Times New Roman" w:eastAsia="Times New Roman" w:hAnsi="Times New Roman" w:cs="Times New Roman"/>
                <w:i/>
                <w:color w:val="FF0000"/>
                <w:sz w:val="18"/>
                <w:szCs w:val="18"/>
              </w:rPr>
              <w:t xml:space="preserve"> стипенди</w:t>
            </w:r>
            <w:r w:rsidRPr="00BC6D3F">
              <w:rPr>
                <w:rFonts w:ascii="Times New Roman" w:eastAsia="Times New Roman" w:hAnsi="Times New Roman" w:cs="Times New Roman"/>
                <w:i/>
                <w:color w:val="FF0000"/>
                <w:sz w:val="18"/>
                <w:szCs w:val="18"/>
              </w:rPr>
              <w:t>и</w:t>
            </w:r>
            <w:r w:rsidR="00314EF7" w:rsidRPr="00BC6D3F">
              <w:rPr>
                <w:rFonts w:ascii="Times New Roman" w:eastAsia="Times New Roman" w:hAnsi="Times New Roman" w:cs="Times New Roman"/>
                <w:i/>
                <w:color w:val="FF0000"/>
                <w:sz w:val="18"/>
                <w:szCs w:val="18"/>
              </w:rPr>
              <w:t xml:space="preserve"> Губернатора Ленинградской области </w:t>
            </w:r>
            <w:r w:rsidRPr="00BC6D3F">
              <w:rPr>
                <w:rFonts w:ascii="Times New Roman" w:eastAsia="Times New Roman" w:hAnsi="Times New Roman" w:cs="Times New Roman"/>
                <w:i/>
                <w:color w:val="FF0000"/>
                <w:sz w:val="18"/>
                <w:szCs w:val="18"/>
              </w:rPr>
              <w:t xml:space="preserve">на сумму 360,0тыс.руб. (расходы на выплату </w:t>
            </w:r>
            <w:r w:rsidR="00314EF7" w:rsidRPr="00BC6D3F">
              <w:rPr>
                <w:rFonts w:ascii="Times New Roman" w:eastAsia="Times New Roman" w:hAnsi="Times New Roman" w:cs="Times New Roman"/>
                <w:i/>
                <w:color w:val="FF0000"/>
                <w:sz w:val="18"/>
                <w:szCs w:val="18"/>
              </w:rPr>
              <w:t>запланированы на 2, 3 и 4 кварталы</w:t>
            </w:r>
            <w:r w:rsidRPr="00BC6D3F">
              <w:rPr>
                <w:rFonts w:ascii="Times New Roman" w:eastAsia="Times New Roman" w:hAnsi="Times New Roman" w:cs="Times New Roman"/>
                <w:i/>
                <w:color w:val="FF0000"/>
                <w:sz w:val="18"/>
                <w:szCs w:val="18"/>
              </w:rPr>
              <w:t>)</w:t>
            </w:r>
            <w:r w:rsidR="00314EF7" w:rsidRPr="00BC6D3F">
              <w:rPr>
                <w:rFonts w:ascii="Times New Roman" w:eastAsia="Times New Roman" w:hAnsi="Times New Roman" w:cs="Times New Roman"/>
                <w:i/>
                <w:color w:val="FF0000"/>
                <w:sz w:val="18"/>
                <w:szCs w:val="18"/>
              </w:rPr>
              <w:t>.</w:t>
            </w:r>
          </w:p>
          <w:p w:rsidR="00314EF7" w:rsidRPr="00BC6D3F" w:rsidRDefault="00024CEC" w:rsidP="00A12FE0">
            <w:pPr>
              <w:rPr>
                <w:rFonts w:ascii="Times New Roman" w:eastAsia="Times New Roman" w:hAnsi="Times New Roman" w:cs="Times New Roman"/>
                <w:i/>
                <w:color w:val="FF0000"/>
                <w:sz w:val="18"/>
                <w:szCs w:val="18"/>
              </w:rPr>
            </w:pPr>
            <w:r w:rsidRPr="00BC6D3F">
              <w:rPr>
                <w:rFonts w:ascii="Times New Roman" w:eastAsia="Times New Roman" w:hAnsi="Times New Roman" w:cs="Times New Roman"/>
                <w:i/>
                <w:color w:val="FF0000"/>
                <w:sz w:val="18"/>
                <w:szCs w:val="18"/>
              </w:rPr>
              <w:t xml:space="preserve">2. </w:t>
            </w:r>
            <w:r w:rsidR="00A12FE0" w:rsidRPr="00BC6D3F">
              <w:rPr>
                <w:rFonts w:ascii="Times New Roman" w:eastAsia="Times New Roman" w:hAnsi="Times New Roman" w:cs="Times New Roman"/>
                <w:i/>
                <w:color w:val="FF0000"/>
                <w:sz w:val="18"/>
                <w:szCs w:val="18"/>
              </w:rPr>
              <w:t xml:space="preserve">Распоряжения Губернатора Ленинградской области на выплату научных премий от комитета экономического развития и инвестиционной </w:t>
            </w:r>
            <w:r w:rsidR="00A12FE0" w:rsidRPr="00BC6D3F">
              <w:rPr>
                <w:rFonts w:ascii="Times New Roman" w:eastAsia="Times New Roman" w:hAnsi="Times New Roman" w:cs="Times New Roman"/>
                <w:i/>
                <w:color w:val="FF0000"/>
                <w:sz w:val="18"/>
                <w:szCs w:val="18"/>
              </w:rPr>
              <w:lastRenderedPageBreak/>
              <w:t xml:space="preserve">деятельности в </w:t>
            </w:r>
            <w:r w:rsidR="00314EF7" w:rsidRPr="00BC6D3F">
              <w:rPr>
                <w:rFonts w:ascii="Times New Roman" w:eastAsia="Times New Roman" w:hAnsi="Times New Roman" w:cs="Times New Roman"/>
                <w:i/>
                <w:color w:val="FF0000"/>
                <w:sz w:val="18"/>
                <w:szCs w:val="18"/>
              </w:rPr>
              <w:t xml:space="preserve"> Управление делами  не поступали.</w:t>
            </w:r>
          </w:p>
          <w:p w:rsidR="00D37EB9" w:rsidRDefault="00D37EB9" w:rsidP="00A12FE0">
            <w:pPr>
              <w:rPr>
                <w:rFonts w:ascii="Times New Roman" w:hAnsi="Times New Roman" w:cs="Times New Roman"/>
                <w:sz w:val="16"/>
                <w:szCs w:val="16"/>
              </w:rPr>
            </w:pPr>
          </w:p>
          <w:p w:rsidR="00D37EB9" w:rsidRPr="00D37EB9" w:rsidRDefault="00D37EB9" w:rsidP="00A12FE0">
            <w:pPr>
              <w:rPr>
                <w:sz w:val="18"/>
                <w:szCs w:val="18"/>
              </w:rPr>
            </w:pPr>
            <w:r w:rsidRPr="00080C29">
              <w:rPr>
                <w:rFonts w:ascii="Times New Roman" w:hAnsi="Times New Roman" w:cs="Times New Roman"/>
                <w:sz w:val="16"/>
                <w:szCs w:val="16"/>
              </w:rPr>
              <w:t>26 июня 2017 года принято постановление Губернатора Ленинградской области № 43-пг «О внесении изменений в постановление Губернатора Ленинградской области от 23 декабря 2005 года № 245-пг «Об учреждении премии Губернатора Ленинградской области для молодых ученых за лучшую научно-исследовательскую работу», в соответствии с которым внесены изменения в положение о порядке присуждения премии Губернатора Ленинградской области для молодых ученых за лучшую научно-исследовательскую работу и состав  комиссии по присуждению премии. С 1 по 30 июня 2017 года осуществлялся прием документов на присуждение премий Губернатора Ленинградской области за заслуги в развитии науки и техники в Ленинградской области. По состоянию на 30 июня 2017 года приняты документы 2 соискателей: научного сотрудника ФГБУ «ПИЯФ» НИЦ «Курчатовский институт» и научного сотрудника ФГБНУ «Ленинградский НИИСХ «Белогорка»</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781DEB" w:rsidRDefault="00314EF7" w:rsidP="00781DEB">
            <w:pPr>
              <w:jc w:val="center"/>
              <w:rPr>
                <w:rFonts w:ascii="Times New Roman" w:hAnsi="Times New Roman" w:cs="Times New Roman"/>
                <w:sz w:val="16"/>
                <w:szCs w:val="16"/>
              </w:rPr>
            </w:pPr>
            <w:r w:rsidRPr="00781DEB">
              <w:rPr>
                <w:rFonts w:ascii="Times New Roman" w:hAnsi="Times New Roman" w:cs="Times New Roman"/>
                <w:sz w:val="16"/>
                <w:szCs w:val="16"/>
              </w:rPr>
              <w:t>0</w:t>
            </w:r>
          </w:p>
        </w:tc>
        <w:tc>
          <w:tcPr>
            <w:tcW w:w="864" w:type="dxa"/>
            <w:gridSpan w:val="2"/>
          </w:tcPr>
          <w:p w:rsidR="00314EF7" w:rsidRPr="00781DEB" w:rsidRDefault="00314EF7" w:rsidP="00781DEB">
            <w:pPr>
              <w:jc w:val="center"/>
              <w:rPr>
                <w:rFonts w:ascii="Times New Roman" w:hAnsi="Times New Roman" w:cs="Times New Roman"/>
                <w:sz w:val="16"/>
                <w:szCs w:val="16"/>
              </w:rPr>
            </w:pPr>
            <w:r w:rsidRPr="00781DEB">
              <w:rPr>
                <w:rFonts w:ascii="Times New Roman" w:hAnsi="Times New Roman" w:cs="Times New Roman"/>
                <w:sz w:val="16"/>
                <w:szCs w:val="16"/>
              </w:rPr>
              <w:t>0</w:t>
            </w:r>
          </w:p>
        </w:tc>
        <w:tc>
          <w:tcPr>
            <w:tcW w:w="864" w:type="dxa"/>
            <w:gridSpan w:val="3"/>
          </w:tcPr>
          <w:p w:rsidR="00314EF7" w:rsidRPr="00781DEB" w:rsidRDefault="00314EF7" w:rsidP="00781DEB">
            <w:pPr>
              <w:jc w:val="center"/>
              <w:rPr>
                <w:rFonts w:ascii="Times New Roman" w:hAnsi="Times New Roman" w:cs="Times New Roman"/>
                <w:sz w:val="16"/>
                <w:szCs w:val="16"/>
              </w:rPr>
            </w:pPr>
            <w:r w:rsidRPr="00781DEB">
              <w:rPr>
                <w:rFonts w:ascii="Times New Roman" w:hAnsi="Times New Roman" w:cs="Times New Roman"/>
                <w:sz w:val="16"/>
                <w:szCs w:val="16"/>
              </w:rPr>
              <w:t>0</w:t>
            </w:r>
          </w:p>
        </w:tc>
        <w:tc>
          <w:tcPr>
            <w:tcW w:w="964" w:type="dxa"/>
            <w:gridSpan w:val="3"/>
          </w:tcPr>
          <w:p w:rsidR="00314EF7" w:rsidRPr="00781DEB" w:rsidRDefault="00314EF7" w:rsidP="00781DEB">
            <w:pPr>
              <w:jc w:val="center"/>
              <w:rPr>
                <w:rFonts w:ascii="Times New Roman" w:hAnsi="Times New Roman" w:cs="Times New Roman"/>
                <w:b/>
                <w:sz w:val="18"/>
                <w:szCs w:val="18"/>
              </w:rPr>
            </w:pPr>
            <w:r w:rsidRPr="00781DEB">
              <w:rPr>
                <w:rFonts w:ascii="Times New Roman" w:eastAsia="Calibri" w:hAnsi="Times New Roman" w:cs="Times New Roman"/>
                <w:b/>
                <w:bCs/>
                <w:sz w:val="18"/>
                <w:szCs w:val="18"/>
              </w:rPr>
              <w:t>2 295,0</w:t>
            </w:r>
          </w:p>
        </w:tc>
        <w:tc>
          <w:tcPr>
            <w:tcW w:w="964" w:type="dxa"/>
            <w:gridSpan w:val="3"/>
          </w:tcPr>
          <w:p w:rsidR="00314EF7" w:rsidRDefault="00314EF7" w:rsidP="00781DEB">
            <w:pPr>
              <w:jc w:val="center"/>
              <w:rPr>
                <w:rFonts w:ascii="Times New Roman" w:hAnsi="Times New Roman" w:cs="Times New Roman"/>
                <w:sz w:val="16"/>
                <w:szCs w:val="16"/>
              </w:rPr>
            </w:pPr>
            <w:r w:rsidRPr="00781DEB">
              <w:rPr>
                <w:rFonts w:ascii="Times New Roman" w:hAnsi="Times New Roman" w:cs="Times New Roman"/>
                <w:sz w:val="16"/>
                <w:szCs w:val="16"/>
              </w:rPr>
              <w:t>0</w:t>
            </w:r>
          </w:p>
          <w:p w:rsidR="00781DEB" w:rsidRDefault="00781DEB" w:rsidP="00781DEB">
            <w:pPr>
              <w:jc w:val="center"/>
              <w:rPr>
                <w:rFonts w:ascii="Times New Roman" w:hAnsi="Times New Roman" w:cs="Times New Roman"/>
                <w:sz w:val="16"/>
                <w:szCs w:val="16"/>
              </w:rPr>
            </w:pPr>
          </w:p>
          <w:p w:rsidR="00781DEB" w:rsidRPr="00781DEB" w:rsidRDefault="00781DEB" w:rsidP="00781DEB">
            <w:pPr>
              <w:jc w:val="center"/>
              <w:rPr>
                <w:rFonts w:ascii="Times New Roman" w:hAnsi="Times New Roman" w:cs="Times New Roman"/>
                <w:b/>
                <w:sz w:val="18"/>
                <w:szCs w:val="18"/>
              </w:rPr>
            </w:pPr>
            <w:r w:rsidRPr="00781DEB">
              <w:rPr>
                <w:rFonts w:ascii="Times New Roman" w:hAnsi="Times New Roman" w:cs="Times New Roman"/>
                <w:b/>
                <w:sz w:val="18"/>
                <w:szCs w:val="18"/>
              </w:rPr>
              <w:t>360,0</w:t>
            </w:r>
          </w:p>
        </w:tc>
        <w:tc>
          <w:tcPr>
            <w:tcW w:w="964" w:type="dxa"/>
            <w:gridSpan w:val="3"/>
          </w:tcPr>
          <w:p w:rsidR="00314EF7" w:rsidRDefault="00314EF7" w:rsidP="00781DEB">
            <w:pPr>
              <w:jc w:val="center"/>
              <w:rPr>
                <w:rFonts w:ascii="Times New Roman" w:hAnsi="Times New Roman" w:cs="Times New Roman"/>
                <w:sz w:val="16"/>
                <w:szCs w:val="16"/>
              </w:rPr>
            </w:pPr>
            <w:r w:rsidRPr="00781DEB">
              <w:rPr>
                <w:rFonts w:ascii="Times New Roman" w:hAnsi="Times New Roman" w:cs="Times New Roman"/>
                <w:sz w:val="16"/>
                <w:szCs w:val="16"/>
              </w:rPr>
              <w:t>2295,0</w:t>
            </w:r>
          </w:p>
          <w:p w:rsidR="00781DEB" w:rsidRDefault="00781DEB" w:rsidP="00781DEB">
            <w:pPr>
              <w:jc w:val="center"/>
              <w:rPr>
                <w:rFonts w:ascii="Times New Roman" w:hAnsi="Times New Roman" w:cs="Times New Roman"/>
                <w:sz w:val="16"/>
                <w:szCs w:val="16"/>
              </w:rPr>
            </w:pPr>
          </w:p>
          <w:p w:rsidR="00781DEB" w:rsidRPr="00781DEB" w:rsidRDefault="00781DEB" w:rsidP="00781DEB">
            <w:pPr>
              <w:jc w:val="center"/>
              <w:rPr>
                <w:rFonts w:ascii="Times New Roman" w:hAnsi="Times New Roman" w:cs="Times New Roman"/>
                <w:b/>
                <w:sz w:val="18"/>
                <w:szCs w:val="18"/>
              </w:rPr>
            </w:pPr>
            <w:r w:rsidRPr="00781DEB">
              <w:rPr>
                <w:rFonts w:ascii="Times New Roman" w:hAnsi="Times New Roman" w:cs="Times New Roman"/>
                <w:b/>
                <w:sz w:val="18"/>
                <w:szCs w:val="18"/>
              </w:rPr>
              <w:t>1 935,0</w:t>
            </w:r>
          </w:p>
        </w:tc>
        <w:tc>
          <w:tcPr>
            <w:tcW w:w="864" w:type="dxa"/>
            <w:gridSpan w:val="4"/>
          </w:tcPr>
          <w:p w:rsidR="00314EF7" w:rsidRPr="00781DEB" w:rsidRDefault="00314EF7" w:rsidP="00781DEB">
            <w:pPr>
              <w:jc w:val="center"/>
              <w:rPr>
                <w:rFonts w:ascii="Times New Roman" w:hAnsi="Times New Roman" w:cs="Times New Roman"/>
                <w:sz w:val="16"/>
                <w:szCs w:val="16"/>
              </w:rPr>
            </w:pPr>
            <w:r w:rsidRPr="00781DEB">
              <w:rPr>
                <w:rFonts w:ascii="Times New Roman" w:hAnsi="Times New Roman" w:cs="Times New Roman"/>
                <w:sz w:val="16"/>
                <w:szCs w:val="16"/>
              </w:rPr>
              <w:t>0</w:t>
            </w:r>
          </w:p>
        </w:tc>
        <w:tc>
          <w:tcPr>
            <w:tcW w:w="764" w:type="dxa"/>
            <w:gridSpan w:val="3"/>
          </w:tcPr>
          <w:p w:rsidR="00314EF7" w:rsidRPr="00781DEB" w:rsidRDefault="00314EF7" w:rsidP="00781DEB">
            <w:pPr>
              <w:jc w:val="center"/>
              <w:rPr>
                <w:rFonts w:ascii="Times New Roman" w:hAnsi="Times New Roman" w:cs="Times New Roman"/>
                <w:sz w:val="16"/>
                <w:szCs w:val="16"/>
              </w:rPr>
            </w:pPr>
            <w:r w:rsidRPr="00781DEB">
              <w:rPr>
                <w:rFonts w:ascii="Times New Roman" w:hAnsi="Times New Roman" w:cs="Times New Roman"/>
                <w:sz w:val="16"/>
                <w:szCs w:val="16"/>
              </w:rPr>
              <w:t>0</w:t>
            </w:r>
          </w:p>
        </w:tc>
        <w:tc>
          <w:tcPr>
            <w:tcW w:w="567" w:type="dxa"/>
          </w:tcPr>
          <w:p w:rsidR="00314EF7" w:rsidRPr="00781DEB" w:rsidRDefault="00314EF7" w:rsidP="00781DEB">
            <w:pPr>
              <w:jc w:val="center"/>
              <w:rPr>
                <w:rFonts w:ascii="Times New Roman" w:hAnsi="Times New Roman" w:cs="Times New Roman"/>
                <w:sz w:val="16"/>
                <w:szCs w:val="16"/>
              </w:rPr>
            </w:pPr>
            <w:r w:rsidRPr="00781DEB">
              <w:rPr>
                <w:rFonts w:ascii="Times New Roman" w:hAnsi="Times New Roman" w:cs="Times New Roman"/>
                <w:sz w:val="16"/>
                <w:szCs w:val="16"/>
              </w:rPr>
              <w:t>0</w:t>
            </w:r>
          </w:p>
        </w:tc>
        <w:tc>
          <w:tcPr>
            <w:tcW w:w="567" w:type="dxa"/>
          </w:tcPr>
          <w:p w:rsidR="00314EF7" w:rsidRPr="00781DEB" w:rsidRDefault="00781DEB" w:rsidP="00781DEB">
            <w:pPr>
              <w:jc w:val="center"/>
              <w:rPr>
                <w:rFonts w:ascii="Times New Roman" w:hAnsi="Times New Roman" w:cs="Times New Roman"/>
                <w:sz w:val="16"/>
                <w:szCs w:val="16"/>
              </w:rPr>
            </w:pPr>
            <w:r w:rsidRPr="00781DEB">
              <w:rPr>
                <w:rFonts w:ascii="Times New Roman" w:hAnsi="Times New Roman" w:cs="Times New Roman"/>
                <w:sz w:val="16"/>
                <w:szCs w:val="16"/>
              </w:rPr>
              <w:t>0%</w:t>
            </w:r>
          </w:p>
          <w:p w:rsidR="00781DEB" w:rsidRDefault="00781DEB" w:rsidP="00781DEB">
            <w:pPr>
              <w:jc w:val="center"/>
              <w:rPr>
                <w:rFonts w:ascii="Times New Roman" w:hAnsi="Times New Roman" w:cs="Times New Roman"/>
                <w:sz w:val="18"/>
                <w:szCs w:val="18"/>
              </w:rPr>
            </w:pPr>
          </w:p>
          <w:p w:rsidR="00781DEB" w:rsidRPr="001949F9" w:rsidRDefault="001949F9" w:rsidP="00781DEB">
            <w:pPr>
              <w:jc w:val="center"/>
              <w:rPr>
                <w:rFonts w:ascii="Times New Roman" w:hAnsi="Times New Roman" w:cs="Times New Roman"/>
                <w:b/>
                <w:sz w:val="20"/>
                <w:szCs w:val="20"/>
              </w:rPr>
            </w:pPr>
            <w:r w:rsidRPr="001949F9">
              <w:rPr>
                <w:rFonts w:ascii="Times New Roman" w:hAnsi="Times New Roman" w:cs="Times New Roman"/>
                <w:b/>
                <w:color w:val="FF0000"/>
                <w:sz w:val="20"/>
                <w:szCs w:val="20"/>
              </w:rPr>
              <w:t>16%</w:t>
            </w:r>
          </w:p>
        </w:tc>
      </w:tr>
      <w:tr w:rsidR="0032295C" w:rsidTr="0085600C">
        <w:tc>
          <w:tcPr>
            <w:tcW w:w="427" w:type="dxa"/>
          </w:tcPr>
          <w:p w:rsidR="0032295C" w:rsidRPr="006560A1" w:rsidRDefault="0032295C" w:rsidP="00172523">
            <w:pPr>
              <w:autoSpaceDE w:val="0"/>
              <w:autoSpaceDN w:val="0"/>
              <w:adjustRightInd w:val="0"/>
              <w:jc w:val="center"/>
              <w:rPr>
                <w:rFonts w:ascii="Times New Roman" w:hAnsi="Times New Roman" w:cs="Times New Roman"/>
                <w:sz w:val="16"/>
                <w:szCs w:val="16"/>
              </w:rPr>
            </w:pPr>
            <w:r w:rsidRPr="006560A1">
              <w:rPr>
                <w:rFonts w:ascii="Times New Roman" w:hAnsi="Times New Roman" w:cs="Times New Roman"/>
                <w:sz w:val="16"/>
                <w:szCs w:val="16"/>
              </w:rPr>
              <w:lastRenderedPageBreak/>
              <w:t>29.2</w:t>
            </w:r>
          </w:p>
        </w:tc>
        <w:tc>
          <w:tcPr>
            <w:tcW w:w="2030" w:type="dxa"/>
          </w:tcPr>
          <w:p w:rsidR="0032295C" w:rsidRPr="006560A1" w:rsidRDefault="0032295C" w:rsidP="006560A1">
            <w:pPr>
              <w:autoSpaceDE w:val="0"/>
              <w:autoSpaceDN w:val="0"/>
              <w:adjustRightInd w:val="0"/>
              <w:rPr>
                <w:rFonts w:ascii="Times New Roman" w:hAnsi="Times New Roman" w:cs="Times New Roman"/>
                <w:sz w:val="18"/>
                <w:szCs w:val="18"/>
              </w:rPr>
            </w:pPr>
            <w:r w:rsidRPr="006560A1">
              <w:rPr>
                <w:rFonts w:ascii="Times New Roman" w:hAnsi="Times New Roman" w:cs="Times New Roman"/>
                <w:sz w:val="18"/>
                <w:szCs w:val="18"/>
              </w:rPr>
              <w:t xml:space="preserve">Организация работы экспертного совета по импортозамещению и </w:t>
            </w:r>
            <w:r w:rsidRPr="006560A1">
              <w:rPr>
                <w:rFonts w:ascii="Times New Roman" w:hAnsi="Times New Roman" w:cs="Times New Roman"/>
                <w:sz w:val="18"/>
                <w:szCs w:val="18"/>
              </w:rPr>
              <w:lastRenderedPageBreak/>
              <w:t>научно-технической политике Ленинградской области</w:t>
            </w:r>
          </w:p>
          <w:p w:rsidR="0032295C" w:rsidRPr="006560A1" w:rsidRDefault="0032295C" w:rsidP="006560A1">
            <w:pPr>
              <w:autoSpaceDE w:val="0"/>
              <w:autoSpaceDN w:val="0"/>
              <w:adjustRightInd w:val="0"/>
              <w:rPr>
                <w:rFonts w:ascii="Times New Roman" w:hAnsi="Times New Roman" w:cs="Times New Roman"/>
                <w:sz w:val="18"/>
                <w:szCs w:val="18"/>
              </w:rPr>
            </w:pPr>
          </w:p>
          <w:p w:rsidR="0032295C" w:rsidRPr="006560A1" w:rsidRDefault="0032295C" w:rsidP="006560A1">
            <w:pPr>
              <w:autoSpaceDE w:val="0"/>
              <w:autoSpaceDN w:val="0"/>
              <w:adjustRightInd w:val="0"/>
              <w:rPr>
                <w:rFonts w:ascii="Times New Roman" w:hAnsi="Times New Roman" w:cs="Times New Roman"/>
                <w:sz w:val="18"/>
                <w:szCs w:val="18"/>
              </w:rPr>
            </w:pPr>
          </w:p>
        </w:tc>
        <w:tc>
          <w:tcPr>
            <w:tcW w:w="1495" w:type="dxa"/>
          </w:tcPr>
          <w:p w:rsidR="0032295C" w:rsidRPr="006560A1" w:rsidRDefault="0032295C" w:rsidP="006560A1">
            <w:pPr>
              <w:autoSpaceDE w:val="0"/>
              <w:autoSpaceDN w:val="0"/>
              <w:adjustRightInd w:val="0"/>
              <w:rPr>
                <w:rFonts w:ascii="Times New Roman" w:hAnsi="Times New Roman" w:cs="Times New Roman"/>
                <w:sz w:val="18"/>
                <w:szCs w:val="18"/>
              </w:rPr>
            </w:pPr>
            <w:r w:rsidRPr="006560A1">
              <w:rPr>
                <w:rFonts w:ascii="Times New Roman" w:hAnsi="Times New Roman" w:cs="Times New Roman"/>
                <w:sz w:val="18"/>
                <w:szCs w:val="18"/>
              </w:rPr>
              <w:lastRenderedPageBreak/>
              <w:t xml:space="preserve">Комитет экономического развития и </w:t>
            </w:r>
            <w:r w:rsidRPr="006560A1">
              <w:rPr>
                <w:rFonts w:ascii="Times New Roman" w:hAnsi="Times New Roman" w:cs="Times New Roman"/>
                <w:sz w:val="18"/>
                <w:szCs w:val="18"/>
              </w:rPr>
              <w:lastRenderedPageBreak/>
              <w:t>инвестиционной деятельности Ленинградской области</w:t>
            </w:r>
          </w:p>
        </w:tc>
        <w:tc>
          <w:tcPr>
            <w:tcW w:w="1661" w:type="dxa"/>
          </w:tcPr>
          <w:p w:rsidR="0032295C" w:rsidRPr="006560A1" w:rsidRDefault="0032295C" w:rsidP="006560A1">
            <w:pPr>
              <w:autoSpaceDE w:val="0"/>
              <w:autoSpaceDN w:val="0"/>
              <w:adjustRightInd w:val="0"/>
              <w:rPr>
                <w:rFonts w:ascii="Times New Roman" w:hAnsi="Times New Roman" w:cs="Times New Roman"/>
                <w:sz w:val="16"/>
                <w:szCs w:val="16"/>
              </w:rPr>
            </w:pPr>
            <w:r w:rsidRPr="006560A1">
              <w:rPr>
                <w:rFonts w:ascii="Times New Roman" w:hAnsi="Times New Roman" w:cs="Times New Roman"/>
                <w:sz w:val="16"/>
                <w:szCs w:val="16"/>
              </w:rPr>
              <w:lastRenderedPageBreak/>
              <w:t xml:space="preserve">Распоряжение Губернатора Ленинградской </w:t>
            </w:r>
            <w:r w:rsidRPr="006560A1">
              <w:rPr>
                <w:rFonts w:ascii="Times New Roman" w:hAnsi="Times New Roman" w:cs="Times New Roman"/>
                <w:sz w:val="16"/>
                <w:szCs w:val="16"/>
              </w:rPr>
              <w:lastRenderedPageBreak/>
              <w:t>области</w:t>
            </w:r>
            <w:r>
              <w:rPr>
                <w:rFonts w:ascii="Times New Roman" w:hAnsi="Times New Roman" w:cs="Times New Roman"/>
                <w:sz w:val="16"/>
                <w:szCs w:val="16"/>
              </w:rPr>
              <w:t xml:space="preserve"> </w:t>
            </w:r>
            <w:r w:rsidRPr="006560A1">
              <w:rPr>
                <w:rFonts w:ascii="Times New Roman" w:hAnsi="Times New Roman" w:cs="Times New Roman"/>
                <w:sz w:val="16"/>
                <w:szCs w:val="16"/>
              </w:rPr>
              <w:t>от 16 мая 2016 года № 335-рг                           "Об</w:t>
            </w:r>
            <w:r>
              <w:rPr>
                <w:rFonts w:ascii="Times New Roman" w:hAnsi="Times New Roman" w:cs="Times New Roman"/>
                <w:sz w:val="16"/>
                <w:szCs w:val="16"/>
              </w:rPr>
              <w:t xml:space="preserve"> </w:t>
            </w:r>
            <w:r w:rsidRPr="006560A1">
              <w:rPr>
                <w:rFonts w:ascii="Times New Roman" w:hAnsi="Times New Roman" w:cs="Times New Roman"/>
                <w:sz w:val="16"/>
                <w:szCs w:val="16"/>
              </w:rPr>
              <w:t>образовании экспертного совета по импортозамещению и научно-технической политике Ленинградской области";</w:t>
            </w:r>
          </w:p>
          <w:p w:rsidR="0032295C" w:rsidRPr="006560A1" w:rsidRDefault="0032295C" w:rsidP="006560A1">
            <w:pPr>
              <w:autoSpaceDE w:val="0"/>
              <w:autoSpaceDN w:val="0"/>
              <w:adjustRightInd w:val="0"/>
              <w:rPr>
                <w:rFonts w:ascii="Times New Roman" w:hAnsi="Times New Roman" w:cs="Times New Roman"/>
                <w:sz w:val="16"/>
                <w:szCs w:val="16"/>
              </w:rPr>
            </w:pPr>
            <w:r w:rsidRPr="006560A1">
              <w:rPr>
                <w:rFonts w:ascii="Times New Roman" w:hAnsi="Times New Roman" w:cs="Times New Roman"/>
                <w:sz w:val="16"/>
                <w:szCs w:val="16"/>
              </w:rPr>
              <w:t>распоряжение Губернатора Ленинградской области от 7 октября 2016 года № 719-рг                      "Об утверждении состава экспертного совета по импортозамещению и научно-технической политике Ленинградской области"</w:t>
            </w:r>
          </w:p>
        </w:tc>
        <w:tc>
          <w:tcPr>
            <w:tcW w:w="1843" w:type="dxa"/>
          </w:tcPr>
          <w:p w:rsidR="0032295C" w:rsidRPr="00080C29" w:rsidRDefault="0032295C" w:rsidP="0032295C">
            <w:pPr>
              <w:rPr>
                <w:rFonts w:ascii="Times New Roman" w:hAnsi="Times New Roman" w:cs="Times New Roman"/>
                <w:sz w:val="16"/>
                <w:szCs w:val="16"/>
              </w:rPr>
            </w:pPr>
            <w:r w:rsidRPr="00080C29">
              <w:rPr>
                <w:rFonts w:ascii="Times New Roman" w:hAnsi="Times New Roman" w:cs="Times New Roman"/>
                <w:sz w:val="16"/>
                <w:szCs w:val="16"/>
              </w:rPr>
              <w:lastRenderedPageBreak/>
              <w:t xml:space="preserve">Председателем экспертного совета по импортозамещению и </w:t>
            </w:r>
            <w:r w:rsidRPr="00080C29">
              <w:rPr>
                <w:rFonts w:ascii="Times New Roman" w:hAnsi="Times New Roman" w:cs="Times New Roman"/>
                <w:sz w:val="16"/>
                <w:szCs w:val="16"/>
              </w:rPr>
              <w:lastRenderedPageBreak/>
              <w:t xml:space="preserve">научно-технической политике Ленинградской области 27.03.2017 утвержден  Порядок проведения комплексной экспертизы инвестиционных проектов предприятий, реализуемых и (или) планируемых к реализации на территории Ленинградской области, регулирующий процесс включения инвестиционных проектов предприятий в план мероприятий по импортозамещению в Ленинградской области. В первом полугодии  2017 года подана 1 заявка от ООО «Завод технических дисперсий «ЛАДОЖСКИЙ» на включение 3-х видов продукции (дисперсий мела, клеевых дисперсий, натуральных красителей) в План. Заявка предприятия рассмотрена, получено положительное заключение на проект. Включение продукции </w:t>
            </w:r>
            <w:r>
              <w:rPr>
                <w:rFonts w:ascii="Times New Roman" w:hAnsi="Times New Roman" w:cs="Times New Roman"/>
                <w:sz w:val="16"/>
                <w:szCs w:val="16"/>
              </w:rPr>
              <w:t>з</w:t>
            </w:r>
            <w:r w:rsidRPr="00080C29">
              <w:rPr>
                <w:rFonts w:ascii="Times New Roman" w:hAnsi="Times New Roman" w:cs="Times New Roman"/>
                <w:sz w:val="16"/>
                <w:szCs w:val="16"/>
              </w:rPr>
              <w:t>авод</w:t>
            </w:r>
            <w:r>
              <w:rPr>
                <w:rFonts w:ascii="Times New Roman" w:hAnsi="Times New Roman" w:cs="Times New Roman"/>
                <w:sz w:val="16"/>
                <w:szCs w:val="16"/>
              </w:rPr>
              <w:t>а</w:t>
            </w:r>
            <w:r w:rsidRPr="00080C29">
              <w:rPr>
                <w:rFonts w:ascii="Times New Roman" w:hAnsi="Times New Roman" w:cs="Times New Roman"/>
                <w:sz w:val="16"/>
                <w:szCs w:val="16"/>
              </w:rPr>
              <w:t xml:space="preserve"> ожидается в третьем квартале 2017 года.</w:t>
            </w:r>
          </w:p>
          <w:p w:rsidR="0032295C" w:rsidRPr="00080C29" w:rsidRDefault="0032295C" w:rsidP="0032295C">
            <w:pPr>
              <w:rPr>
                <w:rFonts w:ascii="Times New Roman" w:hAnsi="Times New Roman" w:cs="Times New Roman"/>
                <w:sz w:val="16"/>
                <w:szCs w:val="16"/>
              </w:rPr>
            </w:pPr>
            <w:r w:rsidRPr="00080C29">
              <w:rPr>
                <w:rFonts w:ascii="Times New Roman" w:hAnsi="Times New Roman" w:cs="Times New Roman"/>
                <w:sz w:val="16"/>
                <w:szCs w:val="16"/>
              </w:rPr>
              <w:t>Также в настоящее время прорабатывается вопрос включения</w:t>
            </w:r>
            <w:r w:rsidRPr="0032295C">
              <w:rPr>
                <w:rFonts w:ascii="Times New Roman" w:hAnsi="Times New Roman" w:cs="Times New Roman"/>
                <w:sz w:val="16"/>
                <w:szCs w:val="16"/>
              </w:rPr>
              <w:t xml:space="preserve"> в План</w:t>
            </w:r>
            <w:r w:rsidRPr="00080C29">
              <w:rPr>
                <w:rFonts w:ascii="Times New Roman" w:hAnsi="Times New Roman" w:cs="Times New Roman"/>
                <w:sz w:val="16"/>
                <w:szCs w:val="16"/>
              </w:rPr>
              <w:t xml:space="preserve"> продукции ООО «Акваток», ООО «Завод им. академика Филатова» и ООО «Территории 002» </w:t>
            </w:r>
          </w:p>
        </w:tc>
        <w:tc>
          <w:tcPr>
            <w:tcW w:w="345" w:type="dxa"/>
            <w:textDirection w:val="tbRl"/>
            <w:vAlign w:val="center"/>
          </w:tcPr>
          <w:p w:rsidR="0032295C" w:rsidRPr="00DB565C" w:rsidRDefault="0032295C" w:rsidP="00B733A3">
            <w:pPr>
              <w:autoSpaceDE w:val="0"/>
              <w:autoSpaceDN w:val="0"/>
              <w:adjustRightInd w:val="0"/>
              <w:ind w:left="113" w:right="113"/>
              <w:rPr>
                <w:rFonts w:ascii="Times New Roman" w:hAnsi="Times New Roman" w:cs="Times New Roman"/>
                <w:sz w:val="16"/>
                <w:szCs w:val="16"/>
              </w:rPr>
            </w:pPr>
          </w:p>
        </w:tc>
        <w:tc>
          <w:tcPr>
            <w:tcW w:w="204" w:type="dxa"/>
            <w:gridSpan w:val="2"/>
          </w:tcPr>
          <w:p w:rsidR="0032295C" w:rsidRDefault="0032295C"/>
        </w:tc>
        <w:tc>
          <w:tcPr>
            <w:tcW w:w="8246" w:type="dxa"/>
            <w:gridSpan w:val="27"/>
          </w:tcPr>
          <w:p w:rsidR="0032295C" w:rsidRPr="00C34B1E" w:rsidRDefault="0032295C" w:rsidP="001B188F">
            <w:pPr>
              <w:spacing w:after="200" w:line="276" w:lineRule="auto"/>
              <w:jc w:val="center"/>
              <w:outlineLvl w:val="0"/>
              <w:rPr>
                <w:rFonts w:ascii="Times New Roman" w:hAnsi="Times New Roman" w:cs="Times New Roman"/>
                <w:sz w:val="20"/>
                <w:szCs w:val="20"/>
              </w:rPr>
            </w:pPr>
            <w:r w:rsidRPr="00C34B1E">
              <w:rPr>
                <w:rFonts w:ascii="Times New Roman" w:hAnsi="Times New Roman" w:cs="Times New Roman"/>
                <w:sz w:val="20"/>
                <w:szCs w:val="20"/>
              </w:rPr>
              <w:t>Для реализации мероприятия финансирование не требуется</w:t>
            </w:r>
          </w:p>
          <w:p w:rsidR="0032295C" w:rsidRPr="006C25E3" w:rsidRDefault="0032295C">
            <w:pPr>
              <w:rPr>
                <w:rFonts w:ascii="Times New Roman" w:hAnsi="Times New Roman" w:cs="Times New Roman"/>
                <w:sz w:val="18"/>
                <w:szCs w:val="18"/>
              </w:rPr>
            </w:pPr>
          </w:p>
        </w:tc>
      </w:tr>
      <w:tr w:rsidR="00314EF7" w:rsidTr="0085600C">
        <w:tc>
          <w:tcPr>
            <w:tcW w:w="8005" w:type="dxa"/>
            <w:gridSpan w:val="8"/>
          </w:tcPr>
          <w:p w:rsidR="00314EF7" w:rsidRDefault="00314EF7" w:rsidP="00B37F08">
            <w:pPr>
              <w:jc w:val="right"/>
              <w:rPr>
                <w:rFonts w:ascii="Times New Roman" w:hAnsi="Times New Roman" w:cs="Times New Roman"/>
                <w:b/>
                <w:i/>
                <w:sz w:val="20"/>
                <w:szCs w:val="20"/>
              </w:rPr>
            </w:pPr>
          </w:p>
          <w:p w:rsidR="004018E4" w:rsidRDefault="00314EF7" w:rsidP="00B37F08">
            <w:pPr>
              <w:jc w:val="right"/>
              <w:rPr>
                <w:rFonts w:ascii="Times New Roman" w:hAnsi="Times New Roman" w:cs="Times New Roman"/>
                <w:b/>
                <w:i/>
                <w:sz w:val="20"/>
                <w:szCs w:val="20"/>
              </w:rPr>
            </w:pPr>
            <w:r w:rsidRPr="000041F8">
              <w:rPr>
                <w:rFonts w:ascii="Times New Roman" w:hAnsi="Times New Roman" w:cs="Times New Roman"/>
                <w:b/>
                <w:i/>
                <w:sz w:val="20"/>
                <w:szCs w:val="20"/>
              </w:rPr>
              <w:t>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 599, – всего</w:t>
            </w:r>
            <w:r>
              <w:rPr>
                <w:rFonts w:ascii="Times New Roman" w:hAnsi="Times New Roman" w:cs="Times New Roman"/>
                <w:b/>
                <w:i/>
                <w:sz w:val="20"/>
                <w:szCs w:val="20"/>
              </w:rPr>
              <w:t xml:space="preserve"> </w:t>
            </w:r>
          </w:p>
          <w:p w:rsidR="00314EF7" w:rsidRPr="00870054" w:rsidRDefault="00314EF7" w:rsidP="00B37F08">
            <w:pPr>
              <w:jc w:val="right"/>
              <w:rPr>
                <w:rFonts w:ascii="Times New Roman" w:hAnsi="Times New Roman" w:cs="Times New Roman"/>
                <w:i/>
                <w:sz w:val="18"/>
                <w:szCs w:val="18"/>
              </w:rPr>
            </w:pPr>
            <w:r w:rsidRPr="00870054">
              <w:rPr>
                <w:rFonts w:ascii="Times New Roman" w:hAnsi="Times New Roman" w:cs="Times New Roman"/>
                <w:i/>
                <w:sz w:val="18"/>
                <w:szCs w:val="18"/>
              </w:rPr>
              <w:t>на 01.04.2017</w:t>
            </w:r>
          </w:p>
          <w:p w:rsidR="004018E4" w:rsidRDefault="004018E4" w:rsidP="00B37F08">
            <w:pPr>
              <w:jc w:val="right"/>
              <w:rPr>
                <w:rFonts w:ascii="Times New Roman" w:hAnsi="Times New Roman" w:cs="Times New Roman"/>
                <w:b/>
                <w:i/>
                <w:sz w:val="20"/>
                <w:szCs w:val="20"/>
              </w:rPr>
            </w:pPr>
          </w:p>
          <w:p w:rsidR="004018E4" w:rsidRPr="000041F8" w:rsidRDefault="004018E4" w:rsidP="00B37F08">
            <w:pPr>
              <w:jc w:val="right"/>
              <w:rPr>
                <w:b/>
                <w:i/>
              </w:rPr>
            </w:pPr>
            <w:r>
              <w:rPr>
                <w:rFonts w:ascii="Times New Roman" w:hAnsi="Times New Roman" w:cs="Times New Roman"/>
                <w:b/>
                <w:i/>
                <w:sz w:val="20"/>
                <w:szCs w:val="20"/>
              </w:rPr>
              <w:t>на 01.07.2017</w:t>
            </w:r>
          </w:p>
        </w:tc>
        <w:tc>
          <w:tcPr>
            <w:tcW w:w="864" w:type="dxa"/>
            <w:gridSpan w:val="4"/>
          </w:tcPr>
          <w:p w:rsidR="00314EF7" w:rsidRPr="00870054" w:rsidRDefault="00314EF7">
            <w:pPr>
              <w:rPr>
                <w:rFonts w:ascii="Times New Roman" w:hAnsi="Times New Roman" w:cs="Times New Roman"/>
                <w:b/>
                <w:i/>
                <w:sz w:val="16"/>
                <w:szCs w:val="16"/>
              </w:rPr>
            </w:pPr>
          </w:p>
          <w:p w:rsidR="00314EF7" w:rsidRPr="00870054" w:rsidRDefault="00314EF7">
            <w:pPr>
              <w:rPr>
                <w:rFonts w:ascii="Times New Roman" w:hAnsi="Times New Roman" w:cs="Times New Roman"/>
                <w:b/>
                <w:i/>
                <w:sz w:val="16"/>
                <w:szCs w:val="16"/>
              </w:rPr>
            </w:pPr>
          </w:p>
          <w:p w:rsidR="00314EF7" w:rsidRPr="00870054" w:rsidRDefault="00314EF7">
            <w:pPr>
              <w:rPr>
                <w:rFonts w:ascii="Times New Roman" w:hAnsi="Times New Roman" w:cs="Times New Roman"/>
                <w:b/>
                <w:i/>
                <w:sz w:val="16"/>
                <w:szCs w:val="16"/>
              </w:rPr>
            </w:pPr>
          </w:p>
          <w:p w:rsidR="004018E4" w:rsidRPr="00870054" w:rsidRDefault="004018E4">
            <w:pPr>
              <w:rPr>
                <w:rFonts w:ascii="Times New Roman" w:hAnsi="Times New Roman" w:cs="Times New Roman"/>
                <w:b/>
                <w:i/>
                <w:sz w:val="16"/>
                <w:szCs w:val="16"/>
              </w:rPr>
            </w:pPr>
          </w:p>
          <w:p w:rsidR="00314EF7" w:rsidRPr="00870054" w:rsidRDefault="00314EF7" w:rsidP="002258B0">
            <w:pPr>
              <w:jc w:val="center"/>
              <w:rPr>
                <w:rFonts w:ascii="Times New Roman" w:hAnsi="Times New Roman" w:cs="Times New Roman"/>
                <w:i/>
                <w:sz w:val="16"/>
                <w:szCs w:val="16"/>
              </w:rPr>
            </w:pPr>
            <w:r w:rsidRPr="00870054">
              <w:rPr>
                <w:rFonts w:ascii="Times New Roman" w:hAnsi="Times New Roman" w:cs="Times New Roman"/>
                <w:i/>
                <w:sz w:val="16"/>
                <w:szCs w:val="16"/>
              </w:rPr>
              <w:t>0</w:t>
            </w:r>
          </w:p>
          <w:p w:rsidR="004018E4" w:rsidRPr="00870054" w:rsidRDefault="004018E4">
            <w:pPr>
              <w:rPr>
                <w:rFonts w:ascii="Times New Roman" w:hAnsi="Times New Roman" w:cs="Times New Roman"/>
                <w:b/>
                <w:i/>
                <w:sz w:val="16"/>
                <w:szCs w:val="16"/>
              </w:rPr>
            </w:pPr>
          </w:p>
          <w:p w:rsidR="00870054" w:rsidRDefault="00870054" w:rsidP="00011443">
            <w:pPr>
              <w:rPr>
                <w:rFonts w:ascii="Times New Roman" w:hAnsi="Times New Roman" w:cs="Times New Roman"/>
                <w:b/>
                <w:i/>
                <w:sz w:val="16"/>
                <w:szCs w:val="16"/>
              </w:rPr>
            </w:pPr>
          </w:p>
          <w:p w:rsidR="004018E4" w:rsidRPr="00870054" w:rsidRDefault="004018E4" w:rsidP="00011443">
            <w:pPr>
              <w:rPr>
                <w:rFonts w:ascii="Times New Roman" w:hAnsi="Times New Roman" w:cs="Times New Roman"/>
                <w:b/>
                <w:i/>
                <w:sz w:val="18"/>
                <w:szCs w:val="18"/>
              </w:rPr>
            </w:pPr>
            <w:r w:rsidRPr="00870054">
              <w:rPr>
                <w:rFonts w:ascii="Times New Roman" w:hAnsi="Times New Roman" w:cs="Times New Roman"/>
                <w:b/>
                <w:i/>
                <w:sz w:val="18"/>
                <w:szCs w:val="18"/>
              </w:rPr>
              <w:t>136</w:t>
            </w:r>
            <w:r w:rsidR="00870054">
              <w:rPr>
                <w:rFonts w:ascii="Times New Roman" w:hAnsi="Times New Roman" w:cs="Times New Roman"/>
                <w:b/>
                <w:i/>
                <w:sz w:val="18"/>
                <w:szCs w:val="18"/>
              </w:rPr>
              <w:t xml:space="preserve"> </w:t>
            </w:r>
            <w:r w:rsidRPr="00870054">
              <w:rPr>
                <w:rFonts w:ascii="Times New Roman" w:hAnsi="Times New Roman" w:cs="Times New Roman"/>
                <w:b/>
                <w:i/>
                <w:sz w:val="18"/>
                <w:szCs w:val="18"/>
              </w:rPr>
              <w:t>872,6</w:t>
            </w:r>
          </w:p>
        </w:tc>
        <w:tc>
          <w:tcPr>
            <w:tcW w:w="864" w:type="dxa"/>
            <w:gridSpan w:val="2"/>
          </w:tcPr>
          <w:p w:rsidR="00314EF7" w:rsidRPr="00870054" w:rsidRDefault="00314EF7" w:rsidP="002258B0">
            <w:pPr>
              <w:jc w:val="center"/>
              <w:rPr>
                <w:rFonts w:ascii="Times New Roman" w:hAnsi="Times New Roman" w:cs="Times New Roman"/>
                <w:i/>
                <w:sz w:val="16"/>
                <w:szCs w:val="16"/>
              </w:rPr>
            </w:pPr>
          </w:p>
          <w:p w:rsidR="00314EF7" w:rsidRPr="00870054" w:rsidRDefault="00314EF7" w:rsidP="002258B0">
            <w:pPr>
              <w:jc w:val="center"/>
              <w:rPr>
                <w:rFonts w:ascii="Times New Roman" w:hAnsi="Times New Roman" w:cs="Times New Roman"/>
                <w:i/>
                <w:sz w:val="16"/>
                <w:szCs w:val="16"/>
              </w:rPr>
            </w:pPr>
          </w:p>
          <w:p w:rsidR="00314EF7" w:rsidRPr="00870054" w:rsidRDefault="00314EF7" w:rsidP="002258B0">
            <w:pPr>
              <w:jc w:val="center"/>
              <w:rPr>
                <w:rFonts w:ascii="Times New Roman" w:hAnsi="Times New Roman" w:cs="Times New Roman"/>
                <w:i/>
                <w:sz w:val="16"/>
                <w:szCs w:val="16"/>
              </w:rPr>
            </w:pPr>
          </w:p>
          <w:p w:rsidR="004018E4" w:rsidRPr="00870054" w:rsidRDefault="004018E4" w:rsidP="002258B0">
            <w:pPr>
              <w:jc w:val="center"/>
              <w:rPr>
                <w:rFonts w:ascii="Times New Roman" w:hAnsi="Times New Roman" w:cs="Times New Roman"/>
                <w:i/>
                <w:sz w:val="16"/>
                <w:szCs w:val="16"/>
              </w:rPr>
            </w:pPr>
          </w:p>
          <w:p w:rsidR="00314EF7" w:rsidRDefault="00314EF7" w:rsidP="002258B0">
            <w:pPr>
              <w:jc w:val="center"/>
              <w:rPr>
                <w:rFonts w:ascii="Times New Roman" w:hAnsi="Times New Roman" w:cs="Times New Roman"/>
                <w:i/>
                <w:sz w:val="16"/>
                <w:szCs w:val="16"/>
              </w:rPr>
            </w:pPr>
            <w:r w:rsidRPr="00870054">
              <w:rPr>
                <w:rFonts w:ascii="Times New Roman" w:hAnsi="Times New Roman" w:cs="Times New Roman"/>
                <w:i/>
                <w:sz w:val="16"/>
                <w:szCs w:val="16"/>
              </w:rPr>
              <w:t>0</w:t>
            </w:r>
          </w:p>
          <w:p w:rsidR="00870054" w:rsidRDefault="00870054" w:rsidP="002258B0">
            <w:pPr>
              <w:jc w:val="center"/>
              <w:rPr>
                <w:rFonts w:ascii="Times New Roman" w:hAnsi="Times New Roman" w:cs="Times New Roman"/>
                <w:i/>
                <w:sz w:val="16"/>
                <w:szCs w:val="16"/>
              </w:rPr>
            </w:pPr>
          </w:p>
          <w:p w:rsidR="00870054" w:rsidRDefault="00870054" w:rsidP="002258B0">
            <w:pPr>
              <w:jc w:val="center"/>
              <w:rPr>
                <w:rFonts w:ascii="Times New Roman" w:hAnsi="Times New Roman" w:cs="Times New Roman"/>
                <w:i/>
                <w:sz w:val="16"/>
                <w:szCs w:val="16"/>
              </w:rPr>
            </w:pPr>
          </w:p>
          <w:p w:rsidR="00870054" w:rsidRPr="00870054" w:rsidRDefault="00870054" w:rsidP="002258B0">
            <w:pPr>
              <w:jc w:val="center"/>
              <w:rPr>
                <w:rFonts w:ascii="Times New Roman" w:hAnsi="Times New Roman" w:cs="Times New Roman"/>
                <w:b/>
                <w:i/>
                <w:sz w:val="18"/>
                <w:szCs w:val="18"/>
              </w:rPr>
            </w:pPr>
            <w:r w:rsidRPr="00870054">
              <w:rPr>
                <w:rFonts w:ascii="Times New Roman" w:hAnsi="Times New Roman" w:cs="Times New Roman"/>
                <w:b/>
                <w:i/>
                <w:sz w:val="18"/>
                <w:szCs w:val="18"/>
              </w:rPr>
              <w:t>0</w:t>
            </w:r>
          </w:p>
        </w:tc>
        <w:tc>
          <w:tcPr>
            <w:tcW w:w="864" w:type="dxa"/>
            <w:gridSpan w:val="3"/>
          </w:tcPr>
          <w:p w:rsidR="00314EF7" w:rsidRPr="00870054" w:rsidRDefault="00314EF7" w:rsidP="002258B0">
            <w:pPr>
              <w:jc w:val="center"/>
              <w:rPr>
                <w:rFonts w:ascii="Times New Roman" w:hAnsi="Times New Roman" w:cs="Times New Roman"/>
                <w:i/>
                <w:sz w:val="16"/>
                <w:szCs w:val="16"/>
              </w:rPr>
            </w:pPr>
          </w:p>
          <w:p w:rsidR="00314EF7" w:rsidRPr="00870054" w:rsidRDefault="00314EF7" w:rsidP="002258B0">
            <w:pPr>
              <w:jc w:val="center"/>
              <w:rPr>
                <w:rFonts w:ascii="Times New Roman" w:hAnsi="Times New Roman" w:cs="Times New Roman"/>
                <w:i/>
                <w:sz w:val="16"/>
                <w:szCs w:val="16"/>
              </w:rPr>
            </w:pPr>
          </w:p>
          <w:p w:rsidR="00314EF7" w:rsidRPr="00870054" w:rsidRDefault="00314EF7" w:rsidP="002258B0">
            <w:pPr>
              <w:jc w:val="center"/>
              <w:rPr>
                <w:rFonts w:ascii="Times New Roman" w:hAnsi="Times New Roman" w:cs="Times New Roman"/>
                <w:i/>
                <w:sz w:val="16"/>
                <w:szCs w:val="16"/>
              </w:rPr>
            </w:pPr>
          </w:p>
          <w:p w:rsidR="004018E4" w:rsidRPr="00870054" w:rsidRDefault="004018E4" w:rsidP="002258B0">
            <w:pPr>
              <w:jc w:val="center"/>
              <w:rPr>
                <w:rFonts w:ascii="Times New Roman" w:hAnsi="Times New Roman" w:cs="Times New Roman"/>
                <w:i/>
                <w:sz w:val="16"/>
                <w:szCs w:val="16"/>
              </w:rPr>
            </w:pPr>
          </w:p>
          <w:p w:rsidR="00314EF7" w:rsidRDefault="00314EF7" w:rsidP="002258B0">
            <w:pPr>
              <w:jc w:val="center"/>
              <w:rPr>
                <w:rFonts w:ascii="Times New Roman" w:hAnsi="Times New Roman" w:cs="Times New Roman"/>
                <w:i/>
                <w:sz w:val="16"/>
                <w:szCs w:val="16"/>
              </w:rPr>
            </w:pPr>
            <w:r w:rsidRPr="00870054">
              <w:rPr>
                <w:rFonts w:ascii="Times New Roman" w:hAnsi="Times New Roman" w:cs="Times New Roman"/>
                <w:i/>
                <w:sz w:val="16"/>
                <w:szCs w:val="16"/>
              </w:rPr>
              <w:t>0</w:t>
            </w:r>
          </w:p>
          <w:p w:rsidR="00870054" w:rsidRDefault="00870054" w:rsidP="002258B0">
            <w:pPr>
              <w:jc w:val="center"/>
              <w:rPr>
                <w:rFonts w:ascii="Times New Roman" w:hAnsi="Times New Roman" w:cs="Times New Roman"/>
                <w:i/>
                <w:sz w:val="16"/>
                <w:szCs w:val="16"/>
              </w:rPr>
            </w:pPr>
          </w:p>
          <w:p w:rsidR="00870054" w:rsidRDefault="00870054" w:rsidP="002258B0">
            <w:pPr>
              <w:jc w:val="center"/>
              <w:rPr>
                <w:rFonts w:ascii="Times New Roman" w:hAnsi="Times New Roman" w:cs="Times New Roman"/>
                <w:i/>
                <w:sz w:val="16"/>
                <w:szCs w:val="16"/>
              </w:rPr>
            </w:pPr>
          </w:p>
          <w:p w:rsidR="00870054" w:rsidRPr="00870054" w:rsidRDefault="00870054" w:rsidP="002258B0">
            <w:pPr>
              <w:jc w:val="center"/>
              <w:rPr>
                <w:rFonts w:ascii="Times New Roman" w:hAnsi="Times New Roman" w:cs="Times New Roman"/>
                <w:b/>
                <w:i/>
                <w:sz w:val="18"/>
                <w:szCs w:val="18"/>
              </w:rPr>
            </w:pPr>
            <w:r w:rsidRPr="00870054">
              <w:rPr>
                <w:rFonts w:ascii="Times New Roman" w:hAnsi="Times New Roman" w:cs="Times New Roman"/>
                <w:b/>
                <w:i/>
                <w:sz w:val="18"/>
                <w:szCs w:val="18"/>
              </w:rPr>
              <w:t>136 872,6</w:t>
            </w:r>
          </w:p>
        </w:tc>
        <w:tc>
          <w:tcPr>
            <w:tcW w:w="964" w:type="dxa"/>
            <w:gridSpan w:val="3"/>
          </w:tcPr>
          <w:p w:rsidR="00314EF7" w:rsidRPr="00870054" w:rsidRDefault="00314EF7">
            <w:pPr>
              <w:rPr>
                <w:rFonts w:ascii="Times New Roman" w:hAnsi="Times New Roman" w:cs="Times New Roman"/>
                <w:b/>
                <w:i/>
                <w:sz w:val="16"/>
                <w:szCs w:val="16"/>
              </w:rPr>
            </w:pPr>
          </w:p>
          <w:p w:rsidR="00314EF7" w:rsidRPr="00870054" w:rsidRDefault="00314EF7">
            <w:pPr>
              <w:rPr>
                <w:rFonts w:ascii="Times New Roman" w:hAnsi="Times New Roman" w:cs="Times New Roman"/>
                <w:b/>
                <w:i/>
                <w:sz w:val="16"/>
                <w:szCs w:val="16"/>
              </w:rPr>
            </w:pPr>
          </w:p>
          <w:p w:rsidR="00314EF7" w:rsidRPr="00870054" w:rsidRDefault="00314EF7">
            <w:pPr>
              <w:rPr>
                <w:rFonts w:ascii="Times New Roman" w:hAnsi="Times New Roman" w:cs="Times New Roman"/>
                <w:b/>
                <w:i/>
                <w:sz w:val="16"/>
                <w:szCs w:val="16"/>
              </w:rPr>
            </w:pPr>
          </w:p>
          <w:p w:rsidR="004018E4" w:rsidRPr="00870054" w:rsidRDefault="004018E4">
            <w:pPr>
              <w:rPr>
                <w:rFonts w:ascii="Times New Roman" w:hAnsi="Times New Roman" w:cs="Times New Roman"/>
                <w:b/>
                <w:i/>
                <w:sz w:val="16"/>
                <w:szCs w:val="16"/>
              </w:rPr>
            </w:pPr>
          </w:p>
          <w:p w:rsidR="00314EF7" w:rsidRPr="00870054" w:rsidRDefault="00314EF7">
            <w:pPr>
              <w:rPr>
                <w:rFonts w:ascii="Times New Roman" w:hAnsi="Times New Roman" w:cs="Times New Roman"/>
                <w:i/>
                <w:sz w:val="16"/>
                <w:szCs w:val="16"/>
              </w:rPr>
            </w:pPr>
            <w:r w:rsidRPr="00870054">
              <w:rPr>
                <w:rFonts w:ascii="Times New Roman" w:hAnsi="Times New Roman" w:cs="Times New Roman"/>
                <w:i/>
                <w:sz w:val="16"/>
                <w:szCs w:val="16"/>
              </w:rPr>
              <w:t>1039825,1</w:t>
            </w:r>
          </w:p>
          <w:p w:rsidR="00011443" w:rsidRPr="00870054" w:rsidRDefault="00011443">
            <w:pPr>
              <w:rPr>
                <w:rFonts w:ascii="Times New Roman" w:hAnsi="Times New Roman" w:cs="Times New Roman"/>
                <w:b/>
                <w:i/>
                <w:sz w:val="16"/>
                <w:szCs w:val="16"/>
              </w:rPr>
            </w:pPr>
          </w:p>
          <w:p w:rsidR="00870054" w:rsidRDefault="00870054">
            <w:pPr>
              <w:rPr>
                <w:rFonts w:ascii="Times New Roman" w:hAnsi="Times New Roman" w:cs="Times New Roman"/>
                <w:b/>
                <w:i/>
                <w:sz w:val="16"/>
                <w:szCs w:val="16"/>
              </w:rPr>
            </w:pPr>
          </w:p>
          <w:p w:rsidR="00011443" w:rsidRPr="00870054" w:rsidRDefault="00011443" w:rsidP="00870054">
            <w:pPr>
              <w:rPr>
                <w:rFonts w:ascii="Times New Roman" w:hAnsi="Times New Roman" w:cs="Times New Roman"/>
                <w:b/>
                <w:i/>
                <w:sz w:val="18"/>
                <w:szCs w:val="18"/>
              </w:rPr>
            </w:pPr>
            <w:r w:rsidRPr="00870054">
              <w:rPr>
                <w:rFonts w:ascii="Times New Roman" w:hAnsi="Times New Roman" w:cs="Times New Roman"/>
                <w:b/>
                <w:i/>
                <w:sz w:val="18"/>
                <w:szCs w:val="18"/>
              </w:rPr>
              <w:t>1805</w:t>
            </w:r>
            <w:r w:rsidR="00870054">
              <w:rPr>
                <w:rFonts w:ascii="Times New Roman" w:hAnsi="Times New Roman" w:cs="Times New Roman"/>
                <w:b/>
                <w:i/>
                <w:sz w:val="18"/>
                <w:szCs w:val="18"/>
              </w:rPr>
              <w:t>0</w:t>
            </w:r>
            <w:r w:rsidRPr="00870054">
              <w:rPr>
                <w:rFonts w:ascii="Times New Roman" w:hAnsi="Times New Roman" w:cs="Times New Roman"/>
                <w:b/>
                <w:i/>
                <w:sz w:val="18"/>
                <w:szCs w:val="18"/>
              </w:rPr>
              <w:t xml:space="preserve">48,6 </w:t>
            </w:r>
          </w:p>
        </w:tc>
        <w:tc>
          <w:tcPr>
            <w:tcW w:w="964" w:type="dxa"/>
            <w:gridSpan w:val="3"/>
          </w:tcPr>
          <w:p w:rsidR="00314EF7" w:rsidRPr="00870054" w:rsidRDefault="00314EF7">
            <w:pPr>
              <w:rPr>
                <w:rFonts w:ascii="Times New Roman" w:hAnsi="Times New Roman" w:cs="Times New Roman"/>
                <w:b/>
                <w:i/>
                <w:sz w:val="16"/>
                <w:szCs w:val="16"/>
              </w:rPr>
            </w:pPr>
          </w:p>
          <w:p w:rsidR="00314EF7" w:rsidRPr="00870054" w:rsidRDefault="00314EF7">
            <w:pPr>
              <w:rPr>
                <w:rFonts w:ascii="Times New Roman" w:hAnsi="Times New Roman" w:cs="Times New Roman"/>
                <w:b/>
                <w:i/>
                <w:sz w:val="16"/>
                <w:szCs w:val="16"/>
              </w:rPr>
            </w:pPr>
          </w:p>
          <w:p w:rsidR="00314EF7" w:rsidRPr="00870054" w:rsidRDefault="00314EF7">
            <w:pPr>
              <w:rPr>
                <w:rFonts w:ascii="Times New Roman" w:hAnsi="Times New Roman" w:cs="Times New Roman"/>
                <w:b/>
                <w:i/>
                <w:sz w:val="16"/>
                <w:szCs w:val="16"/>
              </w:rPr>
            </w:pPr>
          </w:p>
          <w:p w:rsidR="004018E4" w:rsidRPr="00870054" w:rsidRDefault="004018E4">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870054">
              <w:rPr>
                <w:rFonts w:ascii="Times New Roman" w:hAnsi="Times New Roman" w:cs="Times New Roman"/>
                <w:i/>
                <w:sz w:val="16"/>
                <w:szCs w:val="16"/>
              </w:rPr>
              <w:t>16414,3</w:t>
            </w:r>
          </w:p>
          <w:p w:rsidR="00870054" w:rsidRDefault="00870054">
            <w:pPr>
              <w:rPr>
                <w:rFonts w:ascii="Times New Roman" w:hAnsi="Times New Roman" w:cs="Times New Roman"/>
                <w:i/>
                <w:sz w:val="16"/>
                <w:szCs w:val="16"/>
              </w:rPr>
            </w:pPr>
          </w:p>
          <w:p w:rsidR="00870054" w:rsidRDefault="00870054">
            <w:pPr>
              <w:rPr>
                <w:rFonts w:ascii="Times New Roman" w:hAnsi="Times New Roman" w:cs="Times New Roman"/>
                <w:i/>
                <w:sz w:val="16"/>
                <w:szCs w:val="16"/>
              </w:rPr>
            </w:pPr>
          </w:p>
          <w:p w:rsidR="00870054" w:rsidRDefault="00870054">
            <w:pPr>
              <w:rPr>
                <w:rFonts w:ascii="Times New Roman" w:hAnsi="Times New Roman" w:cs="Times New Roman"/>
                <w:i/>
                <w:sz w:val="16"/>
                <w:szCs w:val="16"/>
              </w:rPr>
            </w:pPr>
            <w:r w:rsidRPr="00870054">
              <w:rPr>
                <w:rFonts w:ascii="Times New Roman" w:hAnsi="Times New Roman" w:cs="Times New Roman"/>
                <w:b/>
                <w:i/>
                <w:sz w:val="18"/>
                <w:szCs w:val="18"/>
              </w:rPr>
              <w:t>332</w:t>
            </w:r>
            <w:r>
              <w:rPr>
                <w:rFonts w:ascii="Times New Roman" w:hAnsi="Times New Roman" w:cs="Times New Roman"/>
                <w:b/>
                <w:i/>
                <w:sz w:val="18"/>
                <w:szCs w:val="18"/>
              </w:rPr>
              <w:t xml:space="preserve"> </w:t>
            </w:r>
            <w:r w:rsidRPr="00870054">
              <w:rPr>
                <w:rFonts w:ascii="Times New Roman" w:hAnsi="Times New Roman" w:cs="Times New Roman"/>
                <w:b/>
                <w:i/>
                <w:sz w:val="18"/>
                <w:szCs w:val="18"/>
              </w:rPr>
              <w:t>416,5</w:t>
            </w:r>
          </w:p>
          <w:p w:rsidR="00870054" w:rsidRPr="00870054" w:rsidRDefault="00870054">
            <w:pPr>
              <w:rPr>
                <w:rFonts w:ascii="Times New Roman" w:hAnsi="Times New Roman" w:cs="Times New Roman"/>
                <w:b/>
                <w:i/>
                <w:sz w:val="16"/>
                <w:szCs w:val="16"/>
              </w:rPr>
            </w:pPr>
          </w:p>
        </w:tc>
        <w:tc>
          <w:tcPr>
            <w:tcW w:w="964" w:type="dxa"/>
            <w:gridSpan w:val="3"/>
          </w:tcPr>
          <w:p w:rsidR="00314EF7" w:rsidRPr="00870054" w:rsidRDefault="00314EF7">
            <w:pPr>
              <w:rPr>
                <w:rFonts w:ascii="Times New Roman" w:hAnsi="Times New Roman" w:cs="Times New Roman"/>
                <w:b/>
                <w:i/>
                <w:sz w:val="16"/>
                <w:szCs w:val="16"/>
              </w:rPr>
            </w:pPr>
          </w:p>
          <w:p w:rsidR="00314EF7" w:rsidRPr="00870054" w:rsidRDefault="00314EF7">
            <w:pPr>
              <w:rPr>
                <w:rFonts w:ascii="Times New Roman" w:hAnsi="Times New Roman" w:cs="Times New Roman"/>
                <w:b/>
                <w:i/>
                <w:sz w:val="16"/>
                <w:szCs w:val="16"/>
              </w:rPr>
            </w:pPr>
          </w:p>
          <w:p w:rsidR="00314EF7" w:rsidRPr="00870054" w:rsidRDefault="00314EF7">
            <w:pPr>
              <w:rPr>
                <w:rFonts w:ascii="Times New Roman" w:hAnsi="Times New Roman" w:cs="Times New Roman"/>
                <w:b/>
                <w:i/>
                <w:sz w:val="16"/>
                <w:szCs w:val="16"/>
              </w:rPr>
            </w:pPr>
          </w:p>
          <w:p w:rsidR="004018E4" w:rsidRPr="00870054" w:rsidRDefault="004018E4">
            <w:pPr>
              <w:rPr>
                <w:rFonts w:ascii="Times New Roman" w:hAnsi="Times New Roman" w:cs="Times New Roman"/>
                <w:b/>
                <w:i/>
                <w:sz w:val="16"/>
                <w:szCs w:val="16"/>
              </w:rPr>
            </w:pPr>
          </w:p>
          <w:p w:rsidR="00314EF7" w:rsidRDefault="00314EF7">
            <w:pPr>
              <w:rPr>
                <w:rFonts w:ascii="Times New Roman" w:hAnsi="Times New Roman" w:cs="Times New Roman"/>
                <w:i/>
                <w:sz w:val="16"/>
                <w:szCs w:val="16"/>
              </w:rPr>
            </w:pPr>
            <w:r w:rsidRPr="00870054">
              <w:rPr>
                <w:rFonts w:ascii="Times New Roman" w:hAnsi="Times New Roman" w:cs="Times New Roman"/>
                <w:i/>
                <w:sz w:val="16"/>
                <w:szCs w:val="16"/>
              </w:rPr>
              <w:t>102341,8</w:t>
            </w:r>
          </w:p>
          <w:p w:rsidR="00870054" w:rsidRDefault="00870054">
            <w:pPr>
              <w:rPr>
                <w:rFonts w:ascii="Times New Roman" w:hAnsi="Times New Roman" w:cs="Times New Roman"/>
                <w:i/>
                <w:sz w:val="16"/>
                <w:szCs w:val="16"/>
              </w:rPr>
            </w:pPr>
          </w:p>
          <w:p w:rsidR="00870054" w:rsidRDefault="00870054">
            <w:pPr>
              <w:rPr>
                <w:rFonts w:ascii="Times New Roman" w:hAnsi="Times New Roman" w:cs="Times New Roman"/>
                <w:i/>
                <w:sz w:val="16"/>
                <w:szCs w:val="16"/>
              </w:rPr>
            </w:pPr>
          </w:p>
          <w:p w:rsidR="00870054" w:rsidRPr="00870054" w:rsidRDefault="00870054">
            <w:pPr>
              <w:rPr>
                <w:rFonts w:ascii="Times New Roman" w:hAnsi="Times New Roman" w:cs="Times New Roman"/>
                <w:b/>
                <w:i/>
                <w:sz w:val="18"/>
                <w:szCs w:val="18"/>
              </w:rPr>
            </w:pPr>
            <w:r w:rsidRPr="00870054">
              <w:rPr>
                <w:rFonts w:ascii="Times New Roman" w:hAnsi="Times New Roman" w:cs="Times New Roman"/>
                <w:b/>
                <w:i/>
                <w:sz w:val="18"/>
                <w:szCs w:val="18"/>
              </w:rPr>
              <w:t>1472632,1</w:t>
            </w:r>
          </w:p>
        </w:tc>
        <w:tc>
          <w:tcPr>
            <w:tcW w:w="864" w:type="dxa"/>
            <w:gridSpan w:val="4"/>
          </w:tcPr>
          <w:p w:rsidR="00314EF7" w:rsidRPr="00870054" w:rsidRDefault="00314EF7" w:rsidP="00F7441A">
            <w:pPr>
              <w:jc w:val="center"/>
              <w:rPr>
                <w:rFonts w:ascii="Times New Roman" w:hAnsi="Times New Roman" w:cs="Times New Roman"/>
                <w:b/>
                <w:i/>
                <w:sz w:val="16"/>
                <w:szCs w:val="16"/>
              </w:rPr>
            </w:pPr>
          </w:p>
          <w:p w:rsidR="00314EF7" w:rsidRPr="00870054" w:rsidRDefault="00314EF7" w:rsidP="00F7441A">
            <w:pPr>
              <w:jc w:val="center"/>
              <w:rPr>
                <w:rFonts w:ascii="Times New Roman" w:hAnsi="Times New Roman" w:cs="Times New Roman"/>
                <w:b/>
                <w:i/>
                <w:sz w:val="16"/>
                <w:szCs w:val="16"/>
              </w:rPr>
            </w:pPr>
          </w:p>
          <w:p w:rsidR="00314EF7" w:rsidRPr="00870054" w:rsidRDefault="00314EF7" w:rsidP="00F7441A">
            <w:pPr>
              <w:jc w:val="center"/>
              <w:rPr>
                <w:rFonts w:ascii="Times New Roman" w:hAnsi="Times New Roman" w:cs="Times New Roman"/>
                <w:b/>
                <w:i/>
                <w:sz w:val="16"/>
                <w:szCs w:val="16"/>
              </w:rPr>
            </w:pPr>
          </w:p>
          <w:p w:rsidR="004018E4" w:rsidRPr="00870054" w:rsidRDefault="004018E4" w:rsidP="00F7441A">
            <w:pPr>
              <w:jc w:val="center"/>
              <w:rPr>
                <w:rFonts w:ascii="Times New Roman" w:hAnsi="Times New Roman" w:cs="Times New Roman"/>
                <w:b/>
                <w:i/>
                <w:sz w:val="16"/>
                <w:szCs w:val="16"/>
              </w:rPr>
            </w:pPr>
          </w:p>
          <w:p w:rsidR="00314EF7" w:rsidRPr="00870054" w:rsidRDefault="00314EF7" w:rsidP="00F7441A">
            <w:pPr>
              <w:jc w:val="center"/>
              <w:rPr>
                <w:rFonts w:ascii="Times New Roman" w:hAnsi="Times New Roman" w:cs="Times New Roman"/>
                <w:b/>
                <w:i/>
                <w:sz w:val="16"/>
                <w:szCs w:val="16"/>
              </w:rPr>
            </w:pPr>
            <w:r w:rsidRPr="00870054">
              <w:rPr>
                <w:rFonts w:ascii="Times New Roman" w:hAnsi="Times New Roman" w:cs="Times New Roman"/>
                <w:b/>
                <w:i/>
                <w:sz w:val="16"/>
                <w:szCs w:val="16"/>
              </w:rPr>
              <w:t>0</w:t>
            </w:r>
          </w:p>
          <w:p w:rsidR="00011443" w:rsidRPr="00870054" w:rsidRDefault="00011443" w:rsidP="00F7441A">
            <w:pPr>
              <w:jc w:val="center"/>
              <w:rPr>
                <w:rFonts w:ascii="Times New Roman" w:hAnsi="Times New Roman" w:cs="Times New Roman"/>
                <w:b/>
                <w:i/>
                <w:sz w:val="16"/>
                <w:szCs w:val="16"/>
              </w:rPr>
            </w:pPr>
          </w:p>
          <w:p w:rsidR="00F7441A" w:rsidRPr="00870054" w:rsidRDefault="00F7441A" w:rsidP="00F7441A">
            <w:pPr>
              <w:jc w:val="center"/>
              <w:rPr>
                <w:rFonts w:ascii="Times New Roman" w:hAnsi="Times New Roman" w:cs="Times New Roman"/>
                <w:b/>
                <w:i/>
                <w:sz w:val="16"/>
                <w:szCs w:val="16"/>
              </w:rPr>
            </w:pPr>
          </w:p>
          <w:p w:rsidR="00011443" w:rsidRPr="00870054" w:rsidRDefault="00011443" w:rsidP="00F7441A">
            <w:pPr>
              <w:jc w:val="center"/>
              <w:rPr>
                <w:rFonts w:ascii="Times New Roman" w:hAnsi="Times New Roman" w:cs="Times New Roman"/>
                <w:b/>
                <w:i/>
                <w:sz w:val="16"/>
                <w:szCs w:val="16"/>
              </w:rPr>
            </w:pPr>
          </w:p>
        </w:tc>
        <w:tc>
          <w:tcPr>
            <w:tcW w:w="764" w:type="dxa"/>
            <w:gridSpan w:val="3"/>
          </w:tcPr>
          <w:p w:rsidR="00314EF7" w:rsidRPr="00870054" w:rsidRDefault="00314EF7" w:rsidP="00F7441A">
            <w:pPr>
              <w:jc w:val="center"/>
              <w:rPr>
                <w:rFonts w:ascii="Times New Roman" w:hAnsi="Times New Roman" w:cs="Times New Roman"/>
                <w:b/>
                <w:i/>
                <w:sz w:val="16"/>
                <w:szCs w:val="16"/>
              </w:rPr>
            </w:pPr>
          </w:p>
          <w:p w:rsidR="00314EF7" w:rsidRPr="00870054" w:rsidRDefault="00314EF7" w:rsidP="00F7441A">
            <w:pPr>
              <w:jc w:val="center"/>
              <w:rPr>
                <w:rFonts w:ascii="Times New Roman" w:hAnsi="Times New Roman" w:cs="Times New Roman"/>
                <w:b/>
                <w:i/>
                <w:sz w:val="16"/>
                <w:szCs w:val="16"/>
              </w:rPr>
            </w:pPr>
          </w:p>
          <w:p w:rsidR="00314EF7" w:rsidRPr="00870054" w:rsidRDefault="00314EF7" w:rsidP="00F7441A">
            <w:pPr>
              <w:jc w:val="center"/>
              <w:rPr>
                <w:rFonts w:ascii="Times New Roman" w:hAnsi="Times New Roman" w:cs="Times New Roman"/>
                <w:b/>
                <w:i/>
                <w:sz w:val="16"/>
                <w:szCs w:val="16"/>
              </w:rPr>
            </w:pPr>
          </w:p>
          <w:p w:rsidR="004018E4" w:rsidRPr="00870054" w:rsidRDefault="004018E4" w:rsidP="00F7441A">
            <w:pPr>
              <w:jc w:val="center"/>
              <w:rPr>
                <w:rFonts w:ascii="Times New Roman" w:hAnsi="Times New Roman" w:cs="Times New Roman"/>
                <w:b/>
                <w:i/>
                <w:sz w:val="16"/>
                <w:szCs w:val="16"/>
              </w:rPr>
            </w:pPr>
          </w:p>
          <w:p w:rsidR="00314EF7" w:rsidRPr="00870054" w:rsidRDefault="00314EF7" w:rsidP="00F7441A">
            <w:pPr>
              <w:jc w:val="center"/>
              <w:rPr>
                <w:rFonts w:ascii="Times New Roman" w:hAnsi="Times New Roman" w:cs="Times New Roman"/>
                <w:b/>
                <w:i/>
                <w:sz w:val="16"/>
                <w:szCs w:val="16"/>
              </w:rPr>
            </w:pPr>
            <w:r w:rsidRPr="00870054">
              <w:rPr>
                <w:rFonts w:ascii="Times New Roman" w:hAnsi="Times New Roman" w:cs="Times New Roman"/>
                <w:b/>
                <w:i/>
                <w:sz w:val="16"/>
                <w:szCs w:val="16"/>
              </w:rPr>
              <w:t>0</w:t>
            </w:r>
          </w:p>
          <w:p w:rsidR="00011443" w:rsidRPr="00870054" w:rsidRDefault="00011443" w:rsidP="00F7441A">
            <w:pPr>
              <w:jc w:val="center"/>
              <w:rPr>
                <w:rFonts w:ascii="Times New Roman" w:hAnsi="Times New Roman" w:cs="Times New Roman"/>
                <w:b/>
                <w:i/>
                <w:sz w:val="16"/>
                <w:szCs w:val="16"/>
              </w:rPr>
            </w:pPr>
          </w:p>
          <w:p w:rsidR="00F7441A" w:rsidRPr="00870054" w:rsidRDefault="00F7441A" w:rsidP="00F7441A">
            <w:pPr>
              <w:jc w:val="center"/>
              <w:rPr>
                <w:rFonts w:ascii="Times New Roman" w:hAnsi="Times New Roman" w:cs="Times New Roman"/>
                <w:b/>
                <w:i/>
                <w:sz w:val="16"/>
                <w:szCs w:val="16"/>
              </w:rPr>
            </w:pPr>
          </w:p>
          <w:p w:rsidR="00011443" w:rsidRPr="00870054" w:rsidRDefault="00011443" w:rsidP="00F7441A">
            <w:pPr>
              <w:jc w:val="center"/>
              <w:rPr>
                <w:rFonts w:ascii="Times New Roman" w:hAnsi="Times New Roman" w:cs="Times New Roman"/>
                <w:b/>
                <w:i/>
                <w:sz w:val="16"/>
                <w:szCs w:val="16"/>
              </w:rPr>
            </w:pPr>
          </w:p>
        </w:tc>
        <w:tc>
          <w:tcPr>
            <w:tcW w:w="567" w:type="dxa"/>
          </w:tcPr>
          <w:p w:rsidR="00314EF7" w:rsidRPr="00870054" w:rsidRDefault="00314EF7" w:rsidP="00F7441A">
            <w:pPr>
              <w:jc w:val="center"/>
              <w:rPr>
                <w:rFonts w:ascii="Times New Roman" w:hAnsi="Times New Roman" w:cs="Times New Roman"/>
                <w:b/>
                <w:i/>
                <w:sz w:val="16"/>
                <w:szCs w:val="16"/>
              </w:rPr>
            </w:pPr>
          </w:p>
          <w:p w:rsidR="00314EF7" w:rsidRPr="00870054" w:rsidRDefault="00314EF7" w:rsidP="00F7441A">
            <w:pPr>
              <w:jc w:val="center"/>
              <w:rPr>
                <w:rFonts w:ascii="Times New Roman" w:hAnsi="Times New Roman" w:cs="Times New Roman"/>
                <w:b/>
                <w:i/>
                <w:sz w:val="16"/>
                <w:szCs w:val="16"/>
              </w:rPr>
            </w:pPr>
          </w:p>
          <w:p w:rsidR="00314EF7" w:rsidRPr="00870054" w:rsidRDefault="00314EF7" w:rsidP="00F7441A">
            <w:pPr>
              <w:jc w:val="center"/>
              <w:rPr>
                <w:rFonts w:ascii="Times New Roman" w:hAnsi="Times New Roman" w:cs="Times New Roman"/>
                <w:b/>
                <w:i/>
                <w:sz w:val="16"/>
                <w:szCs w:val="16"/>
              </w:rPr>
            </w:pPr>
          </w:p>
          <w:p w:rsidR="004018E4" w:rsidRPr="00870054" w:rsidRDefault="004018E4" w:rsidP="00F7441A">
            <w:pPr>
              <w:jc w:val="center"/>
              <w:rPr>
                <w:rFonts w:ascii="Times New Roman" w:hAnsi="Times New Roman" w:cs="Times New Roman"/>
                <w:b/>
                <w:i/>
                <w:sz w:val="16"/>
                <w:szCs w:val="16"/>
              </w:rPr>
            </w:pPr>
          </w:p>
          <w:p w:rsidR="00314EF7" w:rsidRPr="00870054" w:rsidRDefault="00314EF7" w:rsidP="00F7441A">
            <w:pPr>
              <w:jc w:val="center"/>
              <w:rPr>
                <w:rFonts w:ascii="Times New Roman" w:hAnsi="Times New Roman" w:cs="Times New Roman"/>
                <w:b/>
                <w:i/>
                <w:sz w:val="16"/>
                <w:szCs w:val="16"/>
              </w:rPr>
            </w:pPr>
            <w:r w:rsidRPr="00870054">
              <w:rPr>
                <w:rFonts w:ascii="Times New Roman" w:hAnsi="Times New Roman" w:cs="Times New Roman"/>
                <w:b/>
                <w:i/>
                <w:sz w:val="16"/>
                <w:szCs w:val="16"/>
              </w:rPr>
              <w:t>0</w:t>
            </w:r>
          </w:p>
          <w:p w:rsidR="00011443" w:rsidRPr="00870054" w:rsidRDefault="00011443" w:rsidP="00F7441A">
            <w:pPr>
              <w:jc w:val="center"/>
              <w:rPr>
                <w:rFonts w:ascii="Times New Roman" w:hAnsi="Times New Roman" w:cs="Times New Roman"/>
                <w:b/>
                <w:i/>
                <w:sz w:val="16"/>
                <w:szCs w:val="16"/>
              </w:rPr>
            </w:pPr>
          </w:p>
          <w:p w:rsidR="00F7441A" w:rsidRPr="00870054" w:rsidRDefault="00F7441A" w:rsidP="00F7441A">
            <w:pPr>
              <w:jc w:val="center"/>
              <w:rPr>
                <w:rFonts w:ascii="Times New Roman" w:hAnsi="Times New Roman" w:cs="Times New Roman"/>
                <w:b/>
                <w:i/>
                <w:sz w:val="16"/>
                <w:szCs w:val="16"/>
              </w:rPr>
            </w:pPr>
          </w:p>
          <w:p w:rsidR="00011443" w:rsidRPr="00870054" w:rsidRDefault="00011443" w:rsidP="00F7441A">
            <w:pPr>
              <w:jc w:val="center"/>
              <w:rPr>
                <w:rFonts w:ascii="Times New Roman" w:hAnsi="Times New Roman" w:cs="Times New Roman"/>
                <w:b/>
                <w:i/>
                <w:sz w:val="16"/>
                <w:szCs w:val="16"/>
              </w:rPr>
            </w:pPr>
          </w:p>
        </w:tc>
        <w:tc>
          <w:tcPr>
            <w:tcW w:w="567" w:type="dxa"/>
          </w:tcPr>
          <w:p w:rsidR="00314EF7" w:rsidRPr="00870054" w:rsidRDefault="00314EF7">
            <w:pPr>
              <w:rPr>
                <w:rFonts w:ascii="Times New Roman" w:hAnsi="Times New Roman" w:cs="Times New Roman"/>
                <w:b/>
                <w:i/>
                <w:sz w:val="16"/>
                <w:szCs w:val="16"/>
              </w:rPr>
            </w:pPr>
          </w:p>
          <w:p w:rsidR="004018E4" w:rsidRPr="00870054" w:rsidRDefault="004018E4">
            <w:pPr>
              <w:rPr>
                <w:rFonts w:ascii="Times New Roman" w:hAnsi="Times New Roman" w:cs="Times New Roman"/>
                <w:b/>
                <w:i/>
                <w:sz w:val="16"/>
                <w:szCs w:val="16"/>
              </w:rPr>
            </w:pPr>
          </w:p>
          <w:p w:rsidR="004018E4" w:rsidRPr="00870054" w:rsidRDefault="004018E4">
            <w:pPr>
              <w:rPr>
                <w:rFonts w:ascii="Times New Roman" w:hAnsi="Times New Roman" w:cs="Times New Roman"/>
                <w:b/>
                <w:i/>
                <w:sz w:val="16"/>
                <w:szCs w:val="16"/>
              </w:rPr>
            </w:pPr>
          </w:p>
          <w:p w:rsidR="004018E4" w:rsidRPr="00870054" w:rsidRDefault="004018E4">
            <w:pPr>
              <w:rPr>
                <w:rFonts w:ascii="Times New Roman" w:hAnsi="Times New Roman" w:cs="Times New Roman"/>
                <w:b/>
                <w:i/>
                <w:sz w:val="16"/>
                <w:szCs w:val="16"/>
              </w:rPr>
            </w:pPr>
          </w:p>
          <w:p w:rsidR="004018E4" w:rsidRDefault="00870054">
            <w:pPr>
              <w:rPr>
                <w:rFonts w:ascii="Times New Roman" w:hAnsi="Times New Roman" w:cs="Times New Roman"/>
                <w:i/>
                <w:sz w:val="16"/>
                <w:szCs w:val="16"/>
              </w:rPr>
            </w:pPr>
            <w:r w:rsidRPr="00870054">
              <w:rPr>
                <w:rFonts w:ascii="Times New Roman" w:hAnsi="Times New Roman" w:cs="Times New Roman"/>
                <w:i/>
                <w:sz w:val="16"/>
                <w:szCs w:val="16"/>
              </w:rPr>
              <w:t>1,5%</w:t>
            </w:r>
          </w:p>
          <w:p w:rsidR="00870054" w:rsidRDefault="00870054">
            <w:pPr>
              <w:rPr>
                <w:rFonts w:ascii="Times New Roman" w:hAnsi="Times New Roman" w:cs="Times New Roman"/>
                <w:i/>
                <w:sz w:val="16"/>
                <w:szCs w:val="16"/>
              </w:rPr>
            </w:pPr>
          </w:p>
          <w:p w:rsidR="00870054" w:rsidRDefault="00870054">
            <w:pPr>
              <w:rPr>
                <w:rFonts w:ascii="Times New Roman" w:hAnsi="Times New Roman" w:cs="Times New Roman"/>
                <w:i/>
                <w:sz w:val="16"/>
                <w:szCs w:val="16"/>
              </w:rPr>
            </w:pPr>
          </w:p>
          <w:p w:rsidR="00870054" w:rsidRPr="00870054" w:rsidRDefault="00870054">
            <w:pPr>
              <w:rPr>
                <w:rFonts w:ascii="Times New Roman" w:hAnsi="Times New Roman" w:cs="Times New Roman"/>
                <w:b/>
                <w:i/>
                <w:sz w:val="20"/>
                <w:szCs w:val="20"/>
              </w:rPr>
            </w:pPr>
            <w:r w:rsidRPr="00870054">
              <w:rPr>
                <w:rFonts w:ascii="Times New Roman" w:hAnsi="Times New Roman" w:cs="Times New Roman"/>
                <w:b/>
                <w:i/>
                <w:color w:val="FF0000"/>
                <w:sz w:val="20"/>
                <w:szCs w:val="20"/>
              </w:rPr>
              <w:t>17%</w:t>
            </w:r>
          </w:p>
        </w:tc>
      </w:tr>
      <w:tr w:rsidR="00314EF7" w:rsidTr="0085600C">
        <w:tc>
          <w:tcPr>
            <w:tcW w:w="15684" w:type="dxa"/>
            <w:gridSpan w:val="34"/>
            <w:vAlign w:val="center"/>
          </w:tcPr>
          <w:p w:rsidR="00314EF7" w:rsidRDefault="00314EF7" w:rsidP="00B733A3">
            <w:pPr>
              <w:autoSpaceDE w:val="0"/>
              <w:autoSpaceDN w:val="0"/>
              <w:adjustRightInd w:val="0"/>
              <w:jc w:val="center"/>
              <w:rPr>
                <w:rFonts w:ascii="Times New Roman" w:eastAsia="Calibri" w:hAnsi="Times New Roman" w:cs="Times New Roman"/>
                <w:b/>
                <w:bCs/>
                <w:sz w:val="20"/>
                <w:szCs w:val="20"/>
                <w:lang w:eastAsia="en-US"/>
              </w:rPr>
            </w:pPr>
          </w:p>
          <w:p w:rsidR="00314EF7" w:rsidRPr="005A5E6A" w:rsidRDefault="00314EF7" w:rsidP="00B733A3">
            <w:pPr>
              <w:autoSpaceDE w:val="0"/>
              <w:autoSpaceDN w:val="0"/>
              <w:adjustRightInd w:val="0"/>
              <w:jc w:val="center"/>
              <w:rPr>
                <w:rFonts w:ascii="Times New Roman" w:eastAsia="Calibri" w:hAnsi="Times New Roman" w:cs="Times New Roman"/>
                <w:b/>
                <w:bCs/>
                <w:sz w:val="20"/>
                <w:szCs w:val="20"/>
                <w:lang w:eastAsia="en-US"/>
              </w:rPr>
            </w:pPr>
            <w:r w:rsidRPr="005A5E6A">
              <w:rPr>
                <w:rFonts w:ascii="Times New Roman" w:eastAsia="Calibri" w:hAnsi="Times New Roman" w:cs="Times New Roman"/>
                <w:b/>
                <w:bCs/>
                <w:sz w:val="20"/>
                <w:szCs w:val="20"/>
                <w:lang w:eastAsia="en-US"/>
              </w:rPr>
              <w:lastRenderedPageBreak/>
              <w:t xml:space="preserve">Указ Президента Российской Федерации от 7 мая 2012 года № 600 </w:t>
            </w:r>
          </w:p>
          <w:p w:rsidR="00314EF7" w:rsidRPr="005A5E6A" w:rsidRDefault="00314EF7" w:rsidP="00B733A3">
            <w:pPr>
              <w:autoSpaceDE w:val="0"/>
              <w:autoSpaceDN w:val="0"/>
              <w:adjustRightInd w:val="0"/>
              <w:jc w:val="center"/>
              <w:rPr>
                <w:rFonts w:ascii="Times New Roman" w:hAnsi="Times New Roman" w:cs="Times New Roman"/>
                <w:b/>
                <w:sz w:val="20"/>
                <w:szCs w:val="20"/>
              </w:rPr>
            </w:pPr>
            <w:r w:rsidRPr="005A5E6A">
              <w:rPr>
                <w:rFonts w:ascii="Times New Roman" w:eastAsia="Calibri" w:hAnsi="Times New Roman" w:cs="Times New Roman"/>
                <w:b/>
                <w:bCs/>
                <w:sz w:val="20"/>
                <w:szCs w:val="20"/>
                <w:lang w:eastAsia="en-US"/>
              </w:rPr>
              <w:t>"О мерах по обеспечению граждан Российской Федерации доступным и комфортным жильем и повышению качества жилищно-коммунальных услуг"</w:t>
            </w:r>
          </w:p>
        </w:tc>
        <w:tc>
          <w:tcPr>
            <w:tcW w:w="567" w:type="dxa"/>
          </w:tcPr>
          <w:p w:rsidR="00314EF7" w:rsidRDefault="00314EF7" w:rsidP="00B733A3">
            <w:pPr>
              <w:autoSpaceDE w:val="0"/>
              <w:autoSpaceDN w:val="0"/>
              <w:adjustRightInd w:val="0"/>
              <w:jc w:val="center"/>
              <w:rPr>
                <w:rFonts w:ascii="Times New Roman" w:eastAsia="Calibri" w:hAnsi="Times New Roman" w:cs="Times New Roman"/>
                <w:b/>
                <w:bCs/>
                <w:sz w:val="20"/>
                <w:szCs w:val="20"/>
                <w:lang w:eastAsia="en-US"/>
              </w:rPr>
            </w:pPr>
          </w:p>
        </w:tc>
      </w:tr>
      <w:tr w:rsidR="002832DB" w:rsidTr="0085600C">
        <w:tc>
          <w:tcPr>
            <w:tcW w:w="15684" w:type="dxa"/>
            <w:gridSpan w:val="34"/>
            <w:vAlign w:val="center"/>
          </w:tcPr>
          <w:p w:rsidR="002832DB" w:rsidRDefault="002832DB" w:rsidP="00172523">
            <w:pPr>
              <w:jc w:val="center"/>
              <w:rPr>
                <w:rFonts w:ascii="Times New Roman" w:hAnsi="Times New Roman" w:cs="Times New Roman"/>
                <w:sz w:val="20"/>
                <w:szCs w:val="20"/>
              </w:rPr>
            </w:pPr>
            <w:r w:rsidRPr="00587426">
              <w:rPr>
                <w:rFonts w:ascii="Times New Roman" w:hAnsi="Times New Roman" w:cs="Times New Roman"/>
                <w:sz w:val="20"/>
                <w:szCs w:val="20"/>
              </w:rPr>
              <w:lastRenderedPageBreak/>
              <w:t>3</w:t>
            </w:r>
            <w:r>
              <w:rPr>
                <w:rFonts w:ascii="Times New Roman" w:hAnsi="Times New Roman" w:cs="Times New Roman"/>
                <w:sz w:val="20"/>
                <w:szCs w:val="20"/>
              </w:rPr>
              <w:t>0</w:t>
            </w:r>
            <w:r w:rsidRPr="00587426">
              <w:rPr>
                <w:rFonts w:ascii="Times New Roman" w:hAnsi="Times New Roman" w:cs="Times New Roman"/>
                <w:sz w:val="20"/>
                <w:szCs w:val="20"/>
              </w:rPr>
              <w:t>. Доля заемных средств в общем объеме капитальных вложений в системы теплоснабжения, водоснабжения, водоотведения и очистки сточных вод</w:t>
            </w:r>
          </w:p>
          <w:p w:rsidR="002832DB" w:rsidRPr="00587426" w:rsidRDefault="002832DB" w:rsidP="00172523">
            <w:pPr>
              <w:jc w:val="center"/>
              <w:rPr>
                <w:rFonts w:ascii="Times New Roman" w:hAnsi="Times New Roman" w:cs="Times New Roman"/>
                <w:sz w:val="20"/>
                <w:szCs w:val="20"/>
              </w:rPr>
            </w:pPr>
            <w:r>
              <w:rPr>
                <w:rFonts w:ascii="Times New Roman" w:hAnsi="Times New Roman" w:cs="Times New Roman"/>
                <w:iCs/>
                <w:sz w:val="20"/>
                <w:szCs w:val="20"/>
              </w:rPr>
              <w:t xml:space="preserve">(показатель утвержден приказом </w:t>
            </w:r>
            <w:r w:rsidRPr="00CB0A44">
              <w:rPr>
                <w:rFonts w:ascii="Times New Roman" w:hAnsi="Times New Roman" w:cs="Times New Roman"/>
                <w:iCs/>
                <w:sz w:val="20"/>
                <w:szCs w:val="20"/>
              </w:rPr>
              <w:t>Министерства экономического развития Российской Федерации от 17 марта 2017 года № 118)</w:t>
            </w:r>
          </w:p>
        </w:tc>
        <w:tc>
          <w:tcPr>
            <w:tcW w:w="567" w:type="dxa"/>
          </w:tcPr>
          <w:p w:rsidR="002832DB" w:rsidRPr="006350F9" w:rsidRDefault="002832DB" w:rsidP="00B733A3">
            <w:pPr>
              <w:jc w:val="center"/>
              <w:rPr>
                <w:rFonts w:ascii="Times New Roman" w:hAnsi="Times New Roman" w:cs="Times New Roman"/>
                <w:sz w:val="20"/>
                <w:szCs w:val="20"/>
              </w:rPr>
            </w:pPr>
          </w:p>
        </w:tc>
      </w:tr>
      <w:tr w:rsidR="00314EF7" w:rsidTr="0085600C">
        <w:tc>
          <w:tcPr>
            <w:tcW w:w="427" w:type="dxa"/>
          </w:tcPr>
          <w:p w:rsidR="00314EF7" w:rsidRPr="006C25E3" w:rsidRDefault="00314EF7" w:rsidP="002832DB">
            <w:pPr>
              <w:autoSpaceDE w:val="0"/>
              <w:autoSpaceDN w:val="0"/>
              <w:adjustRightInd w:val="0"/>
              <w:jc w:val="center"/>
              <w:rPr>
                <w:rFonts w:ascii="Times New Roman" w:hAnsi="Times New Roman" w:cs="Times New Roman"/>
                <w:sz w:val="16"/>
                <w:szCs w:val="16"/>
              </w:rPr>
            </w:pPr>
            <w:r w:rsidRPr="006C25E3">
              <w:rPr>
                <w:rFonts w:ascii="Times New Roman" w:hAnsi="Times New Roman" w:cs="Times New Roman"/>
                <w:sz w:val="16"/>
                <w:szCs w:val="16"/>
              </w:rPr>
              <w:t>3</w:t>
            </w:r>
            <w:r w:rsidR="002832DB">
              <w:rPr>
                <w:rFonts w:ascii="Times New Roman" w:hAnsi="Times New Roman" w:cs="Times New Roman"/>
                <w:sz w:val="16"/>
                <w:szCs w:val="16"/>
              </w:rPr>
              <w:t>0</w:t>
            </w:r>
            <w:r w:rsidRPr="006C25E3">
              <w:rPr>
                <w:rFonts w:ascii="Times New Roman" w:hAnsi="Times New Roman" w:cs="Times New Roman"/>
                <w:sz w:val="16"/>
                <w:szCs w:val="16"/>
              </w:rPr>
              <w:t>.1</w:t>
            </w:r>
          </w:p>
        </w:tc>
        <w:tc>
          <w:tcPr>
            <w:tcW w:w="2030" w:type="dxa"/>
          </w:tcPr>
          <w:p w:rsidR="00314EF7" w:rsidRPr="006C25E3" w:rsidRDefault="00314EF7" w:rsidP="00B733A3">
            <w:pPr>
              <w:autoSpaceDE w:val="0"/>
              <w:autoSpaceDN w:val="0"/>
              <w:adjustRightInd w:val="0"/>
              <w:rPr>
                <w:rFonts w:ascii="Times New Roman" w:hAnsi="Times New Roman" w:cs="Times New Roman"/>
                <w:sz w:val="18"/>
                <w:szCs w:val="18"/>
              </w:rPr>
            </w:pPr>
            <w:r w:rsidRPr="006C25E3">
              <w:rPr>
                <w:rFonts w:ascii="Times New Roman" w:hAnsi="Times New Roman" w:cs="Times New Roman"/>
                <w:sz w:val="18"/>
                <w:szCs w:val="18"/>
              </w:rPr>
              <w:t>Реализация мероприятий по строительству и реконструкции объектов водоснабжения, водоотведения и очистки сточных вод на территории Ленинградской области</w:t>
            </w:r>
          </w:p>
        </w:tc>
        <w:tc>
          <w:tcPr>
            <w:tcW w:w="1495" w:type="dxa"/>
          </w:tcPr>
          <w:p w:rsidR="00314EF7" w:rsidRPr="00A74AC7" w:rsidRDefault="00314EF7" w:rsidP="007274BE">
            <w:pPr>
              <w:rPr>
                <w:rFonts w:ascii="Times New Roman" w:hAnsi="Times New Roman" w:cs="Times New Roman"/>
                <w:sz w:val="18"/>
                <w:szCs w:val="18"/>
              </w:rPr>
            </w:pPr>
            <w:r w:rsidRPr="00A74AC7">
              <w:rPr>
                <w:rFonts w:ascii="Times New Roman" w:eastAsia="Times New Roman" w:hAnsi="Times New Roman" w:cs="Times New Roman"/>
                <w:sz w:val="18"/>
                <w:szCs w:val="18"/>
              </w:rPr>
              <w:t>Комитет по жилищно-коммунальному хозяйству Ленинградской области</w:t>
            </w:r>
          </w:p>
        </w:tc>
        <w:tc>
          <w:tcPr>
            <w:tcW w:w="1661" w:type="dxa"/>
          </w:tcPr>
          <w:p w:rsidR="00314EF7" w:rsidRPr="006C25E3" w:rsidRDefault="00314EF7" w:rsidP="006C28DC">
            <w:pPr>
              <w:autoSpaceDE w:val="0"/>
              <w:autoSpaceDN w:val="0"/>
              <w:adjustRightInd w:val="0"/>
              <w:rPr>
                <w:rFonts w:ascii="Times New Roman" w:hAnsi="Times New Roman" w:cs="Times New Roman"/>
                <w:sz w:val="14"/>
                <w:szCs w:val="14"/>
              </w:rPr>
            </w:pPr>
            <w:r w:rsidRPr="006C25E3">
              <w:rPr>
                <w:rFonts w:ascii="Times New Roman" w:hAnsi="Times New Roman" w:cs="Times New Roman"/>
                <w:sz w:val="14"/>
                <w:szCs w:val="14"/>
              </w:rPr>
              <w:t xml:space="preserve">Постановление  Правительства Ленинградской области от 14 ноября 2013 года № 400 " Об утверждении государственной  программы Ленинградской области  "Обеспечение устойчивого функционирования и развития коммунальной и инженерной инфраструктуры </w:t>
            </w:r>
          </w:p>
          <w:p w:rsidR="00314EF7" w:rsidRPr="006C25E3" w:rsidRDefault="00314EF7" w:rsidP="00B733A3">
            <w:pPr>
              <w:autoSpaceDE w:val="0"/>
              <w:autoSpaceDN w:val="0"/>
              <w:adjustRightInd w:val="0"/>
              <w:spacing w:line="216" w:lineRule="auto"/>
              <w:rPr>
                <w:rFonts w:ascii="Times New Roman" w:hAnsi="Times New Roman" w:cs="Times New Roman"/>
                <w:sz w:val="14"/>
                <w:szCs w:val="14"/>
              </w:rPr>
            </w:pPr>
            <w:r w:rsidRPr="006C25E3">
              <w:rPr>
                <w:rFonts w:ascii="Times New Roman" w:hAnsi="Times New Roman" w:cs="Times New Roman"/>
                <w:sz w:val="14"/>
                <w:szCs w:val="14"/>
              </w:rPr>
              <w:t>и повышение энергоэффективности</w:t>
            </w:r>
          </w:p>
          <w:p w:rsidR="00314EF7" w:rsidRPr="006C25E3" w:rsidRDefault="00314EF7" w:rsidP="00B733A3">
            <w:pPr>
              <w:autoSpaceDE w:val="0"/>
              <w:autoSpaceDN w:val="0"/>
              <w:adjustRightInd w:val="0"/>
              <w:spacing w:line="216" w:lineRule="auto"/>
              <w:rPr>
                <w:rFonts w:ascii="Times New Roman" w:hAnsi="Times New Roman" w:cs="Times New Roman"/>
                <w:sz w:val="14"/>
                <w:szCs w:val="14"/>
              </w:rPr>
            </w:pPr>
            <w:r w:rsidRPr="006C25E3">
              <w:rPr>
                <w:rFonts w:ascii="Times New Roman" w:hAnsi="Times New Roman" w:cs="Times New Roman"/>
                <w:sz w:val="14"/>
                <w:szCs w:val="14"/>
              </w:rPr>
              <w:t xml:space="preserve">в Ленинградской области" (далее – постановление Правительства Ленинградской области от 14 ноября 2013 года № 400) (подпрограмма 4 "Водоснабжение </w:t>
            </w:r>
          </w:p>
          <w:p w:rsidR="00314EF7" w:rsidRPr="006C25E3" w:rsidRDefault="00314EF7" w:rsidP="00B733A3">
            <w:pPr>
              <w:autoSpaceDE w:val="0"/>
              <w:autoSpaceDN w:val="0"/>
              <w:adjustRightInd w:val="0"/>
              <w:spacing w:line="216" w:lineRule="auto"/>
              <w:rPr>
                <w:rFonts w:ascii="Times New Roman" w:hAnsi="Times New Roman" w:cs="Times New Roman"/>
                <w:sz w:val="14"/>
                <w:szCs w:val="14"/>
              </w:rPr>
            </w:pPr>
            <w:r w:rsidRPr="006C25E3">
              <w:rPr>
                <w:rFonts w:ascii="Times New Roman" w:hAnsi="Times New Roman" w:cs="Times New Roman"/>
                <w:sz w:val="14"/>
                <w:szCs w:val="14"/>
              </w:rPr>
              <w:t>и водоотведение Ленинградской области", основное мероприятие 4.2 "Содействие развитию инженерных коммуникаций" Плана реализации государственной программы);</w:t>
            </w:r>
          </w:p>
          <w:p w:rsidR="00314EF7" w:rsidRPr="006C25E3" w:rsidRDefault="00314EF7" w:rsidP="002832DB">
            <w:pPr>
              <w:autoSpaceDE w:val="0"/>
              <w:autoSpaceDN w:val="0"/>
              <w:adjustRightInd w:val="0"/>
              <w:spacing w:line="216" w:lineRule="auto"/>
              <w:rPr>
                <w:rFonts w:ascii="Times New Roman" w:hAnsi="Times New Roman" w:cs="Times New Roman"/>
                <w:sz w:val="14"/>
                <w:szCs w:val="14"/>
              </w:rPr>
            </w:pPr>
            <w:r w:rsidRPr="006C25E3">
              <w:rPr>
                <w:rFonts w:ascii="Times New Roman" w:hAnsi="Times New Roman" w:cs="Times New Roman"/>
                <w:sz w:val="14"/>
                <w:szCs w:val="14"/>
              </w:rPr>
              <w:t>постановление Правительства Ленинградской области от 18 мая 2015 года № 163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 водоотведения и очистки сточных вод на территории Ленинградской области"</w:t>
            </w:r>
          </w:p>
        </w:tc>
        <w:tc>
          <w:tcPr>
            <w:tcW w:w="1843" w:type="dxa"/>
            <w:vAlign w:val="center"/>
          </w:tcPr>
          <w:p w:rsidR="00167CA4" w:rsidRPr="00003FF5" w:rsidRDefault="00167CA4" w:rsidP="00003FF5">
            <w:pPr>
              <w:rPr>
                <w:rFonts w:ascii="Times New Roman" w:hAnsi="Times New Roman" w:cs="Times New Roman"/>
                <w:b/>
                <w:color w:val="FF0000"/>
                <w:sz w:val="18"/>
                <w:szCs w:val="18"/>
              </w:rPr>
            </w:pPr>
            <w:r w:rsidRPr="00003FF5">
              <w:rPr>
                <w:rFonts w:ascii="Times New Roman" w:hAnsi="Times New Roman" w:cs="Times New Roman"/>
                <w:b/>
                <w:color w:val="FF0000"/>
                <w:sz w:val="18"/>
                <w:szCs w:val="18"/>
              </w:rPr>
              <w:t>Причины отклонения:</w:t>
            </w:r>
          </w:p>
          <w:p w:rsidR="00167CA4" w:rsidRPr="00003FF5" w:rsidRDefault="00167CA4" w:rsidP="00003FF5">
            <w:pPr>
              <w:rPr>
                <w:rFonts w:ascii="Times New Roman" w:hAnsi="Times New Roman" w:cs="Times New Roman"/>
                <w:i/>
                <w:color w:val="FF0000"/>
                <w:sz w:val="18"/>
                <w:szCs w:val="18"/>
              </w:rPr>
            </w:pPr>
            <w:r w:rsidRPr="00003FF5">
              <w:rPr>
                <w:rFonts w:ascii="Times New Roman" w:hAnsi="Times New Roman" w:cs="Times New Roman"/>
                <w:i/>
                <w:color w:val="FF0000"/>
                <w:sz w:val="18"/>
                <w:szCs w:val="18"/>
              </w:rPr>
              <w:t>перечисление субсидии осуществляется на основании представленных отчетных документов по факту выполненных работ  по строительству и реконструкции заявленных при отборе объектов, согласно условиям соглашений.</w:t>
            </w:r>
          </w:p>
          <w:p w:rsidR="00167CA4" w:rsidRPr="00167CA4" w:rsidRDefault="00167CA4" w:rsidP="00003FF5">
            <w:pPr>
              <w:rPr>
                <w:rFonts w:ascii="Times New Roman" w:hAnsi="Times New Roman" w:cs="Times New Roman"/>
                <w:sz w:val="18"/>
                <w:szCs w:val="18"/>
              </w:rPr>
            </w:pPr>
            <w:r w:rsidRPr="00167CA4">
              <w:rPr>
                <w:rFonts w:ascii="Times New Roman" w:hAnsi="Times New Roman" w:cs="Times New Roman"/>
                <w:sz w:val="18"/>
                <w:szCs w:val="18"/>
              </w:rPr>
              <w:t>Кроме того, субсидии ресурсоснабжающим организациям, эксплуатирующим объекты водоснабжения и водоотведения, находящиеся в собственности в размере 60 000,0 тыс. руб. предусмотрены на 4 квартал 2017 года.</w:t>
            </w:r>
          </w:p>
          <w:p w:rsidR="00167CA4" w:rsidRDefault="00167CA4" w:rsidP="00003FF5">
            <w:pPr>
              <w:rPr>
                <w:rFonts w:ascii="Times New Roman" w:hAnsi="Times New Roman" w:cs="Times New Roman"/>
                <w:sz w:val="16"/>
                <w:szCs w:val="16"/>
              </w:rPr>
            </w:pPr>
          </w:p>
          <w:p w:rsidR="00314EF7" w:rsidRPr="00EC60FF" w:rsidRDefault="00167CA4" w:rsidP="00003FF5">
            <w:pPr>
              <w:rPr>
                <w:rFonts w:ascii="Times New Roman" w:hAnsi="Times New Roman" w:cs="Times New Roman"/>
                <w:color w:val="FF0000"/>
                <w:sz w:val="18"/>
                <w:szCs w:val="18"/>
              </w:rPr>
            </w:pPr>
            <w:r w:rsidRPr="00167CA4">
              <w:rPr>
                <w:rFonts w:ascii="Times New Roman" w:hAnsi="Times New Roman" w:cs="Times New Roman"/>
                <w:sz w:val="16"/>
                <w:szCs w:val="16"/>
              </w:rPr>
              <w:t>На отчетную дату Комитетом с администрациями муниципальных образований – участниками мероприятий заключено 20 соглашений о предоставлении в 2017 году субсидий из областного бюджета Ленинградской области.</w:t>
            </w:r>
          </w:p>
        </w:tc>
        <w:tc>
          <w:tcPr>
            <w:tcW w:w="345" w:type="dxa"/>
            <w:textDirection w:val="tbRl"/>
            <w:vAlign w:val="center"/>
          </w:tcPr>
          <w:p w:rsidR="00314EF7" w:rsidRPr="00DB565C" w:rsidRDefault="00314EF7" w:rsidP="00D929CF">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w:t>
            </w:r>
            <w:r w:rsidR="00D929CF">
              <w:rPr>
                <w:rFonts w:ascii="Times New Roman" w:hAnsi="Times New Roman" w:cs="Times New Roman"/>
                <w:sz w:val="16"/>
                <w:szCs w:val="16"/>
              </w:rPr>
              <w:t>9</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930B30" w:rsidRDefault="00314EF7" w:rsidP="00930B30">
            <w:pPr>
              <w:jc w:val="center"/>
              <w:rPr>
                <w:rFonts w:ascii="Times New Roman" w:hAnsi="Times New Roman" w:cs="Times New Roman"/>
                <w:sz w:val="16"/>
                <w:szCs w:val="16"/>
              </w:rPr>
            </w:pPr>
            <w:r w:rsidRPr="00930B30">
              <w:rPr>
                <w:rFonts w:ascii="Times New Roman" w:hAnsi="Times New Roman" w:cs="Times New Roman"/>
                <w:sz w:val="16"/>
                <w:szCs w:val="16"/>
              </w:rPr>
              <w:t>0</w:t>
            </w:r>
          </w:p>
        </w:tc>
        <w:tc>
          <w:tcPr>
            <w:tcW w:w="864" w:type="dxa"/>
            <w:gridSpan w:val="2"/>
          </w:tcPr>
          <w:p w:rsidR="00314EF7" w:rsidRPr="00930B30" w:rsidRDefault="00314EF7" w:rsidP="00930B30">
            <w:pPr>
              <w:jc w:val="center"/>
              <w:rPr>
                <w:rFonts w:ascii="Times New Roman" w:hAnsi="Times New Roman" w:cs="Times New Roman"/>
                <w:sz w:val="16"/>
                <w:szCs w:val="16"/>
              </w:rPr>
            </w:pPr>
            <w:r w:rsidRPr="00930B30">
              <w:rPr>
                <w:rFonts w:ascii="Times New Roman" w:hAnsi="Times New Roman" w:cs="Times New Roman"/>
                <w:sz w:val="16"/>
                <w:szCs w:val="16"/>
              </w:rPr>
              <w:t>0</w:t>
            </w:r>
          </w:p>
        </w:tc>
        <w:tc>
          <w:tcPr>
            <w:tcW w:w="864" w:type="dxa"/>
            <w:gridSpan w:val="3"/>
          </w:tcPr>
          <w:p w:rsidR="00314EF7" w:rsidRPr="00930B30" w:rsidRDefault="00314EF7" w:rsidP="00930B30">
            <w:pPr>
              <w:jc w:val="center"/>
              <w:rPr>
                <w:rFonts w:ascii="Times New Roman" w:hAnsi="Times New Roman" w:cs="Times New Roman"/>
                <w:sz w:val="16"/>
                <w:szCs w:val="16"/>
              </w:rPr>
            </w:pPr>
            <w:r w:rsidRPr="00930B30">
              <w:rPr>
                <w:rFonts w:ascii="Times New Roman" w:hAnsi="Times New Roman" w:cs="Times New Roman"/>
                <w:sz w:val="16"/>
                <w:szCs w:val="16"/>
              </w:rPr>
              <w:t>0</w:t>
            </w:r>
          </w:p>
        </w:tc>
        <w:tc>
          <w:tcPr>
            <w:tcW w:w="964" w:type="dxa"/>
            <w:gridSpan w:val="3"/>
          </w:tcPr>
          <w:p w:rsidR="00314EF7" w:rsidRPr="00D929CF" w:rsidRDefault="00314EF7" w:rsidP="00534AC6">
            <w:pPr>
              <w:jc w:val="center"/>
              <w:rPr>
                <w:rFonts w:ascii="Times New Roman" w:eastAsia="Calibri" w:hAnsi="Times New Roman" w:cs="Times New Roman"/>
                <w:bCs/>
                <w:sz w:val="16"/>
                <w:szCs w:val="16"/>
              </w:rPr>
            </w:pPr>
            <w:r w:rsidRPr="00D929CF">
              <w:rPr>
                <w:rFonts w:ascii="Times New Roman" w:eastAsia="Calibri" w:hAnsi="Times New Roman" w:cs="Times New Roman"/>
                <w:bCs/>
                <w:sz w:val="16"/>
                <w:szCs w:val="16"/>
              </w:rPr>
              <w:t>827 414,3</w:t>
            </w:r>
          </w:p>
          <w:p w:rsidR="00314EF7" w:rsidRPr="00534AC6" w:rsidRDefault="00314EF7" w:rsidP="00534AC6">
            <w:pPr>
              <w:jc w:val="center"/>
              <w:rPr>
                <w:rFonts w:ascii="Times New Roman" w:eastAsia="Calibri" w:hAnsi="Times New Roman" w:cs="Times New Roman"/>
                <w:bCs/>
                <w:sz w:val="14"/>
                <w:szCs w:val="14"/>
              </w:rPr>
            </w:pPr>
            <w:r w:rsidRPr="00534AC6">
              <w:rPr>
                <w:rFonts w:ascii="Times New Roman" w:eastAsia="Calibri" w:hAnsi="Times New Roman" w:cs="Times New Roman"/>
                <w:bCs/>
                <w:sz w:val="14"/>
                <w:szCs w:val="14"/>
              </w:rPr>
              <w:t>(783 316,4/</w:t>
            </w:r>
          </w:p>
          <w:p w:rsidR="00314EF7" w:rsidRPr="00534AC6" w:rsidRDefault="00314EF7" w:rsidP="00534AC6">
            <w:pPr>
              <w:jc w:val="center"/>
              <w:rPr>
                <w:rFonts w:ascii="Times New Roman" w:eastAsia="Calibri" w:hAnsi="Times New Roman" w:cs="Times New Roman"/>
                <w:bCs/>
                <w:sz w:val="14"/>
                <w:szCs w:val="14"/>
              </w:rPr>
            </w:pPr>
            <w:r w:rsidRPr="00534AC6">
              <w:rPr>
                <w:rFonts w:ascii="Times New Roman" w:eastAsia="Calibri" w:hAnsi="Times New Roman" w:cs="Times New Roman"/>
                <w:bCs/>
                <w:sz w:val="14"/>
                <w:szCs w:val="14"/>
              </w:rPr>
              <w:t>44 097,9)</w:t>
            </w:r>
          </w:p>
          <w:p w:rsidR="00D929CF" w:rsidRPr="00D929CF" w:rsidRDefault="00D929CF" w:rsidP="00534AC6">
            <w:pPr>
              <w:jc w:val="center"/>
              <w:rPr>
                <w:rFonts w:ascii="Times New Roman" w:eastAsia="Calibri" w:hAnsi="Times New Roman" w:cs="Times New Roman"/>
                <w:bCs/>
                <w:sz w:val="16"/>
                <w:szCs w:val="16"/>
              </w:rPr>
            </w:pPr>
          </w:p>
          <w:p w:rsidR="00D929CF" w:rsidRPr="00534AC6" w:rsidRDefault="00D929CF" w:rsidP="00534AC6">
            <w:pPr>
              <w:jc w:val="center"/>
              <w:rPr>
                <w:rFonts w:ascii="Times New Roman" w:eastAsia="Calibri" w:hAnsi="Times New Roman" w:cs="Times New Roman"/>
                <w:b/>
                <w:bCs/>
                <w:sz w:val="16"/>
                <w:szCs w:val="16"/>
              </w:rPr>
            </w:pPr>
            <w:r w:rsidRPr="00534AC6">
              <w:rPr>
                <w:rFonts w:ascii="Times New Roman" w:eastAsia="Calibri" w:hAnsi="Times New Roman" w:cs="Times New Roman"/>
                <w:b/>
                <w:bCs/>
                <w:sz w:val="16"/>
                <w:szCs w:val="16"/>
              </w:rPr>
              <w:t>1 109 198,9</w:t>
            </w:r>
          </w:p>
          <w:p w:rsidR="00D929CF" w:rsidRPr="00534AC6" w:rsidRDefault="00D929CF" w:rsidP="00534AC6">
            <w:pPr>
              <w:jc w:val="center"/>
              <w:rPr>
                <w:rFonts w:ascii="Times New Roman" w:eastAsia="Calibri" w:hAnsi="Times New Roman" w:cs="Times New Roman"/>
                <w:bCs/>
                <w:sz w:val="14"/>
                <w:szCs w:val="14"/>
              </w:rPr>
            </w:pPr>
            <w:r w:rsidRPr="00534AC6">
              <w:rPr>
                <w:rFonts w:ascii="Times New Roman" w:eastAsia="Calibri" w:hAnsi="Times New Roman" w:cs="Times New Roman"/>
                <w:bCs/>
                <w:sz w:val="14"/>
                <w:szCs w:val="14"/>
              </w:rPr>
              <w:t>(996 029,5/</w:t>
            </w:r>
          </w:p>
          <w:p w:rsidR="00D929CF" w:rsidRPr="007274BE" w:rsidRDefault="00D929CF" w:rsidP="00534AC6">
            <w:pPr>
              <w:jc w:val="center"/>
              <w:rPr>
                <w:rFonts w:ascii="Times New Roman" w:hAnsi="Times New Roman" w:cs="Times New Roman"/>
                <w:sz w:val="18"/>
                <w:szCs w:val="18"/>
              </w:rPr>
            </w:pPr>
            <w:r w:rsidRPr="00534AC6">
              <w:rPr>
                <w:rFonts w:ascii="Times New Roman" w:eastAsia="Calibri" w:hAnsi="Times New Roman" w:cs="Times New Roman"/>
                <w:bCs/>
                <w:sz w:val="14"/>
                <w:szCs w:val="14"/>
              </w:rPr>
              <w:t>113 169,4)</w:t>
            </w:r>
          </w:p>
        </w:tc>
        <w:tc>
          <w:tcPr>
            <w:tcW w:w="964" w:type="dxa"/>
            <w:gridSpan w:val="3"/>
          </w:tcPr>
          <w:p w:rsidR="00314EF7" w:rsidRDefault="00314EF7" w:rsidP="00534AC6">
            <w:pPr>
              <w:jc w:val="center"/>
              <w:rPr>
                <w:rFonts w:ascii="Times New Roman" w:hAnsi="Times New Roman" w:cs="Times New Roman"/>
                <w:sz w:val="18"/>
                <w:szCs w:val="18"/>
              </w:rPr>
            </w:pPr>
            <w:r>
              <w:rPr>
                <w:rFonts w:ascii="Times New Roman" w:hAnsi="Times New Roman" w:cs="Times New Roman"/>
                <w:sz w:val="18"/>
                <w:szCs w:val="18"/>
              </w:rPr>
              <w:t>0</w:t>
            </w:r>
          </w:p>
          <w:p w:rsidR="00534AC6" w:rsidRDefault="00534AC6" w:rsidP="00534AC6">
            <w:pPr>
              <w:jc w:val="center"/>
              <w:rPr>
                <w:rFonts w:ascii="Times New Roman" w:hAnsi="Times New Roman" w:cs="Times New Roman"/>
                <w:sz w:val="18"/>
                <w:szCs w:val="18"/>
              </w:rPr>
            </w:pPr>
          </w:p>
          <w:p w:rsidR="00534AC6" w:rsidRDefault="00534AC6" w:rsidP="00534AC6">
            <w:pPr>
              <w:jc w:val="center"/>
              <w:rPr>
                <w:rFonts w:ascii="Times New Roman" w:hAnsi="Times New Roman" w:cs="Times New Roman"/>
                <w:sz w:val="18"/>
                <w:szCs w:val="18"/>
              </w:rPr>
            </w:pPr>
          </w:p>
          <w:p w:rsidR="00534AC6" w:rsidRPr="00534AC6" w:rsidRDefault="00534AC6" w:rsidP="00534AC6">
            <w:pPr>
              <w:jc w:val="center"/>
              <w:rPr>
                <w:rFonts w:ascii="Times New Roman" w:hAnsi="Times New Roman" w:cs="Times New Roman"/>
                <w:b/>
                <w:sz w:val="18"/>
                <w:szCs w:val="18"/>
              </w:rPr>
            </w:pPr>
            <w:r w:rsidRPr="00534AC6">
              <w:rPr>
                <w:rFonts w:ascii="Times New Roman" w:hAnsi="Times New Roman" w:cs="Times New Roman"/>
                <w:b/>
                <w:sz w:val="18"/>
                <w:szCs w:val="18"/>
              </w:rPr>
              <w:t>48 082,1</w:t>
            </w:r>
          </w:p>
          <w:p w:rsidR="00534AC6" w:rsidRPr="00534AC6" w:rsidRDefault="00534AC6" w:rsidP="00534AC6">
            <w:pPr>
              <w:jc w:val="center"/>
              <w:rPr>
                <w:rFonts w:ascii="Times New Roman" w:hAnsi="Times New Roman" w:cs="Times New Roman"/>
                <w:sz w:val="14"/>
                <w:szCs w:val="14"/>
              </w:rPr>
            </w:pPr>
            <w:r w:rsidRPr="00534AC6">
              <w:rPr>
                <w:rFonts w:ascii="Times New Roman" w:hAnsi="Times New Roman" w:cs="Times New Roman"/>
                <w:sz w:val="14"/>
                <w:szCs w:val="14"/>
              </w:rPr>
              <w:t>(45815,4/</w:t>
            </w:r>
          </w:p>
          <w:p w:rsidR="00534AC6" w:rsidRPr="007274BE" w:rsidRDefault="00534AC6" w:rsidP="00534AC6">
            <w:pPr>
              <w:jc w:val="center"/>
              <w:rPr>
                <w:rFonts w:ascii="Times New Roman" w:hAnsi="Times New Roman" w:cs="Times New Roman"/>
                <w:sz w:val="18"/>
                <w:szCs w:val="18"/>
              </w:rPr>
            </w:pPr>
            <w:r w:rsidRPr="00534AC6">
              <w:rPr>
                <w:rFonts w:ascii="Times New Roman" w:hAnsi="Times New Roman" w:cs="Times New Roman"/>
                <w:sz w:val="14"/>
                <w:szCs w:val="14"/>
              </w:rPr>
              <w:t>2266,7</w:t>
            </w:r>
          </w:p>
        </w:tc>
        <w:tc>
          <w:tcPr>
            <w:tcW w:w="964" w:type="dxa"/>
            <w:gridSpan w:val="3"/>
          </w:tcPr>
          <w:p w:rsidR="00314EF7" w:rsidRPr="009F27EF" w:rsidRDefault="00314EF7" w:rsidP="00534AC6">
            <w:pPr>
              <w:jc w:val="center"/>
              <w:rPr>
                <w:rFonts w:ascii="Times New Roman" w:hAnsi="Times New Roman" w:cs="Times New Roman"/>
                <w:bCs/>
                <w:sz w:val="16"/>
                <w:szCs w:val="16"/>
              </w:rPr>
            </w:pPr>
            <w:r w:rsidRPr="009F27EF">
              <w:rPr>
                <w:rFonts w:ascii="Times New Roman" w:hAnsi="Times New Roman" w:cs="Times New Roman"/>
                <w:bCs/>
                <w:sz w:val="16"/>
                <w:szCs w:val="16"/>
              </w:rPr>
              <w:t>827 414,3</w:t>
            </w:r>
          </w:p>
          <w:p w:rsidR="00314EF7" w:rsidRPr="00534AC6" w:rsidRDefault="00314EF7" w:rsidP="00534AC6">
            <w:pPr>
              <w:jc w:val="center"/>
              <w:rPr>
                <w:rFonts w:ascii="Times New Roman" w:hAnsi="Times New Roman" w:cs="Times New Roman"/>
                <w:bCs/>
                <w:sz w:val="14"/>
                <w:szCs w:val="14"/>
              </w:rPr>
            </w:pPr>
            <w:r w:rsidRPr="00534AC6">
              <w:rPr>
                <w:rFonts w:ascii="Times New Roman" w:hAnsi="Times New Roman" w:cs="Times New Roman"/>
                <w:bCs/>
                <w:sz w:val="14"/>
                <w:szCs w:val="14"/>
              </w:rPr>
              <w:t>(783 316,4/</w:t>
            </w:r>
          </w:p>
          <w:p w:rsidR="00314EF7" w:rsidRDefault="00314EF7" w:rsidP="00534AC6">
            <w:pPr>
              <w:jc w:val="center"/>
              <w:rPr>
                <w:rFonts w:ascii="Times New Roman" w:hAnsi="Times New Roman" w:cs="Times New Roman"/>
                <w:bCs/>
                <w:sz w:val="14"/>
                <w:szCs w:val="14"/>
              </w:rPr>
            </w:pPr>
            <w:r w:rsidRPr="00534AC6">
              <w:rPr>
                <w:rFonts w:ascii="Times New Roman" w:hAnsi="Times New Roman" w:cs="Times New Roman"/>
                <w:bCs/>
                <w:sz w:val="14"/>
                <w:szCs w:val="14"/>
              </w:rPr>
              <w:t>44 097,9)</w:t>
            </w:r>
          </w:p>
          <w:p w:rsidR="00534AC6" w:rsidRDefault="00534AC6" w:rsidP="00534AC6">
            <w:pPr>
              <w:jc w:val="center"/>
              <w:rPr>
                <w:rFonts w:ascii="Times New Roman" w:hAnsi="Times New Roman" w:cs="Times New Roman"/>
                <w:bCs/>
                <w:sz w:val="14"/>
                <w:szCs w:val="14"/>
              </w:rPr>
            </w:pPr>
          </w:p>
          <w:p w:rsidR="00534AC6" w:rsidRPr="0049771F" w:rsidRDefault="00B06C15" w:rsidP="00534AC6">
            <w:pPr>
              <w:jc w:val="center"/>
              <w:rPr>
                <w:rFonts w:ascii="Times New Roman" w:hAnsi="Times New Roman" w:cs="Times New Roman"/>
                <w:b/>
                <w:bCs/>
                <w:sz w:val="16"/>
                <w:szCs w:val="16"/>
              </w:rPr>
            </w:pPr>
            <w:r w:rsidRPr="0049771F">
              <w:rPr>
                <w:rFonts w:ascii="Times New Roman" w:hAnsi="Times New Roman" w:cs="Times New Roman"/>
                <w:b/>
                <w:bCs/>
                <w:sz w:val="16"/>
                <w:szCs w:val="16"/>
              </w:rPr>
              <w:t>1 061 116,8</w:t>
            </w:r>
          </w:p>
          <w:p w:rsidR="00B06C15" w:rsidRDefault="00B06C15" w:rsidP="00534AC6">
            <w:pPr>
              <w:jc w:val="center"/>
              <w:rPr>
                <w:rFonts w:ascii="Times New Roman" w:hAnsi="Times New Roman" w:cs="Times New Roman"/>
                <w:bCs/>
                <w:sz w:val="14"/>
                <w:szCs w:val="14"/>
              </w:rPr>
            </w:pPr>
            <w:r>
              <w:rPr>
                <w:rFonts w:ascii="Times New Roman" w:hAnsi="Times New Roman" w:cs="Times New Roman"/>
                <w:bCs/>
                <w:sz w:val="14"/>
                <w:szCs w:val="14"/>
              </w:rPr>
              <w:t>(95214,1/</w:t>
            </w:r>
          </w:p>
          <w:p w:rsidR="0049771F" w:rsidRDefault="0049771F" w:rsidP="00534AC6">
            <w:pPr>
              <w:jc w:val="center"/>
              <w:rPr>
                <w:rFonts w:ascii="Times New Roman" w:hAnsi="Times New Roman" w:cs="Times New Roman"/>
                <w:bCs/>
                <w:sz w:val="14"/>
                <w:szCs w:val="14"/>
              </w:rPr>
            </w:pPr>
            <w:r>
              <w:rPr>
                <w:rFonts w:ascii="Times New Roman" w:hAnsi="Times New Roman" w:cs="Times New Roman"/>
                <w:bCs/>
                <w:sz w:val="14"/>
                <w:szCs w:val="14"/>
              </w:rPr>
              <w:t>110902,7)</w:t>
            </w:r>
          </w:p>
          <w:p w:rsidR="00B06C15" w:rsidRPr="009F27EF" w:rsidRDefault="00B06C15" w:rsidP="00534AC6">
            <w:pPr>
              <w:jc w:val="center"/>
              <w:rPr>
                <w:rFonts w:ascii="Times New Roman" w:hAnsi="Times New Roman" w:cs="Times New Roman"/>
                <w:sz w:val="16"/>
                <w:szCs w:val="16"/>
              </w:rPr>
            </w:pPr>
            <w:r>
              <w:rPr>
                <w:rFonts w:ascii="Times New Roman" w:hAnsi="Times New Roman" w:cs="Times New Roman"/>
                <w:bCs/>
                <w:sz w:val="14"/>
                <w:szCs w:val="14"/>
              </w:rPr>
              <w:t xml:space="preserve"> </w:t>
            </w:r>
          </w:p>
        </w:tc>
        <w:tc>
          <w:tcPr>
            <w:tcW w:w="864" w:type="dxa"/>
            <w:gridSpan w:val="4"/>
          </w:tcPr>
          <w:p w:rsidR="00314EF7" w:rsidRPr="009F27EF" w:rsidRDefault="00314EF7" w:rsidP="00534AC6">
            <w:pPr>
              <w:jc w:val="center"/>
              <w:rPr>
                <w:rFonts w:ascii="Times New Roman" w:hAnsi="Times New Roman" w:cs="Times New Roman"/>
                <w:sz w:val="16"/>
                <w:szCs w:val="16"/>
              </w:rPr>
            </w:pPr>
            <w:r w:rsidRPr="009F27EF">
              <w:rPr>
                <w:rFonts w:ascii="Times New Roman" w:hAnsi="Times New Roman" w:cs="Times New Roman"/>
                <w:sz w:val="16"/>
                <w:szCs w:val="16"/>
              </w:rPr>
              <w:t>0</w:t>
            </w:r>
          </w:p>
        </w:tc>
        <w:tc>
          <w:tcPr>
            <w:tcW w:w="764" w:type="dxa"/>
            <w:gridSpan w:val="3"/>
          </w:tcPr>
          <w:p w:rsidR="00314EF7" w:rsidRPr="009F27EF" w:rsidRDefault="00314EF7" w:rsidP="00534AC6">
            <w:pPr>
              <w:jc w:val="center"/>
              <w:rPr>
                <w:rFonts w:ascii="Times New Roman" w:hAnsi="Times New Roman" w:cs="Times New Roman"/>
                <w:sz w:val="16"/>
                <w:szCs w:val="16"/>
              </w:rPr>
            </w:pPr>
            <w:r w:rsidRPr="009F27EF">
              <w:rPr>
                <w:rFonts w:ascii="Times New Roman" w:hAnsi="Times New Roman" w:cs="Times New Roman"/>
                <w:sz w:val="16"/>
                <w:szCs w:val="16"/>
              </w:rPr>
              <w:t>0</w:t>
            </w:r>
          </w:p>
        </w:tc>
        <w:tc>
          <w:tcPr>
            <w:tcW w:w="567" w:type="dxa"/>
          </w:tcPr>
          <w:p w:rsidR="00314EF7" w:rsidRPr="009F27EF" w:rsidRDefault="00314EF7" w:rsidP="00534AC6">
            <w:pPr>
              <w:jc w:val="center"/>
              <w:rPr>
                <w:rFonts w:ascii="Times New Roman" w:hAnsi="Times New Roman" w:cs="Times New Roman"/>
                <w:sz w:val="16"/>
                <w:szCs w:val="16"/>
              </w:rPr>
            </w:pPr>
            <w:r w:rsidRPr="009F27EF">
              <w:rPr>
                <w:rFonts w:ascii="Times New Roman" w:hAnsi="Times New Roman" w:cs="Times New Roman"/>
                <w:sz w:val="16"/>
                <w:szCs w:val="16"/>
              </w:rPr>
              <w:t>0</w:t>
            </w:r>
          </w:p>
        </w:tc>
        <w:tc>
          <w:tcPr>
            <w:tcW w:w="567" w:type="dxa"/>
          </w:tcPr>
          <w:p w:rsidR="00314EF7" w:rsidRDefault="00ED4113">
            <w:pPr>
              <w:rPr>
                <w:rFonts w:ascii="Times New Roman" w:hAnsi="Times New Roman" w:cs="Times New Roman"/>
                <w:sz w:val="18"/>
                <w:szCs w:val="18"/>
              </w:rPr>
            </w:pPr>
            <w:r>
              <w:rPr>
                <w:rFonts w:ascii="Times New Roman" w:hAnsi="Times New Roman" w:cs="Times New Roman"/>
                <w:sz w:val="18"/>
                <w:szCs w:val="18"/>
              </w:rPr>
              <w:t>0%</w:t>
            </w:r>
          </w:p>
          <w:p w:rsidR="00ED4113" w:rsidRDefault="00ED4113">
            <w:pPr>
              <w:rPr>
                <w:rFonts w:ascii="Times New Roman" w:hAnsi="Times New Roman" w:cs="Times New Roman"/>
                <w:sz w:val="18"/>
                <w:szCs w:val="18"/>
              </w:rPr>
            </w:pPr>
          </w:p>
          <w:p w:rsidR="00ED4113" w:rsidRDefault="00ED4113">
            <w:pPr>
              <w:rPr>
                <w:rFonts w:ascii="Times New Roman" w:hAnsi="Times New Roman" w:cs="Times New Roman"/>
                <w:sz w:val="18"/>
                <w:szCs w:val="18"/>
              </w:rPr>
            </w:pPr>
          </w:p>
          <w:p w:rsidR="00ED4113" w:rsidRPr="00ED4113" w:rsidRDefault="00ED4113">
            <w:pPr>
              <w:rPr>
                <w:rFonts w:ascii="Times New Roman" w:hAnsi="Times New Roman" w:cs="Times New Roman"/>
                <w:b/>
                <w:sz w:val="20"/>
                <w:szCs w:val="20"/>
              </w:rPr>
            </w:pPr>
            <w:r w:rsidRPr="00ED4113">
              <w:rPr>
                <w:rFonts w:ascii="Times New Roman" w:hAnsi="Times New Roman" w:cs="Times New Roman"/>
                <w:b/>
                <w:color w:val="FF0000"/>
                <w:sz w:val="20"/>
                <w:szCs w:val="20"/>
              </w:rPr>
              <w:t>4,3%</w:t>
            </w:r>
          </w:p>
        </w:tc>
      </w:tr>
      <w:tr w:rsidR="00314EF7" w:rsidTr="0085600C">
        <w:tc>
          <w:tcPr>
            <w:tcW w:w="427" w:type="dxa"/>
          </w:tcPr>
          <w:p w:rsidR="00314EF7" w:rsidRPr="00427A82" w:rsidRDefault="00314EF7" w:rsidP="00AC5DB5">
            <w:pPr>
              <w:autoSpaceDE w:val="0"/>
              <w:autoSpaceDN w:val="0"/>
              <w:adjustRightInd w:val="0"/>
              <w:jc w:val="center"/>
              <w:rPr>
                <w:rFonts w:ascii="Times New Roman" w:hAnsi="Times New Roman" w:cs="Times New Roman"/>
                <w:sz w:val="16"/>
                <w:szCs w:val="16"/>
              </w:rPr>
            </w:pPr>
            <w:r w:rsidRPr="00427A82">
              <w:rPr>
                <w:rFonts w:ascii="Times New Roman" w:hAnsi="Times New Roman" w:cs="Times New Roman"/>
                <w:sz w:val="16"/>
                <w:szCs w:val="16"/>
              </w:rPr>
              <w:t>3</w:t>
            </w:r>
            <w:r w:rsidR="00AC5DB5">
              <w:rPr>
                <w:rFonts w:ascii="Times New Roman" w:hAnsi="Times New Roman" w:cs="Times New Roman"/>
                <w:sz w:val="16"/>
                <w:szCs w:val="16"/>
              </w:rPr>
              <w:t>0</w:t>
            </w:r>
            <w:r w:rsidRPr="00427A82">
              <w:rPr>
                <w:rFonts w:ascii="Times New Roman" w:hAnsi="Times New Roman" w:cs="Times New Roman"/>
                <w:sz w:val="16"/>
                <w:szCs w:val="16"/>
              </w:rPr>
              <w:t>.2</w:t>
            </w:r>
          </w:p>
        </w:tc>
        <w:tc>
          <w:tcPr>
            <w:tcW w:w="2030" w:type="dxa"/>
          </w:tcPr>
          <w:p w:rsidR="00314EF7" w:rsidRPr="006C28DC" w:rsidRDefault="00314EF7" w:rsidP="00B733A3">
            <w:pPr>
              <w:autoSpaceDE w:val="0"/>
              <w:autoSpaceDN w:val="0"/>
              <w:adjustRightInd w:val="0"/>
              <w:rPr>
                <w:rFonts w:ascii="Times New Roman" w:hAnsi="Times New Roman" w:cs="Times New Roman"/>
                <w:sz w:val="18"/>
                <w:szCs w:val="18"/>
              </w:rPr>
            </w:pPr>
            <w:r w:rsidRPr="006C28DC">
              <w:rPr>
                <w:rFonts w:ascii="Times New Roman" w:hAnsi="Times New Roman" w:cs="Times New Roman"/>
                <w:sz w:val="18"/>
                <w:szCs w:val="18"/>
              </w:rPr>
              <w:t xml:space="preserve">Проектирование, строительство </w:t>
            </w:r>
          </w:p>
          <w:p w:rsidR="00314EF7" w:rsidRPr="006C28DC" w:rsidRDefault="00314EF7" w:rsidP="00B733A3">
            <w:pPr>
              <w:autoSpaceDE w:val="0"/>
              <w:autoSpaceDN w:val="0"/>
              <w:adjustRightInd w:val="0"/>
              <w:rPr>
                <w:rFonts w:ascii="Times New Roman" w:hAnsi="Times New Roman" w:cs="Times New Roman"/>
                <w:sz w:val="18"/>
                <w:szCs w:val="18"/>
              </w:rPr>
            </w:pPr>
            <w:r w:rsidRPr="006C28DC">
              <w:rPr>
                <w:rFonts w:ascii="Times New Roman" w:hAnsi="Times New Roman" w:cs="Times New Roman"/>
                <w:sz w:val="18"/>
                <w:szCs w:val="18"/>
              </w:rPr>
              <w:t xml:space="preserve">и реконструкция объектов </w:t>
            </w:r>
          </w:p>
          <w:p w:rsidR="00314EF7" w:rsidRPr="006C28DC" w:rsidRDefault="00314EF7" w:rsidP="00B733A3">
            <w:pPr>
              <w:rPr>
                <w:rFonts w:ascii="Times New Roman" w:hAnsi="Times New Roman" w:cs="Times New Roman"/>
                <w:sz w:val="18"/>
                <w:szCs w:val="18"/>
              </w:rPr>
            </w:pPr>
            <w:r w:rsidRPr="006C28DC">
              <w:rPr>
                <w:rFonts w:ascii="Times New Roman" w:hAnsi="Times New Roman" w:cs="Times New Roman"/>
                <w:sz w:val="18"/>
                <w:szCs w:val="18"/>
              </w:rPr>
              <w:t xml:space="preserve">в целях обустройства </w:t>
            </w:r>
            <w:r w:rsidRPr="006C28DC">
              <w:rPr>
                <w:rFonts w:ascii="Times New Roman" w:hAnsi="Times New Roman" w:cs="Times New Roman"/>
                <w:sz w:val="18"/>
                <w:szCs w:val="18"/>
              </w:rPr>
              <w:lastRenderedPageBreak/>
              <w:t>сельских населенных пунктов (развитие водоснабжения в сельской местности)</w:t>
            </w:r>
          </w:p>
        </w:tc>
        <w:tc>
          <w:tcPr>
            <w:tcW w:w="1495" w:type="dxa"/>
          </w:tcPr>
          <w:p w:rsidR="00314EF7" w:rsidRPr="00AF5002" w:rsidRDefault="00314EF7" w:rsidP="007274BE">
            <w:pPr>
              <w:rPr>
                <w:rFonts w:ascii="Times New Roman" w:hAnsi="Times New Roman" w:cs="Times New Roman"/>
                <w:sz w:val="18"/>
                <w:szCs w:val="18"/>
              </w:rPr>
            </w:pPr>
            <w:r w:rsidRPr="00AF5002">
              <w:rPr>
                <w:rFonts w:ascii="Times New Roman" w:eastAsia="Times New Roman" w:hAnsi="Times New Roman" w:cs="Times New Roman"/>
                <w:sz w:val="18"/>
                <w:szCs w:val="18"/>
              </w:rPr>
              <w:lastRenderedPageBreak/>
              <w:t xml:space="preserve">Комитет по жилищно-коммунальному хозяйству Ленинградской </w:t>
            </w:r>
            <w:r w:rsidRPr="00AF5002">
              <w:rPr>
                <w:rFonts w:ascii="Times New Roman" w:eastAsia="Times New Roman" w:hAnsi="Times New Roman" w:cs="Times New Roman"/>
                <w:sz w:val="18"/>
                <w:szCs w:val="18"/>
              </w:rPr>
              <w:lastRenderedPageBreak/>
              <w:t>области</w:t>
            </w:r>
          </w:p>
        </w:tc>
        <w:tc>
          <w:tcPr>
            <w:tcW w:w="1661" w:type="dxa"/>
          </w:tcPr>
          <w:p w:rsidR="00314EF7" w:rsidRPr="007274BE" w:rsidRDefault="00314EF7" w:rsidP="00B733A3">
            <w:pPr>
              <w:autoSpaceDE w:val="0"/>
              <w:autoSpaceDN w:val="0"/>
              <w:adjustRightInd w:val="0"/>
              <w:rPr>
                <w:rFonts w:ascii="Times New Roman" w:hAnsi="Times New Roman" w:cs="Times New Roman"/>
                <w:sz w:val="14"/>
                <w:szCs w:val="14"/>
              </w:rPr>
            </w:pPr>
            <w:r w:rsidRPr="007274BE">
              <w:rPr>
                <w:rFonts w:ascii="Times New Roman" w:hAnsi="Times New Roman" w:cs="Times New Roman"/>
                <w:sz w:val="14"/>
                <w:szCs w:val="14"/>
              </w:rPr>
              <w:lastRenderedPageBreak/>
              <w:t xml:space="preserve">Постановление Правительства Ленинградской области от 29 декабря 2012 года № 463 "О государственной </w:t>
            </w:r>
            <w:r w:rsidRPr="007274BE">
              <w:rPr>
                <w:rFonts w:ascii="Times New Roman" w:hAnsi="Times New Roman" w:cs="Times New Roman"/>
                <w:sz w:val="14"/>
                <w:szCs w:val="14"/>
              </w:rPr>
              <w:lastRenderedPageBreak/>
              <w:t xml:space="preserve">программе Ленинградской области "Развитие сельского хозяйства Ленинградской области" (подпрограмма "Устойчивое развитие сельских территорий Ленинградской области на 2014 – 2017 годы и на период до 2020 года", основное мероприятие  "Комплексное обустройство населенных пунктов, расположенных в сельской местности, объектами социальной </w:t>
            </w:r>
          </w:p>
          <w:p w:rsidR="00314EF7" w:rsidRPr="007274BE" w:rsidRDefault="00314EF7" w:rsidP="00B733A3">
            <w:pPr>
              <w:autoSpaceDE w:val="0"/>
              <w:autoSpaceDN w:val="0"/>
              <w:adjustRightInd w:val="0"/>
              <w:rPr>
                <w:rFonts w:ascii="Times New Roman" w:hAnsi="Times New Roman" w:cs="Times New Roman"/>
                <w:sz w:val="14"/>
                <w:szCs w:val="14"/>
              </w:rPr>
            </w:pPr>
            <w:r w:rsidRPr="007274BE">
              <w:rPr>
                <w:rFonts w:ascii="Times New Roman" w:hAnsi="Times New Roman" w:cs="Times New Roman"/>
                <w:sz w:val="14"/>
                <w:szCs w:val="14"/>
              </w:rPr>
              <w:t>и инженерной инфраструктуры", мероприятие "Развитие водоснабжения в сельской местности")</w:t>
            </w:r>
          </w:p>
        </w:tc>
        <w:tc>
          <w:tcPr>
            <w:tcW w:w="1843" w:type="dxa"/>
          </w:tcPr>
          <w:p w:rsidR="000A3794" w:rsidRPr="00EC1EEB" w:rsidRDefault="000A3794" w:rsidP="00AF5002">
            <w:pPr>
              <w:rPr>
                <w:rFonts w:ascii="Times New Roman" w:eastAsia="Times New Roman" w:hAnsi="Times New Roman" w:cs="Times New Roman"/>
                <w:b/>
                <w:i/>
                <w:color w:val="FF0000"/>
                <w:sz w:val="18"/>
                <w:szCs w:val="18"/>
              </w:rPr>
            </w:pPr>
            <w:r w:rsidRPr="00EC1EEB">
              <w:rPr>
                <w:rFonts w:ascii="Times New Roman" w:eastAsia="Times New Roman" w:hAnsi="Times New Roman" w:cs="Times New Roman"/>
                <w:b/>
                <w:i/>
                <w:color w:val="FF0000"/>
                <w:sz w:val="18"/>
                <w:szCs w:val="18"/>
              </w:rPr>
              <w:lastRenderedPageBreak/>
              <w:t>Причины отклонения:</w:t>
            </w:r>
          </w:p>
          <w:p w:rsidR="000A3794" w:rsidRPr="00EC1EEB" w:rsidRDefault="000A3794" w:rsidP="000A3794">
            <w:pPr>
              <w:rPr>
                <w:rFonts w:ascii="Times New Roman" w:eastAsia="Times New Roman" w:hAnsi="Times New Roman" w:cs="Times New Roman"/>
                <w:i/>
                <w:color w:val="FF0000"/>
                <w:sz w:val="18"/>
                <w:szCs w:val="18"/>
              </w:rPr>
            </w:pPr>
            <w:r w:rsidRPr="00EC1EEB">
              <w:rPr>
                <w:rFonts w:ascii="Times New Roman" w:eastAsia="Times New Roman" w:hAnsi="Times New Roman" w:cs="Times New Roman"/>
                <w:i/>
                <w:color w:val="FF0000"/>
                <w:sz w:val="18"/>
                <w:szCs w:val="18"/>
              </w:rPr>
              <w:t xml:space="preserve">в соответствии с кассовым планом финансирование </w:t>
            </w:r>
            <w:r w:rsidRPr="00EC1EEB">
              <w:rPr>
                <w:rFonts w:ascii="Times New Roman" w:eastAsia="Times New Roman" w:hAnsi="Times New Roman" w:cs="Times New Roman"/>
                <w:i/>
                <w:color w:val="FF0000"/>
                <w:sz w:val="18"/>
                <w:szCs w:val="18"/>
              </w:rPr>
              <w:lastRenderedPageBreak/>
              <w:t>объектов  запланировано начиная с август текущего года, из федерального бюджета в октябре-ноябре 2017 года.</w:t>
            </w:r>
          </w:p>
          <w:p w:rsidR="000A3794" w:rsidRPr="000A3794" w:rsidRDefault="000A3794" w:rsidP="00AF5002">
            <w:pPr>
              <w:rPr>
                <w:rFonts w:ascii="Times New Roman" w:eastAsia="Times New Roman" w:hAnsi="Times New Roman" w:cs="Times New Roman"/>
                <w:b/>
                <w:sz w:val="18"/>
                <w:szCs w:val="18"/>
              </w:rPr>
            </w:pPr>
          </w:p>
          <w:p w:rsidR="00314EF7" w:rsidRPr="00155B65" w:rsidRDefault="000A3794" w:rsidP="000A3794">
            <w:pPr>
              <w:rPr>
                <w:rFonts w:ascii="Times New Roman" w:hAnsi="Times New Roman" w:cs="Times New Roman"/>
                <w:i/>
                <w:sz w:val="16"/>
                <w:szCs w:val="16"/>
              </w:rPr>
            </w:pPr>
            <w:r>
              <w:rPr>
                <w:rFonts w:ascii="Times New Roman" w:eastAsia="Times New Roman" w:hAnsi="Times New Roman" w:cs="Times New Roman"/>
                <w:sz w:val="16"/>
                <w:szCs w:val="16"/>
              </w:rPr>
              <w:t>В</w:t>
            </w:r>
            <w:r w:rsidR="00314EF7" w:rsidRPr="00AF5002">
              <w:rPr>
                <w:rFonts w:ascii="Times New Roman" w:eastAsia="Times New Roman" w:hAnsi="Times New Roman" w:cs="Times New Roman"/>
                <w:sz w:val="16"/>
                <w:szCs w:val="16"/>
              </w:rPr>
              <w:t xml:space="preserve"> отчетн</w:t>
            </w:r>
            <w:r>
              <w:rPr>
                <w:rFonts w:ascii="Times New Roman" w:eastAsia="Times New Roman" w:hAnsi="Times New Roman" w:cs="Times New Roman"/>
                <w:sz w:val="16"/>
                <w:szCs w:val="16"/>
              </w:rPr>
              <w:t>ом</w:t>
            </w:r>
            <w:r w:rsidR="00314EF7" w:rsidRPr="00AF5002">
              <w:rPr>
                <w:rFonts w:ascii="Times New Roman" w:eastAsia="Times New Roman" w:hAnsi="Times New Roman" w:cs="Times New Roman"/>
                <w:sz w:val="16"/>
                <w:szCs w:val="16"/>
              </w:rPr>
              <w:t xml:space="preserve"> период</w:t>
            </w:r>
            <w:r>
              <w:rPr>
                <w:rFonts w:ascii="Times New Roman" w:eastAsia="Times New Roman" w:hAnsi="Times New Roman" w:cs="Times New Roman"/>
                <w:sz w:val="16"/>
                <w:szCs w:val="16"/>
              </w:rPr>
              <w:t>е</w:t>
            </w:r>
            <w:r w:rsidR="00314EF7" w:rsidRPr="00AF5002">
              <w:rPr>
                <w:rFonts w:ascii="Times New Roman" w:eastAsia="Times New Roman" w:hAnsi="Times New Roman" w:cs="Times New Roman"/>
                <w:sz w:val="16"/>
                <w:szCs w:val="16"/>
              </w:rPr>
              <w:t xml:space="preserve"> с муниципальными образованиями  -  участниками Подпрограммы заключено 5 соглашений о предоставлении субсидий из областного бюджета Ленинградской области в 2017 году, </w:t>
            </w:r>
            <w:r w:rsidR="00314EF7" w:rsidRPr="00AF5002">
              <w:rPr>
                <w:rFonts w:ascii="Times New Roman" w:eastAsia="Calibri" w:hAnsi="Times New Roman" w:cs="Times New Roman"/>
                <w:sz w:val="16"/>
                <w:szCs w:val="16"/>
              </w:rPr>
              <w:t>из них 2 объекта – строящиеся (ВОС п. Мельниково, водовод в п. Романовка), 3 объекта – проектируемые (ПИР сетей водоснабжения в д. Сологубовка, д. Бегуницы, д. Торошковичи)</w:t>
            </w:r>
            <w:r w:rsidR="00314EF7" w:rsidRPr="00AF5002">
              <w:rPr>
                <w:rFonts w:ascii="Times New Roman" w:eastAsia="Times New Roman" w:hAnsi="Times New Roman" w:cs="Times New Roman"/>
                <w:sz w:val="16"/>
                <w:szCs w:val="16"/>
              </w:rPr>
              <w:t>.</w:t>
            </w:r>
          </w:p>
        </w:tc>
        <w:tc>
          <w:tcPr>
            <w:tcW w:w="345" w:type="dxa"/>
            <w:textDirection w:val="tbRl"/>
            <w:vAlign w:val="center"/>
          </w:tcPr>
          <w:p w:rsidR="00314EF7" w:rsidRPr="00DB565C" w:rsidRDefault="00314EF7" w:rsidP="007274BE">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B54DEF" w:rsidRDefault="00314EF7" w:rsidP="00B54DEF">
            <w:pPr>
              <w:jc w:val="center"/>
              <w:rPr>
                <w:rFonts w:ascii="Times New Roman" w:hAnsi="Times New Roman" w:cs="Times New Roman"/>
                <w:sz w:val="16"/>
                <w:szCs w:val="16"/>
              </w:rPr>
            </w:pPr>
            <w:r w:rsidRPr="00B54DEF">
              <w:rPr>
                <w:rFonts w:ascii="Times New Roman" w:hAnsi="Times New Roman" w:cs="Times New Roman"/>
                <w:sz w:val="16"/>
                <w:szCs w:val="16"/>
              </w:rPr>
              <w:t>0</w:t>
            </w:r>
          </w:p>
          <w:p w:rsidR="003140DE" w:rsidRDefault="003140DE" w:rsidP="00B54DEF">
            <w:pPr>
              <w:jc w:val="center"/>
              <w:rPr>
                <w:rFonts w:ascii="Times New Roman" w:hAnsi="Times New Roman" w:cs="Times New Roman"/>
                <w:sz w:val="18"/>
                <w:szCs w:val="18"/>
              </w:rPr>
            </w:pPr>
          </w:p>
          <w:p w:rsidR="003140DE" w:rsidRDefault="003140DE" w:rsidP="00B54DEF">
            <w:pPr>
              <w:jc w:val="center"/>
              <w:rPr>
                <w:rFonts w:ascii="Times New Roman" w:hAnsi="Times New Roman" w:cs="Times New Roman"/>
                <w:sz w:val="18"/>
                <w:szCs w:val="18"/>
              </w:rPr>
            </w:pPr>
          </w:p>
          <w:p w:rsidR="003140DE" w:rsidRPr="00B54DEF" w:rsidRDefault="003140DE" w:rsidP="00B54DEF">
            <w:pPr>
              <w:jc w:val="center"/>
              <w:rPr>
                <w:rFonts w:ascii="Times New Roman" w:hAnsi="Times New Roman" w:cs="Times New Roman"/>
                <w:b/>
                <w:sz w:val="18"/>
                <w:szCs w:val="18"/>
              </w:rPr>
            </w:pPr>
            <w:r w:rsidRPr="00B54DEF">
              <w:rPr>
                <w:rFonts w:ascii="Times New Roman" w:hAnsi="Times New Roman" w:cs="Times New Roman"/>
                <w:b/>
                <w:sz w:val="18"/>
                <w:szCs w:val="18"/>
              </w:rPr>
              <w:t>10 450,0</w:t>
            </w:r>
          </w:p>
        </w:tc>
        <w:tc>
          <w:tcPr>
            <w:tcW w:w="864" w:type="dxa"/>
            <w:gridSpan w:val="2"/>
          </w:tcPr>
          <w:p w:rsidR="00314EF7" w:rsidRDefault="00314EF7" w:rsidP="00B54DEF">
            <w:pPr>
              <w:jc w:val="center"/>
              <w:rPr>
                <w:rFonts w:ascii="Times New Roman" w:hAnsi="Times New Roman" w:cs="Times New Roman"/>
                <w:sz w:val="16"/>
                <w:szCs w:val="16"/>
              </w:rPr>
            </w:pPr>
            <w:r w:rsidRPr="00B54DEF">
              <w:rPr>
                <w:rFonts w:ascii="Times New Roman" w:hAnsi="Times New Roman" w:cs="Times New Roman"/>
                <w:sz w:val="16"/>
                <w:szCs w:val="16"/>
              </w:rPr>
              <w:t>0</w:t>
            </w:r>
          </w:p>
          <w:p w:rsidR="00B54DEF" w:rsidRDefault="00B54DEF" w:rsidP="00B54DEF">
            <w:pPr>
              <w:jc w:val="center"/>
              <w:rPr>
                <w:rFonts w:ascii="Times New Roman" w:hAnsi="Times New Roman" w:cs="Times New Roman"/>
                <w:sz w:val="16"/>
                <w:szCs w:val="16"/>
              </w:rPr>
            </w:pPr>
          </w:p>
          <w:p w:rsidR="00B54DEF" w:rsidRDefault="00B54DEF" w:rsidP="00B54DEF">
            <w:pPr>
              <w:jc w:val="center"/>
              <w:rPr>
                <w:rFonts w:ascii="Times New Roman" w:hAnsi="Times New Roman" w:cs="Times New Roman"/>
                <w:sz w:val="16"/>
                <w:szCs w:val="16"/>
              </w:rPr>
            </w:pPr>
          </w:p>
          <w:p w:rsidR="00B54DEF" w:rsidRDefault="00B54DEF" w:rsidP="00B54DEF">
            <w:pPr>
              <w:jc w:val="center"/>
              <w:rPr>
                <w:rFonts w:ascii="Times New Roman" w:hAnsi="Times New Roman" w:cs="Times New Roman"/>
                <w:sz w:val="16"/>
                <w:szCs w:val="16"/>
              </w:rPr>
            </w:pPr>
          </w:p>
          <w:p w:rsidR="00B54DEF" w:rsidRPr="00B54DEF" w:rsidRDefault="00B54DEF" w:rsidP="00B54DEF">
            <w:pPr>
              <w:jc w:val="center"/>
              <w:rPr>
                <w:rFonts w:ascii="Times New Roman" w:hAnsi="Times New Roman" w:cs="Times New Roman"/>
                <w:b/>
                <w:sz w:val="18"/>
                <w:szCs w:val="18"/>
              </w:rPr>
            </w:pPr>
            <w:r w:rsidRPr="00B54DEF">
              <w:rPr>
                <w:rFonts w:ascii="Times New Roman" w:hAnsi="Times New Roman" w:cs="Times New Roman"/>
                <w:b/>
                <w:sz w:val="18"/>
                <w:szCs w:val="18"/>
              </w:rPr>
              <w:t>0</w:t>
            </w:r>
          </w:p>
          <w:p w:rsidR="00B54DEF" w:rsidRDefault="00B54DEF" w:rsidP="00B54DEF">
            <w:pPr>
              <w:jc w:val="center"/>
              <w:rPr>
                <w:rFonts w:ascii="Times New Roman" w:hAnsi="Times New Roman" w:cs="Times New Roman"/>
                <w:sz w:val="16"/>
                <w:szCs w:val="16"/>
              </w:rPr>
            </w:pPr>
          </w:p>
          <w:p w:rsidR="00B54DEF" w:rsidRDefault="00B54DEF" w:rsidP="00B54DEF">
            <w:pPr>
              <w:jc w:val="center"/>
              <w:rPr>
                <w:rFonts w:ascii="Times New Roman" w:hAnsi="Times New Roman" w:cs="Times New Roman"/>
                <w:sz w:val="16"/>
                <w:szCs w:val="16"/>
              </w:rPr>
            </w:pPr>
          </w:p>
          <w:p w:rsidR="00B54DEF" w:rsidRDefault="00B54DEF" w:rsidP="00B54DEF">
            <w:pPr>
              <w:jc w:val="center"/>
              <w:rPr>
                <w:rFonts w:ascii="Times New Roman" w:hAnsi="Times New Roman" w:cs="Times New Roman"/>
                <w:sz w:val="16"/>
                <w:szCs w:val="16"/>
              </w:rPr>
            </w:pPr>
          </w:p>
          <w:p w:rsidR="00B54DEF" w:rsidRPr="00B54DEF" w:rsidRDefault="00B54DEF" w:rsidP="00B54DEF">
            <w:pPr>
              <w:jc w:val="center"/>
              <w:rPr>
                <w:rFonts w:ascii="Times New Roman" w:hAnsi="Times New Roman" w:cs="Times New Roman"/>
                <w:sz w:val="16"/>
                <w:szCs w:val="16"/>
              </w:rPr>
            </w:pPr>
          </w:p>
        </w:tc>
        <w:tc>
          <w:tcPr>
            <w:tcW w:w="864" w:type="dxa"/>
            <w:gridSpan w:val="3"/>
          </w:tcPr>
          <w:p w:rsidR="00314EF7" w:rsidRDefault="00314EF7" w:rsidP="00B54DEF">
            <w:pPr>
              <w:jc w:val="center"/>
              <w:rPr>
                <w:rFonts w:ascii="Times New Roman" w:hAnsi="Times New Roman" w:cs="Times New Roman"/>
                <w:sz w:val="16"/>
                <w:szCs w:val="16"/>
              </w:rPr>
            </w:pPr>
            <w:r w:rsidRPr="00B54DEF">
              <w:rPr>
                <w:rFonts w:ascii="Times New Roman" w:hAnsi="Times New Roman" w:cs="Times New Roman"/>
                <w:sz w:val="16"/>
                <w:szCs w:val="16"/>
              </w:rPr>
              <w:lastRenderedPageBreak/>
              <w:t>0</w:t>
            </w:r>
          </w:p>
          <w:p w:rsidR="00B54DEF" w:rsidRDefault="00B54DEF" w:rsidP="00B54DEF">
            <w:pPr>
              <w:jc w:val="center"/>
              <w:rPr>
                <w:rFonts w:ascii="Times New Roman" w:hAnsi="Times New Roman" w:cs="Times New Roman"/>
                <w:sz w:val="16"/>
                <w:szCs w:val="16"/>
              </w:rPr>
            </w:pPr>
          </w:p>
          <w:p w:rsidR="00B54DEF" w:rsidRDefault="00B54DEF" w:rsidP="00B54DEF">
            <w:pPr>
              <w:jc w:val="center"/>
              <w:rPr>
                <w:rFonts w:ascii="Times New Roman" w:hAnsi="Times New Roman" w:cs="Times New Roman"/>
                <w:sz w:val="16"/>
                <w:szCs w:val="16"/>
              </w:rPr>
            </w:pPr>
          </w:p>
          <w:p w:rsidR="00B54DEF" w:rsidRDefault="00B54DEF" w:rsidP="00B54DEF">
            <w:pPr>
              <w:jc w:val="center"/>
              <w:rPr>
                <w:rFonts w:ascii="Times New Roman" w:hAnsi="Times New Roman" w:cs="Times New Roman"/>
                <w:sz w:val="16"/>
                <w:szCs w:val="16"/>
              </w:rPr>
            </w:pPr>
          </w:p>
          <w:p w:rsidR="00B54DEF" w:rsidRPr="00B54DEF" w:rsidRDefault="00B54DEF" w:rsidP="00B54DEF">
            <w:pPr>
              <w:jc w:val="center"/>
              <w:rPr>
                <w:rFonts w:ascii="Times New Roman" w:hAnsi="Times New Roman" w:cs="Times New Roman"/>
                <w:sz w:val="16"/>
                <w:szCs w:val="16"/>
              </w:rPr>
            </w:pPr>
            <w:r w:rsidRPr="00B54DEF">
              <w:rPr>
                <w:rFonts w:ascii="Times New Roman" w:hAnsi="Times New Roman" w:cs="Times New Roman"/>
                <w:b/>
                <w:sz w:val="18"/>
                <w:szCs w:val="18"/>
              </w:rPr>
              <w:t>10 450,0</w:t>
            </w:r>
          </w:p>
        </w:tc>
        <w:tc>
          <w:tcPr>
            <w:tcW w:w="964" w:type="dxa"/>
            <w:gridSpan w:val="3"/>
          </w:tcPr>
          <w:p w:rsidR="00314EF7" w:rsidRPr="00B54DEF" w:rsidRDefault="00314EF7" w:rsidP="00B54DEF">
            <w:pPr>
              <w:jc w:val="center"/>
              <w:rPr>
                <w:rFonts w:ascii="Times New Roman" w:eastAsia="Calibri" w:hAnsi="Times New Roman" w:cs="Times New Roman"/>
                <w:bCs/>
                <w:sz w:val="16"/>
                <w:szCs w:val="16"/>
              </w:rPr>
            </w:pPr>
            <w:r w:rsidRPr="00B54DEF">
              <w:rPr>
                <w:rFonts w:ascii="Times New Roman" w:eastAsia="Calibri" w:hAnsi="Times New Roman" w:cs="Times New Roman"/>
                <w:bCs/>
                <w:sz w:val="16"/>
                <w:szCs w:val="16"/>
              </w:rPr>
              <w:t>69 557,2</w:t>
            </w:r>
          </w:p>
          <w:p w:rsidR="00314EF7" w:rsidRPr="00B54DEF" w:rsidRDefault="00314EF7" w:rsidP="00B54DEF">
            <w:pPr>
              <w:jc w:val="center"/>
              <w:rPr>
                <w:rFonts w:ascii="Times New Roman" w:eastAsia="Calibri" w:hAnsi="Times New Roman" w:cs="Times New Roman"/>
                <w:bCs/>
                <w:sz w:val="14"/>
                <w:szCs w:val="14"/>
              </w:rPr>
            </w:pPr>
            <w:r w:rsidRPr="00B54DEF">
              <w:rPr>
                <w:rFonts w:ascii="Times New Roman" w:eastAsia="Calibri" w:hAnsi="Times New Roman" w:cs="Times New Roman"/>
                <w:bCs/>
                <w:sz w:val="14"/>
                <w:szCs w:val="14"/>
              </w:rPr>
              <w:t>(65 000,0/</w:t>
            </w:r>
          </w:p>
          <w:p w:rsidR="00314EF7" w:rsidRPr="00B54DEF" w:rsidRDefault="00314EF7" w:rsidP="00B54DEF">
            <w:pPr>
              <w:jc w:val="center"/>
              <w:rPr>
                <w:rFonts w:ascii="Times New Roman" w:eastAsia="Calibri" w:hAnsi="Times New Roman" w:cs="Times New Roman"/>
                <w:bCs/>
                <w:sz w:val="14"/>
                <w:szCs w:val="14"/>
              </w:rPr>
            </w:pPr>
            <w:r w:rsidRPr="00B54DEF">
              <w:rPr>
                <w:rFonts w:ascii="Times New Roman" w:eastAsia="Calibri" w:hAnsi="Times New Roman" w:cs="Times New Roman"/>
                <w:bCs/>
                <w:sz w:val="14"/>
                <w:szCs w:val="14"/>
              </w:rPr>
              <w:t>4 557,2)</w:t>
            </w:r>
          </w:p>
          <w:p w:rsidR="003140DE" w:rsidRDefault="003140DE" w:rsidP="00B54DEF">
            <w:pPr>
              <w:jc w:val="center"/>
              <w:rPr>
                <w:rFonts w:ascii="Times New Roman" w:eastAsia="Calibri" w:hAnsi="Times New Roman" w:cs="Times New Roman"/>
                <w:bCs/>
                <w:sz w:val="18"/>
                <w:szCs w:val="18"/>
              </w:rPr>
            </w:pPr>
          </w:p>
          <w:p w:rsidR="003140DE" w:rsidRPr="00B54DEF" w:rsidRDefault="003140DE" w:rsidP="00B54DEF">
            <w:pPr>
              <w:jc w:val="center"/>
              <w:rPr>
                <w:rFonts w:ascii="Times New Roman" w:eastAsia="Calibri" w:hAnsi="Times New Roman" w:cs="Times New Roman"/>
                <w:b/>
                <w:bCs/>
                <w:sz w:val="18"/>
                <w:szCs w:val="18"/>
              </w:rPr>
            </w:pPr>
            <w:r w:rsidRPr="00B54DEF">
              <w:rPr>
                <w:rFonts w:ascii="Times New Roman" w:eastAsia="Calibri" w:hAnsi="Times New Roman" w:cs="Times New Roman"/>
                <w:b/>
                <w:bCs/>
                <w:sz w:val="18"/>
                <w:szCs w:val="18"/>
              </w:rPr>
              <w:t>153 286,3</w:t>
            </w:r>
          </w:p>
          <w:p w:rsidR="003140DE" w:rsidRPr="00B54DEF" w:rsidRDefault="003140DE" w:rsidP="00B54DEF">
            <w:pPr>
              <w:jc w:val="center"/>
              <w:rPr>
                <w:rFonts w:ascii="Times New Roman" w:eastAsia="Calibri" w:hAnsi="Times New Roman" w:cs="Times New Roman"/>
                <w:bCs/>
                <w:sz w:val="14"/>
                <w:szCs w:val="14"/>
              </w:rPr>
            </w:pPr>
            <w:r w:rsidRPr="00B54DEF">
              <w:rPr>
                <w:rFonts w:ascii="Times New Roman" w:eastAsia="Calibri" w:hAnsi="Times New Roman" w:cs="Times New Roman"/>
                <w:bCs/>
                <w:sz w:val="14"/>
                <w:szCs w:val="14"/>
              </w:rPr>
              <w:t>(146 880,1/</w:t>
            </w:r>
          </w:p>
          <w:p w:rsidR="003140DE" w:rsidRPr="007274BE" w:rsidRDefault="003140DE" w:rsidP="00B54DEF">
            <w:pPr>
              <w:jc w:val="center"/>
              <w:rPr>
                <w:rFonts w:ascii="Times New Roman" w:hAnsi="Times New Roman" w:cs="Times New Roman"/>
                <w:sz w:val="18"/>
                <w:szCs w:val="18"/>
              </w:rPr>
            </w:pPr>
            <w:r w:rsidRPr="00B54DEF">
              <w:rPr>
                <w:rFonts w:ascii="Times New Roman" w:eastAsia="Calibri" w:hAnsi="Times New Roman" w:cs="Times New Roman"/>
                <w:bCs/>
                <w:sz w:val="14"/>
                <w:szCs w:val="14"/>
              </w:rPr>
              <w:lastRenderedPageBreak/>
              <w:t>6 406,2)</w:t>
            </w:r>
          </w:p>
        </w:tc>
        <w:tc>
          <w:tcPr>
            <w:tcW w:w="964" w:type="dxa"/>
            <w:gridSpan w:val="3"/>
          </w:tcPr>
          <w:p w:rsidR="00314EF7" w:rsidRDefault="00314EF7" w:rsidP="00B54DEF">
            <w:pPr>
              <w:jc w:val="center"/>
              <w:rPr>
                <w:rFonts w:ascii="Times New Roman" w:hAnsi="Times New Roman" w:cs="Times New Roman"/>
                <w:sz w:val="16"/>
                <w:szCs w:val="16"/>
              </w:rPr>
            </w:pPr>
            <w:r w:rsidRPr="00B54DEF">
              <w:rPr>
                <w:rFonts w:ascii="Times New Roman" w:hAnsi="Times New Roman" w:cs="Times New Roman"/>
                <w:sz w:val="16"/>
                <w:szCs w:val="16"/>
              </w:rPr>
              <w:lastRenderedPageBreak/>
              <w:t>0</w:t>
            </w:r>
          </w:p>
          <w:p w:rsidR="00B54DEF" w:rsidRDefault="00B54DEF" w:rsidP="00B54DEF">
            <w:pPr>
              <w:jc w:val="center"/>
              <w:rPr>
                <w:rFonts w:ascii="Times New Roman" w:hAnsi="Times New Roman" w:cs="Times New Roman"/>
                <w:sz w:val="16"/>
                <w:szCs w:val="16"/>
              </w:rPr>
            </w:pPr>
          </w:p>
          <w:p w:rsidR="00B54DEF" w:rsidRDefault="00B54DEF" w:rsidP="00B54DEF">
            <w:pPr>
              <w:jc w:val="center"/>
              <w:rPr>
                <w:rFonts w:ascii="Times New Roman" w:hAnsi="Times New Roman" w:cs="Times New Roman"/>
                <w:sz w:val="16"/>
                <w:szCs w:val="16"/>
              </w:rPr>
            </w:pPr>
          </w:p>
          <w:p w:rsidR="00B54DEF" w:rsidRDefault="00B54DEF" w:rsidP="00B54DEF">
            <w:pPr>
              <w:jc w:val="center"/>
              <w:rPr>
                <w:rFonts w:ascii="Times New Roman" w:hAnsi="Times New Roman" w:cs="Times New Roman"/>
                <w:sz w:val="16"/>
                <w:szCs w:val="16"/>
              </w:rPr>
            </w:pPr>
          </w:p>
          <w:p w:rsidR="00C4404E" w:rsidRPr="00C4404E" w:rsidRDefault="00C4404E" w:rsidP="00C4404E">
            <w:pPr>
              <w:jc w:val="center"/>
              <w:rPr>
                <w:rFonts w:ascii="Times New Roman" w:hAnsi="Times New Roman" w:cs="Times New Roman"/>
                <w:b/>
                <w:bCs/>
                <w:sz w:val="16"/>
                <w:szCs w:val="16"/>
              </w:rPr>
            </w:pPr>
            <w:r w:rsidRPr="00C4404E">
              <w:rPr>
                <w:rFonts w:ascii="Times New Roman" w:hAnsi="Times New Roman" w:cs="Times New Roman"/>
                <w:b/>
                <w:bCs/>
                <w:sz w:val="16"/>
                <w:szCs w:val="16"/>
              </w:rPr>
              <w:t>0</w:t>
            </w:r>
          </w:p>
          <w:p w:rsidR="00B54DEF" w:rsidRPr="00B54DEF" w:rsidRDefault="00B54DEF" w:rsidP="00B54DEF">
            <w:pPr>
              <w:jc w:val="center"/>
              <w:rPr>
                <w:rFonts w:ascii="Times New Roman" w:hAnsi="Times New Roman" w:cs="Times New Roman"/>
                <w:sz w:val="16"/>
                <w:szCs w:val="16"/>
              </w:rPr>
            </w:pPr>
          </w:p>
        </w:tc>
        <w:tc>
          <w:tcPr>
            <w:tcW w:w="964" w:type="dxa"/>
            <w:gridSpan w:val="3"/>
          </w:tcPr>
          <w:p w:rsidR="00314EF7" w:rsidRPr="00B54DEF" w:rsidRDefault="00314EF7" w:rsidP="00B54DEF">
            <w:pPr>
              <w:jc w:val="center"/>
              <w:rPr>
                <w:rFonts w:ascii="Times New Roman" w:hAnsi="Times New Roman" w:cs="Times New Roman"/>
                <w:bCs/>
                <w:sz w:val="16"/>
                <w:szCs w:val="16"/>
              </w:rPr>
            </w:pPr>
            <w:r w:rsidRPr="00B54DEF">
              <w:rPr>
                <w:rFonts w:ascii="Times New Roman" w:hAnsi="Times New Roman" w:cs="Times New Roman"/>
                <w:bCs/>
                <w:sz w:val="16"/>
                <w:szCs w:val="16"/>
              </w:rPr>
              <w:lastRenderedPageBreak/>
              <w:t>69 557,2</w:t>
            </w:r>
          </w:p>
          <w:p w:rsidR="00314EF7" w:rsidRPr="00C4404E" w:rsidRDefault="00314EF7" w:rsidP="00B54DEF">
            <w:pPr>
              <w:jc w:val="center"/>
              <w:rPr>
                <w:rFonts w:ascii="Times New Roman" w:hAnsi="Times New Roman" w:cs="Times New Roman"/>
                <w:bCs/>
                <w:sz w:val="14"/>
                <w:szCs w:val="14"/>
              </w:rPr>
            </w:pPr>
            <w:r w:rsidRPr="00C4404E">
              <w:rPr>
                <w:rFonts w:ascii="Times New Roman" w:hAnsi="Times New Roman" w:cs="Times New Roman"/>
                <w:bCs/>
                <w:sz w:val="14"/>
                <w:szCs w:val="14"/>
              </w:rPr>
              <w:t>(65 000,0/</w:t>
            </w:r>
          </w:p>
          <w:p w:rsidR="00314EF7" w:rsidRPr="00C4404E" w:rsidRDefault="00314EF7" w:rsidP="00B54DEF">
            <w:pPr>
              <w:jc w:val="center"/>
              <w:rPr>
                <w:rFonts w:ascii="Times New Roman" w:hAnsi="Times New Roman" w:cs="Times New Roman"/>
                <w:bCs/>
                <w:sz w:val="14"/>
                <w:szCs w:val="14"/>
              </w:rPr>
            </w:pPr>
            <w:r w:rsidRPr="00C4404E">
              <w:rPr>
                <w:rFonts w:ascii="Times New Roman" w:hAnsi="Times New Roman" w:cs="Times New Roman"/>
                <w:bCs/>
                <w:sz w:val="14"/>
                <w:szCs w:val="14"/>
              </w:rPr>
              <w:t>4 557,2)</w:t>
            </w:r>
          </w:p>
          <w:p w:rsidR="00C4404E" w:rsidRDefault="00C4404E" w:rsidP="00B54DEF">
            <w:pPr>
              <w:jc w:val="center"/>
              <w:rPr>
                <w:rFonts w:ascii="Times New Roman" w:hAnsi="Times New Roman" w:cs="Times New Roman"/>
                <w:bCs/>
                <w:sz w:val="16"/>
                <w:szCs w:val="16"/>
              </w:rPr>
            </w:pPr>
          </w:p>
          <w:p w:rsidR="00C4404E" w:rsidRPr="00C4404E" w:rsidRDefault="00C4404E" w:rsidP="00C4404E">
            <w:pPr>
              <w:jc w:val="center"/>
              <w:rPr>
                <w:rFonts w:ascii="Times New Roman" w:hAnsi="Times New Roman" w:cs="Times New Roman"/>
                <w:b/>
                <w:bCs/>
                <w:sz w:val="16"/>
                <w:szCs w:val="16"/>
              </w:rPr>
            </w:pPr>
            <w:r w:rsidRPr="00C4404E">
              <w:rPr>
                <w:rFonts w:ascii="Times New Roman" w:hAnsi="Times New Roman" w:cs="Times New Roman"/>
                <w:b/>
                <w:bCs/>
                <w:sz w:val="16"/>
                <w:szCs w:val="16"/>
              </w:rPr>
              <w:t>153 286,3</w:t>
            </w:r>
          </w:p>
          <w:p w:rsidR="00C4404E" w:rsidRPr="00C4404E" w:rsidRDefault="00C4404E" w:rsidP="00C4404E">
            <w:pPr>
              <w:jc w:val="center"/>
              <w:rPr>
                <w:rFonts w:ascii="Times New Roman" w:hAnsi="Times New Roman" w:cs="Times New Roman"/>
                <w:bCs/>
                <w:sz w:val="16"/>
                <w:szCs w:val="16"/>
              </w:rPr>
            </w:pPr>
            <w:r w:rsidRPr="00C4404E">
              <w:rPr>
                <w:rFonts w:ascii="Times New Roman" w:hAnsi="Times New Roman" w:cs="Times New Roman"/>
                <w:bCs/>
                <w:sz w:val="16"/>
                <w:szCs w:val="16"/>
              </w:rPr>
              <w:t>(146 880,1/</w:t>
            </w:r>
          </w:p>
          <w:p w:rsidR="00C4404E" w:rsidRPr="00B54DEF" w:rsidRDefault="00C4404E" w:rsidP="00C4404E">
            <w:pPr>
              <w:jc w:val="center"/>
              <w:rPr>
                <w:rFonts w:ascii="Times New Roman" w:hAnsi="Times New Roman" w:cs="Times New Roman"/>
                <w:sz w:val="16"/>
                <w:szCs w:val="16"/>
              </w:rPr>
            </w:pPr>
            <w:r w:rsidRPr="00C4404E">
              <w:rPr>
                <w:rFonts w:ascii="Times New Roman" w:hAnsi="Times New Roman" w:cs="Times New Roman"/>
                <w:bCs/>
                <w:sz w:val="16"/>
                <w:szCs w:val="16"/>
              </w:rPr>
              <w:lastRenderedPageBreak/>
              <w:t>6 406,2)</w:t>
            </w:r>
          </w:p>
        </w:tc>
        <w:tc>
          <w:tcPr>
            <w:tcW w:w="864" w:type="dxa"/>
            <w:gridSpan w:val="4"/>
          </w:tcPr>
          <w:p w:rsidR="00314EF7" w:rsidRPr="00C4404E" w:rsidRDefault="00314EF7" w:rsidP="00C4404E">
            <w:pPr>
              <w:jc w:val="center"/>
              <w:rPr>
                <w:rFonts w:ascii="Times New Roman" w:hAnsi="Times New Roman" w:cs="Times New Roman"/>
                <w:sz w:val="16"/>
                <w:szCs w:val="16"/>
              </w:rPr>
            </w:pPr>
            <w:r w:rsidRPr="00C4404E">
              <w:rPr>
                <w:rFonts w:ascii="Times New Roman" w:hAnsi="Times New Roman" w:cs="Times New Roman"/>
                <w:sz w:val="16"/>
                <w:szCs w:val="16"/>
              </w:rPr>
              <w:lastRenderedPageBreak/>
              <w:t>0</w:t>
            </w:r>
          </w:p>
          <w:p w:rsidR="00C4404E" w:rsidRPr="00C4404E" w:rsidRDefault="00C4404E" w:rsidP="00C4404E">
            <w:pPr>
              <w:jc w:val="center"/>
              <w:rPr>
                <w:rFonts w:ascii="Times New Roman" w:hAnsi="Times New Roman" w:cs="Times New Roman"/>
                <w:sz w:val="16"/>
                <w:szCs w:val="16"/>
              </w:rPr>
            </w:pPr>
          </w:p>
        </w:tc>
        <w:tc>
          <w:tcPr>
            <w:tcW w:w="764" w:type="dxa"/>
            <w:gridSpan w:val="3"/>
          </w:tcPr>
          <w:p w:rsidR="00314EF7" w:rsidRPr="00C4404E" w:rsidRDefault="00314EF7" w:rsidP="00C4404E">
            <w:pPr>
              <w:jc w:val="center"/>
              <w:rPr>
                <w:rFonts w:ascii="Times New Roman" w:hAnsi="Times New Roman" w:cs="Times New Roman"/>
                <w:sz w:val="16"/>
                <w:szCs w:val="16"/>
              </w:rPr>
            </w:pPr>
            <w:r w:rsidRPr="00C4404E">
              <w:rPr>
                <w:rFonts w:ascii="Times New Roman" w:hAnsi="Times New Roman" w:cs="Times New Roman"/>
                <w:sz w:val="16"/>
                <w:szCs w:val="16"/>
              </w:rPr>
              <w:t>0</w:t>
            </w:r>
          </w:p>
        </w:tc>
        <w:tc>
          <w:tcPr>
            <w:tcW w:w="567" w:type="dxa"/>
          </w:tcPr>
          <w:p w:rsidR="00314EF7" w:rsidRPr="00C4404E" w:rsidRDefault="00314EF7" w:rsidP="00C4404E">
            <w:pPr>
              <w:jc w:val="center"/>
              <w:rPr>
                <w:rFonts w:ascii="Times New Roman" w:hAnsi="Times New Roman" w:cs="Times New Roman"/>
                <w:sz w:val="16"/>
                <w:szCs w:val="16"/>
              </w:rPr>
            </w:pPr>
            <w:r w:rsidRPr="00C4404E">
              <w:rPr>
                <w:rFonts w:ascii="Times New Roman" w:hAnsi="Times New Roman" w:cs="Times New Roman"/>
                <w:sz w:val="16"/>
                <w:szCs w:val="16"/>
              </w:rPr>
              <w:t>0</w:t>
            </w:r>
          </w:p>
        </w:tc>
        <w:tc>
          <w:tcPr>
            <w:tcW w:w="567" w:type="dxa"/>
          </w:tcPr>
          <w:p w:rsidR="00314EF7" w:rsidRDefault="00C4404E" w:rsidP="00C4404E">
            <w:pPr>
              <w:jc w:val="center"/>
              <w:rPr>
                <w:rFonts w:ascii="Times New Roman" w:hAnsi="Times New Roman" w:cs="Times New Roman"/>
                <w:sz w:val="18"/>
                <w:szCs w:val="18"/>
              </w:rPr>
            </w:pPr>
            <w:r>
              <w:rPr>
                <w:rFonts w:ascii="Times New Roman" w:hAnsi="Times New Roman" w:cs="Times New Roman"/>
                <w:sz w:val="18"/>
                <w:szCs w:val="18"/>
              </w:rPr>
              <w:t>0%</w:t>
            </w:r>
          </w:p>
          <w:p w:rsidR="00C4404E" w:rsidRDefault="00C4404E" w:rsidP="00C4404E">
            <w:pPr>
              <w:jc w:val="center"/>
              <w:rPr>
                <w:rFonts w:ascii="Times New Roman" w:hAnsi="Times New Roman" w:cs="Times New Roman"/>
                <w:sz w:val="18"/>
                <w:szCs w:val="18"/>
              </w:rPr>
            </w:pPr>
          </w:p>
          <w:p w:rsidR="00C4404E" w:rsidRDefault="00C4404E" w:rsidP="00C4404E">
            <w:pPr>
              <w:jc w:val="center"/>
              <w:rPr>
                <w:rFonts w:ascii="Times New Roman" w:hAnsi="Times New Roman" w:cs="Times New Roman"/>
                <w:sz w:val="18"/>
                <w:szCs w:val="18"/>
              </w:rPr>
            </w:pPr>
          </w:p>
          <w:p w:rsidR="00C4404E" w:rsidRPr="00C4404E" w:rsidRDefault="00C4404E" w:rsidP="00C4404E">
            <w:pPr>
              <w:jc w:val="center"/>
              <w:rPr>
                <w:rFonts w:ascii="Times New Roman" w:hAnsi="Times New Roman" w:cs="Times New Roman"/>
                <w:b/>
                <w:sz w:val="20"/>
                <w:szCs w:val="20"/>
              </w:rPr>
            </w:pPr>
            <w:r w:rsidRPr="00C4404E">
              <w:rPr>
                <w:rFonts w:ascii="Times New Roman" w:hAnsi="Times New Roman" w:cs="Times New Roman"/>
                <w:b/>
                <w:color w:val="FF0000"/>
                <w:sz w:val="20"/>
                <w:szCs w:val="20"/>
              </w:rPr>
              <w:t>0%</w:t>
            </w:r>
          </w:p>
        </w:tc>
      </w:tr>
      <w:tr w:rsidR="00314EF7" w:rsidTr="0085600C">
        <w:tc>
          <w:tcPr>
            <w:tcW w:w="427" w:type="dxa"/>
          </w:tcPr>
          <w:p w:rsidR="00314EF7" w:rsidRPr="00427A82" w:rsidRDefault="00314EF7" w:rsidP="00AC5DB5">
            <w:pPr>
              <w:autoSpaceDE w:val="0"/>
              <w:autoSpaceDN w:val="0"/>
              <w:adjustRightInd w:val="0"/>
              <w:jc w:val="center"/>
              <w:rPr>
                <w:rFonts w:ascii="Times New Roman" w:hAnsi="Times New Roman" w:cs="Times New Roman"/>
                <w:sz w:val="16"/>
                <w:szCs w:val="16"/>
              </w:rPr>
            </w:pPr>
            <w:r w:rsidRPr="00427A82">
              <w:rPr>
                <w:rFonts w:ascii="Times New Roman" w:hAnsi="Times New Roman" w:cs="Times New Roman"/>
                <w:sz w:val="16"/>
                <w:szCs w:val="16"/>
              </w:rPr>
              <w:lastRenderedPageBreak/>
              <w:t>3</w:t>
            </w:r>
            <w:r w:rsidR="00AC5DB5">
              <w:rPr>
                <w:rFonts w:ascii="Times New Roman" w:hAnsi="Times New Roman" w:cs="Times New Roman"/>
                <w:sz w:val="16"/>
                <w:szCs w:val="16"/>
              </w:rPr>
              <w:t>0</w:t>
            </w:r>
            <w:r w:rsidRPr="00427A82">
              <w:rPr>
                <w:rFonts w:ascii="Times New Roman" w:hAnsi="Times New Roman" w:cs="Times New Roman"/>
                <w:sz w:val="16"/>
                <w:szCs w:val="16"/>
              </w:rPr>
              <w:t>.3</w:t>
            </w:r>
          </w:p>
        </w:tc>
        <w:tc>
          <w:tcPr>
            <w:tcW w:w="2030" w:type="dxa"/>
          </w:tcPr>
          <w:p w:rsidR="00314EF7" w:rsidRPr="006C28DC" w:rsidRDefault="00314EF7" w:rsidP="00B733A3">
            <w:pPr>
              <w:autoSpaceDE w:val="0"/>
              <w:autoSpaceDN w:val="0"/>
              <w:adjustRightInd w:val="0"/>
              <w:rPr>
                <w:rFonts w:ascii="Times New Roman" w:hAnsi="Times New Roman" w:cs="Times New Roman"/>
                <w:sz w:val="18"/>
                <w:szCs w:val="18"/>
              </w:rPr>
            </w:pPr>
            <w:r w:rsidRPr="006C28DC">
              <w:rPr>
                <w:rFonts w:ascii="Times New Roman" w:hAnsi="Times New Roman" w:cs="Times New Roman"/>
                <w:sz w:val="18"/>
                <w:szCs w:val="18"/>
              </w:rPr>
              <w:t>Реализация мероприятий, направленных на осуществление полномочий</w:t>
            </w:r>
          </w:p>
          <w:p w:rsidR="00314EF7" w:rsidRPr="006C28DC" w:rsidRDefault="00314EF7" w:rsidP="00B733A3">
            <w:pPr>
              <w:autoSpaceDE w:val="0"/>
              <w:autoSpaceDN w:val="0"/>
              <w:adjustRightInd w:val="0"/>
              <w:rPr>
                <w:rFonts w:ascii="Times New Roman" w:hAnsi="Times New Roman" w:cs="Times New Roman"/>
                <w:sz w:val="18"/>
                <w:szCs w:val="18"/>
              </w:rPr>
            </w:pPr>
            <w:r w:rsidRPr="006C28DC">
              <w:rPr>
                <w:rFonts w:ascii="Times New Roman" w:hAnsi="Times New Roman" w:cs="Times New Roman"/>
                <w:sz w:val="18"/>
                <w:szCs w:val="18"/>
              </w:rPr>
              <w:t xml:space="preserve">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договорам их аренды или концессионным соглашениям</w:t>
            </w:r>
          </w:p>
        </w:tc>
        <w:tc>
          <w:tcPr>
            <w:tcW w:w="1495" w:type="dxa"/>
          </w:tcPr>
          <w:p w:rsidR="00314EF7" w:rsidRPr="006C28DC" w:rsidRDefault="00314EF7" w:rsidP="00427A82">
            <w:pPr>
              <w:rPr>
                <w:rFonts w:ascii="Times New Roman" w:hAnsi="Times New Roman" w:cs="Times New Roman"/>
                <w:sz w:val="18"/>
                <w:szCs w:val="18"/>
              </w:rPr>
            </w:pPr>
            <w:r w:rsidRPr="006C28DC">
              <w:rPr>
                <w:rFonts w:ascii="Times New Roman" w:hAnsi="Times New Roman" w:cs="Times New Roman"/>
                <w:sz w:val="18"/>
                <w:szCs w:val="18"/>
              </w:rPr>
              <w:t>Комитет</w:t>
            </w:r>
            <w:r>
              <w:rPr>
                <w:rFonts w:ascii="Times New Roman" w:hAnsi="Times New Roman" w:cs="Times New Roman"/>
                <w:sz w:val="18"/>
                <w:szCs w:val="18"/>
              </w:rPr>
              <w:t xml:space="preserve"> </w:t>
            </w:r>
            <w:r w:rsidRPr="006C28DC">
              <w:rPr>
                <w:rFonts w:ascii="Times New Roman" w:hAnsi="Times New Roman" w:cs="Times New Roman"/>
                <w:sz w:val="18"/>
                <w:szCs w:val="18"/>
              </w:rPr>
              <w:t>по топливно-энергетическому комплексу Ленинградской области</w:t>
            </w:r>
          </w:p>
        </w:tc>
        <w:tc>
          <w:tcPr>
            <w:tcW w:w="1661" w:type="dxa"/>
          </w:tcPr>
          <w:p w:rsidR="00314EF7" w:rsidRPr="00745487" w:rsidRDefault="00314EF7" w:rsidP="00B733A3">
            <w:pPr>
              <w:autoSpaceDE w:val="0"/>
              <w:autoSpaceDN w:val="0"/>
              <w:adjustRightInd w:val="0"/>
              <w:rPr>
                <w:rFonts w:ascii="Times New Roman" w:hAnsi="Times New Roman" w:cs="Times New Roman"/>
                <w:sz w:val="14"/>
                <w:szCs w:val="14"/>
              </w:rPr>
            </w:pPr>
            <w:r w:rsidRPr="00745487">
              <w:rPr>
                <w:rFonts w:ascii="Times New Roman" w:hAnsi="Times New Roman" w:cs="Times New Roman"/>
                <w:sz w:val="14"/>
                <w:szCs w:val="14"/>
              </w:rPr>
              <w:t xml:space="preserve">Постановление Правительства Ленинградской области от 14 ноября 2013 года № 400 (подпрограмма "Энергетика Ленинградской области", основное мероприятие "Развитие </w:t>
            </w:r>
          </w:p>
          <w:p w:rsidR="00314EF7" w:rsidRPr="00745487" w:rsidRDefault="00314EF7" w:rsidP="00B733A3">
            <w:pPr>
              <w:autoSpaceDE w:val="0"/>
              <w:autoSpaceDN w:val="0"/>
              <w:adjustRightInd w:val="0"/>
              <w:rPr>
                <w:rFonts w:ascii="Times New Roman" w:hAnsi="Times New Roman" w:cs="Times New Roman"/>
                <w:sz w:val="14"/>
                <w:szCs w:val="14"/>
              </w:rPr>
            </w:pPr>
            <w:r w:rsidRPr="00745487">
              <w:rPr>
                <w:rFonts w:ascii="Times New Roman" w:hAnsi="Times New Roman" w:cs="Times New Roman"/>
                <w:sz w:val="14"/>
                <w:szCs w:val="14"/>
              </w:rPr>
              <w:t xml:space="preserve">и восстановление объектов тепло- </w:t>
            </w:r>
          </w:p>
          <w:p w:rsidR="00314EF7" w:rsidRPr="00745487" w:rsidRDefault="00314EF7" w:rsidP="00B733A3">
            <w:pPr>
              <w:autoSpaceDE w:val="0"/>
              <w:autoSpaceDN w:val="0"/>
              <w:adjustRightInd w:val="0"/>
              <w:rPr>
                <w:rFonts w:ascii="Times New Roman" w:hAnsi="Times New Roman" w:cs="Times New Roman"/>
                <w:sz w:val="14"/>
                <w:szCs w:val="14"/>
              </w:rPr>
            </w:pPr>
            <w:r w:rsidRPr="00745487">
              <w:rPr>
                <w:rFonts w:ascii="Times New Roman" w:hAnsi="Times New Roman" w:cs="Times New Roman"/>
                <w:sz w:val="14"/>
                <w:szCs w:val="14"/>
              </w:rPr>
              <w:t xml:space="preserve">и электроснабжения муниципальных образований" Плана реализации государственной программы) </w:t>
            </w:r>
          </w:p>
        </w:tc>
        <w:tc>
          <w:tcPr>
            <w:tcW w:w="1843" w:type="dxa"/>
            <w:vAlign w:val="center"/>
          </w:tcPr>
          <w:p w:rsidR="00912034" w:rsidRPr="006D0CE6" w:rsidRDefault="00912034" w:rsidP="00EB6A77">
            <w:pPr>
              <w:rPr>
                <w:rFonts w:ascii="Times New Roman" w:eastAsia="Times New Roman" w:hAnsi="Times New Roman" w:cs="Times New Roman"/>
                <w:b/>
                <w:color w:val="FF0000"/>
                <w:sz w:val="18"/>
                <w:szCs w:val="18"/>
              </w:rPr>
            </w:pPr>
            <w:r w:rsidRPr="006D0CE6">
              <w:rPr>
                <w:rFonts w:ascii="Times New Roman" w:eastAsia="Times New Roman" w:hAnsi="Times New Roman" w:cs="Times New Roman"/>
                <w:b/>
                <w:color w:val="FF0000"/>
                <w:sz w:val="18"/>
                <w:szCs w:val="18"/>
              </w:rPr>
              <w:t>Причины отклонения:</w:t>
            </w:r>
          </w:p>
          <w:p w:rsidR="00912034" w:rsidRPr="006D0CE6" w:rsidRDefault="00912034" w:rsidP="00EB6A77">
            <w:pPr>
              <w:rPr>
                <w:rFonts w:ascii="Times New Roman" w:eastAsia="Times New Roman" w:hAnsi="Times New Roman" w:cs="Times New Roman"/>
                <w:color w:val="FF0000"/>
                <w:sz w:val="18"/>
                <w:szCs w:val="18"/>
              </w:rPr>
            </w:pPr>
            <w:r w:rsidRPr="006D0CE6">
              <w:rPr>
                <w:rFonts w:ascii="Times New Roman" w:eastAsia="Times New Roman" w:hAnsi="Times New Roman" w:cs="Times New Roman"/>
                <w:i/>
                <w:color w:val="FF0000"/>
                <w:sz w:val="18"/>
                <w:szCs w:val="18"/>
              </w:rPr>
              <w:t>Финансирование мероприятия запланировано на 4 кв.( ноябрь, декабрь) 2017 года.</w:t>
            </w:r>
          </w:p>
          <w:p w:rsidR="00912034" w:rsidRDefault="00912034" w:rsidP="00EB6A77">
            <w:pPr>
              <w:rPr>
                <w:rFonts w:ascii="Times New Roman" w:eastAsia="Times New Roman" w:hAnsi="Times New Roman" w:cs="Times New Roman"/>
                <w:color w:val="000000"/>
                <w:sz w:val="16"/>
                <w:szCs w:val="16"/>
              </w:rPr>
            </w:pPr>
          </w:p>
          <w:p w:rsidR="00314EF7" w:rsidRPr="006B3D7F" w:rsidRDefault="00314EF7" w:rsidP="00EB6A77">
            <w:pPr>
              <w:rPr>
                <w:rFonts w:ascii="Times New Roman" w:eastAsia="Times New Roman" w:hAnsi="Times New Roman" w:cs="Times New Roman"/>
                <w:color w:val="000000"/>
                <w:sz w:val="16"/>
                <w:szCs w:val="16"/>
              </w:rPr>
            </w:pPr>
            <w:r w:rsidRPr="006B3D7F">
              <w:rPr>
                <w:rFonts w:ascii="Times New Roman" w:eastAsia="Times New Roman" w:hAnsi="Times New Roman" w:cs="Times New Roman"/>
                <w:color w:val="000000"/>
                <w:sz w:val="16"/>
                <w:szCs w:val="16"/>
              </w:rPr>
              <w:t xml:space="preserve">Заключено 6 концессионных соглашений в сфере теплоснабжения, из которых только одно предусматривает плату концендента в размере 57,1 млн. руб. в год. </w:t>
            </w:r>
          </w:p>
          <w:p w:rsidR="00912034" w:rsidRDefault="00314EF7" w:rsidP="00EB6A77">
            <w:pPr>
              <w:rPr>
                <w:rFonts w:ascii="Times New Roman" w:eastAsia="Times New Roman" w:hAnsi="Times New Roman" w:cs="Times New Roman"/>
                <w:color w:val="000000"/>
                <w:sz w:val="16"/>
                <w:szCs w:val="16"/>
              </w:rPr>
            </w:pPr>
            <w:r w:rsidRPr="006B3D7F">
              <w:rPr>
                <w:rFonts w:ascii="Times New Roman" w:eastAsia="Times New Roman" w:hAnsi="Times New Roman" w:cs="Times New Roman"/>
                <w:color w:val="000000"/>
                <w:sz w:val="16"/>
                <w:szCs w:val="16"/>
              </w:rPr>
              <w:t>Для проведения отбора среди муниципальных образований на предоставление да</w:t>
            </w:r>
            <w:bookmarkStart w:id="0" w:name="_GoBack"/>
            <w:bookmarkEnd w:id="0"/>
            <w:r w:rsidRPr="006B3D7F">
              <w:rPr>
                <w:rFonts w:ascii="Times New Roman" w:eastAsia="Times New Roman" w:hAnsi="Times New Roman" w:cs="Times New Roman"/>
                <w:color w:val="000000"/>
                <w:sz w:val="16"/>
                <w:szCs w:val="16"/>
              </w:rPr>
              <w:t xml:space="preserve">нной субсидии требуется заключение аналогичных концессионных соглашений в сфере теплоснабжения на сумму не менее 109,35 млн. руб. (90%), </w:t>
            </w:r>
            <w:r w:rsidRPr="006B3D7F">
              <w:rPr>
                <w:rFonts w:ascii="Times New Roman" w:eastAsia="Times New Roman" w:hAnsi="Times New Roman" w:cs="Times New Roman"/>
                <w:color w:val="000000"/>
                <w:sz w:val="16"/>
                <w:szCs w:val="16"/>
              </w:rPr>
              <w:lastRenderedPageBreak/>
              <w:t xml:space="preserve">заключение которых планируется </w:t>
            </w:r>
            <w:r w:rsidR="00912034">
              <w:rPr>
                <w:rFonts w:ascii="Times New Roman" w:eastAsia="Times New Roman" w:hAnsi="Times New Roman" w:cs="Times New Roman"/>
                <w:color w:val="000000"/>
                <w:sz w:val="16"/>
                <w:szCs w:val="16"/>
              </w:rPr>
              <w:t xml:space="preserve">начать </w:t>
            </w:r>
            <w:r w:rsidRPr="006B3D7F">
              <w:rPr>
                <w:rFonts w:ascii="Times New Roman" w:eastAsia="Times New Roman" w:hAnsi="Times New Roman" w:cs="Times New Roman"/>
                <w:color w:val="000000"/>
                <w:sz w:val="16"/>
                <w:szCs w:val="16"/>
              </w:rPr>
              <w:t xml:space="preserve"> с сентября 2017 года. </w:t>
            </w:r>
          </w:p>
          <w:p w:rsidR="00314EF7" w:rsidRPr="006C25E3" w:rsidRDefault="00912034" w:rsidP="00912034">
            <w:pPr>
              <w:rPr>
                <w:rFonts w:ascii="Times New Roman" w:eastAsia="Times New Roman" w:hAnsi="Times New Roman" w:cs="Times New Roman"/>
                <w:i/>
                <w:color w:val="000000"/>
                <w:sz w:val="16"/>
                <w:szCs w:val="16"/>
              </w:rPr>
            </w:pPr>
            <w:r>
              <w:rPr>
                <w:rFonts w:ascii="Times New Roman" w:eastAsia="Times New Roman" w:hAnsi="Times New Roman" w:cs="Times New Roman"/>
                <w:color w:val="000000"/>
                <w:sz w:val="16"/>
                <w:szCs w:val="16"/>
              </w:rPr>
              <w:t>2. Р</w:t>
            </w:r>
            <w:r w:rsidRPr="00912034">
              <w:rPr>
                <w:rFonts w:ascii="Times New Roman" w:eastAsia="Times New Roman" w:hAnsi="Times New Roman" w:cs="Times New Roman"/>
                <w:color w:val="000000"/>
                <w:sz w:val="16"/>
                <w:szCs w:val="16"/>
              </w:rPr>
              <w:t xml:space="preserve">азработан порядок предоставления и расходования субсидий из областного бюджета </w:t>
            </w:r>
            <w:r>
              <w:rPr>
                <w:rFonts w:ascii="Times New Roman" w:eastAsia="Times New Roman" w:hAnsi="Times New Roman" w:cs="Times New Roman"/>
                <w:color w:val="000000"/>
                <w:sz w:val="16"/>
                <w:szCs w:val="16"/>
              </w:rPr>
              <w:t>Л</w:t>
            </w:r>
            <w:r w:rsidRPr="00912034">
              <w:rPr>
                <w:rFonts w:ascii="Times New Roman" w:eastAsia="Times New Roman" w:hAnsi="Times New Roman" w:cs="Times New Roman"/>
                <w:color w:val="000000"/>
                <w:sz w:val="16"/>
                <w:szCs w:val="16"/>
              </w:rPr>
              <w:t>енинградской области бюджетам муниципальных образований 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 в рамках подпрограммы «Энергетика Ленинградской области», который находится на согласовании в профильных комитетах Правительства Ленинградской области</w:t>
            </w:r>
          </w:p>
        </w:tc>
        <w:tc>
          <w:tcPr>
            <w:tcW w:w="345" w:type="dxa"/>
            <w:textDirection w:val="tbRl"/>
            <w:vAlign w:val="center"/>
          </w:tcPr>
          <w:p w:rsidR="00314EF7" w:rsidRPr="00DB565C" w:rsidRDefault="00314EF7" w:rsidP="00427A82">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29</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F65C0E" w:rsidRDefault="00314EF7" w:rsidP="00F65C0E">
            <w:pPr>
              <w:jc w:val="center"/>
              <w:rPr>
                <w:rFonts w:ascii="Times New Roman" w:hAnsi="Times New Roman" w:cs="Times New Roman"/>
                <w:sz w:val="16"/>
                <w:szCs w:val="16"/>
              </w:rPr>
            </w:pPr>
            <w:r w:rsidRPr="00F65C0E">
              <w:rPr>
                <w:rFonts w:ascii="Times New Roman" w:hAnsi="Times New Roman" w:cs="Times New Roman"/>
                <w:sz w:val="16"/>
                <w:szCs w:val="16"/>
              </w:rPr>
              <w:t>0</w:t>
            </w:r>
          </w:p>
        </w:tc>
        <w:tc>
          <w:tcPr>
            <w:tcW w:w="864" w:type="dxa"/>
            <w:gridSpan w:val="2"/>
          </w:tcPr>
          <w:p w:rsidR="00314EF7" w:rsidRPr="00F65C0E" w:rsidRDefault="00314EF7" w:rsidP="00F65C0E">
            <w:pPr>
              <w:jc w:val="center"/>
              <w:rPr>
                <w:rFonts w:ascii="Times New Roman" w:hAnsi="Times New Roman" w:cs="Times New Roman"/>
                <w:sz w:val="16"/>
                <w:szCs w:val="16"/>
              </w:rPr>
            </w:pPr>
            <w:r w:rsidRPr="00F65C0E">
              <w:rPr>
                <w:rFonts w:ascii="Times New Roman" w:hAnsi="Times New Roman" w:cs="Times New Roman"/>
                <w:sz w:val="16"/>
                <w:szCs w:val="16"/>
              </w:rPr>
              <w:t>0</w:t>
            </w:r>
          </w:p>
        </w:tc>
        <w:tc>
          <w:tcPr>
            <w:tcW w:w="864" w:type="dxa"/>
            <w:gridSpan w:val="3"/>
          </w:tcPr>
          <w:p w:rsidR="00314EF7" w:rsidRPr="00F65C0E" w:rsidRDefault="00314EF7" w:rsidP="00F65C0E">
            <w:pPr>
              <w:jc w:val="center"/>
              <w:rPr>
                <w:rFonts w:ascii="Times New Roman" w:hAnsi="Times New Roman" w:cs="Times New Roman"/>
                <w:sz w:val="16"/>
                <w:szCs w:val="16"/>
              </w:rPr>
            </w:pPr>
            <w:r w:rsidRPr="00F65C0E">
              <w:rPr>
                <w:rFonts w:ascii="Times New Roman" w:hAnsi="Times New Roman" w:cs="Times New Roman"/>
                <w:sz w:val="16"/>
                <w:szCs w:val="16"/>
              </w:rPr>
              <w:t>0</w:t>
            </w:r>
          </w:p>
        </w:tc>
        <w:tc>
          <w:tcPr>
            <w:tcW w:w="964" w:type="dxa"/>
            <w:gridSpan w:val="3"/>
          </w:tcPr>
          <w:p w:rsidR="00314EF7" w:rsidRPr="00F65C0E" w:rsidRDefault="00314EF7" w:rsidP="00F65C0E">
            <w:pPr>
              <w:jc w:val="center"/>
              <w:rPr>
                <w:rFonts w:ascii="Times New Roman" w:eastAsia="Calibri" w:hAnsi="Times New Roman" w:cs="Times New Roman"/>
                <w:b/>
                <w:bCs/>
                <w:sz w:val="18"/>
                <w:szCs w:val="18"/>
              </w:rPr>
            </w:pPr>
            <w:r w:rsidRPr="00F65C0E">
              <w:rPr>
                <w:rFonts w:ascii="Times New Roman" w:eastAsia="Calibri" w:hAnsi="Times New Roman" w:cs="Times New Roman"/>
                <w:b/>
                <w:bCs/>
                <w:sz w:val="18"/>
                <w:szCs w:val="18"/>
              </w:rPr>
              <w:t>122 765,7</w:t>
            </w:r>
          </w:p>
          <w:p w:rsidR="00314EF7" w:rsidRPr="003278A3" w:rsidRDefault="00314EF7" w:rsidP="00F65C0E">
            <w:pPr>
              <w:jc w:val="center"/>
              <w:rPr>
                <w:rFonts w:ascii="Times New Roman" w:eastAsia="Calibri" w:hAnsi="Times New Roman" w:cs="Times New Roman"/>
                <w:bCs/>
                <w:sz w:val="14"/>
                <w:szCs w:val="14"/>
              </w:rPr>
            </w:pPr>
            <w:r w:rsidRPr="003278A3">
              <w:rPr>
                <w:rFonts w:ascii="Times New Roman" w:eastAsia="Calibri" w:hAnsi="Times New Roman" w:cs="Times New Roman"/>
                <w:bCs/>
                <w:sz w:val="14"/>
                <w:szCs w:val="14"/>
              </w:rPr>
              <w:t>(121 538,0/</w:t>
            </w:r>
          </w:p>
          <w:p w:rsidR="00314EF7" w:rsidRPr="00427A82" w:rsidRDefault="00314EF7" w:rsidP="00F65C0E">
            <w:pPr>
              <w:jc w:val="center"/>
              <w:rPr>
                <w:rFonts w:ascii="Times New Roman" w:hAnsi="Times New Roman" w:cs="Times New Roman"/>
                <w:sz w:val="18"/>
                <w:szCs w:val="18"/>
              </w:rPr>
            </w:pPr>
            <w:r w:rsidRPr="003278A3">
              <w:rPr>
                <w:rFonts w:ascii="Times New Roman" w:eastAsia="Calibri" w:hAnsi="Times New Roman" w:cs="Times New Roman"/>
                <w:bCs/>
                <w:sz w:val="14"/>
                <w:szCs w:val="14"/>
              </w:rPr>
              <w:t>1 227,7)</w:t>
            </w:r>
          </w:p>
        </w:tc>
        <w:tc>
          <w:tcPr>
            <w:tcW w:w="964" w:type="dxa"/>
            <w:gridSpan w:val="3"/>
          </w:tcPr>
          <w:p w:rsidR="00314EF7" w:rsidRDefault="00314EF7" w:rsidP="00F65C0E">
            <w:pPr>
              <w:jc w:val="center"/>
              <w:rPr>
                <w:rFonts w:ascii="Times New Roman" w:hAnsi="Times New Roman" w:cs="Times New Roman"/>
                <w:sz w:val="16"/>
                <w:szCs w:val="16"/>
              </w:rPr>
            </w:pPr>
            <w:r w:rsidRPr="00F65C0E">
              <w:rPr>
                <w:rFonts w:ascii="Times New Roman" w:hAnsi="Times New Roman" w:cs="Times New Roman"/>
                <w:sz w:val="16"/>
                <w:szCs w:val="16"/>
              </w:rPr>
              <w:t>0</w:t>
            </w:r>
          </w:p>
          <w:p w:rsidR="00F65C0E" w:rsidRDefault="00F65C0E" w:rsidP="00F65C0E">
            <w:pPr>
              <w:jc w:val="center"/>
              <w:rPr>
                <w:rFonts w:ascii="Times New Roman" w:hAnsi="Times New Roman" w:cs="Times New Roman"/>
                <w:sz w:val="16"/>
                <w:szCs w:val="16"/>
              </w:rPr>
            </w:pPr>
          </w:p>
          <w:p w:rsidR="00F65C0E" w:rsidRDefault="00F65C0E" w:rsidP="00F65C0E">
            <w:pPr>
              <w:jc w:val="center"/>
              <w:rPr>
                <w:rFonts w:ascii="Times New Roman" w:hAnsi="Times New Roman" w:cs="Times New Roman"/>
                <w:sz w:val="16"/>
                <w:szCs w:val="16"/>
              </w:rPr>
            </w:pPr>
          </w:p>
          <w:p w:rsidR="00F65C0E" w:rsidRDefault="00F65C0E" w:rsidP="00F65C0E">
            <w:pPr>
              <w:jc w:val="center"/>
              <w:rPr>
                <w:rFonts w:ascii="Times New Roman" w:hAnsi="Times New Roman" w:cs="Times New Roman"/>
                <w:sz w:val="16"/>
                <w:szCs w:val="16"/>
              </w:rPr>
            </w:pPr>
          </w:p>
          <w:p w:rsidR="00F65C0E" w:rsidRPr="00F65C0E" w:rsidRDefault="00F65C0E" w:rsidP="00F65C0E">
            <w:pPr>
              <w:jc w:val="center"/>
              <w:rPr>
                <w:rFonts w:ascii="Times New Roman" w:hAnsi="Times New Roman" w:cs="Times New Roman"/>
                <w:b/>
                <w:sz w:val="18"/>
                <w:szCs w:val="18"/>
              </w:rPr>
            </w:pPr>
            <w:r w:rsidRPr="00F65C0E">
              <w:rPr>
                <w:rFonts w:ascii="Times New Roman" w:hAnsi="Times New Roman" w:cs="Times New Roman"/>
                <w:b/>
                <w:sz w:val="18"/>
                <w:szCs w:val="18"/>
              </w:rPr>
              <w:t>0</w:t>
            </w:r>
          </w:p>
        </w:tc>
        <w:tc>
          <w:tcPr>
            <w:tcW w:w="964" w:type="dxa"/>
            <w:gridSpan w:val="3"/>
          </w:tcPr>
          <w:p w:rsidR="00314EF7" w:rsidRPr="00F65C0E" w:rsidRDefault="00314EF7" w:rsidP="00F65C0E">
            <w:pPr>
              <w:jc w:val="center"/>
              <w:rPr>
                <w:rFonts w:ascii="Times New Roman" w:hAnsi="Times New Roman" w:cs="Times New Roman"/>
                <w:bCs/>
                <w:sz w:val="16"/>
                <w:szCs w:val="16"/>
              </w:rPr>
            </w:pPr>
            <w:r w:rsidRPr="00F65C0E">
              <w:rPr>
                <w:rFonts w:ascii="Times New Roman" w:hAnsi="Times New Roman" w:cs="Times New Roman"/>
                <w:bCs/>
                <w:sz w:val="16"/>
                <w:szCs w:val="16"/>
              </w:rPr>
              <w:t>122 765,7</w:t>
            </w:r>
          </w:p>
          <w:p w:rsidR="00314EF7" w:rsidRPr="00F65C0E" w:rsidRDefault="00314EF7" w:rsidP="00F65C0E">
            <w:pPr>
              <w:jc w:val="center"/>
              <w:rPr>
                <w:rFonts w:ascii="Times New Roman" w:hAnsi="Times New Roman" w:cs="Times New Roman"/>
                <w:bCs/>
                <w:sz w:val="16"/>
                <w:szCs w:val="16"/>
              </w:rPr>
            </w:pPr>
            <w:r w:rsidRPr="00F65C0E">
              <w:rPr>
                <w:rFonts w:ascii="Times New Roman" w:hAnsi="Times New Roman" w:cs="Times New Roman"/>
                <w:bCs/>
                <w:sz w:val="16"/>
                <w:szCs w:val="16"/>
              </w:rPr>
              <w:t>(121 538,0/</w:t>
            </w:r>
          </w:p>
          <w:p w:rsidR="00314EF7" w:rsidRPr="00F65C0E" w:rsidRDefault="00314EF7" w:rsidP="00F65C0E">
            <w:pPr>
              <w:jc w:val="center"/>
              <w:rPr>
                <w:rFonts w:ascii="Times New Roman" w:hAnsi="Times New Roman" w:cs="Times New Roman"/>
                <w:bCs/>
                <w:sz w:val="16"/>
                <w:szCs w:val="16"/>
              </w:rPr>
            </w:pPr>
            <w:r w:rsidRPr="00F65C0E">
              <w:rPr>
                <w:rFonts w:ascii="Times New Roman" w:hAnsi="Times New Roman" w:cs="Times New Roman"/>
                <w:bCs/>
                <w:sz w:val="16"/>
                <w:szCs w:val="16"/>
              </w:rPr>
              <w:t>1 227,7)</w:t>
            </w:r>
          </w:p>
          <w:p w:rsidR="00F65C0E" w:rsidRDefault="00F65C0E" w:rsidP="00C77601">
            <w:pPr>
              <w:rPr>
                <w:rFonts w:ascii="Times New Roman" w:hAnsi="Times New Roman" w:cs="Times New Roman"/>
                <w:bCs/>
                <w:sz w:val="18"/>
                <w:szCs w:val="18"/>
              </w:rPr>
            </w:pPr>
          </w:p>
          <w:p w:rsidR="003278A3" w:rsidRPr="003278A3" w:rsidRDefault="003278A3" w:rsidP="003278A3">
            <w:pPr>
              <w:jc w:val="center"/>
              <w:rPr>
                <w:rFonts w:ascii="Times New Roman" w:hAnsi="Times New Roman" w:cs="Times New Roman"/>
                <w:b/>
                <w:bCs/>
                <w:sz w:val="18"/>
                <w:szCs w:val="18"/>
              </w:rPr>
            </w:pPr>
            <w:r w:rsidRPr="003278A3">
              <w:rPr>
                <w:rFonts w:ascii="Times New Roman" w:hAnsi="Times New Roman" w:cs="Times New Roman"/>
                <w:b/>
                <w:bCs/>
                <w:sz w:val="18"/>
                <w:szCs w:val="18"/>
              </w:rPr>
              <w:t>122 765,7</w:t>
            </w:r>
          </w:p>
          <w:p w:rsidR="003278A3" w:rsidRPr="003278A3" w:rsidRDefault="003278A3" w:rsidP="003278A3">
            <w:pPr>
              <w:jc w:val="center"/>
              <w:rPr>
                <w:rFonts w:ascii="Times New Roman" w:hAnsi="Times New Roman" w:cs="Times New Roman"/>
                <w:bCs/>
                <w:sz w:val="14"/>
                <w:szCs w:val="14"/>
              </w:rPr>
            </w:pPr>
            <w:r w:rsidRPr="003278A3">
              <w:rPr>
                <w:rFonts w:ascii="Times New Roman" w:hAnsi="Times New Roman" w:cs="Times New Roman"/>
                <w:bCs/>
                <w:sz w:val="14"/>
                <w:szCs w:val="14"/>
              </w:rPr>
              <w:t>(121 538,0/</w:t>
            </w:r>
          </w:p>
          <w:p w:rsidR="003278A3" w:rsidRPr="003278A3" w:rsidRDefault="003278A3" w:rsidP="003278A3">
            <w:pPr>
              <w:jc w:val="center"/>
              <w:rPr>
                <w:rFonts w:ascii="Times New Roman" w:hAnsi="Times New Roman" w:cs="Times New Roman"/>
                <w:bCs/>
                <w:sz w:val="14"/>
                <w:szCs w:val="14"/>
              </w:rPr>
            </w:pPr>
            <w:r w:rsidRPr="003278A3">
              <w:rPr>
                <w:rFonts w:ascii="Times New Roman" w:hAnsi="Times New Roman" w:cs="Times New Roman"/>
                <w:bCs/>
                <w:sz w:val="14"/>
                <w:szCs w:val="14"/>
              </w:rPr>
              <w:t>1 227,7)</w:t>
            </w:r>
          </w:p>
          <w:p w:rsidR="00F65C0E" w:rsidRPr="00427A82" w:rsidRDefault="00F65C0E" w:rsidP="00F65C0E">
            <w:pPr>
              <w:rPr>
                <w:rFonts w:ascii="Times New Roman" w:hAnsi="Times New Roman" w:cs="Times New Roman"/>
                <w:sz w:val="18"/>
                <w:szCs w:val="18"/>
              </w:rPr>
            </w:pPr>
          </w:p>
        </w:tc>
        <w:tc>
          <w:tcPr>
            <w:tcW w:w="864" w:type="dxa"/>
            <w:gridSpan w:val="4"/>
          </w:tcPr>
          <w:p w:rsidR="00314EF7" w:rsidRPr="00F65C0E" w:rsidRDefault="00314EF7" w:rsidP="00F65C0E">
            <w:pPr>
              <w:jc w:val="center"/>
              <w:rPr>
                <w:rFonts w:ascii="Times New Roman" w:hAnsi="Times New Roman" w:cs="Times New Roman"/>
                <w:sz w:val="16"/>
                <w:szCs w:val="16"/>
              </w:rPr>
            </w:pPr>
            <w:r w:rsidRPr="00F65C0E">
              <w:rPr>
                <w:rFonts w:ascii="Times New Roman" w:hAnsi="Times New Roman" w:cs="Times New Roman"/>
                <w:sz w:val="16"/>
                <w:szCs w:val="16"/>
              </w:rPr>
              <w:t>0</w:t>
            </w:r>
          </w:p>
        </w:tc>
        <w:tc>
          <w:tcPr>
            <w:tcW w:w="764" w:type="dxa"/>
            <w:gridSpan w:val="3"/>
          </w:tcPr>
          <w:p w:rsidR="00314EF7" w:rsidRPr="00F65C0E" w:rsidRDefault="00314EF7" w:rsidP="00F65C0E">
            <w:pPr>
              <w:jc w:val="center"/>
              <w:rPr>
                <w:rFonts w:ascii="Times New Roman" w:hAnsi="Times New Roman" w:cs="Times New Roman"/>
                <w:sz w:val="16"/>
                <w:szCs w:val="16"/>
              </w:rPr>
            </w:pPr>
            <w:r w:rsidRPr="00F65C0E">
              <w:rPr>
                <w:rFonts w:ascii="Times New Roman" w:hAnsi="Times New Roman" w:cs="Times New Roman"/>
                <w:sz w:val="16"/>
                <w:szCs w:val="16"/>
              </w:rPr>
              <w:t>0</w:t>
            </w:r>
          </w:p>
        </w:tc>
        <w:tc>
          <w:tcPr>
            <w:tcW w:w="567" w:type="dxa"/>
          </w:tcPr>
          <w:p w:rsidR="00314EF7" w:rsidRPr="00F65C0E" w:rsidRDefault="00314EF7" w:rsidP="00F65C0E">
            <w:pPr>
              <w:jc w:val="center"/>
              <w:rPr>
                <w:rFonts w:ascii="Times New Roman" w:hAnsi="Times New Roman" w:cs="Times New Roman"/>
                <w:sz w:val="16"/>
                <w:szCs w:val="16"/>
              </w:rPr>
            </w:pPr>
            <w:r w:rsidRPr="00F65C0E">
              <w:rPr>
                <w:rFonts w:ascii="Times New Roman" w:hAnsi="Times New Roman" w:cs="Times New Roman"/>
                <w:sz w:val="16"/>
                <w:szCs w:val="16"/>
              </w:rPr>
              <w:t>0</w:t>
            </w:r>
          </w:p>
        </w:tc>
        <w:tc>
          <w:tcPr>
            <w:tcW w:w="567" w:type="dxa"/>
          </w:tcPr>
          <w:p w:rsidR="00314EF7" w:rsidRDefault="00F65C0E" w:rsidP="00090839">
            <w:pPr>
              <w:jc w:val="center"/>
              <w:rPr>
                <w:rFonts w:ascii="Times New Roman" w:hAnsi="Times New Roman" w:cs="Times New Roman"/>
                <w:sz w:val="18"/>
                <w:szCs w:val="18"/>
              </w:rPr>
            </w:pPr>
            <w:r>
              <w:rPr>
                <w:rFonts w:ascii="Times New Roman" w:hAnsi="Times New Roman" w:cs="Times New Roman"/>
                <w:sz w:val="18"/>
                <w:szCs w:val="18"/>
              </w:rPr>
              <w:t>0%</w:t>
            </w:r>
          </w:p>
          <w:p w:rsidR="00F65C0E" w:rsidRDefault="00F65C0E" w:rsidP="00090839">
            <w:pPr>
              <w:jc w:val="center"/>
              <w:rPr>
                <w:rFonts w:ascii="Times New Roman" w:hAnsi="Times New Roman" w:cs="Times New Roman"/>
                <w:sz w:val="18"/>
                <w:szCs w:val="18"/>
              </w:rPr>
            </w:pPr>
          </w:p>
          <w:p w:rsidR="00F65C0E" w:rsidRDefault="00F65C0E" w:rsidP="00090839">
            <w:pPr>
              <w:jc w:val="center"/>
              <w:rPr>
                <w:rFonts w:ascii="Times New Roman" w:hAnsi="Times New Roman" w:cs="Times New Roman"/>
                <w:sz w:val="18"/>
                <w:szCs w:val="18"/>
              </w:rPr>
            </w:pPr>
          </w:p>
          <w:p w:rsidR="003278A3" w:rsidRDefault="003278A3" w:rsidP="00090839">
            <w:pPr>
              <w:jc w:val="center"/>
              <w:rPr>
                <w:rFonts w:ascii="Times New Roman" w:hAnsi="Times New Roman" w:cs="Times New Roman"/>
                <w:b/>
                <w:color w:val="FF0000"/>
                <w:sz w:val="20"/>
                <w:szCs w:val="20"/>
              </w:rPr>
            </w:pPr>
          </w:p>
          <w:p w:rsidR="00F65C0E" w:rsidRPr="00CF03F3" w:rsidRDefault="00F65C0E" w:rsidP="00090839">
            <w:pPr>
              <w:jc w:val="center"/>
              <w:rPr>
                <w:rFonts w:ascii="Times New Roman" w:hAnsi="Times New Roman" w:cs="Times New Roman"/>
                <w:b/>
                <w:sz w:val="20"/>
                <w:szCs w:val="20"/>
              </w:rPr>
            </w:pPr>
            <w:r w:rsidRPr="00CF03F3">
              <w:rPr>
                <w:rFonts w:ascii="Times New Roman" w:hAnsi="Times New Roman" w:cs="Times New Roman"/>
                <w:b/>
                <w:color w:val="FF0000"/>
                <w:sz w:val="20"/>
                <w:szCs w:val="20"/>
              </w:rPr>
              <w:t>0%</w:t>
            </w:r>
          </w:p>
        </w:tc>
      </w:tr>
      <w:tr w:rsidR="00314EF7" w:rsidTr="0085600C">
        <w:tc>
          <w:tcPr>
            <w:tcW w:w="427" w:type="dxa"/>
          </w:tcPr>
          <w:p w:rsidR="00314EF7" w:rsidRPr="00427A82" w:rsidRDefault="00314EF7" w:rsidP="00AC5DB5">
            <w:pPr>
              <w:autoSpaceDE w:val="0"/>
              <w:autoSpaceDN w:val="0"/>
              <w:adjustRightInd w:val="0"/>
              <w:jc w:val="center"/>
              <w:rPr>
                <w:rFonts w:ascii="Times New Roman" w:hAnsi="Times New Roman" w:cs="Times New Roman"/>
                <w:sz w:val="16"/>
                <w:szCs w:val="16"/>
              </w:rPr>
            </w:pPr>
            <w:r w:rsidRPr="00427A82">
              <w:rPr>
                <w:rFonts w:ascii="Times New Roman" w:hAnsi="Times New Roman" w:cs="Times New Roman"/>
                <w:sz w:val="16"/>
                <w:szCs w:val="16"/>
              </w:rPr>
              <w:lastRenderedPageBreak/>
              <w:t>3</w:t>
            </w:r>
            <w:r w:rsidR="00AC5DB5">
              <w:rPr>
                <w:rFonts w:ascii="Times New Roman" w:hAnsi="Times New Roman" w:cs="Times New Roman"/>
                <w:sz w:val="16"/>
                <w:szCs w:val="16"/>
              </w:rPr>
              <w:t>0</w:t>
            </w:r>
            <w:r w:rsidRPr="00427A82">
              <w:rPr>
                <w:rFonts w:ascii="Times New Roman" w:hAnsi="Times New Roman" w:cs="Times New Roman"/>
                <w:sz w:val="16"/>
                <w:szCs w:val="16"/>
              </w:rPr>
              <w:t>.4</w:t>
            </w:r>
          </w:p>
        </w:tc>
        <w:tc>
          <w:tcPr>
            <w:tcW w:w="2030" w:type="dxa"/>
          </w:tcPr>
          <w:p w:rsidR="00314EF7" w:rsidRPr="006C28DC" w:rsidRDefault="00314EF7" w:rsidP="00B733A3">
            <w:pPr>
              <w:autoSpaceDE w:val="0"/>
              <w:autoSpaceDN w:val="0"/>
              <w:adjustRightInd w:val="0"/>
              <w:rPr>
                <w:rFonts w:ascii="Times New Roman" w:hAnsi="Times New Roman" w:cs="Times New Roman"/>
                <w:sz w:val="18"/>
                <w:szCs w:val="18"/>
              </w:rPr>
            </w:pPr>
            <w:r w:rsidRPr="006C28DC">
              <w:rPr>
                <w:rFonts w:ascii="Times New Roman" w:hAnsi="Times New Roman" w:cs="Times New Roman"/>
                <w:sz w:val="18"/>
                <w:szCs w:val="18"/>
              </w:rPr>
              <w:t>Обеспечение мероприятий по модернизации систем коммунальной инфраструктуры (теплоснабжение)</w:t>
            </w:r>
          </w:p>
          <w:p w:rsidR="00314EF7" w:rsidRPr="006C28DC" w:rsidRDefault="00314EF7" w:rsidP="00B733A3">
            <w:pPr>
              <w:autoSpaceDE w:val="0"/>
              <w:autoSpaceDN w:val="0"/>
              <w:adjustRightInd w:val="0"/>
              <w:rPr>
                <w:rFonts w:ascii="Times New Roman" w:hAnsi="Times New Roman" w:cs="Times New Roman"/>
                <w:sz w:val="18"/>
                <w:szCs w:val="18"/>
              </w:rPr>
            </w:pPr>
          </w:p>
          <w:p w:rsidR="00314EF7" w:rsidRPr="006C28DC" w:rsidRDefault="00314EF7" w:rsidP="00B733A3">
            <w:pPr>
              <w:autoSpaceDE w:val="0"/>
              <w:autoSpaceDN w:val="0"/>
              <w:adjustRightInd w:val="0"/>
              <w:rPr>
                <w:rFonts w:ascii="Times New Roman" w:hAnsi="Times New Roman" w:cs="Times New Roman"/>
                <w:sz w:val="18"/>
                <w:szCs w:val="18"/>
              </w:rPr>
            </w:pPr>
          </w:p>
        </w:tc>
        <w:tc>
          <w:tcPr>
            <w:tcW w:w="1495" w:type="dxa"/>
          </w:tcPr>
          <w:p w:rsidR="00314EF7" w:rsidRPr="006C28DC" w:rsidRDefault="00314EF7" w:rsidP="00682F6C">
            <w:pPr>
              <w:rPr>
                <w:rFonts w:ascii="Times New Roman" w:hAnsi="Times New Roman" w:cs="Times New Roman"/>
                <w:sz w:val="18"/>
                <w:szCs w:val="18"/>
              </w:rPr>
            </w:pPr>
            <w:r w:rsidRPr="006C28DC">
              <w:rPr>
                <w:rFonts w:ascii="Times New Roman" w:hAnsi="Times New Roman" w:cs="Times New Roman"/>
                <w:sz w:val="18"/>
                <w:szCs w:val="18"/>
              </w:rPr>
              <w:t>Комитет по топливно-энергетическому комплексу Ленинградской области</w:t>
            </w:r>
          </w:p>
        </w:tc>
        <w:tc>
          <w:tcPr>
            <w:tcW w:w="1661" w:type="dxa"/>
          </w:tcPr>
          <w:p w:rsidR="00314EF7" w:rsidRPr="00682F6C" w:rsidRDefault="00314EF7" w:rsidP="00B733A3">
            <w:pPr>
              <w:autoSpaceDE w:val="0"/>
              <w:autoSpaceDN w:val="0"/>
              <w:adjustRightInd w:val="0"/>
              <w:rPr>
                <w:rFonts w:ascii="Times New Roman" w:hAnsi="Times New Roman" w:cs="Times New Roman"/>
                <w:sz w:val="14"/>
                <w:szCs w:val="14"/>
              </w:rPr>
            </w:pPr>
            <w:r w:rsidRPr="00682F6C">
              <w:rPr>
                <w:rFonts w:ascii="Times New Roman" w:hAnsi="Times New Roman" w:cs="Times New Roman"/>
                <w:sz w:val="14"/>
                <w:szCs w:val="14"/>
              </w:rPr>
              <w:t xml:space="preserve">Постановление Правительства Ленинградской области от 14 ноября 2013 года № 400 (подпрограмма "Энергетика Ленинградской области", основное мероприятие "Развитие </w:t>
            </w:r>
          </w:p>
          <w:p w:rsidR="00314EF7" w:rsidRPr="00682F6C" w:rsidRDefault="00314EF7" w:rsidP="00B733A3">
            <w:pPr>
              <w:autoSpaceDE w:val="0"/>
              <w:autoSpaceDN w:val="0"/>
              <w:adjustRightInd w:val="0"/>
              <w:rPr>
                <w:rFonts w:ascii="Times New Roman" w:hAnsi="Times New Roman" w:cs="Times New Roman"/>
                <w:sz w:val="14"/>
                <w:szCs w:val="14"/>
              </w:rPr>
            </w:pPr>
            <w:r w:rsidRPr="00682F6C">
              <w:rPr>
                <w:rFonts w:ascii="Times New Roman" w:hAnsi="Times New Roman" w:cs="Times New Roman"/>
                <w:sz w:val="14"/>
                <w:szCs w:val="14"/>
              </w:rPr>
              <w:t xml:space="preserve">и восстановление объектов тепло- </w:t>
            </w:r>
          </w:p>
          <w:p w:rsidR="00314EF7" w:rsidRPr="00682F6C" w:rsidRDefault="00314EF7" w:rsidP="00B733A3">
            <w:pPr>
              <w:autoSpaceDE w:val="0"/>
              <w:autoSpaceDN w:val="0"/>
              <w:adjustRightInd w:val="0"/>
              <w:rPr>
                <w:rFonts w:ascii="Times New Roman" w:hAnsi="Times New Roman" w:cs="Times New Roman"/>
                <w:sz w:val="14"/>
                <w:szCs w:val="14"/>
              </w:rPr>
            </w:pPr>
            <w:r w:rsidRPr="00682F6C">
              <w:rPr>
                <w:rFonts w:ascii="Times New Roman" w:hAnsi="Times New Roman" w:cs="Times New Roman"/>
                <w:sz w:val="14"/>
                <w:szCs w:val="14"/>
              </w:rPr>
              <w:t>и электроснабжения муниципальных образований" Плана реализации государственной программы);</w:t>
            </w:r>
          </w:p>
          <w:p w:rsidR="00314EF7" w:rsidRPr="00682F6C" w:rsidRDefault="00314EF7" w:rsidP="00B733A3">
            <w:pPr>
              <w:autoSpaceDE w:val="0"/>
              <w:autoSpaceDN w:val="0"/>
              <w:adjustRightInd w:val="0"/>
              <w:rPr>
                <w:rFonts w:ascii="Times New Roman" w:hAnsi="Times New Roman" w:cs="Times New Roman"/>
                <w:sz w:val="14"/>
                <w:szCs w:val="14"/>
              </w:rPr>
            </w:pPr>
            <w:r w:rsidRPr="00682F6C">
              <w:rPr>
                <w:rFonts w:ascii="Times New Roman" w:hAnsi="Times New Roman" w:cs="Times New Roman"/>
                <w:sz w:val="14"/>
                <w:szCs w:val="14"/>
              </w:rPr>
              <w:t xml:space="preserve">распоряжение Правительства Ленинградской области от 13 октября 2015 года № 422-р "Об утверждении Плана мероприятий </w:t>
            </w:r>
          </w:p>
          <w:p w:rsidR="00314EF7" w:rsidRPr="00682F6C" w:rsidRDefault="00314EF7" w:rsidP="00B733A3">
            <w:pPr>
              <w:autoSpaceDE w:val="0"/>
              <w:autoSpaceDN w:val="0"/>
              <w:adjustRightInd w:val="0"/>
              <w:rPr>
                <w:rFonts w:ascii="Times New Roman" w:hAnsi="Times New Roman" w:cs="Times New Roman"/>
                <w:sz w:val="14"/>
                <w:szCs w:val="14"/>
              </w:rPr>
            </w:pPr>
            <w:r w:rsidRPr="00682F6C">
              <w:rPr>
                <w:rFonts w:ascii="Times New Roman" w:hAnsi="Times New Roman" w:cs="Times New Roman"/>
                <w:sz w:val="14"/>
                <w:szCs w:val="14"/>
              </w:rPr>
              <w:t xml:space="preserve">по созданию, реконструкции и </w:t>
            </w:r>
            <w:r w:rsidRPr="00682F6C">
              <w:rPr>
                <w:rFonts w:ascii="Times New Roman" w:hAnsi="Times New Roman" w:cs="Times New Roman"/>
                <w:sz w:val="14"/>
                <w:szCs w:val="14"/>
              </w:rPr>
              <w:lastRenderedPageBreak/>
              <w:t xml:space="preserve">модернизации объектов коммунальной инфраструктуры </w:t>
            </w:r>
          </w:p>
          <w:p w:rsidR="00314EF7" w:rsidRPr="00682F6C" w:rsidRDefault="00314EF7" w:rsidP="00682F6C">
            <w:pPr>
              <w:autoSpaceDE w:val="0"/>
              <w:autoSpaceDN w:val="0"/>
              <w:adjustRightInd w:val="0"/>
              <w:rPr>
                <w:rFonts w:ascii="Times New Roman" w:hAnsi="Times New Roman" w:cs="Times New Roman"/>
                <w:sz w:val="14"/>
                <w:szCs w:val="14"/>
              </w:rPr>
            </w:pPr>
            <w:r w:rsidRPr="00682F6C">
              <w:rPr>
                <w:rFonts w:ascii="Times New Roman" w:hAnsi="Times New Roman" w:cs="Times New Roman"/>
                <w:sz w:val="14"/>
                <w:szCs w:val="14"/>
              </w:rPr>
              <w:t>на территории муниципальных образований Ленинградской области"</w:t>
            </w:r>
          </w:p>
        </w:tc>
        <w:tc>
          <w:tcPr>
            <w:tcW w:w="1843" w:type="dxa"/>
          </w:tcPr>
          <w:p w:rsidR="004C3E98" w:rsidRPr="006D0CE6" w:rsidRDefault="004C3E98" w:rsidP="00107BD0">
            <w:pPr>
              <w:rPr>
                <w:rFonts w:ascii="Times New Roman" w:eastAsia="Times New Roman" w:hAnsi="Times New Roman" w:cs="Times New Roman"/>
                <w:b/>
                <w:color w:val="FF0000"/>
                <w:sz w:val="18"/>
                <w:szCs w:val="18"/>
              </w:rPr>
            </w:pPr>
            <w:r w:rsidRPr="006D0CE6">
              <w:rPr>
                <w:rFonts w:ascii="Times New Roman" w:eastAsia="Times New Roman" w:hAnsi="Times New Roman" w:cs="Times New Roman"/>
                <w:b/>
                <w:color w:val="FF0000"/>
                <w:sz w:val="18"/>
                <w:szCs w:val="18"/>
              </w:rPr>
              <w:lastRenderedPageBreak/>
              <w:t>Причины отклонения:</w:t>
            </w:r>
          </w:p>
          <w:p w:rsidR="009C271F" w:rsidRPr="009C271F" w:rsidRDefault="004565D4" w:rsidP="009C271F">
            <w:pPr>
              <w:rPr>
                <w:rFonts w:ascii="Times New Roman" w:eastAsia="Times New Roman" w:hAnsi="Times New Roman" w:cs="Times New Roman"/>
                <w:i/>
                <w:color w:val="000000"/>
                <w:sz w:val="18"/>
                <w:szCs w:val="18"/>
              </w:rPr>
            </w:pPr>
            <w:r w:rsidRPr="006D0CE6">
              <w:rPr>
                <w:rFonts w:ascii="Times New Roman" w:eastAsia="Times New Roman" w:hAnsi="Times New Roman" w:cs="Times New Roman"/>
                <w:color w:val="FF0000"/>
                <w:sz w:val="16"/>
                <w:szCs w:val="16"/>
              </w:rPr>
              <w:t>.</w:t>
            </w:r>
            <w:r w:rsidR="009C271F" w:rsidRPr="006D0CE6">
              <w:rPr>
                <w:rFonts w:ascii="Times New Roman" w:eastAsia="Times New Roman" w:hAnsi="Times New Roman" w:cs="Times New Roman"/>
                <w:i/>
                <w:color w:val="FF0000"/>
                <w:sz w:val="18"/>
                <w:szCs w:val="18"/>
              </w:rPr>
              <w:t xml:space="preserve">Предусмотрено поэтапное финансирование мероприятия во 2, 3 и 4 кварталах 2017 года в соответствии с кассовым планом </w:t>
            </w:r>
            <w:r w:rsidR="009C271F" w:rsidRPr="009C271F">
              <w:rPr>
                <w:rFonts w:ascii="Times New Roman" w:eastAsia="Times New Roman" w:hAnsi="Times New Roman" w:cs="Times New Roman"/>
                <w:i/>
                <w:color w:val="000000"/>
                <w:sz w:val="18"/>
                <w:szCs w:val="18"/>
              </w:rPr>
              <w:t>Комитета</w:t>
            </w:r>
            <w:r w:rsidR="009C271F">
              <w:rPr>
                <w:rFonts w:ascii="Times New Roman" w:eastAsia="Times New Roman" w:hAnsi="Times New Roman" w:cs="Times New Roman"/>
                <w:i/>
                <w:color w:val="000000"/>
                <w:sz w:val="18"/>
                <w:szCs w:val="18"/>
              </w:rPr>
              <w:t>,</w:t>
            </w:r>
            <w:r w:rsidR="009C271F" w:rsidRPr="009C271F">
              <w:rPr>
                <w:rFonts w:ascii="Times New Roman" w:eastAsiaTheme="minorHAnsi" w:hAnsi="Times New Roman" w:cs="Times New Roman"/>
                <w:sz w:val="24"/>
                <w:szCs w:val="24"/>
                <w:lang w:eastAsia="en-US"/>
              </w:rPr>
              <w:t xml:space="preserve"> </w:t>
            </w:r>
            <w:r w:rsidR="009C271F" w:rsidRPr="009C271F">
              <w:rPr>
                <w:rFonts w:ascii="Times New Roman" w:eastAsia="Times New Roman" w:hAnsi="Times New Roman" w:cs="Times New Roman"/>
                <w:i/>
                <w:color w:val="000000"/>
                <w:sz w:val="18"/>
                <w:szCs w:val="18"/>
              </w:rPr>
              <w:t xml:space="preserve">значительный объем финансирования запланирован на 3 квартал 2017 года (около 60%) после предоставления документов от муниципальных образований – получателей </w:t>
            </w:r>
            <w:r w:rsidR="009C271F" w:rsidRPr="009C271F">
              <w:rPr>
                <w:rFonts w:ascii="Times New Roman" w:eastAsia="Times New Roman" w:hAnsi="Times New Roman" w:cs="Times New Roman"/>
                <w:i/>
                <w:color w:val="000000"/>
                <w:sz w:val="18"/>
                <w:szCs w:val="18"/>
              </w:rPr>
              <w:lastRenderedPageBreak/>
              <w:t xml:space="preserve">субсидии, подтверждающих выполнение отдельных этапов строительных работ. </w:t>
            </w:r>
          </w:p>
          <w:p w:rsidR="009C271F" w:rsidRDefault="006D0CE6" w:rsidP="004565D4">
            <w:pPr>
              <w:rPr>
                <w:rFonts w:ascii="Times New Roman" w:eastAsia="Times New Roman" w:hAnsi="Times New Roman" w:cs="Times New Roman"/>
                <w:color w:val="000000"/>
                <w:sz w:val="16"/>
                <w:szCs w:val="16"/>
              </w:rPr>
            </w:pPr>
            <w:r w:rsidRPr="009C271F">
              <w:rPr>
                <w:rFonts w:ascii="Times New Roman" w:eastAsia="Times New Roman" w:hAnsi="Times New Roman" w:cs="Times New Roman"/>
                <w:color w:val="000000"/>
                <w:sz w:val="16"/>
                <w:szCs w:val="16"/>
              </w:rPr>
              <w:t>Распределение в 2017 году субсидий из областного бюджета Ленинградской области бюджетам муниципальных образований Ленинградской области на реализацию мероприятий утверждено постановлением Правительства Ленинградской области от 03.04.2017 года № 92</w:t>
            </w:r>
            <w:r>
              <w:rPr>
                <w:rFonts w:ascii="Times New Roman" w:eastAsia="Times New Roman" w:hAnsi="Times New Roman" w:cs="Times New Roman"/>
                <w:color w:val="000000"/>
                <w:sz w:val="16"/>
                <w:szCs w:val="16"/>
              </w:rPr>
              <w:t>.</w:t>
            </w:r>
          </w:p>
          <w:p w:rsidR="006D0CE6" w:rsidRDefault="006D0CE6" w:rsidP="004565D4">
            <w:pPr>
              <w:rPr>
                <w:rFonts w:ascii="Times New Roman" w:eastAsia="Times New Roman" w:hAnsi="Times New Roman" w:cs="Times New Roman"/>
                <w:i/>
                <w:color w:val="000000"/>
                <w:sz w:val="18"/>
                <w:szCs w:val="18"/>
              </w:rPr>
            </w:pPr>
          </w:p>
          <w:p w:rsidR="00314EF7" w:rsidRPr="006C25E3" w:rsidRDefault="00E74E6D" w:rsidP="00E74E6D">
            <w:pPr>
              <w:rPr>
                <w:rFonts w:ascii="Times New Roman" w:eastAsia="Times New Roman" w:hAnsi="Times New Roman" w:cs="Times New Roman"/>
                <w:i/>
                <w:color w:val="000000"/>
                <w:sz w:val="18"/>
                <w:szCs w:val="18"/>
              </w:rPr>
            </w:pPr>
            <w:r>
              <w:rPr>
                <w:rFonts w:ascii="Times New Roman" w:eastAsia="Times New Roman" w:hAnsi="Times New Roman" w:cs="Times New Roman"/>
                <w:color w:val="000000"/>
                <w:sz w:val="16"/>
                <w:szCs w:val="16"/>
              </w:rPr>
              <w:t>В настоящее время</w:t>
            </w:r>
            <w:r w:rsidRPr="00E74E6D">
              <w:rPr>
                <w:rFonts w:ascii="Times New Roman" w:eastAsia="Times New Roman" w:hAnsi="Times New Roman" w:cs="Times New Roman"/>
                <w:color w:val="000000"/>
                <w:sz w:val="16"/>
                <w:szCs w:val="16"/>
              </w:rPr>
              <w:t xml:space="preserve"> организованы работы по строительству новых источников теплоснабжения (установка фундаментов, металлоконструкций, котельного оборудования и др.) в пос. Ям-Тесово, Приозерный и Торошковичи Лужского муниципального района Ленинградской области. Работы по строительству новых котельных будут завершены в 4 квартале 2017 года.</w:t>
            </w:r>
            <w:r w:rsidR="00314EF7" w:rsidRPr="006C25E3">
              <w:rPr>
                <w:rFonts w:ascii="Times New Roman" w:eastAsia="Times New Roman" w:hAnsi="Times New Roman" w:cs="Times New Roman"/>
                <w:i/>
                <w:color w:val="000000"/>
                <w:sz w:val="18"/>
                <w:szCs w:val="18"/>
              </w:rPr>
              <w:t xml:space="preserve"> </w:t>
            </w:r>
          </w:p>
        </w:tc>
        <w:tc>
          <w:tcPr>
            <w:tcW w:w="345" w:type="dxa"/>
            <w:textDirection w:val="tbRl"/>
            <w:vAlign w:val="center"/>
          </w:tcPr>
          <w:p w:rsidR="00314EF7" w:rsidRPr="00DB565C" w:rsidRDefault="00314EF7" w:rsidP="00682F6C">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17</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1B2419" w:rsidRDefault="00314EF7" w:rsidP="00B733A3">
            <w:pPr>
              <w:jc w:val="center"/>
              <w:rPr>
                <w:rFonts w:ascii="Times New Roman" w:hAnsi="Times New Roman" w:cs="Times New Roman"/>
                <w:b/>
                <w:sz w:val="18"/>
                <w:szCs w:val="18"/>
              </w:rPr>
            </w:pPr>
            <w:r w:rsidRPr="001B2419">
              <w:rPr>
                <w:rFonts w:ascii="Times New Roman" w:hAnsi="Times New Roman" w:cs="Times New Roman"/>
                <w:b/>
                <w:sz w:val="18"/>
                <w:szCs w:val="18"/>
              </w:rPr>
              <w:t>89 880,0</w:t>
            </w:r>
          </w:p>
        </w:tc>
        <w:tc>
          <w:tcPr>
            <w:tcW w:w="864" w:type="dxa"/>
            <w:gridSpan w:val="2"/>
          </w:tcPr>
          <w:p w:rsidR="00314EF7" w:rsidRDefault="00314EF7" w:rsidP="00B733A3">
            <w:pPr>
              <w:jc w:val="center"/>
              <w:rPr>
                <w:rFonts w:ascii="Times New Roman" w:eastAsia="Calibri" w:hAnsi="Times New Roman" w:cs="Times New Roman"/>
                <w:bCs/>
                <w:sz w:val="16"/>
                <w:szCs w:val="16"/>
              </w:rPr>
            </w:pPr>
            <w:r w:rsidRPr="001B2419">
              <w:rPr>
                <w:rFonts w:ascii="Times New Roman" w:eastAsia="Calibri" w:hAnsi="Times New Roman" w:cs="Times New Roman"/>
                <w:bCs/>
                <w:sz w:val="16"/>
                <w:szCs w:val="16"/>
              </w:rPr>
              <w:t>0</w:t>
            </w:r>
          </w:p>
          <w:p w:rsidR="001B2419" w:rsidRDefault="001B2419" w:rsidP="00B733A3">
            <w:pPr>
              <w:jc w:val="center"/>
              <w:rPr>
                <w:rFonts w:ascii="Times New Roman" w:eastAsia="Calibri" w:hAnsi="Times New Roman" w:cs="Times New Roman"/>
                <w:bCs/>
                <w:sz w:val="16"/>
                <w:szCs w:val="16"/>
              </w:rPr>
            </w:pPr>
          </w:p>
          <w:p w:rsidR="0085600C" w:rsidRDefault="0085600C" w:rsidP="00B733A3">
            <w:pPr>
              <w:jc w:val="center"/>
              <w:rPr>
                <w:rFonts w:ascii="Times New Roman" w:eastAsia="Calibri" w:hAnsi="Times New Roman" w:cs="Times New Roman"/>
                <w:b/>
                <w:bCs/>
                <w:sz w:val="18"/>
                <w:szCs w:val="18"/>
              </w:rPr>
            </w:pPr>
          </w:p>
          <w:p w:rsidR="001B2419" w:rsidRPr="001B2419" w:rsidRDefault="001B2419" w:rsidP="00B733A3">
            <w:pPr>
              <w:jc w:val="center"/>
              <w:rPr>
                <w:rFonts w:ascii="Times New Roman" w:eastAsia="Calibri" w:hAnsi="Times New Roman" w:cs="Times New Roman"/>
                <w:b/>
                <w:bCs/>
                <w:sz w:val="18"/>
                <w:szCs w:val="18"/>
              </w:rPr>
            </w:pPr>
            <w:r w:rsidRPr="001B2419">
              <w:rPr>
                <w:rFonts w:ascii="Times New Roman" w:eastAsia="Calibri" w:hAnsi="Times New Roman" w:cs="Times New Roman"/>
                <w:b/>
                <w:bCs/>
                <w:sz w:val="18"/>
                <w:szCs w:val="18"/>
              </w:rPr>
              <w:t>0</w:t>
            </w:r>
          </w:p>
        </w:tc>
        <w:tc>
          <w:tcPr>
            <w:tcW w:w="864" w:type="dxa"/>
            <w:gridSpan w:val="3"/>
          </w:tcPr>
          <w:p w:rsidR="00314EF7" w:rsidRDefault="00314EF7" w:rsidP="00B733A3">
            <w:pPr>
              <w:jc w:val="center"/>
              <w:rPr>
                <w:rFonts w:ascii="Times New Roman" w:hAnsi="Times New Roman" w:cs="Times New Roman"/>
                <w:sz w:val="16"/>
                <w:szCs w:val="16"/>
              </w:rPr>
            </w:pPr>
            <w:r w:rsidRPr="001B2419">
              <w:rPr>
                <w:rFonts w:ascii="Times New Roman" w:hAnsi="Times New Roman" w:cs="Times New Roman"/>
                <w:sz w:val="16"/>
                <w:szCs w:val="16"/>
              </w:rPr>
              <w:t>89 880,0</w:t>
            </w:r>
          </w:p>
          <w:p w:rsidR="001B2419" w:rsidRDefault="001B2419" w:rsidP="00B733A3">
            <w:pPr>
              <w:jc w:val="center"/>
              <w:rPr>
                <w:rFonts w:ascii="Times New Roman" w:hAnsi="Times New Roman" w:cs="Times New Roman"/>
                <w:sz w:val="16"/>
                <w:szCs w:val="16"/>
              </w:rPr>
            </w:pPr>
          </w:p>
          <w:p w:rsidR="0085600C" w:rsidRDefault="0085600C" w:rsidP="001B2419">
            <w:pPr>
              <w:jc w:val="center"/>
              <w:rPr>
                <w:rFonts w:ascii="Times New Roman" w:hAnsi="Times New Roman" w:cs="Times New Roman"/>
                <w:b/>
                <w:sz w:val="18"/>
                <w:szCs w:val="18"/>
              </w:rPr>
            </w:pPr>
          </w:p>
          <w:p w:rsidR="001B2419" w:rsidRPr="001B2419" w:rsidRDefault="001B2419" w:rsidP="001B2419">
            <w:pPr>
              <w:jc w:val="center"/>
              <w:rPr>
                <w:rFonts w:ascii="Times New Roman" w:hAnsi="Times New Roman" w:cs="Times New Roman"/>
                <w:b/>
                <w:sz w:val="18"/>
                <w:szCs w:val="18"/>
              </w:rPr>
            </w:pPr>
            <w:r w:rsidRPr="001B2419">
              <w:rPr>
                <w:rFonts w:ascii="Times New Roman" w:hAnsi="Times New Roman" w:cs="Times New Roman"/>
                <w:b/>
                <w:sz w:val="18"/>
                <w:szCs w:val="18"/>
              </w:rPr>
              <w:t>89 880,0</w:t>
            </w:r>
          </w:p>
          <w:p w:rsidR="001B2419" w:rsidRPr="001B2419" w:rsidRDefault="001B2419" w:rsidP="00B733A3">
            <w:pPr>
              <w:jc w:val="center"/>
              <w:rPr>
                <w:rFonts w:ascii="Times New Roman" w:hAnsi="Times New Roman" w:cs="Times New Roman"/>
                <w:sz w:val="16"/>
                <w:szCs w:val="16"/>
              </w:rPr>
            </w:pPr>
          </w:p>
        </w:tc>
        <w:tc>
          <w:tcPr>
            <w:tcW w:w="964" w:type="dxa"/>
            <w:gridSpan w:val="3"/>
          </w:tcPr>
          <w:p w:rsidR="00314EF7" w:rsidRPr="001B2419" w:rsidRDefault="00314EF7" w:rsidP="001B2419">
            <w:pPr>
              <w:jc w:val="center"/>
              <w:rPr>
                <w:rFonts w:ascii="Times New Roman" w:eastAsia="Calibri" w:hAnsi="Times New Roman" w:cs="Times New Roman"/>
                <w:b/>
                <w:bCs/>
                <w:sz w:val="18"/>
                <w:szCs w:val="18"/>
              </w:rPr>
            </w:pPr>
            <w:r w:rsidRPr="001B2419">
              <w:rPr>
                <w:rFonts w:ascii="Times New Roman" w:eastAsia="Calibri" w:hAnsi="Times New Roman" w:cs="Times New Roman"/>
                <w:b/>
                <w:bCs/>
                <w:sz w:val="18"/>
                <w:szCs w:val="18"/>
              </w:rPr>
              <w:t>29 960,0</w:t>
            </w:r>
          </w:p>
          <w:p w:rsidR="00314EF7" w:rsidRPr="00682F6C" w:rsidRDefault="00314EF7" w:rsidP="001B2419">
            <w:pPr>
              <w:jc w:val="center"/>
              <w:rPr>
                <w:rFonts w:ascii="Times New Roman" w:hAnsi="Times New Roman" w:cs="Times New Roman"/>
                <w:sz w:val="18"/>
                <w:szCs w:val="18"/>
              </w:rPr>
            </w:pPr>
            <w:r w:rsidRPr="00682F6C">
              <w:rPr>
                <w:rFonts w:ascii="Times New Roman" w:eastAsia="Calibri" w:hAnsi="Times New Roman" w:cs="Times New Roman"/>
                <w:bCs/>
                <w:sz w:val="18"/>
                <w:szCs w:val="18"/>
              </w:rPr>
              <w:t>(</w:t>
            </w:r>
            <w:r w:rsidRPr="001B2419">
              <w:rPr>
                <w:rFonts w:ascii="Times New Roman" w:eastAsia="Calibri" w:hAnsi="Times New Roman" w:cs="Times New Roman"/>
                <w:bCs/>
                <w:sz w:val="16"/>
                <w:szCs w:val="16"/>
              </w:rPr>
              <w:t>28 462,0/ 1 498,0)</w:t>
            </w:r>
          </w:p>
        </w:tc>
        <w:tc>
          <w:tcPr>
            <w:tcW w:w="964" w:type="dxa"/>
            <w:gridSpan w:val="3"/>
          </w:tcPr>
          <w:p w:rsidR="00314EF7" w:rsidRPr="001B2419" w:rsidRDefault="00314EF7" w:rsidP="001B2419">
            <w:pPr>
              <w:jc w:val="center"/>
              <w:rPr>
                <w:rFonts w:ascii="Times New Roman" w:hAnsi="Times New Roman" w:cs="Times New Roman"/>
                <w:sz w:val="16"/>
                <w:szCs w:val="16"/>
              </w:rPr>
            </w:pPr>
            <w:r w:rsidRPr="001B2419">
              <w:rPr>
                <w:rFonts w:ascii="Times New Roman" w:hAnsi="Times New Roman" w:cs="Times New Roman"/>
                <w:sz w:val="16"/>
                <w:szCs w:val="16"/>
              </w:rPr>
              <w:t>0</w:t>
            </w:r>
          </w:p>
          <w:p w:rsidR="001B2419" w:rsidRDefault="001B2419" w:rsidP="001B2419">
            <w:pPr>
              <w:jc w:val="center"/>
              <w:rPr>
                <w:rFonts w:ascii="Times New Roman" w:hAnsi="Times New Roman" w:cs="Times New Roman"/>
                <w:sz w:val="18"/>
                <w:szCs w:val="18"/>
              </w:rPr>
            </w:pPr>
          </w:p>
          <w:p w:rsidR="0085600C" w:rsidRDefault="0085600C" w:rsidP="001B2419">
            <w:pPr>
              <w:jc w:val="center"/>
              <w:rPr>
                <w:rFonts w:ascii="Times New Roman" w:hAnsi="Times New Roman" w:cs="Times New Roman"/>
                <w:b/>
                <w:sz w:val="18"/>
                <w:szCs w:val="18"/>
              </w:rPr>
            </w:pPr>
          </w:p>
          <w:p w:rsidR="001B2419" w:rsidRPr="001B2419" w:rsidRDefault="001B2419" w:rsidP="001B2419">
            <w:pPr>
              <w:jc w:val="center"/>
              <w:rPr>
                <w:rFonts w:ascii="Times New Roman" w:hAnsi="Times New Roman" w:cs="Times New Roman"/>
                <w:b/>
                <w:sz w:val="18"/>
                <w:szCs w:val="18"/>
              </w:rPr>
            </w:pPr>
            <w:r w:rsidRPr="001B2419">
              <w:rPr>
                <w:rFonts w:ascii="Times New Roman" w:hAnsi="Times New Roman" w:cs="Times New Roman"/>
                <w:b/>
                <w:sz w:val="18"/>
                <w:szCs w:val="18"/>
              </w:rPr>
              <w:t>25</w:t>
            </w:r>
            <w:r>
              <w:rPr>
                <w:rFonts w:ascii="Times New Roman" w:hAnsi="Times New Roman" w:cs="Times New Roman"/>
                <w:b/>
                <w:sz w:val="18"/>
                <w:szCs w:val="18"/>
              </w:rPr>
              <w:t xml:space="preserve"> </w:t>
            </w:r>
            <w:r w:rsidRPr="001B2419">
              <w:rPr>
                <w:rFonts w:ascii="Times New Roman" w:hAnsi="Times New Roman" w:cs="Times New Roman"/>
                <w:b/>
                <w:sz w:val="18"/>
                <w:szCs w:val="18"/>
              </w:rPr>
              <w:t>66</w:t>
            </w:r>
            <w:r w:rsidR="0046316A">
              <w:rPr>
                <w:rFonts w:ascii="Times New Roman" w:hAnsi="Times New Roman" w:cs="Times New Roman"/>
                <w:b/>
                <w:sz w:val="18"/>
                <w:szCs w:val="18"/>
              </w:rPr>
              <w:t>1</w:t>
            </w:r>
            <w:r w:rsidRPr="001B2419">
              <w:rPr>
                <w:rFonts w:ascii="Times New Roman" w:hAnsi="Times New Roman" w:cs="Times New Roman"/>
                <w:b/>
                <w:sz w:val="18"/>
                <w:szCs w:val="18"/>
              </w:rPr>
              <w:t>,</w:t>
            </w:r>
            <w:r w:rsidR="0046316A">
              <w:rPr>
                <w:rFonts w:ascii="Times New Roman" w:hAnsi="Times New Roman" w:cs="Times New Roman"/>
                <w:b/>
                <w:sz w:val="18"/>
                <w:szCs w:val="18"/>
              </w:rPr>
              <w:t>6</w:t>
            </w:r>
          </w:p>
          <w:p w:rsidR="001B2419" w:rsidRPr="0046316A" w:rsidRDefault="0046316A" w:rsidP="0046316A">
            <w:pPr>
              <w:jc w:val="center"/>
              <w:rPr>
                <w:rFonts w:ascii="Times New Roman" w:hAnsi="Times New Roman" w:cs="Times New Roman"/>
                <w:sz w:val="16"/>
                <w:szCs w:val="16"/>
              </w:rPr>
            </w:pPr>
            <w:r w:rsidRPr="0046316A">
              <w:rPr>
                <w:rFonts w:ascii="Times New Roman" w:hAnsi="Times New Roman" w:cs="Times New Roman"/>
                <w:bCs/>
                <w:sz w:val="16"/>
                <w:szCs w:val="16"/>
              </w:rPr>
              <w:t>(24396,0/ 1265,6)</w:t>
            </w:r>
          </w:p>
        </w:tc>
        <w:tc>
          <w:tcPr>
            <w:tcW w:w="964" w:type="dxa"/>
            <w:gridSpan w:val="3"/>
          </w:tcPr>
          <w:p w:rsidR="00314EF7" w:rsidRPr="001B2419" w:rsidRDefault="00314EF7" w:rsidP="001B2419">
            <w:pPr>
              <w:jc w:val="center"/>
              <w:rPr>
                <w:rFonts w:ascii="Times New Roman" w:hAnsi="Times New Roman" w:cs="Times New Roman"/>
                <w:bCs/>
                <w:sz w:val="16"/>
                <w:szCs w:val="16"/>
              </w:rPr>
            </w:pPr>
            <w:r w:rsidRPr="001B2419">
              <w:rPr>
                <w:rFonts w:ascii="Times New Roman" w:hAnsi="Times New Roman" w:cs="Times New Roman"/>
                <w:bCs/>
                <w:sz w:val="16"/>
                <w:szCs w:val="16"/>
              </w:rPr>
              <w:t>29 960,0</w:t>
            </w:r>
          </w:p>
          <w:p w:rsidR="001B2419" w:rsidRDefault="001B2419" w:rsidP="001B2419">
            <w:pPr>
              <w:jc w:val="center"/>
              <w:rPr>
                <w:rFonts w:ascii="Times New Roman" w:hAnsi="Times New Roman" w:cs="Times New Roman"/>
                <w:bCs/>
                <w:sz w:val="18"/>
                <w:szCs w:val="18"/>
              </w:rPr>
            </w:pPr>
          </w:p>
          <w:p w:rsidR="0085600C" w:rsidRDefault="0085600C" w:rsidP="001B2419">
            <w:pPr>
              <w:jc w:val="center"/>
              <w:rPr>
                <w:rFonts w:ascii="Times New Roman" w:hAnsi="Times New Roman" w:cs="Times New Roman"/>
                <w:b/>
                <w:bCs/>
                <w:sz w:val="18"/>
                <w:szCs w:val="18"/>
              </w:rPr>
            </w:pPr>
          </w:p>
          <w:p w:rsidR="001B2419" w:rsidRDefault="001B2419" w:rsidP="001B2419">
            <w:pPr>
              <w:jc w:val="center"/>
              <w:rPr>
                <w:rFonts w:ascii="Times New Roman" w:hAnsi="Times New Roman" w:cs="Times New Roman"/>
                <w:b/>
                <w:bCs/>
                <w:sz w:val="18"/>
                <w:szCs w:val="18"/>
              </w:rPr>
            </w:pPr>
            <w:r w:rsidRPr="001B2419">
              <w:rPr>
                <w:rFonts w:ascii="Times New Roman" w:hAnsi="Times New Roman" w:cs="Times New Roman"/>
                <w:b/>
                <w:bCs/>
                <w:sz w:val="18"/>
                <w:szCs w:val="18"/>
              </w:rPr>
              <w:t>4</w:t>
            </w:r>
            <w:r w:rsidR="0046316A">
              <w:rPr>
                <w:rFonts w:ascii="Times New Roman" w:hAnsi="Times New Roman" w:cs="Times New Roman"/>
                <w:b/>
                <w:bCs/>
                <w:sz w:val="18"/>
                <w:szCs w:val="18"/>
              </w:rPr>
              <w:t> 298,4</w:t>
            </w:r>
          </w:p>
          <w:p w:rsidR="001B2419" w:rsidRPr="001B2419" w:rsidRDefault="001B2419" w:rsidP="001B2419">
            <w:pPr>
              <w:jc w:val="center"/>
              <w:rPr>
                <w:rFonts w:ascii="Times New Roman" w:hAnsi="Times New Roman" w:cs="Times New Roman"/>
                <w:b/>
                <w:bCs/>
                <w:sz w:val="18"/>
                <w:szCs w:val="18"/>
              </w:rPr>
            </w:pPr>
            <w:r w:rsidRPr="00682F6C">
              <w:rPr>
                <w:rFonts w:ascii="Times New Roman" w:eastAsia="Calibri" w:hAnsi="Times New Roman" w:cs="Times New Roman"/>
                <w:bCs/>
                <w:sz w:val="18"/>
                <w:szCs w:val="18"/>
              </w:rPr>
              <w:t>(</w:t>
            </w:r>
            <w:r>
              <w:rPr>
                <w:rFonts w:ascii="Times New Roman" w:eastAsia="Calibri" w:hAnsi="Times New Roman" w:cs="Times New Roman"/>
                <w:bCs/>
                <w:sz w:val="16"/>
                <w:szCs w:val="16"/>
              </w:rPr>
              <w:t>4 0</w:t>
            </w:r>
            <w:r w:rsidR="0046316A">
              <w:rPr>
                <w:rFonts w:ascii="Times New Roman" w:eastAsia="Calibri" w:hAnsi="Times New Roman" w:cs="Times New Roman"/>
                <w:bCs/>
                <w:sz w:val="16"/>
                <w:szCs w:val="16"/>
              </w:rPr>
              <w:t>66</w:t>
            </w:r>
            <w:r w:rsidRPr="001B2419">
              <w:rPr>
                <w:rFonts w:ascii="Times New Roman" w:eastAsia="Calibri" w:hAnsi="Times New Roman" w:cs="Times New Roman"/>
                <w:bCs/>
                <w:sz w:val="16"/>
                <w:szCs w:val="16"/>
              </w:rPr>
              <w:t xml:space="preserve">/ </w:t>
            </w:r>
            <w:r>
              <w:rPr>
                <w:rFonts w:ascii="Times New Roman" w:eastAsia="Calibri" w:hAnsi="Times New Roman" w:cs="Times New Roman"/>
                <w:bCs/>
                <w:sz w:val="16"/>
                <w:szCs w:val="16"/>
              </w:rPr>
              <w:t>2</w:t>
            </w:r>
            <w:r w:rsidR="0046316A">
              <w:rPr>
                <w:rFonts w:ascii="Times New Roman" w:eastAsia="Calibri" w:hAnsi="Times New Roman" w:cs="Times New Roman"/>
                <w:bCs/>
                <w:sz w:val="16"/>
                <w:szCs w:val="16"/>
              </w:rPr>
              <w:t>32</w:t>
            </w:r>
            <w:r>
              <w:rPr>
                <w:rFonts w:ascii="Times New Roman" w:eastAsia="Calibri" w:hAnsi="Times New Roman" w:cs="Times New Roman"/>
                <w:bCs/>
                <w:sz w:val="16"/>
                <w:szCs w:val="16"/>
              </w:rPr>
              <w:t>,0</w:t>
            </w:r>
            <w:r w:rsidRPr="001B2419">
              <w:rPr>
                <w:rFonts w:ascii="Times New Roman" w:eastAsia="Calibri" w:hAnsi="Times New Roman" w:cs="Times New Roman"/>
                <w:bCs/>
                <w:sz w:val="16"/>
                <w:szCs w:val="16"/>
              </w:rPr>
              <w:t>)</w:t>
            </w:r>
          </w:p>
          <w:p w:rsidR="00314EF7" w:rsidRPr="00682F6C" w:rsidRDefault="00314EF7" w:rsidP="001B2419">
            <w:pPr>
              <w:jc w:val="center"/>
              <w:rPr>
                <w:rFonts w:ascii="Times New Roman" w:hAnsi="Times New Roman" w:cs="Times New Roman"/>
                <w:sz w:val="18"/>
                <w:szCs w:val="18"/>
              </w:rPr>
            </w:pPr>
          </w:p>
        </w:tc>
        <w:tc>
          <w:tcPr>
            <w:tcW w:w="864" w:type="dxa"/>
            <w:gridSpan w:val="4"/>
          </w:tcPr>
          <w:p w:rsidR="00314EF7" w:rsidRPr="0046316A" w:rsidRDefault="00314EF7" w:rsidP="0046316A">
            <w:pPr>
              <w:jc w:val="center"/>
              <w:rPr>
                <w:rFonts w:ascii="Times New Roman" w:hAnsi="Times New Roman" w:cs="Times New Roman"/>
                <w:b/>
                <w:sz w:val="18"/>
                <w:szCs w:val="18"/>
              </w:rPr>
            </w:pPr>
            <w:r w:rsidRPr="0046316A">
              <w:rPr>
                <w:rFonts w:ascii="Times New Roman" w:hAnsi="Times New Roman" w:cs="Times New Roman"/>
                <w:b/>
                <w:sz w:val="18"/>
                <w:szCs w:val="18"/>
              </w:rPr>
              <w:t>29 960,0</w:t>
            </w:r>
          </w:p>
        </w:tc>
        <w:tc>
          <w:tcPr>
            <w:tcW w:w="764" w:type="dxa"/>
            <w:gridSpan w:val="3"/>
          </w:tcPr>
          <w:p w:rsidR="00314EF7" w:rsidRDefault="00314EF7" w:rsidP="0046316A">
            <w:pPr>
              <w:jc w:val="center"/>
              <w:rPr>
                <w:rFonts w:ascii="Times New Roman" w:hAnsi="Times New Roman" w:cs="Times New Roman"/>
                <w:sz w:val="16"/>
                <w:szCs w:val="16"/>
              </w:rPr>
            </w:pPr>
            <w:r w:rsidRPr="0046316A">
              <w:rPr>
                <w:rFonts w:ascii="Times New Roman" w:hAnsi="Times New Roman" w:cs="Times New Roman"/>
                <w:sz w:val="16"/>
                <w:szCs w:val="16"/>
              </w:rPr>
              <w:t>0</w:t>
            </w:r>
          </w:p>
          <w:p w:rsidR="0085600C" w:rsidRDefault="0085600C" w:rsidP="0046316A">
            <w:pPr>
              <w:jc w:val="center"/>
              <w:rPr>
                <w:rFonts w:ascii="Times New Roman" w:hAnsi="Times New Roman" w:cs="Times New Roman"/>
                <w:sz w:val="16"/>
                <w:szCs w:val="16"/>
              </w:rPr>
            </w:pPr>
          </w:p>
          <w:p w:rsidR="0085600C" w:rsidRDefault="0085600C" w:rsidP="0046316A">
            <w:pPr>
              <w:jc w:val="center"/>
              <w:rPr>
                <w:rFonts w:ascii="Times New Roman" w:hAnsi="Times New Roman" w:cs="Times New Roman"/>
                <w:sz w:val="16"/>
                <w:szCs w:val="16"/>
              </w:rPr>
            </w:pPr>
          </w:p>
          <w:p w:rsidR="0085600C" w:rsidRDefault="0085600C" w:rsidP="0046316A">
            <w:pPr>
              <w:jc w:val="center"/>
              <w:rPr>
                <w:rFonts w:ascii="Times New Roman" w:hAnsi="Times New Roman" w:cs="Times New Roman"/>
                <w:b/>
                <w:sz w:val="18"/>
                <w:szCs w:val="18"/>
              </w:rPr>
            </w:pPr>
          </w:p>
          <w:p w:rsidR="0085600C" w:rsidRPr="0085600C" w:rsidRDefault="0085600C" w:rsidP="0046316A">
            <w:pPr>
              <w:jc w:val="center"/>
              <w:rPr>
                <w:rFonts w:ascii="Times New Roman" w:hAnsi="Times New Roman" w:cs="Times New Roman"/>
                <w:b/>
                <w:sz w:val="18"/>
                <w:szCs w:val="18"/>
              </w:rPr>
            </w:pPr>
            <w:r w:rsidRPr="0085600C">
              <w:rPr>
                <w:rFonts w:ascii="Times New Roman" w:hAnsi="Times New Roman" w:cs="Times New Roman"/>
                <w:b/>
                <w:sz w:val="18"/>
                <w:szCs w:val="18"/>
              </w:rPr>
              <w:t>0</w:t>
            </w:r>
          </w:p>
          <w:p w:rsidR="0046316A" w:rsidRDefault="0046316A" w:rsidP="0046316A">
            <w:pPr>
              <w:jc w:val="center"/>
              <w:rPr>
                <w:rFonts w:ascii="Times New Roman" w:hAnsi="Times New Roman" w:cs="Times New Roman"/>
                <w:sz w:val="16"/>
                <w:szCs w:val="16"/>
              </w:rPr>
            </w:pPr>
          </w:p>
          <w:p w:rsidR="0046316A" w:rsidRPr="0046316A" w:rsidRDefault="0046316A" w:rsidP="0046316A">
            <w:pPr>
              <w:jc w:val="center"/>
              <w:rPr>
                <w:rFonts w:ascii="Times New Roman" w:hAnsi="Times New Roman" w:cs="Times New Roman"/>
                <w:sz w:val="16"/>
                <w:szCs w:val="16"/>
              </w:rPr>
            </w:pPr>
          </w:p>
        </w:tc>
        <w:tc>
          <w:tcPr>
            <w:tcW w:w="567" w:type="dxa"/>
          </w:tcPr>
          <w:p w:rsidR="00314EF7" w:rsidRDefault="00314EF7" w:rsidP="0046316A">
            <w:pPr>
              <w:rPr>
                <w:rFonts w:ascii="Times New Roman" w:hAnsi="Times New Roman" w:cs="Times New Roman"/>
                <w:sz w:val="16"/>
                <w:szCs w:val="16"/>
              </w:rPr>
            </w:pPr>
            <w:r w:rsidRPr="0046316A">
              <w:rPr>
                <w:rFonts w:ascii="Times New Roman" w:hAnsi="Times New Roman" w:cs="Times New Roman"/>
                <w:sz w:val="16"/>
                <w:szCs w:val="16"/>
              </w:rPr>
              <w:t>29960</w:t>
            </w:r>
            <w:r w:rsidR="0046316A">
              <w:rPr>
                <w:rFonts w:ascii="Times New Roman" w:hAnsi="Times New Roman" w:cs="Times New Roman"/>
                <w:sz w:val="16"/>
                <w:szCs w:val="16"/>
              </w:rPr>
              <w:t>,0</w:t>
            </w:r>
          </w:p>
          <w:p w:rsidR="0085600C" w:rsidRDefault="0085600C" w:rsidP="0046316A">
            <w:pPr>
              <w:rPr>
                <w:rFonts w:ascii="Times New Roman" w:hAnsi="Times New Roman" w:cs="Times New Roman"/>
                <w:b/>
                <w:sz w:val="16"/>
                <w:szCs w:val="16"/>
              </w:rPr>
            </w:pPr>
          </w:p>
          <w:p w:rsidR="0085600C" w:rsidRDefault="0085600C" w:rsidP="0046316A">
            <w:pPr>
              <w:rPr>
                <w:rFonts w:ascii="Times New Roman" w:hAnsi="Times New Roman" w:cs="Times New Roman"/>
                <w:b/>
                <w:sz w:val="16"/>
                <w:szCs w:val="16"/>
              </w:rPr>
            </w:pPr>
          </w:p>
          <w:p w:rsidR="0085600C" w:rsidRPr="0085600C" w:rsidRDefault="0085600C" w:rsidP="0046316A">
            <w:pPr>
              <w:rPr>
                <w:rFonts w:ascii="Times New Roman" w:hAnsi="Times New Roman" w:cs="Times New Roman"/>
                <w:b/>
                <w:sz w:val="16"/>
                <w:szCs w:val="16"/>
              </w:rPr>
            </w:pPr>
            <w:r w:rsidRPr="0085600C">
              <w:rPr>
                <w:rFonts w:ascii="Times New Roman" w:hAnsi="Times New Roman" w:cs="Times New Roman"/>
                <w:b/>
                <w:sz w:val="16"/>
                <w:szCs w:val="16"/>
              </w:rPr>
              <w:t>29960,0</w:t>
            </w:r>
          </w:p>
          <w:p w:rsidR="0046316A" w:rsidRDefault="0046316A" w:rsidP="0046316A">
            <w:pPr>
              <w:rPr>
                <w:rFonts w:ascii="Times New Roman" w:hAnsi="Times New Roman" w:cs="Times New Roman"/>
                <w:sz w:val="16"/>
                <w:szCs w:val="16"/>
              </w:rPr>
            </w:pPr>
          </w:p>
          <w:p w:rsidR="0046316A" w:rsidRPr="0046316A" w:rsidRDefault="0046316A" w:rsidP="0046316A">
            <w:pPr>
              <w:rPr>
                <w:rFonts w:ascii="Times New Roman" w:hAnsi="Times New Roman" w:cs="Times New Roman"/>
                <w:sz w:val="16"/>
                <w:szCs w:val="16"/>
              </w:rPr>
            </w:pPr>
          </w:p>
        </w:tc>
        <w:tc>
          <w:tcPr>
            <w:tcW w:w="567" w:type="dxa"/>
          </w:tcPr>
          <w:p w:rsidR="00314EF7" w:rsidRDefault="0085600C">
            <w:pPr>
              <w:rPr>
                <w:rFonts w:ascii="Times New Roman" w:hAnsi="Times New Roman" w:cs="Times New Roman"/>
                <w:sz w:val="18"/>
                <w:szCs w:val="18"/>
              </w:rPr>
            </w:pPr>
            <w:r>
              <w:rPr>
                <w:rFonts w:ascii="Times New Roman" w:hAnsi="Times New Roman" w:cs="Times New Roman"/>
                <w:sz w:val="18"/>
                <w:szCs w:val="18"/>
              </w:rPr>
              <w:t>0%</w:t>
            </w:r>
          </w:p>
          <w:p w:rsidR="0085600C" w:rsidRDefault="0085600C">
            <w:pPr>
              <w:rPr>
                <w:rFonts w:ascii="Times New Roman" w:hAnsi="Times New Roman" w:cs="Times New Roman"/>
                <w:sz w:val="18"/>
                <w:szCs w:val="18"/>
              </w:rPr>
            </w:pPr>
          </w:p>
          <w:p w:rsidR="0085600C" w:rsidRDefault="0085600C">
            <w:pPr>
              <w:rPr>
                <w:rFonts w:ascii="Times New Roman" w:hAnsi="Times New Roman" w:cs="Times New Roman"/>
                <w:b/>
                <w:sz w:val="20"/>
                <w:szCs w:val="20"/>
              </w:rPr>
            </w:pPr>
          </w:p>
          <w:p w:rsidR="0085600C" w:rsidRPr="0085600C" w:rsidRDefault="0085600C">
            <w:pPr>
              <w:rPr>
                <w:rFonts w:ascii="Times New Roman" w:hAnsi="Times New Roman" w:cs="Times New Roman"/>
                <w:b/>
                <w:sz w:val="20"/>
                <w:szCs w:val="20"/>
              </w:rPr>
            </w:pPr>
            <w:r w:rsidRPr="004C3E98">
              <w:rPr>
                <w:rFonts w:ascii="Times New Roman" w:hAnsi="Times New Roman" w:cs="Times New Roman"/>
                <w:b/>
                <w:color w:val="FF0000"/>
                <w:sz w:val="20"/>
                <w:szCs w:val="20"/>
              </w:rPr>
              <w:t>17%</w:t>
            </w:r>
          </w:p>
        </w:tc>
      </w:tr>
      <w:tr w:rsidR="00314EF7" w:rsidTr="0085600C">
        <w:tc>
          <w:tcPr>
            <w:tcW w:w="427" w:type="dxa"/>
          </w:tcPr>
          <w:p w:rsidR="00314EF7" w:rsidRPr="00427A82" w:rsidRDefault="00314EF7" w:rsidP="00A036C9">
            <w:pPr>
              <w:autoSpaceDE w:val="0"/>
              <w:autoSpaceDN w:val="0"/>
              <w:adjustRightInd w:val="0"/>
              <w:jc w:val="center"/>
              <w:rPr>
                <w:rFonts w:ascii="Times New Roman" w:hAnsi="Times New Roman" w:cs="Times New Roman"/>
                <w:sz w:val="16"/>
                <w:szCs w:val="16"/>
              </w:rPr>
            </w:pPr>
            <w:r w:rsidRPr="00427A82">
              <w:rPr>
                <w:rFonts w:ascii="Times New Roman" w:hAnsi="Times New Roman" w:cs="Times New Roman"/>
                <w:sz w:val="16"/>
                <w:szCs w:val="16"/>
              </w:rPr>
              <w:lastRenderedPageBreak/>
              <w:t>3</w:t>
            </w:r>
            <w:r w:rsidR="00A036C9">
              <w:rPr>
                <w:rFonts w:ascii="Times New Roman" w:hAnsi="Times New Roman" w:cs="Times New Roman"/>
                <w:sz w:val="16"/>
                <w:szCs w:val="16"/>
              </w:rPr>
              <w:t>0</w:t>
            </w:r>
            <w:r w:rsidRPr="00427A82">
              <w:rPr>
                <w:rFonts w:ascii="Times New Roman" w:hAnsi="Times New Roman" w:cs="Times New Roman"/>
                <w:sz w:val="16"/>
                <w:szCs w:val="16"/>
              </w:rPr>
              <w:t>.5</w:t>
            </w:r>
          </w:p>
        </w:tc>
        <w:tc>
          <w:tcPr>
            <w:tcW w:w="2030" w:type="dxa"/>
          </w:tcPr>
          <w:p w:rsidR="00314EF7" w:rsidRPr="006C28DC" w:rsidRDefault="00314EF7" w:rsidP="00B733A3">
            <w:pPr>
              <w:autoSpaceDE w:val="0"/>
              <w:autoSpaceDN w:val="0"/>
              <w:adjustRightInd w:val="0"/>
              <w:rPr>
                <w:rFonts w:ascii="Times New Roman" w:hAnsi="Times New Roman" w:cs="Times New Roman"/>
                <w:sz w:val="18"/>
                <w:szCs w:val="18"/>
              </w:rPr>
            </w:pPr>
            <w:r w:rsidRPr="006C28DC">
              <w:rPr>
                <w:rFonts w:ascii="Times New Roman" w:hAnsi="Times New Roman" w:cs="Times New Roman"/>
                <w:sz w:val="18"/>
                <w:szCs w:val="18"/>
              </w:rPr>
              <w:t xml:space="preserve">Обеспечение мероприятий </w:t>
            </w:r>
          </w:p>
          <w:p w:rsidR="00314EF7" w:rsidRPr="006C28DC" w:rsidRDefault="00314EF7" w:rsidP="00B733A3">
            <w:pPr>
              <w:autoSpaceDE w:val="0"/>
              <w:autoSpaceDN w:val="0"/>
              <w:adjustRightInd w:val="0"/>
              <w:rPr>
                <w:rFonts w:ascii="Times New Roman" w:hAnsi="Times New Roman" w:cs="Times New Roman"/>
                <w:sz w:val="18"/>
                <w:szCs w:val="18"/>
              </w:rPr>
            </w:pPr>
            <w:r w:rsidRPr="006C28DC">
              <w:rPr>
                <w:rFonts w:ascii="Times New Roman" w:hAnsi="Times New Roman" w:cs="Times New Roman"/>
                <w:sz w:val="18"/>
                <w:szCs w:val="18"/>
              </w:rPr>
              <w:t xml:space="preserve">по модернизации систем коммунальной инфраструктуры (водоснабжение </w:t>
            </w:r>
          </w:p>
          <w:p w:rsidR="00314EF7" w:rsidRPr="006C28DC" w:rsidRDefault="00314EF7" w:rsidP="00B733A3">
            <w:pPr>
              <w:autoSpaceDE w:val="0"/>
              <w:autoSpaceDN w:val="0"/>
              <w:adjustRightInd w:val="0"/>
              <w:rPr>
                <w:rFonts w:ascii="Times New Roman" w:hAnsi="Times New Roman" w:cs="Times New Roman"/>
                <w:sz w:val="18"/>
                <w:szCs w:val="18"/>
              </w:rPr>
            </w:pPr>
            <w:r w:rsidRPr="006C28DC">
              <w:rPr>
                <w:rFonts w:ascii="Times New Roman" w:hAnsi="Times New Roman" w:cs="Times New Roman"/>
                <w:sz w:val="18"/>
                <w:szCs w:val="18"/>
              </w:rPr>
              <w:t>и водоотведение)</w:t>
            </w:r>
          </w:p>
          <w:p w:rsidR="00314EF7" w:rsidRPr="006C28DC" w:rsidRDefault="00314EF7" w:rsidP="00B733A3">
            <w:pPr>
              <w:autoSpaceDE w:val="0"/>
              <w:autoSpaceDN w:val="0"/>
              <w:adjustRightInd w:val="0"/>
              <w:rPr>
                <w:rFonts w:ascii="Times New Roman" w:hAnsi="Times New Roman" w:cs="Times New Roman"/>
                <w:sz w:val="18"/>
                <w:szCs w:val="18"/>
              </w:rPr>
            </w:pPr>
          </w:p>
          <w:p w:rsidR="00314EF7" w:rsidRPr="006C28DC" w:rsidRDefault="00314EF7" w:rsidP="00B733A3">
            <w:pPr>
              <w:autoSpaceDE w:val="0"/>
              <w:autoSpaceDN w:val="0"/>
              <w:adjustRightInd w:val="0"/>
              <w:rPr>
                <w:rFonts w:ascii="Times New Roman" w:hAnsi="Times New Roman" w:cs="Times New Roman"/>
                <w:sz w:val="18"/>
                <w:szCs w:val="18"/>
              </w:rPr>
            </w:pPr>
          </w:p>
        </w:tc>
        <w:tc>
          <w:tcPr>
            <w:tcW w:w="1495" w:type="dxa"/>
          </w:tcPr>
          <w:p w:rsidR="00314EF7" w:rsidRPr="000C630F" w:rsidRDefault="00314EF7" w:rsidP="007F7B2C">
            <w:pPr>
              <w:rPr>
                <w:rFonts w:ascii="Times New Roman" w:hAnsi="Times New Roman" w:cs="Times New Roman"/>
                <w:sz w:val="18"/>
                <w:szCs w:val="18"/>
              </w:rPr>
            </w:pPr>
            <w:r w:rsidRPr="000C630F">
              <w:rPr>
                <w:rFonts w:ascii="Times New Roman" w:hAnsi="Times New Roman" w:cs="Times New Roman"/>
                <w:sz w:val="18"/>
                <w:szCs w:val="18"/>
              </w:rPr>
              <w:t>Комитет по жилищно-коммунальному хозяйству Ленинградской области</w:t>
            </w:r>
          </w:p>
        </w:tc>
        <w:tc>
          <w:tcPr>
            <w:tcW w:w="1661" w:type="dxa"/>
          </w:tcPr>
          <w:p w:rsidR="00314EF7" w:rsidRPr="007F7B2C" w:rsidRDefault="00314EF7" w:rsidP="00B733A3">
            <w:pPr>
              <w:autoSpaceDE w:val="0"/>
              <w:autoSpaceDN w:val="0"/>
              <w:adjustRightInd w:val="0"/>
              <w:rPr>
                <w:rFonts w:ascii="Times New Roman" w:hAnsi="Times New Roman" w:cs="Times New Roman"/>
                <w:sz w:val="14"/>
                <w:szCs w:val="14"/>
              </w:rPr>
            </w:pPr>
            <w:r w:rsidRPr="007F7B2C">
              <w:rPr>
                <w:rFonts w:ascii="Times New Roman" w:hAnsi="Times New Roman" w:cs="Times New Roman"/>
                <w:sz w:val="14"/>
                <w:szCs w:val="14"/>
              </w:rPr>
              <w:t xml:space="preserve">Постановление Правительства Ленинградской области от 14 ноября 2013 года № 400 (подпрограмма "Водоснабжение </w:t>
            </w:r>
          </w:p>
          <w:p w:rsidR="00314EF7" w:rsidRPr="007F7B2C" w:rsidRDefault="00314EF7" w:rsidP="00B733A3">
            <w:pPr>
              <w:autoSpaceDE w:val="0"/>
              <w:autoSpaceDN w:val="0"/>
              <w:adjustRightInd w:val="0"/>
              <w:rPr>
                <w:rFonts w:ascii="Times New Roman" w:hAnsi="Times New Roman" w:cs="Times New Roman"/>
                <w:sz w:val="14"/>
                <w:szCs w:val="14"/>
              </w:rPr>
            </w:pPr>
            <w:r w:rsidRPr="007F7B2C">
              <w:rPr>
                <w:rFonts w:ascii="Times New Roman" w:hAnsi="Times New Roman" w:cs="Times New Roman"/>
                <w:sz w:val="14"/>
                <w:szCs w:val="14"/>
              </w:rPr>
              <w:t>и водоотведение Ленинградской области", основное мероприятие "Содействие развитию инженерных коммуникаций" Плана реализации государственной программы);</w:t>
            </w:r>
          </w:p>
          <w:p w:rsidR="00314EF7" w:rsidRPr="007F7B2C" w:rsidRDefault="00314EF7" w:rsidP="00B733A3">
            <w:pPr>
              <w:autoSpaceDE w:val="0"/>
              <w:autoSpaceDN w:val="0"/>
              <w:adjustRightInd w:val="0"/>
              <w:rPr>
                <w:rFonts w:ascii="Times New Roman" w:hAnsi="Times New Roman" w:cs="Times New Roman"/>
                <w:sz w:val="14"/>
                <w:szCs w:val="14"/>
              </w:rPr>
            </w:pPr>
            <w:r w:rsidRPr="007F7B2C">
              <w:rPr>
                <w:rFonts w:ascii="Times New Roman" w:hAnsi="Times New Roman" w:cs="Times New Roman"/>
                <w:sz w:val="14"/>
                <w:szCs w:val="14"/>
              </w:rPr>
              <w:t xml:space="preserve">распоряжение Правительства Ленинградской области от 30 марта 2016 года № </w:t>
            </w:r>
            <w:r w:rsidRPr="007F7B2C">
              <w:rPr>
                <w:rFonts w:ascii="Times New Roman" w:hAnsi="Times New Roman" w:cs="Times New Roman"/>
                <w:sz w:val="14"/>
                <w:szCs w:val="14"/>
              </w:rPr>
              <w:lastRenderedPageBreak/>
              <w:t xml:space="preserve">129-р "Об утверждении Плана мероприятий </w:t>
            </w:r>
          </w:p>
          <w:p w:rsidR="00314EF7" w:rsidRPr="007F7B2C" w:rsidRDefault="00314EF7" w:rsidP="00B733A3">
            <w:pPr>
              <w:autoSpaceDE w:val="0"/>
              <w:autoSpaceDN w:val="0"/>
              <w:adjustRightInd w:val="0"/>
              <w:rPr>
                <w:rFonts w:ascii="Times New Roman" w:hAnsi="Times New Roman" w:cs="Times New Roman"/>
                <w:sz w:val="14"/>
                <w:szCs w:val="14"/>
              </w:rPr>
            </w:pPr>
            <w:r w:rsidRPr="007F7B2C">
              <w:rPr>
                <w:rFonts w:ascii="Times New Roman" w:hAnsi="Times New Roman" w:cs="Times New Roman"/>
                <w:sz w:val="14"/>
                <w:szCs w:val="14"/>
              </w:rPr>
              <w:t xml:space="preserve">по созданию, реконструкции и модернизации объектов коммунальной инфраструктуры </w:t>
            </w:r>
          </w:p>
          <w:p w:rsidR="00314EF7" w:rsidRPr="007F7B2C" w:rsidRDefault="00314EF7" w:rsidP="00B733A3">
            <w:pPr>
              <w:autoSpaceDE w:val="0"/>
              <w:autoSpaceDN w:val="0"/>
              <w:adjustRightInd w:val="0"/>
              <w:rPr>
                <w:rFonts w:ascii="Times New Roman" w:hAnsi="Times New Roman" w:cs="Times New Roman"/>
                <w:sz w:val="14"/>
                <w:szCs w:val="14"/>
              </w:rPr>
            </w:pPr>
            <w:r w:rsidRPr="007F7B2C">
              <w:rPr>
                <w:rFonts w:ascii="Times New Roman" w:hAnsi="Times New Roman" w:cs="Times New Roman"/>
                <w:sz w:val="14"/>
                <w:szCs w:val="14"/>
              </w:rPr>
              <w:t xml:space="preserve">на территории муниципального образования Федоровское сельское поселение Тосненского района Ленинградской области на 2016 – </w:t>
            </w:r>
          </w:p>
          <w:p w:rsidR="00314EF7" w:rsidRPr="007F7B2C" w:rsidRDefault="00314EF7" w:rsidP="00B733A3">
            <w:pPr>
              <w:autoSpaceDE w:val="0"/>
              <w:autoSpaceDN w:val="0"/>
              <w:adjustRightInd w:val="0"/>
              <w:rPr>
                <w:rFonts w:ascii="Times New Roman" w:hAnsi="Times New Roman" w:cs="Times New Roman"/>
                <w:sz w:val="14"/>
                <w:szCs w:val="14"/>
              </w:rPr>
            </w:pPr>
            <w:r w:rsidRPr="007F7B2C">
              <w:rPr>
                <w:rFonts w:ascii="Times New Roman" w:hAnsi="Times New Roman" w:cs="Times New Roman"/>
                <w:sz w:val="14"/>
                <w:szCs w:val="14"/>
              </w:rPr>
              <w:t>2017 годы"</w:t>
            </w:r>
          </w:p>
        </w:tc>
        <w:tc>
          <w:tcPr>
            <w:tcW w:w="1843" w:type="dxa"/>
          </w:tcPr>
          <w:p w:rsidR="00C4114A" w:rsidRPr="00C4114A" w:rsidRDefault="00C4114A" w:rsidP="00675D33">
            <w:pPr>
              <w:rPr>
                <w:rFonts w:ascii="Times New Roman" w:hAnsi="Times New Roman" w:cs="Times New Roman"/>
                <w:b/>
                <w:color w:val="FF0000"/>
                <w:sz w:val="18"/>
                <w:szCs w:val="18"/>
              </w:rPr>
            </w:pPr>
            <w:r w:rsidRPr="009479A7">
              <w:rPr>
                <w:rFonts w:ascii="Times New Roman" w:hAnsi="Times New Roman" w:cs="Times New Roman"/>
                <w:b/>
                <w:color w:val="FF0000"/>
                <w:sz w:val="18"/>
                <w:szCs w:val="18"/>
              </w:rPr>
              <w:lastRenderedPageBreak/>
              <w:t>Причины отклонения</w:t>
            </w:r>
          </w:p>
          <w:p w:rsidR="00C4114A" w:rsidRPr="009479A7" w:rsidRDefault="009479A7" w:rsidP="00675D33">
            <w:pPr>
              <w:rPr>
                <w:rFonts w:ascii="Times New Roman" w:hAnsi="Times New Roman" w:cs="Times New Roman"/>
                <w:color w:val="FF0000"/>
                <w:sz w:val="18"/>
                <w:szCs w:val="18"/>
              </w:rPr>
            </w:pPr>
            <w:r w:rsidRPr="009479A7">
              <w:rPr>
                <w:rFonts w:ascii="Times New Roman" w:hAnsi="Times New Roman" w:cs="Times New Roman"/>
                <w:i/>
                <w:color w:val="FF0000"/>
                <w:sz w:val="18"/>
                <w:szCs w:val="18"/>
              </w:rPr>
              <w:t>Предусмотрено поэтапное финансирование мероприятия во 2, 3 и 4 кварталах 2017 года в соответствии с кассовым планом</w:t>
            </w:r>
          </w:p>
          <w:p w:rsidR="00C4114A" w:rsidRDefault="00C4114A" w:rsidP="00675D33">
            <w:pPr>
              <w:rPr>
                <w:rFonts w:ascii="Times New Roman" w:hAnsi="Times New Roman" w:cs="Times New Roman"/>
                <w:sz w:val="16"/>
                <w:szCs w:val="16"/>
              </w:rPr>
            </w:pPr>
          </w:p>
          <w:p w:rsidR="00675D33" w:rsidRDefault="00675D33" w:rsidP="00675D33">
            <w:pPr>
              <w:rPr>
                <w:rFonts w:ascii="Times New Roman" w:hAnsi="Times New Roman" w:cs="Times New Roman"/>
                <w:sz w:val="16"/>
                <w:szCs w:val="16"/>
              </w:rPr>
            </w:pPr>
            <w:r w:rsidRPr="00675D33">
              <w:rPr>
                <w:rFonts w:ascii="Times New Roman" w:hAnsi="Times New Roman" w:cs="Times New Roman"/>
                <w:sz w:val="16"/>
                <w:szCs w:val="16"/>
              </w:rPr>
              <w:t xml:space="preserve">Реализация мероприятия осуществляется по объекту «Строительство канализационных очистных сооружений бытовых и сточных вод </w:t>
            </w:r>
            <w:r w:rsidRPr="00675D33">
              <w:rPr>
                <w:rFonts w:ascii="Times New Roman" w:hAnsi="Times New Roman" w:cs="Times New Roman"/>
                <w:sz w:val="16"/>
                <w:szCs w:val="16"/>
              </w:rPr>
              <w:lastRenderedPageBreak/>
              <w:t xml:space="preserve">производительностью 10000 м3 в сутки «Федоровское» по адресу: Ленинградская область, Тосненский район, д. Федоровское» с привлечением средств областного и местных бюджетов, средств Государственной корпорации – Фонд содействия реформированию жилищно-коммунального хозяйства. </w:t>
            </w:r>
          </w:p>
          <w:p w:rsidR="00675D33" w:rsidRPr="00675D33" w:rsidRDefault="00675D33" w:rsidP="00675D33">
            <w:pPr>
              <w:rPr>
                <w:rFonts w:ascii="Times New Roman" w:hAnsi="Times New Roman" w:cs="Times New Roman"/>
                <w:sz w:val="16"/>
                <w:szCs w:val="16"/>
              </w:rPr>
            </w:pPr>
            <w:r w:rsidRPr="00675D33">
              <w:rPr>
                <w:rFonts w:ascii="Times New Roman" w:hAnsi="Times New Roman" w:cs="Times New Roman"/>
                <w:sz w:val="16"/>
                <w:szCs w:val="16"/>
              </w:rPr>
              <w:t xml:space="preserve">01.07.2016 года администрацией МО Федоровское сельское поселение Тосненского района Ленинградской области заключено Концессионное соглашение в отношении объекта системы водоотведения, подлежащего строительству на территории МО Федоровское сельского поселения Тосненского района Ленинградской области. </w:t>
            </w:r>
          </w:p>
          <w:p w:rsidR="00314EF7" w:rsidRPr="00A277B9" w:rsidRDefault="00675D33" w:rsidP="00675D33">
            <w:pPr>
              <w:rPr>
                <w:rFonts w:ascii="Times New Roman" w:hAnsi="Times New Roman" w:cs="Times New Roman"/>
                <w:sz w:val="16"/>
                <w:szCs w:val="16"/>
              </w:rPr>
            </w:pPr>
            <w:r w:rsidRPr="00675D33">
              <w:rPr>
                <w:rFonts w:ascii="Times New Roman" w:hAnsi="Times New Roman" w:cs="Times New Roman"/>
                <w:sz w:val="16"/>
                <w:szCs w:val="16"/>
              </w:rPr>
              <w:t>Концессионер – ООО «Восток».</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17</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F87F0A" w:rsidRDefault="00314EF7" w:rsidP="00F87F0A">
            <w:pPr>
              <w:jc w:val="center"/>
              <w:rPr>
                <w:rFonts w:ascii="Times New Roman" w:hAnsi="Times New Roman" w:cs="Times New Roman"/>
                <w:sz w:val="16"/>
                <w:szCs w:val="16"/>
              </w:rPr>
            </w:pPr>
            <w:r w:rsidRPr="00F87F0A">
              <w:rPr>
                <w:rFonts w:ascii="Times New Roman" w:hAnsi="Times New Roman" w:cs="Times New Roman"/>
                <w:sz w:val="16"/>
                <w:szCs w:val="16"/>
              </w:rPr>
              <w:t>0</w:t>
            </w:r>
          </w:p>
        </w:tc>
        <w:tc>
          <w:tcPr>
            <w:tcW w:w="864" w:type="dxa"/>
            <w:gridSpan w:val="2"/>
          </w:tcPr>
          <w:p w:rsidR="00314EF7" w:rsidRPr="00F87F0A" w:rsidRDefault="00314EF7" w:rsidP="00F87F0A">
            <w:pPr>
              <w:jc w:val="center"/>
              <w:rPr>
                <w:rFonts w:ascii="Times New Roman" w:hAnsi="Times New Roman" w:cs="Times New Roman"/>
                <w:sz w:val="16"/>
                <w:szCs w:val="16"/>
              </w:rPr>
            </w:pPr>
            <w:r w:rsidRPr="00F87F0A">
              <w:rPr>
                <w:rFonts w:ascii="Times New Roman" w:hAnsi="Times New Roman" w:cs="Times New Roman"/>
                <w:sz w:val="16"/>
                <w:szCs w:val="16"/>
              </w:rPr>
              <w:t>0</w:t>
            </w:r>
          </w:p>
        </w:tc>
        <w:tc>
          <w:tcPr>
            <w:tcW w:w="864" w:type="dxa"/>
            <w:gridSpan w:val="3"/>
          </w:tcPr>
          <w:p w:rsidR="00314EF7" w:rsidRPr="00F87F0A" w:rsidRDefault="00314EF7" w:rsidP="00F87F0A">
            <w:pPr>
              <w:jc w:val="center"/>
              <w:rPr>
                <w:rFonts w:ascii="Times New Roman" w:hAnsi="Times New Roman" w:cs="Times New Roman"/>
                <w:sz w:val="16"/>
                <w:szCs w:val="16"/>
              </w:rPr>
            </w:pPr>
            <w:r w:rsidRPr="00F87F0A">
              <w:rPr>
                <w:rFonts w:ascii="Times New Roman" w:hAnsi="Times New Roman" w:cs="Times New Roman"/>
                <w:sz w:val="16"/>
                <w:szCs w:val="16"/>
              </w:rPr>
              <w:t>0</w:t>
            </w:r>
          </w:p>
        </w:tc>
        <w:tc>
          <w:tcPr>
            <w:tcW w:w="964" w:type="dxa"/>
            <w:gridSpan w:val="3"/>
          </w:tcPr>
          <w:p w:rsidR="00314EF7" w:rsidRPr="00F87F0A" w:rsidRDefault="00314EF7" w:rsidP="00B733A3">
            <w:pPr>
              <w:jc w:val="center"/>
              <w:rPr>
                <w:rFonts w:ascii="Times New Roman" w:eastAsia="Calibri" w:hAnsi="Times New Roman" w:cs="Times New Roman"/>
                <w:b/>
                <w:bCs/>
                <w:sz w:val="18"/>
                <w:szCs w:val="18"/>
              </w:rPr>
            </w:pPr>
            <w:r w:rsidRPr="00F87F0A">
              <w:rPr>
                <w:rFonts w:ascii="Times New Roman" w:eastAsia="Calibri" w:hAnsi="Times New Roman" w:cs="Times New Roman"/>
                <w:b/>
                <w:bCs/>
                <w:sz w:val="18"/>
                <w:szCs w:val="18"/>
              </w:rPr>
              <w:t>70 000,0</w:t>
            </w:r>
          </w:p>
          <w:p w:rsidR="00314EF7" w:rsidRPr="00F87F0A" w:rsidRDefault="00314EF7" w:rsidP="00B733A3">
            <w:pPr>
              <w:jc w:val="center"/>
              <w:rPr>
                <w:rFonts w:ascii="Times New Roman" w:eastAsia="Calibri" w:hAnsi="Times New Roman" w:cs="Times New Roman"/>
                <w:bCs/>
                <w:sz w:val="14"/>
                <w:szCs w:val="14"/>
              </w:rPr>
            </w:pPr>
            <w:r w:rsidRPr="00F87F0A">
              <w:rPr>
                <w:rFonts w:ascii="Times New Roman" w:eastAsia="Calibri" w:hAnsi="Times New Roman" w:cs="Times New Roman"/>
                <w:bCs/>
                <w:sz w:val="14"/>
                <w:szCs w:val="14"/>
              </w:rPr>
              <w:t>(59 500,0/ 10 500,0)</w:t>
            </w:r>
          </w:p>
        </w:tc>
        <w:tc>
          <w:tcPr>
            <w:tcW w:w="964" w:type="dxa"/>
            <w:gridSpan w:val="3"/>
          </w:tcPr>
          <w:p w:rsidR="00314EF7" w:rsidRDefault="00314EF7" w:rsidP="00F87F0A">
            <w:pPr>
              <w:jc w:val="center"/>
              <w:rPr>
                <w:rFonts w:ascii="Times New Roman" w:hAnsi="Times New Roman" w:cs="Times New Roman"/>
                <w:sz w:val="16"/>
                <w:szCs w:val="16"/>
              </w:rPr>
            </w:pPr>
            <w:r w:rsidRPr="00F87F0A">
              <w:rPr>
                <w:rFonts w:ascii="Times New Roman" w:hAnsi="Times New Roman" w:cs="Times New Roman"/>
                <w:sz w:val="16"/>
                <w:szCs w:val="16"/>
              </w:rPr>
              <w:t>0</w:t>
            </w:r>
          </w:p>
          <w:p w:rsidR="00F87F0A" w:rsidRDefault="00F87F0A" w:rsidP="00F87F0A">
            <w:pPr>
              <w:jc w:val="center"/>
              <w:rPr>
                <w:rFonts w:ascii="Times New Roman" w:hAnsi="Times New Roman" w:cs="Times New Roman"/>
                <w:sz w:val="16"/>
                <w:szCs w:val="16"/>
              </w:rPr>
            </w:pPr>
          </w:p>
          <w:p w:rsidR="00F87F0A" w:rsidRDefault="00F87F0A" w:rsidP="00F87F0A">
            <w:pPr>
              <w:jc w:val="center"/>
              <w:rPr>
                <w:rFonts w:ascii="Times New Roman" w:hAnsi="Times New Roman" w:cs="Times New Roman"/>
                <w:sz w:val="16"/>
                <w:szCs w:val="16"/>
              </w:rPr>
            </w:pPr>
          </w:p>
          <w:p w:rsidR="00F87F0A" w:rsidRDefault="00F87F0A" w:rsidP="00F87F0A">
            <w:pPr>
              <w:jc w:val="center"/>
              <w:rPr>
                <w:rFonts w:ascii="Times New Roman" w:hAnsi="Times New Roman" w:cs="Times New Roman"/>
                <w:sz w:val="16"/>
                <w:szCs w:val="16"/>
              </w:rPr>
            </w:pPr>
          </w:p>
          <w:p w:rsidR="00F87F0A" w:rsidRPr="00F87F0A" w:rsidRDefault="00F87F0A" w:rsidP="00F87F0A">
            <w:pPr>
              <w:jc w:val="center"/>
              <w:rPr>
                <w:rFonts w:ascii="Times New Roman" w:hAnsi="Times New Roman" w:cs="Times New Roman"/>
                <w:b/>
                <w:bCs/>
                <w:sz w:val="18"/>
                <w:szCs w:val="18"/>
              </w:rPr>
            </w:pPr>
            <w:r w:rsidRPr="00F87F0A">
              <w:rPr>
                <w:rFonts w:ascii="Times New Roman" w:hAnsi="Times New Roman" w:cs="Times New Roman"/>
                <w:b/>
                <w:bCs/>
                <w:sz w:val="18"/>
                <w:szCs w:val="18"/>
              </w:rPr>
              <w:t>41 035,0</w:t>
            </w:r>
          </w:p>
          <w:p w:rsidR="00F87F0A" w:rsidRPr="00F87F0A" w:rsidRDefault="00F87F0A" w:rsidP="00F87F0A">
            <w:pPr>
              <w:jc w:val="center"/>
              <w:rPr>
                <w:rFonts w:ascii="Times New Roman" w:hAnsi="Times New Roman" w:cs="Times New Roman"/>
                <w:sz w:val="16"/>
                <w:szCs w:val="16"/>
              </w:rPr>
            </w:pPr>
            <w:r w:rsidRPr="00F87F0A">
              <w:rPr>
                <w:rFonts w:ascii="Times New Roman" w:hAnsi="Times New Roman" w:cs="Times New Roman"/>
                <w:bCs/>
                <w:sz w:val="16"/>
                <w:szCs w:val="16"/>
              </w:rPr>
              <w:t>(</w:t>
            </w:r>
            <w:r>
              <w:rPr>
                <w:rFonts w:ascii="Times New Roman" w:hAnsi="Times New Roman" w:cs="Times New Roman"/>
                <w:bCs/>
                <w:sz w:val="16"/>
                <w:szCs w:val="16"/>
              </w:rPr>
              <w:t>34884,0</w:t>
            </w:r>
            <w:r w:rsidRPr="00F87F0A">
              <w:rPr>
                <w:rFonts w:ascii="Times New Roman" w:hAnsi="Times New Roman" w:cs="Times New Roman"/>
                <w:bCs/>
                <w:sz w:val="16"/>
                <w:szCs w:val="16"/>
              </w:rPr>
              <w:t xml:space="preserve">/ </w:t>
            </w:r>
            <w:r>
              <w:rPr>
                <w:rFonts w:ascii="Times New Roman" w:hAnsi="Times New Roman" w:cs="Times New Roman"/>
                <w:bCs/>
                <w:sz w:val="16"/>
                <w:szCs w:val="16"/>
              </w:rPr>
              <w:t>6151</w:t>
            </w:r>
            <w:r w:rsidRPr="00F87F0A">
              <w:rPr>
                <w:rFonts w:ascii="Times New Roman" w:hAnsi="Times New Roman" w:cs="Times New Roman"/>
                <w:bCs/>
                <w:sz w:val="16"/>
                <w:szCs w:val="16"/>
              </w:rPr>
              <w:t>,0)</w:t>
            </w:r>
          </w:p>
        </w:tc>
        <w:tc>
          <w:tcPr>
            <w:tcW w:w="964" w:type="dxa"/>
            <w:gridSpan w:val="3"/>
          </w:tcPr>
          <w:p w:rsidR="00314EF7" w:rsidRPr="00F87F0A" w:rsidRDefault="00314EF7" w:rsidP="00F87F0A">
            <w:pPr>
              <w:jc w:val="center"/>
              <w:rPr>
                <w:rFonts w:ascii="Times New Roman" w:hAnsi="Times New Roman" w:cs="Times New Roman"/>
                <w:bCs/>
                <w:sz w:val="16"/>
                <w:szCs w:val="16"/>
              </w:rPr>
            </w:pPr>
            <w:r w:rsidRPr="00F87F0A">
              <w:rPr>
                <w:rFonts w:ascii="Times New Roman" w:hAnsi="Times New Roman" w:cs="Times New Roman"/>
                <w:bCs/>
                <w:sz w:val="16"/>
                <w:szCs w:val="16"/>
              </w:rPr>
              <w:t>70 000,0</w:t>
            </w:r>
          </w:p>
          <w:p w:rsidR="00314EF7" w:rsidRDefault="00314EF7" w:rsidP="00F87F0A">
            <w:pPr>
              <w:jc w:val="center"/>
              <w:rPr>
                <w:rFonts w:ascii="Times New Roman" w:hAnsi="Times New Roman" w:cs="Times New Roman"/>
                <w:bCs/>
                <w:sz w:val="14"/>
                <w:szCs w:val="14"/>
              </w:rPr>
            </w:pPr>
            <w:r w:rsidRPr="00F87F0A">
              <w:rPr>
                <w:rFonts w:ascii="Times New Roman" w:hAnsi="Times New Roman" w:cs="Times New Roman"/>
                <w:bCs/>
                <w:sz w:val="14"/>
                <w:szCs w:val="14"/>
              </w:rPr>
              <w:t>(59 500,0/ 10 500,0)</w:t>
            </w:r>
          </w:p>
          <w:p w:rsidR="00F87F0A" w:rsidRDefault="00F87F0A" w:rsidP="00F87F0A">
            <w:pPr>
              <w:jc w:val="center"/>
              <w:rPr>
                <w:rFonts w:ascii="Times New Roman" w:hAnsi="Times New Roman" w:cs="Times New Roman"/>
                <w:bCs/>
                <w:sz w:val="14"/>
                <w:szCs w:val="14"/>
              </w:rPr>
            </w:pPr>
          </w:p>
          <w:p w:rsidR="00F87F0A" w:rsidRPr="00F87F0A" w:rsidRDefault="00F87F0A" w:rsidP="00F87F0A">
            <w:pPr>
              <w:jc w:val="center"/>
              <w:rPr>
                <w:rFonts w:ascii="Times New Roman" w:hAnsi="Times New Roman" w:cs="Times New Roman"/>
                <w:b/>
                <w:bCs/>
                <w:sz w:val="18"/>
                <w:szCs w:val="18"/>
              </w:rPr>
            </w:pPr>
            <w:r>
              <w:rPr>
                <w:rFonts w:ascii="Times New Roman" w:hAnsi="Times New Roman" w:cs="Times New Roman"/>
                <w:b/>
                <w:bCs/>
                <w:sz w:val="18"/>
                <w:szCs w:val="18"/>
              </w:rPr>
              <w:t>28 965,0</w:t>
            </w:r>
          </w:p>
          <w:p w:rsidR="00F87F0A" w:rsidRPr="00F87F0A" w:rsidRDefault="00F87F0A" w:rsidP="00F87F0A">
            <w:pPr>
              <w:jc w:val="center"/>
              <w:rPr>
                <w:rFonts w:ascii="Times New Roman" w:hAnsi="Times New Roman" w:cs="Times New Roman"/>
                <w:sz w:val="14"/>
                <w:szCs w:val="14"/>
              </w:rPr>
            </w:pPr>
            <w:r w:rsidRPr="00F87F0A">
              <w:rPr>
                <w:rFonts w:ascii="Times New Roman" w:hAnsi="Times New Roman" w:cs="Times New Roman"/>
                <w:bCs/>
                <w:sz w:val="14"/>
                <w:szCs w:val="14"/>
              </w:rPr>
              <w:t>(</w:t>
            </w:r>
            <w:r>
              <w:rPr>
                <w:rFonts w:ascii="Times New Roman" w:hAnsi="Times New Roman" w:cs="Times New Roman"/>
                <w:bCs/>
                <w:sz w:val="14"/>
                <w:szCs w:val="14"/>
              </w:rPr>
              <w:t>24616,0</w:t>
            </w:r>
            <w:r w:rsidRPr="00F87F0A">
              <w:rPr>
                <w:rFonts w:ascii="Times New Roman" w:hAnsi="Times New Roman" w:cs="Times New Roman"/>
                <w:bCs/>
                <w:sz w:val="14"/>
                <w:szCs w:val="14"/>
              </w:rPr>
              <w:t xml:space="preserve">/ </w:t>
            </w:r>
            <w:r>
              <w:rPr>
                <w:rFonts w:ascii="Times New Roman" w:hAnsi="Times New Roman" w:cs="Times New Roman"/>
                <w:bCs/>
                <w:sz w:val="14"/>
                <w:szCs w:val="14"/>
              </w:rPr>
              <w:t>4349,</w:t>
            </w:r>
            <w:r w:rsidRPr="00F87F0A">
              <w:rPr>
                <w:rFonts w:ascii="Times New Roman" w:hAnsi="Times New Roman" w:cs="Times New Roman"/>
                <w:bCs/>
                <w:sz w:val="14"/>
                <w:szCs w:val="14"/>
              </w:rPr>
              <w:t>0)</w:t>
            </w:r>
          </w:p>
        </w:tc>
        <w:tc>
          <w:tcPr>
            <w:tcW w:w="864" w:type="dxa"/>
            <w:gridSpan w:val="4"/>
          </w:tcPr>
          <w:p w:rsidR="00314EF7" w:rsidRPr="00F87F0A" w:rsidRDefault="00314EF7" w:rsidP="00F87F0A">
            <w:pPr>
              <w:jc w:val="center"/>
              <w:rPr>
                <w:rFonts w:ascii="Times New Roman" w:hAnsi="Times New Roman" w:cs="Times New Roman"/>
                <w:b/>
                <w:sz w:val="18"/>
                <w:szCs w:val="18"/>
              </w:rPr>
            </w:pPr>
            <w:r w:rsidRPr="00F87F0A">
              <w:rPr>
                <w:rFonts w:ascii="Times New Roman" w:hAnsi="Times New Roman" w:cs="Times New Roman"/>
                <w:b/>
                <w:sz w:val="18"/>
                <w:szCs w:val="18"/>
              </w:rPr>
              <w:t>280 000,0</w:t>
            </w:r>
          </w:p>
          <w:p w:rsidR="00314EF7" w:rsidRPr="0004489E" w:rsidRDefault="00314EF7" w:rsidP="00F87F0A">
            <w:pPr>
              <w:jc w:val="center"/>
              <w:rPr>
                <w:rFonts w:ascii="Times New Roman" w:hAnsi="Times New Roman" w:cs="Times New Roman"/>
                <w:sz w:val="18"/>
                <w:szCs w:val="18"/>
              </w:rPr>
            </w:pPr>
          </w:p>
          <w:p w:rsidR="00314EF7" w:rsidRPr="0004489E" w:rsidRDefault="00314EF7" w:rsidP="00F87F0A">
            <w:pPr>
              <w:jc w:val="center"/>
              <w:rPr>
                <w:rFonts w:ascii="Times New Roman" w:hAnsi="Times New Roman" w:cs="Times New Roman"/>
                <w:sz w:val="18"/>
                <w:szCs w:val="18"/>
              </w:rPr>
            </w:pPr>
          </w:p>
        </w:tc>
        <w:tc>
          <w:tcPr>
            <w:tcW w:w="764" w:type="dxa"/>
            <w:gridSpan w:val="3"/>
          </w:tcPr>
          <w:p w:rsidR="00314EF7" w:rsidRDefault="00314EF7" w:rsidP="00F87F0A">
            <w:pPr>
              <w:jc w:val="center"/>
              <w:rPr>
                <w:rFonts w:ascii="Times New Roman" w:hAnsi="Times New Roman" w:cs="Times New Roman"/>
                <w:sz w:val="16"/>
                <w:szCs w:val="16"/>
              </w:rPr>
            </w:pPr>
            <w:r w:rsidRPr="00F87F0A">
              <w:rPr>
                <w:rFonts w:ascii="Times New Roman" w:hAnsi="Times New Roman" w:cs="Times New Roman"/>
                <w:sz w:val="16"/>
                <w:szCs w:val="16"/>
              </w:rPr>
              <w:t>0</w:t>
            </w:r>
          </w:p>
          <w:p w:rsidR="00F87F0A" w:rsidRDefault="00F87F0A" w:rsidP="00F87F0A">
            <w:pPr>
              <w:jc w:val="center"/>
              <w:rPr>
                <w:rFonts w:ascii="Times New Roman" w:hAnsi="Times New Roman" w:cs="Times New Roman"/>
                <w:sz w:val="16"/>
                <w:szCs w:val="16"/>
              </w:rPr>
            </w:pPr>
          </w:p>
          <w:p w:rsidR="00F87F0A" w:rsidRDefault="00F87F0A" w:rsidP="00F87F0A">
            <w:pPr>
              <w:jc w:val="center"/>
              <w:rPr>
                <w:rFonts w:ascii="Times New Roman" w:hAnsi="Times New Roman" w:cs="Times New Roman"/>
                <w:sz w:val="16"/>
                <w:szCs w:val="16"/>
              </w:rPr>
            </w:pPr>
          </w:p>
          <w:p w:rsidR="00F87F0A" w:rsidRDefault="00F87F0A" w:rsidP="00F87F0A">
            <w:pPr>
              <w:jc w:val="center"/>
              <w:rPr>
                <w:rFonts w:ascii="Times New Roman" w:hAnsi="Times New Roman" w:cs="Times New Roman"/>
                <w:sz w:val="16"/>
                <w:szCs w:val="16"/>
              </w:rPr>
            </w:pPr>
          </w:p>
          <w:p w:rsidR="00F87F0A" w:rsidRPr="00F87F0A" w:rsidRDefault="00F87F0A" w:rsidP="00F87F0A">
            <w:pPr>
              <w:jc w:val="center"/>
              <w:rPr>
                <w:rFonts w:ascii="Times New Roman" w:hAnsi="Times New Roman" w:cs="Times New Roman"/>
                <w:b/>
                <w:sz w:val="18"/>
                <w:szCs w:val="18"/>
              </w:rPr>
            </w:pPr>
            <w:r w:rsidRPr="00F87F0A">
              <w:rPr>
                <w:rFonts w:ascii="Times New Roman" w:hAnsi="Times New Roman" w:cs="Times New Roman"/>
                <w:b/>
                <w:sz w:val="18"/>
                <w:szCs w:val="18"/>
              </w:rPr>
              <w:t>31 500,0</w:t>
            </w:r>
          </w:p>
        </w:tc>
        <w:tc>
          <w:tcPr>
            <w:tcW w:w="567" w:type="dxa"/>
          </w:tcPr>
          <w:p w:rsidR="00314EF7" w:rsidRDefault="00314EF7" w:rsidP="00F87F0A">
            <w:pPr>
              <w:jc w:val="center"/>
              <w:rPr>
                <w:rFonts w:ascii="Times New Roman" w:hAnsi="Times New Roman" w:cs="Times New Roman"/>
                <w:sz w:val="14"/>
                <w:szCs w:val="14"/>
              </w:rPr>
            </w:pPr>
            <w:r w:rsidRPr="00AC5DB5">
              <w:rPr>
                <w:rFonts w:ascii="Times New Roman" w:hAnsi="Times New Roman" w:cs="Times New Roman"/>
                <w:sz w:val="14"/>
                <w:szCs w:val="14"/>
              </w:rPr>
              <w:t>280000,0</w:t>
            </w:r>
          </w:p>
          <w:p w:rsidR="00F87F0A" w:rsidRDefault="00F87F0A" w:rsidP="00F87F0A">
            <w:pPr>
              <w:jc w:val="center"/>
              <w:rPr>
                <w:rFonts w:ascii="Times New Roman" w:hAnsi="Times New Roman" w:cs="Times New Roman"/>
                <w:sz w:val="14"/>
                <w:szCs w:val="14"/>
              </w:rPr>
            </w:pPr>
          </w:p>
          <w:p w:rsidR="00F87F0A" w:rsidRDefault="00F87F0A" w:rsidP="00F87F0A">
            <w:pPr>
              <w:jc w:val="center"/>
              <w:rPr>
                <w:rFonts w:ascii="Times New Roman" w:hAnsi="Times New Roman" w:cs="Times New Roman"/>
                <w:sz w:val="14"/>
                <w:szCs w:val="14"/>
              </w:rPr>
            </w:pPr>
          </w:p>
          <w:p w:rsidR="00F87F0A" w:rsidRDefault="00F87F0A" w:rsidP="00F87F0A">
            <w:pPr>
              <w:jc w:val="center"/>
              <w:rPr>
                <w:rFonts w:ascii="Times New Roman" w:hAnsi="Times New Roman" w:cs="Times New Roman"/>
                <w:sz w:val="14"/>
                <w:szCs w:val="14"/>
              </w:rPr>
            </w:pPr>
          </w:p>
          <w:p w:rsidR="00F87F0A" w:rsidRPr="00F87F0A" w:rsidRDefault="00F87F0A" w:rsidP="00F87F0A">
            <w:pPr>
              <w:jc w:val="center"/>
              <w:rPr>
                <w:rFonts w:ascii="Times New Roman" w:hAnsi="Times New Roman" w:cs="Times New Roman"/>
                <w:b/>
                <w:sz w:val="14"/>
                <w:szCs w:val="14"/>
              </w:rPr>
            </w:pPr>
            <w:r w:rsidRPr="00F87F0A">
              <w:rPr>
                <w:rFonts w:ascii="Times New Roman" w:hAnsi="Times New Roman" w:cs="Times New Roman"/>
                <w:b/>
                <w:sz w:val="14"/>
                <w:szCs w:val="14"/>
              </w:rPr>
              <w:t>248500,0</w:t>
            </w:r>
          </w:p>
          <w:p w:rsidR="00F87F0A" w:rsidRDefault="00F87F0A" w:rsidP="00F87F0A">
            <w:pPr>
              <w:jc w:val="center"/>
              <w:rPr>
                <w:rFonts w:ascii="Times New Roman" w:hAnsi="Times New Roman" w:cs="Times New Roman"/>
                <w:sz w:val="14"/>
                <w:szCs w:val="14"/>
              </w:rPr>
            </w:pPr>
          </w:p>
          <w:p w:rsidR="00F87F0A" w:rsidRPr="00AC5DB5" w:rsidRDefault="00F87F0A" w:rsidP="00F87F0A">
            <w:pPr>
              <w:jc w:val="center"/>
              <w:rPr>
                <w:rFonts w:ascii="Times New Roman" w:hAnsi="Times New Roman" w:cs="Times New Roman"/>
                <w:sz w:val="14"/>
                <w:szCs w:val="14"/>
              </w:rPr>
            </w:pPr>
          </w:p>
          <w:p w:rsidR="00314EF7" w:rsidRPr="00AC5DB5" w:rsidRDefault="00314EF7" w:rsidP="00F87F0A">
            <w:pPr>
              <w:jc w:val="center"/>
              <w:rPr>
                <w:rFonts w:ascii="Times New Roman" w:hAnsi="Times New Roman" w:cs="Times New Roman"/>
                <w:sz w:val="14"/>
                <w:szCs w:val="14"/>
              </w:rPr>
            </w:pPr>
          </w:p>
        </w:tc>
        <w:tc>
          <w:tcPr>
            <w:tcW w:w="567" w:type="dxa"/>
          </w:tcPr>
          <w:p w:rsidR="00314EF7" w:rsidRDefault="00F87F0A" w:rsidP="000C74F5">
            <w:pPr>
              <w:jc w:val="center"/>
              <w:rPr>
                <w:rFonts w:ascii="Times New Roman" w:hAnsi="Times New Roman" w:cs="Times New Roman"/>
                <w:sz w:val="18"/>
                <w:szCs w:val="18"/>
              </w:rPr>
            </w:pPr>
            <w:r>
              <w:rPr>
                <w:rFonts w:ascii="Times New Roman" w:hAnsi="Times New Roman" w:cs="Times New Roman"/>
                <w:sz w:val="18"/>
                <w:szCs w:val="18"/>
              </w:rPr>
              <w:t>0%</w:t>
            </w:r>
          </w:p>
          <w:p w:rsidR="00F87F0A" w:rsidRDefault="00F87F0A" w:rsidP="000C74F5">
            <w:pPr>
              <w:jc w:val="center"/>
              <w:rPr>
                <w:rFonts w:ascii="Times New Roman" w:hAnsi="Times New Roman" w:cs="Times New Roman"/>
                <w:sz w:val="18"/>
                <w:szCs w:val="18"/>
              </w:rPr>
            </w:pPr>
          </w:p>
          <w:p w:rsidR="00F87F0A" w:rsidRDefault="00F87F0A" w:rsidP="000C74F5">
            <w:pPr>
              <w:jc w:val="center"/>
              <w:rPr>
                <w:rFonts w:ascii="Times New Roman" w:hAnsi="Times New Roman" w:cs="Times New Roman"/>
                <w:sz w:val="18"/>
                <w:szCs w:val="18"/>
              </w:rPr>
            </w:pPr>
          </w:p>
          <w:p w:rsidR="00F87F0A" w:rsidRDefault="00F87F0A" w:rsidP="000C74F5">
            <w:pPr>
              <w:jc w:val="center"/>
              <w:rPr>
                <w:rFonts w:ascii="Times New Roman" w:hAnsi="Times New Roman" w:cs="Times New Roman"/>
                <w:sz w:val="18"/>
                <w:szCs w:val="18"/>
              </w:rPr>
            </w:pPr>
          </w:p>
          <w:p w:rsidR="00F87F0A" w:rsidRPr="00F87F0A" w:rsidRDefault="00F87F0A" w:rsidP="000C74F5">
            <w:pPr>
              <w:jc w:val="center"/>
              <w:rPr>
                <w:rFonts w:ascii="Times New Roman" w:hAnsi="Times New Roman" w:cs="Times New Roman"/>
                <w:b/>
                <w:sz w:val="20"/>
                <w:szCs w:val="20"/>
              </w:rPr>
            </w:pPr>
            <w:r w:rsidRPr="00F87F0A">
              <w:rPr>
                <w:rFonts w:ascii="Times New Roman" w:hAnsi="Times New Roman" w:cs="Times New Roman"/>
                <w:b/>
                <w:color w:val="FF0000"/>
                <w:sz w:val="20"/>
                <w:szCs w:val="20"/>
              </w:rPr>
              <w:t>21%</w:t>
            </w:r>
          </w:p>
        </w:tc>
      </w:tr>
      <w:tr w:rsidR="005E2FAF" w:rsidTr="0085600C">
        <w:tc>
          <w:tcPr>
            <w:tcW w:w="15684" w:type="dxa"/>
            <w:gridSpan w:val="34"/>
          </w:tcPr>
          <w:p w:rsidR="005E2FAF" w:rsidRPr="00587426" w:rsidRDefault="005E2FAF" w:rsidP="00172523">
            <w:pPr>
              <w:jc w:val="center"/>
              <w:rPr>
                <w:rFonts w:ascii="Times New Roman" w:hAnsi="Times New Roman" w:cs="Times New Roman"/>
                <w:sz w:val="20"/>
                <w:szCs w:val="20"/>
              </w:rPr>
            </w:pPr>
            <w:r>
              <w:rPr>
                <w:rFonts w:ascii="Times New Roman" w:hAnsi="Times New Roman" w:cs="Times New Roman"/>
                <w:sz w:val="20"/>
                <w:szCs w:val="20"/>
              </w:rPr>
              <w:lastRenderedPageBreak/>
              <w:t>31</w:t>
            </w:r>
            <w:r w:rsidRPr="00587426">
              <w:rPr>
                <w:rFonts w:ascii="Times New Roman" w:hAnsi="Times New Roman" w:cs="Times New Roman"/>
                <w:sz w:val="20"/>
                <w:szCs w:val="20"/>
              </w:rPr>
              <w:t xml:space="preserve">. </w:t>
            </w:r>
            <w:r>
              <w:rPr>
                <w:rFonts w:ascii="Times New Roman" w:hAnsi="Times New Roman" w:cs="Times New Roman"/>
                <w:sz w:val="20"/>
                <w:szCs w:val="20"/>
              </w:rPr>
              <w:t>Превышение среднего уровня</w:t>
            </w:r>
            <w:r w:rsidRPr="00587426">
              <w:rPr>
                <w:rFonts w:ascii="Times New Roman" w:hAnsi="Times New Roman" w:cs="Times New Roman"/>
                <w:sz w:val="20"/>
                <w:szCs w:val="20"/>
              </w:rPr>
              <w:t xml:space="preserve"> процентн</w:t>
            </w:r>
            <w:r>
              <w:rPr>
                <w:rFonts w:ascii="Times New Roman" w:hAnsi="Times New Roman" w:cs="Times New Roman"/>
                <w:sz w:val="20"/>
                <w:szCs w:val="20"/>
              </w:rPr>
              <w:t>ой</w:t>
            </w:r>
            <w:r w:rsidRPr="00587426">
              <w:rPr>
                <w:rFonts w:ascii="Times New Roman" w:hAnsi="Times New Roman" w:cs="Times New Roman"/>
                <w:sz w:val="20"/>
                <w:szCs w:val="20"/>
              </w:rPr>
              <w:t xml:space="preserve"> ставк</w:t>
            </w:r>
            <w:r>
              <w:rPr>
                <w:rFonts w:ascii="Times New Roman" w:hAnsi="Times New Roman" w:cs="Times New Roman"/>
                <w:sz w:val="20"/>
                <w:szCs w:val="20"/>
              </w:rPr>
              <w:t>и</w:t>
            </w:r>
            <w:r w:rsidRPr="00587426">
              <w:rPr>
                <w:rFonts w:ascii="Times New Roman" w:hAnsi="Times New Roman" w:cs="Times New Roman"/>
                <w:sz w:val="20"/>
                <w:szCs w:val="20"/>
              </w:rPr>
              <w:t xml:space="preserve"> по ипотечным жилищным кредитам </w:t>
            </w:r>
            <w:r>
              <w:rPr>
                <w:rFonts w:ascii="Times New Roman" w:hAnsi="Times New Roman" w:cs="Times New Roman"/>
                <w:sz w:val="20"/>
                <w:szCs w:val="20"/>
              </w:rPr>
              <w:t>(</w:t>
            </w:r>
            <w:r w:rsidRPr="00587426">
              <w:rPr>
                <w:rFonts w:ascii="Times New Roman" w:hAnsi="Times New Roman" w:cs="Times New Roman"/>
                <w:sz w:val="20"/>
                <w:szCs w:val="20"/>
              </w:rPr>
              <w:t>в рублях</w:t>
            </w:r>
            <w:r>
              <w:rPr>
                <w:rFonts w:ascii="Times New Roman" w:hAnsi="Times New Roman" w:cs="Times New Roman"/>
                <w:sz w:val="20"/>
                <w:szCs w:val="20"/>
              </w:rPr>
              <w:t>) над индексом потребительских цен</w:t>
            </w:r>
          </w:p>
          <w:p w:rsidR="005E2FAF" w:rsidRPr="00587426" w:rsidRDefault="005E2FAF" w:rsidP="00172523">
            <w:pPr>
              <w:jc w:val="center"/>
              <w:rPr>
                <w:rFonts w:ascii="Times New Roman" w:hAnsi="Times New Roman" w:cs="Times New Roman"/>
                <w:sz w:val="20"/>
                <w:szCs w:val="20"/>
              </w:rPr>
            </w:pPr>
            <w:r>
              <w:rPr>
                <w:rFonts w:ascii="Times New Roman" w:hAnsi="Times New Roman" w:cs="Times New Roman"/>
                <w:sz w:val="20"/>
                <w:szCs w:val="20"/>
              </w:rPr>
              <w:t xml:space="preserve">(показатель утвержден приказом </w:t>
            </w:r>
            <w:r w:rsidRPr="00FA6F5D">
              <w:rPr>
                <w:rFonts w:ascii="Times New Roman" w:hAnsi="Times New Roman" w:cs="Times New Roman"/>
                <w:sz w:val="20"/>
                <w:szCs w:val="20"/>
              </w:rPr>
              <w:t>Министерства экономического развития Российской Федерации от 17 марта 2017 года № 118)</w:t>
            </w:r>
          </w:p>
        </w:tc>
        <w:tc>
          <w:tcPr>
            <w:tcW w:w="567" w:type="dxa"/>
          </w:tcPr>
          <w:p w:rsidR="005E2FAF" w:rsidRPr="006350F9" w:rsidRDefault="005E2FAF" w:rsidP="00172523">
            <w:pPr>
              <w:jc w:val="center"/>
              <w:rPr>
                <w:rFonts w:ascii="Times New Roman" w:hAnsi="Times New Roman" w:cs="Times New Roman"/>
                <w:sz w:val="20"/>
                <w:szCs w:val="20"/>
              </w:rPr>
            </w:pPr>
          </w:p>
        </w:tc>
      </w:tr>
      <w:tr w:rsidR="005E2FAF" w:rsidTr="0085600C">
        <w:tc>
          <w:tcPr>
            <w:tcW w:w="427" w:type="dxa"/>
          </w:tcPr>
          <w:p w:rsidR="005E2FAF" w:rsidRPr="00205CC7" w:rsidRDefault="005E2FAF" w:rsidP="00172523">
            <w:pPr>
              <w:autoSpaceDE w:val="0"/>
              <w:autoSpaceDN w:val="0"/>
              <w:adjustRightInd w:val="0"/>
              <w:jc w:val="center"/>
              <w:rPr>
                <w:rFonts w:ascii="Times New Roman" w:hAnsi="Times New Roman" w:cs="Times New Roman"/>
                <w:sz w:val="16"/>
                <w:szCs w:val="16"/>
              </w:rPr>
            </w:pPr>
            <w:r w:rsidRPr="00205CC7">
              <w:rPr>
                <w:rFonts w:ascii="Times New Roman" w:hAnsi="Times New Roman" w:cs="Times New Roman"/>
                <w:sz w:val="16"/>
                <w:szCs w:val="16"/>
              </w:rPr>
              <w:t>31.1</w:t>
            </w:r>
          </w:p>
        </w:tc>
        <w:tc>
          <w:tcPr>
            <w:tcW w:w="2030" w:type="dxa"/>
          </w:tcPr>
          <w:p w:rsidR="005E2FAF" w:rsidRPr="00205CC7" w:rsidRDefault="005E2FAF" w:rsidP="005E2FAF">
            <w:pPr>
              <w:autoSpaceDE w:val="0"/>
              <w:autoSpaceDN w:val="0"/>
              <w:adjustRightInd w:val="0"/>
              <w:rPr>
                <w:rFonts w:ascii="Times New Roman" w:hAnsi="Times New Roman" w:cs="Times New Roman"/>
                <w:sz w:val="18"/>
                <w:szCs w:val="18"/>
              </w:rPr>
            </w:pPr>
            <w:r w:rsidRPr="00205CC7">
              <w:rPr>
                <w:rFonts w:ascii="Times New Roman" w:hAnsi="Times New Roman" w:cs="Times New Roman"/>
                <w:sz w:val="18"/>
                <w:szCs w:val="18"/>
              </w:rPr>
              <w:t>Проведение мониторинга превышения среднего уровня процентной ставки по ипотечным жилищным кредитам                    (в рублях)  над  индексом потреби-тельских цен на территории Ленин-градской области (ежегодно)</w:t>
            </w:r>
          </w:p>
        </w:tc>
        <w:tc>
          <w:tcPr>
            <w:tcW w:w="1495" w:type="dxa"/>
          </w:tcPr>
          <w:p w:rsidR="005E2FAF" w:rsidRPr="00B733A3" w:rsidRDefault="005E2FAF" w:rsidP="00172523">
            <w:pPr>
              <w:rPr>
                <w:rFonts w:ascii="Times New Roman" w:hAnsi="Times New Roman" w:cs="Times New Roman"/>
                <w:sz w:val="18"/>
                <w:szCs w:val="18"/>
              </w:rPr>
            </w:pPr>
            <w:r w:rsidRPr="00B733A3">
              <w:rPr>
                <w:rFonts w:ascii="Times New Roman" w:hAnsi="Times New Roman" w:cs="Times New Roman"/>
                <w:sz w:val="18"/>
                <w:szCs w:val="18"/>
              </w:rPr>
              <w:t>Комитет по строительству Ленинградской области</w:t>
            </w:r>
          </w:p>
        </w:tc>
        <w:tc>
          <w:tcPr>
            <w:tcW w:w="1661" w:type="dxa"/>
          </w:tcPr>
          <w:p w:rsidR="005E2FAF" w:rsidRPr="003734A1" w:rsidRDefault="005E2FAF" w:rsidP="00172523">
            <w:pPr>
              <w:autoSpaceDE w:val="0"/>
              <w:autoSpaceDN w:val="0"/>
              <w:adjustRightInd w:val="0"/>
              <w:rPr>
                <w:rFonts w:ascii="Times New Roman" w:hAnsi="Times New Roman" w:cs="Times New Roman"/>
                <w:sz w:val="14"/>
                <w:szCs w:val="14"/>
              </w:rPr>
            </w:pPr>
            <w:r w:rsidRPr="003734A1">
              <w:rPr>
                <w:rFonts w:ascii="Times New Roman" w:hAnsi="Times New Roman" w:cs="Times New Roman"/>
                <w:sz w:val="14"/>
                <w:szCs w:val="14"/>
              </w:rPr>
              <w:t>В рамках исполнения функций комитета, определенных  Положением о комитете по строительству Ленинградской области, установленных постановлением Правительства Ленинградской области от 28 февраля 2011 года № 36</w:t>
            </w:r>
          </w:p>
        </w:tc>
        <w:tc>
          <w:tcPr>
            <w:tcW w:w="1843" w:type="dxa"/>
          </w:tcPr>
          <w:p w:rsidR="0091058F" w:rsidRPr="00F373F7" w:rsidRDefault="0091058F" w:rsidP="00205CC7">
            <w:pPr>
              <w:rPr>
                <w:rFonts w:ascii="Times New Roman" w:hAnsi="Times New Roman" w:cs="Times New Roman"/>
                <w:sz w:val="18"/>
                <w:szCs w:val="18"/>
              </w:rPr>
            </w:pPr>
            <w:r>
              <w:rPr>
                <w:rFonts w:ascii="Times New Roman" w:hAnsi="Times New Roman" w:cs="Times New Roman"/>
                <w:sz w:val="18"/>
                <w:szCs w:val="18"/>
              </w:rPr>
              <w:t>По результатам проведенного мониторинга н</w:t>
            </w:r>
            <w:r w:rsidRPr="0091058F">
              <w:rPr>
                <w:rFonts w:ascii="Times New Roman" w:hAnsi="Times New Roman" w:cs="Times New Roman"/>
                <w:sz w:val="18"/>
                <w:szCs w:val="18"/>
              </w:rPr>
              <w:t xml:space="preserve">а 01.06.2017г. превышение среднего уровня процентной ставки по ипотечному жилищному кредиту (в рублях) по отношению к индексу потребительских цен </w:t>
            </w:r>
            <w:r w:rsidR="00AE0B87">
              <w:rPr>
                <w:rFonts w:ascii="Times New Roman" w:hAnsi="Times New Roman" w:cs="Times New Roman"/>
                <w:sz w:val="18"/>
                <w:szCs w:val="18"/>
              </w:rPr>
              <w:t xml:space="preserve">(101,9% на 01.06.17) </w:t>
            </w:r>
            <w:r w:rsidRPr="0091058F">
              <w:rPr>
                <w:rFonts w:ascii="Times New Roman" w:hAnsi="Times New Roman" w:cs="Times New Roman"/>
                <w:sz w:val="18"/>
                <w:szCs w:val="18"/>
              </w:rPr>
              <w:t>составляет - 9,6%</w:t>
            </w:r>
          </w:p>
        </w:tc>
        <w:tc>
          <w:tcPr>
            <w:tcW w:w="345" w:type="dxa"/>
            <w:textDirection w:val="tbRl"/>
            <w:vAlign w:val="center"/>
          </w:tcPr>
          <w:p w:rsidR="005E2FAF" w:rsidRPr="00DB565C" w:rsidRDefault="005E2FAF" w:rsidP="0017252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5E2FAF" w:rsidRDefault="005E2FAF" w:rsidP="00172523"/>
        </w:tc>
        <w:tc>
          <w:tcPr>
            <w:tcW w:w="7679" w:type="dxa"/>
            <w:gridSpan w:val="26"/>
          </w:tcPr>
          <w:p w:rsidR="005E2FAF" w:rsidRPr="000C012D" w:rsidRDefault="005E2FAF" w:rsidP="00172523">
            <w:pPr>
              <w:spacing w:after="200" w:line="276" w:lineRule="auto"/>
              <w:jc w:val="center"/>
              <w:rPr>
                <w:rFonts w:ascii="Times New Roman" w:hAnsi="Times New Roman" w:cs="Times New Roman"/>
                <w:sz w:val="20"/>
                <w:szCs w:val="20"/>
              </w:rPr>
            </w:pPr>
            <w:r w:rsidRPr="000C012D">
              <w:rPr>
                <w:rFonts w:ascii="Times New Roman" w:hAnsi="Times New Roman" w:cs="Times New Roman"/>
                <w:sz w:val="20"/>
                <w:szCs w:val="20"/>
              </w:rPr>
              <w:t>Для реализации мероприятия финансирование не требуется</w:t>
            </w:r>
          </w:p>
          <w:p w:rsidR="005E2FAF" w:rsidRDefault="005E2FAF" w:rsidP="00172523"/>
        </w:tc>
        <w:tc>
          <w:tcPr>
            <w:tcW w:w="567" w:type="dxa"/>
          </w:tcPr>
          <w:p w:rsidR="005E2FAF" w:rsidRPr="000C012D" w:rsidRDefault="005E2FAF" w:rsidP="00172523">
            <w:pPr>
              <w:spacing w:after="200" w:line="276" w:lineRule="auto"/>
              <w:jc w:val="center"/>
              <w:rPr>
                <w:rFonts w:ascii="Times New Roman" w:hAnsi="Times New Roman" w:cs="Times New Roman"/>
                <w:sz w:val="20"/>
                <w:szCs w:val="20"/>
              </w:rPr>
            </w:pPr>
          </w:p>
        </w:tc>
      </w:tr>
      <w:tr w:rsidR="006278E7" w:rsidTr="0085600C">
        <w:tc>
          <w:tcPr>
            <w:tcW w:w="15684" w:type="dxa"/>
            <w:gridSpan w:val="34"/>
          </w:tcPr>
          <w:p w:rsidR="006278E7" w:rsidRPr="00587426" w:rsidRDefault="006278E7" w:rsidP="00172523">
            <w:pPr>
              <w:jc w:val="center"/>
              <w:rPr>
                <w:rFonts w:ascii="Times New Roman" w:hAnsi="Times New Roman" w:cs="Times New Roman"/>
                <w:sz w:val="20"/>
                <w:szCs w:val="20"/>
              </w:rPr>
            </w:pPr>
            <w:r w:rsidRPr="00587426">
              <w:rPr>
                <w:rFonts w:ascii="Times New Roman" w:hAnsi="Times New Roman" w:cs="Times New Roman"/>
                <w:sz w:val="20"/>
                <w:szCs w:val="20"/>
              </w:rPr>
              <w:t>3</w:t>
            </w:r>
            <w:r>
              <w:rPr>
                <w:rFonts w:ascii="Times New Roman" w:hAnsi="Times New Roman" w:cs="Times New Roman"/>
                <w:sz w:val="20"/>
                <w:szCs w:val="20"/>
              </w:rPr>
              <w:t>2</w:t>
            </w:r>
            <w:r w:rsidRPr="00587426">
              <w:rPr>
                <w:rFonts w:ascii="Times New Roman" w:hAnsi="Times New Roman" w:cs="Times New Roman"/>
                <w:sz w:val="20"/>
                <w:szCs w:val="20"/>
              </w:rPr>
              <w:t>. Количество предоставленных ипотечных жилищных кредитов</w:t>
            </w:r>
          </w:p>
          <w:p w:rsidR="006278E7" w:rsidRPr="00587426" w:rsidRDefault="006278E7" w:rsidP="00172523">
            <w:pPr>
              <w:jc w:val="center"/>
              <w:rPr>
                <w:rFonts w:ascii="Times New Roman" w:hAnsi="Times New Roman" w:cs="Times New Roman"/>
                <w:sz w:val="20"/>
                <w:szCs w:val="20"/>
              </w:rPr>
            </w:pPr>
            <w:r>
              <w:rPr>
                <w:rFonts w:ascii="Times New Roman" w:hAnsi="Times New Roman" w:cs="Times New Roman"/>
                <w:sz w:val="20"/>
                <w:szCs w:val="20"/>
              </w:rPr>
              <w:t xml:space="preserve">(показатель утвержден приказом </w:t>
            </w:r>
            <w:r w:rsidRPr="00E55224">
              <w:rPr>
                <w:rFonts w:ascii="Times New Roman" w:hAnsi="Times New Roman" w:cs="Times New Roman"/>
                <w:sz w:val="20"/>
                <w:szCs w:val="20"/>
              </w:rPr>
              <w:t>Министерства экономического развития Российской Федерации от 17 марта 2017 года № 118)</w:t>
            </w:r>
          </w:p>
        </w:tc>
        <w:tc>
          <w:tcPr>
            <w:tcW w:w="567" w:type="dxa"/>
          </w:tcPr>
          <w:p w:rsidR="006278E7" w:rsidRPr="006350F9" w:rsidRDefault="006278E7" w:rsidP="00172523">
            <w:pPr>
              <w:jc w:val="center"/>
              <w:rPr>
                <w:rFonts w:ascii="Times New Roman" w:hAnsi="Times New Roman" w:cs="Times New Roman"/>
                <w:sz w:val="20"/>
                <w:szCs w:val="20"/>
              </w:rPr>
            </w:pPr>
          </w:p>
        </w:tc>
      </w:tr>
      <w:tr w:rsidR="006278E7" w:rsidTr="0085600C">
        <w:tc>
          <w:tcPr>
            <w:tcW w:w="427" w:type="dxa"/>
          </w:tcPr>
          <w:p w:rsidR="006278E7" w:rsidRPr="003734A1" w:rsidRDefault="006278E7" w:rsidP="006278E7">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lastRenderedPageBreak/>
              <w:t>32</w:t>
            </w:r>
            <w:r w:rsidRPr="003734A1">
              <w:rPr>
                <w:rFonts w:ascii="Times New Roman" w:hAnsi="Times New Roman" w:cs="Times New Roman"/>
                <w:sz w:val="16"/>
                <w:szCs w:val="16"/>
              </w:rPr>
              <w:t>.1</w:t>
            </w:r>
          </w:p>
        </w:tc>
        <w:tc>
          <w:tcPr>
            <w:tcW w:w="2030" w:type="dxa"/>
          </w:tcPr>
          <w:p w:rsidR="006278E7" w:rsidRPr="006278E7" w:rsidRDefault="006278E7" w:rsidP="006278E7">
            <w:pPr>
              <w:autoSpaceDE w:val="0"/>
              <w:autoSpaceDN w:val="0"/>
              <w:adjustRightInd w:val="0"/>
              <w:rPr>
                <w:rFonts w:ascii="Times New Roman" w:hAnsi="Times New Roman" w:cs="Times New Roman"/>
                <w:sz w:val="18"/>
                <w:szCs w:val="18"/>
              </w:rPr>
            </w:pPr>
            <w:r w:rsidRPr="006278E7">
              <w:rPr>
                <w:rFonts w:ascii="Times New Roman" w:hAnsi="Times New Roman" w:cs="Times New Roman"/>
                <w:sz w:val="18"/>
                <w:szCs w:val="18"/>
              </w:rPr>
              <w:t>Проведение мониторинга к</w:t>
            </w:r>
            <w:r w:rsidRPr="006278E7">
              <w:rPr>
                <w:rFonts w:ascii="Times New Roman" w:hAnsi="Times New Roman" w:cs="Times New Roman"/>
                <w:iCs/>
                <w:sz w:val="18"/>
                <w:szCs w:val="18"/>
              </w:rPr>
              <w:t>оличества предоставленных ипотечных жилищных кредитов</w:t>
            </w:r>
            <w:r w:rsidRPr="006278E7">
              <w:rPr>
                <w:rFonts w:ascii="Times New Roman" w:hAnsi="Times New Roman" w:cs="Times New Roman"/>
                <w:sz w:val="18"/>
                <w:szCs w:val="18"/>
              </w:rPr>
              <w:t xml:space="preserve"> на территории Ленинградской области</w:t>
            </w:r>
          </w:p>
        </w:tc>
        <w:tc>
          <w:tcPr>
            <w:tcW w:w="1495" w:type="dxa"/>
          </w:tcPr>
          <w:p w:rsidR="006278E7" w:rsidRPr="00B733A3" w:rsidRDefault="006278E7" w:rsidP="00172523">
            <w:pPr>
              <w:rPr>
                <w:rFonts w:ascii="Times New Roman" w:hAnsi="Times New Roman" w:cs="Times New Roman"/>
                <w:sz w:val="18"/>
                <w:szCs w:val="18"/>
              </w:rPr>
            </w:pPr>
            <w:r w:rsidRPr="00B733A3">
              <w:rPr>
                <w:rFonts w:ascii="Times New Roman" w:hAnsi="Times New Roman" w:cs="Times New Roman"/>
                <w:sz w:val="18"/>
                <w:szCs w:val="18"/>
              </w:rPr>
              <w:t>Комитет по строительству Ленинградской области</w:t>
            </w:r>
          </w:p>
        </w:tc>
        <w:tc>
          <w:tcPr>
            <w:tcW w:w="1661" w:type="dxa"/>
          </w:tcPr>
          <w:p w:rsidR="006278E7" w:rsidRPr="003734A1" w:rsidRDefault="006278E7" w:rsidP="00172523">
            <w:pPr>
              <w:autoSpaceDE w:val="0"/>
              <w:autoSpaceDN w:val="0"/>
              <w:adjustRightInd w:val="0"/>
              <w:rPr>
                <w:rFonts w:ascii="Times New Roman" w:hAnsi="Times New Roman" w:cs="Times New Roman"/>
                <w:sz w:val="14"/>
                <w:szCs w:val="14"/>
              </w:rPr>
            </w:pPr>
            <w:r w:rsidRPr="003734A1">
              <w:rPr>
                <w:rFonts w:ascii="Times New Roman" w:hAnsi="Times New Roman" w:cs="Times New Roman"/>
                <w:sz w:val="14"/>
                <w:szCs w:val="14"/>
              </w:rPr>
              <w:t>В рамках исполнения функций комитета, определенных  Положением о комитете по строительству Ленинградской области, установленных постановлением Правительства Ленинградской области от 28 февраля 2011 года № 36</w:t>
            </w:r>
          </w:p>
        </w:tc>
        <w:tc>
          <w:tcPr>
            <w:tcW w:w="1843" w:type="dxa"/>
          </w:tcPr>
          <w:p w:rsidR="006278E7" w:rsidRDefault="001E7374" w:rsidP="00172523">
            <w:pPr>
              <w:rPr>
                <w:rFonts w:ascii="Times New Roman" w:hAnsi="Times New Roman" w:cs="Times New Roman"/>
                <w:sz w:val="18"/>
                <w:szCs w:val="18"/>
              </w:rPr>
            </w:pPr>
            <w:r>
              <w:rPr>
                <w:rFonts w:ascii="Times New Roman" w:hAnsi="Times New Roman" w:cs="Times New Roman"/>
                <w:sz w:val="18"/>
                <w:szCs w:val="18"/>
              </w:rPr>
              <w:t>П</w:t>
            </w:r>
            <w:r w:rsidR="006278E7" w:rsidRPr="006248DD">
              <w:rPr>
                <w:rFonts w:ascii="Times New Roman" w:hAnsi="Times New Roman" w:cs="Times New Roman"/>
                <w:sz w:val="18"/>
                <w:szCs w:val="18"/>
              </w:rPr>
              <w:t xml:space="preserve">о оперативным данным количество предоставленных ипотечных жилищных кредитов -  </w:t>
            </w:r>
            <w:r w:rsidRPr="00544314">
              <w:rPr>
                <w:rFonts w:ascii="Times New Roman" w:hAnsi="Times New Roman" w:cs="Times New Roman"/>
                <w:sz w:val="16"/>
                <w:szCs w:val="16"/>
              </w:rPr>
              <w:t xml:space="preserve">на 01.04.-  </w:t>
            </w:r>
            <w:r w:rsidR="006278E7" w:rsidRPr="00544314">
              <w:rPr>
                <w:rFonts w:ascii="Times New Roman" w:hAnsi="Times New Roman" w:cs="Times New Roman"/>
                <w:sz w:val="16"/>
                <w:szCs w:val="16"/>
              </w:rPr>
              <w:t>2179</w:t>
            </w:r>
            <w:r w:rsidRPr="00544314">
              <w:rPr>
                <w:rFonts w:ascii="Times New Roman" w:hAnsi="Times New Roman" w:cs="Times New Roman"/>
                <w:sz w:val="16"/>
                <w:szCs w:val="16"/>
              </w:rPr>
              <w:t>;</w:t>
            </w:r>
          </w:p>
          <w:p w:rsidR="00544314" w:rsidRPr="00544314" w:rsidRDefault="001E7374" w:rsidP="001E7374">
            <w:pPr>
              <w:rPr>
                <w:rFonts w:ascii="Times New Roman" w:hAnsi="Times New Roman" w:cs="Times New Roman"/>
                <w:i/>
                <w:sz w:val="18"/>
                <w:szCs w:val="18"/>
              </w:rPr>
            </w:pPr>
            <w:r w:rsidRPr="00544314">
              <w:rPr>
                <w:rFonts w:ascii="Times New Roman" w:hAnsi="Times New Roman" w:cs="Times New Roman"/>
                <w:i/>
                <w:sz w:val="18"/>
                <w:szCs w:val="18"/>
              </w:rPr>
              <w:t>на 01.07. -  5</w:t>
            </w:r>
            <w:r w:rsidR="00977746">
              <w:rPr>
                <w:rFonts w:ascii="Times New Roman" w:hAnsi="Times New Roman" w:cs="Times New Roman"/>
                <w:i/>
                <w:sz w:val="18"/>
                <w:szCs w:val="18"/>
              </w:rPr>
              <w:t xml:space="preserve"> </w:t>
            </w:r>
            <w:r w:rsidRPr="00544314">
              <w:rPr>
                <w:rFonts w:ascii="Times New Roman" w:hAnsi="Times New Roman" w:cs="Times New Roman"/>
                <w:i/>
                <w:sz w:val="18"/>
                <w:szCs w:val="18"/>
              </w:rPr>
              <w:t>744</w:t>
            </w:r>
          </w:p>
          <w:p w:rsidR="001E7374" w:rsidRPr="006248DD" w:rsidRDefault="001E7374" w:rsidP="001E7374">
            <w:pPr>
              <w:rPr>
                <w:rFonts w:ascii="Times New Roman" w:hAnsi="Times New Roman" w:cs="Times New Roman"/>
                <w:sz w:val="18"/>
                <w:szCs w:val="18"/>
              </w:rPr>
            </w:pPr>
            <w:r w:rsidRPr="00544314">
              <w:rPr>
                <w:rFonts w:ascii="Times New Roman" w:hAnsi="Times New Roman" w:cs="Times New Roman"/>
                <w:i/>
                <w:sz w:val="18"/>
                <w:szCs w:val="18"/>
              </w:rPr>
              <w:t>(+3</w:t>
            </w:r>
            <w:r w:rsidR="00544314" w:rsidRPr="00544314">
              <w:rPr>
                <w:rFonts w:ascii="Times New Roman" w:hAnsi="Times New Roman" w:cs="Times New Roman"/>
                <w:i/>
                <w:sz w:val="18"/>
                <w:szCs w:val="18"/>
              </w:rPr>
              <w:t xml:space="preserve"> </w:t>
            </w:r>
            <w:r w:rsidRPr="00544314">
              <w:rPr>
                <w:rFonts w:ascii="Times New Roman" w:hAnsi="Times New Roman" w:cs="Times New Roman"/>
                <w:i/>
                <w:sz w:val="18"/>
                <w:szCs w:val="18"/>
              </w:rPr>
              <w:t>565)</w:t>
            </w:r>
          </w:p>
        </w:tc>
        <w:tc>
          <w:tcPr>
            <w:tcW w:w="345" w:type="dxa"/>
            <w:textDirection w:val="tbRl"/>
            <w:vAlign w:val="center"/>
          </w:tcPr>
          <w:p w:rsidR="006278E7" w:rsidRPr="00DB565C" w:rsidRDefault="006278E7" w:rsidP="0017252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6278E7" w:rsidRDefault="006278E7" w:rsidP="00172523"/>
        </w:tc>
        <w:tc>
          <w:tcPr>
            <w:tcW w:w="7679" w:type="dxa"/>
            <w:gridSpan w:val="26"/>
          </w:tcPr>
          <w:p w:rsidR="006278E7" w:rsidRPr="000C012D" w:rsidRDefault="006278E7" w:rsidP="00172523">
            <w:pPr>
              <w:spacing w:after="200" w:line="276" w:lineRule="auto"/>
              <w:jc w:val="center"/>
              <w:rPr>
                <w:rFonts w:ascii="Times New Roman" w:hAnsi="Times New Roman" w:cs="Times New Roman"/>
                <w:sz w:val="20"/>
                <w:szCs w:val="20"/>
              </w:rPr>
            </w:pPr>
            <w:r w:rsidRPr="000C012D">
              <w:rPr>
                <w:rFonts w:ascii="Times New Roman" w:hAnsi="Times New Roman" w:cs="Times New Roman"/>
                <w:sz w:val="20"/>
                <w:szCs w:val="20"/>
              </w:rPr>
              <w:t>Для реализации мероприятия финансирование не требуется</w:t>
            </w:r>
          </w:p>
          <w:p w:rsidR="006278E7" w:rsidRDefault="006278E7" w:rsidP="00172523"/>
        </w:tc>
        <w:tc>
          <w:tcPr>
            <w:tcW w:w="567" w:type="dxa"/>
          </w:tcPr>
          <w:p w:rsidR="006278E7" w:rsidRPr="000C012D" w:rsidRDefault="006278E7" w:rsidP="00172523">
            <w:pPr>
              <w:spacing w:after="200" w:line="276" w:lineRule="auto"/>
              <w:jc w:val="center"/>
              <w:rPr>
                <w:rFonts w:ascii="Times New Roman" w:hAnsi="Times New Roman" w:cs="Times New Roman"/>
                <w:sz w:val="20"/>
                <w:szCs w:val="20"/>
              </w:rPr>
            </w:pPr>
          </w:p>
        </w:tc>
      </w:tr>
      <w:tr w:rsidR="00A36847" w:rsidTr="0085600C">
        <w:tc>
          <w:tcPr>
            <w:tcW w:w="15684" w:type="dxa"/>
            <w:gridSpan w:val="34"/>
          </w:tcPr>
          <w:p w:rsidR="00A36847" w:rsidRPr="00587426" w:rsidRDefault="00A36847" w:rsidP="00172523">
            <w:pPr>
              <w:jc w:val="center"/>
              <w:rPr>
                <w:rFonts w:ascii="Times New Roman" w:hAnsi="Times New Roman" w:cs="Times New Roman"/>
                <w:sz w:val="20"/>
                <w:szCs w:val="20"/>
              </w:rPr>
            </w:pPr>
            <w:r>
              <w:rPr>
                <w:rFonts w:ascii="Times New Roman" w:hAnsi="Times New Roman" w:cs="Times New Roman"/>
                <w:sz w:val="20"/>
                <w:szCs w:val="20"/>
              </w:rPr>
              <w:t>33</w:t>
            </w:r>
            <w:r w:rsidRPr="00587426">
              <w:rPr>
                <w:rFonts w:ascii="Times New Roman" w:hAnsi="Times New Roman" w:cs="Times New Roman"/>
                <w:sz w:val="20"/>
                <w:szCs w:val="20"/>
              </w:rPr>
              <w:t>. Индекс цен на первичном рынке жилья</w:t>
            </w:r>
          </w:p>
          <w:p w:rsidR="00A36847" w:rsidRPr="00587426" w:rsidRDefault="00A36847" w:rsidP="00A36847">
            <w:pPr>
              <w:jc w:val="center"/>
              <w:rPr>
                <w:rFonts w:ascii="Times New Roman" w:hAnsi="Times New Roman" w:cs="Times New Roman"/>
                <w:sz w:val="20"/>
                <w:szCs w:val="20"/>
              </w:rPr>
            </w:pPr>
            <w:r>
              <w:rPr>
                <w:rFonts w:ascii="Times New Roman" w:hAnsi="Times New Roman" w:cs="Times New Roman"/>
                <w:sz w:val="20"/>
                <w:szCs w:val="20"/>
              </w:rPr>
              <w:t xml:space="preserve">(показатель утвержден приказом </w:t>
            </w:r>
            <w:r w:rsidRPr="00C55A43">
              <w:rPr>
                <w:rFonts w:ascii="Times New Roman" w:hAnsi="Times New Roman" w:cs="Times New Roman"/>
                <w:sz w:val="20"/>
                <w:szCs w:val="20"/>
              </w:rPr>
              <w:t>Министерства экономического развития Российской Федерации от 17 марта 2017 года № 118)</w:t>
            </w:r>
          </w:p>
        </w:tc>
        <w:tc>
          <w:tcPr>
            <w:tcW w:w="567" w:type="dxa"/>
          </w:tcPr>
          <w:p w:rsidR="00A36847" w:rsidRPr="006350F9" w:rsidRDefault="00A36847" w:rsidP="00172523">
            <w:pPr>
              <w:jc w:val="center"/>
              <w:rPr>
                <w:rFonts w:ascii="Times New Roman" w:hAnsi="Times New Roman" w:cs="Times New Roman"/>
                <w:sz w:val="20"/>
                <w:szCs w:val="20"/>
              </w:rPr>
            </w:pPr>
          </w:p>
        </w:tc>
      </w:tr>
      <w:tr w:rsidR="00A36847" w:rsidTr="0085600C">
        <w:tc>
          <w:tcPr>
            <w:tcW w:w="427" w:type="dxa"/>
          </w:tcPr>
          <w:p w:rsidR="00A36847" w:rsidRPr="00055B57" w:rsidRDefault="00A36847" w:rsidP="00172523">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33</w:t>
            </w:r>
            <w:r w:rsidRPr="00055B57">
              <w:rPr>
                <w:rFonts w:ascii="Times New Roman" w:hAnsi="Times New Roman" w:cs="Times New Roman"/>
                <w:sz w:val="16"/>
                <w:szCs w:val="16"/>
              </w:rPr>
              <w:t>.1</w:t>
            </w:r>
          </w:p>
        </w:tc>
        <w:tc>
          <w:tcPr>
            <w:tcW w:w="2030" w:type="dxa"/>
          </w:tcPr>
          <w:p w:rsidR="00A36847" w:rsidRPr="00A36847" w:rsidRDefault="00A36847" w:rsidP="00A36847">
            <w:pPr>
              <w:pStyle w:val="ConsPlusNormal"/>
              <w:rPr>
                <w:sz w:val="18"/>
                <w:szCs w:val="18"/>
              </w:rPr>
            </w:pPr>
            <w:r w:rsidRPr="00A36847">
              <w:rPr>
                <w:sz w:val="18"/>
                <w:szCs w:val="18"/>
              </w:rPr>
              <w:t>Проведение мониторинга индекса цен на первичном рынке жилья на территории Ленинградской области (ежегодно)</w:t>
            </w:r>
          </w:p>
        </w:tc>
        <w:tc>
          <w:tcPr>
            <w:tcW w:w="1495" w:type="dxa"/>
          </w:tcPr>
          <w:p w:rsidR="00A36847" w:rsidRPr="00055B57" w:rsidRDefault="00A36847" w:rsidP="00172523">
            <w:pPr>
              <w:autoSpaceDE w:val="0"/>
              <w:autoSpaceDN w:val="0"/>
              <w:adjustRightInd w:val="0"/>
              <w:rPr>
                <w:rFonts w:ascii="Times New Roman" w:hAnsi="Times New Roman" w:cs="Times New Roman"/>
                <w:sz w:val="18"/>
                <w:szCs w:val="18"/>
              </w:rPr>
            </w:pPr>
            <w:r w:rsidRPr="00055B57">
              <w:rPr>
                <w:rFonts w:ascii="Times New Roman" w:hAnsi="Times New Roman" w:cs="Times New Roman"/>
                <w:sz w:val="18"/>
                <w:szCs w:val="18"/>
              </w:rPr>
              <w:t>Комитет по строительству Ленинградской области</w:t>
            </w:r>
          </w:p>
        </w:tc>
        <w:tc>
          <w:tcPr>
            <w:tcW w:w="1661" w:type="dxa"/>
          </w:tcPr>
          <w:p w:rsidR="00A36847" w:rsidRPr="00055B57" w:rsidRDefault="00A36847" w:rsidP="00172523">
            <w:pPr>
              <w:rPr>
                <w:rFonts w:ascii="Times New Roman" w:hAnsi="Times New Roman" w:cs="Times New Roman"/>
                <w:sz w:val="14"/>
                <w:szCs w:val="14"/>
              </w:rPr>
            </w:pPr>
            <w:r w:rsidRPr="00055B57">
              <w:rPr>
                <w:rFonts w:ascii="Times New Roman" w:hAnsi="Times New Roman" w:cs="Times New Roman"/>
                <w:sz w:val="14"/>
                <w:szCs w:val="14"/>
              </w:rPr>
              <w:t xml:space="preserve">В рамках исполнения функций комитета, определенных  Положением о комитете </w:t>
            </w:r>
          </w:p>
          <w:p w:rsidR="00A36847" w:rsidRPr="00055B57" w:rsidRDefault="00A36847" w:rsidP="00172523">
            <w:pPr>
              <w:rPr>
                <w:rFonts w:ascii="Times New Roman" w:hAnsi="Times New Roman" w:cs="Times New Roman"/>
                <w:sz w:val="14"/>
                <w:szCs w:val="14"/>
              </w:rPr>
            </w:pPr>
            <w:r w:rsidRPr="00055B57">
              <w:rPr>
                <w:rFonts w:ascii="Times New Roman" w:hAnsi="Times New Roman" w:cs="Times New Roman"/>
                <w:sz w:val="14"/>
                <w:szCs w:val="14"/>
              </w:rPr>
              <w:t>по строительству Ленинградской области, установленных постановлением Правительства Ленинградской области от 28 февраля 2011 года № 36</w:t>
            </w:r>
          </w:p>
        </w:tc>
        <w:tc>
          <w:tcPr>
            <w:tcW w:w="1843" w:type="dxa"/>
          </w:tcPr>
          <w:p w:rsidR="00A36847" w:rsidRPr="004A47C5" w:rsidRDefault="00A36847" w:rsidP="00172523">
            <w:pPr>
              <w:rPr>
                <w:highlight w:val="yellow"/>
              </w:rPr>
            </w:pPr>
            <w:r w:rsidRPr="00F024A7">
              <w:rPr>
                <w:rFonts w:ascii="Times New Roman" w:eastAsia="Calibri" w:hAnsi="Times New Roman" w:cs="Times New Roman"/>
                <w:sz w:val="18"/>
                <w:szCs w:val="18"/>
                <w:lang w:eastAsia="en-US"/>
              </w:rPr>
              <w:t>Информация предоставляется по итогам года, в связи с тем, что мониторинг показателей проводится раз в год.</w:t>
            </w:r>
          </w:p>
        </w:tc>
        <w:tc>
          <w:tcPr>
            <w:tcW w:w="345" w:type="dxa"/>
            <w:textDirection w:val="tbRl"/>
            <w:vAlign w:val="center"/>
          </w:tcPr>
          <w:p w:rsidR="00A36847" w:rsidRPr="00DB565C" w:rsidRDefault="00A36847" w:rsidP="0017252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A36847" w:rsidRDefault="00A36847" w:rsidP="00172523"/>
        </w:tc>
        <w:tc>
          <w:tcPr>
            <w:tcW w:w="7679" w:type="dxa"/>
            <w:gridSpan w:val="26"/>
          </w:tcPr>
          <w:p w:rsidR="00A36847" w:rsidRPr="000C012D" w:rsidRDefault="00A36847" w:rsidP="00172523">
            <w:pPr>
              <w:spacing w:after="200" w:line="276" w:lineRule="auto"/>
              <w:jc w:val="center"/>
              <w:rPr>
                <w:rFonts w:ascii="Times New Roman" w:hAnsi="Times New Roman" w:cs="Times New Roman"/>
                <w:sz w:val="20"/>
                <w:szCs w:val="20"/>
              </w:rPr>
            </w:pPr>
            <w:r w:rsidRPr="000C012D">
              <w:rPr>
                <w:rFonts w:ascii="Times New Roman" w:hAnsi="Times New Roman" w:cs="Times New Roman"/>
                <w:sz w:val="20"/>
                <w:szCs w:val="20"/>
              </w:rPr>
              <w:t>Для реализации мероприятия финансирование не требуется</w:t>
            </w:r>
          </w:p>
          <w:p w:rsidR="00A36847" w:rsidRDefault="00A36847" w:rsidP="00172523"/>
        </w:tc>
        <w:tc>
          <w:tcPr>
            <w:tcW w:w="567" w:type="dxa"/>
          </w:tcPr>
          <w:p w:rsidR="00A36847" w:rsidRPr="000C012D" w:rsidRDefault="00A36847" w:rsidP="00172523">
            <w:pPr>
              <w:spacing w:after="200" w:line="276" w:lineRule="auto"/>
              <w:jc w:val="center"/>
              <w:rPr>
                <w:rFonts w:ascii="Times New Roman" w:hAnsi="Times New Roman" w:cs="Times New Roman"/>
                <w:sz w:val="20"/>
                <w:szCs w:val="20"/>
              </w:rPr>
            </w:pPr>
          </w:p>
        </w:tc>
      </w:tr>
      <w:tr w:rsidR="002401C7" w:rsidTr="0085600C">
        <w:tc>
          <w:tcPr>
            <w:tcW w:w="15684" w:type="dxa"/>
            <w:gridSpan w:val="34"/>
            <w:vAlign w:val="center"/>
          </w:tcPr>
          <w:p w:rsidR="002401C7" w:rsidRDefault="002401C7" w:rsidP="00172523">
            <w:pPr>
              <w:jc w:val="center"/>
              <w:rPr>
                <w:rFonts w:ascii="Times New Roman" w:hAnsi="Times New Roman" w:cs="Times New Roman"/>
                <w:sz w:val="20"/>
                <w:szCs w:val="20"/>
              </w:rPr>
            </w:pPr>
            <w:r w:rsidRPr="00587426">
              <w:rPr>
                <w:rFonts w:ascii="Times New Roman" w:hAnsi="Times New Roman" w:cs="Times New Roman"/>
                <w:sz w:val="20"/>
                <w:szCs w:val="20"/>
              </w:rPr>
              <w:t>3</w:t>
            </w:r>
            <w:r>
              <w:rPr>
                <w:rFonts w:ascii="Times New Roman" w:hAnsi="Times New Roman" w:cs="Times New Roman"/>
                <w:sz w:val="20"/>
                <w:szCs w:val="20"/>
              </w:rPr>
              <w:t>4</w:t>
            </w:r>
            <w:r w:rsidRPr="00587426">
              <w:rPr>
                <w:rFonts w:ascii="Times New Roman" w:hAnsi="Times New Roman" w:cs="Times New Roman"/>
                <w:sz w:val="20"/>
                <w:szCs w:val="20"/>
              </w:rPr>
              <w:t xml:space="preserve">. Удельный вес числа семей, получивших жилые помещения и улучшивших жилищные условия, </w:t>
            </w:r>
          </w:p>
          <w:p w:rsidR="002401C7" w:rsidRPr="00587426" w:rsidRDefault="002401C7" w:rsidP="00172523">
            <w:pPr>
              <w:jc w:val="center"/>
              <w:rPr>
                <w:rFonts w:ascii="Times New Roman" w:hAnsi="Times New Roman" w:cs="Times New Roman"/>
                <w:sz w:val="20"/>
                <w:szCs w:val="20"/>
              </w:rPr>
            </w:pPr>
            <w:r w:rsidRPr="00587426">
              <w:rPr>
                <w:rFonts w:ascii="Times New Roman" w:hAnsi="Times New Roman" w:cs="Times New Roman"/>
                <w:sz w:val="20"/>
                <w:szCs w:val="20"/>
              </w:rPr>
              <w:t>в числе семей, состоящих на учете в качестве нуждающихся в жилых помещениях</w:t>
            </w:r>
          </w:p>
          <w:p w:rsidR="002401C7" w:rsidRPr="00587426" w:rsidRDefault="002401C7" w:rsidP="002401C7">
            <w:pPr>
              <w:jc w:val="center"/>
              <w:rPr>
                <w:rFonts w:ascii="Times New Roman" w:hAnsi="Times New Roman" w:cs="Times New Roman"/>
                <w:sz w:val="20"/>
                <w:szCs w:val="20"/>
              </w:rPr>
            </w:pPr>
            <w:r>
              <w:rPr>
                <w:rFonts w:ascii="Times New Roman" w:hAnsi="Times New Roman" w:cs="Times New Roman"/>
                <w:sz w:val="20"/>
                <w:szCs w:val="20"/>
              </w:rPr>
              <w:t xml:space="preserve">(показатель утвержден приказом </w:t>
            </w:r>
            <w:r w:rsidRPr="00EF4275">
              <w:rPr>
                <w:rFonts w:ascii="Times New Roman" w:hAnsi="Times New Roman" w:cs="Times New Roman"/>
                <w:sz w:val="20"/>
                <w:szCs w:val="20"/>
              </w:rPr>
              <w:t>Министерства экономического развития Российской Федерации от 17 марта 2017 года № 118)</w:t>
            </w:r>
          </w:p>
        </w:tc>
        <w:tc>
          <w:tcPr>
            <w:tcW w:w="567" w:type="dxa"/>
          </w:tcPr>
          <w:p w:rsidR="002401C7" w:rsidRPr="009769A4" w:rsidRDefault="002401C7" w:rsidP="00172523">
            <w:pPr>
              <w:jc w:val="center"/>
              <w:rPr>
                <w:rFonts w:ascii="Times New Roman" w:hAnsi="Times New Roman" w:cs="Times New Roman"/>
                <w:sz w:val="20"/>
                <w:szCs w:val="20"/>
              </w:rPr>
            </w:pPr>
          </w:p>
        </w:tc>
      </w:tr>
      <w:tr w:rsidR="002401C7" w:rsidTr="0085600C">
        <w:tc>
          <w:tcPr>
            <w:tcW w:w="427" w:type="dxa"/>
          </w:tcPr>
          <w:p w:rsidR="002401C7" w:rsidRPr="00F024A7" w:rsidRDefault="002401C7" w:rsidP="002401C7">
            <w:pPr>
              <w:autoSpaceDE w:val="0"/>
              <w:autoSpaceDN w:val="0"/>
              <w:adjustRightInd w:val="0"/>
              <w:jc w:val="center"/>
              <w:rPr>
                <w:rFonts w:ascii="Times New Roman" w:hAnsi="Times New Roman" w:cs="Times New Roman"/>
                <w:sz w:val="16"/>
                <w:szCs w:val="16"/>
              </w:rPr>
            </w:pPr>
            <w:r w:rsidRPr="00F024A7">
              <w:rPr>
                <w:rFonts w:ascii="Times New Roman" w:hAnsi="Times New Roman" w:cs="Times New Roman"/>
                <w:sz w:val="16"/>
                <w:szCs w:val="16"/>
              </w:rPr>
              <w:t>3</w:t>
            </w:r>
            <w:r>
              <w:rPr>
                <w:rFonts w:ascii="Times New Roman" w:hAnsi="Times New Roman" w:cs="Times New Roman"/>
                <w:sz w:val="16"/>
                <w:szCs w:val="16"/>
              </w:rPr>
              <w:t>4</w:t>
            </w:r>
            <w:r w:rsidRPr="00F024A7">
              <w:rPr>
                <w:rFonts w:ascii="Times New Roman" w:hAnsi="Times New Roman" w:cs="Times New Roman"/>
                <w:sz w:val="16"/>
                <w:szCs w:val="16"/>
              </w:rPr>
              <w:t>.1</w:t>
            </w:r>
          </w:p>
        </w:tc>
        <w:tc>
          <w:tcPr>
            <w:tcW w:w="2030" w:type="dxa"/>
          </w:tcPr>
          <w:p w:rsidR="002401C7" w:rsidRPr="002401C7" w:rsidRDefault="002401C7" w:rsidP="00172523">
            <w:pPr>
              <w:pStyle w:val="ConsPlusNormal"/>
            </w:pPr>
            <w:r w:rsidRPr="002401C7">
              <w:t xml:space="preserve">Проведение мониторинга удельного веса числа семей, получивших жилые помещения и улучшивших жилищные условия, в числе семей, состоящих </w:t>
            </w:r>
          </w:p>
          <w:p w:rsidR="002401C7" w:rsidRPr="002401C7" w:rsidRDefault="002401C7" w:rsidP="002038F2">
            <w:pPr>
              <w:pStyle w:val="ConsPlusNormal"/>
            </w:pPr>
            <w:r w:rsidRPr="002401C7">
              <w:t>на учете в качестве нуждающихся в жилых помещениях на территории Ленинградской области</w:t>
            </w:r>
          </w:p>
        </w:tc>
        <w:tc>
          <w:tcPr>
            <w:tcW w:w="1495" w:type="dxa"/>
          </w:tcPr>
          <w:p w:rsidR="002401C7" w:rsidRPr="00F024A7" w:rsidRDefault="002401C7" w:rsidP="00172523">
            <w:pPr>
              <w:autoSpaceDE w:val="0"/>
              <w:autoSpaceDN w:val="0"/>
              <w:adjustRightInd w:val="0"/>
              <w:rPr>
                <w:rFonts w:ascii="Times New Roman" w:hAnsi="Times New Roman" w:cs="Times New Roman"/>
                <w:sz w:val="18"/>
                <w:szCs w:val="18"/>
              </w:rPr>
            </w:pPr>
            <w:r w:rsidRPr="00F024A7">
              <w:rPr>
                <w:rFonts w:ascii="Times New Roman" w:hAnsi="Times New Roman" w:cs="Times New Roman"/>
                <w:sz w:val="18"/>
                <w:szCs w:val="18"/>
              </w:rPr>
              <w:t>Комитет по строительству Ленинградской области</w:t>
            </w:r>
          </w:p>
          <w:p w:rsidR="002401C7" w:rsidRPr="00F024A7" w:rsidRDefault="002401C7" w:rsidP="00172523">
            <w:pPr>
              <w:autoSpaceDE w:val="0"/>
              <w:autoSpaceDN w:val="0"/>
              <w:adjustRightInd w:val="0"/>
              <w:rPr>
                <w:rFonts w:ascii="Times New Roman" w:hAnsi="Times New Roman" w:cs="Times New Roman"/>
                <w:sz w:val="18"/>
                <w:szCs w:val="18"/>
              </w:rPr>
            </w:pPr>
          </w:p>
          <w:p w:rsidR="002401C7" w:rsidRPr="00F024A7" w:rsidRDefault="002401C7" w:rsidP="00172523">
            <w:pPr>
              <w:autoSpaceDE w:val="0"/>
              <w:autoSpaceDN w:val="0"/>
              <w:adjustRightInd w:val="0"/>
              <w:rPr>
                <w:rFonts w:ascii="Times New Roman" w:hAnsi="Times New Roman" w:cs="Times New Roman"/>
                <w:sz w:val="18"/>
                <w:szCs w:val="18"/>
              </w:rPr>
            </w:pPr>
          </w:p>
          <w:p w:rsidR="002401C7" w:rsidRPr="00F024A7" w:rsidRDefault="002401C7" w:rsidP="00172523">
            <w:pPr>
              <w:autoSpaceDE w:val="0"/>
              <w:autoSpaceDN w:val="0"/>
              <w:adjustRightInd w:val="0"/>
              <w:rPr>
                <w:rFonts w:ascii="Times New Roman" w:hAnsi="Times New Roman" w:cs="Times New Roman"/>
                <w:sz w:val="18"/>
                <w:szCs w:val="18"/>
              </w:rPr>
            </w:pPr>
          </w:p>
        </w:tc>
        <w:tc>
          <w:tcPr>
            <w:tcW w:w="1661" w:type="dxa"/>
          </w:tcPr>
          <w:p w:rsidR="002401C7" w:rsidRPr="00F024A7" w:rsidRDefault="002401C7" w:rsidP="00172523">
            <w:pPr>
              <w:pStyle w:val="ConsPlusNormal"/>
              <w:rPr>
                <w:sz w:val="14"/>
                <w:szCs w:val="14"/>
              </w:rPr>
            </w:pPr>
            <w:r w:rsidRPr="00F024A7">
              <w:rPr>
                <w:sz w:val="14"/>
                <w:szCs w:val="14"/>
              </w:rPr>
              <w:t xml:space="preserve">В рамках исполнения функций комитета, определенных  Положением о комитете </w:t>
            </w:r>
          </w:p>
          <w:p w:rsidR="002401C7" w:rsidRPr="00F024A7" w:rsidRDefault="002401C7" w:rsidP="00172523">
            <w:pPr>
              <w:pStyle w:val="ConsPlusNormal"/>
              <w:rPr>
                <w:sz w:val="14"/>
                <w:szCs w:val="14"/>
              </w:rPr>
            </w:pPr>
            <w:r w:rsidRPr="00F024A7">
              <w:rPr>
                <w:sz w:val="14"/>
                <w:szCs w:val="14"/>
              </w:rPr>
              <w:t>по строительству Ленинградской области, установленных постановлением Правительства Ленинградской области от 28 февраля 2011 года № 36</w:t>
            </w:r>
          </w:p>
        </w:tc>
        <w:tc>
          <w:tcPr>
            <w:tcW w:w="1843" w:type="dxa"/>
          </w:tcPr>
          <w:p w:rsidR="002401C7" w:rsidRPr="00F024A7" w:rsidRDefault="002401C7" w:rsidP="00172523">
            <w:pPr>
              <w:rPr>
                <w:sz w:val="18"/>
                <w:szCs w:val="18"/>
                <w:highlight w:val="yellow"/>
              </w:rPr>
            </w:pPr>
            <w:r w:rsidRPr="00F024A7">
              <w:rPr>
                <w:rFonts w:ascii="Times New Roman" w:eastAsia="Calibri" w:hAnsi="Times New Roman" w:cs="Times New Roman"/>
                <w:sz w:val="18"/>
                <w:szCs w:val="18"/>
                <w:lang w:eastAsia="en-US"/>
              </w:rPr>
              <w:t>Информация предоставляется по итогам года, в связи с тем, что мониторинг показателей проводится раз в год.</w:t>
            </w:r>
          </w:p>
        </w:tc>
        <w:tc>
          <w:tcPr>
            <w:tcW w:w="345" w:type="dxa"/>
            <w:textDirection w:val="tbRl"/>
            <w:vAlign w:val="center"/>
          </w:tcPr>
          <w:p w:rsidR="002401C7" w:rsidRPr="00DB565C" w:rsidRDefault="002401C7" w:rsidP="0017252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2401C7" w:rsidRDefault="002401C7" w:rsidP="00172523"/>
        </w:tc>
        <w:tc>
          <w:tcPr>
            <w:tcW w:w="7679" w:type="dxa"/>
            <w:gridSpan w:val="26"/>
          </w:tcPr>
          <w:p w:rsidR="002401C7" w:rsidRPr="000C012D" w:rsidRDefault="002401C7" w:rsidP="00172523">
            <w:pPr>
              <w:spacing w:after="200" w:line="276" w:lineRule="auto"/>
              <w:jc w:val="center"/>
              <w:rPr>
                <w:rFonts w:ascii="Times New Roman" w:hAnsi="Times New Roman" w:cs="Times New Roman"/>
                <w:sz w:val="20"/>
                <w:szCs w:val="20"/>
              </w:rPr>
            </w:pPr>
            <w:r w:rsidRPr="000C012D">
              <w:rPr>
                <w:rFonts w:ascii="Times New Roman" w:hAnsi="Times New Roman" w:cs="Times New Roman"/>
                <w:sz w:val="20"/>
                <w:szCs w:val="20"/>
              </w:rPr>
              <w:t>Для реализации мероприятия финансирование не требуется</w:t>
            </w:r>
          </w:p>
          <w:p w:rsidR="002401C7" w:rsidRDefault="002401C7" w:rsidP="00172523"/>
        </w:tc>
        <w:tc>
          <w:tcPr>
            <w:tcW w:w="567" w:type="dxa"/>
          </w:tcPr>
          <w:p w:rsidR="002401C7" w:rsidRPr="000C012D" w:rsidRDefault="002401C7" w:rsidP="00172523">
            <w:pPr>
              <w:spacing w:after="200" w:line="276" w:lineRule="auto"/>
              <w:jc w:val="center"/>
              <w:rPr>
                <w:rFonts w:ascii="Times New Roman" w:hAnsi="Times New Roman" w:cs="Times New Roman"/>
                <w:sz w:val="20"/>
                <w:szCs w:val="20"/>
              </w:rPr>
            </w:pPr>
          </w:p>
        </w:tc>
      </w:tr>
      <w:tr w:rsidR="004B2BED" w:rsidTr="0085600C">
        <w:tc>
          <w:tcPr>
            <w:tcW w:w="15684" w:type="dxa"/>
            <w:gridSpan w:val="34"/>
            <w:vAlign w:val="center"/>
          </w:tcPr>
          <w:p w:rsidR="004B2BED" w:rsidRPr="004B2BED" w:rsidRDefault="004B2BED" w:rsidP="00172523">
            <w:pPr>
              <w:jc w:val="center"/>
              <w:rPr>
                <w:rFonts w:ascii="Times New Roman" w:hAnsi="Times New Roman" w:cs="Times New Roman"/>
                <w:sz w:val="18"/>
                <w:szCs w:val="18"/>
              </w:rPr>
            </w:pPr>
            <w:r w:rsidRPr="004B2BED">
              <w:rPr>
                <w:rFonts w:ascii="Times New Roman" w:hAnsi="Times New Roman" w:cs="Times New Roman"/>
                <w:sz w:val="18"/>
                <w:szCs w:val="18"/>
              </w:rPr>
              <w:t>35. Общая площадь расселенного аварийного жилищного фонда, признанного таковым до 1 января 2012 года</w:t>
            </w:r>
          </w:p>
          <w:p w:rsidR="004B2BED" w:rsidRPr="004B2BED" w:rsidRDefault="004B2BED" w:rsidP="00172523">
            <w:pPr>
              <w:jc w:val="center"/>
              <w:rPr>
                <w:rFonts w:ascii="Times New Roman" w:hAnsi="Times New Roman" w:cs="Times New Roman"/>
                <w:sz w:val="18"/>
                <w:szCs w:val="18"/>
              </w:rPr>
            </w:pPr>
            <w:r w:rsidRPr="004B2BED">
              <w:rPr>
                <w:rFonts w:ascii="Times New Roman" w:hAnsi="Times New Roman" w:cs="Times New Roman"/>
                <w:sz w:val="18"/>
                <w:szCs w:val="18"/>
              </w:rPr>
              <w:t>(показатель утвержден приказом Министерства экономического развития Российской Федерации от 17 марта 2017 года № 118).</w:t>
            </w:r>
          </w:p>
          <w:p w:rsidR="001F6D09" w:rsidRDefault="004B2BED" w:rsidP="00172523">
            <w:pPr>
              <w:jc w:val="center"/>
              <w:rPr>
                <w:rFonts w:ascii="Times New Roman" w:hAnsi="Times New Roman" w:cs="Times New Roman"/>
                <w:sz w:val="18"/>
                <w:szCs w:val="18"/>
              </w:rPr>
            </w:pPr>
            <w:r w:rsidRPr="004B2BED">
              <w:rPr>
                <w:rFonts w:ascii="Times New Roman" w:hAnsi="Times New Roman" w:cs="Times New Roman"/>
                <w:sz w:val="18"/>
                <w:szCs w:val="18"/>
              </w:rPr>
              <w:t xml:space="preserve">Отношение числа российских семей, которые приобрели или получили доступное и комфортное жилье в течение года, к числу российских семей, </w:t>
            </w:r>
          </w:p>
          <w:p w:rsidR="001F6D09" w:rsidRDefault="004B2BED" w:rsidP="004B2BED">
            <w:pPr>
              <w:jc w:val="center"/>
              <w:rPr>
                <w:rFonts w:ascii="Times New Roman" w:hAnsi="Times New Roman" w:cs="Times New Roman"/>
                <w:sz w:val="18"/>
                <w:szCs w:val="18"/>
              </w:rPr>
            </w:pPr>
            <w:r w:rsidRPr="004B2BED">
              <w:rPr>
                <w:rFonts w:ascii="Times New Roman" w:hAnsi="Times New Roman" w:cs="Times New Roman"/>
                <w:sz w:val="18"/>
                <w:szCs w:val="18"/>
              </w:rPr>
              <w:t>желающих улучшить свои жилищные условия</w:t>
            </w:r>
          </w:p>
          <w:p w:rsidR="004B2BED" w:rsidRDefault="004B2BED" w:rsidP="004B2BED">
            <w:pPr>
              <w:jc w:val="center"/>
              <w:rPr>
                <w:rFonts w:ascii="Times New Roman" w:hAnsi="Times New Roman" w:cs="Times New Roman"/>
                <w:sz w:val="18"/>
                <w:szCs w:val="18"/>
              </w:rPr>
            </w:pPr>
            <w:r>
              <w:rPr>
                <w:rFonts w:ascii="Times New Roman" w:hAnsi="Times New Roman" w:cs="Times New Roman"/>
                <w:sz w:val="18"/>
                <w:szCs w:val="18"/>
              </w:rPr>
              <w:t xml:space="preserve"> (п</w:t>
            </w:r>
            <w:r w:rsidRPr="004B2BED">
              <w:rPr>
                <w:rFonts w:ascii="Times New Roman" w:hAnsi="Times New Roman" w:cs="Times New Roman"/>
                <w:sz w:val="18"/>
                <w:szCs w:val="18"/>
              </w:rPr>
              <w:t>оказател</w:t>
            </w:r>
            <w:r>
              <w:rPr>
                <w:rFonts w:ascii="Times New Roman" w:hAnsi="Times New Roman" w:cs="Times New Roman"/>
                <w:sz w:val="18"/>
                <w:szCs w:val="18"/>
              </w:rPr>
              <w:t xml:space="preserve">ь </w:t>
            </w:r>
            <w:r w:rsidRPr="004B2BED">
              <w:rPr>
                <w:rFonts w:ascii="Times New Roman" w:hAnsi="Times New Roman" w:cs="Times New Roman"/>
                <w:sz w:val="18"/>
                <w:szCs w:val="18"/>
              </w:rPr>
              <w:t xml:space="preserve"> введен решением совместного заседания Совета при полномочном представителе Президента Российской Федерации </w:t>
            </w:r>
          </w:p>
          <w:p w:rsidR="004B2BED" w:rsidRPr="004B2BED" w:rsidRDefault="004B2BED" w:rsidP="004B2BED">
            <w:pPr>
              <w:jc w:val="center"/>
              <w:rPr>
                <w:rFonts w:ascii="Times New Roman" w:hAnsi="Times New Roman" w:cs="Times New Roman"/>
                <w:sz w:val="18"/>
                <w:szCs w:val="18"/>
              </w:rPr>
            </w:pPr>
            <w:r w:rsidRPr="004B2BED">
              <w:rPr>
                <w:rFonts w:ascii="Times New Roman" w:hAnsi="Times New Roman" w:cs="Times New Roman"/>
                <w:sz w:val="18"/>
                <w:szCs w:val="18"/>
              </w:rPr>
              <w:t>в СЗФО и Общественного совета СЗФО 28.03.2014 № 38 (34/1 -34/4)</w:t>
            </w:r>
          </w:p>
        </w:tc>
        <w:tc>
          <w:tcPr>
            <w:tcW w:w="567" w:type="dxa"/>
          </w:tcPr>
          <w:p w:rsidR="004B2BED" w:rsidRPr="006350F9" w:rsidRDefault="004B2BED" w:rsidP="00172523">
            <w:pPr>
              <w:jc w:val="center"/>
              <w:rPr>
                <w:rFonts w:ascii="Times New Roman" w:hAnsi="Times New Roman" w:cs="Times New Roman"/>
                <w:sz w:val="20"/>
                <w:szCs w:val="20"/>
              </w:rPr>
            </w:pPr>
          </w:p>
        </w:tc>
      </w:tr>
      <w:tr w:rsidR="004B2BED" w:rsidTr="0085600C">
        <w:tc>
          <w:tcPr>
            <w:tcW w:w="427" w:type="dxa"/>
          </w:tcPr>
          <w:p w:rsidR="004B2BED" w:rsidRPr="004B2BED" w:rsidRDefault="004B2BED" w:rsidP="004B2BED">
            <w:pPr>
              <w:autoSpaceDE w:val="0"/>
              <w:autoSpaceDN w:val="0"/>
              <w:adjustRightInd w:val="0"/>
              <w:jc w:val="center"/>
              <w:rPr>
                <w:rFonts w:ascii="Times New Roman" w:hAnsi="Times New Roman" w:cs="Times New Roman"/>
                <w:sz w:val="16"/>
                <w:szCs w:val="16"/>
              </w:rPr>
            </w:pPr>
            <w:r w:rsidRPr="004B2BED">
              <w:rPr>
                <w:rFonts w:ascii="Times New Roman" w:hAnsi="Times New Roman" w:cs="Times New Roman"/>
                <w:sz w:val="16"/>
                <w:szCs w:val="16"/>
              </w:rPr>
              <w:t>35.1</w:t>
            </w:r>
          </w:p>
        </w:tc>
        <w:tc>
          <w:tcPr>
            <w:tcW w:w="2030" w:type="dxa"/>
          </w:tcPr>
          <w:p w:rsidR="004B2BED" w:rsidRPr="001F7789" w:rsidRDefault="004B2BED" w:rsidP="00172523">
            <w:pPr>
              <w:pStyle w:val="ConsPlusNormal"/>
              <w:rPr>
                <w:sz w:val="18"/>
                <w:szCs w:val="18"/>
              </w:rPr>
            </w:pPr>
            <w:r w:rsidRPr="001F7789">
              <w:rPr>
                <w:sz w:val="18"/>
                <w:szCs w:val="18"/>
              </w:rPr>
              <w:t xml:space="preserve">Обеспечение мероприятий </w:t>
            </w:r>
          </w:p>
          <w:p w:rsidR="004B2BED" w:rsidRPr="001F7789" w:rsidRDefault="004B2BED" w:rsidP="00172523">
            <w:pPr>
              <w:pStyle w:val="ConsPlusNormal"/>
              <w:rPr>
                <w:sz w:val="18"/>
                <w:szCs w:val="18"/>
              </w:rPr>
            </w:pPr>
            <w:r w:rsidRPr="001F7789">
              <w:rPr>
                <w:sz w:val="18"/>
                <w:szCs w:val="18"/>
              </w:rPr>
              <w:t xml:space="preserve">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w:t>
            </w:r>
            <w:r w:rsidRPr="001F7789">
              <w:rPr>
                <w:sz w:val="18"/>
                <w:szCs w:val="18"/>
              </w:rPr>
              <w:lastRenderedPageBreak/>
              <w:t xml:space="preserve">жилищного строительства. Субсидии </w:t>
            </w:r>
          </w:p>
          <w:p w:rsidR="004B2BED" w:rsidRPr="001F7789" w:rsidRDefault="004B2BED" w:rsidP="00172523">
            <w:pPr>
              <w:pStyle w:val="ConsPlusNormal"/>
              <w:rPr>
                <w:sz w:val="18"/>
                <w:szCs w:val="18"/>
              </w:rPr>
            </w:pPr>
            <w:r w:rsidRPr="001F7789">
              <w:rPr>
                <w:sz w:val="18"/>
                <w:szCs w:val="18"/>
              </w:rPr>
              <w:t>на переселение граждан из аварийного жилищного фонда</w:t>
            </w:r>
          </w:p>
          <w:p w:rsidR="004B2BED" w:rsidRPr="001F7789" w:rsidRDefault="004B2BED" w:rsidP="00172523">
            <w:pPr>
              <w:pStyle w:val="ConsPlusNormal"/>
              <w:rPr>
                <w:sz w:val="18"/>
                <w:szCs w:val="18"/>
              </w:rPr>
            </w:pPr>
          </w:p>
          <w:p w:rsidR="004B2BED" w:rsidRPr="001F7789" w:rsidRDefault="004B2BED" w:rsidP="00172523">
            <w:pPr>
              <w:pStyle w:val="ConsPlusNormal"/>
              <w:rPr>
                <w:sz w:val="18"/>
                <w:szCs w:val="18"/>
              </w:rPr>
            </w:pPr>
          </w:p>
        </w:tc>
        <w:tc>
          <w:tcPr>
            <w:tcW w:w="1495" w:type="dxa"/>
          </w:tcPr>
          <w:p w:rsidR="004B2BED" w:rsidRPr="001F7789" w:rsidRDefault="004B2BED" w:rsidP="00172523">
            <w:pPr>
              <w:autoSpaceDE w:val="0"/>
              <w:autoSpaceDN w:val="0"/>
              <w:adjustRightInd w:val="0"/>
              <w:rPr>
                <w:rFonts w:ascii="Times New Roman" w:hAnsi="Times New Roman" w:cs="Times New Roman"/>
                <w:sz w:val="18"/>
                <w:szCs w:val="18"/>
              </w:rPr>
            </w:pPr>
            <w:r w:rsidRPr="001F7789">
              <w:rPr>
                <w:rFonts w:ascii="Times New Roman" w:hAnsi="Times New Roman" w:cs="Times New Roman"/>
                <w:sz w:val="18"/>
                <w:szCs w:val="18"/>
              </w:rPr>
              <w:lastRenderedPageBreak/>
              <w:t>Комитет по строительству Ленинградской области</w:t>
            </w:r>
          </w:p>
        </w:tc>
        <w:tc>
          <w:tcPr>
            <w:tcW w:w="1661" w:type="dxa"/>
          </w:tcPr>
          <w:p w:rsidR="004B2BED" w:rsidRPr="001F7789" w:rsidRDefault="004B2BED" w:rsidP="00172523">
            <w:pPr>
              <w:pStyle w:val="ConsPlusNormal"/>
              <w:rPr>
                <w:sz w:val="14"/>
                <w:szCs w:val="14"/>
              </w:rPr>
            </w:pPr>
            <w:r w:rsidRPr="001F7789">
              <w:rPr>
                <w:sz w:val="14"/>
                <w:szCs w:val="14"/>
              </w:rPr>
              <w:t xml:space="preserve">Постановление Правительства Ленинградской области от 14 ноября 2013 года № 407 (подпрограмма 3 "Переселение граждан </w:t>
            </w:r>
          </w:p>
          <w:p w:rsidR="004B2BED" w:rsidRPr="001F7789" w:rsidRDefault="004B2BED" w:rsidP="00172523">
            <w:pPr>
              <w:pStyle w:val="ConsPlusNormal"/>
              <w:rPr>
                <w:sz w:val="14"/>
                <w:szCs w:val="14"/>
              </w:rPr>
            </w:pPr>
            <w:r w:rsidRPr="001F7789">
              <w:rPr>
                <w:sz w:val="14"/>
                <w:szCs w:val="14"/>
              </w:rPr>
              <w:t xml:space="preserve">из аварийного жилищного фонда на территории Ленинградской области", основное </w:t>
            </w:r>
          </w:p>
          <w:p w:rsidR="004B2BED" w:rsidRPr="001F7789" w:rsidRDefault="004B2BED" w:rsidP="00172523">
            <w:pPr>
              <w:pStyle w:val="ConsPlusNormal"/>
              <w:rPr>
                <w:sz w:val="14"/>
                <w:szCs w:val="14"/>
              </w:rPr>
            </w:pPr>
            <w:r w:rsidRPr="001F7789">
              <w:rPr>
                <w:sz w:val="14"/>
                <w:szCs w:val="14"/>
              </w:rPr>
              <w:t xml:space="preserve">мероприятие 3.4. Переселение граждан </w:t>
            </w:r>
          </w:p>
          <w:p w:rsidR="004B2BED" w:rsidRPr="001F7789" w:rsidRDefault="004B2BED" w:rsidP="00172523">
            <w:pPr>
              <w:pStyle w:val="ConsPlusNormal"/>
              <w:rPr>
                <w:sz w:val="14"/>
                <w:szCs w:val="14"/>
              </w:rPr>
            </w:pPr>
            <w:r w:rsidRPr="001F7789">
              <w:rPr>
                <w:sz w:val="14"/>
                <w:szCs w:val="14"/>
              </w:rPr>
              <w:t xml:space="preserve">из аварийного </w:t>
            </w:r>
            <w:r w:rsidRPr="001F7789">
              <w:rPr>
                <w:sz w:val="14"/>
                <w:szCs w:val="14"/>
              </w:rPr>
              <w:lastRenderedPageBreak/>
              <w:t xml:space="preserve">жилищного фонда Плана реализации государственной программы) </w:t>
            </w:r>
          </w:p>
        </w:tc>
        <w:tc>
          <w:tcPr>
            <w:tcW w:w="1843" w:type="dxa"/>
          </w:tcPr>
          <w:p w:rsidR="004B2BED" w:rsidRDefault="004B2BED" w:rsidP="00172523">
            <w:pPr>
              <w:rPr>
                <w:rFonts w:ascii="Times New Roman" w:hAnsi="Times New Roman" w:cs="Times New Roman"/>
                <w:sz w:val="16"/>
                <w:szCs w:val="16"/>
              </w:rPr>
            </w:pPr>
            <w:r w:rsidRPr="006C3F40">
              <w:rPr>
                <w:rFonts w:ascii="Times New Roman" w:hAnsi="Times New Roman" w:cs="Times New Roman"/>
                <w:sz w:val="16"/>
                <w:szCs w:val="16"/>
              </w:rPr>
              <w:lastRenderedPageBreak/>
              <w:t>В 201</w:t>
            </w:r>
            <w:r>
              <w:rPr>
                <w:rFonts w:ascii="Times New Roman" w:hAnsi="Times New Roman" w:cs="Times New Roman"/>
                <w:sz w:val="16"/>
                <w:szCs w:val="16"/>
              </w:rPr>
              <w:t>7</w:t>
            </w:r>
            <w:r w:rsidRPr="006C3F40">
              <w:rPr>
                <w:rFonts w:ascii="Times New Roman" w:hAnsi="Times New Roman" w:cs="Times New Roman"/>
                <w:sz w:val="16"/>
                <w:szCs w:val="16"/>
              </w:rPr>
              <w:t xml:space="preserve"> году </w:t>
            </w:r>
            <w:r w:rsidRPr="006C3F40">
              <w:rPr>
                <w:rFonts w:ascii="Times New Roman" w:hAnsi="Times New Roman" w:cs="Times New Roman"/>
                <w:i/>
                <w:sz w:val="16"/>
                <w:szCs w:val="16"/>
              </w:rPr>
              <w:t>продолжена реализация трех этапов региональной адресной программы</w:t>
            </w:r>
            <w:r w:rsidRPr="006C3F40">
              <w:rPr>
                <w:rFonts w:ascii="Times New Roman" w:hAnsi="Times New Roman" w:cs="Times New Roman"/>
                <w:sz w:val="16"/>
                <w:szCs w:val="16"/>
              </w:rPr>
              <w:t xml:space="preserve"> «Переселение граждан из аварийного жилищного фонда на территории Ленинградской области в 2013 – 2017 годах»:</w:t>
            </w:r>
          </w:p>
          <w:p w:rsidR="00395C7E" w:rsidRPr="00395C7E" w:rsidRDefault="004B2BED" w:rsidP="00395C7E">
            <w:pPr>
              <w:rPr>
                <w:rFonts w:ascii="Times New Roman" w:hAnsi="Times New Roman" w:cs="Times New Roman"/>
                <w:sz w:val="16"/>
                <w:szCs w:val="16"/>
              </w:rPr>
            </w:pPr>
            <w:r w:rsidRPr="006C3F40">
              <w:rPr>
                <w:rFonts w:ascii="Times New Roman" w:hAnsi="Times New Roman" w:cs="Times New Roman"/>
                <w:i/>
                <w:sz w:val="16"/>
                <w:szCs w:val="16"/>
              </w:rPr>
              <w:t xml:space="preserve">1. </w:t>
            </w:r>
            <w:r w:rsidRPr="006C3F40">
              <w:rPr>
                <w:rFonts w:ascii="Times New Roman" w:hAnsi="Times New Roman" w:cs="Times New Roman"/>
                <w:i/>
                <w:sz w:val="16"/>
                <w:szCs w:val="16"/>
                <w:u w:val="single"/>
              </w:rPr>
              <w:t>Этап 2014-2015 годов</w:t>
            </w:r>
            <w:r w:rsidRPr="006C3F40">
              <w:rPr>
                <w:rFonts w:ascii="Times New Roman" w:hAnsi="Times New Roman" w:cs="Times New Roman"/>
                <w:sz w:val="16"/>
                <w:szCs w:val="16"/>
              </w:rPr>
              <w:t xml:space="preserve"> </w:t>
            </w:r>
            <w:r w:rsidR="00395C7E" w:rsidRPr="00395C7E">
              <w:rPr>
                <w:rFonts w:ascii="Times New Roman" w:hAnsi="Times New Roman" w:cs="Times New Roman"/>
                <w:sz w:val="16"/>
                <w:szCs w:val="16"/>
              </w:rPr>
              <w:t xml:space="preserve">По итогам реализации </w:t>
            </w:r>
            <w:r w:rsidR="00395C7E" w:rsidRPr="00395C7E">
              <w:rPr>
                <w:rFonts w:ascii="Times New Roman" w:hAnsi="Times New Roman" w:cs="Times New Roman"/>
                <w:sz w:val="16"/>
                <w:szCs w:val="16"/>
              </w:rPr>
              <w:lastRenderedPageBreak/>
              <w:t xml:space="preserve">этапа 37 домов введены в эксплуатацию, переселены 2875 человек из 1164 жилых помещения, общей площадью 46 тыс.кв.м. В настоящее время завершено строительство всех многоквартирных жилых домов данного этапа и идет процесс оформления документов для переселения граждан в последний введенный в эксплуатацию жилой дом. </w:t>
            </w:r>
          </w:p>
          <w:p w:rsidR="004B2BED" w:rsidRPr="006C3F40" w:rsidRDefault="004B2BED" w:rsidP="00172523">
            <w:pPr>
              <w:rPr>
                <w:rFonts w:ascii="Times New Roman" w:hAnsi="Times New Roman" w:cs="Times New Roman"/>
                <w:i/>
                <w:sz w:val="16"/>
                <w:szCs w:val="16"/>
              </w:rPr>
            </w:pPr>
            <w:r w:rsidRPr="006C3F40">
              <w:rPr>
                <w:rFonts w:ascii="Times New Roman" w:hAnsi="Times New Roman" w:cs="Times New Roman"/>
                <w:sz w:val="16"/>
                <w:szCs w:val="16"/>
              </w:rPr>
              <w:t>2</w:t>
            </w:r>
            <w:r w:rsidRPr="006C3F40">
              <w:rPr>
                <w:rFonts w:ascii="Times New Roman" w:hAnsi="Times New Roman" w:cs="Times New Roman"/>
                <w:sz w:val="16"/>
                <w:szCs w:val="16"/>
                <w:u w:val="single"/>
              </w:rPr>
              <w:t>. Э</w:t>
            </w:r>
            <w:r w:rsidRPr="006C3F40">
              <w:rPr>
                <w:rFonts w:ascii="Times New Roman" w:hAnsi="Times New Roman" w:cs="Times New Roman"/>
                <w:i/>
                <w:sz w:val="16"/>
                <w:szCs w:val="16"/>
                <w:u w:val="single"/>
              </w:rPr>
              <w:t>тап 2015-2016 годов.</w:t>
            </w:r>
          </w:p>
          <w:p w:rsidR="00741783" w:rsidRPr="00741783" w:rsidRDefault="00741783" w:rsidP="00741783">
            <w:pPr>
              <w:rPr>
                <w:rFonts w:ascii="Times New Roman" w:hAnsi="Times New Roman" w:cs="Times New Roman"/>
                <w:sz w:val="16"/>
                <w:szCs w:val="16"/>
              </w:rPr>
            </w:pPr>
            <w:r w:rsidRPr="00741783">
              <w:rPr>
                <w:rFonts w:ascii="Times New Roman" w:hAnsi="Times New Roman" w:cs="Times New Roman"/>
                <w:sz w:val="16"/>
                <w:szCs w:val="16"/>
              </w:rPr>
              <w:t>в этапе принимают участие 42 муниципальных образования. В рамках реализации данного этапа 33 дома введены в эксплуатацию, в настоящее время ведется строительство 5 многоквартирных жилых домов.</w:t>
            </w:r>
          </w:p>
          <w:p w:rsidR="00741783" w:rsidRPr="00741783" w:rsidRDefault="00741783" w:rsidP="00741783">
            <w:pPr>
              <w:rPr>
                <w:rFonts w:ascii="Times New Roman" w:hAnsi="Times New Roman" w:cs="Times New Roman"/>
                <w:sz w:val="16"/>
                <w:szCs w:val="16"/>
              </w:rPr>
            </w:pPr>
            <w:r w:rsidRPr="00741783">
              <w:rPr>
                <w:rFonts w:ascii="Times New Roman" w:hAnsi="Times New Roman" w:cs="Times New Roman"/>
                <w:sz w:val="16"/>
                <w:szCs w:val="16"/>
              </w:rPr>
              <w:t>По состоянию на 1 июля 2017 года переселено 2254 человека из 870 помещений, расселяемой площадью 34,63 тыс. кв.м.</w:t>
            </w:r>
          </w:p>
          <w:p w:rsidR="004B2BED" w:rsidRPr="006C3F40" w:rsidRDefault="004B2BED" w:rsidP="00172523">
            <w:pPr>
              <w:rPr>
                <w:rFonts w:ascii="Times New Roman" w:hAnsi="Times New Roman" w:cs="Times New Roman"/>
                <w:i/>
                <w:sz w:val="16"/>
                <w:szCs w:val="16"/>
              </w:rPr>
            </w:pPr>
            <w:r w:rsidRPr="006C3F40">
              <w:rPr>
                <w:rFonts w:ascii="Times New Roman" w:hAnsi="Times New Roman" w:cs="Times New Roman"/>
                <w:sz w:val="16"/>
                <w:szCs w:val="16"/>
              </w:rPr>
              <w:t xml:space="preserve">3. </w:t>
            </w:r>
            <w:r w:rsidRPr="006C3F40">
              <w:rPr>
                <w:rFonts w:ascii="Times New Roman" w:hAnsi="Times New Roman" w:cs="Times New Roman"/>
                <w:sz w:val="16"/>
                <w:szCs w:val="16"/>
                <w:u w:val="single"/>
              </w:rPr>
              <w:t>Э</w:t>
            </w:r>
            <w:r w:rsidRPr="006C3F40">
              <w:rPr>
                <w:rFonts w:ascii="Times New Roman" w:hAnsi="Times New Roman" w:cs="Times New Roman"/>
                <w:i/>
                <w:sz w:val="16"/>
                <w:szCs w:val="16"/>
                <w:u w:val="single"/>
              </w:rPr>
              <w:t>тап 2016-2017 годов</w:t>
            </w:r>
            <w:r w:rsidRPr="006C3F40">
              <w:rPr>
                <w:rFonts w:ascii="Times New Roman" w:hAnsi="Times New Roman" w:cs="Times New Roman"/>
                <w:i/>
                <w:sz w:val="16"/>
                <w:szCs w:val="16"/>
              </w:rPr>
              <w:t xml:space="preserve">. </w:t>
            </w:r>
          </w:p>
          <w:p w:rsidR="00741783" w:rsidRPr="00741783" w:rsidRDefault="00741783" w:rsidP="00741783">
            <w:pPr>
              <w:rPr>
                <w:rFonts w:ascii="Times New Roman" w:hAnsi="Times New Roman" w:cs="Times New Roman"/>
                <w:sz w:val="16"/>
                <w:szCs w:val="16"/>
              </w:rPr>
            </w:pPr>
            <w:r w:rsidRPr="00741783">
              <w:rPr>
                <w:rFonts w:ascii="Times New Roman" w:hAnsi="Times New Roman" w:cs="Times New Roman"/>
                <w:sz w:val="16"/>
                <w:szCs w:val="16"/>
              </w:rPr>
              <w:t xml:space="preserve">принимают участие 39 муниципальных образований, планируется до 31 августа 2017 года расселить 1203 жилых помещения в 272 аварийных домах, расселяемой площадью 46,4 тыс. кв.м., в которых проживают 2999 человек.   </w:t>
            </w:r>
          </w:p>
          <w:p w:rsidR="00741783" w:rsidRPr="00741783" w:rsidRDefault="00741783" w:rsidP="00741783">
            <w:pPr>
              <w:rPr>
                <w:rFonts w:ascii="Times New Roman" w:hAnsi="Times New Roman" w:cs="Times New Roman"/>
                <w:sz w:val="16"/>
                <w:szCs w:val="16"/>
              </w:rPr>
            </w:pPr>
            <w:r w:rsidRPr="00741783">
              <w:rPr>
                <w:rFonts w:ascii="Times New Roman" w:hAnsi="Times New Roman" w:cs="Times New Roman"/>
                <w:sz w:val="16"/>
                <w:szCs w:val="16"/>
              </w:rPr>
              <w:t>В настоящее время в соответствии с заключенными муниципальными контрактами ведется строительство 10 жилых домов, введены в эксплуатацию 15 домов.</w:t>
            </w:r>
          </w:p>
          <w:p w:rsidR="00741783" w:rsidRPr="00741783" w:rsidRDefault="00741783" w:rsidP="00741783">
            <w:pPr>
              <w:rPr>
                <w:rFonts w:ascii="Times New Roman" w:hAnsi="Times New Roman" w:cs="Times New Roman"/>
                <w:sz w:val="16"/>
                <w:szCs w:val="16"/>
              </w:rPr>
            </w:pPr>
            <w:r w:rsidRPr="00741783">
              <w:rPr>
                <w:rFonts w:ascii="Times New Roman" w:hAnsi="Times New Roman" w:cs="Times New Roman"/>
                <w:sz w:val="16"/>
                <w:szCs w:val="16"/>
              </w:rPr>
              <w:t xml:space="preserve">По состоянию на 1 июля </w:t>
            </w:r>
            <w:r w:rsidRPr="00741783">
              <w:rPr>
                <w:rFonts w:ascii="Times New Roman" w:hAnsi="Times New Roman" w:cs="Times New Roman"/>
                <w:sz w:val="16"/>
                <w:szCs w:val="16"/>
              </w:rPr>
              <w:lastRenderedPageBreak/>
              <w:t xml:space="preserve">2017 года переселено 330 человек из 151 жилого помещения, расселяемой площадью 6,4 тыс. кв.м. </w:t>
            </w:r>
          </w:p>
          <w:p w:rsidR="004B2BED" w:rsidRPr="006C3F40" w:rsidRDefault="004B2BED" w:rsidP="00172523">
            <w:pPr>
              <w:rPr>
                <w:rFonts w:ascii="Times New Roman" w:hAnsi="Times New Roman" w:cs="Times New Roman"/>
                <w:i/>
                <w:sz w:val="16"/>
                <w:szCs w:val="16"/>
              </w:rPr>
            </w:pPr>
            <w:r w:rsidRPr="006C3F40">
              <w:rPr>
                <w:rFonts w:ascii="Times New Roman" w:hAnsi="Times New Roman" w:cs="Times New Roman"/>
                <w:i/>
                <w:sz w:val="16"/>
                <w:szCs w:val="16"/>
              </w:rPr>
              <w:t xml:space="preserve"> </w:t>
            </w:r>
          </w:p>
          <w:p w:rsidR="00741783" w:rsidRPr="00741783" w:rsidRDefault="00741783" w:rsidP="00741783">
            <w:pPr>
              <w:rPr>
                <w:rFonts w:ascii="Times New Roman" w:hAnsi="Times New Roman" w:cs="Times New Roman"/>
                <w:sz w:val="16"/>
                <w:szCs w:val="16"/>
              </w:rPr>
            </w:pPr>
            <w:r w:rsidRPr="00741783">
              <w:rPr>
                <w:rFonts w:ascii="Times New Roman" w:hAnsi="Times New Roman" w:cs="Times New Roman"/>
                <w:sz w:val="16"/>
                <w:szCs w:val="16"/>
              </w:rPr>
              <w:t>В 2017 году на счета администраций муниципальных образований осуществлен возврат неизрасходованных в 2016 году средств Фонда содействия реформированию жилищно-коммунального хозяйства и средств областного бюджета в объеме 248,2 млн. рублей и 554,4 млн. рублей соответственно.</w:t>
            </w:r>
          </w:p>
          <w:p w:rsidR="00741783" w:rsidRPr="00741783" w:rsidRDefault="00741783" w:rsidP="00741783">
            <w:pPr>
              <w:rPr>
                <w:rFonts w:ascii="Times New Roman" w:hAnsi="Times New Roman" w:cs="Times New Roman"/>
                <w:sz w:val="16"/>
                <w:szCs w:val="16"/>
              </w:rPr>
            </w:pPr>
            <w:r w:rsidRPr="00741783">
              <w:rPr>
                <w:rFonts w:ascii="Times New Roman" w:hAnsi="Times New Roman" w:cs="Times New Roman"/>
                <w:sz w:val="16"/>
                <w:szCs w:val="16"/>
              </w:rPr>
              <w:t>Оставшиеся средств Фонда и областного бюджета Ленинградской области перечисляются в муниципальные образования после заключения муниципальных контрактов на приобретение жилых помещений для переселения граждан из аварийного жилья, финансирование по которым за 1 полугодие 2017 года составило 45,5 млн. рублей и 93,0 млн. рублей соответственно.</w:t>
            </w:r>
          </w:p>
          <w:p w:rsidR="004B2BED" w:rsidRPr="00155B65" w:rsidRDefault="00741783" w:rsidP="00741783">
            <w:pPr>
              <w:rPr>
                <w:rFonts w:ascii="Times New Roman" w:hAnsi="Times New Roman" w:cs="Times New Roman"/>
                <w:i/>
                <w:sz w:val="16"/>
                <w:szCs w:val="16"/>
              </w:rPr>
            </w:pPr>
            <w:r w:rsidRPr="00741783">
              <w:rPr>
                <w:rFonts w:ascii="Times New Roman" w:hAnsi="Times New Roman" w:cs="Times New Roman"/>
                <w:sz w:val="16"/>
                <w:szCs w:val="16"/>
              </w:rPr>
              <w:t>Администрациями средства направляются застройщикам в соответствии с этапами строительной готовности жилых домов.</w:t>
            </w:r>
          </w:p>
        </w:tc>
        <w:tc>
          <w:tcPr>
            <w:tcW w:w="345" w:type="dxa"/>
            <w:textDirection w:val="tbRl"/>
            <w:vAlign w:val="center"/>
          </w:tcPr>
          <w:p w:rsidR="004B2BED" w:rsidRPr="00DB565C" w:rsidRDefault="004B2BED" w:rsidP="0017252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4B2BED" w:rsidRDefault="004B2BED" w:rsidP="00172523"/>
        </w:tc>
        <w:tc>
          <w:tcPr>
            <w:tcW w:w="864" w:type="dxa"/>
            <w:gridSpan w:val="4"/>
          </w:tcPr>
          <w:p w:rsidR="004B2BED" w:rsidRPr="00511FA6" w:rsidRDefault="004B2BED" w:rsidP="00172523">
            <w:pPr>
              <w:jc w:val="center"/>
              <w:rPr>
                <w:rFonts w:ascii="Times New Roman" w:hAnsi="Times New Roman" w:cs="Times New Roman"/>
                <w:b/>
                <w:sz w:val="18"/>
                <w:szCs w:val="18"/>
              </w:rPr>
            </w:pPr>
            <w:r w:rsidRPr="00511FA6">
              <w:rPr>
                <w:rFonts w:ascii="Times New Roman" w:hAnsi="Times New Roman" w:cs="Times New Roman"/>
                <w:b/>
                <w:sz w:val="18"/>
                <w:szCs w:val="18"/>
              </w:rPr>
              <w:t>39 531,0</w:t>
            </w:r>
          </w:p>
          <w:p w:rsidR="00511FA6" w:rsidRDefault="00511FA6" w:rsidP="00172523">
            <w:pPr>
              <w:jc w:val="center"/>
              <w:rPr>
                <w:rFonts w:ascii="Times New Roman" w:hAnsi="Times New Roman" w:cs="Times New Roman"/>
                <w:sz w:val="18"/>
                <w:szCs w:val="18"/>
              </w:rPr>
            </w:pPr>
          </w:p>
          <w:p w:rsidR="00511FA6" w:rsidRDefault="00511FA6" w:rsidP="00172523">
            <w:pPr>
              <w:jc w:val="center"/>
              <w:rPr>
                <w:rFonts w:ascii="Times New Roman" w:hAnsi="Times New Roman" w:cs="Times New Roman"/>
                <w:sz w:val="18"/>
                <w:szCs w:val="18"/>
              </w:rPr>
            </w:pPr>
          </w:p>
          <w:p w:rsidR="00511FA6" w:rsidRPr="001F7789" w:rsidRDefault="00511FA6" w:rsidP="00172523">
            <w:pPr>
              <w:jc w:val="center"/>
              <w:rPr>
                <w:rFonts w:ascii="Times New Roman" w:hAnsi="Times New Roman" w:cs="Times New Roman"/>
                <w:sz w:val="18"/>
                <w:szCs w:val="18"/>
              </w:rPr>
            </w:pPr>
          </w:p>
        </w:tc>
        <w:tc>
          <w:tcPr>
            <w:tcW w:w="864" w:type="dxa"/>
            <w:gridSpan w:val="2"/>
          </w:tcPr>
          <w:p w:rsidR="004B2BED" w:rsidRPr="00511FA6" w:rsidRDefault="004B2BED" w:rsidP="00172523">
            <w:pPr>
              <w:jc w:val="center"/>
              <w:rPr>
                <w:rFonts w:ascii="Times New Roman" w:eastAsia="Calibri" w:hAnsi="Times New Roman" w:cs="Times New Roman"/>
                <w:bCs/>
                <w:sz w:val="16"/>
                <w:szCs w:val="16"/>
              </w:rPr>
            </w:pPr>
            <w:r w:rsidRPr="00511FA6">
              <w:rPr>
                <w:rFonts w:ascii="Times New Roman" w:eastAsia="Calibri" w:hAnsi="Times New Roman" w:cs="Times New Roman"/>
                <w:bCs/>
                <w:sz w:val="16"/>
                <w:szCs w:val="16"/>
              </w:rPr>
              <w:t>0</w:t>
            </w:r>
          </w:p>
          <w:p w:rsidR="00511FA6" w:rsidRDefault="00511FA6" w:rsidP="00172523">
            <w:pPr>
              <w:jc w:val="center"/>
              <w:rPr>
                <w:rFonts w:ascii="Times New Roman" w:eastAsia="Calibri" w:hAnsi="Times New Roman" w:cs="Times New Roman"/>
                <w:bCs/>
                <w:sz w:val="18"/>
                <w:szCs w:val="18"/>
              </w:rPr>
            </w:pPr>
          </w:p>
          <w:p w:rsidR="00511FA6" w:rsidRDefault="00511FA6" w:rsidP="00172523">
            <w:pPr>
              <w:jc w:val="center"/>
              <w:rPr>
                <w:rFonts w:ascii="Times New Roman" w:eastAsia="Calibri" w:hAnsi="Times New Roman" w:cs="Times New Roman"/>
                <w:bCs/>
                <w:sz w:val="18"/>
                <w:szCs w:val="18"/>
              </w:rPr>
            </w:pPr>
          </w:p>
          <w:p w:rsidR="00511FA6" w:rsidRDefault="00511FA6" w:rsidP="00172523">
            <w:pPr>
              <w:jc w:val="center"/>
              <w:rPr>
                <w:rFonts w:ascii="Times New Roman" w:eastAsia="Calibri" w:hAnsi="Times New Roman" w:cs="Times New Roman"/>
                <w:bCs/>
                <w:sz w:val="18"/>
                <w:szCs w:val="18"/>
              </w:rPr>
            </w:pPr>
          </w:p>
          <w:p w:rsidR="00511FA6" w:rsidRPr="00511FA6" w:rsidRDefault="00511FA6" w:rsidP="00172523">
            <w:pPr>
              <w:jc w:val="center"/>
              <w:rPr>
                <w:rFonts w:ascii="Times New Roman" w:eastAsia="Calibri" w:hAnsi="Times New Roman" w:cs="Times New Roman"/>
                <w:b/>
                <w:bCs/>
                <w:sz w:val="18"/>
                <w:szCs w:val="18"/>
              </w:rPr>
            </w:pPr>
            <w:r w:rsidRPr="00511FA6">
              <w:rPr>
                <w:rFonts w:ascii="Times New Roman" w:eastAsia="Calibri" w:hAnsi="Times New Roman" w:cs="Times New Roman"/>
                <w:b/>
                <w:bCs/>
                <w:sz w:val="18"/>
                <w:szCs w:val="18"/>
              </w:rPr>
              <w:t>39 531,0</w:t>
            </w:r>
          </w:p>
        </w:tc>
        <w:tc>
          <w:tcPr>
            <w:tcW w:w="864" w:type="dxa"/>
            <w:gridSpan w:val="3"/>
          </w:tcPr>
          <w:p w:rsidR="004B2BED" w:rsidRPr="00511FA6" w:rsidRDefault="004B2BED" w:rsidP="00172523">
            <w:pPr>
              <w:rPr>
                <w:rFonts w:ascii="Times New Roman" w:hAnsi="Times New Roman" w:cs="Times New Roman"/>
                <w:sz w:val="16"/>
                <w:szCs w:val="16"/>
              </w:rPr>
            </w:pPr>
            <w:r w:rsidRPr="00511FA6">
              <w:rPr>
                <w:rFonts w:ascii="Times New Roman" w:hAnsi="Times New Roman" w:cs="Times New Roman"/>
                <w:sz w:val="16"/>
                <w:szCs w:val="16"/>
              </w:rPr>
              <w:t>39531,0</w:t>
            </w:r>
          </w:p>
          <w:p w:rsidR="00511FA6" w:rsidRDefault="00511FA6" w:rsidP="00172523">
            <w:pPr>
              <w:rPr>
                <w:rFonts w:ascii="Times New Roman" w:hAnsi="Times New Roman" w:cs="Times New Roman"/>
                <w:sz w:val="18"/>
                <w:szCs w:val="18"/>
              </w:rPr>
            </w:pPr>
          </w:p>
          <w:p w:rsidR="00511FA6" w:rsidRDefault="00511FA6" w:rsidP="00172523">
            <w:pPr>
              <w:rPr>
                <w:rFonts w:ascii="Times New Roman" w:hAnsi="Times New Roman" w:cs="Times New Roman"/>
                <w:sz w:val="18"/>
                <w:szCs w:val="18"/>
              </w:rPr>
            </w:pPr>
          </w:p>
          <w:p w:rsidR="00511FA6" w:rsidRDefault="00511FA6" w:rsidP="00172523">
            <w:pPr>
              <w:rPr>
                <w:rFonts w:ascii="Times New Roman" w:hAnsi="Times New Roman" w:cs="Times New Roman"/>
                <w:sz w:val="18"/>
                <w:szCs w:val="18"/>
              </w:rPr>
            </w:pPr>
          </w:p>
          <w:p w:rsidR="00511FA6" w:rsidRPr="00511FA6" w:rsidRDefault="00511FA6" w:rsidP="00511FA6">
            <w:pPr>
              <w:jc w:val="center"/>
              <w:rPr>
                <w:rFonts w:ascii="Times New Roman" w:hAnsi="Times New Roman" w:cs="Times New Roman"/>
                <w:b/>
                <w:sz w:val="18"/>
                <w:szCs w:val="18"/>
              </w:rPr>
            </w:pPr>
            <w:r w:rsidRPr="00511FA6">
              <w:rPr>
                <w:rFonts w:ascii="Times New Roman" w:hAnsi="Times New Roman" w:cs="Times New Roman"/>
                <w:b/>
                <w:sz w:val="18"/>
                <w:szCs w:val="18"/>
              </w:rPr>
              <w:t>0</w:t>
            </w:r>
          </w:p>
        </w:tc>
        <w:tc>
          <w:tcPr>
            <w:tcW w:w="964" w:type="dxa"/>
            <w:gridSpan w:val="3"/>
          </w:tcPr>
          <w:p w:rsidR="004B2BED" w:rsidRPr="00511FA6" w:rsidRDefault="004B2BED" w:rsidP="00172523">
            <w:pPr>
              <w:jc w:val="center"/>
              <w:rPr>
                <w:rFonts w:ascii="Times New Roman" w:eastAsia="Calibri" w:hAnsi="Times New Roman" w:cs="Times New Roman"/>
                <w:b/>
                <w:bCs/>
                <w:sz w:val="18"/>
                <w:szCs w:val="18"/>
              </w:rPr>
            </w:pPr>
            <w:r w:rsidRPr="00511FA6">
              <w:rPr>
                <w:rFonts w:ascii="Times New Roman" w:eastAsia="Calibri" w:hAnsi="Times New Roman" w:cs="Times New Roman"/>
                <w:b/>
                <w:bCs/>
                <w:sz w:val="18"/>
                <w:szCs w:val="18"/>
              </w:rPr>
              <w:t>106 948,5</w:t>
            </w:r>
          </w:p>
          <w:p w:rsidR="004B2BED" w:rsidRPr="00511FA6" w:rsidRDefault="004B2BED" w:rsidP="00172523">
            <w:pPr>
              <w:jc w:val="center"/>
              <w:rPr>
                <w:rFonts w:ascii="Times New Roman" w:eastAsia="Calibri" w:hAnsi="Times New Roman" w:cs="Times New Roman"/>
                <w:bCs/>
                <w:sz w:val="14"/>
                <w:szCs w:val="14"/>
              </w:rPr>
            </w:pPr>
            <w:r w:rsidRPr="00511FA6">
              <w:rPr>
                <w:rFonts w:ascii="Times New Roman" w:eastAsia="Calibri" w:hAnsi="Times New Roman" w:cs="Times New Roman"/>
                <w:bCs/>
                <w:sz w:val="14"/>
                <w:szCs w:val="14"/>
              </w:rPr>
              <w:t>(105 302,9/</w:t>
            </w:r>
          </w:p>
          <w:p w:rsidR="004B2BED" w:rsidRPr="001F7789" w:rsidRDefault="004B2BED" w:rsidP="00172523">
            <w:pPr>
              <w:jc w:val="center"/>
              <w:rPr>
                <w:rFonts w:ascii="Times New Roman" w:eastAsia="Calibri" w:hAnsi="Times New Roman" w:cs="Times New Roman"/>
                <w:bCs/>
                <w:sz w:val="18"/>
                <w:szCs w:val="18"/>
              </w:rPr>
            </w:pPr>
            <w:r w:rsidRPr="00511FA6">
              <w:rPr>
                <w:rFonts w:ascii="Times New Roman" w:eastAsia="Calibri" w:hAnsi="Times New Roman" w:cs="Times New Roman"/>
                <w:bCs/>
                <w:sz w:val="14"/>
                <w:szCs w:val="14"/>
              </w:rPr>
              <w:t>1 645,6)</w:t>
            </w:r>
          </w:p>
        </w:tc>
        <w:tc>
          <w:tcPr>
            <w:tcW w:w="964" w:type="dxa"/>
            <w:gridSpan w:val="3"/>
          </w:tcPr>
          <w:p w:rsidR="004B2BED" w:rsidRPr="00511FA6" w:rsidRDefault="004B2BED" w:rsidP="00511FA6">
            <w:pPr>
              <w:jc w:val="center"/>
              <w:rPr>
                <w:rFonts w:ascii="Times New Roman" w:hAnsi="Times New Roman" w:cs="Times New Roman"/>
                <w:sz w:val="16"/>
                <w:szCs w:val="16"/>
              </w:rPr>
            </w:pPr>
            <w:r w:rsidRPr="00511FA6">
              <w:rPr>
                <w:rFonts w:ascii="Times New Roman" w:hAnsi="Times New Roman" w:cs="Times New Roman"/>
                <w:sz w:val="16"/>
                <w:szCs w:val="16"/>
              </w:rPr>
              <w:t>0</w:t>
            </w:r>
          </w:p>
          <w:p w:rsidR="00511FA6" w:rsidRDefault="00511FA6" w:rsidP="00511FA6">
            <w:pPr>
              <w:jc w:val="center"/>
              <w:rPr>
                <w:rFonts w:ascii="Times New Roman" w:hAnsi="Times New Roman" w:cs="Times New Roman"/>
                <w:sz w:val="18"/>
                <w:szCs w:val="18"/>
              </w:rPr>
            </w:pPr>
          </w:p>
          <w:p w:rsidR="00511FA6" w:rsidRDefault="00511FA6" w:rsidP="00511FA6">
            <w:pPr>
              <w:jc w:val="center"/>
              <w:rPr>
                <w:rFonts w:ascii="Times New Roman" w:hAnsi="Times New Roman" w:cs="Times New Roman"/>
                <w:sz w:val="18"/>
                <w:szCs w:val="18"/>
              </w:rPr>
            </w:pPr>
          </w:p>
          <w:p w:rsidR="00511FA6" w:rsidRDefault="00511FA6" w:rsidP="00511FA6">
            <w:pPr>
              <w:jc w:val="center"/>
              <w:rPr>
                <w:rFonts w:ascii="Times New Roman" w:hAnsi="Times New Roman" w:cs="Times New Roman"/>
                <w:sz w:val="18"/>
                <w:szCs w:val="18"/>
              </w:rPr>
            </w:pPr>
          </w:p>
          <w:p w:rsidR="00511FA6" w:rsidRPr="001F7789" w:rsidRDefault="00511FA6" w:rsidP="00511FA6">
            <w:pPr>
              <w:jc w:val="center"/>
              <w:rPr>
                <w:rFonts w:ascii="Times New Roman" w:hAnsi="Times New Roman" w:cs="Times New Roman"/>
                <w:sz w:val="18"/>
                <w:szCs w:val="18"/>
              </w:rPr>
            </w:pPr>
            <w:r w:rsidRPr="00511FA6">
              <w:rPr>
                <w:rFonts w:ascii="Times New Roman" w:hAnsi="Times New Roman" w:cs="Times New Roman"/>
                <w:b/>
                <w:sz w:val="18"/>
                <w:szCs w:val="18"/>
              </w:rPr>
              <w:t>92</w:t>
            </w:r>
            <w:r>
              <w:rPr>
                <w:rFonts w:ascii="Times New Roman" w:hAnsi="Times New Roman" w:cs="Times New Roman"/>
                <w:b/>
                <w:sz w:val="18"/>
                <w:szCs w:val="18"/>
              </w:rPr>
              <w:t xml:space="preserve"> </w:t>
            </w:r>
            <w:r w:rsidRPr="00511FA6">
              <w:rPr>
                <w:rFonts w:ascii="Times New Roman" w:hAnsi="Times New Roman" w:cs="Times New Roman"/>
                <w:b/>
                <w:sz w:val="18"/>
                <w:szCs w:val="18"/>
              </w:rPr>
              <w:t>952,5</w:t>
            </w:r>
            <w:r w:rsidRPr="00511FA6">
              <w:rPr>
                <w:rFonts w:ascii="Times New Roman" w:hAnsi="Times New Roman" w:cs="Times New Roman"/>
                <w:sz w:val="18"/>
                <w:szCs w:val="18"/>
              </w:rPr>
              <w:t xml:space="preserve"> </w:t>
            </w:r>
            <w:r w:rsidRPr="00511FA6">
              <w:rPr>
                <w:rFonts w:ascii="Times New Roman" w:hAnsi="Times New Roman" w:cs="Times New Roman"/>
                <w:sz w:val="14"/>
                <w:szCs w:val="14"/>
              </w:rPr>
              <w:t>(92952,5/0)</w:t>
            </w:r>
          </w:p>
        </w:tc>
        <w:tc>
          <w:tcPr>
            <w:tcW w:w="964" w:type="dxa"/>
            <w:gridSpan w:val="3"/>
          </w:tcPr>
          <w:p w:rsidR="004B2BED" w:rsidRPr="001D5543" w:rsidRDefault="004B2BED" w:rsidP="00511FA6">
            <w:pPr>
              <w:jc w:val="center"/>
              <w:rPr>
                <w:rFonts w:ascii="Times New Roman" w:hAnsi="Times New Roman" w:cs="Times New Roman"/>
                <w:bCs/>
                <w:sz w:val="16"/>
                <w:szCs w:val="16"/>
              </w:rPr>
            </w:pPr>
            <w:r w:rsidRPr="001D5543">
              <w:rPr>
                <w:rFonts w:ascii="Times New Roman" w:hAnsi="Times New Roman" w:cs="Times New Roman"/>
                <w:bCs/>
                <w:sz w:val="16"/>
                <w:szCs w:val="16"/>
              </w:rPr>
              <w:t>106948,5</w:t>
            </w:r>
          </w:p>
          <w:p w:rsidR="004B2BED" w:rsidRPr="001D5543" w:rsidRDefault="004B2BED" w:rsidP="00511FA6">
            <w:pPr>
              <w:jc w:val="center"/>
              <w:rPr>
                <w:rFonts w:ascii="Times New Roman" w:hAnsi="Times New Roman" w:cs="Times New Roman"/>
                <w:bCs/>
                <w:sz w:val="16"/>
                <w:szCs w:val="16"/>
              </w:rPr>
            </w:pPr>
            <w:r w:rsidRPr="001D5543">
              <w:rPr>
                <w:rFonts w:ascii="Times New Roman" w:hAnsi="Times New Roman" w:cs="Times New Roman"/>
                <w:bCs/>
                <w:sz w:val="16"/>
                <w:szCs w:val="16"/>
              </w:rPr>
              <w:t>(105302,9/</w:t>
            </w:r>
          </w:p>
          <w:p w:rsidR="004B2BED" w:rsidRDefault="004B2BED" w:rsidP="00511FA6">
            <w:pPr>
              <w:jc w:val="center"/>
              <w:rPr>
                <w:rFonts w:ascii="Times New Roman" w:hAnsi="Times New Roman" w:cs="Times New Roman"/>
                <w:bCs/>
                <w:sz w:val="18"/>
                <w:szCs w:val="18"/>
              </w:rPr>
            </w:pPr>
            <w:r w:rsidRPr="001D5543">
              <w:rPr>
                <w:rFonts w:ascii="Times New Roman" w:hAnsi="Times New Roman" w:cs="Times New Roman"/>
                <w:bCs/>
                <w:sz w:val="16"/>
                <w:szCs w:val="16"/>
              </w:rPr>
              <w:t>1 645,6</w:t>
            </w:r>
            <w:r w:rsidRPr="00D91AD5">
              <w:rPr>
                <w:rFonts w:ascii="Times New Roman" w:hAnsi="Times New Roman" w:cs="Times New Roman"/>
                <w:bCs/>
                <w:sz w:val="18"/>
                <w:szCs w:val="18"/>
              </w:rPr>
              <w:t>)</w:t>
            </w:r>
          </w:p>
          <w:p w:rsidR="00511FA6" w:rsidRDefault="00511FA6" w:rsidP="00511FA6">
            <w:pPr>
              <w:jc w:val="center"/>
              <w:rPr>
                <w:rFonts w:ascii="Times New Roman" w:hAnsi="Times New Roman" w:cs="Times New Roman"/>
                <w:bCs/>
                <w:sz w:val="18"/>
                <w:szCs w:val="18"/>
              </w:rPr>
            </w:pPr>
          </w:p>
          <w:p w:rsidR="00511FA6" w:rsidRPr="00511FA6" w:rsidRDefault="00511FA6" w:rsidP="00511FA6">
            <w:pPr>
              <w:jc w:val="center"/>
              <w:rPr>
                <w:rFonts w:ascii="Times New Roman" w:hAnsi="Times New Roman" w:cs="Times New Roman"/>
                <w:b/>
                <w:bCs/>
                <w:sz w:val="18"/>
                <w:szCs w:val="18"/>
              </w:rPr>
            </w:pPr>
            <w:r w:rsidRPr="00511FA6">
              <w:rPr>
                <w:rFonts w:ascii="Times New Roman" w:hAnsi="Times New Roman" w:cs="Times New Roman"/>
                <w:b/>
                <w:bCs/>
                <w:sz w:val="18"/>
                <w:szCs w:val="18"/>
              </w:rPr>
              <w:t>13</w:t>
            </w:r>
            <w:r w:rsidR="001D5543">
              <w:rPr>
                <w:rFonts w:ascii="Times New Roman" w:hAnsi="Times New Roman" w:cs="Times New Roman"/>
                <w:b/>
                <w:bCs/>
                <w:sz w:val="18"/>
                <w:szCs w:val="18"/>
              </w:rPr>
              <w:t> </w:t>
            </w:r>
            <w:r w:rsidRPr="00511FA6">
              <w:rPr>
                <w:rFonts w:ascii="Times New Roman" w:hAnsi="Times New Roman" w:cs="Times New Roman"/>
                <w:b/>
                <w:bCs/>
                <w:sz w:val="18"/>
                <w:szCs w:val="18"/>
              </w:rPr>
              <w:t>996</w:t>
            </w:r>
            <w:r w:rsidR="001D5543">
              <w:rPr>
                <w:rFonts w:ascii="Times New Roman" w:hAnsi="Times New Roman" w:cs="Times New Roman"/>
                <w:b/>
                <w:bCs/>
                <w:sz w:val="18"/>
                <w:szCs w:val="18"/>
              </w:rPr>
              <w:t>,0</w:t>
            </w:r>
          </w:p>
          <w:p w:rsidR="00511FA6" w:rsidRPr="00511FA6" w:rsidRDefault="00511FA6" w:rsidP="00511FA6">
            <w:pPr>
              <w:jc w:val="center"/>
              <w:rPr>
                <w:rFonts w:ascii="Times New Roman" w:hAnsi="Times New Roman" w:cs="Times New Roman"/>
                <w:bCs/>
                <w:sz w:val="14"/>
                <w:szCs w:val="14"/>
              </w:rPr>
            </w:pPr>
            <w:r w:rsidRPr="00511FA6">
              <w:rPr>
                <w:rFonts w:ascii="Times New Roman" w:hAnsi="Times New Roman" w:cs="Times New Roman"/>
                <w:bCs/>
                <w:sz w:val="14"/>
                <w:szCs w:val="14"/>
              </w:rPr>
              <w:t>(12350,</w:t>
            </w:r>
            <w:r w:rsidR="001D5543">
              <w:rPr>
                <w:rFonts w:ascii="Times New Roman" w:hAnsi="Times New Roman" w:cs="Times New Roman"/>
                <w:bCs/>
                <w:sz w:val="14"/>
                <w:szCs w:val="14"/>
              </w:rPr>
              <w:t>4</w:t>
            </w:r>
            <w:r w:rsidRPr="00511FA6">
              <w:rPr>
                <w:rFonts w:ascii="Times New Roman" w:hAnsi="Times New Roman" w:cs="Times New Roman"/>
                <w:bCs/>
                <w:sz w:val="14"/>
                <w:szCs w:val="14"/>
              </w:rPr>
              <w:t>/</w:t>
            </w:r>
          </w:p>
          <w:p w:rsidR="00511FA6" w:rsidRPr="00511FA6" w:rsidRDefault="00511FA6" w:rsidP="00511FA6">
            <w:pPr>
              <w:jc w:val="center"/>
              <w:rPr>
                <w:rFonts w:ascii="Times New Roman" w:hAnsi="Times New Roman" w:cs="Times New Roman"/>
                <w:bCs/>
                <w:sz w:val="14"/>
                <w:szCs w:val="14"/>
              </w:rPr>
            </w:pPr>
            <w:r w:rsidRPr="00511FA6">
              <w:rPr>
                <w:rFonts w:ascii="Times New Roman" w:hAnsi="Times New Roman" w:cs="Times New Roman"/>
                <w:bCs/>
                <w:sz w:val="14"/>
                <w:szCs w:val="14"/>
              </w:rPr>
              <w:t>1645,6</w:t>
            </w:r>
          </w:p>
          <w:p w:rsidR="00511FA6" w:rsidRPr="00D91AD5" w:rsidRDefault="00511FA6" w:rsidP="00511FA6">
            <w:pPr>
              <w:jc w:val="center"/>
              <w:rPr>
                <w:rFonts w:ascii="Times New Roman" w:hAnsi="Times New Roman" w:cs="Times New Roman"/>
                <w:sz w:val="18"/>
                <w:szCs w:val="18"/>
              </w:rPr>
            </w:pPr>
          </w:p>
        </w:tc>
        <w:tc>
          <w:tcPr>
            <w:tcW w:w="864" w:type="dxa"/>
            <w:gridSpan w:val="4"/>
          </w:tcPr>
          <w:p w:rsidR="004B2BED" w:rsidRPr="005544F9" w:rsidRDefault="004B2BED" w:rsidP="005544F9">
            <w:pPr>
              <w:jc w:val="center"/>
              <w:rPr>
                <w:rFonts w:ascii="Times New Roman" w:hAnsi="Times New Roman" w:cs="Times New Roman"/>
                <w:sz w:val="16"/>
                <w:szCs w:val="16"/>
              </w:rPr>
            </w:pPr>
            <w:r w:rsidRPr="005544F9">
              <w:rPr>
                <w:rFonts w:ascii="Times New Roman" w:hAnsi="Times New Roman" w:cs="Times New Roman"/>
                <w:sz w:val="16"/>
                <w:szCs w:val="16"/>
              </w:rPr>
              <w:t>0</w:t>
            </w:r>
          </w:p>
        </w:tc>
        <w:tc>
          <w:tcPr>
            <w:tcW w:w="764" w:type="dxa"/>
            <w:gridSpan w:val="3"/>
          </w:tcPr>
          <w:p w:rsidR="004B2BED" w:rsidRPr="005544F9" w:rsidRDefault="004B2BED" w:rsidP="005544F9">
            <w:pPr>
              <w:jc w:val="center"/>
              <w:rPr>
                <w:rFonts w:ascii="Times New Roman" w:hAnsi="Times New Roman" w:cs="Times New Roman"/>
                <w:sz w:val="16"/>
                <w:szCs w:val="16"/>
              </w:rPr>
            </w:pPr>
            <w:r w:rsidRPr="005544F9">
              <w:rPr>
                <w:rFonts w:ascii="Times New Roman" w:hAnsi="Times New Roman" w:cs="Times New Roman"/>
                <w:sz w:val="16"/>
                <w:szCs w:val="16"/>
              </w:rPr>
              <w:t>0</w:t>
            </w:r>
          </w:p>
        </w:tc>
        <w:tc>
          <w:tcPr>
            <w:tcW w:w="567" w:type="dxa"/>
          </w:tcPr>
          <w:p w:rsidR="004B2BED" w:rsidRPr="005544F9" w:rsidRDefault="004B2BED" w:rsidP="005544F9">
            <w:pPr>
              <w:jc w:val="center"/>
              <w:rPr>
                <w:rFonts w:ascii="Times New Roman" w:hAnsi="Times New Roman" w:cs="Times New Roman"/>
                <w:sz w:val="16"/>
                <w:szCs w:val="16"/>
              </w:rPr>
            </w:pPr>
            <w:r w:rsidRPr="005544F9">
              <w:rPr>
                <w:rFonts w:ascii="Times New Roman" w:hAnsi="Times New Roman" w:cs="Times New Roman"/>
                <w:sz w:val="16"/>
                <w:szCs w:val="16"/>
              </w:rPr>
              <w:t>0</w:t>
            </w:r>
          </w:p>
        </w:tc>
        <w:tc>
          <w:tcPr>
            <w:tcW w:w="567" w:type="dxa"/>
          </w:tcPr>
          <w:p w:rsidR="004B2BED" w:rsidRPr="005544F9" w:rsidRDefault="005544F9" w:rsidP="00E36A56">
            <w:pPr>
              <w:jc w:val="center"/>
              <w:rPr>
                <w:rFonts w:ascii="Times New Roman" w:hAnsi="Times New Roman" w:cs="Times New Roman"/>
                <w:sz w:val="16"/>
                <w:szCs w:val="16"/>
              </w:rPr>
            </w:pPr>
            <w:r w:rsidRPr="005544F9">
              <w:rPr>
                <w:rFonts w:ascii="Times New Roman" w:hAnsi="Times New Roman" w:cs="Times New Roman"/>
                <w:sz w:val="16"/>
                <w:szCs w:val="16"/>
              </w:rPr>
              <w:t>0%</w:t>
            </w:r>
          </w:p>
          <w:p w:rsidR="005544F9" w:rsidRDefault="005544F9" w:rsidP="00E36A56">
            <w:pPr>
              <w:jc w:val="center"/>
              <w:rPr>
                <w:rFonts w:ascii="Times New Roman" w:hAnsi="Times New Roman" w:cs="Times New Roman"/>
                <w:sz w:val="18"/>
                <w:szCs w:val="18"/>
              </w:rPr>
            </w:pPr>
          </w:p>
          <w:p w:rsidR="005544F9" w:rsidRDefault="005544F9" w:rsidP="00E36A56">
            <w:pPr>
              <w:jc w:val="center"/>
              <w:rPr>
                <w:rFonts w:ascii="Times New Roman" w:hAnsi="Times New Roman" w:cs="Times New Roman"/>
                <w:sz w:val="18"/>
                <w:szCs w:val="18"/>
              </w:rPr>
            </w:pPr>
          </w:p>
          <w:p w:rsidR="005544F9" w:rsidRDefault="005544F9" w:rsidP="00E36A56">
            <w:pPr>
              <w:jc w:val="center"/>
              <w:rPr>
                <w:rFonts w:ascii="Times New Roman" w:hAnsi="Times New Roman" w:cs="Times New Roman"/>
                <w:sz w:val="18"/>
                <w:szCs w:val="18"/>
              </w:rPr>
            </w:pPr>
          </w:p>
          <w:p w:rsidR="005544F9" w:rsidRPr="00E36A56" w:rsidRDefault="005544F9" w:rsidP="00E36A56">
            <w:pPr>
              <w:jc w:val="center"/>
              <w:rPr>
                <w:rFonts w:ascii="Times New Roman" w:hAnsi="Times New Roman" w:cs="Times New Roman"/>
                <w:b/>
                <w:sz w:val="20"/>
                <w:szCs w:val="20"/>
              </w:rPr>
            </w:pPr>
            <w:r w:rsidRPr="00E36A56">
              <w:rPr>
                <w:rFonts w:ascii="Times New Roman" w:hAnsi="Times New Roman" w:cs="Times New Roman"/>
                <w:b/>
                <w:sz w:val="20"/>
                <w:szCs w:val="20"/>
              </w:rPr>
              <w:t>90%</w:t>
            </w:r>
          </w:p>
        </w:tc>
      </w:tr>
      <w:tr w:rsidR="00314EF7" w:rsidTr="0085600C">
        <w:trPr>
          <w:trHeight w:val="627"/>
        </w:trPr>
        <w:tc>
          <w:tcPr>
            <w:tcW w:w="15684" w:type="dxa"/>
            <w:gridSpan w:val="34"/>
          </w:tcPr>
          <w:p w:rsidR="00893515" w:rsidRDefault="009F29C1" w:rsidP="009F29C1">
            <w:pPr>
              <w:jc w:val="center"/>
              <w:rPr>
                <w:rFonts w:ascii="Times New Roman" w:hAnsi="Times New Roman" w:cs="Times New Roman"/>
                <w:sz w:val="18"/>
                <w:szCs w:val="18"/>
              </w:rPr>
            </w:pPr>
            <w:r w:rsidRPr="009F29C1">
              <w:rPr>
                <w:rFonts w:ascii="Times New Roman" w:hAnsi="Times New Roman" w:cs="Times New Roman"/>
                <w:sz w:val="18"/>
                <w:szCs w:val="18"/>
              </w:rPr>
              <w:lastRenderedPageBreak/>
              <w:t>36. Количество лет, необходимых семье, состоящей из трех человек, для приобретения стандартной квартиры общей площадью 54 квадратных метра с учетом среднего годового совокупного дохода семьи</w:t>
            </w:r>
            <w:r w:rsidR="00447DBD">
              <w:rPr>
                <w:rFonts w:ascii="Times New Roman" w:hAnsi="Times New Roman" w:cs="Times New Roman"/>
                <w:sz w:val="18"/>
                <w:szCs w:val="18"/>
              </w:rPr>
              <w:t xml:space="preserve"> </w:t>
            </w:r>
            <w:r w:rsidRPr="009F29C1">
              <w:rPr>
                <w:rFonts w:ascii="Times New Roman" w:hAnsi="Times New Roman" w:cs="Times New Roman"/>
                <w:sz w:val="18"/>
                <w:szCs w:val="18"/>
              </w:rPr>
              <w:t xml:space="preserve">/ </w:t>
            </w:r>
            <w:r w:rsidR="00314EF7" w:rsidRPr="009F29C1">
              <w:rPr>
                <w:rFonts w:ascii="Times New Roman" w:hAnsi="Times New Roman" w:cs="Times New Roman"/>
                <w:sz w:val="18"/>
                <w:szCs w:val="18"/>
              </w:rPr>
              <w:t>Создание для граждан Российской Федерации возможности улучшения жилищных условий не реже одного раза в 15 лет</w:t>
            </w:r>
          </w:p>
          <w:p w:rsidR="00314EF7" w:rsidRPr="009F29C1" w:rsidRDefault="009F29C1" w:rsidP="00893515">
            <w:pPr>
              <w:jc w:val="center"/>
              <w:rPr>
                <w:rFonts w:ascii="Times New Roman" w:hAnsi="Times New Roman" w:cs="Times New Roman"/>
                <w:sz w:val="18"/>
                <w:szCs w:val="18"/>
              </w:rPr>
            </w:pPr>
            <w:r w:rsidRPr="009F29C1">
              <w:rPr>
                <w:rFonts w:ascii="Times New Roman" w:hAnsi="Times New Roman" w:cs="Times New Roman"/>
                <w:sz w:val="18"/>
                <w:szCs w:val="18"/>
              </w:rPr>
              <w:t xml:space="preserve"> (показатель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28.03.2014 № 38 (34/1 -34/4)</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796088" w:rsidRDefault="00314EF7" w:rsidP="0028057B">
            <w:pPr>
              <w:autoSpaceDE w:val="0"/>
              <w:autoSpaceDN w:val="0"/>
              <w:adjustRightInd w:val="0"/>
              <w:jc w:val="center"/>
              <w:rPr>
                <w:rFonts w:ascii="Times New Roman" w:hAnsi="Times New Roman" w:cs="Times New Roman"/>
                <w:sz w:val="16"/>
                <w:szCs w:val="16"/>
              </w:rPr>
            </w:pPr>
            <w:r w:rsidRPr="00796088">
              <w:rPr>
                <w:rFonts w:ascii="Times New Roman" w:hAnsi="Times New Roman" w:cs="Times New Roman"/>
                <w:sz w:val="16"/>
                <w:szCs w:val="16"/>
              </w:rPr>
              <w:t>3</w:t>
            </w:r>
            <w:r w:rsidR="0028057B">
              <w:rPr>
                <w:rFonts w:ascii="Times New Roman" w:hAnsi="Times New Roman" w:cs="Times New Roman"/>
                <w:sz w:val="16"/>
                <w:szCs w:val="16"/>
              </w:rPr>
              <w:t>6</w:t>
            </w:r>
            <w:r w:rsidRPr="00796088">
              <w:rPr>
                <w:rFonts w:ascii="Times New Roman" w:hAnsi="Times New Roman" w:cs="Times New Roman"/>
                <w:sz w:val="16"/>
                <w:szCs w:val="16"/>
              </w:rPr>
              <w:t>.1</w:t>
            </w:r>
          </w:p>
        </w:tc>
        <w:tc>
          <w:tcPr>
            <w:tcW w:w="2030" w:type="dxa"/>
          </w:tcPr>
          <w:p w:rsidR="00314EF7" w:rsidRPr="000271D9" w:rsidRDefault="00314EF7" w:rsidP="00B733A3">
            <w:pPr>
              <w:autoSpaceDE w:val="0"/>
              <w:autoSpaceDN w:val="0"/>
              <w:adjustRightInd w:val="0"/>
              <w:rPr>
                <w:rFonts w:ascii="Times New Roman" w:hAnsi="Times New Roman" w:cs="Times New Roman"/>
                <w:sz w:val="18"/>
                <w:szCs w:val="18"/>
              </w:rPr>
            </w:pPr>
            <w:r w:rsidRPr="000271D9">
              <w:rPr>
                <w:rFonts w:ascii="Times New Roman" w:hAnsi="Times New Roman" w:cs="Times New Roman"/>
                <w:sz w:val="18"/>
                <w:szCs w:val="18"/>
              </w:rPr>
              <w:t xml:space="preserve">Реализация комплекса мер, направленных на улучшение жилищных условий молодых граждан (молодых </w:t>
            </w:r>
            <w:r w:rsidRPr="000271D9">
              <w:rPr>
                <w:rFonts w:ascii="Times New Roman" w:hAnsi="Times New Roman" w:cs="Times New Roman"/>
                <w:sz w:val="18"/>
                <w:szCs w:val="18"/>
              </w:rPr>
              <w:lastRenderedPageBreak/>
              <w:t xml:space="preserve">семей) </w:t>
            </w:r>
          </w:p>
        </w:tc>
        <w:tc>
          <w:tcPr>
            <w:tcW w:w="1495" w:type="dxa"/>
          </w:tcPr>
          <w:p w:rsidR="00314EF7" w:rsidRPr="000271D9" w:rsidRDefault="00314EF7" w:rsidP="00796088">
            <w:pPr>
              <w:autoSpaceDE w:val="0"/>
              <w:autoSpaceDN w:val="0"/>
              <w:adjustRightInd w:val="0"/>
              <w:rPr>
                <w:rFonts w:ascii="Times New Roman" w:hAnsi="Times New Roman" w:cs="Times New Roman"/>
                <w:sz w:val="18"/>
                <w:szCs w:val="18"/>
              </w:rPr>
            </w:pPr>
            <w:r w:rsidRPr="000271D9">
              <w:rPr>
                <w:rFonts w:ascii="Times New Roman" w:hAnsi="Times New Roman" w:cs="Times New Roman"/>
                <w:sz w:val="18"/>
                <w:szCs w:val="18"/>
              </w:rPr>
              <w:lastRenderedPageBreak/>
              <w:t>Комитет по строительству Ленинградской области</w:t>
            </w:r>
          </w:p>
        </w:tc>
        <w:tc>
          <w:tcPr>
            <w:tcW w:w="1661" w:type="dxa"/>
          </w:tcPr>
          <w:p w:rsidR="000A05CF" w:rsidRPr="000A05CF" w:rsidRDefault="000A05CF" w:rsidP="000A05CF">
            <w:pPr>
              <w:autoSpaceDE w:val="0"/>
              <w:autoSpaceDN w:val="0"/>
              <w:adjustRightInd w:val="0"/>
              <w:rPr>
                <w:rFonts w:ascii="Times New Roman" w:hAnsi="Times New Roman" w:cs="Times New Roman"/>
                <w:sz w:val="14"/>
                <w:szCs w:val="14"/>
              </w:rPr>
            </w:pPr>
            <w:r w:rsidRPr="000A05CF">
              <w:rPr>
                <w:rFonts w:ascii="Times New Roman" w:hAnsi="Times New Roman" w:cs="Times New Roman"/>
                <w:sz w:val="14"/>
                <w:szCs w:val="14"/>
              </w:rPr>
              <w:t xml:space="preserve">Постановление Правительства Российской Федерации от 15 апреля 2014 года № 323  "Об утверждении государственной программы Российской </w:t>
            </w:r>
            <w:r w:rsidRPr="000A05CF">
              <w:rPr>
                <w:rFonts w:ascii="Times New Roman" w:hAnsi="Times New Roman" w:cs="Times New Roman"/>
                <w:sz w:val="14"/>
                <w:szCs w:val="14"/>
              </w:rPr>
              <w:lastRenderedPageBreak/>
              <w:t>Федерации "Обеспечение доступным и комфортным жильем и комму-нальными услугами граждан Российской Федерации", подпрограмма "Обеспечение жильем молодых семей" федеральной целевой программы "Жилище" на 2015 – 2020 годы;</w:t>
            </w:r>
          </w:p>
          <w:p w:rsidR="00314EF7" w:rsidRPr="00796088" w:rsidRDefault="00314EF7" w:rsidP="00B733A3">
            <w:pPr>
              <w:autoSpaceDE w:val="0"/>
              <w:autoSpaceDN w:val="0"/>
              <w:adjustRightInd w:val="0"/>
              <w:rPr>
                <w:rFonts w:ascii="Times New Roman" w:hAnsi="Times New Roman" w:cs="Times New Roman"/>
                <w:sz w:val="14"/>
                <w:szCs w:val="14"/>
              </w:rPr>
            </w:pPr>
            <w:r w:rsidRPr="00796088">
              <w:rPr>
                <w:rFonts w:ascii="Times New Roman" w:hAnsi="Times New Roman" w:cs="Times New Roman"/>
                <w:sz w:val="14"/>
                <w:szCs w:val="14"/>
              </w:rPr>
              <w:t>Постановление Правительства Ленинградской области от 14 ноября 2013 года № 407 "Об утверждении государственной программы Ленинградской области "Обеспечение качественным жильем граждан на территории Ленинградской области" (далее – постановление Правительства Ленинградской области</w:t>
            </w:r>
          </w:p>
          <w:p w:rsidR="00314EF7" w:rsidRPr="00796088" w:rsidRDefault="00314EF7" w:rsidP="00B733A3">
            <w:pPr>
              <w:autoSpaceDE w:val="0"/>
              <w:autoSpaceDN w:val="0"/>
              <w:adjustRightInd w:val="0"/>
              <w:rPr>
                <w:rFonts w:ascii="Times New Roman" w:hAnsi="Times New Roman" w:cs="Times New Roman"/>
                <w:sz w:val="14"/>
                <w:szCs w:val="14"/>
              </w:rPr>
            </w:pPr>
            <w:r w:rsidRPr="00796088">
              <w:rPr>
                <w:rFonts w:ascii="Times New Roman" w:hAnsi="Times New Roman" w:cs="Times New Roman"/>
                <w:sz w:val="14"/>
                <w:szCs w:val="14"/>
              </w:rPr>
              <w:t xml:space="preserve"> от 14 ноября 2013 года № 407) (подпрограмма 1 "Жилье для молодежи", основное мероприятие 1.3. Улучшение жилищных условий молодых граждан (молодых семей) Плана реализации государственной программы)</w:t>
            </w:r>
          </w:p>
        </w:tc>
        <w:tc>
          <w:tcPr>
            <w:tcW w:w="1843" w:type="dxa"/>
          </w:tcPr>
          <w:p w:rsidR="00314EF7" w:rsidRDefault="008F1AEB" w:rsidP="00136F4A">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lastRenderedPageBreak/>
              <w:t xml:space="preserve">1. </w:t>
            </w:r>
            <w:r w:rsidR="00136F4A" w:rsidRPr="00136F4A">
              <w:rPr>
                <w:rFonts w:ascii="Times New Roman" w:hAnsi="Times New Roman" w:cs="Times New Roman"/>
                <w:sz w:val="16"/>
                <w:szCs w:val="16"/>
              </w:rPr>
              <w:t>В соответствии с  постановлением Правительства Ленинградской области от 20.03.2017 года № 71</w:t>
            </w:r>
            <w:r w:rsidR="00136F4A">
              <w:rPr>
                <w:rFonts w:ascii="Times New Roman" w:hAnsi="Times New Roman" w:cs="Times New Roman"/>
                <w:sz w:val="16"/>
                <w:szCs w:val="16"/>
              </w:rPr>
              <w:t xml:space="preserve"> р</w:t>
            </w:r>
            <w:r w:rsidR="007346A9" w:rsidRPr="007346A9">
              <w:rPr>
                <w:rFonts w:ascii="Times New Roman" w:hAnsi="Times New Roman" w:cs="Times New Roman"/>
                <w:sz w:val="16"/>
                <w:szCs w:val="16"/>
              </w:rPr>
              <w:t xml:space="preserve">аспределены </w:t>
            </w:r>
            <w:r w:rsidR="00136F4A">
              <w:rPr>
                <w:rFonts w:ascii="Times New Roman" w:hAnsi="Times New Roman" w:cs="Times New Roman"/>
                <w:sz w:val="16"/>
                <w:szCs w:val="16"/>
              </w:rPr>
              <w:t xml:space="preserve"> и </w:t>
            </w:r>
            <w:r w:rsidR="00136F4A">
              <w:rPr>
                <w:rFonts w:ascii="Times New Roman" w:hAnsi="Times New Roman" w:cs="Times New Roman"/>
                <w:sz w:val="16"/>
                <w:szCs w:val="16"/>
              </w:rPr>
              <w:lastRenderedPageBreak/>
              <w:t xml:space="preserve">перечисленны </w:t>
            </w:r>
            <w:r w:rsidR="007346A9" w:rsidRPr="007346A9">
              <w:rPr>
                <w:rFonts w:ascii="Times New Roman" w:hAnsi="Times New Roman" w:cs="Times New Roman"/>
                <w:sz w:val="16"/>
                <w:szCs w:val="16"/>
              </w:rPr>
              <w:t>средства областного бюджета в размере 242 894,</w:t>
            </w:r>
            <w:r w:rsidR="007346A9">
              <w:rPr>
                <w:rFonts w:ascii="Times New Roman" w:hAnsi="Times New Roman" w:cs="Times New Roman"/>
                <w:sz w:val="16"/>
                <w:szCs w:val="16"/>
              </w:rPr>
              <w:t>3</w:t>
            </w:r>
            <w:r w:rsidR="007346A9" w:rsidRPr="007346A9">
              <w:rPr>
                <w:rFonts w:ascii="Times New Roman" w:hAnsi="Times New Roman" w:cs="Times New Roman"/>
                <w:sz w:val="16"/>
                <w:szCs w:val="16"/>
              </w:rPr>
              <w:t xml:space="preserve"> тыс. рублей </w:t>
            </w:r>
            <w:r w:rsidR="007346A9" w:rsidRPr="00CF68CC">
              <w:rPr>
                <w:rFonts w:ascii="Times New Roman" w:hAnsi="Times New Roman" w:cs="Times New Roman"/>
                <w:i/>
                <w:sz w:val="16"/>
                <w:szCs w:val="16"/>
              </w:rPr>
              <w:t>36 муниципальным образованиям</w:t>
            </w:r>
            <w:r w:rsidR="007346A9" w:rsidRPr="007346A9">
              <w:rPr>
                <w:rFonts w:ascii="Times New Roman" w:hAnsi="Times New Roman" w:cs="Times New Roman"/>
                <w:sz w:val="16"/>
                <w:szCs w:val="16"/>
              </w:rPr>
              <w:t xml:space="preserve"> (25 </w:t>
            </w:r>
            <w:r w:rsidR="007346A9">
              <w:rPr>
                <w:rFonts w:ascii="Times New Roman" w:hAnsi="Times New Roman" w:cs="Times New Roman"/>
                <w:sz w:val="16"/>
                <w:szCs w:val="16"/>
              </w:rPr>
              <w:t xml:space="preserve">МО </w:t>
            </w:r>
            <w:r w:rsidR="007346A9" w:rsidRPr="007346A9">
              <w:rPr>
                <w:rFonts w:ascii="Times New Roman" w:hAnsi="Times New Roman" w:cs="Times New Roman"/>
                <w:sz w:val="16"/>
                <w:szCs w:val="16"/>
              </w:rPr>
              <w:t xml:space="preserve">для предоставления социальной выплаты </w:t>
            </w:r>
            <w:r w:rsidR="007346A9" w:rsidRPr="00CF68CC">
              <w:rPr>
                <w:rFonts w:ascii="Times New Roman" w:hAnsi="Times New Roman" w:cs="Times New Roman"/>
                <w:i/>
                <w:sz w:val="16"/>
                <w:szCs w:val="16"/>
              </w:rPr>
              <w:t>172 молодым гражданам (молодым семьям)</w:t>
            </w:r>
            <w:r w:rsidR="007346A9" w:rsidRPr="007346A9">
              <w:rPr>
                <w:rFonts w:ascii="Times New Roman" w:hAnsi="Times New Roman" w:cs="Times New Roman"/>
                <w:sz w:val="16"/>
                <w:szCs w:val="16"/>
              </w:rPr>
              <w:t xml:space="preserve"> и 6 </w:t>
            </w:r>
            <w:r w:rsidR="007346A9">
              <w:rPr>
                <w:rFonts w:ascii="Times New Roman" w:hAnsi="Times New Roman" w:cs="Times New Roman"/>
                <w:sz w:val="16"/>
                <w:szCs w:val="16"/>
              </w:rPr>
              <w:t xml:space="preserve">МО </w:t>
            </w:r>
            <w:r w:rsidR="007346A9" w:rsidRPr="007346A9">
              <w:rPr>
                <w:rFonts w:ascii="Times New Roman" w:hAnsi="Times New Roman" w:cs="Times New Roman"/>
                <w:sz w:val="16"/>
                <w:szCs w:val="16"/>
              </w:rPr>
              <w:t xml:space="preserve">для предоставления </w:t>
            </w:r>
            <w:r w:rsidR="007346A9" w:rsidRPr="00E24DD5">
              <w:rPr>
                <w:rFonts w:ascii="Times New Roman" w:hAnsi="Times New Roman" w:cs="Times New Roman"/>
                <w:i/>
                <w:sz w:val="16"/>
                <w:szCs w:val="16"/>
              </w:rPr>
              <w:t>дополнительной социальной выплаты</w:t>
            </w:r>
            <w:r w:rsidR="007346A9" w:rsidRPr="007346A9">
              <w:rPr>
                <w:rFonts w:ascii="Times New Roman" w:hAnsi="Times New Roman" w:cs="Times New Roman"/>
                <w:sz w:val="16"/>
                <w:szCs w:val="16"/>
              </w:rPr>
              <w:t xml:space="preserve"> </w:t>
            </w:r>
            <w:r w:rsidR="007346A9" w:rsidRPr="00CF68CC">
              <w:rPr>
                <w:rFonts w:ascii="Times New Roman" w:hAnsi="Times New Roman" w:cs="Times New Roman"/>
                <w:i/>
                <w:sz w:val="16"/>
                <w:szCs w:val="16"/>
              </w:rPr>
              <w:t>11 молодым семьям</w:t>
            </w:r>
            <w:r w:rsidR="007346A9" w:rsidRPr="007346A9">
              <w:rPr>
                <w:rFonts w:ascii="Times New Roman" w:hAnsi="Times New Roman" w:cs="Times New Roman"/>
                <w:sz w:val="16"/>
                <w:szCs w:val="16"/>
              </w:rPr>
              <w:t>). Срок действия свидетельств 9 месяцев и 7 соответственно.</w:t>
            </w:r>
          </w:p>
          <w:p w:rsidR="00136F4A" w:rsidRPr="00136F4A" w:rsidRDefault="00136F4A" w:rsidP="00136F4A">
            <w:pPr>
              <w:widowControl w:val="0"/>
              <w:autoSpaceDE w:val="0"/>
              <w:autoSpaceDN w:val="0"/>
              <w:adjustRightInd w:val="0"/>
              <w:rPr>
                <w:rFonts w:ascii="Times New Roman" w:hAnsi="Times New Roman" w:cs="Times New Roman"/>
                <w:sz w:val="16"/>
                <w:szCs w:val="16"/>
              </w:rPr>
            </w:pPr>
            <w:r w:rsidRPr="00136F4A">
              <w:rPr>
                <w:rFonts w:ascii="Times New Roman" w:hAnsi="Times New Roman" w:cs="Times New Roman"/>
                <w:sz w:val="16"/>
                <w:szCs w:val="16"/>
              </w:rPr>
              <w:t xml:space="preserve">По состоянию на 1 июля 2017 года </w:t>
            </w:r>
            <w:r w:rsidRPr="00136F4A">
              <w:rPr>
                <w:rFonts w:ascii="Times New Roman" w:hAnsi="Times New Roman" w:cs="Times New Roman"/>
                <w:i/>
                <w:sz w:val="16"/>
                <w:szCs w:val="16"/>
              </w:rPr>
              <w:t>27 молодых граждан (молодых семей) реализовали</w:t>
            </w:r>
            <w:r w:rsidRPr="00136F4A">
              <w:rPr>
                <w:rFonts w:ascii="Times New Roman" w:hAnsi="Times New Roman" w:cs="Times New Roman"/>
                <w:sz w:val="16"/>
                <w:szCs w:val="16"/>
              </w:rPr>
              <w:t xml:space="preserve"> свидетельства</w:t>
            </w:r>
            <w:r>
              <w:rPr>
                <w:rFonts w:ascii="Times New Roman" w:hAnsi="Times New Roman" w:cs="Times New Roman"/>
                <w:sz w:val="16"/>
                <w:szCs w:val="16"/>
              </w:rPr>
              <w:t xml:space="preserve">. </w:t>
            </w:r>
            <w:r w:rsidRPr="00136F4A">
              <w:rPr>
                <w:rFonts w:ascii="Times New Roman" w:hAnsi="Times New Roman" w:cs="Times New Roman"/>
                <w:sz w:val="16"/>
                <w:szCs w:val="16"/>
              </w:rPr>
              <w:t>Семьи приобрели жилые помещения общей площадью 1659,79 кв.м. с помощью собственных и заемных средств</w:t>
            </w:r>
            <w:r>
              <w:rPr>
                <w:rFonts w:ascii="Times New Roman" w:hAnsi="Times New Roman" w:cs="Times New Roman"/>
                <w:sz w:val="16"/>
                <w:szCs w:val="16"/>
              </w:rPr>
              <w:t>.</w:t>
            </w:r>
            <w:r w:rsidRPr="00136F4A">
              <w:rPr>
                <w:rFonts w:ascii="Times New Roman" w:hAnsi="Times New Roman" w:cs="Times New Roman"/>
                <w:sz w:val="16"/>
                <w:szCs w:val="16"/>
              </w:rPr>
              <w:t xml:space="preserve"> Остальные молодые семьи занимаются подбором жилых помещений, срок действия свидетельств 9 месяцев (до декабря 2017 года).</w:t>
            </w:r>
          </w:p>
          <w:p w:rsidR="00136F4A" w:rsidRPr="00136F4A" w:rsidRDefault="008F1AEB" w:rsidP="00136F4A">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2. </w:t>
            </w:r>
            <w:r w:rsidR="00136F4A" w:rsidRPr="00136F4A">
              <w:rPr>
                <w:rFonts w:ascii="Times New Roman" w:hAnsi="Times New Roman" w:cs="Times New Roman"/>
                <w:sz w:val="16"/>
                <w:szCs w:val="16"/>
              </w:rPr>
              <w:t>В соответствии с  постановлением Правительства Ленинградской области</w:t>
            </w:r>
            <w:r w:rsidR="00136F4A">
              <w:rPr>
                <w:rFonts w:ascii="Times New Roman" w:hAnsi="Times New Roman" w:cs="Times New Roman"/>
                <w:sz w:val="16"/>
                <w:szCs w:val="16"/>
              </w:rPr>
              <w:t xml:space="preserve"> </w:t>
            </w:r>
            <w:r w:rsidR="00136F4A" w:rsidRPr="00136F4A">
              <w:rPr>
                <w:rFonts w:ascii="Times New Roman" w:hAnsi="Times New Roman" w:cs="Times New Roman"/>
                <w:sz w:val="16"/>
                <w:szCs w:val="16"/>
              </w:rPr>
              <w:t>№</w:t>
            </w:r>
            <w:r>
              <w:rPr>
                <w:rFonts w:ascii="Times New Roman" w:hAnsi="Times New Roman" w:cs="Times New Roman"/>
                <w:sz w:val="16"/>
                <w:szCs w:val="16"/>
              </w:rPr>
              <w:t xml:space="preserve"> </w:t>
            </w:r>
            <w:r w:rsidR="00136F4A" w:rsidRPr="00136F4A">
              <w:rPr>
                <w:rFonts w:ascii="Times New Roman" w:hAnsi="Times New Roman" w:cs="Times New Roman"/>
                <w:sz w:val="16"/>
                <w:szCs w:val="16"/>
              </w:rPr>
              <w:t>88 от 30.03.2017</w:t>
            </w:r>
            <w:r w:rsidR="00136F4A">
              <w:rPr>
                <w:rFonts w:ascii="Times New Roman" w:hAnsi="Times New Roman" w:cs="Times New Roman"/>
                <w:sz w:val="16"/>
                <w:szCs w:val="16"/>
              </w:rPr>
              <w:t xml:space="preserve"> распрделены и перечисленны </w:t>
            </w:r>
            <w:r w:rsidR="00136F4A" w:rsidRPr="00136F4A">
              <w:rPr>
                <w:rFonts w:ascii="Times New Roman" w:hAnsi="Times New Roman" w:cs="Times New Roman"/>
                <w:sz w:val="16"/>
                <w:szCs w:val="16"/>
              </w:rPr>
              <w:t>субсиди</w:t>
            </w:r>
            <w:r w:rsidR="00764694">
              <w:rPr>
                <w:rFonts w:ascii="Times New Roman" w:hAnsi="Times New Roman" w:cs="Times New Roman"/>
                <w:sz w:val="16"/>
                <w:szCs w:val="16"/>
              </w:rPr>
              <w:t xml:space="preserve"> в размере </w:t>
            </w:r>
            <w:r w:rsidR="00136F4A" w:rsidRPr="00136F4A">
              <w:rPr>
                <w:rFonts w:ascii="Times New Roman" w:eastAsia="Times New Roman" w:hAnsi="Times New Roman" w:cs="Times New Roman"/>
                <w:sz w:val="28"/>
                <w:szCs w:val="28"/>
              </w:rPr>
              <w:t xml:space="preserve"> </w:t>
            </w:r>
            <w:r w:rsidR="00764694" w:rsidRPr="00764694">
              <w:rPr>
                <w:rFonts w:ascii="Times New Roman" w:eastAsia="Times New Roman" w:hAnsi="Times New Roman" w:cs="Times New Roman"/>
                <w:sz w:val="16"/>
                <w:szCs w:val="16"/>
              </w:rPr>
              <w:t>117 072,2 тыс. руб</w:t>
            </w:r>
            <w:r w:rsidR="00764694">
              <w:rPr>
                <w:rFonts w:ascii="Times New Roman" w:eastAsia="Times New Roman" w:hAnsi="Times New Roman" w:cs="Times New Roman"/>
                <w:sz w:val="16"/>
                <w:szCs w:val="16"/>
              </w:rPr>
              <w:t xml:space="preserve">. </w:t>
            </w:r>
            <w:r w:rsidR="00136F4A" w:rsidRPr="00136F4A">
              <w:rPr>
                <w:rFonts w:ascii="Times New Roman" w:hAnsi="Times New Roman" w:cs="Times New Roman"/>
                <w:sz w:val="16"/>
                <w:szCs w:val="16"/>
              </w:rPr>
              <w:t xml:space="preserve">в </w:t>
            </w:r>
            <w:r w:rsidR="00136F4A" w:rsidRPr="00136F4A">
              <w:rPr>
                <w:rFonts w:ascii="Times New Roman" w:hAnsi="Times New Roman" w:cs="Times New Roman"/>
                <w:i/>
                <w:sz w:val="16"/>
                <w:szCs w:val="16"/>
              </w:rPr>
              <w:t>21 муниципальное образование</w:t>
            </w:r>
            <w:r w:rsidR="00136F4A" w:rsidRPr="00136F4A">
              <w:rPr>
                <w:rFonts w:ascii="Times New Roman" w:hAnsi="Times New Roman" w:cs="Times New Roman"/>
                <w:sz w:val="16"/>
                <w:szCs w:val="16"/>
              </w:rPr>
              <w:t xml:space="preserve"> для предоставления </w:t>
            </w:r>
            <w:r w:rsidR="00136F4A" w:rsidRPr="00136F4A">
              <w:rPr>
                <w:rFonts w:ascii="Times New Roman" w:hAnsi="Times New Roman" w:cs="Times New Roman"/>
                <w:i/>
                <w:sz w:val="16"/>
                <w:szCs w:val="16"/>
              </w:rPr>
              <w:t>94 молодым семьям</w:t>
            </w:r>
            <w:r w:rsidR="00136F4A" w:rsidRPr="00136F4A">
              <w:rPr>
                <w:rFonts w:ascii="Times New Roman" w:hAnsi="Times New Roman" w:cs="Times New Roman"/>
                <w:sz w:val="16"/>
                <w:szCs w:val="16"/>
              </w:rPr>
              <w:t xml:space="preserve"> – претендентам на получение социальных выплат в 2017 году на приобретение (строительство) жилья. По состоянию на 1 июля 2017 года </w:t>
            </w:r>
            <w:r w:rsidR="00136F4A" w:rsidRPr="00136F4A">
              <w:rPr>
                <w:rFonts w:ascii="Times New Roman" w:hAnsi="Times New Roman" w:cs="Times New Roman"/>
                <w:i/>
                <w:sz w:val="16"/>
                <w:szCs w:val="16"/>
              </w:rPr>
              <w:t>44 молодых семей реализовали свидетельства</w:t>
            </w:r>
            <w:r w:rsidR="00136F4A">
              <w:rPr>
                <w:rFonts w:ascii="Times New Roman" w:hAnsi="Times New Roman" w:cs="Times New Roman"/>
                <w:i/>
                <w:sz w:val="16"/>
                <w:szCs w:val="16"/>
              </w:rPr>
              <w:t>.</w:t>
            </w:r>
            <w:r w:rsidR="00136F4A" w:rsidRPr="00136F4A">
              <w:rPr>
                <w:rFonts w:ascii="Times New Roman" w:hAnsi="Times New Roman" w:cs="Times New Roman"/>
                <w:sz w:val="16"/>
                <w:szCs w:val="16"/>
              </w:rPr>
              <w:t xml:space="preserve"> Семьи приобрели жилые помещения общей </w:t>
            </w:r>
            <w:r w:rsidR="00136F4A" w:rsidRPr="00136F4A">
              <w:rPr>
                <w:rFonts w:ascii="Times New Roman" w:hAnsi="Times New Roman" w:cs="Times New Roman"/>
                <w:sz w:val="16"/>
                <w:szCs w:val="16"/>
              </w:rPr>
              <w:lastRenderedPageBreak/>
              <w:t>площадью 2515 кв.м. с помощью собственных и заемных средств.</w:t>
            </w:r>
          </w:p>
          <w:p w:rsidR="00136F4A" w:rsidRPr="007346A9" w:rsidRDefault="00136F4A" w:rsidP="00136F4A">
            <w:pPr>
              <w:widowControl w:val="0"/>
              <w:autoSpaceDE w:val="0"/>
              <w:autoSpaceDN w:val="0"/>
              <w:adjustRightInd w:val="0"/>
              <w:rPr>
                <w:rFonts w:ascii="Times New Roman" w:hAnsi="Times New Roman" w:cs="Times New Roman"/>
                <w:sz w:val="16"/>
                <w:szCs w:val="16"/>
              </w:rPr>
            </w:pPr>
            <w:r w:rsidRPr="00136F4A">
              <w:rPr>
                <w:rFonts w:ascii="Times New Roman" w:hAnsi="Times New Roman" w:cs="Times New Roman"/>
                <w:sz w:val="16"/>
                <w:szCs w:val="16"/>
              </w:rPr>
              <w:t>Остальные 50 молодых семей занимаются подбором жилых помещений, срок действия свидетельств 7 месяцев (до ноября 2017 года).</w:t>
            </w:r>
          </w:p>
        </w:tc>
        <w:tc>
          <w:tcPr>
            <w:tcW w:w="345" w:type="dxa"/>
            <w:textDirection w:val="tbRl"/>
            <w:vAlign w:val="center"/>
          </w:tcPr>
          <w:p w:rsidR="00314EF7" w:rsidRPr="00DB565C" w:rsidRDefault="00314EF7" w:rsidP="000271D9">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1F1811" w:rsidRDefault="00314EF7" w:rsidP="001F1811">
            <w:pPr>
              <w:jc w:val="center"/>
              <w:rPr>
                <w:rFonts w:ascii="Times New Roman" w:hAnsi="Times New Roman" w:cs="Times New Roman"/>
                <w:sz w:val="16"/>
                <w:szCs w:val="16"/>
              </w:rPr>
            </w:pPr>
            <w:r w:rsidRPr="001F1811">
              <w:rPr>
                <w:rFonts w:ascii="Times New Roman" w:hAnsi="Times New Roman" w:cs="Times New Roman"/>
                <w:sz w:val="16"/>
                <w:szCs w:val="16"/>
              </w:rPr>
              <w:t>0</w:t>
            </w:r>
          </w:p>
          <w:p w:rsidR="00E63F48" w:rsidRDefault="00E63F48">
            <w:pPr>
              <w:rPr>
                <w:rFonts w:ascii="Times New Roman" w:hAnsi="Times New Roman" w:cs="Times New Roman"/>
                <w:sz w:val="18"/>
                <w:szCs w:val="18"/>
              </w:rPr>
            </w:pPr>
          </w:p>
          <w:p w:rsidR="00E63F48" w:rsidRDefault="00E63F48">
            <w:pPr>
              <w:rPr>
                <w:rFonts w:ascii="Times New Roman" w:hAnsi="Times New Roman" w:cs="Times New Roman"/>
                <w:sz w:val="18"/>
                <w:szCs w:val="18"/>
              </w:rPr>
            </w:pPr>
          </w:p>
          <w:p w:rsidR="00E63F48" w:rsidRDefault="00E63F48">
            <w:pPr>
              <w:rPr>
                <w:rFonts w:ascii="Times New Roman" w:hAnsi="Times New Roman" w:cs="Times New Roman"/>
                <w:sz w:val="18"/>
                <w:szCs w:val="18"/>
              </w:rPr>
            </w:pPr>
          </w:p>
          <w:p w:rsidR="00E63F48" w:rsidRPr="001F1811" w:rsidRDefault="00E63F48" w:rsidP="001F1811">
            <w:pPr>
              <w:jc w:val="center"/>
              <w:rPr>
                <w:rFonts w:ascii="Times New Roman" w:hAnsi="Times New Roman" w:cs="Times New Roman"/>
                <w:b/>
                <w:sz w:val="18"/>
                <w:szCs w:val="18"/>
              </w:rPr>
            </w:pPr>
            <w:r w:rsidRPr="001F1811">
              <w:rPr>
                <w:rFonts w:ascii="Times New Roman" w:hAnsi="Times New Roman" w:cs="Times New Roman"/>
                <w:b/>
                <w:sz w:val="18"/>
                <w:szCs w:val="18"/>
              </w:rPr>
              <w:t>10 469,5</w:t>
            </w:r>
          </w:p>
        </w:tc>
        <w:tc>
          <w:tcPr>
            <w:tcW w:w="864" w:type="dxa"/>
            <w:gridSpan w:val="2"/>
          </w:tcPr>
          <w:p w:rsidR="00314EF7" w:rsidRDefault="00314EF7" w:rsidP="001F1811">
            <w:pPr>
              <w:jc w:val="center"/>
              <w:rPr>
                <w:rFonts w:ascii="Times New Roman" w:hAnsi="Times New Roman" w:cs="Times New Roman"/>
                <w:sz w:val="16"/>
                <w:szCs w:val="16"/>
              </w:rPr>
            </w:pPr>
            <w:r w:rsidRPr="001F1811">
              <w:rPr>
                <w:rFonts w:ascii="Times New Roman" w:hAnsi="Times New Roman" w:cs="Times New Roman"/>
                <w:sz w:val="16"/>
                <w:szCs w:val="16"/>
              </w:rPr>
              <w:t>0</w:t>
            </w:r>
          </w:p>
          <w:p w:rsidR="00294A3B" w:rsidRDefault="00294A3B" w:rsidP="001F1811">
            <w:pPr>
              <w:jc w:val="center"/>
              <w:rPr>
                <w:rFonts w:ascii="Times New Roman" w:hAnsi="Times New Roman" w:cs="Times New Roman"/>
                <w:sz w:val="16"/>
                <w:szCs w:val="16"/>
              </w:rPr>
            </w:pPr>
          </w:p>
          <w:p w:rsidR="00294A3B" w:rsidRDefault="00294A3B" w:rsidP="001F1811">
            <w:pPr>
              <w:jc w:val="center"/>
              <w:rPr>
                <w:rFonts w:ascii="Times New Roman" w:hAnsi="Times New Roman" w:cs="Times New Roman"/>
                <w:sz w:val="16"/>
                <w:szCs w:val="16"/>
              </w:rPr>
            </w:pPr>
          </w:p>
          <w:p w:rsidR="00294A3B" w:rsidRDefault="00294A3B" w:rsidP="001F1811">
            <w:pPr>
              <w:jc w:val="center"/>
              <w:rPr>
                <w:rFonts w:ascii="Times New Roman" w:hAnsi="Times New Roman" w:cs="Times New Roman"/>
                <w:sz w:val="16"/>
                <w:szCs w:val="16"/>
              </w:rPr>
            </w:pPr>
          </w:p>
          <w:p w:rsidR="00294A3B" w:rsidRPr="00294A3B" w:rsidRDefault="00294A3B" w:rsidP="00294A3B">
            <w:pPr>
              <w:jc w:val="center"/>
              <w:rPr>
                <w:rFonts w:ascii="Times New Roman" w:hAnsi="Times New Roman" w:cs="Times New Roman"/>
                <w:b/>
                <w:sz w:val="18"/>
                <w:szCs w:val="18"/>
              </w:rPr>
            </w:pPr>
            <w:r w:rsidRPr="00294A3B">
              <w:rPr>
                <w:rFonts w:ascii="Times New Roman" w:hAnsi="Times New Roman" w:cs="Times New Roman"/>
                <w:b/>
                <w:sz w:val="18"/>
                <w:szCs w:val="18"/>
              </w:rPr>
              <w:t>10</w:t>
            </w:r>
            <w:r>
              <w:rPr>
                <w:rFonts w:ascii="Times New Roman" w:hAnsi="Times New Roman" w:cs="Times New Roman"/>
                <w:b/>
                <w:sz w:val="18"/>
                <w:szCs w:val="18"/>
              </w:rPr>
              <w:t xml:space="preserve"> </w:t>
            </w:r>
            <w:r w:rsidRPr="00294A3B">
              <w:rPr>
                <w:rFonts w:ascii="Times New Roman" w:hAnsi="Times New Roman" w:cs="Times New Roman"/>
                <w:b/>
                <w:sz w:val="18"/>
                <w:szCs w:val="18"/>
              </w:rPr>
              <w:t>466,3</w:t>
            </w:r>
          </w:p>
        </w:tc>
        <w:tc>
          <w:tcPr>
            <w:tcW w:w="864" w:type="dxa"/>
            <w:gridSpan w:val="3"/>
          </w:tcPr>
          <w:p w:rsidR="00314EF7" w:rsidRDefault="00314EF7" w:rsidP="001F1811">
            <w:pPr>
              <w:jc w:val="center"/>
              <w:rPr>
                <w:rFonts w:ascii="Times New Roman" w:hAnsi="Times New Roman" w:cs="Times New Roman"/>
                <w:sz w:val="16"/>
                <w:szCs w:val="16"/>
              </w:rPr>
            </w:pPr>
            <w:r w:rsidRPr="001F1811">
              <w:rPr>
                <w:rFonts w:ascii="Times New Roman" w:hAnsi="Times New Roman" w:cs="Times New Roman"/>
                <w:sz w:val="16"/>
                <w:szCs w:val="16"/>
              </w:rPr>
              <w:t>0</w:t>
            </w:r>
          </w:p>
          <w:p w:rsidR="00294A3B" w:rsidRDefault="00294A3B" w:rsidP="001F1811">
            <w:pPr>
              <w:jc w:val="center"/>
              <w:rPr>
                <w:rFonts w:ascii="Times New Roman" w:hAnsi="Times New Roman" w:cs="Times New Roman"/>
                <w:sz w:val="16"/>
                <w:szCs w:val="16"/>
              </w:rPr>
            </w:pPr>
          </w:p>
          <w:p w:rsidR="00294A3B" w:rsidRDefault="00294A3B" w:rsidP="001F1811">
            <w:pPr>
              <w:jc w:val="center"/>
              <w:rPr>
                <w:rFonts w:ascii="Times New Roman" w:hAnsi="Times New Roman" w:cs="Times New Roman"/>
                <w:sz w:val="16"/>
                <w:szCs w:val="16"/>
              </w:rPr>
            </w:pPr>
          </w:p>
          <w:p w:rsidR="00294A3B" w:rsidRDefault="00294A3B" w:rsidP="001F1811">
            <w:pPr>
              <w:jc w:val="center"/>
              <w:rPr>
                <w:rFonts w:ascii="Times New Roman" w:hAnsi="Times New Roman" w:cs="Times New Roman"/>
                <w:sz w:val="16"/>
                <w:szCs w:val="16"/>
              </w:rPr>
            </w:pPr>
          </w:p>
          <w:p w:rsidR="00294A3B" w:rsidRPr="00294A3B" w:rsidRDefault="00294A3B" w:rsidP="001F1811">
            <w:pPr>
              <w:jc w:val="center"/>
              <w:rPr>
                <w:rFonts w:ascii="Times New Roman" w:hAnsi="Times New Roman" w:cs="Times New Roman"/>
                <w:b/>
                <w:sz w:val="18"/>
                <w:szCs w:val="18"/>
              </w:rPr>
            </w:pPr>
            <w:r w:rsidRPr="00294A3B">
              <w:rPr>
                <w:rFonts w:ascii="Times New Roman" w:hAnsi="Times New Roman" w:cs="Times New Roman"/>
                <w:b/>
                <w:sz w:val="18"/>
                <w:szCs w:val="18"/>
              </w:rPr>
              <w:t>3,2</w:t>
            </w:r>
          </w:p>
        </w:tc>
        <w:tc>
          <w:tcPr>
            <w:tcW w:w="964" w:type="dxa"/>
            <w:gridSpan w:val="3"/>
          </w:tcPr>
          <w:p w:rsidR="00314EF7" w:rsidRPr="001F1811" w:rsidRDefault="00314EF7" w:rsidP="00B733A3">
            <w:pPr>
              <w:jc w:val="center"/>
              <w:rPr>
                <w:rFonts w:ascii="Times New Roman" w:eastAsia="Calibri" w:hAnsi="Times New Roman" w:cs="Times New Roman"/>
                <w:bCs/>
                <w:sz w:val="16"/>
                <w:szCs w:val="16"/>
              </w:rPr>
            </w:pPr>
            <w:r w:rsidRPr="001F1811">
              <w:rPr>
                <w:rFonts w:ascii="Times New Roman" w:eastAsia="Calibri" w:hAnsi="Times New Roman" w:cs="Times New Roman"/>
                <w:bCs/>
                <w:sz w:val="16"/>
                <w:szCs w:val="16"/>
              </w:rPr>
              <w:t>361 315,5</w:t>
            </w:r>
          </w:p>
          <w:p w:rsidR="00314EF7" w:rsidRPr="001F1811" w:rsidRDefault="00314EF7" w:rsidP="00B733A3">
            <w:pPr>
              <w:jc w:val="center"/>
              <w:rPr>
                <w:rFonts w:ascii="Times New Roman" w:eastAsia="Calibri" w:hAnsi="Times New Roman" w:cs="Times New Roman"/>
                <w:bCs/>
                <w:sz w:val="14"/>
                <w:szCs w:val="14"/>
              </w:rPr>
            </w:pPr>
            <w:r w:rsidRPr="001F1811">
              <w:rPr>
                <w:rFonts w:ascii="Times New Roman" w:eastAsia="Calibri" w:hAnsi="Times New Roman" w:cs="Times New Roman"/>
                <w:bCs/>
                <w:sz w:val="14"/>
                <w:szCs w:val="14"/>
              </w:rPr>
              <w:t>(350 000,0/</w:t>
            </w:r>
          </w:p>
          <w:p w:rsidR="00314EF7" w:rsidRPr="001F1811" w:rsidRDefault="00314EF7" w:rsidP="00B733A3">
            <w:pPr>
              <w:jc w:val="center"/>
              <w:rPr>
                <w:rFonts w:ascii="Times New Roman" w:eastAsia="Calibri" w:hAnsi="Times New Roman" w:cs="Times New Roman"/>
                <w:bCs/>
                <w:sz w:val="14"/>
                <w:szCs w:val="14"/>
              </w:rPr>
            </w:pPr>
            <w:r w:rsidRPr="001F1811">
              <w:rPr>
                <w:rFonts w:ascii="Times New Roman" w:eastAsia="Calibri" w:hAnsi="Times New Roman" w:cs="Times New Roman"/>
                <w:bCs/>
                <w:sz w:val="14"/>
                <w:szCs w:val="14"/>
              </w:rPr>
              <w:t>11 315,5)</w:t>
            </w:r>
          </w:p>
          <w:p w:rsidR="00E63F48" w:rsidRDefault="00E63F48" w:rsidP="00B733A3">
            <w:pPr>
              <w:jc w:val="center"/>
              <w:rPr>
                <w:rFonts w:ascii="Times New Roman" w:eastAsia="Calibri" w:hAnsi="Times New Roman" w:cs="Times New Roman"/>
                <w:bCs/>
                <w:sz w:val="18"/>
                <w:szCs w:val="18"/>
              </w:rPr>
            </w:pPr>
          </w:p>
          <w:p w:rsidR="00E63F48" w:rsidRPr="001F1811" w:rsidRDefault="00E63F48" w:rsidP="00B733A3">
            <w:pPr>
              <w:jc w:val="center"/>
              <w:rPr>
                <w:rFonts w:ascii="Times New Roman" w:eastAsia="Calibri" w:hAnsi="Times New Roman" w:cs="Times New Roman"/>
                <w:b/>
                <w:bCs/>
                <w:sz w:val="18"/>
                <w:szCs w:val="18"/>
              </w:rPr>
            </w:pPr>
            <w:r w:rsidRPr="001F1811">
              <w:rPr>
                <w:rFonts w:ascii="Times New Roman" w:eastAsia="Calibri" w:hAnsi="Times New Roman" w:cs="Times New Roman"/>
                <w:b/>
                <w:bCs/>
                <w:sz w:val="18"/>
                <w:szCs w:val="18"/>
              </w:rPr>
              <w:t>388 393,3</w:t>
            </w:r>
          </w:p>
          <w:p w:rsidR="00E63F48" w:rsidRPr="001F1811" w:rsidRDefault="00E63F48" w:rsidP="00B733A3">
            <w:pPr>
              <w:jc w:val="center"/>
              <w:rPr>
                <w:rFonts w:ascii="Times New Roman" w:eastAsia="Calibri" w:hAnsi="Times New Roman" w:cs="Times New Roman"/>
                <w:bCs/>
                <w:sz w:val="14"/>
                <w:szCs w:val="14"/>
              </w:rPr>
            </w:pPr>
            <w:r w:rsidRPr="001F1811">
              <w:rPr>
                <w:rFonts w:ascii="Times New Roman" w:eastAsia="Calibri" w:hAnsi="Times New Roman" w:cs="Times New Roman"/>
                <w:bCs/>
                <w:sz w:val="14"/>
                <w:szCs w:val="14"/>
              </w:rPr>
              <w:t>(380 134,0/</w:t>
            </w:r>
          </w:p>
          <w:p w:rsidR="00E63F48" w:rsidRPr="001F1811" w:rsidRDefault="00E63F48" w:rsidP="00B733A3">
            <w:pPr>
              <w:jc w:val="center"/>
              <w:rPr>
                <w:rFonts w:ascii="Times New Roman" w:eastAsia="Calibri" w:hAnsi="Times New Roman" w:cs="Times New Roman"/>
                <w:bCs/>
                <w:sz w:val="14"/>
                <w:szCs w:val="14"/>
              </w:rPr>
            </w:pPr>
            <w:r w:rsidRPr="001F1811">
              <w:rPr>
                <w:rFonts w:ascii="Times New Roman" w:eastAsia="Calibri" w:hAnsi="Times New Roman" w:cs="Times New Roman"/>
                <w:bCs/>
                <w:sz w:val="14"/>
                <w:szCs w:val="14"/>
              </w:rPr>
              <w:lastRenderedPageBreak/>
              <w:t>8 259,3)</w:t>
            </w:r>
          </w:p>
          <w:p w:rsidR="00314EF7" w:rsidRPr="000271D9" w:rsidRDefault="00314EF7" w:rsidP="00B733A3">
            <w:pPr>
              <w:jc w:val="center"/>
              <w:rPr>
                <w:rFonts w:ascii="Times New Roman" w:eastAsia="Calibri" w:hAnsi="Times New Roman" w:cs="Times New Roman"/>
                <w:bCs/>
                <w:sz w:val="18"/>
                <w:szCs w:val="18"/>
              </w:rPr>
            </w:pPr>
          </w:p>
        </w:tc>
        <w:tc>
          <w:tcPr>
            <w:tcW w:w="964" w:type="dxa"/>
            <w:gridSpan w:val="3"/>
          </w:tcPr>
          <w:p w:rsidR="00314EF7" w:rsidRPr="001F1811" w:rsidRDefault="00314EF7" w:rsidP="001F1811">
            <w:pPr>
              <w:jc w:val="center"/>
              <w:rPr>
                <w:rFonts w:ascii="Times New Roman" w:hAnsi="Times New Roman" w:cs="Times New Roman"/>
                <w:sz w:val="16"/>
                <w:szCs w:val="16"/>
              </w:rPr>
            </w:pPr>
            <w:r w:rsidRPr="001F1811">
              <w:rPr>
                <w:rFonts w:ascii="Times New Roman" w:hAnsi="Times New Roman" w:cs="Times New Roman"/>
                <w:sz w:val="16"/>
                <w:szCs w:val="16"/>
              </w:rPr>
              <w:lastRenderedPageBreak/>
              <w:t>242894,3</w:t>
            </w:r>
          </w:p>
          <w:p w:rsidR="00314EF7" w:rsidRPr="001F1811" w:rsidRDefault="00314EF7" w:rsidP="001F1811">
            <w:pPr>
              <w:jc w:val="center"/>
              <w:rPr>
                <w:rFonts w:ascii="Times New Roman" w:hAnsi="Times New Roman" w:cs="Times New Roman"/>
                <w:sz w:val="14"/>
                <w:szCs w:val="14"/>
              </w:rPr>
            </w:pPr>
            <w:r w:rsidRPr="001F1811">
              <w:rPr>
                <w:rFonts w:ascii="Times New Roman" w:hAnsi="Times New Roman" w:cs="Times New Roman"/>
                <w:sz w:val="14"/>
                <w:szCs w:val="14"/>
              </w:rPr>
              <w:t>(242894,3/</w:t>
            </w:r>
          </w:p>
          <w:p w:rsidR="00314EF7" w:rsidRDefault="00314EF7" w:rsidP="001F1811">
            <w:pPr>
              <w:jc w:val="center"/>
              <w:rPr>
                <w:rFonts w:ascii="Times New Roman" w:hAnsi="Times New Roman" w:cs="Times New Roman"/>
                <w:sz w:val="14"/>
                <w:szCs w:val="14"/>
              </w:rPr>
            </w:pPr>
            <w:r w:rsidRPr="001F1811">
              <w:rPr>
                <w:rFonts w:ascii="Times New Roman" w:hAnsi="Times New Roman" w:cs="Times New Roman"/>
                <w:sz w:val="14"/>
                <w:szCs w:val="14"/>
              </w:rPr>
              <w:t>0)</w:t>
            </w:r>
          </w:p>
          <w:p w:rsidR="000879D0" w:rsidRDefault="000879D0" w:rsidP="001F1811">
            <w:pPr>
              <w:jc w:val="center"/>
              <w:rPr>
                <w:rFonts w:ascii="Times New Roman" w:hAnsi="Times New Roman" w:cs="Times New Roman"/>
                <w:sz w:val="14"/>
                <w:szCs w:val="14"/>
              </w:rPr>
            </w:pPr>
          </w:p>
          <w:p w:rsidR="000879D0" w:rsidRPr="000879D0" w:rsidRDefault="000879D0" w:rsidP="000879D0">
            <w:pPr>
              <w:jc w:val="center"/>
              <w:rPr>
                <w:rFonts w:ascii="Times New Roman" w:hAnsi="Times New Roman" w:cs="Times New Roman"/>
                <w:b/>
                <w:sz w:val="18"/>
                <w:szCs w:val="18"/>
              </w:rPr>
            </w:pPr>
            <w:r w:rsidRPr="000879D0">
              <w:rPr>
                <w:rFonts w:ascii="Times New Roman" w:hAnsi="Times New Roman" w:cs="Times New Roman"/>
                <w:b/>
                <w:sz w:val="18"/>
                <w:szCs w:val="18"/>
              </w:rPr>
              <w:t>348</w:t>
            </w:r>
            <w:r>
              <w:rPr>
                <w:rFonts w:ascii="Times New Roman" w:hAnsi="Times New Roman" w:cs="Times New Roman"/>
                <w:b/>
                <w:sz w:val="18"/>
                <w:szCs w:val="18"/>
              </w:rPr>
              <w:t xml:space="preserve"> </w:t>
            </w:r>
            <w:r w:rsidRPr="000879D0">
              <w:rPr>
                <w:rFonts w:ascii="Times New Roman" w:hAnsi="Times New Roman" w:cs="Times New Roman"/>
                <w:b/>
                <w:sz w:val="18"/>
                <w:szCs w:val="18"/>
              </w:rPr>
              <w:t>524,</w:t>
            </w:r>
            <w:r>
              <w:rPr>
                <w:rFonts w:ascii="Times New Roman" w:hAnsi="Times New Roman" w:cs="Times New Roman"/>
                <w:b/>
                <w:sz w:val="18"/>
                <w:szCs w:val="18"/>
              </w:rPr>
              <w:t>1</w:t>
            </w:r>
          </w:p>
          <w:p w:rsidR="000879D0" w:rsidRPr="000879D0" w:rsidRDefault="000879D0" w:rsidP="00BD4BC0">
            <w:pPr>
              <w:jc w:val="center"/>
              <w:rPr>
                <w:rFonts w:ascii="Times New Roman" w:hAnsi="Times New Roman" w:cs="Times New Roman"/>
                <w:sz w:val="14"/>
                <w:szCs w:val="14"/>
              </w:rPr>
            </w:pPr>
            <w:r w:rsidRPr="000879D0">
              <w:rPr>
                <w:rFonts w:ascii="Times New Roman" w:hAnsi="Times New Roman" w:cs="Times New Roman"/>
                <w:sz w:val="16"/>
                <w:szCs w:val="16"/>
              </w:rPr>
              <w:t xml:space="preserve"> </w:t>
            </w:r>
            <w:r w:rsidRPr="000879D0">
              <w:rPr>
                <w:rFonts w:ascii="Times New Roman" w:hAnsi="Times New Roman" w:cs="Times New Roman"/>
                <w:sz w:val="14"/>
                <w:szCs w:val="14"/>
              </w:rPr>
              <w:t>(343565,3/ 4958,</w:t>
            </w:r>
            <w:r w:rsidR="00BD4BC0">
              <w:rPr>
                <w:rFonts w:ascii="Times New Roman" w:hAnsi="Times New Roman" w:cs="Times New Roman"/>
                <w:sz w:val="14"/>
                <w:szCs w:val="14"/>
              </w:rPr>
              <w:t>8</w:t>
            </w:r>
            <w:r w:rsidRPr="000879D0">
              <w:rPr>
                <w:rFonts w:ascii="Times New Roman" w:hAnsi="Times New Roman" w:cs="Times New Roman"/>
                <w:sz w:val="14"/>
                <w:szCs w:val="14"/>
              </w:rPr>
              <w:t>)</w:t>
            </w:r>
          </w:p>
        </w:tc>
        <w:tc>
          <w:tcPr>
            <w:tcW w:w="964" w:type="dxa"/>
            <w:gridSpan w:val="3"/>
          </w:tcPr>
          <w:p w:rsidR="00314EF7" w:rsidRPr="001F1811" w:rsidRDefault="00314EF7" w:rsidP="001F1811">
            <w:pPr>
              <w:jc w:val="center"/>
              <w:rPr>
                <w:rFonts w:ascii="Times New Roman" w:hAnsi="Times New Roman" w:cs="Times New Roman"/>
                <w:sz w:val="16"/>
                <w:szCs w:val="16"/>
              </w:rPr>
            </w:pPr>
            <w:r w:rsidRPr="001F1811">
              <w:rPr>
                <w:rFonts w:ascii="Times New Roman" w:hAnsi="Times New Roman" w:cs="Times New Roman"/>
                <w:sz w:val="16"/>
                <w:szCs w:val="16"/>
              </w:rPr>
              <w:t>118421,2</w:t>
            </w:r>
          </w:p>
          <w:p w:rsidR="00314EF7" w:rsidRPr="001F1811" w:rsidRDefault="00314EF7" w:rsidP="001F1811">
            <w:pPr>
              <w:jc w:val="center"/>
              <w:rPr>
                <w:rFonts w:ascii="Times New Roman" w:hAnsi="Times New Roman" w:cs="Times New Roman"/>
                <w:sz w:val="14"/>
                <w:szCs w:val="14"/>
              </w:rPr>
            </w:pPr>
            <w:r w:rsidRPr="001F1811">
              <w:rPr>
                <w:rFonts w:ascii="Times New Roman" w:hAnsi="Times New Roman" w:cs="Times New Roman"/>
                <w:sz w:val="16"/>
                <w:szCs w:val="16"/>
              </w:rPr>
              <w:t>(</w:t>
            </w:r>
            <w:r w:rsidRPr="001F1811">
              <w:rPr>
                <w:rFonts w:ascii="Times New Roman" w:hAnsi="Times New Roman" w:cs="Times New Roman"/>
                <w:sz w:val="14"/>
                <w:szCs w:val="14"/>
              </w:rPr>
              <w:t>107105,7/</w:t>
            </w:r>
          </w:p>
          <w:p w:rsidR="00314EF7" w:rsidRDefault="00314EF7" w:rsidP="001F1811">
            <w:pPr>
              <w:jc w:val="center"/>
              <w:rPr>
                <w:rFonts w:ascii="Times New Roman" w:hAnsi="Times New Roman" w:cs="Times New Roman"/>
                <w:sz w:val="14"/>
                <w:szCs w:val="14"/>
              </w:rPr>
            </w:pPr>
            <w:r w:rsidRPr="001F1811">
              <w:rPr>
                <w:rFonts w:ascii="Times New Roman" w:hAnsi="Times New Roman" w:cs="Times New Roman"/>
                <w:sz w:val="14"/>
                <w:szCs w:val="14"/>
              </w:rPr>
              <w:t>0 )</w:t>
            </w:r>
          </w:p>
          <w:p w:rsidR="000879D0" w:rsidRDefault="000879D0" w:rsidP="001F1811">
            <w:pPr>
              <w:jc w:val="center"/>
              <w:rPr>
                <w:rFonts w:ascii="Times New Roman" w:hAnsi="Times New Roman" w:cs="Times New Roman"/>
                <w:sz w:val="14"/>
                <w:szCs w:val="14"/>
              </w:rPr>
            </w:pPr>
          </w:p>
          <w:p w:rsidR="00BD4BC0" w:rsidRDefault="000879D0" w:rsidP="00BD4BC0">
            <w:pPr>
              <w:jc w:val="center"/>
              <w:rPr>
                <w:rFonts w:ascii="Times New Roman" w:hAnsi="Times New Roman" w:cs="Times New Roman"/>
                <w:sz w:val="14"/>
                <w:szCs w:val="14"/>
              </w:rPr>
            </w:pPr>
            <w:r w:rsidRPr="000879D0">
              <w:rPr>
                <w:rFonts w:ascii="Times New Roman" w:hAnsi="Times New Roman" w:cs="Times New Roman"/>
                <w:b/>
                <w:sz w:val="18"/>
                <w:szCs w:val="18"/>
              </w:rPr>
              <w:t>39</w:t>
            </w:r>
            <w:r>
              <w:rPr>
                <w:rFonts w:ascii="Times New Roman" w:hAnsi="Times New Roman" w:cs="Times New Roman"/>
                <w:b/>
                <w:sz w:val="18"/>
                <w:szCs w:val="18"/>
              </w:rPr>
              <w:t xml:space="preserve"> </w:t>
            </w:r>
            <w:r w:rsidRPr="000879D0">
              <w:rPr>
                <w:rFonts w:ascii="Times New Roman" w:hAnsi="Times New Roman" w:cs="Times New Roman"/>
                <w:b/>
                <w:sz w:val="18"/>
                <w:szCs w:val="18"/>
              </w:rPr>
              <w:t>869,2</w:t>
            </w:r>
            <w:r w:rsidRPr="000879D0">
              <w:rPr>
                <w:rFonts w:ascii="Times New Roman" w:hAnsi="Times New Roman" w:cs="Times New Roman"/>
                <w:sz w:val="16"/>
                <w:szCs w:val="16"/>
              </w:rPr>
              <w:t xml:space="preserve"> </w:t>
            </w:r>
            <w:r w:rsidRPr="000879D0">
              <w:rPr>
                <w:rFonts w:ascii="Times New Roman" w:hAnsi="Times New Roman" w:cs="Times New Roman"/>
                <w:sz w:val="14"/>
                <w:szCs w:val="14"/>
              </w:rPr>
              <w:t>(36568,</w:t>
            </w:r>
            <w:r w:rsidR="00BD4BC0">
              <w:rPr>
                <w:rFonts w:ascii="Times New Roman" w:hAnsi="Times New Roman" w:cs="Times New Roman"/>
                <w:sz w:val="14"/>
                <w:szCs w:val="14"/>
              </w:rPr>
              <w:t>7</w:t>
            </w:r>
            <w:r w:rsidRPr="000879D0">
              <w:rPr>
                <w:rFonts w:ascii="Times New Roman" w:hAnsi="Times New Roman" w:cs="Times New Roman"/>
                <w:sz w:val="14"/>
                <w:szCs w:val="14"/>
              </w:rPr>
              <w:t>/</w:t>
            </w:r>
          </w:p>
          <w:p w:rsidR="000879D0" w:rsidRPr="001F1811" w:rsidRDefault="000879D0" w:rsidP="00BD4BC0">
            <w:pPr>
              <w:jc w:val="center"/>
              <w:rPr>
                <w:rFonts w:ascii="Times New Roman" w:hAnsi="Times New Roman" w:cs="Times New Roman"/>
                <w:sz w:val="16"/>
                <w:szCs w:val="16"/>
              </w:rPr>
            </w:pPr>
            <w:r w:rsidRPr="000879D0">
              <w:rPr>
                <w:rFonts w:ascii="Times New Roman" w:hAnsi="Times New Roman" w:cs="Times New Roman"/>
                <w:sz w:val="14"/>
                <w:szCs w:val="14"/>
              </w:rPr>
              <w:t>3300,5)</w:t>
            </w:r>
          </w:p>
        </w:tc>
        <w:tc>
          <w:tcPr>
            <w:tcW w:w="864" w:type="dxa"/>
            <w:gridSpan w:val="4"/>
          </w:tcPr>
          <w:p w:rsidR="00314EF7" w:rsidRPr="001F1811" w:rsidRDefault="00314EF7" w:rsidP="001F1811">
            <w:pPr>
              <w:jc w:val="center"/>
              <w:rPr>
                <w:rFonts w:ascii="Times New Roman" w:hAnsi="Times New Roman" w:cs="Times New Roman"/>
                <w:sz w:val="16"/>
                <w:szCs w:val="16"/>
              </w:rPr>
            </w:pPr>
            <w:r w:rsidRPr="001F1811">
              <w:rPr>
                <w:rFonts w:ascii="Times New Roman" w:hAnsi="Times New Roman" w:cs="Times New Roman"/>
                <w:sz w:val="16"/>
                <w:szCs w:val="16"/>
              </w:rPr>
              <w:t>0</w:t>
            </w:r>
          </w:p>
        </w:tc>
        <w:tc>
          <w:tcPr>
            <w:tcW w:w="764" w:type="dxa"/>
            <w:gridSpan w:val="3"/>
          </w:tcPr>
          <w:p w:rsidR="00314EF7" w:rsidRPr="001F1811" w:rsidRDefault="00314EF7" w:rsidP="001F1811">
            <w:pPr>
              <w:jc w:val="center"/>
              <w:rPr>
                <w:rFonts w:ascii="Times New Roman" w:hAnsi="Times New Roman" w:cs="Times New Roman"/>
                <w:sz w:val="16"/>
                <w:szCs w:val="16"/>
              </w:rPr>
            </w:pPr>
            <w:r w:rsidRPr="001F1811">
              <w:rPr>
                <w:rFonts w:ascii="Times New Roman" w:hAnsi="Times New Roman" w:cs="Times New Roman"/>
                <w:sz w:val="16"/>
                <w:szCs w:val="16"/>
              </w:rPr>
              <w:t>0</w:t>
            </w:r>
          </w:p>
        </w:tc>
        <w:tc>
          <w:tcPr>
            <w:tcW w:w="567" w:type="dxa"/>
          </w:tcPr>
          <w:p w:rsidR="00314EF7" w:rsidRPr="001F1811" w:rsidRDefault="00314EF7" w:rsidP="001F1811">
            <w:pPr>
              <w:jc w:val="center"/>
              <w:rPr>
                <w:rFonts w:ascii="Times New Roman" w:hAnsi="Times New Roman" w:cs="Times New Roman"/>
                <w:sz w:val="16"/>
                <w:szCs w:val="16"/>
              </w:rPr>
            </w:pPr>
            <w:r w:rsidRPr="001F1811">
              <w:rPr>
                <w:rFonts w:ascii="Times New Roman" w:hAnsi="Times New Roman" w:cs="Times New Roman"/>
                <w:sz w:val="16"/>
                <w:szCs w:val="16"/>
              </w:rPr>
              <w:t>0</w:t>
            </w:r>
          </w:p>
        </w:tc>
        <w:tc>
          <w:tcPr>
            <w:tcW w:w="567" w:type="dxa"/>
          </w:tcPr>
          <w:p w:rsidR="00314EF7" w:rsidRDefault="00BB5957" w:rsidP="00BB5957">
            <w:pPr>
              <w:jc w:val="center"/>
              <w:rPr>
                <w:rFonts w:ascii="Times New Roman" w:hAnsi="Times New Roman" w:cs="Times New Roman"/>
                <w:sz w:val="18"/>
                <w:szCs w:val="18"/>
              </w:rPr>
            </w:pPr>
            <w:r>
              <w:rPr>
                <w:rFonts w:ascii="Times New Roman" w:hAnsi="Times New Roman" w:cs="Times New Roman"/>
                <w:sz w:val="18"/>
                <w:szCs w:val="18"/>
              </w:rPr>
              <w:t>67%</w:t>
            </w:r>
          </w:p>
          <w:p w:rsidR="00BB5957" w:rsidRDefault="00BB5957">
            <w:pPr>
              <w:rPr>
                <w:rFonts w:ascii="Times New Roman" w:hAnsi="Times New Roman" w:cs="Times New Roman"/>
                <w:sz w:val="18"/>
                <w:szCs w:val="18"/>
              </w:rPr>
            </w:pPr>
          </w:p>
          <w:p w:rsidR="00BB5957" w:rsidRDefault="00BB5957">
            <w:pPr>
              <w:rPr>
                <w:rFonts w:ascii="Times New Roman" w:hAnsi="Times New Roman" w:cs="Times New Roman"/>
                <w:sz w:val="18"/>
                <w:szCs w:val="18"/>
              </w:rPr>
            </w:pPr>
          </w:p>
          <w:p w:rsidR="00BB5957" w:rsidRPr="00BE4A18" w:rsidRDefault="00BB5957" w:rsidP="00BB5957">
            <w:pPr>
              <w:jc w:val="center"/>
              <w:rPr>
                <w:rFonts w:ascii="Times New Roman" w:hAnsi="Times New Roman" w:cs="Times New Roman"/>
                <w:b/>
                <w:sz w:val="20"/>
                <w:szCs w:val="20"/>
              </w:rPr>
            </w:pPr>
            <w:r w:rsidRPr="00BE4A18">
              <w:rPr>
                <w:rFonts w:ascii="Times New Roman" w:hAnsi="Times New Roman" w:cs="Times New Roman"/>
                <w:b/>
                <w:sz w:val="20"/>
                <w:szCs w:val="20"/>
              </w:rPr>
              <w:t>90%</w:t>
            </w:r>
          </w:p>
        </w:tc>
      </w:tr>
      <w:tr w:rsidR="00314EF7" w:rsidTr="0085600C">
        <w:tc>
          <w:tcPr>
            <w:tcW w:w="427" w:type="dxa"/>
          </w:tcPr>
          <w:p w:rsidR="00314EF7" w:rsidRPr="00796088" w:rsidRDefault="00314EF7" w:rsidP="0028057B">
            <w:pPr>
              <w:autoSpaceDE w:val="0"/>
              <w:autoSpaceDN w:val="0"/>
              <w:adjustRightInd w:val="0"/>
              <w:jc w:val="center"/>
              <w:rPr>
                <w:rFonts w:ascii="Times New Roman" w:hAnsi="Times New Roman" w:cs="Times New Roman"/>
                <w:sz w:val="16"/>
                <w:szCs w:val="16"/>
              </w:rPr>
            </w:pPr>
            <w:r w:rsidRPr="00796088">
              <w:rPr>
                <w:rFonts w:ascii="Times New Roman" w:hAnsi="Times New Roman" w:cs="Times New Roman"/>
                <w:sz w:val="16"/>
                <w:szCs w:val="16"/>
              </w:rPr>
              <w:lastRenderedPageBreak/>
              <w:t>3</w:t>
            </w:r>
            <w:r w:rsidR="0028057B">
              <w:rPr>
                <w:rFonts w:ascii="Times New Roman" w:hAnsi="Times New Roman" w:cs="Times New Roman"/>
                <w:sz w:val="16"/>
                <w:szCs w:val="16"/>
              </w:rPr>
              <w:t>6</w:t>
            </w:r>
            <w:r w:rsidRPr="00796088">
              <w:rPr>
                <w:rFonts w:ascii="Times New Roman" w:hAnsi="Times New Roman" w:cs="Times New Roman"/>
                <w:sz w:val="16"/>
                <w:szCs w:val="16"/>
              </w:rPr>
              <w:t>.2</w:t>
            </w:r>
          </w:p>
        </w:tc>
        <w:tc>
          <w:tcPr>
            <w:tcW w:w="2030" w:type="dxa"/>
          </w:tcPr>
          <w:p w:rsidR="00314EF7" w:rsidRPr="000271D9" w:rsidRDefault="00314EF7" w:rsidP="00B733A3">
            <w:pPr>
              <w:autoSpaceDE w:val="0"/>
              <w:autoSpaceDN w:val="0"/>
              <w:adjustRightInd w:val="0"/>
              <w:rPr>
                <w:rFonts w:ascii="Times New Roman" w:hAnsi="Times New Roman" w:cs="Times New Roman"/>
                <w:sz w:val="18"/>
                <w:szCs w:val="18"/>
              </w:rPr>
            </w:pPr>
            <w:r w:rsidRPr="000271D9">
              <w:rPr>
                <w:rFonts w:ascii="Times New Roman" w:hAnsi="Times New Roman" w:cs="Times New Roman"/>
                <w:sz w:val="18"/>
                <w:szCs w:val="18"/>
              </w:rPr>
              <w:t>Реализация комплекса мер, направленных на улучшение жилищных условий граждан (предоставление социальных выплат и компенсаций расходов, связанных с уплатой процентов по ипотечным жилищным кредитам с использованием средств ипотечного кредита (займа)</w:t>
            </w:r>
          </w:p>
          <w:p w:rsidR="00314EF7" w:rsidRPr="000271D9" w:rsidRDefault="00314EF7" w:rsidP="00B733A3">
            <w:pPr>
              <w:autoSpaceDE w:val="0"/>
              <w:autoSpaceDN w:val="0"/>
              <w:adjustRightInd w:val="0"/>
              <w:rPr>
                <w:rFonts w:ascii="Times New Roman" w:hAnsi="Times New Roman" w:cs="Times New Roman"/>
                <w:sz w:val="18"/>
                <w:szCs w:val="18"/>
              </w:rPr>
            </w:pPr>
          </w:p>
        </w:tc>
        <w:tc>
          <w:tcPr>
            <w:tcW w:w="1495" w:type="dxa"/>
          </w:tcPr>
          <w:p w:rsidR="00314EF7" w:rsidRPr="000271D9" w:rsidRDefault="00314EF7" w:rsidP="00796088">
            <w:pPr>
              <w:autoSpaceDE w:val="0"/>
              <w:autoSpaceDN w:val="0"/>
              <w:adjustRightInd w:val="0"/>
              <w:rPr>
                <w:rFonts w:ascii="Times New Roman" w:hAnsi="Times New Roman" w:cs="Times New Roman"/>
                <w:sz w:val="18"/>
                <w:szCs w:val="18"/>
              </w:rPr>
            </w:pPr>
            <w:r w:rsidRPr="000271D9">
              <w:rPr>
                <w:rFonts w:ascii="Times New Roman" w:hAnsi="Times New Roman" w:cs="Times New Roman"/>
                <w:sz w:val="18"/>
                <w:szCs w:val="18"/>
              </w:rPr>
              <w:t>Комитет по строительству Ленинградской области</w:t>
            </w:r>
          </w:p>
        </w:tc>
        <w:tc>
          <w:tcPr>
            <w:tcW w:w="1661" w:type="dxa"/>
          </w:tcPr>
          <w:p w:rsidR="00314EF7" w:rsidRPr="00796088" w:rsidRDefault="00314EF7" w:rsidP="00B733A3">
            <w:pPr>
              <w:autoSpaceDE w:val="0"/>
              <w:autoSpaceDN w:val="0"/>
              <w:adjustRightInd w:val="0"/>
              <w:spacing w:line="216" w:lineRule="auto"/>
              <w:rPr>
                <w:rFonts w:ascii="Times New Roman" w:hAnsi="Times New Roman" w:cs="Times New Roman"/>
                <w:sz w:val="16"/>
                <w:szCs w:val="16"/>
              </w:rPr>
            </w:pPr>
            <w:r w:rsidRPr="00796088">
              <w:rPr>
                <w:rFonts w:ascii="Times New Roman" w:hAnsi="Times New Roman" w:cs="Times New Roman"/>
                <w:sz w:val="16"/>
                <w:szCs w:val="16"/>
              </w:rPr>
              <w:t>Постановление Правительства Ленинградской области от 14 ноября 2013 года № 407 (подпрограмма 2 "Поддержка граждан, нуждающихся в улучшении жилищных условий, на основе принципов ипотечного кредитования в Ленинградской области", основное мероприятие 2.4. Улучшение жилищных условий граждан с использованием средств ипотечного кредита (займа) Плана реализации государственной программы)</w:t>
            </w:r>
          </w:p>
        </w:tc>
        <w:tc>
          <w:tcPr>
            <w:tcW w:w="1843" w:type="dxa"/>
          </w:tcPr>
          <w:p w:rsidR="00550CC9" w:rsidRDefault="00AE2E7F" w:rsidP="00060D8C">
            <w:pPr>
              <w:rPr>
                <w:rFonts w:ascii="Times New Roman" w:hAnsi="Times New Roman" w:cs="Times New Roman"/>
                <w:sz w:val="16"/>
                <w:szCs w:val="16"/>
              </w:rPr>
            </w:pPr>
            <w:r>
              <w:rPr>
                <w:rFonts w:ascii="Times New Roman" w:hAnsi="Times New Roman" w:cs="Times New Roman"/>
                <w:sz w:val="16"/>
                <w:szCs w:val="16"/>
              </w:rPr>
              <w:t>В</w:t>
            </w:r>
            <w:r w:rsidR="00060D8C" w:rsidRPr="00060D8C">
              <w:rPr>
                <w:rFonts w:ascii="Times New Roman" w:hAnsi="Times New Roman" w:cs="Times New Roman"/>
                <w:sz w:val="16"/>
                <w:szCs w:val="16"/>
              </w:rPr>
              <w:t xml:space="preserve"> соответствии с  постановлением Правительства Ленинградской области от 15.03.2017 года №</w:t>
            </w:r>
            <w:r w:rsidR="00550CC9">
              <w:rPr>
                <w:rFonts w:ascii="Times New Roman" w:hAnsi="Times New Roman" w:cs="Times New Roman"/>
                <w:sz w:val="16"/>
                <w:szCs w:val="16"/>
              </w:rPr>
              <w:t xml:space="preserve"> </w:t>
            </w:r>
            <w:r w:rsidR="00060D8C" w:rsidRPr="00060D8C">
              <w:rPr>
                <w:rFonts w:ascii="Times New Roman" w:hAnsi="Times New Roman" w:cs="Times New Roman"/>
                <w:sz w:val="16"/>
                <w:szCs w:val="16"/>
              </w:rPr>
              <w:t xml:space="preserve">58 </w:t>
            </w:r>
            <w:r w:rsidR="00060D8C" w:rsidRPr="00AE2E7F">
              <w:rPr>
                <w:rFonts w:ascii="Times New Roman" w:hAnsi="Times New Roman" w:cs="Times New Roman"/>
                <w:b/>
                <w:sz w:val="16"/>
                <w:szCs w:val="16"/>
              </w:rPr>
              <w:t>средства областного бюджета Ленинградской области</w:t>
            </w:r>
            <w:r w:rsidR="00550CC9" w:rsidRPr="00AE2E7F">
              <w:rPr>
                <w:rFonts w:ascii="Times New Roman" w:hAnsi="Times New Roman" w:cs="Times New Roman"/>
                <w:b/>
                <w:i/>
                <w:sz w:val="16"/>
                <w:szCs w:val="16"/>
              </w:rPr>
              <w:t xml:space="preserve"> в размере  117 129,2 тыс. руб</w:t>
            </w:r>
            <w:r w:rsidR="00060D8C" w:rsidRPr="00AE2E7F">
              <w:rPr>
                <w:rFonts w:ascii="Times New Roman" w:hAnsi="Times New Roman" w:cs="Times New Roman"/>
                <w:b/>
                <w:sz w:val="16"/>
                <w:szCs w:val="16"/>
              </w:rPr>
              <w:t xml:space="preserve"> распределены и пречислены </w:t>
            </w:r>
            <w:r w:rsidR="00060D8C" w:rsidRPr="00AE2E7F">
              <w:rPr>
                <w:rFonts w:ascii="Times New Roman" w:hAnsi="Times New Roman" w:cs="Times New Roman"/>
                <w:b/>
                <w:i/>
                <w:sz w:val="16"/>
                <w:szCs w:val="16"/>
              </w:rPr>
              <w:t>16 муниципальным образованиям</w:t>
            </w:r>
            <w:r w:rsidR="00BC07F9" w:rsidRPr="00AE2E7F">
              <w:rPr>
                <w:rFonts w:ascii="Times New Roman" w:hAnsi="Times New Roman" w:cs="Times New Roman"/>
                <w:b/>
                <w:i/>
                <w:sz w:val="18"/>
                <w:szCs w:val="18"/>
              </w:rPr>
              <w:t xml:space="preserve"> </w:t>
            </w:r>
            <w:r w:rsidR="00060D8C" w:rsidRPr="00060D8C">
              <w:rPr>
                <w:rFonts w:ascii="Times New Roman" w:hAnsi="Times New Roman" w:cs="Times New Roman"/>
                <w:sz w:val="16"/>
                <w:szCs w:val="16"/>
              </w:rPr>
              <w:t>на предоставление социальных выплат 84 семьям (гражданам) и предоставление компенсации части расходов по ипотечным жилищным кредитам (займам) 155 гражданам</w:t>
            </w:r>
          </w:p>
          <w:p w:rsidR="00550CC9" w:rsidRDefault="00550CC9" w:rsidP="00060D8C">
            <w:pPr>
              <w:rPr>
                <w:rFonts w:ascii="Times New Roman" w:hAnsi="Times New Roman" w:cs="Times New Roman"/>
                <w:b/>
                <w:i/>
                <w:sz w:val="16"/>
                <w:szCs w:val="16"/>
              </w:rPr>
            </w:pPr>
            <w:r w:rsidRPr="00550CC9">
              <w:rPr>
                <w:rFonts w:ascii="Times New Roman" w:hAnsi="Times New Roman" w:cs="Times New Roman"/>
                <w:b/>
                <w:i/>
                <w:sz w:val="16"/>
                <w:szCs w:val="16"/>
              </w:rPr>
              <w:t>В связи с отказом граждан от участия в программе средства ОБ были возвращены в областной бюджет в размере 3</w:t>
            </w:r>
            <w:r w:rsidR="00AE2E7F">
              <w:rPr>
                <w:rFonts w:ascii="Times New Roman" w:hAnsi="Times New Roman" w:cs="Times New Roman"/>
                <w:b/>
                <w:i/>
                <w:sz w:val="16"/>
                <w:szCs w:val="16"/>
              </w:rPr>
              <w:t xml:space="preserve"> </w:t>
            </w:r>
            <w:r w:rsidRPr="00550CC9">
              <w:rPr>
                <w:rFonts w:ascii="Times New Roman" w:hAnsi="Times New Roman" w:cs="Times New Roman"/>
                <w:b/>
                <w:i/>
                <w:sz w:val="16"/>
                <w:szCs w:val="16"/>
              </w:rPr>
              <w:t xml:space="preserve">134,9  тыс. рублей. </w:t>
            </w:r>
          </w:p>
          <w:p w:rsidR="00BC07F9" w:rsidRDefault="00550CC9" w:rsidP="00060D8C">
            <w:pPr>
              <w:rPr>
                <w:rFonts w:ascii="Times New Roman" w:hAnsi="Times New Roman" w:cs="Times New Roman"/>
                <w:sz w:val="16"/>
                <w:szCs w:val="16"/>
              </w:rPr>
            </w:pPr>
            <w:r w:rsidRPr="00550CC9">
              <w:rPr>
                <w:rFonts w:ascii="Times New Roman" w:hAnsi="Times New Roman" w:cs="Times New Roman"/>
                <w:sz w:val="16"/>
                <w:szCs w:val="16"/>
              </w:rPr>
              <w:t>Возвращенные и не распределенный остаток</w:t>
            </w:r>
            <w:r w:rsidR="00BC07F9">
              <w:rPr>
                <w:rFonts w:ascii="Times New Roman" w:hAnsi="Times New Roman" w:cs="Times New Roman"/>
                <w:sz w:val="16"/>
                <w:szCs w:val="16"/>
              </w:rPr>
              <w:t xml:space="preserve"> (</w:t>
            </w:r>
            <w:r w:rsidR="00BC07F9" w:rsidRPr="00BC07F9">
              <w:rPr>
                <w:rFonts w:ascii="Times New Roman" w:hAnsi="Times New Roman" w:cs="Times New Roman"/>
                <w:sz w:val="16"/>
                <w:szCs w:val="16"/>
              </w:rPr>
              <w:t>1 505,33 тыс. руб</w:t>
            </w:r>
            <w:r w:rsidR="00BC07F9">
              <w:rPr>
                <w:rFonts w:ascii="Times New Roman" w:hAnsi="Times New Roman" w:cs="Times New Roman"/>
                <w:sz w:val="16"/>
                <w:szCs w:val="16"/>
              </w:rPr>
              <w:t>)</w:t>
            </w:r>
            <w:r w:rsidRPr="00550CC9">
              <w:rPr>
                <w:rFonts w:ascii="Times New Roman" w:hAnsi="Times New Roman" w:cs="Times New Roman"/>
                <w:sz w:val="16"/>
                <w:szCs w:val="16"/>
              </w:rPr>
              <w:t xml:space="preserve"> будут распределены в июле-августе 2017 года другим </w:t>
            </w:r>
            <w:r w:rsidR="00BC07F9">
              <w:rPr>
                <w:rFonts w:ascii="Times New Roman" w:hAnsi="Times New Roman" w:cs="Times New Roman"/>
                <w:sz w:val="16"/>
                <w:szCs w:val="16"/>
              </w:rPr>
              <w:t>МО</w:t>
            </w:r>
            <w:r w:rsidRPr="00550CC9">
              <w:rPr>
                <w:rFonts w:ascii="Times New Roman" w:hAnsi="Times New Roman" w:cs="Times New Roman"/>
                <w:sz w:val="16"/>
                <w:szCs w:val="16"/>
              </w:rPr>
              <w:t xml:space="preserve">. </w:t>
            </w:r>
          </w:p>
          <w:p w:rsidR="00550CC9" w:rsidRDefault="00550CC9" w:rsidP="00060D8C">
            <w:pPr>
              <w:rPr>
                <w:rFonts w:ascii="Times New Roman" w:hAnsi="Times New Roman" w:cs="Times New Roman"/>
                <w:sz w:val="16"/>
                <w:szCs w:val="16"/>
              </w:rPr>
            </w:pPr>
            <w:r w:rsidRPr="00550CC9">
              <w:rPr>
                <w:rFonts w:ascii="Times New Roman" w:hAnsi="Times New Roman" w:cs="Times New Roman"/>
                <w:sz w:val="16"/>
                <w:szCs w:val="16"/>
              </w:rPr>
              <w:t>До конца 2017 года средства ОБ и МБ планируется освоить в полном объеме.</w:t>
            </w:r>
          </w:p>
          <w:p w:rsidR="00550CC9" w:rsidRPr="00550CC9" w:rsidRDefault="00550CC9" w:rsidP="00550CC9">
            <w:pPr>
              <w:rPr>
                <w:rFonts w:ascii="Times New Roman" w:hAnsi="Times New Roman" w:cs="Times New Roman"/>
                <w:sz w:val="16"/>
                <w:szCs w:val="16"/>
              </w:rPr>
            </w:pPr>
            <w:r w:rsidRPr="00550CC9">
              <w:rPr>
                <w:rFonts w:ascii="Times New Roman" w:hAnsi="Times New Roman" w:cs="Times New Roman"/>
                <w:sz w:val="16"/>
                <w:szCs w:val="16"/>
              </w:rPr>
              <w:t xml:space="preserve">Средства софинансирования из бюджетов муниципальных образований составили  2 652,138   тыс. рублей, расчет которых осуществлен в </w:t>
            </w:r>
            <w:r w:rsidRPr="00550CC9">
              <w:rPr>
                <w:rFonts w:ascii="Times New Roman" w:hAnsi="Times New Roman" w:cs="Times New Roman"/>
                <w:sz w:val="16"/>
                <w:szCs w:val="16"/>
              </w:rPr>
              <w:lastRenderedPageBreak/>
              <w:t>соответствии с порядком расчета социальной выплаты и компенсации части расходов на уплату процентов по ипотечным жилищным кредитам, утвержденным постановлением Правительства Ленинградской области от 25.07.2014 №333.</w:t>
            </w:r>
          </w:p>
          <w:p w:rsidR="00BC07F9" w:rsidRDefault="00BC07F9" w:rsidP="00060D8C">
            <w:pPr>
              <w:rPr>
                <w:rFonts w:ascii="Times New Roman" w:hAnsi="Times New Roman" w:cs="Times New Roman"/>
                <w:i/>
                <w:sz w:val="16"/>
                <w:szCs w:val="16"/>
                <w:u w:val="single"/>
              </w:rPr>
            </w:pPr>
          </w:p>
          <w:p w:rsidR="00550CC9" w:rsidRPr="00BC07F9" w:rsidRDefault="00BC07F9" w:rsidP="00060D8C">
            <w:pPr>
              <w:rPr>
                <w:rFonts w:ascii="Times New Roman" w:hAnsi="Times New Roman" w:cs="Times New Roman"/>
                <w:i/>
                <w:sz w:val="16"/>
                <w:szCs w:val="16"/>
                <w:u w:val="single"/>
              </w:rPr>
            </w:pPr>
            <w:r w:rsidRPr="00BC07F9">
              <w:rPr>
                <w:rFonts w:ascii="Times New Roman" w:hAnsi="Times New Roman" w:cs="Times New Roman"/>
                <w:i/>
                <w:sz w:val="16"/>
                <w:szCs w:val="16"/>
                <w:u w:val="single"/>
              </w:rPr>
              <w:t>Справочно:</w:t>
            </w:r>
          </w:p>
          <w:p w:rsidR="00BC07F9" w:rsidRDefault="00550CC9" w:rsidP="00550CC9">
            <w:pPr>
              <w:rPr>
                <w:rFonts w:ascii="Times New Roman" w:hAnsi="Times New Roman" w:cs="Times New Roman"/>
                <w:sz w:val="16"/>
                <w:szCs w:val="16"/>
              </w:rPr>
            </w:pPr>
            <w:r w:rsidRPr="00550CC9">
              <w:rPr>
                <w:rFonts w:ascii="Times New Roman" w:hAnsi="Times New Roman" w:cs="Times New Roman"/>
                <w:sz w:val="16"/>
                <w:szCs w:val="16"/>
              </w:rPr>
              <w:t>В настоящее время из 84 свидетельств реализовано 25 свидетельств, средства областного бюджета составили 39391,40 тыс.рублей, средства местного бюджета составили 387,36 тыс.рублей. Участники приобрели (построили) жилые помещения общей площадью 1143,82 кв. метра. Остальные участники занимаются подбором жилых помещений.</w:t>
            </w:r>
          </w:p>
          <w:p w:rsidR="00314EF7" w:rsidRPr="00A80B5A" w:rsidRDefault="00550CC9" w:rsidP="00BC07F9">
            <w:pPr>
              <w:rPr>
                <w:rFonts w:ascii="Times New Roman" w:hAnsi="Times New Roman" w:cs="Times New Roman"/>
                <w:sz w:val="16"/>
                <w:szCs w:val="16"/>
              </w:rPr>
            </w:pPr>
            <w:r w:rsidRPr="00550CC9">
              <w:rPr>
                <w:rFonts w:ascii="Times New Roman" w:hAnsi="Times New Roman" w:cs="Times New Roman"/>
                <w:sz w:val="16"/>
                <w:szCs w:val="16"/>
              </w:rPr>
              <w:t>Срок действия свидетельств – до 31 декабря 2017 года.</w:t>
            </w:r>
          </w:p>
        </w:tc>
        <w:tc>
          <w:tcPr>
            <w:tcW w:w="345" w:type="dxa"/>
            <w:textDirection w:val="tbRl"/>
            <w:vAlign w:val="center"/>
          </w:tcPr>
          <w:p w:rsidR="00314EF7" w:rsidRPr="00DB565C" w:rsidRDefault="00314EF7" w:rsidP="000271D9">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202F43" w:rsidRDefault="00314EF7" w:rsidP="00202F43">
            <w:pPr>
              <w:jc w:val="center"/>
              <w:rPr>
                <w:rFonts w:ascii="Times New Roman" w:hAnsi="Times New Roman" w:cs="Times New Roman"/>
                <w:sz w:val="16"/>
                <w:szCs w:val="16"/>
              </w:rPr>
            </w:pPr>
            <w:r w:rsidRPr="00202F43">
              <w:rPr>
                <w:rFonts w:ascii="Times New Roman" w:hAnsi="Times New Roman" w:cs="Times New Roman"/>
                <w:sz w:val="16"/>
                <w:szCs w:val="16"/>
              </w:rPr>
              <w:t>0</w:t>
            </w:r>
          </w:p>
        </w:tc>
        <w:tc>
          <w:tcPr>
            <w:tcW w:w="864" w:type="dxa"/>
            <w:gridSpan w:val="2"/>
          </w:tcPr>
          <w:p w:rsidR="00314EF7" w:rsidRPr="00202F43" w:rsidRDefault="00314EF7" w:rsidP="00202F43">
            <w:pPr>
              <w:jc w:val="center"/>
              <w:rPr>
                <w:rFonts w:ascii="Times New Roman" w:hAnsi="Times New Roman" w:cs="Times New Roman"/>
                <w:sz w:val="16"/>
                <w:szCs w:val="16"/>
              </w:rPr>
            </w:pPr>
            <w:r w:rsidRPr="00202F43">
              <w:rPr>
                <w:rFonts w:ascii="Times New Roman" w:hAnsi="Times New Roman" w:cs="Times New Roman"/>
                <w:sz w:val="16"/>
                <w:szCs w:val="16"/>
              </w:rPr>
              <w:t>0</w:t>
            </w:r>
          </w:p>
        </w:tc>
        <w:tc>
          <w:tcPr>
            <w:tcW w:w="864" w:type="dxa"/>
            <w:gridSpan w:val="3"/>
          </w:tcPr>
          <w:p w:rsidR="00314EF7" w:rsidRPr="00202F43" w:rsidRDefault="00314EF7" w:rsidP="00202F43">
            <w:pPr>
              <w:jc w:val="center"/>
              <w:rPr>
                <w:rFonts w:ascii="Times New Roman" w:hAnsi="Times New Roman" w:cs="Times New Roman"/>
                <w:sz w:val="16"/>
                <w:szCs w:val="16"/>
              </w:rPr>
            </w:pPr>
            <w:r w:rsidRPr="00202F43">
              <w:rPr>
                <w:rFonts w:ascii="Times New Roman" w:hAnsi="Times New Roman" w:cs="Times New Roman"/>
                <w:sz w:val="16"/>
                <w:szCs w:val="16"/>
              </w:rPr>
              <w:t>0</w:t>
            </w:r>
          </w:p>
        </w:tc>
        <w:tc>
          <w:tcPr>
            <w:tcW w:w="964" w:type="dxa"/>
            <w:gridSpan w:val="3"/>
          </w:tcPr>
          <w:p w:rsidR="00314EF7" w:rsidRPr="00202F43" w:rsidRDefault="00314EF7" w:rsidP="00202F43">
            <w:pPr>
              <w:jc w:val="center"/>
              <w:rPr>
                <w:rFonts w:ascii="Times New Roman" w:eastAsia="Calibri" w:hAnsi="Times New Roman" w:cs="Times New Roman"/>
                <w:b/>
                <w:bCs/>
                <w:sz w:val="18"/>
                <w:szCs w:val="18"/>
              </w:rPr>
            </w:pPr>
            <w:r w:rsidRPr="00202F43">
              <w:rPr>
                <w:rFonts w:ascii="Times New Roman" w:eastAsia="Calibri" w:hAnsi="Times New Roman" w:cs="Times New Roman"/>
                <w:b/>
                <w:bCs/>
                <w:sz w:val="18"/>
                <w:szCs w:val="18"/>
              </w:rPr>
              <w:t>119 805,8</w:t>
            </w:r>
          </w:p>
          <w:p w:rsidR="00314EF7" w:rsidRPr="00202F43" w:rsidRDefault="00314EF7" w:rsidP="00202F43">
            <w:pPr>
              <w:jc w:val="center"/>
              <w:rPr>
                <w:rFonts w:ascii="Times New Roman" w:eastAsia="Calibri" w:hAnsi="Times New Roman" w:cs="Times New Roman"/>
                <w:bCs/>
                <w:sz w:val="14"/>
                <w:szCs w:val="14"/>
              </w:rPr>
            </w:pPr>
            <w:r w:rsidRPr="00202F43">
              <w:rPr>
                <w:rFonts w:ascii="Times New Roman" w:eastAsia="Calibri" w:hAnsi="Times New Roman" w:cs="Times New Roman"/>
                <w:bCs/>
                <w:sz w:val="14"/>
                <w:szCs w:val="14"/>
              </w:rPr>
              <w:t>(118 634,5/</w:t>
            </w:r>
          </w:p>
          <w:p w:rsidR="00314EF7" w:rsidRPr="000271D9" w:rsidRDefault="00314EF7" w:rsidP="00202F43">
            <w:pPr>
              <w:jc w:val="center"/>
              <w:rPr>
                <w:rFonts w:ascii="Times New Roman" w:eastAsia="Calibri" w:hAnsi="Times New Roman" w:cs="Times New Roman"/>
                <w:bCs/>
                <w:sz w:val="18"/>
                <w:szCs w:val="18"/>
              </w:rPr>
            </w:pPr>
            <w:r w:rsidRPr="00202F43">
              <w:rPr>
                <w:rFonts w:ascii="Times New Roman" w:eastAsia="Calibri" w:hAnsi="Times New Roman" w:cs="Times New Roman"/>
                <w:bCs/>
                <w:sz w:val="14"/>
                <w:szCs w:val="14"/>
              </w:rPr>
              <w:t>1 171,3)</w:t>
            </w:r>
          </w:p>
        </w:tc>
        <w:tc>
          <w:tcPr>
            <w:tcW w:w="964" w:type="dxa"/>
            <w:gridSpan w:val="3"/>
          </w:tcPr>
          <w:p w:rsidR="00314EF7" w:rsidRPr="00550CC9" w:rsidRDefault="00314EF7" w:rsidP="00202F43">
            <w:pPr>
              <w:jc w:val="center"/>
              <w:rPr>
                <w:rFonts w:ascii="Times New Roman" w:hAnsi="Times New Roman" w:cs="Times New Roman"/>
                <w:sz w:val="16"/>
                <w:szCs w:val="16"/>
              </w:rPr>
            </w:pPr>
            <w:r w:rsidRPr="00550CC9">
              <w:rPr>
                <w:rFonts w:ascii="Times New Roman" w:hAnsi="Times New Roman" w:cs="Times New Roman"/>
                <w:sz w:val="16"/>
                <w:szCs w:val="16"/>
              </w:rPr>
              <w:t>117</w:t>
            </w:r>
            <w:r w:rsidR="00202F43" w:rsidRPr="00550CC9">
              <w:rPr>
                <w:rFonts w:ascii="Times New Roman" w:hAnsi="Times New Roman" w:cs="Times New Roman"/>
                <w:sz w:val="16"/>
                <w:szCs w:val="16"/>
              </w:rPr>
              <w:t xml:space="preserve"> </w:t>
            </w:r>
            <w:r w:rsidRPr="00550CC9">
              <w:rPr>
                <w:rFonts w:ascii="Times New Roman" w:hAnsi="Times New Roman" w:cs="Times New Roman"/>
                <w:sz w:val="16"/>
                <w:szCs w:val="16"/>
              </w:rPr>
              <w:t>129,2</w:t>
            </w:r>
          </w:p>
          <w:p w:rsidR="00314EF7" w:rsidRPr="00550CC9" w:rsidRDefault="00314EF7" w:rsidP="00202F43">
            <w:pPr>
              <w:jc w:val="center"/>
              <w:rPr>
                <w:rFonts w:ascii="Times New Roman" w:hAnsi="Times New Roman" w:cs="Times New Roman"/>
                <w:sz w:val="14"/>
                <w:szCs w:val="14"/>
              </w:rPr>
            </w:pPr>
            <w:r w:rsidRPr="00550CC9">
              <w:rPr>
                <w:rFonts w:ascii="Times New Roman" w:hAnsi="Times New Roman" w:cs="Times New Roman"/>
                <w:sz w:val="14"/>
                <w:szCs w:val="14"/>
              </w:rPr>
              <w:t>(117129,2/</w:t>
            </w:r>
          </w:p>
          <w:p w:rsidR="00314EF7" w:rsidRPr="00550CC9" w:rsidRDefault="00314EF7" w:rsidP="00202F43">
            <w:pPr>
              <w:jc w:val="center"/>
              <w:rPr>
                <w:rFonts w:ascii="Times New Roman" w:hAnsi="Times New Roman" w:cs="Times New Roman"/>
                <w:sz w:val="14"/>
                <w:szCs w:val="14"/>
              </w:rPr>
            </w:pPr>
            <w:r w:rsidRPr="00550CC9">
              <w:rPr>
                <w:rFonts w:ascii="Times New Roman" w:hAnsi="Times New Roman" w:cs="Times New Roman"/>
                <w:sz w:val="14"/>
                <w:szCs w:val="14"/>
              </w:rPr>
              <w:t>0)</w:t>
            </w:r>
          </w:p>
          <w:p w:rsidR="006A5229" w:rsidRPr="00550CC9" w:rsidRDefault="006A5229" w:rsidP="00202F43">
            <w:pPr>
              <w:jc w:val="center"/>
              <w:rPr>
                <w:rFonts w:ascii="Times New Roman" w:hAnsi="Times New Roman" w:cs="Times New Roman"/>
                <w:sz w:val="14"/>
                <w:szCs w:val="14"/>
              </w:rPr>
            </w:pPr>
          </w:p>
          <w:p w:rsidR="006A5229" w:rsidRPr="00550CC9" w:rsidRDefault="006A5229" w:rsidP="006A5229">
            <w:pPr>
              <w:jc w:val="center"/>
              <w:rPr>
                <w:rFonts w:ascii="Times New Roman" w:hAnsi="Times New Roman" w:cs="Times New Roman"/>
                <w:b/>
                <w:sz w:val="18"/>
                <w:szCs w:val="18"/>
              </w:rPr>
            </w:pPr>
            <w:r w:rsidRPr="00550CC9">
              <w:rPr>
                <w:rFonts w:ascii="Times New Roman" w:hAnsi="Times New Roman" w:cs="Times New Roman"/>
                <w:b/>
                <w:sz w:val="18"/>
                <w:szCs w:val="18"/>
              </w:rPr>
              <w:t>114 778,5</w:t>
            </w:r>
          </w:p>
          <w:p w:rsidR="006A5229" w:rsidRPr="006A5229" w:rsidRDefault="006A5229" w:rsidP="006A5229">
            <w:pPr>
              <w:jc w:val="center"/>
              <w:rPr>
                <w:rFonts w:ascii="Times New Roman" w:hAnsi="Times New Roman" w:cs="Times New Roman"/>
                <w:sz w:val="14"/>
                <w:szCs w:val="14"/>
              </w:rPr>
            </w:pPr>
            <w:r w:rsidRPr="00550CC9">
              <w:rPr>
                <w:rFonts w:ascii="Times New Roman" w:hAnsi="Times New Roman" w:cs="Times New Roman"/>
                <w:sz w:val="14"/>
                <w:szCs w:val="14"/>
              </w:rPr>
              <w:t>(113994,2/ 784,3)</w:t>
            </w:r>
          </w:p>
        </w:tc>
        <w:tc>
          <w:tcPr>
            <w:tcW w:w="964" w:type="dxa"/>
            <w:gridSpan w:val="3"/>
          </w:tcPr>
          <w:p w:rsidR="00314EF7" w:rsidRPr="00202F43" w:rsidRDefault="00314EF7" w:rsidP="00202F43">
            <w:pPr>
              <w:jc w:val="center"/>
              <w:rPr>
                <w:rFonts w:ascii="Times New Roman" w:hAnsi="Times New Roman" w:cs="Times New Roman"/>
                <w:sz w:val="16"/>
                <w:szCs w:val="16"/>
              </w:rPr>
            </w:pPr>
            <w:r w:rsidRPr="00202F43">
              <w:rPr>
                <w:rFonts w:ascii="Times New Roman" w:hAnsi="Times New Roman" w:cs="Times New Roman"/>
                <w:sz w:val="16"/>
                <w:szCs w:val="16"/>
              </w:rPr>
              <w:t>2</w:t>
            </w:r>
            <w:r w:rsidR="00202F43" w:rsidRPr="00202F43">
              <w:rPr>
                <w:rFonts w:ascii="Times New Roman" w:hAnsi="Times New Roman" w:cs="Times New Roman"/>
                <w:sz w:val="16"/>
                <w:szCs w:val="16"/>
              </w:rPr>
              <w:t xml:space="preserve"> </w:t>
            </w:r>
            <w:r w:rsidRPr="00202F43">
              <w:rPr>
                <w:rFonts w:ascii="Times New Roman" w:hAnsi="Times New Roman" w:cs="Times New Roman"/>
                <w:sz w:val="16"/>
                <w:szCs w:val="16"/>
              </w:rPr>
              <w:t>676,6</w:t>
            </w:r>
          </w:p>
          <w:p w:rsidR="00314EF7" w:rsidRDefault="00314EF7" w:rsidP="00202F43">
            <w:pPr>
              <w:jc w:val="center"/>
              <w:rPr>
                <w:rFonts w:ascii="Times New Roman" w:hAnsi="Times New Roman" w:cs="Times New Roman"/>
                <w:sz w:val="14"/>
                <w:szCs w:val="14"/>
              </w:rPr>
            </w:pPr>
            <w:r w:rsidRPr="00202F43">
              <w:rPr>
                <w:rFonts w:ascii="Times New Roman" w:hAnsi="Times New Roman" w:cs="Times New Roman"/>
                <w:sz w:val="14"/>
                <w:szCs w:val="14"/>
              </w:rPr>
              <w:t>(1505/0)</w:t>
            </w:r>
          </w:p>
          <w:p w:rsidR="006A5229" w:rsidRDefault="006A5229" w:rsidP="00202F43">
            <w:pPr>
              <w:jc w:val="center"/>
              <w:rPr>
                <w:rFonts w:ascii="Times New Roman" w:hAnsi="Times New Roman" w:cs="Times New Roman"/>
                <w:sz w:val="14"/>
                <w:szCs w:val="14"/>
              </w:rPr>
            </w:pPr>
          </w:p>
          <w:p w:rsidR="006A5229" w:rsidRDefault="006A5229" w:rsidP="00202F43">
            <w:pPr>
              <w:jc w:val="center"/>
              <w:rPr>
                <w:rFonts w:ascii="Times New Roman" w:hAnsi="Times New Roman" w:cs="Times New Roman"/>
                <w:sz w:val="14"/>
                <w:szCs w:val="14"/>
              </w:rPr>
            </w:pPr>
          </w:p>
          <w:p w:rsidR="006A5229" w:rsidRPr="00202F43" w:rsidRDefault="006A5229" w:rsidP="006A5229">
            <w:pPr>
              <w:jc w:val="center"/>
              <w:rPr>
                <w:rFonts w:ascii="Times New Roman" w:hAnsi="Times New Roman" w:cs="Times New Roman"/>
                <w:sz w:val="14"/>
                <w:szCs w:val="14"/>
              </w:rPr>
            </w:pPr>
            <w:r w:rsidRPr="006A5229">
              <w:rPr>
                <w:rFonts w:ascii="Times New Roman" w:hAnsi="Times New Roman" w:cs="Times New Roman"/>
                <w:b/>
                <w:sz w:val="18"/>
                <w:szCs w:val="18"/>
              </w:rPr>
              <w:t>5027,2</w:t>
            </w:r>
            <w:r w:rsidRPr="006A5229">
              <w:rPr>
                <w:rFonts w:ascii="Times New Roman" w:hAnsi="Times New Roman" w:cs="Times New Roman"/>
                <w:sz w:val="14"/>
                <w:szCs w:val="14"/>
              </w:rPr>
              <w:t xml:space="preserve"> (4640,2/ 387,0)</w:t>
            </w:r>
          </w:p>
        </w:tc>
        <w:tc>
          <w:tcPr>
            <w:tcW w:w="864" w:type="dxa"/>
            <w:gridSpan w:val="4"/>
          </w:tcPr>
          <w:p w:rsidR="00314EF7" w:rsidRPr="00202F43" w:rsidRDefault="00314EF7" w:rsidP="00202F43">
            <w:pPr>
              <w:jc w:val="center"/>
              <w:rPr>
                <w:rFonts w:ascii="Times New Roman" w:hAnsi="Times New Roman" w:cs="Times New Roman"/>
                <w:sz w:val="16"/>
                <w:szCs w:val="16"/>
              </w:rPr>
            </w:pPr>
            <w:r w:rsidRPr="00202F43">
              <w:rPr>
                <w:rFonts w:ascii="Times New Roman" w:hAnsi="Times New Roman" w:cs="Times New Roman"/>
                <w:sz w:val="16"/>
                <w:szCs w:val="16"/>
              </w:rPr>
              <w:t>0</w:t>
            </w:r>
          </w:p>
        </w:tc>
        <w:tc>
          <w:tcPr>
            <w:tcW w:w="764" w:type="dxa"/>
            <w:gridSpan w:val="3"/>
          </w:tcPr>
          <w:p w:rsidR="00314EF7" w:rsidRPr="00202F43" w:rsidRDefault="00314EF7" w:rsidP="00202F43">
            <w:pPr>
              <w:jc w:val="center"/>
              <w:rPr>
                <w:rFonts w:ascii="Times New Roman" w:hAnsi="Times New Roman" w:cs="Times New Roman"/>
                <w:sz w:val="16"/>
                <w:szCs w:val="16"/>
              </w:rPr>
            </w:pPr>
            <w:r w:rsidRPr="00202F43">
              <w:rPr>
                <w:rFonts w:ascii="Times New Roman" w:hAnsi="Times New Roman" w:cs="Times New Roman"/>
                <w:sz w:val="16"/>
                <w:szCs w:val="16"/>
              </w:rPr>
              <w:t>0</w:t>
            </w:r>
          </w:p>
        </w:tc>
        <w:tc>
          <w:tcPr>
            <w:tcW w:w="567" w:type="dxa"/>
          </w:tcPr>
          <w:p w:rsidR="00314EF7" w:rsidRPr="00202F43" w:rsidRDefault="00314EF7" w:rsidP="00202F43">
            <w:pPr>
              <w:jc w:val="center"/>
              <w:rPr>
                <w:rFonts w:ascii="Times New Roman" w:hAnsi="Times New Roman" w:cs="Times New Roman"/>
                <w:sz w:val="16"/>
                <w:szCs w:val="16"/>
              </w:rPr>
            </w:pPr>
            <w:r w:rsidRPr="00202F43">
              <w:rPr>
                <w:rFonts w:ascii="Times New Roman" w:hAnsi="Times New Roman" w:cs="Times New Roman"/>
                <w:sz w:val="16"/>
                <w:szCs w:val="16"/>
              </w:rPr>
              <w:t>0</w:t>
            </w:r>
          </w:p>
        </w:tc>
        <w:tc>
          <w:tcPr>
            <w:tcW w:w="567" w:type="dxa"/>
          </w:tcPr>
          <w:p w:rsidR="00314EF7" w:rsidRDefault="00202F43" w:rsidP="00916658">
            <w:pPr>
              <w:jc w:val="center"/>
              <w:rPr>
                <w:rFonts w:ascii="Times New Roman" w:hAnsi="Times New Roman" w:cs="Times New Roman"/>
                <w:sz w:val="18"/>
                <w:szCs w:val="18"/>
              </w:rPr>
            </w:pPr>
            <w:r>
              <w:rPr>
                <w:rFonts w:ascii="Times New Roman" w:hAnsi="Times New Roman" w:cs="Times New Roman"/>
                <w:sz w:val="18"/>
                <w:szCs w:val="18"/>
              </w:rPr>
              <w:t>98%</w:t>
            </w:r>
          </w:p>
          <w:p w:rsidR="003F0AEA" w:rsidRDefault="003F0AEA" w:rsidP="00916658">
            <w:pPr>
              <w:jc w:val="center"/>
              <w:rPr>
                <w:rFonts w:ascii="Times New Roman" w:hAnsi="Times New Roman" w:cs="Times New Roman"/>
                <w:sz w:val="18"/>
                <w:szCs w:val="18"/>
              </w:rPr>
            </w:pPr>
          </w:p>
          <w:p w:rsidR="00AE2E7F" w:rsidRDefault="00AE2E7F" w:rsidP="00916658">
            <w:pPr>
              <w:jc w:val="center"/>
              <w:rPr>
                <w:rFonts w:ascii="Times New Roman" w:hAnsi="Times New Roman" w:cs="Times New Roman"/>
                <w:b/>
                <w:sz w:val="20"/>
                <w:szCs w:val="20"/>
              </w:rPr>
            </w:pPr>
          </w:p>
          <w:p w:rsidR="003F0AEA" w:rsidRPr="003F0AEA" w:rsidRDefault="003F0AEA" w:rsidP="00916658">
            <w:pPr>
              <w:jc w:val="center"/>
              <w:rPr>
                <w:rFonts w:ascii="Times New Roman" w:hAnsi="Times New Roman" w:cs="Times New Roman"/>
                <w:b/>
                <w:sz w:val="20"/>
                <w:szCs w:val="20"/>
              </w:rPr>
            </w:pPr>
            <w:r w:rsidRPr="003F0AEA">
              <w:rPr>
                <w:rFonts w:ascii="Times New Roman" w:hAnsi="Times New Roman" w:cs="Times New Roman"/>
                <w:b/>
                <w:sz w:val="20"/>
                <w:szCs w:val="20"/>
              </w:rPr>
              <w:t>96%</w:t>
            </w:r>
          </w:p>
          <w:p w:rsidR="00550CC9" w:rsidRDefault="00550CC9" w:rsidP="00916658">
            <w:pPr>
              <w:jc w:val="center"/>
              <w:rPr>
                <w:rFonts w:ascii="Times New Roman" w:hAnsi="Times New Roman" w:cs="Times New Roman"/>
                <w:sz w:val="18"/>
                <w:szCs w:val="18"/>
              </w:rPr>
            </w:pPr>
          </w:p>
          <w:p w:rsidR="00550CC9" w:rsidRDefault="00550CC9" w:rsidP="00916658">
            <w:pPr>
              <w:jc w:val="center"/>
              <w:rPr>
                <w:rFonts w:ascii="Times New Roman" w:hAnsi="Times New Roman" w:cs="Times New Roman"/>
                <w:sz w:val="18"/>
                <w:szCs w:val="18"/>
              </w:rPr>
            </w:pPr>
          </w:p>
          <w:p w:rsidR="00550CC9" w:rsidRDefault="00550CC9" w:rsidP="00916658">
            <w:pPr>
              <w:jc w:val="center"/>
              <w:rPr>
                <w:rFonts w:ascii="Times New Roman" w:hAnsi="Times New Roman" w:cs="Times New Roman"/>
                <w:sz w:val="18"/>
                <w:szCs w:val="18"/>
              </w:rPr>
            </w:pPr>
          </w:p>
          <w:p w:rsidR="00550CC9" w:rsidRDefault="00550CC9" w:rsidP="00916658">
            <w:pPr>
              <w:jc w:val="center"/>
              <w:rPr>
                <w:rFonts w:ascii="Times New Roman" w:hAnsi="Times New Roman" w:cs="Times New Roman"/>
                <w:sz w:val="18"/>
                <w:szCs w:val="18"/>
              </w:rPr>
            </w:pPr>
          </w:p>
          <w:p w:rsidR="00550CC9" w:rsidRPr="00550CC9" w:rsidRDefault="00550CC9" w:rsidP="00916658">
            <w:pPr>
              <w:jc w:val="center"/>
              <w:rPr>
                <w:rFonts w:ascii="Times New Roman" w:hAnsi="Times New Roman" w:cs="Times New Roman"/>
                <w:sz w:val="14"/>
                <w:szCs w:val="14"/>
              </w:rPr>
            </w:pPr>
          </w:p>
        </w:tc>
      </w:tr>
      <w:tr w:rsidR="00314EF7" w:rsidTr="0085600C">
        <w:tc>
          <w:tcPr>
            <w:tcW w:w="427" w:type="dxa"/>
          </w:tcPr>
          <w:p w:rsidR="00314EF7" w:rsidRPr="00796088" w:rsidRDefault="00314EF7" w:rsidP="0028057B">
            <w:pPr>
              <w:autoSpaceDE w:val="0"/>
              <w:autoSpaceDN w:val="0"/>
              <w:adjustRightInd w:val="0"/>
              <w:jc w:val="center"/>
              <w:rPr>
                <w:rFonts w:ascii="Times New Roman" w:hAnsi="Times New Roman" w:cs="Times New Roman"/>
                <w:sz w:val="16"/>
                <w:szCs w:val="16"/>
              </w:rPr>
            </w:pPr>
            <w:r w:rsidRPr="00796088">
              <w:rPr>
                <w:rFonts w:ascii="Times New Roman" w:hAnsi="Times New Roman" w:cs="Times New Roman"/>
                <w:sz w:val="16"/>
                <w:szCs w:val="16"/>
              </w:rPr>
              <w:lastRenderedPageBreak/>
              <w:t>3</w:t>
            </w:r>
            <w:r w:rsidR="0028057B">
              <w:rPr>
                <w:rFonts w:ascii="Times New Roman" w:hAnsi="Times New Roman" w:cs="Times New Roman"/>
                <w:sz w:val="16"/>
                <w:szCs w:val="16"/>
              </w:rPr>
              <w:t>6</w:t>
            </w:r>
            <w:r w:rsidRPr="00796088">
              <w:rPr>
                <w:rFonts w:ascii="Times New Roman" w:hAnsi="Times New Roman" w:cs="Times New Roman"/>
                <w:sz w:val="16"/>
                <w:szCs w:val="16"/>
              </w:rPr>
              <w:t>.3</w:t>
            </w:r>
          </w:p>
        </w:tc>
        <w:tc>
          <w:tcPr>
            <w:tcW w:w="2030" w:type="dxa"/>
          </w:tcPr>
          <w:p w:rsidR="00314EF7" w:rsidRPr="000271D9" w:rsidRDefault="00314EF7" w:rsidP="00B733A3">
            <w:pPr>
              <w:autoSpaceDE w:val="0"/>
              <w:autoSpaceDN w:val="0"/>
              <w:adjustRightInd w:val="0"/>
              <w:rPr>
                <w:rFonts w:ascii="Times New Roman" w:hAnsi="Times New Roman" w:cs="Times New Roman"/>
                <w:sz w:val="18"/>
                <w:szCs w:val="18"/>
              </w:rPr>
            </w:pPr>
            <w:r w:rsidRPr="000271D9">
              <w:rPr>
                <w:rFonts w:ascii="Times New Roman" w:hAnsi="Times New Roman" w:cs="Times New Roman"/>
                <w:sz w:val="18"/>
                <w:szCs w:val="18"/>
              </w:rPr>
              <w:t xml:space="preserve">Реализация комплекса мер, направленных на создание объектов инженерной и транспортной инфраструктуры на земельных участках, предоставленных гражданам бесплатно </w:t>
            </w:r>
          </w:p>
        </w:tc>
        <w:tc>
          <w:tcPr>
            <w:tcW w:w="1495" w:type="dxa"/>
          </w:tcPr>
          <w:p w:rsidR="00314EF7" w:rsidRPr="000271D9" w:rsidRDefault="00314EF7" w:rsidP="00796088">
            <w:pPr>
              <w:autoSpaceDE w:val="0"/>
              <w:autoSpaceDN w:val="0"/>
              <w:adjustRightInd w:val="0"/>
              <w:rPr>
                <w:rFonts w:ascii="Times New Roman" w:hAnsi="Times New Roman" w:cs="Times New Roman"/>
                <w:sz w:val="18"/>
                <w:szCs w:val="18"/>
              </w:rPr>
            </w:pPr>
            <w:r w:rsidRPr="000271D9">
              <w:rPr>
                <w:rFonts w:ascii="Times New Roman" w:hAnsi="Times New Roman" w:cs="Times New Roman"/>
                <w:sz w:val="18"/>
                <w:szCs w:val="18"/>
              </w:rPr>
              <w:t>Комитет по строительству Ленинградской области</w:t>
            </w:r>
          </w:p>
        </w:tc>
        <w:tc>
          <w:tcPr>
            <w:tcW w:w="1661" w:type="dxa"/>
          </w:tcPr>
          <w:p w:rsidR="00314EF7" w:rsidRPr="00796088" w:rsidRDefault="00314EF7" w:rsidP="00B733A3">
            <w:pPr>
              <w:autoSpaceDE w:val="0"/>
              <w:autoSpaceDN w:val="0"/>
              <w:adjustRightInd w:val="0"/>
              <w:rPr>
                <w:rFonts w:ascii="Times New Roman" w:hAnsi="Times New Roman" w:cs="Times New Roman"/>
                <w:sz w:val="14"/>
                <w:szCs w:val="14"/>
              </w:rPr>
            </w:pPr>
            <w:r w:rsidRPr="00796088">
              <w:rPr>
                <w:rFonts w:ascii="Times New Roman" w:hAnsi="Times New Roman" w:cs="Times New Roman"/>
                <w:sz w:val="14"/>
                <w:szCs w:val="14"/>
              </w:rPr>
              <w:t>Постановление Правительства Ленинградской области от 14 ноября 2013 года № 407 (подпрограмма 7 "Развитие инженерной, транспортной и социальной инфраструктуры</w:t>
            </w:r>
          </w:p>
          <w:p w:rsidR="00314EF7" w:rsidRPr="00796088" w:rsidRDefault="00314EF7" w:rsidP="00B733A3">
            <w:pPr>
              <w:autoSpaceDE w:val="0"/>
              <w:autoSpaceDN w:val="0"/>
              <w:adjustRightInd w:val="0"/>
              <w:rPr>
                <w:rFonts w:ascii="Times New Roman" w:hAnsi="Times New Roman" w:cs="Times New Roman"/>
                <w:sz w:val="14"/>
                <w:szCs w:val="14"/>
              </w:rPr>
            </w:pPr>
            <w:r w:rsidRPr="00796088">
              <w:rPr>
                <w:rFonts w:ascii="Times New Roman" w:hAnsi="Times New Roman" w:cs="Times New Roman"/>
                <w:sz w:val="14"/>
                <w:szCs w:val="14"/>
              </w:rPr>
              <w:t xml:space="preserve">в районах массовой жилой застройки ", основное мероприятие 7.1. Создание инженерной и транспортной инфраструктуры </w:t>
            </w:r>
          </w:p>
          <w:p w:rsidR="00314EF7" w:rsidRPr="00796088" w:rsidRDefault="00314EF7" w:rsidP="00B733A3">
            <w:pPr>
              <w:autoSpaceDE w:val="0"/>
              <w:autoSpaceDN w:val="0"/>
              <w:adjustRightInd w:val="0"/>
              <w:rPr>
                <w:rFonts w:ascii="Times New Roman" w:hAnsi="Times New Roman" w:cs="Times New Roman"/>
                <w:sz w:val="14"/>
                <w:szCs w:val="14"/>
              </w:rPr>
            </w:pPr>
            <w:r w:rsidRPr="00796088">
              <w:rPr>
                <w:rFonts w:ascii="Times New Roman" w:hAnsi="Times New Roman" w:cs="Times New Roman"/>
                <w:sz w:val="14"/>
                <w:szCs w:val="14"/>
              </w:rPr>
              <w:t>на земельных участках, предоставленных бесплатно членам многодетных семей, молодым специалистам, членам молодых семей, Плана реализации государственной программы);</w:t>
            </w:r>
          </w:p>
          <w:p w:rsidR="00314EF7" w:rsidRPr="00796088" w:rsidRDefault="00314EF7" w:rsidP="00B733A3">
            <w:pPr>
              <w:autoSpaceDE w:val="0"/>
              <w:autoSpaceDN w:val="0"/>
              <w:adjustRightInd w:val="0"/>
              <w:rPr>
                <w:rFonts w:ascii="Times New Roman" w:hAnsi="Times New Roman" w:cs="Times New Roman"/>
                <w:sz w:val="14"/>
                <w:szCs w:val="14"/>
              </w:rPr>
            </w:pPr>
            <w:r w:rsidRPr="00796088">
              <w:rPr>
                <w:rFonts w:ascii="Times New Roman" w:hAnsi="Times New Roman" w:cs="Times New Roman"/>
                <w:sz w:val="14"/>
                <w:szCs w:val="14"/>
              </w:rPr>
              <w:t xml:space="preserve">областной закон от 14 </w:t>
            </w:r>
            <w:r w:rsidRPr="00796088">
              <w:rPr>
                <w:rFonts w:ascii="Times New Roman" w:hAnsi="Times New Roman" w:cs="Times New Roman"/>
                <w:sz w:val="14"/>
                <w:szCs w:val="14"/>
              </w:rPr>
              <w:lastRenderedPageBreak/>
              <w:t>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tc>
        <w:tc>
          <w:tcPr>
            <w:tcW w:w="1843" w:type="dxa"/>
          </w:tcPr>
          <w:p w:rsidR="003F6214" w:rsidRPr="003F6214" w:rsidRDefault="003F6214" w:rsidP="003F6214">
            <w:pPr>
              <w:rPr>
                <w:rFonts w:ascii="Times New Roman" w:hAnsi="Times New Roman" w:cs="Times New Roman"/>
                <w:sz w:val="16"/>
                <w:szCs w:val="16"/>
              </w:rPr>
            </w:pPr>
            <w:r>
              <w:rPr>
                <w:rFonts w:ascii="Times New Roman" w:hAnsi="Times New Roman" w:cs="Times New Roman"/>
                <w:sz w:val="16"/>
                <w:szCs w:val="16"/>
              </w:rPr>
              <w:lastRenderedPageBreak/>
              <w:t>С</w:t>
            </w:r>
            <w:r w:rsidRPr="003F6214">
              <w:rPr>
                <w:rFonts w:ascii="Times New Roman" w:hAnsi="Times New Roman" w:cs="Times New Roman"/>
                <w:sz w:val="16"/>
                <w:szCs w:val="16"/>
              </w:rPr>
              <w:t>редства областного бюджета в размере 225</w:t>
            </w:r>
            <w:r>
              <w:rPr>
                <w:rFonts w:ascii="Times New Roman" w:hAnsi="Times New Roman" w:cs="Times New Roman"/>
                <w:sz w:val="16"/>
                <w:szCs w:val="16"/>
              </w:rPr>
              <w:t>,7</w:t>
            </w:r>
            <w:r w:rsidRPr="003F6214">
              <w:rPr>
                <w:rFonts w:ascii="Times New Roman" w:hAnsi="Times New Roman" w:cs="Times New Roman"/>
                <w:sz w:val="16"/>
                <w:szCs w:val="16"/>
              </w:rPr>
              <w:t xml:space="preserve"> </w:t>
            </w:r>
            <w:r>
              <w:rPr>
                <w:rFonts w:ascii="Times New Roman" w:hAnsi="Times New Roman" w:cs="Times New Roman"/>
                <w:sz w:val="16"/>
                <w:szCs w:val="16"/>
              </w:rPr>
              <w:t>млн.руб.</w:t>
            </w:r>
            <w:r w:rsidRPr="003F6214">
              <w:rPr>
                <w:rFonts w:ascii="Times New Roman" w:hAnsi="Times New Roman" w:cs="Times New Roman"/>
                <w:sz w:val="16"/>
                <w:szCs w:val="16"/>
              </w:rPr>
              <w:t xml:space="preserve">, выделенные на строительство объектов инженерной и транспортной инфраструктуры, </w:t>
            </w:r>
            <w:r w:rsidRPr="003F6214">
              <w:rPr>
                <w:rFonts w:ascii="Times New Roman" w:hAnsi="Times New Roman" w:cs="Times New Roman"/>
                <w:i/>
                <w:sz w:val="16"/>
                <w:szCs w:val="16"/>
              </w:rPr>
              <w:t>перечислены 11 муниципальным образованиям</w:t>
            </w:r>
            <w:r w:rsidRPr="003F6214">
              <w:rPr>
                <w:rFonts w:ascii="Times New Roman" w:hAnsi="Times New Roman" w:cs="Times New Roman"/>
                <w:sz w:val="16"/>
                <w:szCs w:val="16"/>
              </w:rPr>
              <w:t xml:space="preserve"> в соответствии с соглашениями.</w:t>
            </w:r>
          </w:p>
          <w:p w:rsidR="003F6214" w:rsidRDefault="003F6214" w:rsidP="003F6214">
            <w:pPr>
              <w:rPr>
                <w:rFonts w:ascii="Times New Roman" w:hAnsi="Times New Roman" w:cs="Times New Roman"/>
                <w:sz w:val="16"/>
                <w:szCs w:val="16"/>
              </w:rPr>
            </w:pPr>
            <w:r w:rsidRPr="003F6214">
              <w:rPr>
                <w:rFonts w:ascii="Times New Roman" w:hAnsi="Times New Roman" w:cs="Times New Roman"/>
                <w:sz w:val="16"/>
                <w:szCs w:val="16"/>
              </w:rPr>
              <w:t xml:space="preserve">В настоящее время администрациями 6 муниципальных образований (Романовское </w:t>
            </w:r>
            <w:r>
              <w:rPr>
                <w:rFonts w:ascii="Times New Roman" w:hAnsi="Times New Roman" w:cs="Times New Roman"/>
                <w:sz w:val="16"/>
                <w:szCs w:val="16"/>
              </w:rPr>
              <w:t>с.п.</w:t>
            </w:r>
            <w:r w:rsidRPr="003F6214">
              <w:rPr>
                <w:rFonts w:ascii="Times New Roman" w:hAnsi="Times New Roman" w:cs="Times New Roman"/>
                <w:sz w:val="16"/>
                <w:szCs w:val="16"/>
              </w:rPr>
              <w:t xml:space="preserve"> Всеволожского муниципального района, Каменногорское </w:t>
            </w:r>
            <w:r>
              <w:rPr>
                <w:rFonts w:ascii="Times New Roman" w:hAnsi="Times New Roman" w:cs="Times New Roman"/>
                <w:sz w:val="16"/>
                <w:szCs w:val="16"/>
              </w:rPr>
              <w:t>г.п.</w:t>
            </w:r>
            <w:r w:rsidRPr="003F6214">
              <w:rPr>
                <w:rFonts w:ascii="Times New Roman" w:hAnsi="Times New Roman" w:cs="Times New Roman"/>
                <w:sz w:val="16"/>
                <w:szCs w:val="16"/>
              </w:rPr>
              <w:t xml:space="preserve">, Первомайское </w:t>
            </w:r>
            <w:r>
              <w:rPr>
                <w:rFonts w:ascii="Times New Roman" w:hAnsi="Times New Roman" w:cs="Times New Roman"/>
                <w:sz w:val="16"/>
                <w:szCs w:val="16"/>
              </w:rPr>
              <w:t>с.п</w:t>
            </w:r>
            <w:r w:rsidRPr="003F6214">
              <w:rPr>
                <w:rFonts w:ascii="Times New Roman" w:hAnsi="Times New Roman" w:cs="Times New Roman"/>
                <w:sz w:val="16"/>
                <w:szCs w:val="16"/>
              </w:rPr>
              <w:t xml:space="preserve"> Выборгского муниципального района, </w:t>
            </w:r>
            <w:r w:rsidRPr="003F6214">
              <w:rPr>
                <w:rFonts w:ascii="Times New Roman" w:hAnsi="Times New Roman" w:cs="Times New Roman"/>
                <w:sz w:val="16"/>
                <w:szCs w:val="16"/>
              </w:rPr>
              <w:lastRenderedPageBreak/>
              <w:t xml:space="preserve">Отрадненское </w:t>
            </w:r>
            <w:r>
              <w:rPr>
                <w:rFonts w:ascii="Times New Roman" w:hAnsi="Times New Roman" w:cs="Times New Roman"/>
                <w:sz w:val="16"/>
                <w:szCs w:val="16"/>
              </w:rPr>
              <w:t>г.п.</w:t>
            </w:r>
            <w:r w:rsidRPr="003F6214">
              <w:rPr>
                <w:rFonts w:ascii="Times New Roman" w:hAnsi="Times New Roman" w:cs="Times New Roman"/>
                <w:sz w:val="16"/>
                <w:szCs w:val="16"/>
              </w:rPr>
              <w:t xml:space="preserve"> Кировского муниципального района, Скребловское </w:t>
            </w:r>
            <w:r>
              <w:rPr>
                <w:rFonts w:ascii="Times New Roman" w:hAnsi="Times New Roman" w:cs="Times New Roman"/>
                <w:sz w:val="16"/>
                <w:szCs w:val="16"/>
              </w:rPr>
              <w:t>с.п.</w:t>
            </w:r>
            <w:r w:rsidRPr="003F6214">
              <w:rPr>
                <w:rFonts w:ascii="Times New Roman" w:hAnsi="Times New Roman" w:cs="Times New Roman"/>
                <w:sz w:val="16"/>
                <w:szCs w:val="16"/>
              </w:rPr>
              <w:t xml:space="preserve"> Лужского муниципального района, Тихвинский муниципальный район) проводятся конкурсные процедуры для заключения муниципальных контрактов.</w:t>
            </w:r>
          </w:p>
          <w:p w:rsidR="003F6214" w:rsidRPr="003F6214" w:rsidRDefault="003F6214" w:rsidP="003F6214">
            <w:pPr>
              <w:rPr>
                <w:rFonts w:ascii="Times New Roman" w:hAnsi="Times New Roman" w:cs="Times New Roman"/>
                <w:sz w:val="16"/>
                <w:szCs w:val="16"/>
              </w:rPr>
            </w:pPr>
            <w:r w:rsidRPr="003F6214">
              <w:rPr>
                <w:rFonts w:ascii="Times New Roman" w:hAnsi="Times New Roman" w:cs="Times New Roman"/>
                <w:sz w:val="16"/>
                <w:szCs w:val="16"/>
              </w:rPr>
              <w:t>По состоянию на 01.07.2017 администрациями 5 муниципальных образований</w:t>
            </w:r>
          </w:p>
          <w:p w:rsidR="00314EF7" w:rsidRPr="003F6214" w:rsidRDefault="003F6214" w:rsidP="003F6214">
            <w:pPr>
              <w:rPr>
                <w:rFonts w:ascii="Times New Roman" w:hAnsi="Times New Roman" w:cs="Times New Roman"/>
                <w:sz w:val="16"/>
                <w:szCs w:val="16"/>
              </w:rPr>
            </w:pPr>
            <w:r w:rsidRPr="003F6214">
              <w:rPr>
                <w:rFonts w:ascii="Times New Roman" w:hAnsi="Times New Roman" w:cs="Times New Roman"/>
                <w:sz w:val="16"/>
                <w:szCs w:val="16"/>
              </w:rPr>
              <w:t xml:space="preserve">(Выборгский район, Петровское </w:t>
            </w:r>
            <w:r>
              <w:rPr>
                <w:rFonts w:ascii="Times New Roman" w:hAnsi="Times New Roman" w:cs="Times New Roman"/>
                <w:sz w:val="16"/>
                <w:szCs w:val="16"/>
              </w:rPr>
              <w:t>с.п.</w:t>
            </w:r>
            <w:r w:rsidRPr="003F6214">
              <w:rPr>
                <w:rFonts w:ascii="Times New Roman" w:hAnsi="Times New Roman" w:cs="Times New Roman"/>
                <w:sz w:val="16"/>
                <w:szCs w:val="16"/>
              </w:rPr>
              <w:t xml:space="preserve">, Ларионовское </w:t>
            </w:r>
            <w:r>
              <w:rPr>
                <w:rFonts w:ascii="Times New Roman" w:hAnsi="Times New Roman" w:cs="Times New Roman"/>
                <w:sz w:val="16"/>
                <w:szCs w:val="16"/>
              </w:rPr>
              <w:t>с.п.,</w:t>
            </w:r>
            <w:r w:rsidRPr="003F6214">
              <w:rPr>
                <w:rFonts w:ascii="Times New Roman" w:hAnsi="Times New Roman" w:cs="Times New Roman"/>
                <w:sz w:val="16"/>
                <w:szCs w:val="16"/>
              </w:rPr>
              <w:t xml:space="preserve"> Мичуринское </w:t>
            </w:r>
            <w:r>
              <w:rPr>
                <w:rFonts w:ascii="Times New Roman" w:hAnsi="Times New Roman" w:cs="Times New Roman"/>
                <w:sz w:val="16"/>
                <w:szCs w:val="16"/>
              </w:rPr>
              <w:t>с.п.</w:t>
            </w:r>
            <w:r w:rsidRPr="003F6214">
              <w:rPr>
                <w:rFonts w:ascii="Times New Roman" w:hAnsi="Times New Roman" w:cs="Times New Roman"/>
                <w:sz w:val="16"/>
                <w:szCs w:val="16"/>
              </w:rPr>
              <w:t xml:space="preserve">, Раздольевское </w:t>
            </w:r>
            <w:r>
              <w:rPr>
                <w:rFonts w:ascii="Times New Roman" w:hAnsi="Times New Roman" w:cs="Times New Roman"/>
                <w:sz w:val="16"/>
                <w:szCs w:val="16"/>
              </w:rPr>
              <w:t>с.п.</w:t>
            </w:r>
            <w:r w:rsidRPr="003F6214">
              <w:rPr>
                <w:rFonts w:ascii="Times New Roman" w:hAnsi="Times New Roman" w:cs="Times New Roman"/>
                <w:sz w:val="16"/>
                <w:szCs w:val="16"/>
              </w:rPr>
              <w:t xml:space="preserve"> Приозерского муниципального района) строительство объектов инженерной и транспортной инфраструктуры ведется по графику в соответствии с муниципальными контрактами, заключенными в 2016 году.</w:t>
            </w:r>
          </w:p>
        </w:tc>
        <w:tc>
          <w:tcPr>
            <w:tcW w:w="345" w:type="dxa"/>
            <w:textDirection w:val="tbRl"/>
            <w:vAlign w:val="center"/>
          </w:tcPr>
          <w:p w:rsidR="00314EF7" w:rsidRPr="00DB565C" w:rsidRDefault="00314EF7" w:rsidP="000271D9">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20</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E53130" w:rsidRDefault="00314EF7" w:rsidP="00E53130">
            <w:pPr>
              <w:jc w:val="center"/>
              <w:rPr>
                <w:rFonts w:ascii="Times New Roman" w:hAnsi="Times New Roman" w:cs="Times New Roman"/>
                <w:sz w:val="16"/>
                <w:szCs w:val="16"/>
              </w:rPr>
            </w:pPr>
            <w:r w:rsidRPr="00E53130">
              <w:rPr>
                <w:rFonts w:ascii="Times New Roman" w:hAnsi="Times New Roman" w:cs="Times New Roman"/>
                <w:sz w:val="16"/>
                <w:szCs w:val="16"/>
              </w:rPr>
              <w:t>0</w:t>
            </w:r>
          </w:p>
        </w:tc>
        <w:tc>
          <w:tcPr>
            <w:tcW w:w="864" w:type="dxa"/>
            <w:gridSpan w:val="2"/>
          </w:tcPr>
          <w:p w:rsidR="00314EF7" w:rsidRPr="00E53130" w:rsidRDefault="00314EF7" w:rsidP="00E53130">
            <w:pPr>
              <w:jc w:val="center"/>
              <w:rPr>
                <w:rFonts w:ascii="Times New Roman" w:hAnsi="Times New Roman" w:cs="Times New Roman"/>
                <w:sz w:val="16"/>
                <w:szCs w:val="16"/>
              </w:rPr>
            </w:pPr>
            <w:r w:rsidRPr="00E53130">
              <w:rPr>
                <w:rFonts w:ascii="Times New Roman" w:hAnsi="Times New Roman" w:cs="Times New Roman"/>
                <w:sz w:val="16"/>
                <w:szCs w:val="16"/>
              </w:rPr>
              <w:t>0</w:t>
            </w:r>
          </w:p>
        </w:tc>
        <w:tc>
          <w:tcPr>
            <w:tcW w:w="864" w:type="dxa"/>
            <w:gridSpan w:val="3"/>
          </w:tcPr>
          <w:p w:rsidR="00314EF7" w:rsidRPr="00E53130" w:rsidRDefault="00314EF7" w:rsidP="00E53130">
            <w:pPr>
              <w:jc w:val="center"/>
              <w:rPr>
                <w:rFonts w:ascii="Times New Roman" w:hAnsi="Times New Roman" w:cs="Times New Roman"/>
                <w:sz w:val="16"/>
                <w:szCs w:val="16"/>
              </w:rPr>
            </w:pPr>
            <w:r w:rsidRPr="00E53130">
              <w:rPr>
                <w:rFonts w:ascii="Times New Roman" w:hAnsi="Times New Roman" w:cs="Times New Roman"/>
                <w:sz w:val="16"/>
                <w:szCs w:val="16"/>
              </w:rPr>
              <w:t>0</w:t>
            </w:r>
          </w:p>
        </w:tc>
        <w:tc>
          <w:tcPr>
            <w:tcW w:w="964" w:type="dxa"/>
            <w:gridSpan w:val="3"/>
          </w:tcPr>
          <w:p w:rsidR="00314EF7" w:rsidRPr="00E53130" w:rsidRDefault="00314EF7" w:rsidP="00B733A3">
            <w:pPr>
              <w:jc w:val="center"/>
              <w:rPr>
                <w:rFonts w:ascii="Times New Roman" w:eastAsia="Calibri" w:hAnsi="Times New Roman" w:cs="Times New Roman"/>
                <w:b/>
                <w:bCs/>
                <w:sz w:val="18"/>
                <w:szCs w:val="18"/>
              </w:rPr>
            </w:pPr>
            <w:r w:rsidRPr="00E53130">
              <w:rPr>
                <w:rFonts w:ascii="Times New Roman" w:eastAsia="Calibri" w:hAnsi="Times New Roman" w:cs="Times New Roman"/>
                <w:b/>
                <w:bCs/>
                <w:sz w:val="18"/>
                <w:szCs w:val="18"/>
              </w:rPr>
              <w:t>236 842,1</w:t>
            </w:r>
          </w:p>
          <w:p w:rsidR="00314EF7" w:rsidRPr="00E53130" w:rsidRDefault="00314EF7" w:rsidP="00B733A3">
            <w:pPr>
              <w:jc w:val="center"/>
              <w:rPr>
                <w:rFonts w:ascii="Times New Roman" w:eastAsia="Calibri" w:hAnsi="Times New Roman" w:cs="Times New Roman"/>
                <w:bCs/>
                <w:sz w:val="14"/>
                <w:szCs w:val="14"/>
              </w:rPr>
            </w:pPr>
            <w:r w:rsidRPr="00E53130">
              <w:rPr>
                <w:rFonts w:ascii="Times New Roman" w:eastAsia="Calibri" w:hAnsi="Times New Roman" w:cs="Times New Roman"/>
                <w:bCs/>
                <w:sz w:val="14"/>
                <w:szCs w:val="14"/>
              </w:rPr>
              <w:t>(225 000,0/</w:t>
            </w:r>
          </w:p>
          <w:p w:rsidR="00314EF7" w:rsidRPr="000271D9" w:rsidRDefault="00314EF7" w:rsidP="00B733A3">
            <w:pPr>
              <w:jc w:val="center"/>
              <w:rPr>
                <w:rFonts w:ascii="Times New Roman" w:eastAsia="Calibri" w:hAnsi="Times New Roman" w:cs="Times New Roman"/>
                <w:bCs/>
                <w:sz w:val="18"/>
                <w:szCs w:val="18"/>
              </w:rPr>
            </w:pPr>
            <w:r w:rsidRPr="00E53130">
              <w:rPr>
                <w:rFonts w:ascii="Times New Roman" w:eastAsia="Calibri" w:hAnsi="Times New Roman" w:cs="Times New Roman"/>
                <w:bCs/>
                <w:sz w:val="14"/>
                <w:szCs w:val="14"/>
              </w:rPr>
              <w:t>11 842,1)</w:t>
            </w:r>
          </w:p>
        </w:tc>
        <w:tc>
          <w:tcPr>
            <w:tcW w:w="964" w:type="dxa"/>
            <w:gridSpan w:val="3"/>
          </w:tcPr>
          <w:p w:rsidR="00314EF7" w:rsidRPr="00E53130" w:rsidRDefault="00314EF7" w:rsidP="00E53130">
            <w:pPr>
              <w:jc w:val="center"/>
              <w:rPr>
                <w:rFonts w:ascii="Times New Roman" w:hAnsi="Times New Roman" w:cs="Times New Roman"/>
                <w:sz w:val="16"/>
                <w:szCs w:val="16"/>
              </w:rPr>
            </w:pPr>
            <w:r w:rsidRPr="00E53130">
              <w:rPr>
                <w:rFonts w:ascii="Times New Roman" w:hAnsi="Times New Roman" w:cs="Times New Roman"/>
                <w:sz w:val="16"/>
                <w:szCs w:val="16"/>
              </w:rPr>
              <w:t>225304,7</w:t>
            </w:r>
          </w:p>
          <w:p w:rsidR="00314EF7" w:rsidRPr="00E53130" w:rsidRDefault="00314EF7" w:rsidP="00E53130">
            <w:pPr>
              <w:jc w:val="center"/>
              <w:rPr>
                <w:rFonts w:ascii="Times New Roman" w:hAnsi="Times New Roman" w:cs="Times New Roman"/>
                <w:sz w:val="14"/>
                <w:szCs w:val="14"/>
              </w:rPr>
            </w:pPr>
            <w:r w:rsidRPr="00E53130">
              <w:rPr>
                <w:rFonts w:ascii="Times New Roman" w:hAnsi="Times New Roman" w:cs="Times New Roman"/>
                <w:sz w:val="14"/>
                <w:szCs w:val="14"/>
              </w:rPr>
              <w:t>(225000,0/</w:t>
            </w:r>
          </w:p>
          <w:p w:rsidR="00314EF7" w:rsidRDefault="00314EF7" w:rsidP="00E53130">
            <w:pPr>
              <w:jc w:val="center"/>
              <w:rPr>
                <w:rFonts w:ascii="Times New Roman" w:hAnsi="Times New Roman" w:cs="Times New Roman"/>
                <w:sz w:val="14"/>
                <w:szCs w:val="14"/>
              </w:rPr>
            </w:pPr>
            <w:r w:rsidRPr="00E53130">
              <w:rPr>
                <w:rFonts w:ascii="Times New Roman" w:hAnsi="Times New Roman" w:cs="Times New Roman"/>
                <w:sz w:val="14"/>
                <w:szCs w:val="14"/>
              </w:rPr>
              <w:t>304,7)</w:t>
            </w:r>
          </w:p>
          <w:p w:rsidR="00E53130" w:rsidRDefault="00E53130" w:rsidP="00E53130">
            <w:pPr>
              <w:jc w:val="center"/>
              <w:rPr>
                <w:rFonts w:ascii="Times New Roman" w:hAnsi="Times New Roman" w:cs="Times New Roman"/>
                <w:sz w:val="14"/>
                <w:szCs w:val="14"/>
              </w:rPr>
            </w:pPr>
          </w:p>
          <w:p w:rsidR="00E53130" w:rsidRPr="00E53130" w:rsidRDefault="00E53130" w:rsidP="00E53130">
            <w:pPr>
              <w:jc w:val="center"/>
              <w:rPr>
                <w:rFonts w:ascii="Times New Roman" w:hAnsi="Times New Roman" w:cs="Times New Roman"/>
                <w:b/>
                <w:sz w:val="18"/>
                <w:szCs w:val="18"/>
              </w:rPr>
            </w:pPr>
            <w:r w:rsidRPr="00E53130">
              <w:rPr>
                <w:rFonts w:ascii="Times New Roman" w:hAnsi="Times New Roman" w:cs="Times New Roman"/>
                <w:b/>
                <w:sz w:val="18"/>
                <w:szCs w:val="18"/>
              </w:rPr>
              <w:t>225 751,3</w:t>
            </w:r>
          </w:p>
          <w:p w:rsidR="00E53130" w:rsidRPr="00E53130" w:rsidRDefault="00E53130" w:rsidP="00E53130">
            <w:pPr>
              <w:jc w:val="center"/>
              <w:rPr>
                <w:rFonts w:ascii="Times New Roman" w:hAnsi="Times New Roman" w:cs="Times New Roman"/>
                <w:sz w:val="14"/>
                <w:szCs w:val="14"/>
              </w:rPr>
            </w:pPr>
            <w:r w:rsidRPr="00E53130">
              <w:rPr>
                <w:rFonts w:ascii="Times New Roman" w:hAnsi="Times New Roman" w:cs="Times New Roman"/>
                <w:sz w:val="14"/>
                <w:szCs w:val="14"/>
              </w:rPr>
              <w:t>(225000,0/</w:t>
            </w:r>
          </w:p>
          <w:p w:rsidR="00E53130" w:rsidRDefault="00E53130" w:rsidP="00E53130">
            <w:pPr>
              <w:jc w:val="center"/>
              <w:rPr>
                <w:rFonts w:ascii="Times New Roman" w:hAnsi="Times New Roman" w:cs="Times New Roman"/>
                <w:sz w:val="14"/>
                <w:szCs w:val="14"/>
              </w:rPr>
            </w:pPr>
            <w:r>
              <w:rPr>
                <w:rFonts w:ascii="Times New Roman" w:hAnsi="Times New Roman" w:cs="Times New Roman"/>
                <w:sz w:val="14"/>
                <w:szCs w:val="14"/>
              </w:rPr>
              <w:t>751,3</w:t>
            </w:r>
            <w:r w:rsidRPr="00E53130">
              <w:rPr>
                <w:rFonts w:ascii="Times New Roman" w:hAnsi="Times New Roman" w:cs="Times New Roman"/>
                <w:sz w:val="14"/>
                <w:szCs w:val="14"/>
              </w:rPr>
              <w:t>)</w:t>
            </w:r>
          </w:p>
          <w:p w:rsidR="00E53130" w:rsidRPr="000271D9" w:rsidRDefault="00E53130" w:rsidP="00E53130">
            <w:pPr>
              <w:jc w:val="center"/>
              <w:rPr>
                <w:rFonts w:ascii="Times New Roman" w:hAnsi="Times New Roman" w:cs="Times New Roman"/>
                <w:sz w:val="18"/>
                <w:szCs w:val="18"/>
              </w:rPr>
            </w:pPr>
          </w:p>
        </w:tc>
        <w:tc>
          <w:tcPr>
            <w:tcW w:w="964" w:type="dxa"/>
            <w:gridSpan w:val="3"/>
          </w:tcPr>
          <w:p w:rsidR="00314EF7" w:rsidRPr="00E53130" w:rsidRDefault="00314EF7" w:rsidP="00E53130">
            <w:pPr>
              <w:jc w:val="center"/>
              <w:rPr>
                <w:rFonts w:ascii="Times New Roman" w:hAnsi="Times New Roman" w:cs="Times New Roman"/>
                <w:sz w:val="16"/>
                <w:szCs w:val="16"/>
              </w:rPr>
            </w:pPr>
            <w:r w:rsidRPr="00E53130">
              <w:rPr>
                <w:rFonts w:ascii="Times New Roman" w:hAnsi="Times New Roman" w:cs="Times New Roman"/>
                <w:sz w:val="16"/>
                <w:szCs w:val="16"/>
              </w:rPr>
              <w:t>11537,4</w:t>
            </w:r>
          </w:p>
          <w:p w:rsidR="00314EF7" w:rsidRPr="00E53130" w:rsidRDefault="00314EF7" w:rsidP="00E53130">
            <w:pPr>
              <w:jc w:val="center"/>
              <w:rPr>
                <w:rFonts w:ascii="Times New Roman" w:hAnsi="Times New Roman" w:cs="Times New Roman"/>
                <w:sz w:val="14"/>
                <w:szCs w:val="14"/>
              </w:rPr>
            </w:pPr>
            <w:r w:rsidRPr="00E53130">
              <w:rPr>
                <w:rFonts w:ascii="Times New Roman" w:hAnsi="Times New Roman" w:cs="Times New Roman"/>
                <w:sz w:val="14"/>
                <w:szCs w:val="14"/>
              </w:rPr>
              <w:t>(0/</w:t>
            </w:r>
          </w:p>
          <w:p w:rsidR="00314EF7" w:rsidRDefault="00314EF7" w:rsidP="00E53130">
            <w:pPr>
              <w:jc w:val="center"/>
              <w:rPr>
                <w:rFonts w:ascii="Times New Roman" w:hAnsi="Times New Roman" w:cs="Times New Roman"/>
                <w:sz w:val="14"/>
                <w:szCs w:val="14"/>
              </w:rPr>
            </w:pPr>
            <w:r w:rsidRPr="00E53130">
              <w:rPr>
                <w:rFonts w:ascii="Times New Roman" w:hAnsi="Times New Roman" w:cs="Times New Roman"/>
                <w:sz w:val="14"/>
                <w:szCs w:val="14"/>
              </w:rPr>
              <w:t>11537,4)</w:t>
            </w:r>
          </w:p>
          <w:p w:rsidR="00E53130" w:rsidRDefault="00E53130" w:rsidP="00E53130">
            <w:pPr>
              <w:jc w:val="center"/>
              <w:rPr>
                <w:rFonts w:ascii="Times New Roman" w:hAnsi="Times New Roman" w:cs="Times New Roman"/>
                <w:sz w:val="14"/>
                <w:szCs w:val="14"/>
              </w:rPr>
            </w:pPr>
          </w:p>
          <w:p w:rsidR="00A0248D" w:rsidRPr="00A0248D" w:rsidRDefault="00A0248D" w:rsidP="00A0248D">
            <w:pPr>
              <w:jc w:val="center"/>
              <w:rPr>
                <w:rFonts w:ascii="Times New Roman" w:hAnsi="Times New Roman" w:cs="Times New Roman"/>
                <w:b/>
                <w:sz w:val="18"/>
                <w:szCs w:val="18"/>
              </w:rPr>
            </w:pPr>
            <w:r w:rsidRPr="00A0248D">
              <w:rPr>
                <w:rFonts w:ascii="Times New Roman" w:hAnsi="Times New Roman" w:cs="Times New Roman"/>
                <w:b/>
                <w:sz w:val="18"/>
                <w:szCs w:val="18"/>
              </w:rPr>
              <w:t>11 090,</w:t>
            </w:r>
            <w:r>
              <w:rPr>
                <w:rFonts w:ascii="Times New Roman" w:hAnsi="Times New Roman" w:cs="Times New Roman"/>
                <w:b/>
                <w:sz w:val="18"/>
                <w:szCs w:val="18"/>
              </w:rPr>
              <w:t>8</w:t>
            </w:r>
          </w:p>
          <w:p w:rsidR="00A0248D" w:rsidRPr="00E53130" w:rsidRDefault="00A0248D" w:rsidP="00A0248D">
            <w:pPr>
              <w:jc w:val="center"/>
              <w:rPr>
                <w:rFonts w:ascii="Times New Roman" w:hAnsi="Times New Roman" w:cs="Times New Roman"/>
                <w:sz w:val="14"/>
                <w:szCs w:val="14"/>
              </w:rPr>
            </w:pPr>
            <w:r w:rsidRPr="00E53130">
              <w:rPr>
                <w:rFonts w:ascii="Times New Roman" w:hAnsi="Times New Roman" w:cs="Times New Roman"/>
                <w:sz w:val="14"/>
                <w:szCs w:val="14"/>
              </w:rPr>
              <w:t>(0/</w:t>
            </w:r>
          </w:p>
          <w:p w:rsidR="00A0248D" w:rsidRDefault="00A0248D" w:rsidP="00A0248D">
            <w:pPr>
              <w:jc w:val="center"/>
              <w:rPr>
                <w:rFonts w:ascii="Times New Roman" w:hAnsi="Times New Roman" w:cs="Times New Roman"/>
                <w:sz w:val="14"/>
                <w:szCs w:val="14"/>
              </w:rPr>
            </w:pPr>
            <w:r>
              <w:rPr>
                <w:rFonts w:ascii="Times New Roman" w:hAnsi="Times New Roman" w:cs="Times New Roman"/>
                <w:sz w:val="14"/>
                <w:szCs w:val="14"/>
              </w:rPr>
              <w:t>11090,8</w:t>
            </w:r>
            <w:r w:rsidRPr="00E53130">
              <w:rPr>
                <w:rFonts w:ascii="Times New Roman" w:hAnsi="Times New Roman" w:cs="Times New Roman"/>
                <w:sz w:val="14"/>
                <w:szCs w:val="14"/>
              </w:rPr>
              <w:t>)</w:t>
            </w:r>
          </w:p>
          <w:p w:rsidR="00E53130" w:rsidRPr="000271D9" w:rsidRDefault="00E53130" w:rsidP="00E53130">
            <w:pPr>
              <w:jc w:val="center"/>
              <w:rPr>
                <w:rFonts w:ascii="Times New Roman" w:hAnsi="Times New Roman" w:cs="Times New Roman"/>
                <w:sz w:val="18"/>
                <w:szCs w:val="18"/>
              </w:rPr>
            </w:pPr>
          </w:p>
        </w:tc>
        <w:tc>
          <w:tcPr>
            <w:tcW w:w="864" w:type="dxa"/>
            <w:gridSpan w:val="4"/>
          </w:tcPr>
          <w:p w:rsidR="00314EF7" w:rsidRPr="00E53130" w:rsidRDefault="00314EF7" w:rsidP="00E53130">
            <w:pPr>
              <w:jc w:val="center"/>
              <w:rPr>
                <w:rFonts w:ascii="Times New Roman" w:hAnsi="Times New Roman" w:cs="Times New Roman"/>
                <w:sz w:val="16"/>
                <w:szCs w:val="16"/>
              </w:rPr>
            </w:pPr>
            <w:r w:rsidRPr="00E53130">
              <w:rPr>
                <w:rFonts w:ascii="Times New Roman" w:hAnsi="Times New Roman" w:cs="Times New Roman"/>
                <w:sz w:val="16"/>
                <w:szCs w:val="16"/>
              </w:rPr>
              <w:t>0</w:t>
            </w:r>
          </w:p>
        </w:tc>
        <w:tc>
          <w:tcPr>
            <w:tcW w:w="764" w:type="dxa"/>
            <w:gridSpan w:val="3"/>
          </w:tcPr>
          <w:p w:rsidR="00314EF7" w:rsidRPr="00E53130" w:rsidRDefault="00314EF7" w:rsidP="00E53130">
            <w:pPr>
              <w:jc w:val="center"/>
              <w:rPr>
                <w:rFonts w:ascii="Times New Roman" w:hAnsi="Times New Roman" w:cs="Times New Roman"/>
                <w:sz w:val="16"/>
                <w:szCs w:val="16"/>
              </w:rPr>
            </w:pPr>
            <w:r w:rsidRPr="00E53130">
              <w:rPr>
                <w:rFonts w:ascii="Times New Roman" w:hAnsi="Times New Roman" w:cs="Times New Roman"/>
                <w:sz w:val="16"/>
                <w:szCs w:val="16"/>
              </w:rPr>
              <w:t>0</w:t>
            </w:r>
          </w:p>
        </w:tc>
        <w:tc>
          <w:tcPr>
            <w:tcW w:w="567" w:type="dxa"/>
          </w:tcPr>
          <w:p w:rsidR="00314EF7" w:rsidRPr="00E53130" w:rsidRDefault="00314EF7" w:rsidP="00E53130">
            <w:pPr>
              <w:jc w:val="center"/>
              <w:rPr>
                <w:rFonts w:ascii="Times New Roman" w:hAnsi="Times New Roman" w:cs="Times New Roman"/>
                <w:sz w:val="16"/>
                <w:szCs w:val="16"/>
              </w:rPr>
            </w:pPr>
            <w:r w:rsidRPr="00E53130">
              <w:rPr>
                <w:rFonts w:ascii="Times New Roman" w:hAnsi="Times New Roman" w:cs="Times New Roman"/>
                <w:sz w:val="16"/>
                <w:szCs w:val="16"/>
              </w:rPr>
              <w:t>0</w:t>
            </w:r>
          </w:p>
        </w:tc>
        <w:tc>
          <w:tcPr>
            <w:tcW w:w="567" w:type="dxa"/>
          </w:tcPr>
          <w:p w:rsidR="00314EF7" w:rsidRDefault="00E53130">
            <w:pPr>
              <w:rPr>
                <w:rFonts w:ascii="Times New Roman" w:hAnsi="Times New Roman" w:cs="Times New Roman"/>
                <w:sz w:val="18"/>
                <w:szCs w:val="18"/>
              </w:rPr>
            </w:pPr>
            <w:r>
              <w:rPr>
                <w:rFonts w:ascii="Times New Roman" w:hAnsi="Times New Roman" w:cs="Times New Roman"/>
                <w:sz w:val="18"/>
                <w:szCs w:val="18"/>
              </w:rPr>
              <w:t>95%</w:t>
            </w:r>
          </w:p>
          <w:p w:rsidR="00A0248D" w:rsidRDefault="00A0248D">
            <w:pPr>
              <w:rPr>
                <w:rFonts w:ascii="Times New Roman" w:hAnsi="Times New Roman" w:cs="Times New Roman"/>
                <w:sz w:val="18"/>
                <w:szCs w:val="18"/>
              </w:rPr>
            </w:pPr>
          </w:p>
          <w:p w:rsidR="00A0248D" w:rsidRDefault="00A0248D">
            <w:pPr>
              <w:rPr>
                <w:rFonts w:ascii="Times New Roman" w:hAnsi="Times New Roman" w:cs="Times New Roman"/>
                <w:b/>
                <w:sz w:val="18"/>
                <w:szCs w:val="18"/>
              </w:rPr>
            </w:pPr>
          </w:p>
          <w:p w:rsidR="00A0248D" w:rsidRPr="00916658" w:rsidRDefault="00A0248D" w:rsidP="00916658">
            <w:pPr>
              <w:jc w:val="center"/>
              <w:rPr>
                <w:rFonts w:ascii="Times New Roman" w:hAnsi="Times New Roman" w:cs="Times New Roman"/>
                <w:b/>
                <w:sz w:val="20"/>
                <w:szCs w:val="20"/>
              </w:rPr>
            </w:pPr>
            <w:r w:rsidRPr="00916658">
              <w:rPr>
                <w:rFonts w:ascii="Times New Roman" w:hAnsi="Times New Roman" w:cs="Times New Roman"/>
                <w:b/>
                <w:sz w:val="20"/>
                <w:szCs w:val="20"/>
              </w:rPr>
              <w:t>95%</w:t>
            </w:r>
          </w:p>
        </w:tc>
      </w:tr>
      <w:tr w:rsidR="00314EF7" w:rsidTr="0085600C">
        <w:tc>
          <w:tcPr>
            <w:tcW w:w="15684" w:type="dxa"/>
            <w:gridSpan w:val="34"/>
            <w:vAlign w:val="center"/>
          </w:tcPr>
          <w:p w:rsidR="00314EF7" w:rsidRPr="00447DBD" w:rsidRDefault="00447DBD" w:rsidP="00447DBD">
            <w:pPr>
              <w:jc w:val="center"/>
              <w:rPr>
                <w:rFonts w:ascii="Times New Roman" w:hAnsi="Times New Roman" w:cs="Times New Roman"/>
                <w:sz w:val="18"/>
                <w:szCs w:val="18"/>
              </w:rPr>
            </w:pPr>
            <w:r w:rsidRPr="00447DBD">
              <w:rPr>
                <w:rFonts w:ascii="Times New Roman" w:hAnsi="Times New Roman" w:cs="Times New Roman"/>
                <w:sz w:val="18"/>
                <w:szCs w:val="18"/>
              </w:rPr>
              <w:lastRenderedPageBreak/>
              <w:t xml:space="preserve">37. Средняя стоимость одного квадратного метра общей площади жилья экономического класса / </w:t>
            </w:r>
            <w:r w:rsidR="00314EF7" w:rsidRPr="00447DBD">
              <w:rPr>
                <w:rFonts w:ascii="Times New Roman" w:hAnsi="Times New Roman" w:cs="Times New Roman"/>
                <w:sz w:val="18"/>
                <w:szCs w:val="18"/>
              </w:rPr>
              <w:t>Снижение стоимости одного квадратного метра жилья путем увеличения объема ввода в эксплуатацию жилья экономического класса</w:t>
            </w:r>
          </w:p>
          <w:p w:rsidR="00447DBD" w:rsidRPr="00447DBD" w:rsidRDefault="00447DBD" w:rsidP="00447DBD">
            <w:pPr>
              <w:jc w:val="center"/>
              <w:rPr>
                <w:rFonts w:ascii="Times New Roman" w:hAnsi="Times New Roman" w:cs="Times New Roman"/>
                <w:sz w:val="18"/>
                <w:szCs w:val="18"/>
              </w:rPr>
            </w:pPr>
            <w:r w:rsidRPr="00447DBD">
              <w:rPr>
                <w:rFonts w:ascii="Times New Roman" w:hAnsi="Times New Roman" w:cs="Times New Roman"/>
                <w:sz w:val="18"/>
                <w:szCs w:val="18"/>
              </w:rPr>
              <w:t>(показатель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28.03.2014 № 38 (34/1 -34/4)</w:t>
            </w:r>
          </w:p>
        </w:tc>
        <w:tc>
          <w:tcPr>
            <w:tcW w:w="567" w:type="dxa"/>
          </w:tcPr>
          <w:p w:rsidR="00314EF7" w:rsidRPr="006350F9" w:rsidRDefault="00314EF7" w:rsidP="00B733A3">
            <w:pPr>
              <w:jc w:val="center"/>
              <w:rPr>
                <w:rFonts w:ascii="Times New Roman" w:hAnsi="Times New Roman" w:cs="Times New Roman"/>
                <w:sz w:val="20"/>
                <w:szCs w:val="20"/>
              </w:rPr>
            </w:pPr>
          </w:p>
        </w:tc>
      </w:tr>
      <w:tr w:rsidR="00314EF7" w:rsidTr="0085600C">
        <w:tc>
          <w:tcPr>
            <w:tcW w:w="427" w:type="dxa"/>
          </w:tcPr>
          <w:p w:rsidR="00314EF7" w:rsidRPr="00F463B0" w:rsidRDefault="00314EF7" w:rsidP="00447DBD">
            <w:pPr>
              <w:autoSpaceDE w:val="0"/>
              <w:autoSpaceDN w:val="0"/>
              <w:adjustRightInd w:val="0"/>
              <w:jc w:val="center"/>
              <w:rPr>
                <w:rFonts w:ascii="Times New Roman" w:hAnsi="Times New Roman" w:cs="Times New Roman"/>
                <w:sz w:val="16"/>
                <w:szCs w:val="16"/>
              </w:rPr>
            </w:pPr>
            <w:r w:rsidRPr="00F463B0">
              <w:rPr>
                <w:rFonts w:ascii="Times New Roman" w:hAnsi="Times New Roman" w:cs="Times New Roman"/>
                <w:sz w:val="16"/>
                <w:szCs w:val="16"/>
              </w:rPr>
              <w:t>3</w:t>
            </w:r>
            <w:r w:rsidR="00447DBD">
              <w:rPr>
                <w:rFonts w:ascii="Times New Roman" w:hAnsi="Times New Roman" w:cs="Times New Roman"/>
                <w:sz w:val="16"/>
                <w:szCs w:val="16"/>
              </w:rPr>
              <w:t>7</w:t>
            </w:r>
            <w:r w:rsidRPr="00F463B0">
              <w:rPr>
                <w:rFonts w:ascii="Times New Roman" w:hAnsi="Times New Roman" w:cs="Times New Roman"/>
                <w:sz w:val="16"/>
                <w:szCs w:val="16"/>
              </w:rPr>
              <w:t>.1</w:t>
            </w:r>
          </w:p>
        </w:tc>
        <w:tc>
          <w:tcPr>
            <w:tcW w:w="2030" w:type="dxa"/>
          </w:tcPr>
          <w:p w:rsidR="00314EF7" w:rsidRPr="00F463B0" w:rsidRDefault="00314EF7" w:rsidP="00B733A3">
            <w:pPr>
              <w:autoSpaceDE w:val="0"/>
              <w:autoSpaceDN w:val="0"/>
              <w:adjustRightInd w:val="0"/>
              <w:rPr>
                <w:rFonts w:ascii="Times New Roman" w:hAnsi="Times New Roman" w:cs="Times New Roman"/>
                <w:sz w:val="18"/>
                <w:szCs w:val="18"/>
              </w:rPr>
            </w:pPr>
            <w:r w:rsidRPr="00F463B0">
              <w:rPr>
                <w:rFonts w:ascii="Times New Roman" w:hAnsi="Times New Roman" w:cs="Times New Roman"/>
                <w:sz w:val="18"/>
                <w:szCs w:val="18"/>
              </w:rPr>
              <w:t>Проведение мониторинга изменения средней рыночной стоимости квадратного метра строящегося жилья на территории Ленинградской области</w:t>
            </w:r>
          </w:p>
        </w:tc>
        <w:tc>
          <w:tcPr>
            <w:tcW w:w="1495" w:type="dxa"/>
          </w:tcPr>
          <w:p w:rsidR="00314EF7" w:rsidRPr="00F463B0" w:rsidRDefault="00314EF7" w:rsidP="00F463B0">
            <w:pPr>
              <w:autoSpaceDE w:val="0"/>
              <w:autoSpaceDN w:val="0"/>
              <w:adjustRightInd w:val="0"/>
              <w:rPr>
                <w:rFonts w:ascii="Times New Roman" w:hAnsi="Times New Roman" w:cs="Times New Roman"/>
                <w:sz w:val="18"/>
                <w:szCs w:val="18"/>
              </w:rPr>
            </w:pPr>
            <w:r w:rsidRPr="00F463B0">
              <w:rPr>
                <w:rFonts w:ascii="Times New Roman" w:hAnsi="Times New Roman" w:cs="Times New Roman"/>
                <w:sz w:val="18"/>
                <w:szCs w:val="18"/>
              </w:rPr>
              <w:t>Комитет по строительству Ленинградской области</w:t>
            </w:r>
          </w:p>
        </w:tc>
        <w:tc>
          <w:tcPr>
            <w:tcW w:w="1661" w:type="dxa"/>
          </w:tcPr>
          <w:p w:rsidR="00314EF7" w:rsidRPr="00F463B0" w:rsidRDefault="00314EF7" w:rsidP="00B733A3">
            <w:pPr>
              <w:rPr>
                <w:rFonts w:ascii="Times New Roman" w:hAnsi="Times New Roman" w:cs="Times New Roman"/>
                <w:sz w:val="14"/>
                <w:szCs w:val="14"/>
              </w:rPr>
            </w:pPr>
            <w:r w:rsidRPr="00F463B0">
              <w:rPr>
                <w:rFonts w:ascii="Times New Roman" w:hAnsi="Times New Roman" w:cs="Times New Roman"/>
                <w:sz w:val="14"/>
                <w:szCs w:val="14"/>
              </w:rPr>
              <w:t xml:space="preserve">В рамках исполнения функций комитета, определенных  Положением о комитете </w:t>
            </w:r>
          </w:p>
          <w:p w:rsidR="00314EF7" w:rsidRPr="00F463B0" w:rsidRDefault="00314EF7" w:rsidP="00B733A3">
            <w:pPr>
              <w:rPr>
                <w:rFonts w:ascii="Times New Roman" w:hAnsi="Times New Roman" w:cs="Times New Roman"/>
                <w:sz w:val="14"/>
                <w:szCs w:val="14"/>
              </w:rPr>
            </w:pPr>
            <w:r w:rsidRPr="00F463B0">
              <w:rPr>
                <w:rFonts w:ascii="Times New Roman" w:hAnsi="Times New Roman" w:cs="Times New Roman"/>
                <w:sz w:val="14"/>
                <w:szCs w:val="14"/>
              </w:rPr>
              <w:t>по строительству Ленинградской области, установленных постановлением Правительства Ленинградской области от 28 февраля 2011 года № 36</w:t>
            </w:r>
          </w:p>
        </w:tc>
        <w:tc>
          <w:tcPr>
            <w:tcW w:w="1843" w:type="dxa"/>
          </w:tcPr>
          <w:p w:rsidR="00C0702E" w:rsidRDefault="00314EF7" w:rsidP="00276B73">
            <w:pPr>
              <w:rPr>
                <w:rFonts w:ascii="Times New Roman" w:hAnsi="Times New Roman" w:cs="Times New Roman"/>
                <w:sz w:val="16"/>
                <w:szCs w:val="16"/>
              </w:rPr>
            </w:pPr>
            <w:r w:rsidRPr="000C0BB1">
              <w:rPr>
                <w:rFonts w:ascii="Times New Roman" w:hAnsi="Times New Roman" w:cs="Times New Roman"/>
                <w:sz w:val="16"/>
                <w:szCs w:val="16"/>
              </w:rPr>
              <w:t xml:space="preserve">Мониторинг изменения средней рыночной стоимости 1 кв. метра строящегося жилья на территории Ленинградской области ведется ежеквартально. По данным Петростата за </w:t>
            </w:r>
          </w:p>
          <w:p w:rsidR="00B07F17" w:rsidRDefault="00916658" w:rsidP="00276B73">
            <w:pPr>
              <w:rPr>
                <w:rFonts w:ascii="Times New Roman" w:hAnsi="Times New Roman" w:cs="Times New Roman"/>
                <w:sz w:val="16"/>
                <w:szCs w:val="16"/>
              </w:rPr>
            </w:pPr>
            <w:r>
              <w:rPr>
                <w:rFonts w:ascii="Times New Roman" w:hAnsi="Times New Roman" w:cs="Times New Roman"/>
                <w:sz w:val="16"/>
                <w:szCs w:val="16"/>
              </w:rPr>
              <w:t xml:space="preserve">- </w:t>
            </w:r>
            <w:r w:rsidR="00314EF7" w:rsidRPr="000C0BB1">
              <w:rPr>
                <w:rFonts w:ascii="Times New Roman" w:hAnsi="Times New Roman" w:cs="Times New Roman"/>
                <w:sz w:val="16"/>
                <w:szCs w:val="16"/>
              </w:rPr>
              <w:t xml:space="preserve">4 квартал 2016 года </w:t>
            </w:r>
          </w:p>
          <w:p w:rsidR="00314EF7" w:rsidRDefault="00314EF7" w:rsidP="00276B73">
            <w:pPr>
              <w:rPr>
                <w:rFonts w:ascii="Times New Roman" w:hAnsi="Times New Roman" w:cs="Times New Roman"/>
                <w:sz w:val="16"/>
                <w:szCs w:val="16"/>
              </w:rPr>
            </w:pPr>
            <w:r w:rsidRPr="000C0BB1">
              <w:rPr>
                <w:rFonts w:ascii="Times New Roman" w:hAnsi="Times New Roman" w:cs="Times New Roman"/>
                <w:sz w:val="16"/>
                <w:szCs w:val="16"/>
              </w:rPr>
              <w:t xml:space="preserve"> 54 305 руб</w:t>
            </w:r>
            <w:r w:rsidR="00C0702E">
              <w:rPr>
                <w:rFonts w:ascii="Times New Roman" w:hAnsi="Times New Roman" w:cs="Times New Roman"/>
                <w:sz w:val="16"/>
                <w:szCs w:val="16"/>
              </w:rPr>
              <w:t>.;</w:t>
            </w:r>
          </w:p>
          <w:p w:rsidR="00B07F17" w:rsidRDefault="00916658" w:rsidP="00B07F17">
            <w:pPr>
              <w:rPr>
                <w:rFonts w:ascii="Times New Roman" w:hAnsi="Times New Roman" w:cs="Times New Roman"/>
                <w:sz w:val="18"/>
                <w:szCs w:val="18"/>
              </w:rPr>
            </w:pPr>
            <w:r w:rsidRPr="00B07F17">
              <w:rPr>
                <w:rFonts w:ascii="Times New Roman" w:hAnsi="Times New Roman" w:cs="Times New Roman"/>
                <w:i/>
                <w:sz w:val="18"/>
                <w:szCs w:val="18"/>
              </w:rPr>
              <w:t xml:space="preserve">- </w:t>
            </w:r>
            <w:r w:rsidR="00C0702E" w:rsidRPr="00B07F17">
              <w:rPr>
                <w:rFonts w:ascii="Times New Roman" w:hAnsi="Times New Roman" w:cs="Times New Roman"/>
                <w:i/>
                <w:sz w:val="18"/>
                <w:szCs w:val="18"/>
              </w:rPr>
              <w:t>1 квартал 2017 года</w:t>
            </w:r>
            <w:r w:rsidR="00C0702E" w:rsidRPr="00B07F17">
              <w:rPr>
                <w:rFonts w:ascii="Times New Roman" w:hAnsi="Times New Roman" w:cs="Times New Roman"/>
                <w:sz w:val="18"/>
                <w:szCs w:val="18"/>
              </w:rPr>
              <w:t xml:space="preserve">  53</w:t>
            </w:r>
            <w:r w:rsidR="00B07F17">
              <w:rPr>
                <w:rFonts w:ascii="Times New Roman" w:hAnsi="Times New Roman" w:cs="Times New Roman"/>
                <w:sz w:val="18"/>
                <w:szCs w:val="18"/>
              </w:rPr>
              <w:t xml:space="preserve"> </w:t>
            </w:r>
            <w:r w:rsidR="00C0702E" w:rsidRPr="00B07F17">
              <w:rPr>
                <w:rFonts w:ascii="Times New Roman" w:hAnsi="Times New Roman" w:cs="Times New Roman"/>
                <w:sz w:val="18"/>
                <w:szCs w:val="18"/>
              </w:rPr>
              <w:t>200 руб.</w:t>
            </w:r>
          </w:p>
          <w:p w:rsidR="00C0702E" w:rsidRPr="00B07F17" w:rsidRDefault="00C0702E" w:rsidP="00B07F17">
            <w:pPr>
              <w:rPr>
                <w:rFonts w:ascii="Times New Roman" w:hAnsi="Times New Roman" w:cs="Times New Roman"/>
                <w:sz w:val="18"/>
                <w:szCs w:val="18"/>
              </w:rPr>
            </w:pPr>
            <w:r w:rsidRPr="00B07F17">
              <w:rPr>
                <w:rFonts w:ascii="Times New Roman" w:hAnsi="Times New Roman" w:cs="Times New Roman"/>
                <w:sz w:val="18"/>
                <w:szCs w:val="18"/>
              </w:rPr>
              <w:t>( - 1 105 руб.)</w:t>
            </w:r>
          </w:p>
        </w:tc>
        <w:tc>
          <w:tcPr>
            <w:tcW w:w="345" w:type="dxa"/>
            <w:textDirection w:val="tbRl"/>
            <w:vAlign w:val="center"/>
          </w:tcPr>
          <w:p w:rsidR="00314EF7" w:rsidRPr="00DB565C" w:rsidRDefault="00314EF7" w:rsidP="00F463B0">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F463B0" w:rsidRDefault="00314EF7" w:rsidP="00F463B0">
            <w:pPr>
              <w:spacing w:after="200" w:line="276" w:lineRule="auto"/>
              <w:jc w:val="center"/>
              <w:rPr>
                <w:rFonts w:ascii="Times New Roman" w:hAnsi="Times New Roman" w:cs="Times New Roman"/>
                <w:sz w:val="20"/>
                <w:szCs w:val="20"/>
              </w:rPr>
            </w:pPr>
            <w:r w:rsidRPr="00F463B0">
              <w:rPr>
                <w:rFonts w:ascii="Times New Roman" w:hAnsi="Times New Roman" w:cs="Times New Roman"/>
                <w:sz w:val="20"/>
                <w:szCs w:val="20"/>
              </w:rPr>
              <w:t>Для реализации мероприятия финансирование не требуется</w:t>
            </w:r>
          </w:p>
          <w:p w:rsidR="00314EF7" w:rsidRDefault="00314EF7"/>
        </w:tc>
        <w:tc>
          <w:tcPr>
            <w:tcW w:w="567" w:type="dxa"/>
          </w:tcPr>
          <w:p w:rsidR="00314EF7" w:rsidRPr="00F463B0" w:rsidRDefault="00314EF7" w:rsidP="00F463B0">
            <w:pPr>
              <w:spacing w:after="200" w:line="276" w:lineRule="auto"/>
              <w:jc w:val="center"/>
              <w:rPr>
                <w:rFonts w:ascii="Times New Roman" w:hAnsi="Times New Roman" w:cs="Times New Roman"/>
                <w:sz w:val="20"/>
                <w:szCs w:val="20"/>
              </w:rPr>
            </w:pPr>
          </w:p>
        </w:tc>
      </w:tr>
      <w:tr w:rsidR="005235D9" w:rsidTr="0085600C">
        <w:tc>
          <w:tcPr>
            <w:tcW w:w="15684" w:type="dxa"/>
            <w:gridSpan w:val="34"/>
          </w:tcPr>
          <w:p w:rsidR="005235D9" w:rsidRPr="005235D9" w:rsidRDefault="005235D9" w:rsidP="00172523">
            <w:pPr>
              <w:jc w:val="center"/>
              <w:rPr>
                <w:rFonts w:ascii="Times New Roman" w:hAnsi="Times New Roman" w:cs="Times New Roman"/>
                <w:sz w:val="18"/>
                <w:szCs w:val="18"/>
              </w:rPr>
            </w:pPr>
            <w:r w:rsidRPr="005235D9">
              <w:rPr>
                <w:rFonts w:ascii="Times New Roman" w:hAnsi="Times New Roman" w:cs="Times New Roman"/>
                <w:sz w:val="18"/>
                <w:szCs w:val="18"/>
              </w:rPr>
              <w:t>38. Объем ввода жилья  по стандартам экономического класса</w:t>
            </w:r>
          </w:p>
          <w:p w:rsidR="005235D9" w:rsidRPr="005235D9" w:rsidRDefault="005235D9" w:rsidP="00172523">
            <w:pPr>
              <w:jc w:val="center"/>
              <w:rPr>
                <w:rFonts w:ascii="Times New Roman" w:hAnsi="Times New Roman" w:cs="Times New Roman"/>
                <w:sz w:val="18"/>
                <w:szCs w:val="18"/>
              </w:rPr>
            </w:pPr>
            <w:r w:rsidRPr="005235D9">
              <w:rPr>
                <w:rFonts w:ascii="Times New Roman" w:hAnsi="Times New Roman" w:cs="Times New Roman"/>
                <w:sz w:val="18"/>
                <w:szCs w:val="18"/>
              </w:rPr>
              <w:t>(показатель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28.03.2014 № 38 (34/1 -34/4)</w:t>
            </w:r>
          </w:p>
        </w:tc>
        <w:tc>
          <w:tcPr>
            <w:tcW w:w="567" w:type="dxa"/>
          </w:tcPr>
          <w:p w:rsidR="005235D9" w:rsidRPr="006350F9" w:rsidRDefault="005235D9" w:rsidP="00B733A3">
            <w:pPr>
              <w:jc w:val="center"/>
              <w:rPr>
                <w:rFonts w:ascii="Times New Roman" w:hAnsi="Times New Roman" w:cs="Times New Roman"/>
                <w:sz w:val="20"/>
                <w:szCs w:val="20"/>
              </w:rPr>
            </w:pPr>
          </w:p>
        </w:tc>
      </w:tr>
      <w:tr w:rsidR="00314EF7" w:rsidTr="0085600C">
        <w:tc>
          <w:tcPr>
            <w:tcW w:w="427" w:type="dxa"/>
          </w:tcPr>
          <w:p w:rsidR="00314EF7" w:rsidRPr="00AC2C62" w:rsidRDefault="00314EF7" w:rsidP="005235D9">
            <w:pPr>
              <w:autoSpaceDE w:val="0"/>
              <w:autoSpaceDN w:val="0"/>
              <w:adjustRightInd w:val="0"/>
              <w:jc w:val="center"/>
              <w:rPr>
                <w:rFonts w:ascii="Times New Roman" w:hAnsi="Times New Roman" w:cs="Times New Roman"/>
                <w:sz w:val="16"/>
                <w:szCs w:val="16"/>
              </w:rPr>
            </w:pPr>
            <w:r w:rsidRPr="00AC2C62">
              <w:rPr>
                <w:rFonts w:ascii="Times New Roman" w:hAnsi="Times New Roman" w:cs="Times New Roman"/>
                <w:sz w:val="16"/>
                <w:szCs w:val="16"/>
              </w:rPr>
              <w:t>3</w:t>
            </w:r>
            <w:r w:rsidR="005235D9">
              <w:rPr>
                <w:rFonts w:ascii="Times New Roman" w:hAnsi="Times New Roman" w:cs="Times New Roman"/>
                <w:sz w:val="16"/>
                <w:szCs w:val="16"/>
              </w:rPr>
              <w:t>8</w:t>
            </w:r>
            <w:r w:rsidRPr="00AC2C62">
              <w:rPr>
                <w:rFonts w:ascii="Times New Roman" w:hAnsi="Times New Roman" w:cs="Times New Roman"/>
                <w:sz w:val="16"/>
                <w:szCs w:val="16"/>
              </w:rPr>
              <w:t>.1</w:t>
            </w:r>
          </w:p>
        </w:tc>
        <w:tc>
          <w:tcPr>
            <w:tcW w:w="2030" w:type="dxa"/>
          </w:tcPr>
          <w:p w:rsidR="00314EF7" w:rsidRPr="00AC2C62" w:rsidRDefault="00314EF7" w:rsidP="00B733A3">
            <w:pPr>
              <w:autoSpaceDE w:val="0"/>
              <w:autoSpaceDN w:val="0"/>
              <w:adjustRightInd w:val="0"/>
              <w:rPr>
                <w:rFonts w:ascii="Times New Roman" w:hAnsi="Times New Roman" w:cs="Times New Roman"/>
                <w:sz w:val="18"/>
                <w:szCs w:val="18"/>
              </w:rPr>
            </w:pPr>
            <w:r w:rsidRPr="00AC2C62">
              <w:rPr>
                <w:rFonts w:ascii="Times New Roman" w:hAnsi="Times New Roman" w:cs="Times New Roman"/>
                <w:sz w:val="18"/>
                <w:szCs w:val="18"/>
              </w:rPr>
              <w:t xml:space="preserve">Проведение </w:t>
            </w:r>
            <w:r w:rsidRPr="00AC2C62">
              <w:rPr>
                <w:rFonts w:ascii="Times New Roman" w:hAnsi="Times New Roman" w:cs="Times New Roman"/>
                <w:sz w:val="18"/>
                <w:szCs w:val="18"/>
              </w:rPr>
              <w:lastRenderedPageBreak/>
              <w:t>мониторинга ввода жилья экономического класса на территории Ленинградской области</w:t>
            </w:r>
          </w:p>
        </w:tc>
        <w:tc>
          <w:tcPr>
            <w:tcW w:w="1495" w:type="dxa"/>
          </w:tcPr>
          <w:p w:rsidR="00314EF7" w:rsidRPr="00AC2C62" w:rsidRDefault="00314EF7" w:rsidP="00AC2C62">
            <w:pPr>
              <w:rPr>
                <w:rFonts w:ascii="Times New Roman" w:hAnsi="Times New Roman" w:cs="Times New Roman"/>
                <w:sz w:val="18"/>
                <w:szCs w:val="18"/>
              </w:rPr>
            </w:pPr>
            <w:r w:rsidRPr="00AC2C62">
              <w:rPr>
                <w:rFonts w:ascii="Times New Roman" w:hAnsi="Times New Roman" w:cs="Times New Roman"/>
                <w:sz w:val="18"/>
                <w:szCs w:val="18"/>
              </w:rPr>
              <w:lastRenderedPageBreak/>
              <w:t xml:space="preserve">Комитет по </w:t>
            </w:r>
            <w:r w:rsidRPr="00AC2C62">
              <w:rPr>
                <w:rFonts w:ascii="Times New Roman" w:hAnsi="Times New Roman" w:cs="Times New Roman"/>
                <w:sz w:val="18"/>
                <w:szCs w:val="18"/>
              </w:rPr>
              <w:lastRenderedPageBreak/>
              <w:t>строительству Ленинградской области</w:t>
            </w:r>
          </w:p>
        </w:tc>
        <w:tc>
          <w:tcPr>
            <w:tcW w:w="1661" w:type="dxa"/>
          </w:tcPr>
          <w:p w:rsidR="00314EF7" w:rsidRPr="00AC2C62" w:rsidRDefault="00314EF7" w:rsidP="00B733A3">
            <w:pPr>
              <w:autoSpaceDE w:val="0"/>
              <w:autoSpaceDN w:val="0"/>
              <w:adjustRightInd w:val="0"/>
              <w:rPr>
                <w:rFonts w:ascii="Times New Roman" w:hAnsi="Times New Roman" w:cs="Times New Roman"/>
                <w:sz w:val="14"/>
                <w:szCs w:val="14"/>
              </w:rPr>
            </w:pPr>
            <w:r w:rsidRPr="00AC2C62">
              <w:rPr>
                <w:rFonts w:ascii="Times New Roman" w:hAnsi="Times New Roman" w:cs="Times New Roman"/>
                <w:sz w:val="14"/>
                <w:szCs w:val="14"/>
              </w:rPr>
              <w:lastRenderedPageBreak/>
              <w:t xml:space="preserve">В рамках исполнения функций комитета, </w:t>
            </w:r>
            <w:r w:rsidRPr="00AC2C62">
              <w:rPr>
                <w:rFonts w:ascii="Times New Roman" w:hAnsi="Times New Roman" w:cs="Times New Roman"/>
                <w:sz w:val="14"/>
                <w:szCs w:val="14"/>
              </w:rPr>
              <w:lastRenderedPageBreak/>
              <w:t>определенных  Положением о комитете</w:t>
            </w:r>
          </w:p>
          <w:p w:rsidR="00314EF7" w:rsidRPr="00AC2C62" w:rsidRDefault="00314EF7" w:rsidP="00B733A3">
            <w:pPr>
              <w:autoSpaceDE w:val="0"/>
              <w:autoSpaceDN w:val="0"/>
              <w:adjustRightInd w:val="0"/>
              <w:rPr>
                <w:rFonts w:ascii="Times New Roman" w:hAnsi="Times New Roman" w:cs="Times New Roman"/>
                <w:sz w:val="14"/>
                <w:szCs w:val="14"/>
              </w:rPr>
            </w:pPr>
            <w:r w:rsidRPr="00AC2C62">
              <w:rPr>
                <w:rFonts w:ascii="Times New Roman" w:hAnsi="Times New Roman" w:cs="Times New Roman"/>
                <w:sz w:val="14"/>
                <w:szCs w:val="14"/>
              </w:rPr>
              <w:t xml:space="preserve"> по строительству Ленинградской области, установленных постановлением Правительства Ленинградской области от 28 февраля 2011 года № 36</w:t>
            </w:r>
          </w:p>
        </w:tc>
        <w:tc>
          <w:tcPr>
            <w:tcW w:w="1843" w:type="dxa"/>
          </w:tcPr>
          <w:p w:rsidR="005C7A2D" w:rsidRDefault="00314EF7" w:rsidP="005C7A2D">
            <w:pPr>
              <w:rPr>
                <w:rFonts w:ascii="Times New Roman" w:hAnsi="Times New Roman" w:cs="Times New Roman"/>
                <w:sz w:val="16"/>
                <w:szCs w:val="16"/>
              </w:rPr>
            </w:pPr>
            <w:r w:rsidRPr="00155B65">
              <w:rPr>
                <w:rFonts w:ascii="Times New Roman" w:hAnsi="Times New Roman" w:cs="Times New Roman"/>
                <w:sz w:val="16"/>
                <w:szCs w:val="16"/>
              </w:rPr>
              <w:lastRenderedPageBreak/>
              <w:t xml:space="preserve">Мониторинг ввода </w:t>
            </w:r>
            <w:r w:rsidRPr="00155B65">
              <w:rPr>
                <w:rFonts w:ascii="Times New Roman" w:hAnsi="Times New Roman" w:cs="Times New Roman"/>
                <w:sz w:val="16"/>
                <w:szCs w:val="16"/>
              </w:rPr>
              <w:lastRenderedPageBreak/>
              <w:t>жилья экономического класса на территории Ленинградской области ведется ежемесячно</w:t>
            </w:r>
            <w:r w:rsidR="005C7A2D">
              <w:rPr>
                <w:rFonts w:ascii="Times New Roman" w:hAnsi="Times New Roman" w:cs="Times New Roman"/>
                <w:sz w:val="16"/>
                <w:szCs w:val="16"/>
              </w:rPr>
              <w:t>:</w:t>
            </w:r>
          </w:p>
          <w:p w:rsidR="00314EF7" w:rsidRDefault="005C7A2D" w:rsidP="005C7A2D">
            <w:pPr>
              <w:rPr>
                <w:rFonts w:ascii="Times New Roman" w:hAnsi="Times New Roman" w:cs="Times New Roman"/>
                <w:sz w:val="16"/>
                <w:szCs w:val="16"/>
              </w:rPr>
            </w:pPr>
            <w:r>
              <w:rPr>
                <w:rFonts w:ascii="Times New Roman" w:hAnsi="Times New Roman" w:cs="Times New Roman"/>
                <w:sz w:val="16"/>
                <w:szCs w:val="16"/>
              </w:rPr>
              <w:t xml:space="preserve"> </w:t>
            </w:r>
            <w:r w:rsidR="00FE7096">
              <w:rPr>
                <w:rFonts w:ascii="Times New Roman" w:hAnsi="Times New Roman" w:cs="Times New Roman"/>
                <w:sz w:val="16"/>
                <w:szCs w:val="16"/>
              </w:rPr>
              <w:t xml:space="preserve">- </w:t>
            </w:r>
            <w:r w:rsidR="00314EF7" w:rsidRPr="00155B65">
              <w:rPr>
                <w:rFonts w:ascii="Times New Roman" w:hAnsi="Times New Roman" w:cs="Times New Roman"/>
                <w:sz w:val="16"/>
                <w:szCs w:val="16"/>
              </w:rPr>
              <w:t>на 01.04.2017 объем ввода составил 792,53 тыс. кв. метров</w:t>
            </w:r>
            <w:r>
              <w:rPr>
                <w:rFonts w:ascii="Times New Roman" w:hAnsi="Times New Roman" w:cs="Times New Roman"/>
                <w:sz w:val="16"/>
                <w:szCs w:val="16"/>
              </w:rPr>
              <w:t>;</w:t>
            </w:r>
          </w:p>
          <w:p w:rsidR="00724341" w:rsidRDefault="00FE7096" w:rsidP="005C7A2D">
            <w:pPr>
              <w:rPr>
                <w:rFonts w:ascii="Times New Roman" w:hAnsi="Times New Roman" w:cs="Times New Roman"/>
                <w:i/>
                <w:sz w:val="18"/>
                <w:szCs w:val="18"/>
              </w:rPr>
            </w:pPr>
            <w:r w:rsidRPr="00724341">
              <w:rPr>
                <w:rFonts w:ascii="Times New Roman" w:hAnsi="Times New Roman" w:cs="Times New Roman"/>
                <w:i/>
                <w:sz w:val="18"/>
                <w:szCs w:val="18"/>
              </w:rPr>
              <w:t xml:space="preserve">- </w:t>
            </w:r>
            <w:r w:rsidR="005C7A2D" w:rsidRPr="00724341">
              <w:rPr>
                <w:rFonts w:ascii="Times New Roman" w:hAnsi="Times New Roman" w:cs="Times New Roman"/>
                <w:i/>
                <w:sz w:val="18"/>
                <w:szCs w:val="18"/>
              </w:rPr>
              <w:t>на 01.07.2017 объем ввода составил 1 206,21 тыс. кв. метров</w:t>
            </w:r>
          </w:p>
          <w:p w:rsidR="005C7A2D" w:rsidRPr="00724341" w:rsidRDefault="005C7A2D" w:rsidP="005C7A2D">
            <w:pPr>
              <w:rPr>
                <w:rFonts w:ascii="Times New Roman" w:hAnsi="Times New Roman" w:cs="Times New Roman"/>
                <w:i/>
                <w:sz w:val="18"/>
                <w:szCs w:val="18"/>
              </w:rPr>
            </w:pPr>
            <w:r w:rsidRPr="00724341">
              <w:rPr>
                <w:rFonts w:ascii="Times New Roman" w:hAnsi="Times New Roman" w:cs="Times New Roman"/>
                <w:i/>
                <w:sz w:val="18"/>
                <w:szCs w:val="18"/>
              </w:rPr>
              <w:t>( + 413,7 тыс.кв.м.)</w:t>
            </w:r>
          </w:p>
        </w:tc>
        <w:tc>
          <w:tcPr>
            <w:tcW w:w="345" w:type="dxa"/>
            <w:textDirection w:val="tbRl"/>
            <w:vAlign w:val="center"/>
          </w:tcPr>
          <w:p w:rsidR="00314EF7" w:rsidRPr="00DB565C" w:rsidRDefault="00314EF7" w:rsidP="00B733A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Default="00314EF7" w:rsidP="00AC2C62">
            <w:pPr>
              <w:jc w:val="center"/>
            </w:pPr>
            <w:r w:rsidRPr="00F463B0">
              <w:rPr>
                <w:rFonts w:ascii="Times New Roman" w:hAnsi="Times New Roman" w:cs="Times New Roman"/>
                <w:sz w:val="20"/>
                <w:szCs w:val="20"/>
              </w:rPr>
              <w:t>Для реализации мероприятия финансирование не требуется</w:t>
            </w:r>
          </w:p>
        </w:tc>
        <w:tc>
          <w:tcPr>
            <w:tcW w:w="567" w:type="dxa"/>
          </w:tcPr>
          <w:p w:rsidR="00314EF7" w:rsidRPr="00F463B0" w:rsidRDefault="00314EF7" w:rsidP="00AC2C62">
            <w:pPr>
              <w:jc w:val="center"/>
              <w:rPr>
                <w:rFonts w:ascii="Times New Roman" w:hAnsi="Times New Roman" w:cs="Times New Roman"/>
                <w:sz w:val="20"/>
                <w:szCs w:val="20"/>
              </w:rPr>
            </w:pPr>
          </w:p>
        </w:tc>
      </w:tr>
      <w:tr w:rsidR="00314EF7" w:rsidTr="0085600C">
        <w:tc>
          <w:tcPr>
            <w:tcW w:w="427" w:type="dxa"/>
          </w:tcPr>
          <w:p w:rsidR="00314EF7" w:rsidRPr="001249DF" w:rsidRDefault="00314EF7" w:rsidP="005235D9">
            <w:pPr>
              <w:autoSpaceDE w:val="0"/>
              <w:autoSpaceDN w:val="0"/>
              <w:adjustRightInd w:val="0"/>
              <w:jc w:val="center"/>
              <w:rPr>
                <w:rFonts w:ascii="Times New Roman" w:hAnsi="Times New Roman" w:cs="Times New Roman"/>
                <w:sz w:val="16"/>
                <w:szCs w:val="16"/>
              </w:rPr>
            </w:pPr>
            <w:r w:rsidRPr="001249DF">
              <w:rPr>
                <w:rFonts w:ascii="Times New Roman" w:hAnsi="Times New Roman" w:cs="Times New Roman"/>
                <w:sz w:val="16"/>
                <w:szCs w:val="16"/>
              </w:rPr>
              <w:lastRenderedPageBreak/>
              <w:t>3</w:t>
            </w:r>
            <w:r w:rsidR="005235D9">
              <w:rPr>
                <w:rFonts w:ascii="Times New Roman" w:hAnsi="Times New Roman" w:cs="Times New Roman"/>
                <w:sz w:val="16"/>
                <w:szCs w:val="16"/>
              </w:rPr>
              <w:t>8</w:t>
            </w:r>
            <w:r w:rsidRPr="001249DF">
              <w:rPr>
                <w:rFonts w:ascii="Times New Roman" w:hAnsi="Times New Roman" w:cs="Times New Roman"/>
                <w:sz w:val="16"/>
                <w:szCs w:val="16"/>
              </w:rPr>
              <w:t>.2</w:t>
            </w:r>
          </w:p>
        </w:tc>
        <w:tc>
          <w:tcPr>
            <w:tcW w:w="2030" w:type="dxa"/>
          </w:tcPr>
          <w:p w:rsidR="00314EF7" w:rsidRPr="001249DF" w:rsidRDefault="00314EF7" w:rsidP="00B733A3">
            <w:pPr>
              <w:autoSpaceDE w:val="0"/>
              <w:autoSpaceDN w:val="0"/>
              <w:adjustRightInd w:val="0"/>
              <w:rPr>
                <w:rFonts w:ascii="Times New Roman" w:hAnsi="Times New Roman" w:cs="Times New Roman"/>
                <w:sz w:val="18"/>
                <w:szCs w:val="18"/>
              </w:rPr>
            </w:pPr>
            <w:r w:rsidRPr="001249DF">
              <w:rPr>
                <w:rFonts w:ascii="Times New Roman" w:hAnsi="Times New Roman" w:cs="Times New Roman"/>
                <w:sz w:val="18"/>
                <w:szCs w:val="18"/>
              </w:rPr>
              <w:t xml:space="preserve">Организация и проведение отбора земельных участков, застройщиков, проектов жилищного строительства </w:t>
            </w:r>
          </w:p>
          <w:p w:rsidR="00314EF7" w:rsidRPr="001249DF" w:rsidRDefault="00314EF7" w:rsidP="00B733A3">
            <w:pPr>
              <w:autoSpaceDE w:val="0"/>
              <w:autoSpaceDN w:val="0"/>
              <w:adjustRightInd w:val="0"/>
              <w:rPr>
                <w:rFonts w:ascii="Times New Roman" w:hAnsi="Times New Roman" w:cs="Times New Roman"/>
                <w:sz w:val="18"/>
                <w:szCs w:val="18"/>
              </w:rPr>
            </w:pPr>
            <w:r w:rsidRPr="001249DF">
              <w:rPr>
                <w:rFonts w:ascii="Times New Roman" w:hAnsi="Times New Roman" w:cs="Times New Roman"/>
                <w:sz w:val="18"/>
                <w:szCs w:val="18"/>
              </w:rPr>
              <w:t xml:space="preserve">для реализации программы "Жилье </w:t>
            </w:r>
          </w:p>
          <w:p w:rsidR="00314EF7" w:rsidRPr="001249DF" w:rsidRDefault="00314EF7" w:rsidP="00B733A3">
            <w:pPr>
              <w:autoSpaceDE w:val="0"/>
              <w:autoSpaceDN w:val="0"/>
              <w:adjustRightInd w:val="0"/>
              <w:spacing w:line="216" w:lineRule="auto"/>
              <w:rPr>
                <w:rFonts w:ascii="Times New Roman" w:hAnsi="Times New Roman" w:cs="Times New Roman"/>
                <w:sz w:val="18"/>
                <w:szCs w:val="18"/>
              </w:rPr>
            </w:pPr>
            <w:r w:rsidRPr="001249DF">
              <w:rPr>
                <w:rFonts w:ascii="Times New Roman" w:hAnsi="Times New Roman" w:cs="Times New Roman"/>
                <w:sz w:val="18"/>
                <w:szCs w:val="18"/>
              </w:rPr>
              <w:t>для российской семьи", строительство жилья экономического класса в рамках программы "Жилье для российской семьи"</w:t>
            </w:r>
          </w:p>
        </w:tc>
        <w:tc>
          <w:tcPr>
            <w:tcW w:w="1495" w:type="dxa"/>
          </w:tcPr>
          <w:p w:rsidR="00314EF7" w:rsidRPr="001249DF" w:rsidRDefault="00314EF7" w:rsidP="00AC2C62">
            <w:pPr>
              <w:rPr>
                <w:rFonts w:ascii="Times New Roman" w:hAnsi="Times New Roman" w:cs="Times New Roman"/>
                <w:sz w:val="18"/>
                <w:szCs w:val="18"/>
              </w:rPr>
            </w:pPr>
            <w:r w:rsidRPr="001249DF">
              <w:rPr>
                <w:rFonts w:ascii="Times New Roman" w:hAnsi="Times New Roman" w:cs="Times New Roman"/>
                <w:sz w:val="18"/>
                <w:szCs w:val="18"/>
              </w:rPr>
              <w:t>Комитет по строительству Ленинградской области</w:t>
            </w:r>
          </w:p>
        </w:tc>
        <w:tc>
          <w:tcPr>
            <w:tcW w:w="1661" w:type="dxa"/>
          </w:tcPr>
          <w:p w:rsidR="00314EF7" w:rsidRPr="005C7B13" w:rsidRDefault="00314EF7" w:rsidP="00B733A3">
            <w:pPr>
              <w:autoSpaceDE w:val="0"/>
              <w:autoSpaceDN w:val="0"/>
              <w:adjustRightInd w:val="0"/>
              <w:rPr>
                <w:rFonts w:ascii="Times New Roman" w:hAnsi="Times New Roman" w:cs="Times New Roman"/>
                <w:sz w:val="13"/>
                <w:szCs w:val="13"/>
              </w:rPr>
            </w:pPr>
            <w:r w:rsidRPr="005C7B13">
              <w:rPr>
                <w:rFonts w:ascii="Times New Roman" w:hAnsi="Times New Roman" w:cs="Times New Roman"/>
                <w:sz w:val="13"/>
                <w:szCs w:val="13"/>
              </w:rPr>
              <w:t>Постановление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14EF7" w:rsidRPr="005C7B13" w:rsidRDefault="00314EF7" w:rsidP="00B733A3">
            <w:pPr>
              <w:autoSpaceDE w:val="0"/>
              <w:autoSpaceDN w:val="0"/>
              <w:adjustRightInd w:val="0"/>
              <w:rPr>
                <w:rFonts w:ascii="Times New Roman" w:hAnsi="Times New Roman" w:cs="Times New Roman"/>
                <w:sz w:val="13"/>
                <w:szCs w:val="13"/>
              </w:rPr>
            </w:pPr>
            <w:r w:rsidRPr="005C7B13">
              <w:rPr>
                <w:rFonts w:ascii="Times New Roman" w:hAnsi="Times New Roman" w:cs="Times New Roman"/>
                <w:sz w:val="13"/>
                <w:szCs w:val="13"/>
              </w:rPr>
              <w:t xml:space="preserve">постановление Правительства Ленинградской области от 27 июля 2015 года № 279 "Об утверждении Порядка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314EF7" w:rsidRPr="005C7B13" w:rsidRDefault="00314EF7" w:rsidP="00B733A3">
            <w:pPr>
              <w:autoSpaceDE w:val="0"/>
              <w:autoSpaceDN w:val="0"/>
              <w:adjustRightInd w:val="0"/>
              <w:rPr>
                <w:rFonts w:ascii="Times New Roman" w:hAnsi="Times New Roman" w:cs="Times New Roman"/>
                <w:sz w:val="13"/>
                <w:szCs w:val="13"/>
              </w:rPr>
            </w:pPr>
            <w:r w:rsidRPr="005C7B13">
              <w:rPr>
                <w:rFonts w:ascii="Times New Roman" w:hAnsi="Times New Roman" w:cs="Times New Roman"/>
                <w:sz w:val="13"/>
                <w:szCs w:val="13"/>
              </w:rPr>
              <w:t>на территории Ленинградской области";</w:t>
            </w:r>
          </w:p>
          <w:p w:rsidR="00314EF7" w:rsidRPr="005C7B13" w:rsidRDefault="00314EF7" w:rsidP="00B733A3">
            <w:pPr>
              <w:autoSpaceDE w:val="0"/>
              <w:autoSpaceDN w:val="0"/>
              <w:adjustRightInd w:val="0"/>
              <w:rPr>
                <w:rFonts w:ascii="Times New Roman" w:hAnsi="Times New Roman" w:cs="Times New Roman"/>
                <w:sz w:val="13"/>
                <w:szCs w:val="13"/>
              </w:rPr>
            </w:pPr>
            <w:r w:rsidRPr="005C7B13">
              <w:rPr>
                <w:rFonts w:ascii="Times New Roman" w:hAnsi="Times New Roman" w:cs="Times New Roman"/>
                <w:sz w:val="13"/>
                <w:szCs w:val="13"/>
              </w:rPr>
              <w:t xml:space="preserve">приказ комитета по строительству Ленинградской области от 28 июля 2015 года </w:t>
            </w:r>
          </w:p>
          <w:p w:rsidR="00314EF7" w:rsidRPr="005C7B13" w:rsidRDefault="00314EF7" w:rsidP="00B733A3">
            <w:pPr>
              <w:autoSpaceDE w:val="0"/>
              <w:autoSpaceDN w:val="0"/>
              <w:adjustRightInd w:val="0"/>
              <w:rPr>
                <w:rFonts w:ascii="Times New Roman" w:hAnsi="Times New Roman" w:cs="Times New Roman"/>
                <w:sz w:val="13"/>
                <w:szCs w:val="13"/>
              </w:rPr>
            </w:pPr>
            <w:r w:rsidRPr="005C7B13">
              <w:rPr>
                <w:rFonts w:ascii="Times New Roman" w:hAnsi="Times New Roman" w:cs="Times New Roman"/>
                <w:sz w:val="13"/>
                <w:szCs w:val="13"/>
              </w:rPr>
              <w:t xml:space="preserve">№ 15 "О создании, составе комиссии и утверждении форм протоколов в целях проведения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w:t>
            </w:r>
            <w:r w:rsidRPr="005C7B13">
              <w:rPr>
                <w:rFonts w:ascii="Times New Roman" w:hAnsi="Times New Roman" w:cs="Times New Roman"/>
                <w:sz w:val="13"/>
                <w:szCs w:val="13"/>
              </w:rPr>
              <w:lastRenderedPageBreak/>
              <w:t xml:space="preserve">услугами граждан Российской Федерации" </w:t>
            </w:r>
          </w:p>
          <w:p w:rsidR="00314EF7" w:rsidRPr="005C7B13" w:rsidRDefault="00314EF7" w:rsidP="00B733A3">
            <w:pPr>
              <w:autoSpaceDE w:val="0"/>
              <w:autoSpaceDN w:val="0"/>
              <w:adjustRightInd w:val="0"/>
              <w:rPr>
                <w:rFonts w:ascii="Times New Roman" w:hAnsi="Times New Roman" w:cs="Times New Roman"/>
                <w:sz w:val="13"/>
                <w:szCs w:val="13"/>
              </w:rPr>
            </w:pPr>
            <w:r w:rsidRPr="005C7B13">
              <w:rPr>
                <w:rFonts w:ascii="Times New Roman" w:hAnsi="Times New Roman" w:cs="Times New Roman"/>
                <w:sz w:val="13"/>
                <w:szCs w:val="13"/>
              </w:rPr>
              <w:t>на территории Ленинградской области"</w:t>
            </w:r>
          </w:p>
        </w:tc>
        <w:tc>
          <w:tcPr>
            <w:tcW w:w="1843" w:type="dxa"/>
          </w:tcPr>
          <w:p w:rsidR="00192C8E" w:rsidRPr="00D80F8D" w:rsidRDefault="00192C8E" w:rsidP="001249DF">
            <w:pPr>
              <w:rPr>
                <w:rFonts w:ascii="Times New Roman" w:hAnsi="Times New Roman" w:cs="Times New Roman"/>
                <w:sz w:val="16"/>
                <w:szCs w:val="16"/>
              </w:rPr>
            </w:pPr>
            <w:r w:rsidRPr="00D80F8D">
              <w:rPr>
                <w:rFonts w:ascii="Times New Roman" w:hAnsi="Times New Roman" w:cs="Times New Roman"/>
                <w:sz w:val="16"/>
                <w:szCs w:val="16"/>
              </w:rPr>
              <w:lastRenderedPageBreak/>
              <w:t>У</w:t>
            </w:r>
            <w:r w:rsidR="00314EF7" w:rsidRPr="00D80F8D">
              <w:rPr>
                <w:rFonts w:ascii="Times New Roman" w:hAnsi="Times New Roman" w:cs="Times New Roman"/>
                <w:sz w:val="16"/>
                <w:szCs w:val="16"/>
              </w:rPr>
              <w:t xml:space="preserve">частниками программы </w:t>
            </w:r>
            <w:r w:rsidRPr="00D80F8D">
              <w:rPr>
                <w:rFonts w:ascii="Times New Roman" w:hAnsi="Times New Roman" w:cs="Times New Roman"/>
                <w:sz w:val="16"/>
                <w:szCs w:val="16"/>
              </w:rPr>
              <w:t>являются застройщики</w:t>
            </w:r>
            <w:r w:rsidR="00314EF7" w:rsidRPr="00D80F8D">
              <w:rPr>
                <w:rFonts w:ascii="Times New Roman" w:hAnsi="Times New Roman" w:cs="Times New Roman"/>
                <w:sz w:val="16"/>
                <w:szCs w:val="16"/>
              </w:rPr>
              <w:t xml:space="preserve">:    </w:t>
            </w:r>
          </w:p>
          <w:p w:rsidR="00192C8E" w:rsidRPr="00D80F8D" w:rsidRDefault="00314EF7" w:rsidP="00192C8E">
            <w:pPr>
              <w:rPr>
                <w:rFonts w:ascii="Times New Roman" w:hAnsi="Times New Roman" w:cs="Times New Roman"/>
                <w:i/>
                <w:sz w:val="16"/>
                <w:szCs w:val="16"/>
              </w:rPr>
            </w:pPr>
            <w:r w:rsidRPr="00D80F8D">
              <w:rPr>
                <w:rFonts w:ascii="Times New Roman" w:hAnsi="Times New Roman" w:cs="Times New Roman"/>
                <w:sz w:val="16"/>
                <w:szCs w:val="16"/>
              </w:rPr>
              <w:t>1.</w:t>
            </w:r>
            <w:r w:rsidR="00192C8E" w:rsidRPr="00D80F8D">
              <w:rPr>
                <w:rFonts w:ascii="Times New Roman" w:hAnsi="Times New Roman" w:cs="Times New Roman"/>
                <w:sz w:val="16"/>
                <w:szCs w:val="16"/>
              </w:rPr>
              <w:t xml:space="preserve"> </w:t>
            </w:r>
            <w:r w:rsidRPr="00D80F8D">
              <w:rPr>
                <w:rFonts w:ascii="Times New Roman" w:hAnsi="Times New Roman" w:cs="Times New Roman"/>
                <w:sz w:val="16"/>
                <w:szCs w:val="16"/>
              </w:rPr>
              <w:t xml:space="preserve">ОАО "ОблЖАИК" с проектом строительства 10 тыс.кв.м жилья экономического класса в створе улиц Советская и Новая  г.Кировск Кировского муниципального района; </w:t>
            </w:r>
            <w:r w:rsidR="00192C8E" w:rsidRPr="00D80F8D">
              <w:rPr>
                <w:rFonts w:ascii="Times New Roman" w:hAnsi="Times New Roman" w:cs="Times New Roman"/>
                <w:sz w:val="16"/>
                <w:szCs w:val="16"/>
              </w:rPr>
              <w:t>2</w:t>
            </w:r>
            <w:r w:rsidRPr="00D80F8D">
              <w:rPr>
                <w:rFonts w:ascii="Times New Roman" w:hAnsi="Times New Roman" w:cs="Times New Roman"/>
                <w:sz w:val="16"/>
                <w:szCs w:val="16"/>
              </w:rPr>
              <w:t>.</w:t>
            </w:r>
            <w:r w:rsidR="00192C8E" w:rsidRPr="00D80F8D">
              <w:rPr>
                <w:rFonts w:ascii="Times New Roman" w:hAnsi="Times New Roman" w:cs="Times New Roman"/>
                <w:sz w:val="16"/>
                <w:szCs w:val="16"/>
              </w:rPr>
              <w:t xml:space="preserve"> </w:t>
            </w:r>
            <w:r w:rsidRPr="00D80F8D">
              <w:rPr>
                <w:rFonts w:ascii="Times New Roman" w:hAnsi="Times New Roman" w:cs="Times New Roman"/>
                <w:sz w:val="16"/>
                <w:szCs w:val="16"/>
              </w:rPr>
              <w:t>ООО "АРГО-ИНВЕСТ"  с проектом строительства 10 тыс.кв.м жилья экономического класса в створе улиц Советская и Новая  г.Кировск Кировского муниципального района.</w:t>
            </w:r>
            <w:r w:rsidRPr="00D80F8D">
              <w:rPr>
                <w:rFonts w:ascii="Times New Roman" w:eastAsiaTheme="minorHAnsi" w:hAnsi="Times New Roman" w:cs="Times New Roman"/>
                <w:sz w:val="16"/>
                <w:szCs w:val="16"/>
                <w:lang w:eastAsia="en-US"/>
              </w:rPr>
              <w:t xml:space="preserve"> </w:t>
            </w:r>
            <w:r w:rsidR="00192C8E" w:rsidRPr="00D80F8D">
              <w:rPr>
                <w:rFonts w:ascii="Times New Roman" w:hAnsi="Times New Roman" w:cs="Times New Roman"/>
                <w:i/>
                <w:sz w:val="16"/>
                <w:szCs w:val="16"/>
              </w:rPr>
              <w:t>В настоящее время застройщиками ведется строительство 3-х жилых домов в г. Кировск, Ленинградской области, с планируемой датой ввода в эксплуатацию ноябрь-декабрь 2017 года.</w:t>
            </w:r>
          </w:p>
          <w:p w:rsidR="00314EF7" w:rsidRPr="00D80F8D" w:rsidRDefault="00192C8E" w:rsidP="00192C8E">
            <w:pPr>
              <w:rPr>
                <w:rFonts w:ascii="Times New Roman" w:hAnsi="Times New Roman" w:cs="Times New Roman"/>
                <w:sz w:val="16"/>
                <w:szCs w:val="16"/>
              </w:rPr>
            </w:pPr>
            <w:r w:rsidRPr="00D80F8D">
              <w:rPr>
                <w:rFonts w:ascii="Times New Roman" w:hAnsi="Times New Roman" w:cs="Times New Roman"/>
                <w:sz w:val="16"/>
                <w:szCs w:val="16"/>
              </w:rPr>
              <w:t xml:space="preserve">Протоколом внеочерезного заседания комисии № 11 от 31.05.2017 </w:t>
            </w:r>
            <w:r w:rsidRPr="00D80F8D">
              <w:rPr>
                <w:rFonts w:ascii="Times New Roman" w:hAnsi="Times New Roman" w:cs="Times New Roman"/>
                <w:sz w:val="16"/>
                <w:szCs w:val="16"/>
                <w:u w:val="single"/>
              </w:rPr>
              <w:t>из числа участников исключены</w:t>
            </w:r>
            <w:r w:rsidRPr="00D80F8D">
              <w:rPr>
                <w:rFonts w:ascii="Times New Roman" w:hAnsi="Times New Roman" w:cs="Times New Roman"/>
                <w:sz w:val="16"/>
                <w:szCs w:val="16"/>
              </w:rPr>
              <w:t>: администрация МО Тосненский район Ленинградской области и ООО "Малый Петербург".</w:t>
            </w:r>
          </w:p>
        </w:tc>
        <w:tc>
          <w:tcPr>
            <w:tcW w:w="345" w:type="dxa"/>
            <w:textDirection w:val="tbRl"/>
            <w:vAlign w:val="center"/>
          </w:tcPr>
          <w:p w:rsidR="00314EF7" w:rsidRPr="00DB565C" w:rsidRDefault="00314EF7" w:rsidP="00AC2C62">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17</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Default="00314EF7" w:rsidP="00AC2C62">
            <w:pPr>
              <w:jc w:val="center"/>
            </w:pPr>
            <w:r w:rsidRPr="00F463B0">
              <w:rPr>
                <w:rFonts w:ascii="Times New Roman" w:hAnsi="Times New Roman" w:cs="Times New Roman"/>
                <w:sz w:val="20"/>
                <w:szCs w:val="20"/>
              </w:rPr>
              <w:t>Для реализации мероприятия финансирование не требуется</w:t>
            </w:r>
          </w:p>
        </w:tc>
        <w:tc>
          <w:tcPr>
            <w:tcW w:w="567" w:type="dxa"/>
          </w:tcPr>
          <w:p w:rsidR="00314EF7" w:rsidRPr="00F463B0" w:rsidRDefault="00314EF7" w:rsidP="00AC2C62">
            <w:pPr>
              <w:jc w:val="center"/>
              <w:rPr>
                <w:rFonts w:ascii="Times New Roman" w:hAnsi="Times New Roman" w:cs="Times New Roman"/>
                <w:sz w:val="20"/>
                <w:szCs w:val="20"/>
              </w:rPr>
            </w:pPr>
          </w:p>
        </w:tc>
      </w:tr>
      <w:tr w:rsidR="00314EF7" w:rsidTr="0085600C">
        <w:tc>
          <w:tcPr>
            <w:tcW w:w="8005" w:type="dxa"/>
            <w:gridSpan w:val="8"/>
          </w:tcPr>
          <w:p w:rsidR="00D22F54" w:rsidRDefault="00314EF7" w:rsidP="00F6641A">
            <w:pPr>
              <w:jc w:val="right"/>
              <w:rPr>
                <w:rFonts w:ascii="Times New Roman" w:hAnsi="Times New Roman" w:cs="Times New Roman"/>
                <w:b/>
                <w:i/>
                <w:sz w:val="20"/>
                <w:szCs w:val="20"/>
              </w:rPr>
            </w:pPr>
            <w:r w:rsidRPr="00E53AA7">
              <w:rPr>
                <w:rFonts w:ascii="Times New Roman" w:hAnsi="Times New Roman" w:cs="Times New Roman"/>
                <w:b/>
                <w:i/>
                <w:sz w:val="20"/>
                <w:szCs w:val="20"/>
              </w:rPr>
              <w:lastRenderedPageBreak/>
              <w:t>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 600, – всего</w:t>
            </w:r>
            <w:r>
              <w:rPr>
                <w:rFonts w:ascii="Times New Roman" w:hAnsi="Times New Roman" w:cs="Times New Roman"/>
                <w:b/>
                <w:i/>
                <w:sz w:val="20"/>
                <w:szCs w:val="20"/>
              </w:rPr>
              <w:t xml:space="preserve"> </w:t>
            </w:r>
          </w:p>
          <w:p w:rsidR="00314EF7" w:rsidRPr="00A15CC3" w:rsidRDefault="00314EF7" w:rsidP="00F6641A">
            <w:pPr>
              <w:jc w:val="right"/>
              <w:rPr>
                <w:rFonts w:ascii="Times New Roman" w:hAnsi="Times New Roman" w:cs="Times New Roman"/>
                <w:i/>
                <w:sz w:val="18"/>
                <w:szCs w:val="18"/>
              </w:rPr>
            </w:pPr>
            <w:r w:rsidRPr="00A15CC3">
              <w:rPr>
                <w:rFonts w:ascii="Times New Roman" w:hAnsi="Times New Roman" w:cs="Times New Roman"/>
                <w:i/>
                <w:sz w:val="18"/>
                <w:szCs w:val="18"/>
              </w:rPr>
              <w:t>на 01.04.2017</w:t>
            </w:r>
          </w:p>
          <w:p w:rsidR="00D22F54" w:rsidRDefault="00D22F54" w:rsidP="00F6641A">
            <w:pPr>
              <w:jc w:val="right"/>
              <w:rPr>
                <w:rFonts w:ascii="Times New Roman" w:hAnsi="Times New Roman" w:cs="Times New Roman"/>
                <w:b/>
                <w:i/>
                <w:sz w:val="20"/>
                <w:szCs w:val="20"/>
              </w:rPr>
            </w:pPr>
          </w:p>
          <w:p w:rsidR="00D22F54" w:rsidRPr="00E53AA7" w:rsidRDefault="00D22F54" w:rsidP="00F6641A">
            <w:pPr>
              <w:jc w:val="right"/>
              <w:rPr>
                <w:rFonts w:ascii="Times New Roman" w:hAnsi="Times New Roman" w:cs="Times New Roman"/>
                <w:b/>
                <w:i/>
                <w:sz w:val="20"/>
                <w:szCs w:val="20"/>
              </w:rPr>
            </w:pPr>
            <w:r>
              <w:rPr>
                <w:rFonts w:ascii="Times New Roman" w:hAnsi="Times New Roman" w:cs="Times New Roman"/>
                <w:b/>
                <w:i/>
                <w:sz w:val="20"/>
                <w:szCs w:val="20"/>
              </w:rPr>
              <w:t>на 01.07.2017</w:t>
            </w:r>
          </w:p>
        </w:tc>
        <w:tc>
          <w:tcPr>
            <w:tcW w:w="864" w:type="dxa"/>
            <w:gridSpan w:val="4"/>
          </w:tcPr>
          <w:p w:rsidR="00314EF7" w:rsidRPr="00A15CC3" w:rsidRDefault="00314EF7" w:rsidP="0058449B">
            <w:pPr>
              <w:jc w:val="center"/>
              <w:rPr>
                <w:rFonts w:ascii="Times New Roman" w:hAnsi="Times New Roman" w:cs="Times New Roman"/>
                <w:i/>
                <w:sz w:val="16"/>
                <w:szCs w:val="16"/>
              </w:rPr>
            </w:pPr>
          </w:p>
          <w:p w:rsidR="00314EF7" w:rsidRPr="00A15CC3" w:rsidRDefault="00314EF7" w:rsidP="0058449B">
            <w:pPr>
              <w:jc w:val="center"/>
              <w:rPr>
                <w:rFonts w:ascii="Times New Roman" w:hAnsi="Times New Roman" w:cs="Times New Roman"/>
                <w:i/>
                <w:sz w:val="16"/>
                <w:szCs w:val="16"/>
              </w:rPr>
            </w:pPr>
          </w:p>
          <w:p w:rsidR="00314EF7" w:rsidRPr="00A15CC3" w:rsidRDefault="00314EF7" w:rsidP="0058449B">
            <w:pPr>
              <w:jc w:val="center"/>
              <w:rPr>
                <w:rFonts w:ascii="Times New Roman" w:hAnsi="Times New Roman" w:cs="Times New Roman"/>
                <w:i/>
                <w:sz w:val="16"/>
                <w:szCs w:val="16"/>
              </w:rPr>
            </w:pPr>
          </w:p>
          <w:p w:rsidR="00A15CC3" w:rsidRDefault="00A15CC3" w:rsidP="0058449B">
            <w:pPr>
              <w:jc w:val="center"/>
              <w:rPr>
                <w:rFonts w:ascii="Times New Roman" w:hAnsi="Times New Roman" w:cs="Times New Roman"/>
                <w:i/>
                <w:sz w:val="16"/>
                <w:szCs w:val="16"/>
              </w:rPr>
            </w:pPr>
          </w:p>
          <w:p w:rsidR="00314EF7" w:rsidRPr="00A15CC3" w:rsidRDefault="00314EF7" w:rsidP="0058449B">
            <w:pPr>
              <w:jc w:val="center"/>
              <w:rPr>
                <w:rFonts w:ascii="Times New Roman" w:hAnsi="Times New Roman" w:cs="Times New Roman"/>
                <w:i/>
                <w:sz w:val="16"/>
                <w:szCs w:val="16"/>
              </w:rPr>
            </w:pPr>
            <w:r w:rsidRPr="00A15CC3">
              <w:rPr>
                <w:rFonts w:ascii="Times New Roman" w:hAnsi="Times New Roman" w:cs="Times New Roman"/>
                <w:i/>
                <w:sz w:val="16"/>
                <w:szCs w:val="16"/>
              </w:rPr>
              <w:t>129411,0</w:t>
            </w:r>
          </w:p>
          <w:p w:rsidR="00D22F54" w:rsidRPr="00A15CC3" w:rsidRDefault="00D22F54" w:rsidP="0058449B">
            <w:pPr>
              <w:jc w:val="center"/>
              <w:rPr>
                <w:rFonts w:ascii="Times New Roman" w:hAnsi="Times New Roman" w:cs="Times New Roman"/>
                <w:i/>
                <w:sz w:val="16"/>
                <w:szCs w:val="16"/>
              </w:rPr>
            </w:pPr>
          </w:p>
          <w:p w:rsidR="00D22F54" w:rsidRPr="00A15CC3" w:rsidRDefault="00D22F54" w:rsidP="0058449B">
            <w:pPr>
              <w:jc w:val="center"/>
              <w:rPr>
                <w:rFonts w:ascii="Times New Roman" w:hAnsi="Times New Roman" w:cs="Times New Roman"/>
                <w:b/>
                <w:i/>
                <w:sz w:val="18"/>
                <w:szCs w:val="18"/>
              </w:rPr>
            </w:pPr>
            <w:r w:rsidRPr="00A15CC3">
              <w:rPr>
                <w:rFonts w:ascii="Times New Roman" w:hAnsi="Times New Roman" w:cs="Times New Roman"/>
                <w:b/>
                <w:i/>
                <w:sz w:val="18"/>
                <w:szCs w:val="18"/>
              </w:rPr>
              <w:t>150</w:t>
            </w:r>
            <w:r w:rsidR="00A15CC3">
              <w:rPr>
                <w:rFonts w:ascii="Times New Roman" w:hAnsi="Times New Roman" w:cs="Times New Roman"/>
                <w:b/>
                <w:i/>
                <w:sz w:val="18"/>
                <w:szCs w:val="18"/>
              </w:rPr>
              <w:t xml:space="preserve"> </w:t>
            </w:r>
            <w:r w:rsidRPr="00A15CC3">
              <w:rPr>
                <w:rFonts w:ascii="Times New Roman" w:hAnsi="Times New Roman" w:cs="Times New Roman"/>
                <w:b/>
                <w:i/>
                <w:sz w:val="18"/>
                <w:szCs w:val="18"/>
              </w:rPr>
              <w:t>330,5</w:t>
            </w:r>
          </w:p>
        </w:tc>
        <w:tc>
          <w:tcPr>
            <w:tcW w:w="864" w:type="dxa"/>
            <w:gridSpan w:val="2"/>
          </w:tcPr>
          <w:p w:rsidR="00314EF7" w:rsidRPr="00A15CC3" w:rsidRDefault="00314EF7" w:rsidP="0058449B">
            <w:pPr>
              <w:jc w:val="center"/>
              <w:rPr>
                <w:rFonts w:ascii="Times New Roman" w:eastAsia="Calibri" w:hAnsi="Times New Roman" w:cs="Times New Roman"/>
                <w:bCs/>
                <w:i/>
                <w:sz w:val="16"/>
                <w:szCs w:val="16"/>
              </w:rPr>
            </w:pPr>
          </w:p>
          <w:p w:rsidR="00314EF7" w:rsidRPr="00A15CC3" w:rsidRDefault="00314EF7" w:rsidP="0058449B">
            <w:pPr>
              <w:jc w:val="center"/>
              <w:rPr>
                <w:rFonts w:ascii="Times New Roman" w:eastAsia="Calibri" w:hAnsi="Times New Roman" w:cs="Times New Roman"/>
                <w:bCs/>
                <w:i/>
                <w:sz w:val="16"/>
                <w:szCs w:val="16"/>
              </w:rPr>
            </w:pPr>
          </w:p>
          <w:p w:rsidR="00314EF7" w:rsidRPr="00A15CC3" w:rsidRDefault="00314EF7" w:rsidP="0058449B">
            <w:pPr>
              <w:jc w:val="center"/>
              <w:rPr>
                <w:rFonts w:ascii="Times New Roman" w:eastAsia="Calibri" w:hAnsi="Times New Roman" w:cs="Times New Roman"/>
                <w:bCs/>
                <w:i/>
                <w:sz w:val="16"/>
                <w:szCs w:val="16"/>
              </w:rPr>
            </w:pPr>
          </w:p>
          <w:p w:rsidR="00A15CC3" w:rsidRDefault="00A15CC3" w:rsidP="0058449B">
            <w:pPr>
              <w:jc w:val="center"/>
              <w:rPr>
                <w:rFonts w:ascii="Times New Roman" w:eastAsia="Calibri" w:hAnsi="Times New Roman" w:cs="Times New Roman"/>
                <w:bCs/>
                <w:i/>
                <w:sz w:val="16"/>
                <w:szCs w:val="16"/>
              </w:rPr>
            </w:pPr>
          </w:p>
          <w:p w:rsidR="00314EF7" w:rsidRDefault="00314EF7" w:rsidP="0058449B">
            <w:pPr>
              <w:jc w:val="center"/>
              <w:rPr>
                <w:rFonts w:ascii="Times New Roman" w:eastAsia="Calibri" w:hAnsi="Times New Roman" w:cs="Times New Roman"/>
                <w:bCs/>
                <w:i/>
                <w:sz w:val="16"/>
                <w:szCs w:val="16"/>
              </w:rPr>
            </w:pPr>
            <w:r w:rsidRPr="00A15CC3">
              <w:rPr>
                <w:rFonts w:ascii="Times New Roman" w:eastAsia="Calibri" w:hAnsi="Times New Roman" w:cs="Times New Roman"/>
                <w:bCs/>
                <w:i/>
                <w:sz w:val="16"/>
                <w:szCs w:val="16"/>
              </w:rPr>
              <w:t>0</w:t>
            </w:r>
          </w:p>
          <w:p w:rsidR="00AE276C" w:rsidRDefault="00AE276C" w:rsidP="0058449B">
            <w:pPr>
              <w:jc w:val="center"/>
              <w:rPr>
                <w:rFonts w:ascii="Times New Roman" w:eastAsia="Calibri" w:hAnsi="Times New Roman" w:cs="Times New Roman"/>
                <w:bCs/>
                <w:i/>
                <w:sz w:val="16"/>
                <w:szCs w:val="16"/>
              </w:rPr>
            </w:pPr>
          </w:p>
          <w:p w:rsidR="00AE276C" w:rsidRPr="00AE276C" w:rsidRDefault="00AE276C" w:rsidP="0058449B">
            <w:pPr>
              <w:jc w:val="center"/>
              <w:rPr>
                <w:rFonts w:ascii="Times New Roman" w:eastAsia="Calibri" w:hAnsi="Times New Roman" w:cs="Times New Roman"/>
                <w:b/>
                <w:bCs/>
                <w:i/>
                <w:sz w:val="18"/>
                <w:szCs w:val="18"/>
              </w:rPr>
            </w:pPr>
            <w:r w:rsidRPr="00AE276C">
              <w:rPr>
                <w:rFonts w:ascii="Times New Roman" w:eastAsia="Calibri" w:hAnsi="Times New Roman" w:cs="Times New Roman"/>
                <w:b/>
                <w:bCs/>
                <w:i/>
                <w:sz w:val="18"/>
                <w:szCs w:val="18"/>
              </w:rPr>
              <w:t>49 997,3</w:t>
            </w:r>
          </w:p>
        </w:tc>
        <w:tc>
          <w:tcPr>
            <w:tcW w:w="864" w:type="dxa"/>
            <w:gridSpan w:val="3"/>
          </w:tcPr>
          <w:p w:rsidR="00314EF7" w:rsidRPr="00A15CC3" w:rsidRDefault="00314EF7" w:rsidP="0058449B">
            <w:pPr>
              <w:jc w:val="center"/>
              <w:rPr>
                <w:rFonts w:ascii="Times New Roman" w:hAnsi="Times New Roman" w:cs="Times New Roman"/>
                <w:i/>
                <w:sz w:val="16"/>
                <w:szCs w:val="16"/>
              </w:rPr>
            </w:pPr>
          </w:p>
          <w:p w:rsidR="00314EF7" w:rsidRPr="00A15CC3" w:rsidRDefault="00314EF7" w:rsidP="0058449B">
            <w:pPr>
              <w:jc w:val="center"/>
              <w:rPr>
                <w:rFonts w:ascii="Times New Roman" w:hAnsi="Times New Roman" w:cs="Times New Roman"/>
                <w:i/>
                <w:sz w:val="16"/>
                <w:szCs w:val="16"/>
              </w:rPr>
            </w:pPr>
          </w:p>
          <w:p w:rsidR="00314EF7" w:rsidRDefault="00314EF7" w:rsidP="0058449B">
            <w:pPr>
              <w:jc w:val="center"/>
              <w:rPr>
                <w:rFonts w:ascii="Times New Roman" w:hAnsi="Times New Roman" w:cs="Times New Roman"/>
                <w:i/>
                <w:sz w:val="16"/>
                <w:szCs w:val="16"/>
              </w:rPr>
            </w:pPr>
          </w:p>
          <w:p w:rsidR="00A15CC3" w:rsidRPr="00A15CC3" w:rsidRDefault="00A15CC3" w:rsidP="0058449B">
            <w:pPr>
              <w:jc w:val="center"/>
              <w:rPr>
                <w:rFonts w:ascii="Times New Roman" w:hAnsi="Times New Roman" w:cs="Times New Roman"/>
                <w:i/>
                <w:sz w:val="16"/>
                <w:szCs w:val="16"/>
              </w:rPr>
            </w:pPr>
          </w:p>
          <w:p w:rsidR="00314EF7" w:rsidRDefault="00314EF7" w:rsidP="0058449B">
            <w:pPr>
              <w:jc w:val="center"/>
              <w:rPr>
                <w:rFonts w:ascii="Times New Roman" w:hAnsi="Times New Roman" w:cs="Times New Roman"/>
                <w:i/>
                <w:sz w:val="16"/>
                <w:szCs w:val="16"/>
              </w:rPr>
            </w:pPr>
            <w:r w:rsidRPr="00A15CC3">
              <w:rPr>
                <w:rFonts w:ascii="Times New Roman" w:hAnsi="Times New Roman" w:cs="Times New Roman"/>
                <w:i/>
                <w:sz w:val="16"/>
                <w:szCs w:val="16"/>
              </w:rPr>
              <w:t>129411,0</w:t>
            </w:r>
          </w:p>
          <w:p w:rsidR="00AE276C" w:rsidRDefault="00AE276C" w:rsidP="0058449B">
            <w:pPr>
              <w:jc w:val="center"/>
              <w:rPr>
                <w:rFonts w:ascii="Times New Roman" w:hAnsi="Times New Roman" w:cs="Times New Roman"/>
                <w:i/>
                <w:sz w:val="16"/>
                <w:szCs w:val="16"/>
              </w:rPr>
            </w:pPr>
          </w:p>
          <w:p w:rsidR="00AE276C" w:rsidRPr="00AE276C" w:rsidRDefault="00AE276C" w:rsidP="0058449B">
            <w:pPr>
              <w:jc w:val="center"/>
              <w:rPr>
                <w:rFonts w:ascii="Times New Roman" w:hAnsi="Times New Roman" w:cs="Times New Roman"/>
                <w:b/>
                <w:i/>
                <w:sz w:val="18"/>
                <w:szCs w:val="18"/>
              </w:rPr>
            </w:pPr>
            <w:r w:rsidRPr="00AE276C">
              <w:rPr>
                <w:rFonts w:ascii="Times New Roman" w:hAnsi="Times New Roman" w:cs="Times New Roman"/>
                <w:b/>
                <w:i/>
                <w:sz w:val="18"/>
                <w:szCs w:val="18"/>
              </w:rPr>
              <w:t>100 333,2</w:t>
            </w:r>
          </w:p>
        </w:tc>
        <w:tc>
          <w:tcPr>
            <w:tcW w:w="964" w:type="dxa"/>
            <w:gridSpan w:val="3"/>
          </w:tcPr>
          <w:p w:rsidR="00314EF7" w:rsidRPr="00A15CC3" w:rsidRDefault="00314EF7">
            <w:pPr>
              <w:rPr>
                <w:rFonts w:ascii="Times New Roman" w:eastAsia="Calibri" w:hAnsi="Times New Roman" w:cs="Times New Roman"/>
                <w:bCs/>
                <w:i/>
                <w:sz w:val="16"/>
                <w:szCs w:val="16"/>
              </w:rPr>
            </w:pPr>
          </w:p>
          <w:p w:rsidR="00314EF7" w:rsidRPr="00A15CC3" w:rsidRDefault="00314EF7">
            <w:pPr>
              <w:rPr>
                <w:rFonts w:ascii="Times New Roman" w:eastAsia="Calibri" w:hAnsi="Times New Roman" w:cs="Times New Roman"/>
                <w:bCs/>
                <w:i/>
                <w:sz w:val="16"/>
                <w:szCs w:val="16"/>
              </w:rPr>
            </w:pPr>
          </w:p>
          <w:p w:rsidR="00314EF7" w:rsidRPr="00A15CC3" w:rsidRDefault="00314EF7">
            <w:pPr>
              <w:rPr>
                <w:rFonts w:ascii="Times New Roman" w:eastAsia="Calibri" w:hAnsi="Times New Roman" w:cs="Times New Roman"/>
                <w:bCs/>
                <w:i/>
                <w:sz w:val="16"/>
                <w:szCs w:val="16"/>
              </w:rPr>
            </w:pPr>
          </w:p>
          <w:p w:rsidR="00A15CC3" w:rsidRDefault="00A15CC3">
            <w:pPr>
              <w:rPr>
                <w:rFonts w:ascii="Times New Roman" w:eastAsia="Calibri" w:hAnsi="Times New Roman" w:cs="Times New Roman"/>
                <w:bCs/>
                <w:i/>
                <w:sz w:val="16"/>
                <w:szCs w:val="16"/>
              </w:rPr>
            </w:pPr>
          </w:p>
          <w:p w:rsidR="00314EF7" w:rsidRPr="00A15CC3" w:rsidRDefault="00314EF7">
            <w:pPr>
              <w:rPr>
                <w:rFonts w:ascii="Times New Roman" w:eastAsia="Calibri" w:hAnsi="Times New Roman" w:cs="Times New Roman"/>
                <w:bCs/>
                <w:i/>
                <w:sz w:val="16"/>
                <w:szCs w:val="16"/>
              </w:rPr>
            </w:pPr>
            <w:r w:rsidRPr="00A15CC3">
              <w:rPr>
                <w:rFonts w:ascii="Times New Roman" w:eastAsia="Calibri" w:hAnsi="Times New Roman" w:cs="Times New Roman"/>
                <w:bCs/>
                <w:i/>
                <w:sz w:val="16"/>
                <w:szCs w:val="16"/>
              </w:rPr>
              <w:t>1944609,1</w:t>
            </w:r>
          </w:p>
          <w:p w:rsidR="00D22F54" w:rsidRPr="00A15CC3" w:rsidRDefault="00D22F54">
            <w:pPr>
              <w:rPr>
                <w:rFonts w:ascii="Times New Roman" w:eastAsia="Calibri" w:hAnsi="Times New Roman" w:cs="Times New Roman"/>
                <w:bCs/>
                <w:i/>
                <w:sz w:val="16"/>
                <w:szCs w:val="16"/>
              </w:rPr>
            </w:pPr>
          </w:p>
          <w:p w:rsidR="00D22F54" w:rsidRPr="00A15CC3" w:rsidRDefault="00D22F54">
            <w:pPr>
              <w:rPr>
                <w:b/>
                <w:i/>
                <w:sz w:val="18"/>
                <w:szCs w:val="18"/>
              </w:rPr>
            </w:pPr>
            <w:r w:rsidRPr="00A15CC3">
              <w:rPr>
                <w:rFonts w:ascii="Times New Roman" w:eastAsia="Calibri" w:hAnsi="Times New Roman" w:cs="Times New Roman"/>
                <w:b/>
                <w:bCs/>
                <w:i/>
                <w:sz w:val="18"/>
                <w:szCs w:val="18"/>
              </w:rPr>
              <w:t>2</w:t>
            </w:r>
            <w:r w:rsidR="00A15CC3">
              <w:rPr>
                <w:rFonts w:ascii="Times New Roman" w:eastAsia="Calibri" w:hAnsi="Times New Roman" w:cs="Times New Roman"/>
                <w:b/>
                <w:bCs/>
                <w:i/>
                <w:sz w:val="18"/>
                <w:szCs w:val="18"/>
              </w:rPr>
              <w:t xml:space="preserve"> </w:t>
            </w:r>
            <w:r w:rsidRPr="00A15CC3">
              <w:rPr>
                <w:rFonts w:ascii="Times New Roman" w:eastAsia="Calibri" w:hAnsi="Times New Roman" w:cs="Times New Roman"/>
                <w:b/>
                <w:bCs/>
                <w:i/>
                <w:sz w:val="18"/>
                <w:szCs w:val="18"/>
              </w:rPr>
              <w:t>337200,5</w:t>
            </w:r>
          </w:p>
        </w:tc>
        <w:tc>
          <w:tcPr>
            <w:tcW w:w="964" w:type="dxa"/>
            <w:gridSpan w:val="3"/>
          </w:tcPr>
          <w:p w:rsidR="00314EF7" w:rsidRPr="00A15CC3" w:rsidRDefault="00314EF7">
            <w:pPr>
              <w:rPr>
                <w:rFonts w:ascii="Times New Roman" w:hAnsi="Times New Roman" w:cs="Times New Roman"/>
                <w:i/>
                <w:sz w:val="16"/>
                <w:szCs w:val="16"/>
              </w:rPr>
            </w:pPr>
          </w:p>
          <w:p w:rsidR="00314EF7" w:rsidRPr="00A15CC3" w:rsidRDefault="00314EF7">
            <w:pPr>
              <w:rPr>
                <w:rFonts w:ascii="Times New Roman" w:hAnsi="Times New Roman" w:cs="Times New Roman"/>
                <w:i/>
                <w:sz w:val="16"/>
                <w:szCs w:val="16"/>
              </w:rPr>
            </w:pPr>
          </w:p>
          <w:p w:rsidR="00314EF7" w:rsidRPr="00A15CC3" w:rsidRDefault="00314EF7">
            <w:pPr>
              <w:rPr>
                <w:rFonts w:ascii="Times New Roman" w:hAnsi="Times New Roman" w:cs="Times New Roman"/>
                <w:i/>
                <w:sz w:val="16"/>
                <w:szCs w:val="16"/>
              </w:rPr>
            </w:pPr>
          </w:p>
          <w:p w:rsidR="00A15CC3" w:rsidRDefault="00A15CC3">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A15CC3">
              <w:rPr>
                <w:rFonts w:ascii="Times New Roman" w:hAnsi="Times New Roman" w:cs="Times New Roman"/>
                <w:i/>
                <w:sz w:val="16"/>
                <w:szCs w:val="16"/>
              </w:rPr>
              <w:t>585328,2</w:t>
            </w:r>
          </w:p>
          <w:p w:rsidR="00AE276C" w:rsidRDefault="00AE276C">
            <w:pPr>
              <w:rPr>
                <w:rFonts w:ascii="Times New Roman" w:hAnsi="Times New Roman" w:cs="Times New Roman"/>
                <w:i/>
                <w:sz w:val="16"/>
                <w:szCs w:val="16"/>
              </w:rPr>
            </w:pPr>
          </w:p>
          <w:p w:rsidR="00AE276C" w:rsidRPr="00AE276C" w:rsidRDefault="00AE276C">
            <w:pPr>
              <w:rPr>
                <w:rFonts w:ascii="Times New Roman" w:hAnsi="Times New Roman" w:cs="Times New Roman"/>
                <w:b/>
                <w:i/>
                <w:sz w:val="18"/>
                <w:szCs w:val="18"/>
              </w:rPr>
            </w:pPr>
            <w:r w:rsidRPr="00AE276C">
              <w:rPr>
                <w:rFonts w:ascii="Times New Roman" w:hAnsi="Times New Roman" w:cs="Times New Roman"/>
                <w:b/>
                <w:i/>
                <w:sz w:val="18"/>
                <w:szCs w:val="18"/>
              </w:rPr>
              <w:t>896 785,1</w:t>
            </w:r>
          </w:p>
        </w:tc>
        <w:tc>
          <w:tcPr>
            <w:tcW w:w="964" w:type="dxa"/>
            <w:gridSpan w:val="3"/>
          </w:tcPr>
          <w:p w:rsidR="00314EF7" w:rsidRPr="00A15CC3" w:rsidRDefault="00314EF7">
            <w:pPr>
              <w:rPr>
                <w:rFonts w:ascii="Times New Roman" w:hAnsi="Times New Roman" w:cs="Times New Roman"/>
                <w:i/>
                <w:sz w:val="16"/>
                <w:szCs w:val="16"/>
              </w:rPr>
            </w:pPr>
          </w:p>
          <w:p w:rsidR="00314EF7" w:rsidRPr="00A15CC3" w:rsidRDefault="00314EF7">
            <w:pPr>
              <w:rPr>
                <w:rFonts w:ascii="Times New Roman" w:hAnsi="Times New Roman" w:cs="Times New Roman"/>
                <w:i/>
                <w:sz w:val="16"/>
                <w:szCs w:val="16"/>
              </w:rPr>
            </w:pPr>
          </w:p>
          <w:p w:rsidR="00314EF7" w:rsidRPr="00A15CC3" w:rsidRDefault="00314EF7">
            <w:pPr>
              <w:rPr>
                <w:rFonts w:ascii="Times New Roman" w:hAnsi="Times New Roman" w:cs="Times New Roman"/>
                <w:i/>
                <w:sz w:val="16"/>
                <w:szCs w:val="16"/>
              </w:rPr>
            </w:pPr>
          </w:p>
          <w:p w:rsidR="00A15CC3" w:rsidRDefault="00A15CC3">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A15CC3">
              <w:rPr>
                <w:rFonts w:ascii="Times New Roman" w:hAnsi="Times New Roman" w:cs="Times New Roman"/>
                <w:i/>
                <w:sz w:val="16"/>
                <w:szCs w:val="16"/>
              </w:rPr>
              <w:t>1359280,9</w:t>
            </w:r>
          </w:p>
          <w:p w:rsidR="00AE276C" w:rsidRDefault="00AE276C">
            <w:pPr>
              <w:rPr>
                <w:rFonts w:ascii="Times New Roman" w:hAnsi="Times New Roman" w:cs="Times New Roman"/>
                <w:i/>
                <w:sz w:val="16"/>
                <w:szCs w:val="16"/>
              </w:rPr>
            </w:pPr>
          </w:p>
          <w:p w:rsidR="00AE276C" w:rsidRPr="00AE276C" w:rsidRDefault="00AE276C">
            <w:pPr>
              <w:rPr>
                <w:rFonts w:ascii="Times New Roman" w:hAnsi="Times New Roman" w:cs="Times New Roman"/>
                <w:b/>
                <w:i/>
                <w:sz w:val="18"/>
                <w:szCs w:val="18"/>
              </w:rPr>
            </w:pPr>
            <w:r w:rsidRPr="00AE276C">
              <w:rPr>
                <w:rFonts w:ascii="Times New Roman" w:hAnsi="Times New Roman" w:cs="Times New Roman"/>
                <w:b/>
                <w:i/>
                <w:sz w:val="18"/>
                <w:szCs w:val="18"/>
              </w:rPr>
              <w:t>1440415,4</w:t>
            </w:r>
          </w:p>
        </w:tc>
        <w:tc>
          <w:tcPr>
            <w:tcW w:w="864" w:type="dxa"/>
            <w:gridSpan w:val="4"/>
          </w:tcPr>
          <w:p w:rsidR="00314EF7" w:rsidRPr="00A15CC3" w:rsidRDefault="00314EF7">
            <w:pPr>
              <w:rPr>
                <w:rFonts w:ascii="Times New Roman" w:hAnsi="Times New Roman" w:cs="Times New Roman"/>
                <w:i/>
                <w:sz w:val="16"/>
                <w:szCs w:val="16"/>
              </w:rPr>
            </w:pPr>
          </w:p>
          <w:p w:rsidR="00314EF7" w:rsidRPr="00A15CC3" w:rsidRDefault="00314EF7">
            <w:pPr>
              <w:rPr>
                <w:rFonts w:ascii="Times New Roman" w:hAnsi="Times New Roman" w:cs="Times New Roman"/>
                <w:i/>
                <w:sz w:val="16"/>
                <w:szCs w:val="16"/>
              </w:rPr>
            </w:pPr>
          </w:p>
          <w:p w:rsidR="00314EF7" w:rsidRPr="00A15CC3" w:rsidRDefault="00314EF7">
            <w:pPr>
              <w:rPr>
                <w:rFonts w:ascii="Times New Roman" w:hAnsi="Times New Roman" w:cs="Times New Roman"/>
                <w:i/>
                <w:sz w:val="16"/>
                <w:szCs w:val="16"/>
              </w:rPr>
            </w:pPr>
          </w:p>
          <w:p w:rsidR="00A15CC3" w:rsidRDefault="00A15CC3">
            <w:pPr>
              <w:rPr>
                <w:rFonts w:ascii="Times New Roman" w:hAnsi="Times New Roman" w:cs="Times New Roman"/>
                <w:i/>
                <w:sz w:val="16"/>
                <w:szCs w:val="16"/>
              </w:rPr>
            </w:pPr>
          </w:p>
          <w:p w:rsidR="00314EF7" w:rsidRPr="00A15CC3" w:rsidRDefault="00314EF7">
            <w:pPr>
              <w:rPr>
                <w:rFonts w:ascii="Times New Roman" w:hAnsi="Times New Roman" w:cs="Times New Roman"/>
                <w:b/>
                <w:i/>
                <w:sz w:val="18"/>
                <w:szCs w:val="18"/>
              </w:rPr>
            </w:pPr>
            <w:r w:rsidRPr="00A15CC3">
              <w:rPr>
                <w:rFonts w:ascii="Times New Roman" w:hAnsi="Times New Roman" w:cs="Times New Roman"/>
                <w:b/>
                <w:i/>
                <w:sz w:val="18"/>
                <w:szCs w:val="18"/>
              </w:rPr>
              <w:t>309</w:t>
            </w:r>
            <w:r w:rsidR="00A15CC3">
              <w:rPr>
                <w:rFonts w:ascii="Times New Roman" w:hAnsi="Times New Roman" w:cs="Times New Roman"/>
                <w:b/>
                <w:i/>
                <w:sz w:val="18"/>
                <w:szCs w:val="18"/>
              </w:rPr>
              <w:t xml:space="preserve"> </w:t>
            </w:r>
            <w:r w:rsidRPr="00A15CC3">
              <w:rPr>
                <w:rFonts w:ascii="Times New Roman" w:hAnsi="Times New Roman" w:cs="Times New Roman"/>
                <w:b/>
                <w:i/>
                <w:sz w:val="18"/>
                <w:szCs w:val="18"/>
              </w:rPr>
              <w:t>960,0</w:t>
            </w:r>
          </w:p>
        </w:tc>
        <w:tc>
          <w:tcPr>
            <w:tcW w:w="764" w:type="dxa"/>
            <w:gridSpan w:val="3"/>
          </w:tcPr>
          <w:p w:rsidR="00314EF7" w:rsidRPr="00A15CC3" w:rsidRDefault="00314EF7">
            <w:pPr>
              <w:rPr>
                <w:rFonts w:ascii="Times New Roman" w:hAnsi="Times New Roman" w:cs="Times New Roman"/>
                <w:i/>
                <w:sz w:val="16"/>
                <w:szCs w:val="16"/>
              </w:rPr>
            </w:pPr>
          </w:p>
          <w:p w:rsidR="00314EF7" w:rsidRPr="00A15CC3" w:rsidRDefault="00314EF7">
            <w:pPr>
              <w:rPr>
                <w:rFonts w:ascii="Times New Roman" w:hAnsi="Times New Roman" w:cs="Times New Roman"/>
                <w:i/>
                <w:sz w:val="16"/>
                <w:szCs w:val="16"/>
              </w:rPr>
            </w:pPr>
          </w:p>
          <w:p w:rsidR="00314EF7" w:rsidRPr="00A15CC3" w:rsidRDefault="00314EF7">
            <w:pPr>
              <w:rPr>
                <w:rFonts w:ascii="Times New Roman" w:hAnsi="Times New Roman" w:cs="Times New Roman"/>
                <w:i/>
                <w:sz w:val="16"/>
                <w:szCs w:val="16"/>
              </w:rPr>
            </w:pPr>
          </w:p>
          <w:p w:rsidR="00A15CC3" w:rsidRDefault="00A15CC3">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A15CC3">
              <w:rPr>
                <w:rFonts w:ascii="Times New Roman" w:hAnsi="Times New Roman" w:cs="Times New Roman"/>
                <w:i/>
                <w:sz w:val="16"/>
                <w:szCs w:val="16"/>
              </w:rPr>
              <w:t>0</w:t>
            </w:r>
          </w:p>
          <w:p w:rsidR="00AE276C" w:rsidRDefault="00AE276C">
            <w:pPr>
              <w:rPr>
                <w:rFonts w:ascii="Times New Roman" w:hAnsi="Times New Roman" w:cs="Times New Roman"/>
                <w:i/>
                <w:sz w:val="16"/>
                <w:szCs w:val="16"/>
              </w:rPr>
            </w:pPr>
          </w:p>
          <w:p w:rsidR="00AE276C" w:rsidRPr="00AE276C" w:rsidRDefault="00AE276C">
            <w:pPr>
              <w:rPr>
                <w:rFonts w:ascii="Times New Roman" w:hAnsi="Times New Roman" w:cs="Times New Roman"/>
                <w:b/>
                <w:i/>
                <w:sz w:val="18"/>
                <w:szCs w:val="18"/>
              </w:rPr>
            </w:pPr>
            <w:r w:rsidRPr="00AE276C">
              <w:rPr>
                <w:rFonts w:ascii="Times New Roman" w:hAnsi="Times New Roman" w:cs="Times New Roman"/>
                <w:b/>
                <w:i/>
                <w:sz w:val="18"/>
                <w:szCs w:val="18"/>
              </w:rPr>
              <w:t>31 500,0</w:t>
            </w:r>
          </w:p>
        </w:tc>
        <w:tc>
          <w:tcPr>
            <w:tcW w:w="567" w:type="dxa"/>
          </w:tcPr>
          <w:p w:rsidR="00314EF7" w:rsidRPr="00A15CC3" w:rsidRDefault="00314EF7">
            <w:pPr>
              <w:rPr>
                <w:rFonts w:ascii="Times New Roman" w:hAnsi="Times New Roman" w:cs="Times New Roman"/>
                <w:i/>
                <w:sz w:val="16"/>
                <w:szCs w:val="16"/>
              </w:rPr>
            </w:pPr>
          </w:p>
          <w:p w:rsidR="00314EF7" w:rsidRPr="00A15CC3" w:rsidRDefault="00314EF7">
            <w:pPr>
              <w:rPr>
                <w:rFonts w:ascii="Times New Roman" w:hAnsi="Times New Roman" w:cs="Times New Roman"/>
                <w:i/>
                <w:sz w:val="16"/>
                <w:szCs w:val="16"/>
              </w:rPr>
            </w:pPr>
          </w:p>
          <w:p w:rsidR="00314EF7" w:rsidRPr="00A15CC3" w:rsidRDefault="00314EF7">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A15CC3">
              <w:rPr>
                <w:rFonts w:ascii="Times New Roman" w:hAnsi="Times New Roman" w:cs="Times New Roman"/>
                <w:i/>
                <w:sz w:val="16"/>
                <w:szCs w:val="16"/>
              </w:rPr>
              <w:t>309960,0</w:t>
            </w:r>
          </w:p>
          <w:p w:rsidR="00AE276C" w:rsidRDefault="00AE276C">
            <w:pPr>
              <w:rPr>
                <w:rFonts w:ascii="Times New Roman" w:hAnsi="Times New Roman" w:cs="Times New Roman"/>
                <w:i/>
                <w:sz w:val="16"/>
                <w:szCs w:val="16"/>
              </w:rPr>
            </w:pPr>
          </w:p>
          <w:p w:rsidR="00AE276C" w:rsidRPr="00AE276C" w:rsidRDefault="00AE276C">
            <w:pPr>
              <w:rPr>
                <w:rFonts w:ascii="Times New Roman" w:hAnsi="Times New Roman" w:cs="Times New Roman"/>
                <w:b/>
                <w:i/>
                <w:sz w:val="16"/>
                <w:szCs w:val="16"/>
              </w:rPr>
            </w:pPr>
            <w:r w:rsidRPr="00AE276C">
              <w:rPr>
                <w:rFonts w:ascii="Times New Roman" w:hAnsi="Times New Roman" w:cs="Times New Roman"/>
                <w:b/>
                <w:i/>
                <w:sz w:val="16"/>
                <w:szCs w:val="16"/>
              </w:rPr>
              <w:t>278460,0</w:t>
            </w:r>
          </w:p>
        </w:tc>
        <w:tc>
          <w:tcPr>
            <w:tcW w:w="567" w:type="dxa"/>
          </w:tcPr>
          <w:p w:rsidR="00314EF7" w:rsidRDefault="00314EF7">
            <w:pPr>
              <w:rPr>
                <w:rFonts w:ascii="Times New Roman" w:hAnsi="Times New Roman" w:cs="Times New Roman"/>
                <w:b/>
                <w:i/>
                <w:sz w:val="20"/>
                <w:szCs w:val="20"/>
              </w:rPr>
            </w:pPr>
          </w:p>
          <w:p w:rsidR="00AE276C" w:rsidRDefault="00AE276C">
            <w:pPr>
              <w:rPr>
                <w:rFonts w:ascii="Times New Roman" w:hAnsi="Times New Roman" w:cs="Times New Roman"/>
                <w:b/>
                <w:i/>
                <w:sz w:val="20"/>
                <w:szCs w:val="20"/>
              </w:rPr>
            </w:pPr>
          </w:p>
          <w:p w:rsidR="00AE276C" w:rsidRDefault="00AE276C">
            <w:pPr>
              <w:rPr>
                <w:rFonts w:ascii="Times New Roman" w:hAnsi="Times New Roman" w:cs="Times New Roman"/>
                <w:b/>
                <w:i/>
                <w:sz w:val="20"/>
                <w:szCs w:val="20"/>
              </w:rPr>
            </w:pPr>
          </w:p>
          <w:p w:rsidR="00AE276C" w:rsidRDefault="00AE276C" w:rsidP="00AE276C">
            <w:pPr>
              <w:rPr>
                <w:rFonts w:ascii="Times New Roman" w:hAnsi="Times New Roman" w:cs="Times New Roman"/>
                <w:i/>
                <w:sz w:val="16"/>
                <w:szCs w:val="16"/>
              </w:rPr>
            </w:pPr>
            <w:r w:rsidRPr="00AE276C">
              <w:rPr>
                <w:rFonts w:ascii="Times New Roman" w:hAnsi="Times New Roman" w:cs="Times New Roman"/>
                <w:i/>
                <w:sz w:val="16"/>
                <w:szCs w:val="16"/>
              </w:rPr>
              <w:t>2</w:t>
            </w:r>
            <w:r>
              <w:rPr>
                <w:rFonts w:ascii="Times New Roman" w:hAnsi="Times New Roman" w:cs="Times New Roman"/>
                <w:i/>
                <w:sz w:val="16"/>
                <w:szCs w:val="16"/>
              </w:rPr>
              <w:t>4</w:t>
            </w:r>
            <w:r w:rsidRPr="00AE276C">
              <w:rPr>
                <w:rFonts w:ascii="Times New Roman" w:hAnsi="Times New Roman" w:cs="Times New Roman"/>
                <w:i/>
                <w:sz w:val="16"/>
                <w:szCs w:val="16"/>
              </w:rPr>
              <w:t>,5%</w:t>
            </w:r>
          </w:p>
          <w:p w:rsidR="00AE276C" w:rsidRDefault="00AE276C" w:rsidP="00AE276C">
            <w:pPr>
              <w:rPr>
                <w:rFonts w:ascii="Times New Roman" w:hAnsi="Times New Roman" w:cs="Times New Roman"/>
                <w:i/>
                <w:sz w:val="16"/>
                <w:szCs w:val="16"/>
              </w:rPr>
            </w:pPr>
          </w:p>
          <w:p w:rsidR="00AE276C" w:rsidRPr="00AE276C" w:rsidRDefault="006E0447" w:rsidP="00AE276C">
            <w:pPr>
              <w:rPr>
                <w:rFonts w:ascii="Times New Roman" w:hAnsi="Times New Roman" w:cs="Times New Roman"/>
                <w:b/>
                <w:i/>
                <w:sz w:val="20"/>
                <w:szCs w:val="20"/>
              </w:rPr>
            </w:pPr>
            <w:r w:rsidRPr="006E0447">
              <w:rPr>
                <w:rFonts w:ascii="Times New Roman" w:hAnsi="Times New Roman" w:cs="Times New Roman"/>
                <w:b/>
                <w:i/>
                <w:color w:val="FF0000"/>
                <w:sz w:val="20"/>
                <w:szCs w:val="20"/>
              </w:rPr>
              <w:t>35</w:t>
            </w:r>
            <w:r w:rsidR="00AE276C" w:rsidRPr="006E0447">
              <w:rPr>
                <w:rFonts w:ascii="Times New Roman" w:hAnsi="Times New Roman" w:cs="Times New Roman"/>
                <w:b/>
                <w:i/>
                <w:color w:val="FF0000"/>
                <w:sz w:val="20"/>
                <w:szCs w:val="20"/>
              </w:rPr>
              <w:t>%</w:t>
            </w:r>
          </w:p>
        </w:tc>
      </w:tr>
      <w:tr w:rsidR="00314EF7" w:rsidTr="0085600C">
        <w:tc>
          <w:tcPr>
            <w:tcW w:w="15684" w:type="dxa"/>
            <w:gridSpan w:val="34"/>
          </w:tcPr>
          <w:p w:rsidR="00314EF7" w:rsidRDefault="00314EF7" w:rsidP="0058449B">
            <w:pPr>
              <w:autoSpaceDE w:val="0"/>
              <w:autoSpaceDN w:val="0"/>
              <w:adjustRightInd w:val="0"/>
              <w:jc w:val="center"/>
              <w:rPr>
                <w:rFonts w:ascii="Times New Roman" w:hAnsi="Times New Roman" w:cs="Times New Roman"/>
                <w:b/>
                <w:bCs/>
                <w:sz w:val="20"/>
                <w:szCs w:val="20"/>
              </w:rPr>
            </w:pPr>
          </w:p>
          <w:p w:rsidR="00314EF7" w:rsidRPr="00E96CAD" w:rsidRDefault="00314EF7" w:rsidP="0058449B">
            <w:pPr>
              <w:autoSpaceDE w:val="0"/>
              <w:autoSpaceDN w:val="0"/>
              <w:adjustRightInd w:val="0"/>
              <w:jc w:val="center"/>
              <w:rPr>
                <w:rFonts w:ascii="Times New Roman" w:hAnsi="Times New Roman" w:cs="Times New Roman"/>
                <w:b/>
                <w:bCs/>
                <w:sz w:val="20"/>
                <w:szCs w:val="20"/>
              </w:rPr>
            </w:pPr>
            <w:r w:rsidRPr="00E96CAD">
              <w:rPr>
                <w:rFonts w:ascii="Times New Roman" w:hAnsi="Times New Roman" w:cs="Times New Roman"/>
                <w:b/>
                <w:bCs/>
                <w:sz w:val="20"/>
                <w:szCs w:val="20"/>
              </w:rPr>
              <w:t>Указ Президента Российской Федерации от 7 мая 2012 года № 601</w:t>
            </w:r>
          </w:p>
          <w:p w:rsidR="00314EF7" w:rsidRPr="006350F9" w:rsidRDefault="00314EF7" w:rsidP="0058449B">
            <w:pPr>
              <w:autoSpaceDE w:val="0"/>
              <w:autoSpaceDN w:val="0"/>
              <w:adjustRightInd w:val="0"/>
              <w:jc w:val="center"/>
              <w:rPr>
                <w:rFonts w:ascii="Times New Roman" w:hAnsi="Times New Roman" w:cs="Times New Roman"/>
                <w:sz w:val="20"/>
                <w:szCs w:val="20"/>
              </w:rPr>
            </w:pPr>
            <w:r w:rsidRPr="00E96CAD">
              <w:rPr>
                <w:rFonts w:ascii="Times New Roman" w:hAnsi="Times New Roman" w:cs="Times New Roman"/>
                <w:b/>
                <w:bCs/>
                <w:sz w:val="20"/>
                <w:szCs w:val="20"/>
              </w:rPr>
              <w:t>"Об основных направлениях совершенствования системы государственного управления"</w:t>
            </w:r>
          </w:p>
        </w:tc>
        <w:tc>
          <w:tcPr>
            <w:tcW w:w="567" w:type="dxa"/>
          </w:tcPr>
          <w:p w:rsidR="00314EF7" w:rsidRDefault="00314EF7" w:rsidP="0058449B">
            <w:pPr>
              <w:autoSpaceDE w:val="0"/>
              <w:autoSpaceDN w:val="0"/>
              <w:adjustRightInd w:val="0"/>
              <w:jc w:val="center"/>
              <w:rPr>
                <w:rFonts w:ascii="Times New Roman" w:hAnsi="Times New Roman" w:cs="Times New Roman"/>
                <w:b/>
                <w:bCs/>
                <w:sz w:val="20"/>
                <w:szCs w:val="20"/>
              </w:rPr>
            </w:pPr>
          </w:p>
        </w:tc>
      </w:tr>
      <w:tr w:rsidR="00943DC0" w:rsidTr="0085600C">
        <w:tc>
          <w:tcPr>
            <w:tcW w:w="15684" w:type="dxa"/>
            <w:gridSpan w:val="34"/>
            <w:vAlign w:val="center"/>
          </w:tcPr>
          <w:p w:rsidR="00943DC0" w:rsidRPr="00943DC0" w:rsidRDefault="00943DC0" w:rsidP="00172523">
            <w:pPr>
              <w:jc w:val="center"/>
              <w:rPr>
                <w:rFonts w:ascii="Times New Roman" w:eastAsia="Calibri" w:hAnsi="Times New Roman" w:cs="Times New Roman"/>
                <w:iCs/>
                <w:sz w:val="18"/>
                <w:szCs w:val="18"/>
                <w:lang w:eastAsia="en-US"/>
              </w:rPr>
            </w:pPr>
            <w:r w:rsidRPr="00943DC0">
              <w:rPr>
                <w:rFonts w:ascii="Times New Roman" w:eastAsia="Calibri" w:hAnsi="Times New Roman" w:cs="Times New Roman"/>
                <w:iCs/>
                <w:sz w:val="18"/>
                <w:szCs w:val="18"/>
                <w:lang w:eastAsia="en-US"/>
              </w:rPr>
              <w:t xml:space="preserve">39. Доля граждан, имеющих доступ к получению государственных и муниципальных услуг по принципу "одного окна" по месту пребывания, </w:t>
            </w:r>
          </w:p>
          <w:p w:rsidR="00943DC0" w:rsidRPr="00943DC0" w:rsidRDefault="00943DC0" w:rsidP="00172523">
            <w:pPr>
              <w:jc w:val="center"/>
              <w:rPr>
                <w:rFonts w:ascii="Times New Roman" w:eastAsia="Calibri" w:hAnsi="Times New Roman" w:cs="Times New Roman"/>
                <w:iCs/>
                <w:sz w:val="18"/>
                <w:szCs w:val="18"/>
                <w:lang w:eastAsia="en-US"/>
              </w:rPr>
            </w:pPr>
            <w:r w:rsidRPr="00943DC0">
              <w:rPr>
                <w:rFonts w:ascii="Times New Roman" w:eastAsia="Calibri" w:hAnsi="Times New Roman" w:cs="Times New Roman"/>
                <w:iCs/>
                <w:sz w:val="18"/>
                <w:szCs w:val="18"/>
                <w:lang w:eastAsia="en-US"/>
              </w:rPr>
              <w:t xml:space="preserve">в том числе в многофункциональных центрах предоставления государственных и муниципальных услуг </w:t>
            </w:r>
          </w:p>
          <w:p w:rsidR="00943DC0" w:rsidRPr="00943DC0" w:rsidRDefault="00943DC0" w:rsidP="00943DC0">
            <w:pPr>
              <w:jc w:val="center"/>
              <w:rPr>
                <w:rFonts w:ascii="Times New Roman" w:hAnsi="Times New Roman" w:cs="Times New Roman"/>
                <w:sz w:val="18"/>
                <w:szCs w:val="18"/>
              </w:rPr>
            </w:pPr>
            <w:r w:rsidRPr="00943DC0">
              <w:rPr>
                <w:rFonts w:ascii="Times New Roman" w:eastAsia="Calibri" w:hAnsi="Times New Roman" w:cs="Times New Roman"/>
                <w:iCs/>
                <w:sz w:val="18"/>
                <w:szCs w:val="18"/>
                <w:lang w:eastAsia="en-US"/>
              </w:rPr>
              <w:t>(показатель утвержден приказом Министерства экономического развития Российской Федерации от 17 марта 2017 года № 118)</w:t>
            </w:r>
          </w:p>
        </w:tc>
        <w:tc>
          <w:tcPr>
            <w:tcW w:w="567" w:type="dxa"/>
          </w:tcPr>
          <w:p w:rsidR="00943DC0" w:rsidRPr="006350F9" w:rsidRDefault="00943DC0" w:rsidP="00172523">
            <w:pPr>
              <w:jc w:val="center"/>
              <w:rPr>
                <w:rFonts w:ascii="Times New Roman" w:eastAsia="Calibri" w:hAnsi="Times New Roman" w:cs="Times New Roman"/>
                <w:iCs/>
                <w:sz w:val="20"/>
                <w:szCs w:val="20"/>
                <w:lang w:eastAsia="en-US"/>
              </w:rPr>
            </w:pPr>
          </w:p>
        </w:tc>
      </w:tr>
      <w:tr w:rsidR="00943DC0" w:rsidTr="0085600C">
        <w:tc>
          <w:tcPr>
            <w:tcW w:w="427" w:type="dxa"/>
          </w:tcPr>
          <w:p w:rsidR="00943DC0" w:rsidRPr="00F77E5C" w:rsidRDefault="00943DC0" w:rsidP="00172523">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39</w:t>
            </w:r>
            <w:r w:rsidRPr="00F77E5C">
              <w:rPr>
                <w:rFonts w:ascii="Times New Roman" w:hAnsi="Times New Roman" w:cs="Times New Roman"/>
                <w:sz w:val="16"/>
                <w:szCs w:val="16"/>
              </w:rPr>
              <w:t>.1</w:t>
            </w:r>
          </w:p>
        </w:tc>
        <w:tc>
          <w:tcPr>
            <w:tcW w:w="2030" w:type="dxa"/>
          </w:tcPr>
          <w:p w:rsidR="00943DC0" w:rsidRPr="00F77E5C" w:rsidRDefault="00943DC0" w:rsidP="00172523">
            <w:pPr>
              <w:autoSpaceDE w:val="0"/>
              <w:autoSpaceDN w:val="0"/>
              <w:adjustRightInd w:val="0"/>
              <w:rPr>
                <w:rFonts w:ascii="Times New Roman" w:hAnsi="Times New Roman" w:cs="Times New Roman"/>
                <w:sz w:val="18"/>
                <w:szCs w:val="18"/>
              </w:rPr>
            </w:pPr>
            <w:r w:rsidRPr="00F77E5C">
              <w:rPr>
                <w:rFonts w:ascii="Times New Roman" w:hAnsi="Times New Roman" w:cs="Times New Roman"/>
                <w:sz w:val="18"/>
                <w:szCs w:val="18"/>
              </w:rPr>
              <w:t>Открытие многофункциональных центров предоставления государственных и муниципальных услуг и удаленных рабочих мест</w:t>
            </w:r>
          </w:p>
          <w:p w:rsidR="00943DC0" w:rsidRPr="00F77E5C" w:rsidRDefault="00943DC0" w:rsidP="00172523">
            <w:pPr>
              <w:autoSpaceDE w:val="0"/>
              <w:autoSpaceDN w:val="0"/>
              <w:adjustRightInd w:val="0"/>
              <w:rPr>
                <w:rFonts w:ascii="Times New Roman" w:hAnsi="Times New Roman" w:cs="Times New Roman"/>
                <w:sz w:val="18"/>
                <w:szCs w:val="18"/>
              </w:rPr>
            </w:pPr>
            <w:r w:rsidRPr="00F77E5C">
              <w:rPr>
                <w:rFonts w:ascii="Times New Roman" w:hAnsi="Times New Roman" w:cs="Times New Roman"/>
                <w:sz w:val="18"/>
                <w:szCs w:val="18"/>
              </w:rPr>
              <w:t>в соответствии с утвержденной схемой размещения МФЦ (базовыми параметрами)</w:t>
            </w:r>
          </w:p>
          <w:p w:rsidR="00943DC0" w:rsidRPr="00F77E5C" w:rsidRDefault="00943DC0" w:rsidP="00172523">
            <w:pPr>
              <w:autoSpaceDE w:val="0"/>
              <w:autoSpaceDN w:val="0"/>
              <w:adjustRightInd w:val="0"/>
              <w:rPr>
                <w:rFonts w:ascii="Times New Roman" w:hAnsi="Times New Roman" w:cs="Times New Roman"/>
                <w:sz w:val="18"/>
                <w:szCs w:val="18"/>
              </w:rPr>
            </w:pPr>
          </w:p>
        </w:tc>
        <w:tc>
          <w:tcPr>
            <w:tcW w:w="1495" w:type="dxa"/>
          </w:tcPr>
          <w:p w:rsidR="00943DC0" w:rsidRPr="00F77E5C" w:rsidRDefault="00943DC0" w:rsidP="00172523">
            <w:pPr>
              <w:autoSpaceDE w:val="0"/>
              <w:autoSpaceDN w:val="0"/>
              <w:adjustRightInd w:val="0"/>
              <w:rPr>
                <w:rFonts w:ascii="Times New Roman" w:eastAsia="Calibri" w:hAnsi="Times New Roman" w:cs="Times New Roman"/>
                <w:sz w:val="16"/>
                <w:szCs w:val="16"/>
                <w:lang w:eastAsia="en-US"/>
              </w:rPr>
            </w:pPr>
            <w:r w:rsidRPr="00F77E5C">
              <w:rPr>
                <w:rFonts w:ascii="Times New Roman" w:eastAsia="Calibri" w:hAnsi="Times New Roman" w:cs="Times New Roman"/>
                <w:sz w:val="16"/>
                <w:szCs w:val="16"/>
                <w:lang w:eastAsia="en-US"/>
              </w:rPr>
              <w:t xml:space="preserve">Ответственный исполнитель – Комитет экономического развития и инвестиционной деятельности Ленинградской области, </w:t>
            </w:r>
          </w:p>
          <w:p w:rsidR="00943DC0" w:rsidRPr="00F77E5C" w:rsidRDefault="00943DC0" w:rsidP="00172523">
            <w:pPr>
              <w:autoSpaceDE w:val="0"/>
              <w:autoSpaceDN w:val="0"/>
              <w:adjustRightInd w:val="0"/>
              <w:rPr>
                <w:rFonts w:ascii="Times New Roman" w:eastAsia="Calibri" w:hAnsi="Times New Roman" w:cs="Times New Roman"/>
                <w:sz w:val="16"/>
                <w:szCs w:val="16"/>
                <w:lang w:eastAsia="en-US"/>
              </w:rPr>
            </w:pPr>
            <w:r w:rsidRPr="00F77E5C">
              <w:rPr>
                <w:rFonts w:ascii="Times New Roman" w:eastAsia="Calibri" w:hAnsi="Times New Roman" w:cs="Times New Roman"/>
                <w:sz w:val="16"/>
                <w:szCs w:val="16"/>
                <w:lang w:eastAsia="en-US"/>
              </w:rPr>
              <w:t>соисполнители –  комитет</w:t>
            </w:r>
            <w:r>
              <w:rPr>
                <w:rFonts w:ascii="Times New Roman" w:eastAsia="Calibri" w:hAnsi="Times New Roman" w:cs="Times New Roman"/>
                <w:sz w:val="16"/>
                <w:szCs w:val="16"/>
                <w:lang w:eastAsia="en-US"/>
              </w:rPr>
              <w:t xml:space="preserve"> </w:t>
            </w:r>
            <w:r w:rsidRPr="00F77E5C">
              <w:rPr>
                <w:rFonts w:ascii="Times New Roman" w:eastAsia="Calibri" w:hAnsi="Times New Roman" w:cs="Times New Roman"/>
                <w:sz w:val="16"/>
                <w:szCs w:val="16"/>
                <w:lang w:eastAsia="en-US"/>
              </w:rPr>
              <w:t xml:space="preserve">по местному самоуправлению, межнациональным и межконфес-сиональным отношениям Ленинградской области, </w:t>
            </w:r>
          </w:p>
          <w:p w:rsidR="00943DC0" w:rsidRPr="00F77E5C" w:rsidRDefault="00943DC0" w:rsidP="00172523">
            <w:pPr>
              <w:autoSpaceDE w:val="0"/>
              <w:autoSpaceDN w:val="0"/>
              <w:adjustRightInd w:val="0"/>
              <w:rPr>
                <w:rFonts w:ascii="Times New Roman" w:hAnsi="Times New Roman" w:cs="Times New Roman"/>
                <w:sz w:val="16"/>
                <w:szCs w:val="16"/>
              </w:rPr>
            </w:pPr>
            <w:r w:rsidRPr="00F77E5C">
              <w:rPr>
                <w:rFonts w:ascii="Times New Roman" w:eastAsia="Calibri" w:hAnsi="Times New Roman" w:cs="Times New Roman"/>
                <w:sz w:val="16"/>
                <w:szCs w:val="16"/>
                <w:lang w:eastAsia="en-US"/>
              </w:rPr>
              <w:t>органы исполнительной власти Ленинградской области, предоставляющие государственные услуги</w:t>
            </w:r>
          </w:p>
        </w:tc>
        <w:tc>
          <w:tcPr>
            <w:tcW w:w="1661" w:type="dxa"/>
          </w:tcPr>
          <w:p w:rsidR="00943DC0" w:rsidRPr="00F77E5C" w:rsidRDefault="00943DC0" w:rsidP="00172523">
            <w:pPr>
              <w:autoSpaceDE w:val="0"/>
              <w:autoSpaceDN w:val="0"/>
              <w:adjustRightInd w:val="0"/>
              <w:rPr>
                <w:rFonts w:ascii="Times New Roman" w:hAnsi="Times New Roman" w:cs="Times New Roman"/>
                <w:color w:val="000000" w:themeColor="text1"/>
                <w:sz w:val="14"/>
                <w:szCs w:val="14"/>
              </w:rPr>
            </w:pPr>
            <w:r w:rsidRPr="00F77E5C">
              <w:rPr>
                <w:rFonts w:ascii="Times New Roman" w:hAnsi="Times New Roman" w:cs="Times New Roman"/>
                <w:sz w:val="14"/>
                <w:szCs w:val="14"/>
              </w:rPr>
              <w:t xml:space="preserve">Постановление Правительства Ленинградской области от 14 ноября 2013 года №  403 (подпрограмма "Снижение административных барьеров при предоставлении государственных и муниципальных услуг в Ленинградской области", основное мероприятие 1 </w:t>
            </w:r>
            <w:r w:rsidRPr="00F77E5C">
              <w:rPr>
                <w:rFonts w:ascii="Times New Roman" w:hAnsi="Times New Roman" w:cs="Times New Roman"/>
                <w:color w:val="000000" w:themeColor="text1"/>
                <w:sz w:val="14"/>
                <w:szCs w:val="14"/>
              </w:rPr>
              <w:t xml:space="preserve">"Повышение качества предоставления государственных </w:t>
            </w:r>
          </w:p>
          <w:p w:rsidR="00943DC0" w:rsidRPr="00F77E5C" w:rsidRDefault="00943DC0" w:rsidP="00172523">
            <w:pPr>
              <w:autoSpaceDE w:val="0"/>
              <w:autoSpaceDN w:val="0"/>
              <w:adjustRightInd w:val="0"/>
              <w:rPr>
                <w:rFonts w:ascii="Times New Roman" w:hAnsi="Times New Roman" w:cs="Times New Roman"/>
                <w:sz w:val="14"/>
                <w:szCs w:val="14"/>
              </w:rPr>
            </w:pPr>
            <w:r w:rsidRPr="00F77E5C">
              <w:rPr>
                <w:rFonts w:ascii="Times New Roman" w:hAnsi="Times New Roman" w:cs="Times New Roman"/>
                <w:color w:val="000000" w:themeColor="text1"/>
                <w:sz w:val="14"/>
                <w:szCs w:val="14"/>
              </w:rPr>
              <w:t xml:space="preserve">и муниципальных услуг в МФЦ" </w:t>
            </w:r>
            <w:r w:rsidRPr="00F77E5C">
              <w:rPr>
                <w:rFonts w:ascii="Times New Roman" w:hAnsi="Times New Roman" w:cs="Times New Roman"/>
                <w:sz w:val="14"/>
                <w:szCs w:val="14"/>
              </w:rPr>
              <w:t>Плана реализации государственной программы);</w:t>
            </w:r>
          </w:p>
          <w:p w:rsidR="00943DC0" w:rsidRPr="00F77E5C" w:rsidRDefault="00943DC0" w:rsidP="00172523">
            <w:pPr>
              <w:autoSpaceDE w:val="0"/>
              <w:autoSpaceDN w:val="0"/>
              <w:adjustRightInd w:val="0"/>
              <w:rPr>
                <w:rFonts w:ascii="Times New Roman" w:hAnsi="Times New Roman" w:cs="Times New Roman"/>
                <w:sz w:val="14"/>
                <w:szCs w:val="14"/>
              </w:rPr>
            </w:pPr>
            <w:r w:rsidRPr="00F77E5C">
              <w:rPr>
                <w:rFonts w:ascii="Times New Roman" w:hAnsi="Times New Roman" w:cs="Times New Roman"/>
                <w:sz w:val="14"/>
                <w:szCs w:val="14"/>
              </w:rPr>
              <w:t xml:space="preserve">Схема размещения МФЦ предоставления государственных и муниципальных услуг </w:t>
            </w:r>
          </w:p>
          <w:p w:rsidR="00943DC0" w:rsidRPr="00F77E5C" w:rsidRDefault="00943DC0" w:rsidP="00172523">
            <w:pPr>
              <w:autoSpaceDE w:val="0"/>
              <w:autoSpaceDN w:val="0"/>
              <w:adjustRightInd w:val="0"/>
              <w:rPr>
                <w:rFonts w:ascii="Times New Roman" w:hAnsi="Times New Roman" w:cs="Times New Roman"/>
                <w:sz w:val="14"/>
                <w:szCs w:val="14"/>
              </w:rPr>
            </w:pPr>
            <w:r w:rsidRPr="00F77E5C">
              <w:rPr>
                <w:rFonts w:ascii="Times New Roman" w:hAnsi="Times New Roman" w:cs="Times New Roman"/>
                <w:sz w:val="14"/>
                <w:szCs w:val="14"/>
              </w:rPr>
              <w:t xml:space="preserve">и отделений (офисов) привлекаемых организаций на территории Ленинградской области, утвержденная 20 мая 2016 года </w:t>
            </w:r>
          </w:p>
          <w:p w:rsidR="00943DC0" w:rsidRPr="00F77E5C" w:rsidRDefault="00943DC0" w:rsidP="00172523">
            <w:pPr>
              <w:autoSpaceDE w:val="0"/>
              <w:autoSpaceDN w:val="0"/>
              <w:adjustRightInd w:val="0"/>
              <w:rPr>
                <w:rFonts w:ascii="Times New Roman" w:hAnsi="Times New Roman" w:cs="Times New Roman"/>
                <w:bCs/>
                <w:sz w:val="14"/>
                <w:szCs w:val="14"/>
              </w:rPr>
            </w:pPr>
            <w:r w:rsidRPr="00F77E5C">
              <w:rPr>
                <w:rFonts w:ascii="Times New Roman" w:hAnsi="Times New Roman" w:cs="Times New Roman"/>
                <w:sz w:val="14"/>
                <w:szCs w:val="14"/>
              </w:rPr>
              <w:t>(схема размещения МФЦ)</w:t>
            </w:r>
          </w:p>
        </w:tc>
        <w:tc>
          <w:tcPr>
            <w:tcW w:w="1843" w:type="dxa"/>
          </w:tcPr>
          <w:p w:rsidR="00943DC0" w:rsidRDefault="00943DC0" w:rsidP="00172523">
            <w:pPr>
              <w:pStyle w:val="ConsPlusNormal"/>
              <w:rPr>
                <w:sz w:val="18"/>
                <w:szCs w:val="18"/>
              </w:rPr>
            </w:pPr>
            <w:r w:rsidRPr="00192C77">
              <w:rPr>
                <w:sz w:val="18"/>
                <w:szCs w:val="18"/>
              </w:rPr>
              <w:t xml:space="preserve">По итогам 2016 года значение составляет –  99,89%. </w:t>
            </w:r>
          </w:p>
          <w:p w:rsidR="0007258D" w:rsidRPr="0007258D" w:rsidRDefault="00943DC0" w:rsidP="0007258D">
            <w:pPr>
              <w:pStyle w:val="ConsPlusNormal"/>
              <w:rPr>
                <w:bCs/>
                <w:sz w:val="18"/>
                <w:szCs w:val="18"/>
              </w:rPr>
            </w:pPr>
            <w:r w:rsidRPr="00192C77">
              <w:rPr>
                <w:sz w:val="18"/>
                <w:szCs w:val="18"/>
              </w:rPr>
              <w:t xml:space="preserve">В 1 </w:t>
            </w:r>
            <w:r w:rsidR="0007258D" w:rsidRPr="0007258D">
              <w:rPr>
                <w:bCs/>
                <w:sz w:val="18"/>
                <w:szCs w:val="18"/>
              </w:rPr>
              <w:t xml:space="preserve">полугодии 2017 года процент остался неизменным,  обеспечено функционирование 660 окон ГБУ ЛО «МФЦ». </w:t>
            </w:r>
          </w:p>
          <w:p w:rsidR="00943DC0" w:rsidRPr="00192C77" w:rsidRDefault="00943DC0" w:rsidP="00172523">
            <w:pPr>
              <w:pStyle w:val="ConsPlusNormal"/>
              <w:rPr>
                <w:sz w:val="18"/>
                <w:szCs w:val="18"/>
              </w:rPr>
            </w:pPr>
          </w:p>
        </w:tc>
        <w:tc>
          <w:tcPr>
            <w:tcW w:w="345" w:type="dxa"/>
            <w:textDirection w:val="tbRl"/>
            <w:vAlign w:val="center"/>
          </w:tcPr>
          <w:p w:rsidR="00943DC0" w:rsidRPr="00DB565C" w:rsidRDefault="00943DC0" w:rsidP="0017252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19</w:t>
            </w:r>
            <w:r w:rsidRPr="00DB565C">
              <w:rPr>
                <w:rFonts w:ascii="Times New Roman" w:hAnsi="Times New Roman" w:cs="Times New Roman"/>
                <w:sz w:val="16"/>
                <w:szCs w:val="16"/>
              </w:rPr>
              <w:t xml:space="preserve"> год</w:t>
            </w:r>
          </w:p>
        </w:tc>
        <w:tc>
          <w:tcPr>
            <w:tcW w:w="204" w:type="dxa"/>
            <w:gridSpan w:val="2"/>
          </w:tcPr>
          <w:p w:rsidR="00943DC0" w:rsidRDefault="00943DC0" w:rsidP="00172523"/>
        </w:tc>
        <w:tc>
          <w:tcPr>
            <w:tcW w:w="7679" w:type="dxa"/>
            <w:gridSpan w:val="26"/>
          </w:tcPr>
          <w:p w:rsidR="00943DC0" w:rsidRPr="006350F9" w:rsidRDefault="00943DC0" w:rsidP="00943DC0">
            <w:pPr>
              <w:jc w:val="center"/>
              <w:rPr>
                <w:rFonts w:ascii="Times New Roman" w:hAnsi="Times New Roman" w:cs="Times New Roman"/>
                <w:sz w:val="20"/>
                <w:szCs w:val="20"/>
              </w:rPr>
            </w:pPr>
            <w:r w:rsidRPr="006350F9">
              <w:rPr>
                <w:rFonts w:ascii="Times New Roman" w:hAnsi="Times New Roman" w:cs="Times New Roman"/>
                <w:sz w:val="20"/>
                <w:szCs w:val="20"/>
              </w:rPr>
              <w:t xml:space="preserve">Плановые </w:t>
            </w:r>
            <w:r>
              <w:rPr>
                <w:rFonts w:ascii="Times New Roman" w:hAnsi="Times New Roman" w:cs="Times New Roman"/>
                <w:sz w:val="20"/>
                <w:szCs w:val="20"/>
              </w:rPr>
              <w:t xml:space="preserve">и фактические </w:t>
            </w:r>
            <w:r w:rsidRPr="006350F9">
              <w:rPr>
                <w:rFonts w:ascii="Times New Roman" w:hAnsi="Times New Roman" w:cs="Times New Roman"/>
                <w:sz w:val="20"/>
                <w:szCs w:val="20"/>
              </w:rPr>
              <w:t xml:space="preserve">бюджетные ассигнования указаны в пункте </w:t>
            </w:r>
            <w:r>
              <w:rPr>
                <w:rFonts w:ascii="Times New Roman" w:hAnsi="Times New Roman" w:cs="Times New Roman"/>
                <w:sz w:val="20"/>
                <w:szCs w:val="20"/>
              </w:rPr>
              <w:t>41.2</w:t>
            </w:r>
            <w:r w:rsidRPr="006350F9">
              <w:rPr>
                <w:rFonts w:ascii="Times New Roman" w:hAnsi="Times New Roman" w:cs="Times New Roman"/>
                <w:sz w:val="20"/>
                <w:szCs w:val="20"/>
              </w:rPr>
              <w:t xml:space="preserve"> настоящего </w:t>
            </w:r>
            <w:r>
              <w:rPr>
                <w:rFonts w:ascii="Times New Roman" w:hAnsi="Times New Roman" w:cs="Times New Roman"/>
                <w:sz w:val="20"/>
                <w:szCs w:val="20"/>
              </w:rPr>
              <w:t>Отчета</w:t>
            </w:r>
          </w:p>
        </w:tc>
        <w:tc>
          <w:tcPr>
            <w:tcW w:w="567" w:type="dxa"/>
          </w:tcPr>
          <w:p w:rsidR="00943DC0" w:rsidRPr="006350F9" w:rsidRDefault="00943DC0" w:rsidP="00172523">
            <w:pPr>
              <w:jc w:val="center"/>
              <w:rPr>
                <w:rFonts w:ascii="Times New Roman" w:hAnsi="Times New Roman" w:cs="Times New Roman"/>
                <w:sz w:val="20"/>
                <w:szCs w:val="20"/>
              </w:rPr>
            </w:pPr>
          </w:p>
        </w:tc>
      </w:tr>
      <w:tr w:rsidR="00943DC0" w:rsidTr="0085600C">
        <w:tc>
          <w:tcPr>
            <w:tcW w:w="427" w:type="dxa"/>
          </w:tcPr>
          <w:p w:rsidR="00943DC0" w:rsidRPr="00F77E5C" w:rsidRDefault="003223F4" w:rsidP="00172523">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39</w:t>
            </w:r>
            <w:r w:rsidR="00943DC0" w:rsidRPr="00F77E5C">
              <w:rPr>
                <w:rFonts w:ascii="Times New Roman" w:hAnsi="Times New Roman" w:cs="Times New Roman"/>
                <w:sz w:val="16"/>
                <w:szCs w:val="16"/>
              </w:rPr>
              <w:t>.2</w:t>
            </w:r>
          </w:p>
        </w:tc>
        <w:tc>
          <w:tcPr>
            <w:tcW w:w="2030" w:type="dxa"/>
          </w:tcPr>
          <w:p w:rsidR="00943DC0" w:rsidRPr="00F77E5C" w:rsidRDefault="00943DC0" w:rsidP="00172523">
            <w:pPr>
              <w:autoSpaceDE w:val="0"/>
              <w:autoSpaceDN w:val="0"/>
              <w:adjustRightInd w:val="0"/>
              <w:rPr>
                <w:rFonts w:ascii="Times New Roman" w:hAnsi="Times New Roman" w:cs="Times New Roman"/>
                <w:sz w:val="18"/>
                <w:szCs w:val="18"/>
              </w:rPr>
            </w:pPr>
            <w:r w:rsidRPr="00F77E5C">
              <w:rPr>
                <w:rFonts w:ascii="Times New Roman" w:eastAsia="Times New Roman" w:hAnsi="Times New Roman" w:cs="Times New Roman"/>
                <w:sz w:val="18"/>
                <w:szCs w:val="18"/>
              </w:rPr>
              <w:t>Развитие и сопровождение автоматизированной информационной системы управления деятельностью МФЦ (АИС МФЦ)</w:t>
            </w:r>
          </w:p>
        </w:tc>
        <w:tc>
          <w:tcPr>
            <w:tcW w:w="1495" w:type="dxa"/>
          </w:tcPr>
          <w:p w:rsidR="00943DC0" w:rsidRPr="00F77E5C" w:rsidRDefault="00943DC0" w:rsidP="00172523">
            <w:pPr>
              <w:autoSpaceDE w:val="0"/>
              <w:autoSpaceDN w:val="0"/>
              <w:adjustRightInd w:val="0"/>
              <w:rPr>
                <w:rFonts w:ascii="Times New Roman" w:eastAsia="Calibri" w:hAnsi="Times New Roman" w:cs="Times New Roman"/>
                <w:sz w:val="18"/>
                <w:szCs w:val="18"/>
                <w:lang w:eastAsia="en-US"/>
              </w:rPr>
            </w:pPr>
            <w:r w:rsidRPr="00F77E5C">
              <w:rPr>
                <w:rFonts w:ascii="Times New Roman" w:eastAsia="Calibri" w:hAnsi="Times New Roman" w:cs="Times New Roman"/>
                <w:sz w:val="18"/>
                <w:szCs w:val="18"/>
                <w:lang w:eastAsia="en-US"/>
              </w:rPr>
              <w:t xml:space="preserve">Комитет по связи </w:t>
            </w:r>
          </w:p>
          <w:p w:rsidR="00943DC0" w:rsidRPr="00F77E5C" w:rsidRDefault="00943DC0" w:rsidP="00172523">
            <w:pPr>
              <w:autoSpaceDE w:val="0"/>
              <w:autoSpaceDN w:val="0"/>
              <w:adjustRightInd w:val="0"/>
              <w:rPr>
                <w:rFonts w:ascii="Times New Roman" w:hAnsi="Times New Roman" w:cs="Times New Roman"/>
                <w:sz w:val="18"/>
                <w:szCs w:val="18"/>
              </w:rPr>
            </w:pPr>
            <w:r w:rsidRPr="00F77E5C">
              <w:rPr>
                <w:rFonts w:ascii="Times New Roman" w:eastAsia="Calibri" w:hAnsi="Times New Roman" w:cs="Times New Roman"/>
                <w:sz w:val="18"/>
                <w:szCs w:val="18"/>
                <w:lang w:eastAsia="en-US"/>
              </w:rPr>
              <w:t>и информатизации Ленинградской области</w:t>
            </w:r>
          </w:p>
        </w:tc>
        <w:tc>
          <w:tcPr>
            <w:tcW w:w="1661" w:type="dxa"/>
          </w:tcPr>
          <w:p w:rsidR="00943DC0" w:rsidRPr="00F77E5C" w:rsidRDefault="00943DC0" w:rsidP="00172523">
            <w:pPr>
              <w:autoSpaceDE w:val="0"/>
              <w:autoSpaceDN w:val="0"/>
              <w:adjustRightInd w:val="0"/>
              <w:rPr>
                <w:rFonts w:ascii="Times New Roman" w:hAnsi="Times New Roman" w:cs="Times New Roman"/>
                <w:sz w:val="14"/>
                <w:szCs w:val="14"/>
              </w:rPr>
            </w:pPr>
            <w:r w:rsidRPr="00F77E5C">
              <w:rPr>
                <w:rFonts w:ascii="Times New Roman" w:hAnsi="Times New Roman" w:cs="Times New Roman"/>
                <w:sz w:val="14"/>
                <w:szCs w:val="14"/>
              </w:rPr>
              <w:t xml:space="preserve">Постановление Правительства Ленинградской области от 14 ноября 2013 года № 403 </w:t>
            </w:r>
            <w:r w:rsidRPr="00F77E5C">
              <w:rPr>
                <w:rFonts w:ascii="Times New Roman" w:hAnsi="Times New Roman" w:cs="Times New Roman"/>
                <w:bCs/>
                <w:sz w:val="14"/>
                <w:szCs w:val="14"/>
              </w:rPr>
              <w:t>(п</w:t>
            </w:r>
            <w:r w:rsidRPr="00F77E5C">
              <w:rPr>
                <w:rFonts w:ascii="Times New Roman" w:eastAsia="Times New Roman" w:hAnsi="Times New Roman" w:cs="Times New Roman"/>
                <w:sz w:val="14"/>
                <w:szCs w:val="14"/>
              </w:rPr>
              <w:t xml:space="preserve">одпрограмма "Снижение административных барьеров при предоставлении государственных и муниципальных услуг в </w:t>
            </w:r>
            <w:r w:rsidRPr="00F77E5C">
              <w:rPr>
                <w:rFonts w:ascii="Times New Roman" w:eastAsia="Times New Roman" w:hAnsi="Times New Roman" w:cs="Times New Roman"/>
                <w:sz w:val="14"/>
                <w:szCs w:val="14"/>
              </w:rPr>
              <w:lastRenderedPageBreak/>
              <w:t xml:space="preserve">Ленинградской области", </w:t>
            </w:r>
            <w:r w:rsidRPr="00F77E5C">
              <w:rPr>
                <w:rFonts w:ascii="Times New Roman" w:hAnsi="Times New Roman" w:cs="Times New Roman"/>
                <w:sz w:val="14"/>
                <w:szCs w:val="14"/>
              </w:rPr>
              <w:t xml:space="preserve">основное мероприятие 1 "Повышение качества предоставления государственных </w:t>
            </w:r>
          </w:p>
          <w:p w:rsidR="00943DC0" w:rsidRPr="00F77E5C" w:rsidRDefault="00943DC0" w:rsidP="00172523">
            <w:pPr>
              <w:autoSpaceDE w:val="0"/>
              <w:autoSpaceDN w:val="0"/>
              <w:adjustRightInd w:val="0"/>
              <w:rPr>
                <w:rFonts w:ascii="Times New Roman" w:hAnsi="Times New Roman" w:cs="Times New Roman"/>
                <w:bCs/>
                <w:sz w:val="14"/>
                <w:szCs w:val="14"/>
              </w:rPr>
            </w:pPr>
            <w:r w:rsidRPr="00F77E5C">
              <w:rPr>
                <w:rFonts w:ascii="Times New Roman" w:hAnsi="Times New Roman" w:cs="Times New Roman"/>
                <w:sz w:val="14"/>
                <w:szCs w:val="14"/>
              </w:rPr>
              <w:t>и муниципальных услуг в МФЦ" Плана реализации государственной программы)</w:t>
            </w:r>
          </w:p>
        </w:tc>
        <w:tc>
          <w:tcPr>
            <w:tcW w:w="1843" w:type="dxa"/>
          </w:tcPr>
          <w:p w:rsidR="00402936" w:rsidRPr="00402936" w:rsidRDefault="00402936" w:rsidP="00402936">
            <w:pPr>
              <w:widowControl w:val="0"/>
              <w:autoSpaceDE w:val="0"/>
              <w:autoSpaceDN w:val="0"/>
              <w:adjustRightInd w:val="0"/>
              <w:rPr>
                <w:rFonts w:ascii="Times New Roman" w:hAnsi="Times New Roman" w:cs="Times New Roman"/>
                <w:sz w:val="16"/>
                <w:szCs w:val="16"/>
              </w:rPr>
            </w:pPr>
            <w:r w:rsidRPr="00402936">
              <w:rPr>
                <w:rFonts w:ascii="Times New Roman" w:hAnsi="Times New Roman" w:cs="Times New Roman"/>
                <w:sz w:val="16"/>
                <w:szCs w:val="16"/>
              </w:rPr>
              <w:lastRenderedPageBreak/>
              <w:t xml:space="preserve">1. В рамках действующего (с 2015 г.) государственного контракта проведены работы по разработке функционала предоставления дополнительно 34 гос/мун услуг на базе </w:t>
            </w:r>
            <w:r w:rsidRPr="00402936">
              <w:rPr>
                <w:rFonts w:ascii="Times New Roman" w:hAnsi="Times New Roman" w:cs="Times New Roman"/>
                <w:sz w:val="16"/>
                <w:szCs w:val="16"/>
              </w:rPr>
              <w:lastRenderedPageBreak/>
              <w:t>АИС МФЦ.</w:t>
            </w:r>
            <w:r>
              <w:rPr>
                <w:rFonts w:ascii="Times New Roman" w:hAnsi="Times New Roman" w:cs="Times New Roman"/>
                <w:sz w:val="16"/>
                <w:szCs w:val="16"/>
              </w:rPr>
              <w:t xml:space="preserve"> О</w:t>
            </w:r>
            <w:r w:rsidRPr="00402936">
              <w:rPr>
                <w:rFonts w:ascii="Times New Roman" w:hAnsi="Times New Roman" w:cs="Times New Roman"/>
                <w:sz w:val="16"/>
                <w:szCs w:val="16"/>
              </w:rPr>
              <w:t xml:space="preserve">существлена доработка функционала оказания 19 услуг, реализованных ранее, в связи с изменением НПА. </w:t>
            </w:r>
          </w:p>
          <w:p w:rsidR="00402936" w:rsidRPr="00402936" w:rsidRDefault="00402936" w:rsidP="00402936">
            <w:pPr>
              <w:widowControl w:val="0"/>
              <w:autoSpaceDE w:val="0"/>
              <w:autoSpaceDN w:val="0"/>
              <w:adjustRightInd w:val="0"/>
              <w:rPr>
                <w:rFonts w:ascii="Times New Roman" w:hAnsi="Times New Roman" w:cs="Times New Roman"/>
                <w:sz w:val="16"/>
                <w:szCs w:val="16"/>
              </w:rPr>
            </w:pPr>
            <w:r w:rsidRPr="00402936">
              <w:rPr>
                <w:rFonts w:ascii="Times New Roman" w:hAnsi="Times New Roman" w:cs="Times New Roman"/>
                <w:sz w:val="16"/>
                <w:szCs w:val="16"/>
              </w:rPr>
              <w:t>2. Заключен гос.контракт и выполнены работы 1 этапа, предусматривающие:</w:t>
            </w:r>
          </w:p>
          <w:p w:rsidR="00402936" w:rsidRPr="00402936" w:rsidRDefault="00402936" w:rsidP="00402936">
            <w:pPr>
              <w:widowControl w:val="0"/>
              <w:autoSpaceDE w:val="0"/>
              <w:autoSpaceDN w:val="0"/>
              <w:adjustRightInd w:val="0"/>
              <w:rPr>
                <w:rFonts w:ascii="Times New Roman" w:hAnsi="Times New Roman" w:cs="Times New Roman"/>
                <w:sz w:val="16"/>
                <w:szCs w:val="16"/>
              </w:rPr>
            </w:pPr>
            <w:r w:rsidRPr="00402936">
              <w:rPr>
                <w:rFonts w:ascii="Times New Roman" w:hAnsi="Times New Roman" w:cs="Times New Roman"/>
                <w:sz w:val="16"/>
                <w:szCs w:val="16"/>
              </w:rPr>
              <w:t>- доработку  функционала предоставления гос/мун услуг на базе АИС МФЦ для 5 услуг;</w:t>
            </w:r>
          </w:p>
          <w:p w:rsidR="00402936" w:rsidRPr="00402936" w:rsidRDefault="00402936" w:rsidP="00402936">
            <w:pPr>
              <w:widowControl w:val="0"/>
              <w:autoSpaceDE w:val="0"/>
              <w:autoSpaceDN w:val="0"/>
              <w:adjustRightInd w:val="0"/>
              <w:rPr>
                <w:rFonts w:ascii="Times New Roman" w:hAnsi="Times New Roman" w:cs="Times New Roman"/>
                <w:sz w:val="16"/>
                <w:szCs w:val="16"/>
              </w:rPr>
            </w:pPr>
            <w:r w:rsidRPr="00402936">
              <w:rPr>
                <w:rFonts w:ascii="Times New Roman" w:hAnsi="Times New Roman" w:cs="Times New Roman"/>
                <w:sz w:val="16"/>
                <w:szCs w:val="16"/>
              </w:rPr>
              <w:t>- доработку функционала маршрутизации электронных дел, развитие подсистемы «Аналитика и отчетность»;</w:t>
            </w:r>
          </w:p>
          <w:p w:rsidR="00943DC0" w:rsidRPr="000C0BB1" w:rsidRDefault="00402936" w:rsidP="00402936">
            <w:pPr>
              <w:widowControl w:val="0"/>
              <w:tabs>
                <w:tab w:val="left" w:pos="184"/>
              </w:tabs>
              <w:autoSpaceDE w:val="0"/>
              <w:autoSpaceDN w:val="0"/>
              <w:adjustRightInd w:val="0"/>
              <w:rPr>
                <w:rFonts w:ascii="Times New Roman" w:hAnsi="Times New Roman" w:cs="Times New Roman"/>
                <w:i/>
                <w:sz w:val="16"/>
                <w:szCs w:val="16"/>
              </w:rPr>
            </w:pPr>
            <w:r w:rsidRPr="00402936">
              <w:rPr>
                <w:rFonts w:ascii="Times New Roman" w:hAnsi="Times New Roman" w:cs="Times New Roman"/>
                <w:sz w:val="16"/>
                <w:szCs w:val="16"/>
              </w:rPr>
              <w:t>3. Обеспечено выполнение работ по сопровождению и поддержанию АИС МФЦ в работоспособном состоянии, в т.ч. в АИС МФЦ создано 58 новых учетных записей.</w:t>
            </w:r>
          </w:p>
        </w:tc>
        <w:tc>
          <w:tcPr>
            <w:tcW w:w="345" w:type="dxa"/>
            <w:textDirection w:val="tbRl"/>
            <w:vAlign w:val="center"/>
          </w:tcPr>
          <w:p w:rsidR="00943DC0" w:rsidRPr="00DB565C" w:rsidRDefault="00943DC0" w:rsidP="0017252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943DC0" w:rsidRDefault="00943DC0" w:rsidP="00172523"/>
        </w:tc>
        <w:tc>
          <w:tcPr>
            <w:tcW w:w="864" w:type="dxa"/>
            <w:gridSpan w:val="4"/>
          </w:tcPr>
          <w:p w:rsidR="00943DC0" w:rsidRPr="00220108" w:rsidRDefault="00943DC0" w:rsidP="00220108">
            <w:pPr>
              <w:jc w:val="center"/>
              <w:rPr>
                <w:rFonts w:ascii="Times New Roman" w:hAnsi="Times New Roman" w:cs="Times New Roman"/>
                <w:sz w:val="16"/>
                <w:szCs w:val="16"/>
              </w:rPr>
            </w:pPr>
            <w:r w:rsidRPr="00220108">
              <w:rPr>
                <w:rFonts w:ascii="Times New Roman" w:hAnsi="Times New Roman" w:cs="Times New Roman"/>
                <w:sz w:val="16"/>
                <w:szCs w:val="16"/>
              </w:rPr>
              <w:t>0</w:t>
            </w:r>
          </w:p>
        </w:tc>
        <w:tc>
          <w:tcPr>
            <w:tcW w:w="864" w:type="dxa"/>
            <w:gridSpan w:val="2"/>
          </w:tcPr>
          <w:p w:rsidR="00943DC0" w:rsidRPr="00220108" w:rsidRDefault="00943DC0" w:rsidP="00220108">
            <w:pPr>
              <w:jc w:val="center"/>
              <w:rPr>
                <w:rFonts w:ascii="Times New Roman" w:hAnsi="Times New Roman" w:cs="Times New Roman"/>
                <w:sz w:val="16"/>
                <w:szCs w:val="16"/>
              </w:rPr>
            </w:pPr>
            <w:r w:rsidRPr="00220108">
              <w:rPr>
                <w:rFonts w:ascii="Times New Roman" w:hAnsi="Times New Roman" w:cs="Times New Roman"/>
                <w:sz w:val="16"/>
                <w:szCs w:val="16"/>
              </w:rPr>
              <w:t>0</w:t>
            </w:r>
          </w:p>
        </w:tc>
        <w:tc>
          <w:tcPr>
            <w:tcW w:w="864" w:type="dxa"/>
            <w:gridSpan w:val="3"/>
          </w:tcPr>
          <w:p w:rsidR="00943DC0" w:rsidRPr="00220108" w:rsidRDefault="00943DC0" w:rsidP="00220108">
            <w:pPr>
              <w:jc w:val="center"/>
              <w:rPr>
                <w:rFonts w:ascii="Times New Roman" w:hAnsi="Times New Roman" w:cs="Times New Roman"/>
                <w:sz w:val="16"/>
                <w:szCs w:val="16"/>
              </w:rPr>
            </w:pPr>
            <w:r w:rsidRPr="00220108">
              <w:rPr>
                <w:rFonts w:ascii="Times New Roman" w:hAnsi="Times New Roman" w:cs="Times New Roman"/>
                <w:sz w:val="16"/>
                <w:szCs w:val="16"/>
              </w:rPr>
              <w:t>0</w:t>
            </w:r>
          </w:p>
        </w:tc>
        <w:tc>
          <w:tcPr>
            <w:tcW w:w="964" w:type="dxa"/>
            <w:gridSpan w:val="3"/>
          </w:tcPr>
          <w:p w:rsidR="00943DC0" w:rsidRPr="00220108" w:rsidRDefault="00943DC0" w:rsidP="00220108">
            <w:pPr>
              <w:spacing w:after="200" w:line="276" w:lineRule="auto"/>
              <w:jc w:val="center"/>
              <w:rPr>
                <w:rFonts w:ascii="Times New Roman" w:eastAsia="Calibri" w:hAnsi="Times New Roman" w:cs="Times New Roman"/>
                <w:b/>
                <w:bCs/>
                <w:sz w:val="18"/>
                <w:szCs w:val="18"/>
              </w:rPr>
            </w:pPr>
            <w:r w:rsidRPr="00220108">
              <w:rPr>
                <w:rFonts w:ascii="Times New Roman" w:eastAsia="Calibri" w:hAnsi="Times New Roman" w:cs="Times New Roman"/>
                <w:b/>
                <w:bCs/>
                <w:sz w:val="18"/>
                <w:szCs w:val="18"/>
              </w:rPr>
              <w:t>15 761,6</w:t>
            </w:r>
          </w:p>
          <w:p w:rsidR="00943DC0" w:rsidRPr="00700A08" w:rsidRDefault="00943DC0" w:rsidP="00220108">
            <w:pPr>
              <w:jc w:val="center"/>
              <w:rPr>
                <w:rFonts w:ascii="Times New Roman" w:hAnsi="Times New Roman" w:cs="Times New Roman"/>
                <w:sz w:val="18"/>
                <w:szCs w:val="18"/>
              </w:rPr>
            </w:pPr>
          </w:p>
        </w:tc>
        <w:tc>
          <w:tcPr>
            <w:tcW w:w="964" w:type="dxa"/>
            <w:gridSpan w:val="3"/>
          </w:tcPr>
          <w:p w:rsidR="00943DC0" w:rsidRPr="00220108" w:rsidRDefault="00943DC0" w:rsidP="00220108">
            <w:pPr>
              <w:jc w:val="center"/>
              <w:rPr>
                <w:rFonts w:ascii="Times New Roman" w:hAnsi="Times New Roman" w:cs="Times New Roman"/>
                <w:sz w:val="16"/>
                <w:szCs w:val="16"/>
              </w:rPr>
            </w:pPr>
            <w:r w:rsidRPr="00220108">
              <w:rPr>
                <w:rFonts w:ascii="Times New Roman" w:hAnsi="Times New Roman" w:cs="Times New Roman"/>
                <w:sz w:val="16"/>
                <w:szCs w:val="16"/>
              </w:rPr>
              <w:t>772,0</w:t>
            </w:r>
          </w:p>
          <w:p w:rsidR="00220108" w:rsidRDefault="00220108" w:rsidP="00220108">
            <w:pPr>
              <w:jc w:val="center"/>
              <w:rPr>
                <w:rFonts w:ascii="Times New Roman" w:hAnsi="Times New Roman" w:cs="Times New Roman"/>
                <w:sz w:val="18"/>
                <w:szCs w:val="18"/>
              </w:rPr>
            </w:pPr>
          </w:p>
          <w:p w:rsidR="00220108" w:rsidRPr="00220108" w:rsidRDefault="00220108" w:rsidP="00220108">
            <w:pPr>
              <w:jc w:val="center"/>
              <w:rPr>
                <w:rFonts w:ascii="Times New Roman" w:hAnsi="Times New Roman" w:cs="Times New Roman"/>
                <w:b/>
                <w:sz w:val="18"/>
                <w:szCs w:val="18"/>
              </w:rPr>
            </w:pPr>
            <w:r w:rsidRPr="00220108">
              <w:rPr>
                <w:rFonts w:ascii="Times New Roman" w:hAnsi="Times New Roman" w:cs="Times New Roman"/>
                <w:b/>
                <w:sz w:val="18"/>
                <w:szCs w:val="18"/>
              </w:rPr>
              <w:t>10 324,4</w:t>
            </w:r>
          </w:p>
        </w:tc>
        <w:tc>
          <w:tcPr>
            <w:tcW w:w="964" w:type="dxa"/>
            <w:gridSpan w:val="3"/>
          </w:tcPr>
          <w:p w:rsidR="00943DC0" w:rsidRPr="00220108" w:rsidRDefault="00943DC0" w:rsidP="00220108">
            <w:pPr>
              <w:jc w:val="center"/>
              <w:rPr>
                <w:rFonts w:ascii="Times New Roman" w:hAnsi="Times New Roman" w:cs="Times New Roman"/>
                <w:sz w:val="16"/>
                <w:szCs w:val="16"/>
              </w:rPr>
            </w:pPr>
            <w:r w:rsidRPr="00220108">
              <w:rPr>
                <w:rFonts w:ascii="Times New Roman" w:hAnsi="Times New Roman" w:cs="Times New Roman"/>
                <w:sz w:val="16"/>
                <w:szCs w:val="16"/>
              </w:rPr>
              <w:t>14 989,6</w:t>
            </w:r>
          </w:p>
          <w:p w:rsidR="00220108" w:rsidRDefault="00220108" w:rsidP="00220108">
            <w:pPr>
              <w:jc w:val="center"/>
              <w:rPr>
                <w:rFonts w:ascii="Times New Roman" w:hAnsi="Times New Roman" w:cs="Times New Roman"/>
                <w:sz w:val="18"/>
                <w:szCs w:val="18"/>
              </w:rPr>
            </w:pPr>
          </w:p>
          <w:p w:rsidR="00220108" w:rsidRPr="00220108" w:rsidRDefault="00220108" w:rsidP="00220108">
            <w:pPr>
              <w:jc w:val="center"/>
              <w:rPr>
                <w:rFonts w:ascii="Times New Roman" w:hAnsi="Times New Roman" w:cs="Times New Roman"/>
                <w:b/>
                <w:sz w:val="18"/>
                <w:szCs w:val="18"/>
              </w:rPr>
            </w:pPr>
            <w:r w:rsidRPr="00220108">
              <w:rPr>
                <w:rFonts w:ascii="Times New Roman" w:hAnsi="Times New Roman" w:cs="Times New Roman"/>
                <w:b/>
                <w:sz w:val="18"/>
                <w:szCs w:val="18"/>
              </w:rPr>
              <w:t>5 437,2</w:t>
            </w:r>
          </w:p>
        </w:tc>
        <w:tc>
          <w:tcPr>
            <w:tcW w:w="864" w:type="dxa"/>
            <w:gridSpan w:val="4"/>
          </w:tcPr>
          <w:p w:rsidR="00943DC0" w:rsidRPr="00220108" w:rsidRDefault="00943DC0" w:rsidP="00220108">
            <w:pPr>
              <w:jc w:val="center"/>
              <w:rPr>
                <w:rFonts w:ascii="Times New Roman" w:hAnsi="Times New Roman" w:cs="Times New Roman"/>
                <w:sz w:val="16"/>
                <w:szCs w:val="16"/>
              </w:rPr>
            </w:pPr>
            <w:r w:rsidRPr="00220108">
              <w:rPr>
                <w:rFonts w:ascii="Times New Roman" w:hAnsi="Times New Roman" w:cs="Times New Roman"/>
                <w:sz w:val="16"/>
                <w:szCs w:val="16"/>
              </w:rPr>
              <w:t>0</w:t>
            </w:r>
          </w:p>
        </w:tc>
        <w:tc>
          <w:tcPr>
            <w:tcW w:w="764" w:type="dxa"/>
            <w:gridSpan w:val="3"/>
          </w:tcPr>
          <w:p w:rsidR="00943DC0" w:rsidRPr="00220108" w:rsidRDefault="00943DC0" w:rsidP="00220108">
            <w:pPr>
              <w:jc w:val="center"/>
              <w:rPr>
                <w:rFonts w:ascii="Times New Roman" w:hAnsi="Times New Roman" w:cs="Times New Roman"/>
                <w:sz w:val="16"/>
                <w:szCs w:val="16"/>
              </w:rPr>
            </w:pPr>
            <w:r w:rsidRPr="00220108">
              <w:rPr>
                <w:rFonts w:ascii="Times New Roman" w:hAnsi="Times New Roman" w:cs="Times New Roman"/>
                <w:sz w:val="16"/>
                <w:szCs w:val="16"/>
              </w:rPr>
              <w:t>0</w:t>
            </w:r>
          </w:p>
        </w:tc>
        <w:tc>
          <w:tcPr>
            <w:tcW w:w="567" w:type="dxa"/>
          </w:tcPr>
          <w:p w:rsidR="00943DC0" w:rsidRPr="00220108" w:rsidRDefault="00943DC0" w:rsidP="00220108">
            <w:pPr>
              <w:jc w:val="center"/>
              <w:rPr>
                <w:rFonts w:ascii="Times New Roman" w:hAnsi="Times New Roman" w:cs="Times New Roman"/>
                <w:sz w:val="16"/>
                <w:szCs w:val="16"/>
              </w:rPr>
            </w:pPr>
            <w:r w:rsidRPr="00220108">
              <w:rPr>
                <w:rFonts w:ascii="Times New Roman" w:hAnsi="Times New Roman" w:cs="Times New Roman"/>
                <w:sz w:val="16"/>
                <w:szCs w:val="16"/>
              </w:rPr>
              <w:t>0</w:t>
            </w:r>
          </w:p>
        </w:tc>
        <w:tc>
          <w:tcPr>
            <w:tcW w:w="567" w:type="dxa"/>
          </w:tcPr>
          <w:p w:rsidR="00943DC0" w:rsidRDefault="00220108" w:rsidP="00220108">
            <w:pPr>
              <w:jc w:val="center"/>
              <w:rPr>
                <w:rFonts w:ascii="Times New Roman" w:hAnsi="Times New Roman" w:cs="Times New Roman"/>
                <w:sz w:val="18"/>
                <w:szCs w:val="18"/>
              </w:rPr>
            </w:pPr>
            <w:r>
              <w:rPr>
                <w:rFonts w:ascii="Times New Roman" w:hAnsi="Times New Roman" w:cs="Times New Roman"/>
                <w:sz w:val="18"/>
                <w:szCs w:val="18"/>
              </w:rPr>
              <w:t>5%</w:t>
            </w:r>
          </w:p>
          <w:p w:rsidR="00220108" w:rsidRDefault="00220108" w:rsidP="00220108">
            <w:pPr>
              <w:jc w:val="center"/>
              <w:rPr>
                <w:rFonts w:ascii="Times New Roman" w:hAnsi="Times New Roman" w:cs="Times New Roman"/>
                <w:sz w:val="18"/>
                <w:szCs w:val="18"/>
              </w:rPr>
            </w:pPr>
          </w:p>
          <w:p w:rsidR="00220108" w:rsidRPr="00220108" w:rsidRDefault="00220108" w:rsidP="00220108">
            <w:pPr>
              <w:jc w:val="center"/>
              <w:rPr>
                <w:rFonts w:ascii="Times New Roman" w:hAnsi="Times New Roman" w:cs="Times New Roman"/>
                <w:b/>
                <w:sz w:val="18"/>
                <w:szCs w:val="18"/>
              </w:rPr>
            </w:pPr>
            <w:r w:rsidRPr="00220108">
              <w:rPr>
                <w:rFonts w:ascii="Times New Roman" w:hAnsi="Times New Roman" w:cs="Times New Roman"/>
                <w:b/>
                <w:sz w:val="18"/>
                <w:szCs w:val="18"/>
              </w:rPr>
              <w:t>65%</w:t>
            </w:r>
          </w:p>
        </w:tc>
      </w:tr>
      <w:tr w:rsidR="003223F4" w:rsidTr="0085600C">
        <w:tc>
          <w:tcPr>
            <w:tcW w:w="15684" w:type="dxa"/>
            <w:gridSpan w:val="34"/>
            <w:vAlign w:val="center"/>
          </w:tcPr>
          <w:p w:rsidR="003223F4" w:rsidRDefault="003223F4" w:rsidP="00172523">
            <w:pPr>
              <w:jc w:val="center"/>
              <w:rPr>
                <w:rFonts w:ascii="Times New Roman" w:eastAsia="Calibri" w:hAnsi="Times New Roman" w:cs="Times New Roman"/>
                <w:iCs/>
                <w:sz w:val="20"/>
                <w:szCs w:val="20"/>
                <w:lang w:eastAsia="en-US"/>
              </w:rPr>
            </w:pPr>
            <w:r>
              <w:rPr>
                <w:rFonts w:ascii="Times New Roman" w:eastAsia="Calibri" w:hAnsi="Times New Roman" w:cs="Times New Roman"/>
                <w:iCs/>
                <w:sz w:val="20"/>
                <w:szCs w:val="20"/>
                <w:lang w:eastAsia="en-US"/>
              </w:rPr>
              <w:lastRenderedPageBreak/>
              <w:t>40</w:t>
            </w:r>
            <w:r w:rsidRPr="00587426">
              <w:rPr>
                <w:rFonts w:ascii="Times New Roman" w:eastAsia="Calibri" w:hAnsi="Times New Roman" w:cs="Times New Roman"/>
                <w:iCs/>
                <w:sz w:val="20"/>
                <w:szCs w:val="20"/>
                <w:lang w:eastAsia="en-US"/>
              </w:rPr>
              <w:t>. Доля граждан, использующих механизм получения государственных и муниципальных услуг в электронной форме</w:t>
            </w:r>
          </w:p>
          <w:p w:rsidR="003223F4" w:rsidRPr="00587426" w:rsidRDefault="003223F4" w:rsidP="00172523">
            <w:pPr>
              <w:jc w:val="center"/>
              <w:rPr>
                <w:rFonts w:ascii="Times New Roman" w:hAnsi="Times New Roman" w:cs="Times New Roman"/>
                <w:sz w:val="20"/>
                <w:szCs w:val="20"/>
              </w:rPr>
            </w:pPr>
            <w:r>
              <w:rPr>
                <w:rFonts w:ascii="Times New Roman" w:eastAsia="Calibri" w:hAnsi="Times New Roman" w:cs="Times New Roman"/>
                <w:iCs/>
                <w:sz w:val="20"/>
                <w:szCs w:val="20"/>
                <w:lang w:eastAsia="en-US"/>
              </w:rPr>
              <w:t xml:space="preserve">(показатель утвержден приказом </w:t>
            </w:r>
            <w:r w:rsidRPr="009B7C6D">
              <w:rPr>
                <w:rFonts w:ascii="Times New Roman" w:eastAsia="Calibri" w:hAnsi="Times New Roman" w:cs="Times New Roman"/>
                <w:iCs/>
                <w:sz w:val="20"/>
                <w:szCs w:val="20"/>
                <w:lang w:eastAsia="en-US"/>
              </w:rPr>
              <w:t>Министерства экономического развития Российской Федерац</w:t>
            </w:r>
            <w:r>
              <w:rPr>
                <w:rFonts w:ascii="Times New Roman" w:eastAsia="Calibri" w:hAnsi="Times New Roman" w:cs="Times New Roman"/>
                <w:iCs/>
                <w:sz w:val="20"/>
                <w:szCs w:val="20"/>
                <w:lang w:eastAsia="en-US"/>
              </w:rPr>
              <w:t>ии от 17 марта 2017 года № 118)</w:t>
            </w:r>
          </w:p>
        </w:tc>
        <w:tc>
          <w:tcPr>
            <w:tcW w:w="567" w:type="dxa"/>
          </w:tcPr>
          <w:p w:rsidR="003223F4" w:rsidRPr="006350F9" w:rsidRDefault="003223F4" w:rsidP="00172523">
            <w:pPr>
              <w:jc w:val="center"/>
              <w:rPr>
                <w:rFonts w:ascii="Times New Roman" w:eastAsia="Calibri" w:hAnsi="Times New Roman" w:cs="Times New Roman"/>
                <w:iCs/>
                <w:sz w:val="20"/>
                <w:szCs w:val="20"/>
                <w:lang w:eastAsia="en-US"/>
              </w:rPr>
            </w:pPr>
          </w:p>
        </w:tc>
      </w:tr>
      <w:tr w:rsidR="003223F4" w:rsidTr="0085600C">
        <w:tc>
          <w:tcPr>
            <w:tcW w:w="427" w:type="dxa"/>
          </w:tcPr>
          <w:p w:rsidR="003223F4" w:rsidRPr="00005DA1" w:rsidRDefault="003223F4" w:rsidP="00640E90">
            <w:pPr>
              <w:autoSpaceDE w:val="0"/>
              <w:autoSpaceDN w:val="0"/>
              <w:adjustRightInd w:val="0"/>
              <w:jc w:val="center"/>
              <w:rPr>
                <w:rFonts w:ascii="Times New Roman" w:hAnsi="Times New Roman" w:cs="Times New Roman"/>
                <w:sz w:val="16"/>
                <w:szCs w:val="16"/>
              </w:rPr>
            </w:pPr>
            <w:r w:rsidRPr="00005DA1">
              <w:rPr>
                <w:rFonts w:ascii="Times New Roman" w:hAnsi="Times New Roman" w:cs="Times New Roman"/>
                <w:sz w:val="16"/>
                <w:szCs w:val="16"/>
              </w:rPr>
              <w:t>4</w:t>
            </w:r>
            <w:r w:rsidR="00640E90">
              <w:rPr>
                <w:rFonts w:ascii="Times New Roman" w:hAnsi="Times New Roman" w:cs="Times New Roman"/>
                <w:sz w:val="16"/>
                <w:szCs w:val="16"/>
              </w:rPr>
              <w:t>0</w:t>
            </w:r>
            <w:r w:rsidRPr="00005DA1">
              <w:rPr>
                <w:rFonts w:ascii="Times New Roman" w:hAnsi="Times New Roman" w:cs="Times New Roman"/>
                <w:sz w:val="16"/>
                <w:szCs w:val="16"/>
              </w:rPr>
              <w:t>.1</w:t>
            </w:r>
          </w:p>
        </w:tc>
        <w:tc>
          <w:tcPr>
            <w:tcW w:w="2030" w:type="dxa"/>
          </w:tcPr>
          <w:p w:rsidR="003223F4" w:rsidRPr="004D7EF5" w:rsidRDefault="003223F4" w:rsidP="00172523">
            <w:pPr>
              <w:autoSpaceDE w:val="0"/>
              <w:autoSpaceDN w:val="0"/>
              <w:adjustRightInd w:val="0"/>
              <w:rPr>
                <w:rFonts w:ascii="Times New Roman" w:hAnsi="Times New Roman" w:cs="Times New Roman"/>
                <w:sz w:val="18"/>
                <w:szCs w:val="18"/>
              </w:rPr>
            </w:pPr>
            <w:r w:rsidRPr="004D7EF5">
              <w:rPr>
                <w:rFonts w:ascii="Times New Roman" w:hAnsi="Times New Roman" w:cs="Times New Roman"/>
                <w:sz w:val="18"/>
                <w:szCs w:val="18"/>
              </w:rPr>
              <w:t>Реализация мероприятий по переводу государственных и муниципальных услуг (функций) в электронный вид</w:t>
            </w:r>
          </w:p>
        </w:tc>
        <w:tc>
          <w:tcPr>
            <w:tcW w:w="1495" w:type="dxa"/>
          </w:tcPr>
          <w:p w:rsidR="003223F4" w:rsidRPr="004D7EF5" w:rsidRDefault="003223F4" w:rsidP="00172523">
            <w:pPr>
              <w:autoSpaceDE w:val="0"/>
              <w:autoSpaceDN w:val="0"/>
              <w:adjustRightInd w:val="0"/>
              <w:rPr>
                <w:rFonts w:ascii="Times New Roman" w:hAnsi="Times New Roman" w:cs="Times New Roman"/>
                <w:sz w:val="18"/>
                <w:szCs w:val="18"/>
              </w:rPr>
            </w:pPr>
            <w:r w:rsidRPr="004D7EF5">
              <w:rPr>
                <w:rFonts w:ascii="Times New Roman" w:hAnsi="Times New Roman" w:cs="Times New Roman"/>
                <w:sz w:val="18"/>
                <w:szCs w:val="18"/>
              </w:rPr>
              <w:t xml:space="preserve">Комитет по связи </w:t>
            </w:r>
          </w:p>
          <w:p w:rsidR="003223F4" w:rsidRPr="004D7EF5" w:rsidRDefault="003223F4" w:rsidP="00172523">
            <w:pPr>
              <w:autoSpaceDE w:val="0"/>
              <w:autoSpaceDN w:val="0"/>
              <w:adjustRightInd w:val="0"/>
              <w:rPr>
                <w:rFonts w:ascii="Times New Roman" w:hAnsi="Times New Roman" w:cs="Times New Roman"/>
                <w:sz w:val="18"/>
                <w:szCs w:val="18"/>
              </w:rPr>
            </w:pPr>
            <w:r w:rsidRPr="004D7EF5">
              <w:rPr>
                <w:rFonts w:ascii="Times New Roman" w:hAnsi="Times New Roman" w:cs="Times New Roman"/>
                <w:sz w:val="18"/>
                <w:szCs w:val="18"/>
              </w:rPr>
              <w:t>и информатизации Ленинградской области</w:t>
            </w:r>
          </w:p>
        </w:tc>
        <w:tc>
          <w:tcPr>
            <w:tcW w:w="1661" w:type="dxa"/>
          </w:tcPr>
          <w:p w:rsidR="003223F4" w:rsidRPr="003223F4" w:rsidRDefault="003223F4" w:rsidP="003223F4">
            <w:pPr>
              <w:autoSpaceDE w:val="0"/>
              <w:autoSpaceDN w:val="0"/>
              <w:adjustRightInd w:val="0"/>
              <w:rPr>
                <w:rFonts w:ascii="Times New Roman" w:hAnsi="Times New Roman" w:cs="Times New Roman"/>
                <w:sz w:val="16"/>
                <w:szCs w:val="16"/>
              </w:rPr>
            </w:pPr>
            <w:r w:rsidRPr="003223F4">
              <w:rPr>
                <w:rFonts w:ascii="Times New Roman" w:hAnsi="Times New Roman" w:cs="Times New Roman"/>
                <w:sz w:val="16"/>
                <w:szCs w:val="16"/>
              </w:rPr>
              <w:t>Постановление Правительства Ленинградской области от 14 ноября 2013 года № 395                             "Об утверждении государственной  программы Ленинградской области "Информационное общество в Ленинградской области" (далее –постановление Правительства Ленинградской области от 14 ноября 2013 года № 395) (подпрограмма 8 "Развитие информационно-</w:t>
            </w:r>
            <w:r w:rsidRPr="003223F4">
              <w:rPr>
                <w:rFonts w:ascii="Times New Roman" w:hAnsi="Times New Roman" w:cs="Times New Roman"/>
                <w:sz w:val="16"/>
                <w:szCs w:val="16"/>
              </w:rPr>
              <w:lastRenderedPageBreak/>
              <w:t>коммуникационных технологий обеспечения исполнения государственных и муниципальных полномочий в Ленинградской области", основное мероприятие 8.3 "Перевод государственных и муниципальных услуг (функций) в электронный вид" Плана реализации государственной программы)</w:t>
            </w:r>
          </w:p>
        </w:tc>
        <w:tc>
          <w:tcPr>
            <w:tcW w:w="1843" w:type="dxa"/>
          </w:tcPr>
          <w:p w:rsidR="00A56535" w:rsidRDefault="00A56535" w:rsidP="00A56535">
            <w:pPr>
              <w:rPr>
                <w:rFonts w:ascii="Times New Roman" w:hAnsi="Times New Roman" w:cs="Times New Roman"/>
                <w:b/>
                <w:sz w:val="18"/>
                <w:szCs w:val="18"/>
              </w:rPr>
            </w:pPr>
            <w:r w:rsidRPr="0050388F">
              <w:rPr>
                <w:rFonts w:ascii="Times New Roman" w:hAnsi="Times New Roman" w:cs="Times New Roman"/>
                <w:b/>
                <w:sz w:val="18"/>
                <w:szCs w:val="18"/>
              </w:rPr>
              <w:lastRenderedPageBreak/>
              <w:t>Причины отклонения:</w:t>
            </w:r>
          </w:p>
          <w:p w:rsidR="00A56535" w:rsidRPr="0050388F" w:rsidRDefault="0050388F" w:rsidP="00A56535">
            <w:pPr>
              <w:rPr>
                <w:rFonts w:ascii="Times New Roman" w:hAnsi="Times New Roman" w:cs="Times New Roman"/>
                <w:sz w:val="18"/>
                <w:szCs w:val="18"/>
              </w:rPr>
            </w:pPr>
            <w:r w:rsidRPr="0050388F">
              <w:rPr>
                <w:rFonts w:ascii="Times New Roman" w:hAnsi="Times New Roman" w:cs="Times New Roman"/>
                <w:sz w:val="18"/>
                <w:szCs w:val="18"/>
              </w:rPr>
              <w:t>Ф</w:t>
            </w:r>
            <w:r w:rsidRPr="0050388F">
              <w:rPr>
                <w:rFonts w:ascii="Times New Roman" w:hAnsi="Times New Roman" w:cs="Times New Roman"/>
                <w:i/>
                <w:sz w:val="18"/>
                <w:szCs w:val="18"/>
              </w:rPr>
              <w:t>инансирование осуществляется по факту выполнения работ</w:t>
            </w:r>
            <w:r>
              <w:rPr>
                <w:rFonts w:ascii="Times New Roman" w:hAnsi="Times New Roman" w:cs="Times New Roman"/>
                <w:i/>
                <w:sz w:val="18"/>
                <w:szCs w:val="18"/>
              </w:rPr>
              <w:t xml:space="preserve"> </w:t>
            </w:r>
            <w:r w:rsidRPr="0050388F">
              <w:rPr>
                <w:rFonts w:ascii="Times New Roman" w:hAnsi="Times New Roman" w:cs="Times New Roman"/>
                <w:i/>
                <w:sz w:val="18"/>
                <w:szCs w:val="18"/>
              </w:rPr>
              <w:t xml:space="preserve">и </w:t>
            </w:r>
            <w:r w:rsidR="00A56535" w:rsidRPr="0050388F">
              <w:rPr>
                <w:rFonts w:ascii="Times New Roman" w:hAnsi="Times New Roman" w:cs="Times New Roman"/>
                <w:i/>
                <w:sz w:val="18"/>
                <w:szCs w:val="18"/>
              </w:rPr>
              <w:t>в соответствии с кассовым планом.</w:t>
            </w:r>
          </w:p>
          <w:p w:rsidR="00A56535" w:rsidRDefault="00A56535" w:rsidP="00A56535">
            <w:pPr>
              <w:rPr>
                <w:rFonts w:ascii="Times New Roman" w:hAnsi="Times New Roman" w:cs="Times New Roman"/>
                <w:i/>
                <w:sz w:val="16"/>
                <w:szCs w:val="16"/>
              </w:rPr>
            </w:pPr>
          </w:p>
          <w:p w:rsidR="00A56535" w:rsidRPr="00A56535" w:rsidRDefault="00A56535" w:rsidP="00A56535">
            <w:pPr>
              <w:rPr>
                <w:rFonts w:ascii="Times New Roman" w:hAnsi="Times New Roman" w:cs="Times New Roman"/>
                <w:sz w:val="16"/>
                <w:szCs w:val="16"/>
              </w:rPr>
            </w:pPr>
            <w:r w:rsidRPr="00A56535">
              <w:rPr>
                <w:rFonts w:ascii="Times New Roman" w:hAnsi="Times New Roman" w:cs="Times New Roman"/>
                <w:sz w:val="16"/>
                <w:szCs w:val="16"/>
              </w:rPr>
              <w:t>Выполнен 1 этап работ по гос.контракту, предусматривающий:</w:t>
            </w:r>
          </w:p>
          <w:p w:rsidR="00A56535" w:rsidRPr="00A56535" w:rsidRDefault="00A56535" w:rsidP="00A56535">
            <w:pPr>
              <w:rPr>
                <w:rFonts w:ascii="Times New Roman" w:hAnsi="Times New Roman" w:cs="Times New Roman"/>
                <w:sz w:val="16"/>
                <w:szCs w:val="16"/>
              </w:rPr>
            </w:pPr>
            <w:r w:rsidRPr="00A56535">
              <w:rPr>
                <w:rFonts w:ascii="Times New Roman" w:hAnsi="Times New Roman" w:cs="Times New Roman"/>
                <w:sz w:val="16"/>
                <w:szCs w:val="16"/>
              </w:rPr>
              <w:t>1. Наличие технической возможности эл.подачи заявления. Для этого осуществлено:</w:t>
            </w:r>
          </w:p>
          <w:p w:rsidR="00A56535" w:rsidRPr="00A56535" w:rsidRDefault="00A56535" w:rsidP="00A56535">
            <w:pPr>
              <w:rPr>
                <w:rFonts w:ascii="Times New Roman" w:hAnsi="Times New Roman" w:cs="Times New Roman"/>
                <w:sz w:val="16"/>
                <w:szCs w:val="16"/>
              </w:rPr>
            </w:pPr>
            <w:r w:rsidRPr="00A56535">
              <w:rPr>
                <w:rFonts w:ascii="Times New Roman" w:hAnsi="Times New Roman" w:cs="Times New Roman"/>
                <w:sz w:val="16"/>
                <w:szCs w:val="16"/>
              </w:rPr>
              <w:t>Перевод в электронный вид 5 новых гос/мун услуг;</w:t>
            </w:r>
          </w:p>
          <w:p w:rsidR="00A56535" w:rsidRPr="00A56535" w:rsidRDefault="00A56535" w:rsidP="00A56535">
            <w:pPr>
              <w:rPr>
                <w:rFonts w:ascii="Times New Roman" w:hAnsi="Times New Roman" w:cs="Times New Roman"/>
                <w:sz w:val="16"/>
                <w:szCs w:val="16"/>
              </w:rPr>
            </w:pPr>
            <w:r w:rsidRPr="00A56535">
              <w:rPr>
                <w:rFonts w:ascii="Times New Roman" w:hAnsi="Times New Roman" w:cs="Times New Roman"/>
                <w:sz w:val="16"/>
                <w:szCs w:val="16"/>
              </w:rPr>
              <w:t xml:space="preserve">Доработка (в связи с изменением </w:t>
            </w:r>
            <w:r w:rsidRPr="00A56535">
              <w:rPr>
                <w:rFonts w:ascii="Times New Roman" w:hAnsi="Times New Roman" w:cs="Times New Roman"/>
                <w:sz w:val="16"/>
                <w:szCs w:val="16"/>
              </w:rPr>
              <w:lastRenderedPageBreak/>
              <w:t>законодательства) функционала оказания в электронном виде 10 гос/мун услуг, созданного ранее;</w:t>
            </w:r>
          </w:p>
          <w:p w:rsidR="00A56535" w:rsidRPr="00A56535" w:rsidRDefault="00A56535" w:rsidP="00A56535">
            <w:pPr>
              <w:rPr>
                <w:rFonts w:ascii="Times New Roman" w:hAnsi="Times New Roman" w:cs="Times New Roman"/>
                <w:sz w:val="16"/>
                <w:szCs w:val="16"/>
              </w:rPr>
            </w:pPr>
            <w:r w:rsidRPr="00A56535">
              <w:rPr>
                <w:rFonts w:ascii="Times New Roman" w:hAnsi="Times New Roman" w:cs="Times New Roman"/>
                <w:sz w:val="16"/>
                <w:szCs w:val="16"/>
              </w:rPr>
              <w:t>2. Повышение удобства пользования ПГУ, включая:</w:t>
            </w:r>
          </w:p>
          <w:p w:rsidR="00A56535" w:rsidRPr="00A56535" w:rsidRDefault="00A56535" w:rsidP="00A56535">
            <w:pPr>
              <w:rPr>
                <w:rFonts w:ascii="Times New Roman" w:hAnsi="Times New Roman" w:cs="Times New Roman"/>
                <w:sz w:val="16"/>
                <w:szCs w:val="16"/>
              </w:rPr>
            </w:pPr>
            <w:r w:rsidRPr="00A56535">
              <w:rPr>
                <w:rFonts w:ascii="Times New Roman" w:hAnsi="Times New Roman" w:cs="Times New Roman"/>
                <w:sz w:val="16"/>
                <w:szCs w:val="16"/>
              </w:rPr>
              <w:t>создание общего функционала представления информационных услуг на ПГУ ЛО;</w:t>
            </w:r>
          </w:p>
          <w:p w:rsidR="00A56535" w:rsidRPr="00A56535" w:rsidRDefault="00A56535" w:rsidP="00A56535">
            <w:pPr>
              <w:rPr>
                <w:rFonts w:ascii="Times New Roman" w:hAnsi="Times New Roman" w:cs="Times New Roman"/>
                <w:sz w:val="16"/>
                <w:szCs w:val="16"/>
              </w:rPr>
            </w:pPr>
            <w:r w:rsidRPr="00A56535">
              <w:rPr>
                <w:rFonts w:ascii="Times New Roman" w:hAnsi="Times New Roman" w:cs="Times New Roman"/>
                <w:sz w:val="16"/>
                <w:szCs w:val="16"/>
              </w:rPr>
              <w:t>развитие следующих подсистем ПГУ: администрирования, интеграции с РГУ ЛО;</w:t>
            </w:r>
          </w:p>
          <w:p w:rsidR="00A56535" w:rsidRPr="00A56535" w:rsidRDefault="00A56535" w:rsidP="00A56535">
            <w:pPr>
              <w:rPr>
                <w:rFonts w:ascii="Times New Roman" w:hAnsi="Times New Roman" w:cs="Times New Roman"/>
                <w:sz w:val="16"/>
                <w:szCs w:val="16"/>
              </w:rPr>
            </w:pPr>
            <w:r w:rsidRPr="00A56535">
              <w:rPr>
                <w:rFonts w:ascii="Times New Roman" w:hAnsi="Times New Roman" w:cs="Times New Roman"/>
                <w:sz w:val="16"/>
                <w:szCs w:val="16"/>
              </w:rPr>
              <w:t>Развитие функционала обратной связи модуля ПГУ ЛО «Личный кабинет»;</w:t>
            </w:r>
          </w:p>
          <w:p w:rsidR="00A56535" w:rsidRPr="00A56535" w:rsidRDefault="00A56535" w:rsidP="00A56535">
            <w:pPr>
              <w:rPr>
                <w:rFonts w:ascii="Times New Roman" w:hAnsi="Times New Roman" w:cs="Times New Roman"/>
                <w:sz w:val="16"/>
                <w:szCs w:val="16"/>
              </w:rPr>
            </w:pPr>
            <w:r w:rsidRPr="00A56535">
              <w:rPr>
                <w:rFonts w:ascii="Times New Roman" w:hAnsi="Times New Roman" w:cs="Times New Roman"/>
                <w:sz w:val="16"/>
                <w:szCs w:val="16"/>
              </w:rPr>
              <w:t>Разработку подсистемы АИС «Межвед ЛО»: «Агрегатор платежных документов», «Предварительная запись»;</w:t>
            </w:r>
          </w:p>
          <w:p w:rsidR="00A56535" w:rsidRPr="00A56535" w:rsidRDefault="00A56535" w:rsidP="00A56535">
            <w:pPr>
              <w:rPr>
                <w:rFonts w:ascii="Times New Roman" w:hAnsi="Times New Roman" w:cs="Times New Roman"/>
                <w:sz w:val="16"/>
                <w:szCs w:val="16"/>
              </w:rPr>
            </w:pPr>
            <w:r w:rsidRPr="00A56535">
              <w:rPr>
                <w:rFonts w:ascii="Times New Roman" w:hAnsi="Times New Roman" w:cs="Times New Roman"/>
                <w:sz w:val="16"/>
                <w:szCs w:val="16"/>
              </w:rPr>
              <w:t>Разработку ФК АИС Межвед ЛО «Консультации»;</w:t>
            </w:r>
          </w:p>
          <w:p w:rsidR="00A56535" w:rsidRPr="00A56535" w:rsidRDefault="00A56535" w:rsidP="00A56535">
            <w:pPr>
              <w:rPr>
                <w:rFonts w:ascii="Times New Roman" w:hAnsi="Times New Roman" w:cs="Times New Roman"/>
                <w:sz w:val="16"/>
                <w:szCs w:val="16"/>
              </w:rPr>
            </w:pPr>
            <w:r w:rsidRPr="00A56535">
              <w:rPr>
                <w:rFonts w:ascii="Times New Roman" w:hAnsi="Times New Roman" w:cs="Times New Roman"/>
                <w:sz w:val="16"/>
                <w:szCs w:val="16"/>
              </w:rPr>
              <w:t>Развитие АИС «РХПГУ ЛО»;</w:t>
            </w:r>
          </w:p>
          <w:p w:rsidR="003223F4" w:rsidRPr="000C0BB1" w:rsidRDefault="00A56535" w:rsidP="003B2C08">
            <w:pPr>
              <w:rPr>
                <w:rFonts w:ascii="Times New Roman" w:hAnsi="Times New Roman" w:cs="Times New Roman"/>
                <w:i/>
                <w:sz w:val="16"/>
                <w:szCs w:val="16"/>
              </w:rPr>
            </w:pPr>
            <w:r w:rsidRPr="00A56535">
              <w:rPr>
                <w:rFonts w:ascii="Times New Roman" w:hAnsi="Times New Roman" w:cs="Times New Roman"/>
                <w:sz w:val="16"/>
                <w:szCs w:val="16"/>
              </w:rPr>
              <w:t>3. Внедрение сервисов общественного контроля качества и популяризации портала посредством развития подсистемы ПГУ «Информационный контент и навигация».</w:t>
            </w:r>
          </w:p>
        </w:tc>
        <w:tc>
          <w:tcPr>
            <w:tcW w:w="345" w:type="dxa"/>
            <w:textDirection w:val="tbRl"/>
            <w:vAlign w:val="center"/>
          </w:tcPr>
          <w:p w:rsidR="003223F4" w:rsidRPr="00DB565C" w:rsidRDefault="003223F4" w:rsidP="0017252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223F4" w:rsidRDefault="003223F4" w:rsidP="00172523"/>
        </w:tc>
        <w:tc>
          <w:tcPr>
            <w:tcW w:w="864" w:type="dxa"/>
            <w:gridSpan w:val="4"/>
          </w:tcPr>
          <w:p w:rsidR="003223F4" w:rsidRPr="00CA42C3" w:rsidRDefault="003223F4" w:rsidP="00CA42C3">
            <w:pPr>
              <w:jc w:val="center"/>
              <w:rPr>
                <w:rFonts w:ascii="Times New Roman" w:hAnsi="Times New Roman" w:cs="Times New Roman"/>
                <w:sz w:val="16"/>
                <w:szCs w:val="16"/>
              </w:rPr>
            </w:pPr>
            <w:r w:rsidRPr="00CA42C3">
              <w:rPr>
                <w:rFonts w:ascii="Times New Roman" w:hAnsi="Times New Roman" w:cs="Times New Roman"/>
                <w:sz w:val="16"/>
                <w:szCs w:val="16"/>
              </w:rPr>
              <w:t>0</w:t>
            </w:r>
          </w:p>
        </w:tc>
        <w:tc>
          <w:tcPr>
            <w:tcW w:w="864" w:type="dxa"/>
            <w:gridSpan w:val="2"/>
          </w:tcPr>
          <w:p w:rsidR="003223F4" w:rsidRPr="00CA42C3" w:rsidRDefault="003223F4" w:rsidP="00CA42C3">
            <w:pPr>
              <w:jc w:val="center"/>
              <w:rPr>
                <w:rFonts w:ascii="Times New Roman" w:hAnsi="Times New Roman" w:cs="Times New Roman"/>
                <w:sz w:val="16"/>
                <w:szCs w:val="16"/>
              </w:rPr>
            </w:pPr>
            <w:r w:rsidRPr="00CA42C3">
              <w:rPr>
                <w:rFonts w:ascii="Times New Roman" w:hAnsi="Times New Roman" w:cs="Times New Roman"/>
                <w:sz w:val="16"/>
                <w:szCs w:val="16"/>
              </w:rPr>
              <w:t>0</w:t>
            </w:r>
          </w:p>
        </w:tc>
        <w:tc>
          <w:tcPr>
            <w:tcW w:w="864" w:type="dxa"/>
            <w:gridSpan w:val="3"/>
          </w:tcPr>
          <w:p w:rsidR="003223F4" w:rsidRPr="00CA42C3" w:rsidRDefault="003223F4" w:rsidP="00CA42C3">
            <w:pPr>
              <w:jc w:val="center"/>
              <w:rPr>
                <w:rFonts w:ascii="Times New Roman" w:hAnsi="Times New Roman" w:cs="Times New Roman"/>
                <w:sz w:val="16"/>
                <w:szCs w:val="16"/>
              </w:rPr>
            </w:pPr>
            <w:r w:rsidRPr="00CA42C3">
              <w:rPr>
                <w:rFonts w:ascii="Times New Roman" w:hAnsi="Times New Roman" w:cs="Times New Roman"/>
                <w:sz w:val="16"/>
                <w:szCs w:val="16"/>
              </w:rPr>
              <w:t>0</w:t>
            </w:r>
          </w:p>
        </w:tc>
        <w:tc>
          <w:tcPr>
            <w:tcW w:w="964" w:type="dxa"/>
            <w:gridSpan w:val="3"/>
          </w:tcPr>
          <w:p w:rsidR="003223F4" w:rsidRPr="00CA42C3" w:rsidRDefault="003223F4" w:rsidP="00CA42C3">
            <w:pPr>
              <w:jc w:val="center"/>
              <w:rPr>
                <w:rFonts w:ascii="Times New Roman" w:eastAsia="Calibri" w:hAnsi="Times New Roman" w:cs="Times New Roman"/>
                <w:b/>
                <w:bCs/>
                <w:sz w:val="18"/>
                <w:szCs w:val="18"/>
              </w:rPr>
            </w:pPr>
            <w:r w:rsidRPr="00CA42C3">
              <w:rPr>
                <w:rFonts w:ascii="Times New Roman" w:eastAsia="Calibri" w:hAnsi="Times New Roman" w:cs="Times New Roman"/>
                <w:b/>
                <w:bCs/>
                <w:sz w:val="18"/>
                <w:szCs w:val="18"/>
              </w:rPr>
              <w:t>56 000,0</w:t>
            </w:r>
          </w:p>
          <w:p w:rsidR="003223F4" w:rsidRPr="00D62289" w:rsidRDefault="003223F4" w:rsidP="00CA42C3">
            <w:pPr>
              <w:jc w:val="center"/>
              <w:rPr>
                <w:rFonts w:ascii="Times New Roman" w:eastAsia="Calibri" w:hAnsi="Times New Roman" w:cs="Times New Roman"/>
                <w:bCs/>
                <w:sz w:val="18"/>
                <w:szCs w:val="18"/>
              </w:rPr>
            </w:pPr>
          </w:p>
          <w:p w:rsidR="003223F4" w:rsidRPr="00D62289" w:rsidRDefault="003223F4" w:rsidP="00CA42C3">
            <w:pPr>
              <w:jc w:val="center"/>
              <w:rPr>
                <w:rFonts w:ascii="Times New Roman" w:eastAsia="Calibri" w:hAnsi="Times New Roman" w:cs="Times New Roman"/>
                <w:bCs/>
                <w:sz w:val="18"/>
                <w:szCs w:val="18"/>
              </w:rPr>
            </w:pPr>
          </w:p>
        </w:tc>
        <w:tc>
          <w:tcPr>
            <w:tcW w:w="964" w:type="dxa"/>
            <w:gridSpan w:val="3"/>
          </w:tcPr>
          <w:p w:rsidR="003223F4" w:rsidRPr="00CA42C3" w:rsidRDefault="003223F4" w:rsidP="00CA42C3">
            <w:pPr>
              <w:jc w:val="center"/>
              <w:rPr>
                <w:rFonts w:ascii="Times New Roman" w:hAnsi="Times New Roman" w:cs="Times New Roman"/>
                <w:sz w:val="16"/>
                <w:szCs w:val="16"/>
              </w:rPr>
            </w:pPr>
            <w:r w:rsidRPr="00CA42C3">
              <w:rPr>
                <w:rFonts w:ascii="Times New Roman" w:hAnsi="Times New Roman" w:cs="Times New Roman"/>
                <w:sz w:val="16"/>
                <w:szCs w:val="16"/>
              </w:rPr>
              <w:t>0</w:t>
            </w:r>
          </w:p>
          <w:p w:rsidR="00CA42C3" w:rsidRDefault="00CA42C3" w:rsidP="00CA42C3">
            <w:pPr>
              <w:jc w:val="center"/>
              <w:rPr>
                <w:rFonts w:ascii="Times New Roman" w:hAnsi="Times New Roman" w:cs="Times New Roman"/>
                <w:sz w:val="18"/>
                <w:szCs w:val="18"/>
              </w:rPr>
            </w:pPr>
          </w:p>
          <w:p w:rsidR="00CA42C3" w:rsidRPr="00CA42C3" w:rsidRDefault="00CA42C3" w:rsidP="00CA42C3">
            <w:pPr>
              <w:jc w:val="center"/>
              <w:rPr>
                <w:rFonts w:ascii="Times New Roman" w:hAnsi="Times New Roman" w:cs="Times New Roman"/>
                <w:b/>
                <w:sz w:val="18"/>
                <w:szCs w:val="18"/>
              </w:rPr>
            </w:pPr>
            <w:r w:rsidRPr="00CA42C3">
              <w:rPr>
                <w:rFonts w:ascii="Times New Roman" w:hAnsi="Times New Roman" w:cs="Times New Roman"/>
                <w:b/>
                <w:sz w:val="18"/>
                <w:szCs w:val="18"/>
              </w:rPr>
              <w:t>21 995,7</w:t>
            </w:r>
          </w:p>
        </w:tc>
        <w:tc>
          <w:tcPr>
            <w:tcW w:w="964" w:type="dxa"/>
            <w:gridSpan w:val="3"/>
          </w:tcPr>
          <w:p w:rsidR="003223F4" w:rsidRPr="00CA42C3" w:rsidRDefault="003223F4" w:rsidP="00CA42C3">
            <w:pPr>
              <w:jc w:val="center"/>
              <w:rPr>
                <w:rFonts w:ascii="Times New Roman" w:hAnsi="Times New Roman" w:cs="Times New Roman"/>
                <w:sz w:val="16"/>
                <w:szCs w:val="16"/>
              </w:rPr>
            </w:pPr>
            <w:r w:rsidRPr="00CA42C3">
              <w:rPr>
                <w:rFonts w:ascii="Times New Roman" w:hAnsi="Times New Roman" w:cs="Times New Roman"/>
                <w:sz w:val="16"/>
                <w:szCs w:val="16"/>
              </w:rPr>
              <w:t>56</w:t>
            </w:r>
            <w:r w:rsidR="0042451D" w:rsidRPr="00CA42C3">
              <w:rPr>
                <w:rFonts w:ascii="Times New Roman" w:hAnsi="Times New Roman" w:cs="Times New Roman"/>
                <w:sz w:val="16"/>
                <w:szCs w:val="16"/>
              </w:rPr>
              <w:t xml:space="preserve"> </w:t>
            </w:r>
            <w:r w:rsidRPr="00CA42C3">
              <w:rPr>
                <w:rFonts w:ascii="Times New Roman" w:hAnsi="Times New Roman" w:cs="Times New Roman"/>
                <w:sz w:val="16"/>
                <w:szCs w:val="16"/>
              </w:rPr>
              <w:t>000,0</w:t>
            </w:r>
          </w:p>
          <w:p w:rsidR="00CA42C3" w:rsidRDefault="00CA42C3" w:rsidP="00CA42C3">
            <w:pPr>
              <w:jc w:val="center"/>
              <w:rPr>
                <w:rFonts w:ascii="Times New Roman" w:hAnsi="Times New Roman" w:cs="Times New Roman"/>
                <w:sz w:val="18"/>
                <w:szCs w:val="18"/>
              </w:rPr>
            </w:pPr>
          </w:p>
          <w:p w:rsidR="00CA42C3" w:rsidRPr="00CA42C3" w:rsidRDefault="00CA42C3" w:rsidP="00CA42C3">
            <w:pPr>
              <w:jc w:val="center"/>
              <w:rPr>
                <w:rFonts w:ascii="Times New Roman" w:hAnsi="Times New Roman" w:cs="Times New Roman"/>
                <w:b/>
                <w:sz w:val="18"/>
                <w:szCs w:val="18"/>
              </w:rPr>
            </w:pPr>
            <w:r w:rsidRPr="00CA42C3">
              <w:rPr>
                <w:rFonts w:ascii="Times New Roman" w:hAnsi="Times New Roman" w:cs="Times New Roman"/>
                <w:b/>
                <w:sz w:val="18"/>
                <w:szCs w:val="18"/>
              </w:rPr>
              <w:t>34 004,3</w:t>
            </w:r>
          </w:p>
        </w:tc>
        <w:tc>
          <w:tcPr>
            <w:tcW w:w="864" w:type="dxa"/>
            <w:gridSpan w:val="4"/>
          </w:tcPr>
          <w:p w:rsidR="003223F4" w:rsidRPr="00CA42C3" w:rsidRDefault="003223F4" w:rsidP="00CA42C3">
            <w:pPr>
              <w:jc w:val="center"/>
              <w:rPr>
                <w:rFonts w:ascii="Times New Roman" w:hAnsi="Times New Roman" w:cs="Times New Roman"/>
                <w:sz w:val="16"/>
                <w:szCs w:val="16"/>
              </w:rPr>
            </w:pPr>
            <w:r w:rsidRPr="00CA42C3">
              <w:rPr>
                <w:rFonts w:ascii="Times New Roman" w:hAnsi="Times New Roman" w:cs="Times New Roman"/>
                <w:sz w:val="16"/>
                <w:szCs w:val="16"/>
              </w:rPr>
              <w:t>0</w:t>
            </w:r>
          </w:p>
        </w:tc>
        <w:tc>
          <w:tcPr>
            <w:tcW w:w="764" w:type="dxa"/>
            <w:gridSpan w:val="3"/>
          </w:tcPr>
          <w:p w:rsidR="003223F4" w:rsidRPr="00CA42C3" w:rsidRDefault="003223F4" w:rsidP="00CA42C3">
            <w:pPr>
              <w:jc w:val="center"/>
              <w:rPr>
                <w:rFonts w:ascii="Times New Roman" w:hAnsi="Times New Roman" w:cs="Times New Roman"/>
                <w:sz w:val="16"/>
                <w:szCs w:val="16"/>
              </w:rPr>
            </w:pPr>
            <w:r w:rsidRPr="00CA42C3">
              <w:rPr>
                <w:rFonts w:ascii="Times New Roman" w:hAnsi="Times New Roman" w:cs="Times New Roman"/>
                <w:sz w:val="16"/>
                <w:szCs w:val="16"/>
              </w:rPr>
              <w:t>0</w:t>
            </w:r>
          </w:p>
        </w:tc>
        <w:tc>
          <w:tcPr>
            <w:tcW w:w="567" w:type="dxa"/>
          </w:tcPr>
          <w:p w:rsidR="003223F4" w:rsidRPr="00CA42C3" w:rsidRDefault="003223F4" w:rsidP="00CA42C3">
            <w:pPr>
              <w:jc w:val="center"/>
              <w:rPr>
                <w:rFonts w:ascii="Times New Roman" w:hAnsi="Times New Roman" w:cs="Times New Roman"/>
                <w:sz w:val="16"/>
                <w:szCs w:val="16"/>
              </w:rPr>
            </w:pPr>
            <w:r w:rsidRPr="00CA42C3">
              <w:rPr>
                <w:rFonts w:ascii="Times New Roman" w:hAnsi="Times New Roman" w:cs="Times New Roman"/>
                <w:sz w:val="16"/>
                <w:szCs w:val="16"/>
              </w:rPr>
              <w:t>0</w:t>
            </w:r>
          </w:p>
        </w:tc>
        <w:tc>
          <w:tcPr>
            <w:tcW w:w="567" w:type="dxa"/>
          </w:tcPr>
          <w:p w:rsidR="003223F4" w:rsidRDefault="00CA42C3" w:rsidP="00172523">
            <w:pPr>
              <w:rPr>
                <w:rFonts w:ascii="Times New Roman" w:hAnsi="Times New Roman" w:cs="Times New Roman"/>
                <w:sz w:val="18"/>
                <w:szCs w:val="18"/>
              </w:rPr>
            </w:pPr>
            <w:r>
              <w:rPr>
                <w:rFonts w:ascii="Times New Roman" w:hAnsi="Times New Roman" w:cs="Times New Roman"/>
                <w:sz w:val="18"/>
                <w:szCs w:val="18"/>
              </w:rPr>
              <w:t>0%</w:t>
            </w:r>
          </w:p>
          <w:p w:rsidR="00CA42C3" w:rsidRDefault="00CA42C3" w:rsidP="00172523">
            <w:pPr>
              <w:rPr>
                <w:rFonts w:ascii="Times New Roman" w:hAnsi="Times New Roman" w:cs="Times New Roman"/>
                <w:sz w:val="18"/>
                <w:szCs w:val="18"/>
              </w:rPr>
            </w:pPr>
          </w:p>
          <w:p w:rsidR="00CA42C3" w:rsidRPr="00CA42C3" w:rsidRDefault="00CA42C3" w:rsidP="00172523">
            <w:pPr>
              <w:rPr>
                <w:rFonts w:ascii="Times New Roman" w:hAnsi="Times New Roman" w:cs="Times New Roman"/>
                <w:b/>
                <w:sz w:val="18"/>
                <w:szCs w:val="18"/>
              </w:rPr>
            </w:pPr>
            <w:r w:rsidRPr="003B2C08">
              <w:rPr>
                <w:rFonts w:ascii="Times New Roman" w:hAnsi="Times New Roman" w:cs="Times New Roman"/>
                <w:b/>
                <w:sz w:val="18"/>
                <w:szCs w:val="18"/>
              </w:rPr>
              <w:t>39%</w:t>
            </w:r>
          </w:p>
        </w:tc>
      </w:tr>
      <w:tr w:rsidR="003223F4" w:rsidTr="0085600C">
        <w:tc>
          <w:tcPr>
            <w:tcW w:w="427" w:type="dxa"/>
          </w:tcPr>
          <w:p w:rsidR="003223F4" w:rsidRPr="00005DA1" w:rsidRDefault="003223F4" w:rsidP="00881DD4">
            <w:pPr>
              <w:autoSpaceDE w:val="0"/>
              <w:autoSpaceDN w:val="0"/>
              <w:adjustRightInd w:val="0"/>
              <w:jc w:val="center"/>
              <w:rPr>
                <w:rFonts w:ascii="Times New Roman" w:hAnsi="Times New Roman" w:cs="Times New Roman"/>
                <w:sz w:val="16"/>
                <w:szCs w:val="16"/>
              </w:rPr>
            </w:pPr>
            <w:r w:rsidRPr="00005DA1">
              <w:rPr>
                <w:rFonts w:ascii="Times New Roman" w:hAnsi="Times New Roman" w:cs="Times New Roman"/>
                <w:sz w:val="16"/>
                <w:szCs w:val="16"/>
              </w:rPr>
              <w:lastRenderedPageBreak/>
              <w:t>4</w:t>
            </w:r>
            <w:r w:rsidR="00881DD4">
              <w:rPr>
                <w:rFonts w:ascii="Times New Roman" w:hAnsi="Times New Roman" w:cs="Times New Roman"/>
                <w:sz w:val="16"/>
                <w:szCs w:val="16"/>
              </w:rPr>
              <w:t>0</w:t>
            </w:r>
            <w:r w:rsidRPr="00005DA1">
              <w:rPr>
                <w:rFonts w:ascii="Times New Roman" w:hAnsi="Times New Roman" w:cs="Times New Roman"/>
                <w:sz w:val="16"/>
                <w:szCs w:val="16"/>
              </w:rPr>
              <w:t>.2</w:t>
            </w:r>
          </w:p>
        </w:tc>
        <w:tc>
          <w:tcPr>
            <w:tcW w:w="2030" w:type="dxa"/>
          </w:tcPr>
          <w:p w:rsidR="003223F4" w:rsidRPr="004D7EF5" w:rsidRDefault="003223F4" w:rsidP="00172523">
            <w:pPr>
              <w:autoSpaceDE w:val="0"/>
              <w:autoSpaceDN w:val="0"/>
              <w:adjustRightInd w:val="0"/>
              <w:rPr>
                <w:rFonts w:ascii="Times New Roman" w:hAnsi="Times New Roman" w:cs="Times New Roman"/>
                <w:sz w:val="18"/>
                <w:szCs w:val="18"/>
              </w:rPr>
            </w:pPr>
            <w:r w:rsidRPr="004D7EF5">
              <w:rPr>
                <w:rFonts w:ascii="Times New Roman" w:hAnsi="Times New Roman" w:cs="Times New Roman"/>
                <w:sz w:val="18"/>
                <w:szCs w:val="18"/>
              </w:rPr>
              <w:t>Создание, развитие и сопровождение информационных систем обеспечения предоставления государственных услуг и исполнения государственных функций</w:t>
            </w:r>
          </w:p>
        </w:tc>
        <w:tc>
          <w:tcPr>
            <w:tcW w:w="1495" w:type="dxa"/>
          </w:tcPr>
          <w:p w:rsidR="003223F4" w:rsidRPr="004D7EF5" w:rsidRDefault="003223F4" w:rsidP="00172523">
            <w:pPr>
              <w:autoSpaceDE w:val="0"/>
              <w:autoSpaceDN w:val="0"/>
              <w:adjustRightInd w:val="0"/>
              <w:rPr>
                <w:rFonts w:ascii="Times New Roman" w:hAnsi="Times New Roman" w:cs="Times New Roman"/>
                <w:sz w:val="18"/>
                <w:szCs w:val="18"/>
              </w:rPr>
            </w:pPr>
            <w:r w:rsidRPr="004D7EF5">
              <w:rPr>
                <w:rFonts w:ascii="Times New Roman" w:hAnsi="Times New Roman" w:cs="Times New Roman"/>
                <w:sz w:val="18"/>
                <w:szCs w:val="18"/>
              </w:rPr>
              <w:t>Комитет по связи</w:t>
            </w:r>
            <w:r>
              <w:rPr>
                <w:rFonts w:ascii="Times New Roman" w:hAnsi="Times New Roman" w:cs="Times New Roman"/>
                <w:sz w:val="18"/>
                <w:szCs w:val="18"/>
              </w:rPr>
              <w:t xml:space="preserve"> </w:t>
            </w:r>
            <w:r w:rsidRPr="004D7EF5">
              <w:rPr>
                <w:rFonts w:ascii="Times New Roman" w:hAnsi="Times New Roman" w:cs="Times New Roman"/>
                <w:sz w:val="18"/>
                <w:szCs w:val="18"/>
              </w:rPr>
              <w:t xml:space="preserve"> и информатизации Ленинградской области</w:t>
            </w:r>
          </w:p>
        </w:tc>
        <w:tc>
          <w:tcPr>
            <w:tcW w:w="1661" w:type="dxa"/>
          </w:tcPr>
          <w:p w:rsidR="003223F4" w:rsidRPr="004D7EF5" w:rsidRDefault="003223F4" w:rsidP="00172523">
            <w:pPr>
              <w:autoSpaceDE w:val="0"/>
              <w:autoSpaceDN w:val="0"/>
              <w:adjustRightInd w:val="0"/>
              <w:rPr>
                <w:rFonts w:ascii="Times New Roman" w:hAnsi="Times New Roman" w:cs="Times New Roman"/>
                <w:sz w:val="14"/>
                <w:szCs w:val="14"/>
              </w:rPr>
            </w:pPr>
            <w:r w:rsidRPr="004D7EF5">
              <w:rPr>
                <w:rFonts w:ascii="Times New Roman" w:hAnsi="Times New Roman" w:cs="Times New Roman"/>
                <w:sz w:val="14"/>
                <w:szCs w:val="14"/>
              </w:rPr>
              <w:t xml:space="preserve">Постановление Правительства Ленинградской области от 14 ноября 2013 года №  403 (подпрограмма "Снижение административных барьеров при предоставлении государственных и муниципальных услуг в Ленинградской области", основное мероприятие 2 "Развитие информационных технологий для повышения качества предоставления государственных услуг" </w:t>
            </w:r>
            <w:r w:rsidRPr="004D7EF5">
              <w:rPr>
                <w:rFonts w:ascii="Times New Roman" w:hAnsi="Times New Roman" w:cs="Times New Roman"/>
                <w:sz w:val="14"/>
                <w:szCs w:val="14"/>
              </w:rPr>
              <w:lastRenderedPageBreak/>
              <w:t>Плана реализации государственной программы)</w:t>
            </w:r>
          </w:p>
        </w:tc>
        <w:tc>
          <w:tcPr>
            <w:tcW w:w="1843" w:type="dxa"/>
          </w:tcPr>
          <w:p w:rsidR="003E0803" w:rsidRDefault="003E0803" w:rsidP="003E0803">
            <w:pPr>
              <w:widowControl w:val="0"/>
              <w:autoSpaceDE w:val="0"/>
              <w:autoSpaceDN w:val="0"/>
              <w:adjustRightInd w:val="0"/>
              <w:rPr>
                <w:rFonts w:ascii="Times New Roman" w:hAnsi="Times New Roman" w:cs="Times New Roman"/>
                <w:i/>
                <w:sz w:val="16"/>
                <w:szCs w:val="16"/>
              </w:rPr>
            </w:pPr>
            <w:r w:rsidRPr="003E0803">
              <w:rPr>
                <w:rFonts w:ascii="Times New Roman" w:hAnsi="Times New Roman" w:cs="Times New Roman"/>
                <w:i/>
                <w:sz w:val="16"/>
                <w:szCs w:val="16"/>
              </w:rPr>
              <w:lastRenderedPageBreak/>
              <w:t>Финансирование осуществляется по факту выполнен</w:t>
            </w:r>
            <w:r w:rsidR="001533B1">
              <w:rPr>
                <w:rFonts w:ascii="Times New Roman" w:hAnsi="Times New Roman" w:cs="Times New Roman"/>
                <w:i/>
                <w:sz w:val="16"/>
                <w:szCs w:val="16"/>
              </w:rPr>
              <w:t>ных</w:t>
            </w:r>
            <w:r w:rsidRPr="003E0803">
              <w:rPr>
                <w:rFonts w:ascii="Times New Roman" w:hAnsi="Times New Roman" w:cs="Times New Roman"/>
                <w:i/>
                <w:sz w:val="16"/>
                <w:szCs w:val="16"/>
              </w:rPr>
              <w:t xml:space="preserve"> работ по государственному заказу</w:t>
            </w:r>
          </w:p>
          <w:p w:rsidR="003E0803" w:rsidRDefault="003E0803" w:rsidP="003E0803">
            <w:pPr>
              <w:widowControl w:val="0"/>
              <w:autoSpaceDE w:val="0"/>
              <w:autoSpaceDN w:val="0"/>
              <w:adjustRightInd w:val="0"/>
              <w:rPr>
                <w:rFonts w:ascii="Times New Roman" w:hAnsi="Times New Roman" w:cs="Times New Roman"/>
                <w:sz w:val="16"/>
                <w:szCs w:val="16"/>
              </w:rPr>
            </w:pPr>
          </w:p>
          <w:p w:rsidR="003E0803" w:rsidRPr="003E0803" w:rsidRDefault="003E0803" w:rsidP="003E0803">
            <w:pPr>
              <w:widowControl w:val="0"/>
              <w:autoSpaceDE w:val="0"/>
              <w:autoSpaceDN w:val="0"/>
              <w:adjustRightInd w:val="0"/>
              <w:rPr>
                <w:rFonts w:ascii="Times New Roman" w:hAnsi="Times New Roman" w:cs="Times New Roman"/>
                <w:sz w:val="16"/>
                <w:szCs w:val="16"/>
              </w:rPr>
            </w:pPr>
            <w:r w:rsidRPr="003E0803">
              <w:rPr>
                <w:rFonts w:ascii="Times New Roman" w:hAnsi="Times New Roman" w:cs="Times New Roman"/>
                <w:sz w:val="16"/>
                <w:szCs w:val="16"/>
              </w:rPr>
              <w:t>1. Обеспечена бесперебойная работа Портала госуслуг;</w:t>
            </w:r>
          </w:p>
          <w:p w:rsidR="003223F4" w:rsidRPr="000C0BB1" w:rsidRDefault="003E0803" w:rsidP="00E279C3">
            <w:pPr>
              <w:pStyle w:val="a4"/>
              <w:tabs>
                <w:tab w:val="left" w:pos="0"/>
              </w:tabs>
              <w:autoSpaceDE w:val="0"/>
              <w:autoSpaceDN w:val="0"/>
              <w:adjustRightInd w:val="0"/>
              <w:spacing w:after="0" w:line="240" w:lineRule="auto"/>
              <w:ind w:left="0"/>
              <w:rPr>
                <w:rFonts w:ascii="Times New Roman" w:hAnsi="Times New Roman" w:cs="Times New Roman"/>
                <w:i/>
                <w:sz w:val="18"/>
                <w:szCs w:val="18"/>
              </w:rPr>
            </w:pPr>
            <w:r w:rsidRPr="003E0803">
              <w:rPr>
                <w:rFonts w:ascii="Times New Roman" w:eastAsiaTheme="minorEastAsia" w:hAnsi="Times New Roman" w:cs="Times New Roman"/>
                <w:sz w:val="16"/>
                <w:szCs w:val="16"/>
                <w:lang w:eastAsia="ru-RU"/>
              </w:rPr>
              <w:t xml:space="preserve">2. Выполнены работы по переводу в эл.вид 560 875 архивных записей органов записи актов гражданского состояния Ленинградской области, </w:t>
            </w:r>
            <w:r w:rsidRPr="003E0803">
              <w:rPr>
                <w:rFonts w:ascii="Times New Roman" w:eastAsiaTheme="minorEastAsia" w:hAnsi="Times New Roman" w:cs="Times New Roman"/>
                <w:sz w:val="16"/>
                <w:szCs w:val="16"/>
                <w:lang w:eastAsia="ru-RU"/>
              </w:rPr>
              <w:lastRenderedPageBreak/>
              <w:t>включая обработку и индексирование отсканированных образов документов, загрузку актовых записей в МАИС «ЗАГС» и их выверка, реставрацию переплетов актовых книг</w:t>
            </w:r>
          </w:p>
        </w:tc>
        <w:tc>
          <w:tcPr>
            <w:tcW w:w="345" w:type="dxa"/>
            <w:textDirection w:val="tbRl"/>
            <w:vAlign w:val="center"/>
          </w:tcPr>
          <w:p w:rsidR="003223F4" w:rsidRPr="00DB565C" w:rsidRDefault="003223F4" w:rsidP="0017252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223F4" w:rsidRDefault="003223F4" w:rsidP="00172523"/>
        </w:tc>
        <w:tc>
          <w:tcPr>
            <w:tcW w:w="864" w:type="dxa"/>
            <w:gridSpan w:val="4"/>
          </w:tcPr>
          <w:p w:rsidR="003223F4" w:rsidRPr="007833AA" w:rsidRDefault="003223F4" w:rsidP="007833AA">
            <w:pPr>
              <w:jc w:val="center"/>
              <w:rPr>
                <w:rFonts w:ascii="Times New Roman" w:hAnsi="Times New Roman" w:cs="Times New Roman"/>
                <w:sz w:val="16"/>
                <w:szCs w:val="16"/>
              </w:rPr>
            </w:pPr>
            <w:r w:rsidRPr="007833AA">
              <w:rPr>
                <w:rFonts w:ascii="Times New Roman" w:hAnsi="Times New Roman" w:cs="Times New Roman"/>
                <w:sz w:val="16"/>
                <w:szCs w:val="16"/>
              </w:rPr>
              <w:t>0</w:t>
            </w:r>
          </w:p>
        </w:tc>
        <w:tc>
          <w:tcPr>
            <w:tcW w:w="864" w:type="dxa"/>
            <w:gridSpan w:val="2"/>
          </w:tcPr>
          <w:p w:rsidR="003223F4" w:rsidRPr="007833AA" w:rsidRDefault="003223F4" w:rsidP="007833AA">
            <w:pPr>
              <w:jc w:val="center"/>
              <w:rPr>
                <w:rFonts w:ascii="Times New Roman" w:hAnsi="Times New Roman" w:cs="Times New Roman"/>
                <w:sz w:val="16"/>
                <w:szCs w:val="16"/>
              </w:rPr>
            </w:pPr>
            <w:r w:rsidRPr="007833AA">
              <w:rPr>
                <w:rFonts w:ascii="Times New Roman" w:hAnsi="Times New Roman" w:cs="Times New Roman"/>
                <w:sz w:val="16"/>
                <w:szCs w:val="16"/>
              </w:rPr>
              <w:t>0</w:t>
            </w:r>
          </w:p>
        </w:tc>
        <w:tc>
          <w:tcPr>
            <w:tcW w:w="864" w:type="dxa"/>
            <w:gridSpan w:val="3"/>
          </w:tcPr>
          <w:p w:rsidR="003223F4" w:rsidRPr="007833AA" w:rsidRDefault="003223F4" w:rsidP="007833AA">
            <w:pPr>
              <w:jc w:val="center"/>
              <w:rPr>
                <w:rFonts w:ascii="Times New Roman" w:hAnsi="Times New Roman" w:cs="Times New Roman"/>
                <w:sz w:val="16"/>
                <w:szCs w:val="16"/>
              </w:rPr>
            </w:pPr>
            <w:r w:rsidRPr="007833AA">
              <w:rPr>
                <w:rFonts w:ascii="Times New Roman" w:hAnsi="Times New Roman" w:cs="Times New Roman"/>
                <w:sz w:val="16"/>
                <w:szCs w:val="16"/>
              </w:rPr>
              <w:t>0</w:t>
            </w:r>
          </w:p>
        </w:tc>
        <w:tc>
          <w:tcPr>
            <w:tcW w:w="964" w:type="dxa"/>
            <w:gridSpan w:val="3"/>
          </w:tcPr>
          <w:p w:rsidR="003223F4" w:rsidRPr="007833AA" w:rsidRDefault="003223F4" w:rsidP="007833AA">
            <w:pPr>
              <w:jc w:val="center"/>
              <w:rPr>
                <w:rFonts w:ascii="Times New Roman" w:eastAsia="Calibri" w:hAnsi="Times New Roman" w:cs="Times New Roman"/>
                <w:bCs/>
                <w:sz w:val="16"/>
                <w:szCs w:val="16"/>
              </w:rPr>
            </w:pPr>
            <w:r w:rsidRPr="007833AA">
              <w:rPr>
                <w:rFonts w:ascii="Times New Roman" w:eastAsia="Calibri" w:hAnsi="Times New Roman" w:cs="Times New Roman"/>
                <w:bCs/>
                <w:sz w:val="16"/>
                <w:szCs w:val="16"/>
              </w:rPr>
              <w:t>23 204,8</w:t>
            </w:r>
          </w:p>
          <w:p w:rsidR="00640E90" w:rsidRDefault="00640E90" w:rsidP="007833AA">
            <w:pPr>
              <w:jc w:val="center"/>
              <w:rPr>
                <w:rFonts w:ascii="Times New Roman" w:eastAsia="Calibri" w:hAnsi="Times New Roman" w:cs="Times New Roman"/>
                <w:bCs/>
                <w:sz w:val="18"/>
                <w:szCs w:val="18"/>
              </w:rPr>
            </w:pPr>
          </w:p>
          <w:p w:rsidR="00640E90" w:rsidRPr="007833AA" w:rsidRDefault="00640E90" w:rsidP="007833AA">
            <w:pPr>
              <w:jc w:val="center"/>
              <w:rPr>
                <w:rFonts w:ascii="Times New Roman" w:eastAsia="Calibri" w:hAnsi="Times New Roman" w:cs="Times New Roman"/>
                <w:b/>
                <w:bCs/>
                <w:sz w:val="18"/>
                <w:szCs w:val="18"/>
              </w:rPr>
            </w:pPr>
            <w:r w:rsidRPr="007833AA">
              <w:rPr>
                <w:rFonts w:ascii="Times New Roman" w:eastAsia="Calibri" w:hAnsi="Times New Roman" w:cs="Times New Roman"/>
                <w:b/>
                <w:bCs/>
                <w:sz w:val="18"/>
                <w:szCs w:val="18"/>
              </w:rPr>
              <w:t>30 204,8</w:t>
            </w:r>
          </w:p>
          <w:p w:rsidR="003223F4" w:rsidRPr="00D62289" w:rsidRDefault="003223F4" w:rsidP="007833AA">
            <w:pPr>
              <w:jc w:val="center"/>
              <w:rPr>
                <w:rFonts w:ascii="Times New Roman" w:eastAsia="Calibri" w:hAnsi="Times New Roman" w:cs="Times New Roman"/>
                <w:bCs/>
                <w:sz w:val="18"/>
                <w:szCs w:val="18"/>
              </w:rPr>
            </w:pPr>
          </w:p>
          <w:p w:rsidR="003223F4" w:rsidRPr="00D62289" w:rsidRDefault="003223F4" w:rsidP="007833AA">
            <w:pPr>
              <w:jc w:val="center"/>
              <w:rPr>
                <w:rFonts w:ascii="Times New Roman" w:eastAsia="Calibri" w:hAnsi="Times New Roman" w:cs="Times New Roman"/>
                <w:bCs/>
                <w:sz w:val="18"/>
                <w:szCs w:val="18"/>
              </w:rPr>
            </w:pPr>
          </w:p>
        </w:tc>
        <w:tc>
          <w:tcPr>
            <w:tcW w:w="964" w:type="dxa"/>
            <w:gridSpan w:val="3"/>
          </w:tcPr>
          <w:p w:rsidR="003223F4" w:rsidRDefault="003223F4" w:rsidP="007833AA">
            <w:pPr>
              <w:jc w:val="center"/>
              <w:rPr>
                <w:rFonts w:ascii="Times New Roman" w:hAnsi="Times New Roman" w:cs="Times New Roman"/>
                <w:sz w:val="16"/>
                <w:szCs w:val="16"/>
              </w:rPr>
            </w:pPr>
            <w:r w:rsidRPr="007833AA">
              <w:rPr>
                <w:rFonts w:ascii="Times New Roman" w:hAnsi="Times New Roman" w:cs="Times New Roman"/>
                <w:sz w:val="16"/>
                <w:szCs w:val="16"/>
              </w:rPr>
              <w:t>21023,0</w:t>
            </w:r>
          </w:p>
          <w:p w:rsidR="007833AA" w:rsidRDefault="007833AA" w:rsidP="007833AA">
            <w:pPr>
              <w:jc w:val="center"/>
              <w:rPr>
                <w:rFonts w:ascii="Times New Roman" w:hAnsi="Times New Roman" w:cs="Times New Roman"/>
                <w:sz w:val="16"/>
                <w:szCs w:val="16"/>
              </w:rPr>
            </w:pPr>
          </w:p>
          <w:p w:rsidR="007833AA" w:rsidRPr="007833AA" w:rsidRDefault="007833AA" w:rsidP="007833AA">
            <w:pPr>
              <w:jc w:val="center"/>
              <w:rPr>
                <w:rFonts w:ascii="Times New Roman" w:hAnsi="Times New Roman" w:cs="Times New Roman"/>
                <w:b/>
                <w:sz w:val="18"/>
                <w:szCs w:val="18"/>
              </w:rPr>
            </w:pPr>
            <w:r w:rsidRPr="007833AA">
              <w:rPr>
                <w:rFonts w:ascii="Times New Roman" w:hAnsi="Times New Roman" w:cs="Times New Roman"/>
                <w:b/>
                <w:sz w:val="18"/>
                <w:szCs w:val="18"/>
              </w:rPr>
              <w:t>21 614,9</w:t>
            </w:r>
          </w:p>
          <w:p w:rsidR="007833AA" w:rsidRPr="007833AA" w:rsidRDefault="007833AA" w:rsidP="007833AA">
            <w:pPr>
              <w:jc w:val="center"/>
              <w:rPr>
                <w:rFonts w:ascii="Times New Roman" w:hAnsi="Times New Roman" w:cs="Times New Roman"/>
                <w:sz w:val="16"/>
                <w:szCs w:val="16"/>
              </w:rPr>
            </w:pPr>
          </w:p>
        </w:tc>
        <w:tc>
          <w:tcPr>
            <w:tcW w:w="964" w:type="dxa"/>
            <w:gridSpan w:val="3"/>
          </w:tcPr>
          <w:p w:rsidR="003223F4" w:rsidRDefault="003223F4" w:rsidP="007833AA">
            <w:pPr>
              <w:jc w:val="center"/>
              <w:rPr>
                <w:rFonts w:ascii="Times New Roman" w:hAnsi="Times New Roman" w:cs="Times New Roman"/>
                <w:sz w:val="16"/>
                <w:szCs w:val="16"/>
              </w:rPr>
            </w:pPr>
            <w:r w:rsidRPr="007833AA">
              <w:rPr>
                <w:rFonts w:ascii="Times New Roman" w:hAnsi="Times New Roman" w:cs="Times New Roman"/>
                <w:sz w:val="16"/>
                <w:szCs w:val="16"/>
              </w:rPr>
              <w:t>2182,0</w:t>
            </w:r>
          </w:p>
          <w:p w:rsidR="007833AA" w:rsidRDefault="007833AA" w:rsidP="007833AA">
            <w:pPr>
              <w:jc w:val="center"/>
              <w:rPr>
                <w:rFonts w:ascii="Times New Roman" w:hAnsi="Times New Roman" w:cs="Times New Roman"/>
                <w:sz w:val="16"/>
                <w:szCs w:val="16"/>
              </w:rPr>
            </w:pPr>
          </w:p>
          <w:p w:rsidR="007833AA" w:rsidRPr="007833AA" w:rsidRDefault="007833AA" w:rsidP="007833AA">
            <w:pPr>
              <w:jc w:val="center"/>
              <w:rPr>
                <w:rFonts w:ascii="Times New Roman" w:hAnsi="Times New Roman" w:cs="Times New Roman"/>
                <w:b/>
                <w:sz w:val="18"/>
                <w:szCs w:val="18"/>
              </w:rPr>
            </w:pPr>
            <w:r w:rsidRPr="007833AA">
              <w:rPr>
                <w:rFonts w:ascii="Times New Roman" w:hAnsi="Times New Roman" w:cs="Times New Roman"/>
                <w:b/>
                <w:sz w:val="18"/>
                <w:szCs w:val="18"/>
              </w:rPr>
              <w:t>8 589,9</w:t>
            </w:r>
          </w:p>
        </w:tc>
        <w:tc>
          <w:tcPr>
            <w:tcW w:w="864" w:type="dxa"/>
            <w:gridSpan w:val="4"/>
          </w:tcPr>
          <w:p w:rsidR="003223F4" w:rsidRPr="007833AA" w:rsidRDefault="003223F4" w:rsidP="007833AA">
            <w:pPr>
              <w:jc w:val="center"/>
              <w:rPr>
                <w:rFonts w:ascii="Times New Roman" w:hAnsi="Times New Roman" w:cs="Times New Roman"/>
                <w:sz w:val="16"/>
                <w:szCs w:val="16"/>
              </w:rPr>
            </w:pPr>
            <w:r w:rsidRPr="007833AA">
              <w:rPr>
                <w:rFonts w:ascii="Times New Roman" w:hAnsi="Times New Roman" w:cs="Times New Roman"/>
                <w:sz w:val="16"/>
                <w:szCs w:val="16"/>
              </w:rPr>
              <w:t>0</w:t>
            </w:r>
          </w:p>
        </w:tc>
        <w:tc>
          <w:tcPr>
            <w:tcW w:w="764" w:type="dxa"/>
            <w:gridSpan w:val="3"/>
          </w:tcPr>
          <w:p w:rsidR="003223F4" w:rsidRPr="007833AA" w:rsidRDefault="003223F4" w:rsidP="007833AA">
            <w:pPr>
              <w:jc w:val="center"/>
              <w:rPr>
                <w:rFonts w:ascii="Times New Roman" w:hAnsi="Times New Roman" w:cs="Times New Roman"/>
                <w:sz w:val="16"/>
                <w:szCs w:val="16"/>
              </w:rPr>
            </w:pPr>
            <w:r w:rsidRPr="007833AA">
              <w:rPr>
                <w:rFonts w:ascii="Times New Roman" w:hAnsi="Times New Roman" w:cs="Times New Roman"/>
                <w:sz w:val="16"/>
                <w:szCs w:val="16"/>
              </w:rPr>
              <w:t>0</w:t>
            </w:r>
          </w:p>
        </w:tc>
        <w:tc>
          <w:tcPr>
            <w:tcW w:w="567" w:type="dxa"/>
          </w:tcPr>
          <w:p w:rsidR="003223F4" w:rsidRPr="007833AA" w:rsidRDefault="003223F4" w:rsidP="007833AA">
            <w:pPr>
              <w:jc w:val="center"/>
              <w:rPr>
                <w:rFonts w:ascii="Times New Roman" w:hAnsi="Times New Roman" w:cs="Times New Roman"/>
                <w:sz w:val="16"/>
                <w:szCs w:val="16"/>
              </w:rPr>
            </w:pPr>
            <w:r w:rsidRPr="007833AA">
              <w:rPr>
                <w:rFonts w:ascii="Times New Roman" w:hAnsi="Times New Roman" w:cs="Times New Roman"/>
                <w:sz w:val="16"/>
                <w:szCs w:val="16"/>
              </w:rPr>
              <w:t>0</w:t>
            </w:r>
          </w:p>
        </w:tc>
        <w:tc>
          <w:tcPr>
            <w:tcW w:w="567" w:type="dxa"/>
          </w:tcPr>
          <w:p w:rsidR="003223F4" w:rsidRPr="007833AA" w:rsidRDefault="007833AA" w:rsidP="007833AA">
            <w:pPr>
              <w:jc w:val="center"/>
              <w:rPr>
                <w:rFonts w:ascii="Times New Roman" w:hAnsi="Times New Roman" w:cs="Times New Roman"/>
                <w:sz w:val="16"/>
                <w:szCs w:val="16"/>
              </w:rPr>
            </w:pPr>
            <w:r w:rsidRPr="007833AA">
              <w:rPr>
                <w:rFonts w:ascii="Times New Roman" w:hAnsi="Times New Roman" w:cs="Times New Roman"/>
                <w:sz w:val="16"/>
                <w:szCs w:val="16"/>
              </w:rPr>
              <w:t>90%</w:t>
            </w:r>
          </w:p>
          <w:p w:rsidR="007833AA" w:rsidRDefault="007833AA" w:rsidP="007833AA">
            <w:pPr>
              <w:jc w:val="center"/>
              <w:rPr>
                <w:rFonts w:ascii="Times New Roman" w:hAnsi="Times New Roman" w:cs="Times New Roman"/>
                <w:sz w:val="18"/>
                <w:szCs w:val="18"/>
              </w:rPr>
            </w:pPr>
          </w:p>
          <w:p w:rsidR="007833AA" w:rsidRPr="007833AA" w:rsidRDefault="007833AA" w:rsidP="007833AA">
            <w:pPr>
              <w:jc w:val="center"/>
              <w:rPr>
                <w:rFonts w:ascii="Times New Roman" w:hAnsi="Times New Roman" w:cs="Times New Roman"/>
                <w:b/>
                <w:sz w:val="18"/>
                <w:szCs w:val="18"/>
              </w:rPr>
            </w:pPr>
            <w:r w:rsidRPr="007833AA">
              <w:rPr>
                <w:rFonts w:ascii="Times New Roman" w:hAnsi="Times New Roman" w:cs="Times New Roman"/>
                <w:b/>
                <w:sz w:val="18"/>
                <w:szCs w:val="18"/>
              </w:rPr>
              <w:t>71%</w:t>
            </w:r>
          </w:p>
        </w:tc>
      </w:tr>
      <w:tr w:rsidR="00E5086A" w:rsidTr="0085600C">
        <w:tc>
          <w:tcPr>
            <w:tcW w:w="427" w:type="dxa"/>
          </w:tcPr>
          <w:p w:rsidR="00E5086A" w:rsidRPr="00477A35" w:rsidRDefault="00E5086A" w:rsidP="00872792">
            <w:pPr>
              <w:autoSpaceDE w:val="0"/>
              <w:autoSpaceDN w:val="0"/>
              <w:adjustRightInd w:val="0"/>
              <w:jc w:val="center"/>
              <w:rPr>
                <w:rFonts w:ascii="Times New Roman" w:hAnsi="Times New Roman" w:cs="Times New Roman"/>
                <w:sz w:val="16"/>
                <w:szCs w:val="16"/>
              </w:rPr>
            </w:pPr>
            <w:r w:rsidRPr="00477A35">
              <w:rPr>
                <w:rFonts w:ascii="Times New Roman" w:hAnsi="Times New Roman" w:cs="Times New Roman"/>
                <w:sz w:val="16"/>
                <w:szCs w:val="16"/>
              </w:rPr>
              <w:lastRenderedPageBreak/>
              <w:t>4</w:t>
            </w:r>
            <w:r w:rsidR="00872792">
              <w:rPr>
                <w:rFonts w:ascii="Times New Roman" w:hAnsi="Times New Roman" w:cs="Times New Roman"/>
                <w:sz w:val="16"/>
                <w:szCs w:val="16"/>
              </w:rPr>
              <w:t>0</w:t>
            </w:r>
            <w:r w:rsidRPr="00477A35">
              <w:rPr>
                <w:rFonts w:ascii="Times New Roman" w:hAnsi="Times New Roman" w:cs="Times New Roman"/>
                <w:sz w:val="16"/>
                <w:szCs w:val="16"/>
              </w:rPr>
              <w:t>.3</w:t>
            </w:r>
          </w:p>
        </w:tc>
        <w:tc>
          <w:tcPr>
            <w:tcW w:w="2030" w:type="dxa"/>
          </w:tcPr>
          <w:p w:rsidR="00E5086A" w:rsidRPr="00477A35" w:rsidRDefault="00E5086A" w:rsidP="00172523">
            <w:pPr>
              <w:autoSpaceDE w:val="0"/>
              <w:autoSpaceDN w:val="0"/>
              <w:adjustRightInd w:val="0"/>
              <w:rPr>
                <w:rFonts w:ascii="Times New Roman" w:hAnsi="Times New Roman" w:cs="Times New Roman"/>
                <w:sz w:val="18"/>
                <w:szCs w:val="18"/>
              </w:rPr>
            </w:pPr>
            <w:r w:rsidRPr="00477A35">
              <w:rPr>
                <w:rFonts w:ascii="Times New Roman" w:hAnsi="Times New Roman" w:cs="Times New Roman"/>
                <w:sz w:val="18"/>
                <w:szCs w:val="18"/>
              </w:rPr>
              <w:t xml:space="preserve">Реализация информационно-разъяснительных мероприятий </w:t>
            </w:r>
          </w:p>
          <w:p w:rsidR="00E5086A" w:rsidRPr="00477A35" w:rsidRDefault="00E5086A" w:rsidP="00172523">
            <w:pPr>
              <w:autoSpaceDE w:val="0"/>
              <w:autoSpaceDN w:val="0"/>
              <w:adjustRightInd w:val="0"/>
              <w:rPr>
                <w:rFonts w:ascii="Times New Roman" w:hAnsi="Times New Roman" w:cs="Times New Roman"/>
                <w:sz w:val="18"/>
                <w:szCs w:val="18"/>
              </w:rPr>
            </w:pPr>
            <w:r w:rsidRPr="00477A35">
              <w:rPr>
                <w:rFonts w:ascii="Times New Roman" w:hAnsi="Times New Roman" w:cs="Times New Roman"/>
                <w:sz w:val="18"/>
                <w:szCs w:val="18"/>
              </w:rPr>
              <w:t>по формированию электронного правительства, оказанию электронных государственных и муниципальных услуг в Ленинградской области</w:t>
            </w:r>
          </w:p>
        </w:tc>
        <w:tc>
          <w:tcPr>
            <w:tcW w:w="1495" w:type="dxa"/>
          </w:tcPr>
          <w:p w:rsidR="00E5086A" w:rsidRDefault="00E5086A" w:rsidP="00172523">
            <w:pPr>
              <w:autoSpaceDE w:val="0"/>
              <w:autoSpaceDN w:val="0"/>
              <w:adjustRightInd w:val="0"/>
              <w:rPr>
                <w:rFonts w:ascii="Times New Roman" w:eastAsia="Calibri" w:hAnsi="Times New Roman" w:cs="Times New Roman"/>
                <w:sz w:val="18"/>
                <w:szCs w:val="18"/>
                <w:lang w:eastAsia="en-US"/>
              </w:rPr>
            </w:pPr>
            <w:r w:rsidRPr="00477A35">
              <w:rPr>
                <w:rFonts w:ascii="Times New Roman" w:eastAsia="Calibri" w:hAnsi="Times New Roman" w:cs="Times New Roman"/>
                <w:sz w:val="18"/>
                <w:szCs w:val="18"/>
                <w:lang w:eastAsia="en-US"/>
              </w:rPr>
              <w:t xml:space="preserve">Комитет </w:t>
            </w:r>
          </w:p>
          <w:p w:rsidR="00E5086A" w:rsidRPr="00477A35" w:rsidRDefault="00E5086A" w:rsidP="00172523">
            <w:pPr>
              <w:autoSpaceDE w:val="0"/>
              <w:autoSpaceDN w:val="0"/>
              <w:adjustRightInd w:val="0"/>
              <w:rPr>
                <w:rFonts w:ascii="Times New Roman" w:eastAsia="Calibri" w:hAnsi="Times New Roman" w:cs="Times New Roman"/>
                <w:sz w:val="18"/>
                <w:szCs w:val="18"/>
                <w:lang w:eastAsia="en-US"/>
              </w:rPr>
            </w:pPr>
            <w:r w:rsidRPr="00477A35">
              <w:rPr>
                <w:rFonts w:ascii="Times New Roman" w:eastAsia="Calibri" w:hAnsi="Times New Roman" w:cs="Times New Roman"/>
                <w:sz w:val="18"/>
                <w:szCs w:val="18"/>
                <w:lang w:eastAsia="en-US"/>
              </w:rPr>
              <w:t>по печати и связям с общественно</w:t>
            </w:r>
            <w:r>
              <w:rPr>
                <w:rFonts w:ascii="Times New Roman" w:eastAsia="Calibri" w:hAnsi="Times New Roman" w:cs="Times New Roman"/>
                <w:sz w:val="18"/>
                <w:szCs w:val="18"/>
                <w:lang w:eastAsia="en-US"/>
              </w:rPr>
              <w:t>-</w:t>
            </w:r>
            <w:r w:rsidRPr="00477A35">
              <w:rPr>
                <w:rFonts w:ascii="Times New Roman" w:eastAsia="Calibri" w:hAnsi="Times New Roman" w:cs="Times New Roman"/>
                <w:sz w:val="18"/>
                <w:szCs w:val="18"/>
                <w:lang w:eastAsia="en-US"/>
              </w:rPr>
              <w:t>стью Ленинградской области</w:t>
            </w:r>
          </w:p>
          <w:p w:rsidR="00E5086A" w:rsidRPr="00477A35" w:rsidRDefault="00E5086A" w:rsidP="00172523">
            <w:pPr>
              <w:autoSpaceDE w:val="0"/>
              <w:autoSpaceDN w:val="0"/>
              <w:adjustRightInd w:val="0"/>
              <w:rPr>
                <w:rFonts w:ascii="Times New Roman" w:hAnsi="Times New Roman" w:cs="Times New Roman"/>
                <w:sz w:val="18"/>
                <w:szCs w:val="18"/>
              </w:rPr>
            </w:pPr>
          </w:p>
        </w:tc>
        <w:tc>
          <w:tcPr>
            <w:tcW w:w="1661" w:type="dxa"/>
          </w:tcPr>
          <w:p w:rsidR="00E5086A" w:rsidRPr="00E5086A" w:rsidRDefault="00E5086A" w:rsidP="00E5086A">
            <w:pPr>
              <w:autoSpaceDE w:val="0"/>
              <w:autoSpaceDN w:val="0"/>
              <w:adjustRightInd w:val="0"/>
              <w:rPr>
                <w:rFonts w:ascii="Times New Roman" w:hAnsi="Times New Roman" w:cs="Times New Roman"/>
                <w:sz w:val="14"/>
                <w:szCs w:val="14"/>
              </w:rPr>
            </w:pPr>
            <w:r w:rsidRPr="00E5086A">
              <w:rPr>
                <w:rFonts w:ascii="Times New Roman" w:hAnsi="Times New Roman" w:cs="Times New Roman"/>
                <w:sz w:val="14"/>
                <w:szCs w:val="14"/>
              </w:rPr>
              <w:t>Постановление Правительства Российской Федерации от 15 апреля 2014 года № 313  "Об утверждении государственной программы Российской Федерации "Информационное общество (2011 – 2020 годы)";</w:t>
            </w:r>
          </w:p>
          <w:p w:rsidR="00E5086A" w:rsidRPr="00E5086A" w:rsidRDefault="00E5086A" w:rsidP="00E5086A">
            <w:pPr>
              <w:autoSpaceDE w:val="0"/>
              <w:autoSpaceDN w:val="0"/>
              <w:adjustRightInd w:val="0"/>
              <w:rPr>
                <w:rFonts w:ascii="Times New Roman" w:hAnsi="Times New Roman" w:cs="Times New Roman"/>
                <w:sz w:val="14"/>
                <w:szCs w:val="14"/>
              </w:rPr>
            </w:pPr>
            <w:r w:rsidRPr="00E5086A">
              <w:rPr>
                <w:rFonts w:ascii="Times New Roman" w:hAnsi="Times New Roman" w:cs="Times New Roman"/>
                <w:sz w:val="14"/>
                <w:szCs w:val="14"/>
              </w:rPr>
              <w:t>постановление Правительства Ленинградской области от 14 ноября 2013 года № 395 (подпрограмма 6 "Развитие инфраструктуры электронного правительства Ленинградской области", основное мероприятие 6.3 "Развитие информационной инфраструктуры электронного правительства Ленинградской области" Плана реализации государственной программы)</w:t>
            </w:r>
          </w:p>
        </w:tc>
        <w:tc>
          <w:tcPr>
            <w:tcW w:w="1843" w:type="dxa"/>
          </w:tcPr>
          <w:p w:rsidR="003B2C08" w:rsidRPr="003B2C08" w:rsidRDefault="003B2C08" w:rsidP="00172523">
            <w:pPr>
              <w:widowControl w:val="0"/>
              <w:tabs>
                <w:tab w:val="left" w:pos="310"/>
              </w:tabs>
              <w:autoSpaceDE w:val="0"/>
              <w:autoSpaceDN w:val="0"/>
              <w:adjustRightInd w:val="0"/>
              <w:rPr>
                <w:rFonts w:ascii="Times New Roman" w:hAnsi="Times New Roman" w:cs="Times New Roman"/>
                <w:b/>
                <w:i/>
                <w:color w:val="FF0000"/>
                <w:sz w:val="18"/>
                <w:szCs w:val="18"/>
              </w:rPr>
            </w:pPr>
            <w:r w:rsidRPr="003B2C08">
              <w:rPr>
                <w:rFonts w:ascii="Times New Roman" w:hAnsi="Times New Roman" w:cs="Times New Roman"/>
                <w:b/>
                <w:i/>
                <w:color w:val="FF0000"/>
                <w:sz w:val="18"/>
                <w:szCs w:val="18"/>
              </w:rPr>
              <w:t>Причины отклонения:</w:t>
            </w:r>
          </w:p>
          <w:p w:rsidR="00306284" w:rsidRPr="003B2C08" w:rsidRDefault="0016099E" w:rsidP="00172523">
            <w:pPr>
              <w:widowControl w:val="0"/>
              <w:tabs>
                <w:tab w:val="left" w:pos="310"/>
              </w:tabs>
              <w:autoSpaceDE w:val="0"/>
              <w:autoSpaceDN w:val="0"/>
              <w:adjustRightInd w:val="0"/>
              <w:rPr>
                <w:rFonts w:ascii="Times New Roman" w:hAnsi="Times New Roman" w:cs="Times New Roman"/>
                <w:i/>
                <w:color w:val="FF0000"/>
                <w:sz w:val="18"/>
                <w:szCs w:val="18"/>
                <w:u w:val="single"/>
              </w:rPr>
            </w:pPr>
            <w:r w:rsidRPr="003B2C08">
              <w:rPr>
                <w:rFonts w:ascii="Times New Roman" w:hAnsi="Times New Roman" w:cs="Times New Roman"/>
                <w:i/>
                <w:color w:val="FF0000"/>
                <w:sz w:val="18"/>
                <w:szCs w:val="18"/>
              </w:rPr>
              <w:t>Р</w:t>
            </w:r>
            <w:r w:rsidR="00E5086A" w:rsidRPr="003B2C08">
              <w:rPr>
                <w:rFonts w:ascii="Times New Roman" w:hAnsi="Times New Roman" w:cs="Times New Roman"/>
                <w:i/>
                <w:color w:val="FF0000"/>
                <w:sz w:val="18"/>
                <w:szCs w:val="18"/>
              </w:rPr>
              <w:t xml:space="preserve">еализация мероприятия начнется </w:t>
            </w:r>
            <w:r w:rsidR="00E5086A" w:rsidRPr="003B2C08">
              <w:rPr>
                <w:rFonts w:ascii="Times New Roman" w:hAnsi="Times New Roman" w:cs="Times New Roman"/>
                <w:i/>
                <w:color w:val="FF0000"/>
                <w:sz w:val="18"/>
                <w:szCs w:val="18"/>
                <w:u w:val="single"/>
              </w:rPr>
              <w:t>с третьего квартала 2017 года.</w:t>
            </w:r>
          </w:p>
          <w:p w:rsidR="00E5086A" w:rsidRPr="00306284" w:rsidRDefault="00306284" w:rsidP="00172523">
            <w:pPr>
              <w:widowControl w:val="0"/>
              <w:tabs>
                <w:tab w:val="left" w:pos="310"/>
              </w:tabs>
              <w:autoSpaceDE w:val="0"/>
              <w:autoSpaceDN w:val="0"/>
              <w:adjustRightInd w:val="0"/>
              <w:rPr>
                <w:rFonts w:ascii="Times New Roman" w:hAnsi="Times New Roman" w:cs="Times New Roman"/>
                <w:sz w:val="18"/>
                <w:szCs w:val="18"/>
              </w:rPr>
            </w:pPr>
            <w:r w:rsidRPr="00306284">
              <w:rPr>
                <w:rFonts w:ascii="Times New Roman" w:hAnsi="Times New Roman" w:cs="Times New Roman"/>
                <w:sz w:val="18"/>
                <w:szCs w:val="18"/>
              </w:rPr>
              <w:t>(в соответствии с кассовым планом)</w:t>
            </w:r>
            <w:r w:rsidR="00E5086A" w:rsidRPr="00306284">
              <w:rPr>
                <w:rFonts w:ascii="Times New Roman" w:hAnsi="Times New Roman" w:cs="Times New Roman"/>
                <w:sz w:val="18"/>
                <w:szCs w:val="18"/>
              </w:rPr>
              <w:t xml:space="preserve">  </w:t>
            </w:r>
          </w:p>
          <w:p w:rsidR="00E5086A" w:rsidRPr="000C0BB1" w:rsidRDefault="00306284" w:rsidP="00172523">
            <w:pPr>
              <w:widowControl w:val="0"/>
              <w:tabs>
                <w:tab w:val="left" w:pos="310"/>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Осуществляется работа по </w:t>
            </w:r>
            <w:r w:rsidR="0016099E">
              <w:rPr>
                <w:rFonts w:ascii="Times New Roman" w:hAnsi="Times New Roman" w:cs="Times New Roman"/>
                <w:sz w:val="16"/>
                <w:szCs w:val="16"/>
              </w:rPr>
              <w:t xml:space="preserve"> подготовк</w:t>
            </w:r>
            <w:r>
              <w:rPr>
                <w:rFonts w:ascii="Times New Roman" w:hAnsi="Times New Roman" w:cs="Times New Roman"/>
                <w:sz w:val="16"/>
                <w:szCs w:val="16"/>
              </w:rPr>
              <w:t>е</w:t>
            </w:r>
            <w:r w:rsidR="0016099E">
              <w:rPr>
                <w:rFonts w:ascii="Times New Roman" w:hAnsi="Times New Roman" w:cs="Times New Roman"/>
                <w:sz w:val="16"/>
                <w:szCs w:val="16"/>
              </w:rPr>
              <w:t xml:space="preserve"> конкурсной документации</w:t>
            </w:r>
            <w:r w:rsidR="00E5086A" w:rsidRPr="000C0BB1">
              <w:rPr>
                <w:rFonts w:ascii="Times New Roman" w:hAnsi="Times New Roman" w:cs="Times New Roman"/>
                <w:sz w:val="16"/>
                <w:szCs w:val="16"/>
              </w:rPr>
              <w:t xml:space="preserve"> </w:t>
            </w:r>
          </w:p>
          <w:p w:rsidR="00E5086A" w:rsidRPr="000C0BB1" w:rsidRDefault="00E5086A" w:rsidP="00172523">
            <w:pPr>
              <w:widowControl w:val="0"/>
              <w:tabs>
                <w:tab w:val="left" w:pos="310"/>
              </w:tabs>
              <w:autoSpaceDE w:val="0"/>
              <w:autoSpaceDN w:val="0"/>
              <w:adjustRightInd w:val="0"/>
              <w:rPr>
                <w:rFonts w:ascii="Times New Roman" w:hAnsi="Times New Roman" w:cs="Times New Roman"/>
                <w:sz w:val="16"/>
                <w:szCs w:val="16"/>
              </w:rPr>
            </w:pPr>
          </w:p>
        </w:tc>
        <w:tc>
          <w:tcPr>
            <w:tcW w:w="345" w:type="dxa"/>
            <w:textDirection w:val="tbRl"/>
            <w:vAlign w:val="center"/>
          </w:tcPr>
          <w:p w:rsidR="00E5086A" w:rsidRPr="00DB565C" w:rsidRDefault="00E5086A" w:rsidP="0017252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E5086A" w:rsidRDefault="00E5086A" w:rsidP="00172523"/>
        </w:tc>
        <w:tc>
          <w:tcPr>
            <w:tcW w:w="864" w:type="dxa"/>
            <w:gridSpan w:val="4"/>
          </w:tcPr>
          <w:p w:rsidR="00E5086A" w:rsidRPr="00220108" w:rsidRDefault="00E5086A" w:rsidP="00220108">
            <w:pPr>
              <w:jc w:val="center"/>
              <w:rPr>
                <w:rFonts w:ascii="Times New Roman" w:hAnsi="Times New Roman" w:cs="Times New Roman"/>
                <w:sz w:val="16"/>
                <w:szCs w:val="16"/>
              </w:rPr>
            </w:pPr>
            <w:r w:rsidRPr="00220108">
              <w:rPr>
                <w:rFonts w:ascii="Times New Roman" w:hAnsi="Times New Roman" w:cs="Times New Roman"/>
                <w:sz w:val="16"/>
                <w:szCs w:val="16"/>
              </w:rPr>
              <w:t>0</w:t>
            </w:r>
          </w:p>
        </w:tc>
        <w:tc>
          <w:tcPr>
            <w:tcW w:w="864" w:type="dxa"/>
            <w:gridSpan w:val="2"/>
          </w:tcPr>
          <w:p w:rsidR="00E5086A" w:rsidRPr="00220108" w:rsidRDefault="00E5086A" w:rsidP="00220108">
            <w:pPr>
              <w:jc w:val="center"/>
              <w:rPr>
                <w:rFonts w:ascii="Times New Roman" w:hAnsi="Times New Roman" w:cs="Times New Roman"/>
                <w:sz w:val="16"/>
                <w:szCs w:val="16"/>
              </w:rPr>
            </w:pPr>
            <w:r w:rsidRPr="00220108">
              <w:rPr>
                <w:rFonts w:ascii="Times New Roman" w:hAnsi="Times New Roman" w:cs="Times New Roman"/>
                <w:sz w:val="16"/>
                <w:szCs w:val="16"/>
              </w:rPr>
              <w:t>0</w:t>
            </w:r>
          </w:p>
        </w:tc>
        <w:tc>
          <w:tcPr>
            <w:tcW w:w="864" w:type="dxa"/>
            <w:gridSpan w:val="3"/>
          </w:tcPr>
          <w:p w:rsidR="00E5086A" w:rsidRPr="00220108" w:rsidRDefault="00E5086A" w:rsidP="00220108">
            <w:pPr>
              <w:jc w:val="center"/>
              <w:rPr>
                <w:rFonts w:ascii="Times New Roman" w:hAnsi="Times New Roman" w:cs="Times New Roman"/>
                <w:sz w:val="16"/>
                <w:szCs w:val="16"/>
              </w:rPr>
            </w:pPr>
            <w:r w:rsidRPr="00220108">
              <w:rPr>
                <w:rFonts w:ascii="Times New Roman" w:hAnsi="Times New Roman" w:cs="Times New Roman"/>
                <w:sz w:val="16"/>
                <w:szCs w:val="16"/>
              </w:rPr>
              <w:t>0</w:t>
            </w:r>
          </w:p>
        </w:tc>
        <w:tc>
          <w:tcPr>
            <w:tcW w:w="964" w:type="dxa"/>
            <w:gridSpan w:val="3"/>
          </w:tcPr>
          <w:p w:rsidR="00E5086A" w:rsidRPr="00220108" w:rsidRDefault="00E5086A" w:rsidP="00220108">
            <w:pPr>
              <w:jc w:val="center"/>
              <w:rPr>
                <w:rFonts w:ascii="Times New Roman" w:eastAsia="Calibri" w:hAnsi="Times New Roman" w:cs="Times New Roman"/>
                <w:b/>
                <w:bCs/>
                <w:sz w:val="18"/>
                <w:szCs w:val="18"/>
              </w:rPr>
            </w:pPr>
            <w:r w:rsidRPr="00220108">
              <w:rPr>
                <w:rFonts w:ascii="Times New Roman" w:eastAsia="Calibri" w:hAnsi="Times New Roman" w:cs="Times New Roman"/>
                <w:b/>
                <w:bCs/>
                <w:sz w:val="18"/>
                <w:szCs w:val="18"/>
              </w:rPr>
              <w:t>300,0</w:t>
            </w:r>
          </w:p>
          <w:p w:rsidR="00E5086A" w:rsidRPr="00D62289" w:rsidRDefault="00E5086A" w:rsidP="00220108">
            <w:pPr>
              <w:jc w:val="center"/>
              <w:rPr>
                <w:rFonts w:ascii="Times New Roman" w:eastAsia="Calibri" w:hAnsi="Times New Roman" w:cs="Times New Roman"/>
                <w:bCs/>
                <w:sz w:val="18"/>
                <w:szCs w:val="18"/>
              </w:rPr>
            </w:pPr>
          </w:p>
        </w:tc>
        <w:tc>
          <w:tcPr>
            <w:tcW w:w="964" w:type="dxa"/>
            <w:gridSpan w:val="3"/>
          </w:tcPr>
          <w:p w:rsidR="00E5086A" w:rsidRPr="00220108" w:rsidRDefault="00E5086A" w:rsidP="00220108">
            <w:pPr>
              <w:jc w:val="center"/>
              <w:rPr>
                <w:rFonts w:ascii="Times New Roman" w:hAnsi="Times New Roman" w:cs="Times New Roman"/>
                <w:sz w:val="16"/>
                <w:szCs w:val="16"/>
              </w:rPr>
            </w:pPr>
            <w:r w:rsidRPr="00220108">
              <w:rPr>
                <w:rFonts w:ascii="Times New Roman" w:hAnsi="Times New Roman" w:cs="Times New Roman"/>
                <w:sz w:val="16"/>
                <w:szCs w:val="16"/>
              </w:rPr>
              <w:t>0</w:t>
            </w:r>
          </w:p>
          <w:p w:rsidR="0016099E" w:rsidRDefault="0016099E" w:rsidP="00220108">
            <w:pPr>
              <w:jc w:val="center"/>
              <w:rPr>
                <w:rFonts w:ascii="Times New Roman" w:hAnsi="Times New Roman" w:cs="Times New Roman"/>
                <w:sz w:val="18"/>
                <w:szCs w:val="18"/>
              </w:rPr>
            </w:pPr>
          </w:p>
          <w:p w:rsidR="0016099E" w:rsidRPr="00220108" w:rsidRDefault="0016099E" w:rsidP="00220108">
            <w:pPr>
              <w:jc w:val="center"/>
              <w:rPr>
                <w:rFonts w:ascii="Times New Roman" w:hAnsi="Times New Roman" w:cs="Times New Roman"/>
                <w:b/>
                <w:sz w:val="18"/>
                <w:szCs w:val="18"/>
              </w:rPr>
            </w:pPr>
            <w:r w:rsidRPr="00220108">
              <w:rPr>
                <w:rFonts w:ascii="Times New Roman" w:hAnsi="Times New Roman" w:cs="Times New Roman"/>
                <w:b/>
                <w:sz w:val="18"/>
                <w:szCs w:val="18"/>
              </w:rPr>
              <w:t>0</w:t>
            </w:r>
          </w:p>
        </w:tc>
        <w:tc>
          <w:tcPr>
            <w:tcW w:w="964" w:type="dxa"/>
            <w:gridSpan w:val="3"/>
          </w:tcPr>
          <w:p w:rsidR="00E5086A" w:rsidRPr="00220108" w:rsidRDefault="00E5086A" w:rsidP="00220108">
            <w:pPr>
              <w:jc w:val="center"/>
              <w:rPr>
                <w:rFonts w:ascii="Times New Roman" w:hAnsi="Times New Roman" w:cs="Times New Roman"/>
                <w:sz w:val="16"/>
                <w:szCs w:val="16"/>
              </w:rPr>
            </w:pPr>
            <w:r w:rsidRPr="00220108">
              <w:rPr>
                <w:rFonts w:ascii="Times New Roman" w:hAnsi="Times New Roman" w:cs="Times New Roman"/>
                <w:sz w:val="16"/>
                <w:szCs w:val="16"/>
              </w:rPr>
              <w:t>300,0</w:t>
            </w:r>
          </w:p>
          <w:p w:rsidR="0016099E" w:rsidRDefault="0016099E" w:rsidP="00220108">
            <w:pPr>
              <w:jc w:val="center"/>
              <w:rPr>
                <w:rFonts w:ascii="Times New Roman" w:hAnsi="Times New Roman" w:cs="Times New Roman"/>
                <w:sz w:val="18"/>
                <w:szCs w:val="18"/>
              </w:rPr>
            </w:pPr>
          </w:p>
          <w:p w:rsidR="0016099E" w:rsidRPr="00220108" w:rsidRDefault="0016099E" w:rsidP="00220108">
            <w:pPr>
              <w:jc w:val="center"/>
              <w:rPr>
                <w:rFonts w:ascii="Times New Roman" w:hAnsi="Times New Roman" w:cs="Times New Roman"/>
                <w:b/>
                <w:sz w:val="18"/>
                <w:szCs w:val="18"/>
              </w:rPr>
            </w:pPr>
            <w:r w:rsidRPr="00220108">
              <w:rPr>
                <w:rFonts w:ascii="Times New Roman" w:hAnsi="Times New Roman" w:cs="Times New Roman"/>
                <w:b/>
                <w:sz w:val="18"/>
                <w:szCs w:val="18"/>
              </w:rPr>
              <w:t>300,0</w:t>
            </w:r>
          </w:p>
        </w:tc>
        <w:tc>
          <w:tcPr>
            <w:tcW w:w="864" w:type="dxa"/>
            <w:gridSpan w:val="4"/>
          </w:tcPr>
          <w:p w:rsidR="00E5086A" w:rsidRPr="00D62289" w:rsidRDefault="00E5086A" w:rsidP="00220108">
            <w:pPr>
              <w:jc w:val="center"/>
              <w:rPr>
                <w:rFonts w:ascii="Times New Roman" w:hAnsi="Times New Roman" w:cs="Times New Roman"/>
                <w:sz w:val="18"/>
                <w:szCs w:val="18"/>
              </w:rPr>
            </w:pPr>
            <w:r>
              <w:rPr>
                <w:rFonts w:ascii="Times New Roman" w:hAnsi="Times New Roman" w:cs="Times New Roman"/>
                <w:sz w:val="18"/>
                <w:szCs w:val="18"/>
              </w:rPr>
              <w:t>0</w:t>
            </w:r>
          </w:p>
        </w:tc>
        <w:tc>
          <w:tcPr>
            <w:tcW w:w="764" w:type="dxa"/>
            <w:gridSpan w:val="3"/>
          </w:tcPr>
          <w:p w:rsidR="00E5086A" w:rsidRPr="00D62289" w:rsidRDefault="00E5086A" w:rsidP="00220108">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E5086A" w:rsidRPr="00D62289" w:rsidRDefault="00E5086A" w:rsidP="00220108">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E5086A" w:rsidRDefault="00F50D58" w:rsidP="00220108">
            <w:pPr>
              <w:jc w:val="center"/>
              <w:rPr>
                <w:rFonts w:ascii="Times New Roman" w:hAnsi="Times New Roman" w:cs="Times New Roman"/>
                <w:sz w:val="18"/>
                <w:szCs w:val="18"/>
              </w:rPr>
            </w:pPr>
            <w:r>
              <w:rPr>
                <w:rFonts w:ascii="Times New Roman" w:hAnsi="Times New Roman" w:cs="Times New Roman"/>
                <w:sz w:val="18"/>
                <w:szCs w:val="18"/>
              </w:rPr>
              <w:t>0%</w:t>
            </w:r>
          </w:p>
          <w:p w:rsidR="00F50D58" w:rsidRDefault="00F50D58" w:rsidP="00220108">
            <w:pPr>
              <w:jc w:val="center"/>
              <w:rPr>
                <w:rFonts w:ascii="Times New Roman" w:hAnsi="Times New Roman" w:cs="Times New Roman"/>
                <w:sz w:val="18"/>
                <w:szCs w:val="18"/>
              </w:rPr>
            </w:pPr>
          </w:p>
          <w:p w:rsidR="00F50D58" w:rsidRPr="00F50D58" w:rsidRDefault="00F50D58" w:rsidP="00220108">
            <w:pPr>
              <w:jc w:val="center"/>
              <w:rPr>
                <w:rFonts w:ascii="Times New Roman" w:hAnsi="Times New Roman" w:cs="Times New Roman"/>
                <w:b/>
                <w:sz w:val="18"/>
                <w:szCs w:val="18"/>
              </w:rPr>
            </w:pPr>
            <w:r w:rsidRPr="00220108">
              <w:rPr>
                <w:rFonts w:ascii="Times New Roman" w:hAnsi="Times New Roman" w:cs="Times New Roman"/>
                <w:b/>
                <w:color w:val="FF0000"/>
                <w:sz w:val="18"/>
                <w:szCs w:val="18"/>
              </w:rPr>
              <w:t>0%</w:t>
            </w:r>
          </w:p>
        </w:tc>
      </w:tr>
      <w:tr w:rsidR="003223F4" w:rsidTr="0085600C">
        <w:tc>
          <w:tcPr>
            <w:tcW w:w="427" w:type="dxa"/>
          </w:tcPr>
          <w:p w:rsidR="003223F4" w:rsidRPr="00005DA1" w:rsidRDefault="003223F4" w:rsidP="00872792">
            <w:pPr>
              <w:autoSpaceDE w:val="0"/>
              <w:autoSpaceDN w:val="0"/>
              <w:adjustRightInd w:val="0"/>
              <w:jc w:val="center"/>
              <w:rPr>
                <w:rFonts w:ascii="Times New Roman" w:hAnsi="Times New Roman" w:cs="Times New Roman"/>
                <w:sz w:val="16"/>
                <w:szCs w:val="16"/>
              </w:rPr>
            </w:pPr>
            <w:r w:rsidRPr="00005DA1">
              <w:rPr>
                <w:rFonts w:ascii="Times New Roman" w:hAnsi="Times New Roman" w:cs="Times New Roman"/>
                <w:sz w:val="16"/>
                <w:szCs w:val="16"/>
              </w:rPr>
              <w:t>4</w:t>
            </w:r>
            <w:r w:rsidR="00872792">
              <w:rPr>
                <w:rFonts w:ascii="Times New Roman" w:hAnsi="Times New Roman" w:cs="Times New Roman"/>
                <w:sz w:val="16"/>
                <w:szCs w:val="16"/>
              </w:rPr>
              <w:t>0</w:t>
            </w:r>
            <w:r w:rsidRPr="00005DA1">
              <w:rPr>
                <w:rFonts w:ascii="Times New Roman" w:hAnsi="Times New Roman" w:cs="Times New Roman"/>
                <w:sz w:val="16"/>
                <w:szCs w:val="16"/>
              </w:rPr>
              <w:t>.4</w:t>
            </w:r>
          </w:p>
        </w:tc>
        <w:tc>
          <w:tcPr>
            <w:tcW w:w="2030" w:type="dxa"/>
          </w:tcPr>
          <w:p w:rsidR="003223F4" w:rsidRPr="004D7EF5" w:rsidRDefault="003223F4" w:rsidP="00172523">
            <w:pPr>
              <w:autoSpaceDE w:val="0"/>
              <w:autoSpaceDN w:val="0"/>
              <w:adjustRightInd w:val="0"/>
              <w:rPr>
                <w:rFonts w:ascii="Times New Roman" w:hAnsi="Times New Roman" w:cs="Times New Roman"/>
                <w:sz w:val="18"/>
                <w:szCs w:val="18"/>
              </w:rPr>
            </w:pPr>
            <w:r w:rsidRPr="004D7EF5">
              <w:rPr>
                <w:rFonts w:ascii="Times New Roman" w:hAnsi="Times New Roman" w:cs="Times New Roman"/>
                <w:sz w:val="18"/>
                <w:szCs w:val="18"/>
              </w:rPr>
              <w:t>Создание и развитие регионального сегмента единой государственной информационной системы здравоохранения</w:t>
            </w:r>
          </w:p>
          <w:p w:rsidR="003223F4" w:rsidRPr="004D7EF5" w:rsidRDefault="003223F4" w:rsidP="00172523">
            <w:pPr>
              <w:autoSpaceDE w:val="0"/>
              <w:autoSpaceDN w:val="0"/>
              <w:adjustRightInd w:val="0"/>
              <w:rPr>
                <w:rFonts w:ascii="Times New Roman" w:hAnsi="Times New Roman" w:cs="Times New Roman"/>
                <w:sz w:val="18"/>
                <w:szCs w:val="18"/>
              </w:rPr>
            </w:pPr>
          </w:p>
          <w:p w:rsidR="003223F4" w:rsidRPr="004D7EF5" w:rsidRDefault="003223F4" w:rsidP="00172523">
            <w:pPr>
              <w:autoSpaceDE w:val="0"/>
              <w:autoSpaceDN w:val="0"/>
              <w:adjustRightInd w:val="0"/>
              <w:rPr>
                <w:rFonts w:ascii="Times New Roman" w:hAnsi="Times New Roman" w:cs="Times New Roman"/>
                <w:sz w:val="18"/>
                <w:szCs w:val="18"/>
              </w:rPr>
            </w:pPr>
          </w:p>
        </w:tc>
        <w:tc>
          <w:tcPr>
            <w:tcW w:w="1495" w:type="dxa"/>
            <w:vMerge w:val="restart"/>
          </w:tcPr>
          <w:p w:rsidR="003223F4" w:rsidRPr="004D7EF5" w:rsidRDefault="003223F4" w:rsidP="00172523">
            <w:pPr>
              <w:autoSpaceDE w:val="0"/>
              <w:autoSpaceDN w:val="0"/>
              <w:adjustRightInd w:val="0"/>
              <w:rPr>
                <w:rFonts w:ascii="Times New Roman" w:hAnsi="Times New Roman" w:cs="Times New Roman"/>
                <w:sz w:val="18"/>
                <w:szCs w:val="18"/>
              </w:rPr>
            </w:pPr>
            <w:r w:rsidRPr="004D7EF5">
              <w:rPr>
                <w:rFonts w:ascii="Times New Roman" w:hAnsi="Times New Roman" w:cs="Times New Roman"/>
                <w:sz w:val="18"/>
                <w:szCs w:val="18"/>
              </w:rPr>
              <w:t xml:space="preserve">Комитет по связи </w:t>
            </w:r>
          </w:p>
          <w:p w:rsidR="003223F4" w:rsidRPr="004D7EF5" w:rsidRDefault="003223F4" w:rsidP="00172523">
            <w:pPr>
              <w:autoSpaceDE w:val="0"/>
              <w:autoSpaceDN w:val="0"/>
              <w:adjustRightInd w:val="0"/>
              <w:rPr>
                <w:rFonts w:ascii="Times New Roman" w:hAnsi="Times New Roman" w:cs="Times New Roman"/>
                <w:sz w:val="18"/>
                <w:szCs w:val="18"/>
              </w:rPr>
            </w:pPr>
            <w:r w:rsidRPr="004D7EF5">
              <w:rPr>
                <w:rFonts w:ascii="Times New Roman" w:hAnsi="Times New Roman" w:cs="Times New Roman"/>
                <w:sz w:val="18"/>
                <w:szCs w:val="18"/>
              </w:rPr>
              <w:t>и информатизации Ленинградской области</w:t>
            </w:r>
          </w:p>
        </w:tc>
        <w:tc>
          <w:tcPr>
            <w:tcW w:w="1661" w:type="dxa"/>
            <w:vMerge w:val="restart"/>
          </w:tcPr>
          <w:p w:rsidR="003223F4" w:rsidRPr="004D7EF5" w:rsidRDefault="003223F4" w:rsidP="00172523">
            <w:pPr>
              <w:autoSpaceDE w:val="0"/>
              <w:autoSpaceDN w:val="0"/>
              <w:adjustRightInd w:val="0"/>
              <w:rPr>
                <w:rFonts w:ascii="Times New Roman" w:hAnsi="Times New Roman" w:cs="Times New Roman"/>
                <w:sz w:val="14"/>
                <w:szCs w:val="14"/>
              </w:rPr>
            </w:pPr>
            <w:r w:rsidRPr="004D7EF5">
              <w:rPr>
                <w:rFonts w:ascii="Times New Roman" w:hAnsi="Times New Roman" w:cs="Times New Roman"/>
                <w:sz w:val="14"/>
                <w:szCs w:val="14"/>
              </w:rPr>
              <w:t xml:space="preserve">Постановление Правительства Ленинградской области от 14 ноября 2013 года № 395 (подпрограмма 8 "Развитие информационно-коммуникационных технологий обеспечения исполнения государственных и муниципальных полномочий в Ленинградской области", основные мероприятия: 8.1. Создание региональных сегментов федеральных государственных информационных систем, </w:t>
            </w:r>
          </w:p>
          <w:p w:rsidR="003223F4" w:rsidRPr="004D7EF5" w:rsidRDefault="003223F4" w:rsidP="00172523">
            <w:pPr>
              <w:autoSpaceDE w:val="0"/>
              <w:autoSpaceDN w:val="0"/>
              <w:adjustRightInd w:val="0"/>
              <w:rPr>
                <w:rFonts w:ascii="Times New Roman" w:hAnsi="Times New Roman" w:cs="Times New Roman"/>
                <w:sz w:val="14"/>
                <w:szCs w:val="14"/>
              </w:rPr>
            </w:pPr>
            <w:r w:rsidRPr="004D7EF5">
              <w:rPr>
                <w:rFonts w:ascii="Times New Roman" w:hAnsi="Times New Roman" w:cs="Times New Roman"/>
                <w:sz w:val="14"/>
                <w:szCs w:val="14"/>
              </w:rPr>
              <w:t xml:space="preserve">8.2. Создание и развитие региональных информационных систем </w:t>
            </w:r>
            <w:r w:rsidRPr="004D7EF5">
              <w:rPr>
                <w:rFonts w:ascii="Times New Roman" w:hAnsi="Times New Roman" w:cs="Times New Roman"/>
                <w:sz w:val="14"/>
                <w:szCs w:val="14"/>
              </w:rPr>
              <w:lastRenderedPageBreak/>
              <w:t>Ленинградской области, 8.4. Сопровождение региональных сегментов федеральных информационных систем и региональных информационных систем Ленинградской области)</w:t>
            </w:r>
          </w:p>
        </w:tc>
        <w:tc>
          <w:tcPr>
            <w:tcW w:w="1843" w:type="dxa"/>
          </w:tcPr>
          <w:p w:rsidR="008B258A" w:rsidRPr="00500F6C" w:rsidRDefault="008B258A" w:rsidP="008B258A">
            <w:pPr>
              <w:rPr>
                <w:rFonts w:ascii="Times New Roman" w:eastAsia="Times New Roman" w:hAnsi="Times New Roman" w:cs="Times New Roman"/>
                <w:b/>
                <w:i/>
                <w:color w:val="FF0000"/>
                <w:sz w:val="18"/>
                <w:szCs w:val="18"/>
              </w:rPr>
            </w:pPr>
            <w:r w:rsidRPr="00500F6C">
              <w:rPr>
                <w:rFonts w:ascii="Times New Roman" w:eastAsia="Times New Roman" w:hAnsi="Times New Roman" w:cs="Times New Roman"/>
                <w:b/>
                <w:i/>
                <w:color w:val="FF0000"/>
                <w:sz w:val="18"/>
                <w:szCs w:val="18"/>
              </w:rPr>
              <w:lastRenderedPageBreak/>
              <w:t>Причины отклонения:</w:t>
            </w:r>
          </w:p>
          <w:p w:rsidR="00500F6C" w:rsidRPr="00500F6C" w:rsidRDefault="00500F6C" w:rsidP="00500F6C">
            <w:pPr>
              <w:rPr>
                <w:rFonts w:ascii="Times New Roman" w:eastAsia="Times New Roman" w:hAnsi="Times New Roman" w:cs="Times New Roman"/>
                <w:i/>
                <w:color w:val="FF0000"/>
                <w:sz w:val="18"/>
                <w:szCs w:val="18"/>
              </w:rPr>
            </w:pPr>
            <w:r w:rsidRPr="00500F6C">
              <w:rPr>
                <w:rFonts w:ascii="Times New Roman" w:eastAsia="Times New Roman" w:hAnsi="Times New Roman" w:cs="Times New Roman"/>
                <w:i/>
                <w:color w:val="FF0000"/>
                <w:sz w:val="18"/>
                <w:szCs w:val="18"/>
              </w:rPr>
              <w:t xml:space="preserve">Оплата осуществляется поэтапно по факту выполненных работ. </w:t>
            </w:r>
          </w:p>
          <w:p w:rsidR="008B258A" w:rsidRPr="00500F6C" w:rsidRDefault="00500F6C" w:rsidP="00500F6C">
            <w:pPr>
              <w:rPr>
                <w:rFonts w:ascii="Times New Roman" w:eastAsia="Times New Roman" w:hAnsi="Times New Roman" w:cs="Times New Roman"/>
                <w:i/>
                <w:color w:val="FF0000"/>
                <w:sz w:val="18"/>
                <w:szCs w:val="18"/>
              </w:rPr>
            </w:pPr>
            <w:r w:rsidRPr="00500F6C">
              <w:rPr>
                <w:rFonts w:ascii="Times New Roman" w:eastAsia="Times New Roman" w:hAnsi="Times New Roman" w:cs="Times New Roman"/>
                <w:i/>
                <w:color w:val="FF0000"/>
                <w:sz w:val="18"/>
                <w:szCs w:val="18"/>
              </w:rPr>
              <w:t>Приемка работ по первому этапу состоится в августе текущего года. Стоимость работ по первому этапу составляет 18 420,56 тыс.руб..</w:t>
            </w:r>
          </w:p>
          <w:p w:rsidR="008B258A" w:rsidRDefault="008B258A" w:rsidP="00172523">
            <w:pPr>
              <w:rPr>
                <w:rFonts w:ascii="Times New Roman" w:eastAsia="Times New Roman" w:hAnsi="Times New Roman" w:cs="Times New Roman"/>
                <w:sz w:val="16"/>
                <w:szCs w:val="16"/>
              </w:rPr>
            </w:pPr>
          </w:p>
          <w:p w:rsidR="003223F4" w:rsidRPr="000C0BB1" w:rsidRDefault="00F60543" w:rsidP="00172523">
            <w:pPr>
              <w:rPr>
                <w:sz w:val="16"/>
                <w:szCs w:val="16"/>
              </w:rPr>
            </w:pPr>
            <w:r w:rsidRPr="00F60543">
              <w:rPr>
                <w:rFonts w:ascii="Times New Roman" w:eastAsia="Times New Roman" w:hAnsi="Times New Roman" w:cs="Times New Roman"/>
                <w:sz w:val="16"/>
                <w:szCs w:val="16"/>
              </w:rPr>
              <w:t xml:space="preserve">Размещается гос.заказ на выполнение работ по развитию регионального сегмента единой </w:t>
            </w:r>
            <w:r w:rsidRPr="00F60543">
              <w:rPr>
                <w:rFonts w:ascii="Times New Roman" w:eastAsia="Times New Roman" w:hAnsi="Times New Roman" w:cs="Times New Roman"/>
                <w:sz w:val="16"/>
                <w:szCs w:val="16"/>
              </w:rPr>
              <w:lastRenderedPageBreak/>
              <w:t>государственной информационной системы здравоохранения</w:t>
            </w:r>
          </w:p>
        </w:tc>
        <w:tc>
          <w:tcPr>
            <w:tcW w:w="345" w:type="dxa"/>
            <w:textDirection w:val="tbRl"/>
            <w:vAlign w:val="center"/>
          </w:tcPr>
          <w:p w:rsidR="003223F4" w:rsidRPr="00DB565C" w:rsidRDefault="003223F4" w:rsidP="0017252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223F4" w:rsidRDefault="003223F4" w:rsidP="00172523"/>
        </w:tc>
        <w:tc>
          <w:tcPr>
            <w:tcW w:w="864" w:type="dxa"/>
            <w:gridSpan w:val="4"/>
          </w:tcPr>
          <w:p w:rsidR="003223F4" w:rsidRPr="00E279C3" w:rsidRDefault="003223F4" w:rsidP="00172523">
            <w:pPr>
              <w:rPr>
                <w:rFonts w:ascii="Times New Roman" w:hAnsi="Times New Roman" w:cs="Times New Roman"/>
                <w:sz w:val="16"/>
                <w:szCs w:val="16"/>
              </w:rPr>
            </w:pPr>
            <w:r w:rsidRPr="00E279C3">
              <w:rPr>
                <w:rFonts w:ascii="Times New Roman" w:hAnsi="Times New Roman" w:cs="Times New Roman"/>
                <w:sz w:val="16"/>
                <w:szCs w:val="16"/>
              </w:rPr>
              <w:t>0</w:t>
            </w:r>
          </w:p>
        </w:tc>
        <w:tc>
          <w:tcPr>
            <w:tcW w:w="864" w:type="dxa"/>
            <w:gridSpan w:val="2"/>
          </w:tcPr>
          <w:p w:rsidR="003223F4" w:rsidRPr="00E279C3" w:rsidRDefault="003223F4" w:rsidP="00172523">
            <w:pPr>
              <w:rPr>
                <w:rFonts w:ascii="Times New Roman" w:hAnsi="Times New Roman" w:cs="Times New Roman"/>
                <w:sz w:val="16"/>
                <w:szCs w:val="16"/>
              </w:rPr>
            </w:pPr>
            <w:r w:rsidRPr="00E279C3">
              <w:rPr>
                <w:rFonts w:ascii="Times New Roman" w:hAnsi="Times New Roman" w:cs="Times New Roman"/>
                <w:sz w:val="16"/>
                <w:szCs w:val="16"/>
              </w:rPr>
              <w:t>0</w:t>
            </w:r>
          </w:p>
        </w:tc>
        <w:tc>
          <w:tcPr>
            <w:tcW w:w="864" w:type="dxa"/>
            <w:gridSpan w:val="3"/>
          </w:tcPr>
          <w:p w:rsidR="003223F4" w:rsidRPr="00E279C3" w:rsidRDefault="003223F4" w:rsidP="00172523">
            <w:pPr>
              <w:rPr>
                <w:rFonts w:ascii="Times New Roman" w:hAnsi="Times New Roman" w:cs="Times New Roman"/>
                <w:sz w:val="16"/>
                <w:szCs w:val="16"/>
              </w:rPr>
            </w:pPr>
            <w:r w:rsidRPr="00E279C3">
              <w:rPr>
                <w:rFonts w:ascii="Times New Roman" w:hAnsi="Times New Roman" w:cs="Times New Roman"/>
                <w:sz w:val="16"/>
                <w:szCs w:val="16"/>
              </w:rPr>
              <w:t>0</w:t>
            </w:r>
          </w:p>
        </w:tc>
        <w:tc>
          <w:tcPr>
            <w:tcW w:w="964" w:type="dxa"/>
            <w:gridSpan w:val="3"/>
          </w:tcPr>
          <w:p w:rsidR="003223F4" w:rsidRPr="00E279C3" w:rsidRDefault="003223F4" w:rsidP="00172523">
            <w:pPr>
              <w:jc w:val="center"/>
              <w:rPr>
                <w:rFonts w:ascii="Times New Roman" w:eastAsia="Calibri" w:hAnsi="Times New Roman" w:cs="Times New Roman"/>
                <w:b/>
                <w:bCs/>
                <w:sz w:val="18"/>
                <w:szCs w:val="18"/>
              </w:rPr>
            </w:pPr>
            <w:r w:rsidRPr="00E279C3">
              <w:rPr>
                <w:rFonts w:ascii="Times New Roman" w:eastAsia="Calibri" w:hAnsi="Times New Roman" w:cs="Times New Roman"/>
                <w:b/>
                <w:bCs/>
                <w:sz w:val="18"/>
                <w:szCs w:val="18"/>
              </w:rPr>
              <w:t>56 750,0</w:t>
            </w:r>
          </w:p>
          <w:p w:rsidR="003223F4" w:rsidRPr="00D62289" w:rsidRDefault="003223F4" w:rsidP="00172523">
            <w:pPr>
              <w:jc w:val="center"/>
              <w:rPr>
                <w:rFonts w:ascii="Times New Roman" w:eastAsia="Calibri" w:hAnsi="Times New Roman" w:cs="Times New Roman"/>
                <w:bCs/>
                <w:sz w:val="18"/>
                <w:szCs w:val="18"/>
              </w:rPr>
            </w:pPr>
          </w:p>
        </w:tc>
        <w:tc>
          <w:tcPr>
            <w:tcW w:w="964" w:type="dxa"/>
            <w:gridSpan w:val="3"/>
          </w:tcPr>
          <w:p w:rsidR="003223F4" w:rsidRDefault="003223F4" w:rsidP="00E279C3">
            <w:pPr>
              <w:jc w:val="center"/>
              <w:rPr>
                <w:rFonts w:ascii="Times New Roman" w:hAnsi="Times New Roman" w:cs="Times New Roman"/>
                <w:sz w:val="16"/>
                <w:szCs w:val="16"/>
              </w:rPr>
            </w:pPr>
            <w:r w:rsidRPr="00E279C3">
              <w:rPr>
                <w:rFonts w:ascii="Times New Roman" w:hAnsi="Times New Roman" w:cs="Times New Roman"/>
                <w:sz w:val="16"/>
                <w:szCs w:val="16"/>
              </w:rPr>
              <w:t>0</w:t>
            </w:r>
          </w:p>
          <w:p w:rsidR="00E279C3" w:rsidRDefault="00E279C3" w:rsidP="00E279C3">
            <w:pPr>
              <w:jc w:val="center"/>
              <w:rPr>
                <w:rFonts w:ascii="Times New Roman" w:hAnsi="Times New Roman" w:cs="Times New Roman"/>
                <w:sz w:val="16"/>
                <w:szCs w:val="16"/>
              </w:rPr>
            </w:pPr>
          </w:p>
          <w:p w:rsidR="00E279C3" w:rsidRPr="00E279C3" w:rsidRDefault="00E279C3" w:rsidP="00E279C3">
            <w:pPr>
              <w:jc w:val="center"/>
              <w:rPr>
                <w:rFonts w:ascii="Times New Roman" w:hAnsi="Times New Roman" w:cs="Times New Roman"/>
                <w:b/>
                <w:sz w:val="18"/>
                <w:szCs w:val="18"/>
              </w:rPr>
            </w:pPr>
            <w:r w:rsidRPr="00E279C3">
              <w:rPr>
                <w:rFonts w:ascii="Times New Roman" w:hAnsi="Times New Roman" w:cs="Times New Roman"/>
                <w:b/>
                <w:sz w:val="18"/>
                <w:szCs w:val="18"/>
              </w:rPr>
              <w:t>0</w:t>
            </w:r>
          </w:p>
        </w:tc>
        <w:tc>
          <w:tcPr>
            <w:tcW w:w="964" w:type="dxa"/>
            <w:gridSpan w:val="3"/>
          </w:tcPr>
          <w:p w:rsidR="003223F4" w:rsidRDefault="003223F4" w:rsidP="00E279C3">
            <w:pPr>
              <w:jc w:val="center"/>
              <w:rPr>
                <w:rFonts w:ascii="Times New Roman" w:hAnsi="Times New Roman" w:cs="Times New Roman"/>
                <w:sz w:val="16"/>
                <w:szCs w:val="16"/>
              </w:rPr>
            </w:pPr>
            <w:r w:rsidRPr="00E279C3">
              <w:rPr>
                <w:rFonts w:ascii="Times New Roman" w:hAnsi="Times New Roman" w:cs="Times New Roman"/>
                <w:sz w:val="16"/>
                <w:szCs w:val="16"/>
              </w:rPr>
              <w:t>56750,0</w:t>
            </w:r>
          </w:p>
          <w:p w:rsidR="00E279C3" w:rsidRDefault="00E279C3" w:rsidP="00E279C3">
            <w:pPr>
              <w:jc w:val="center"/>
              <w:rPr>
                <w:rFonts w:ascii="Times New Roman" w:hAnsi="Times New Roman" w:cs="Times New Roman"/>
                <w:sz w:val="16"/>
                <w:szCs w:val="16"/>
              </w:rPr>
            </w:pPr>
          </w:p>
          <w:p w:rsidR="00E279C3" w:rsidRPr="00E279C3" w:rsidRDefault="00E279C3" w:rsidP="00E279C3">
            <w:pPr>
              <w:jc w:val="center"/>
              <w:rPr>
                <w:rFonts w:ascii="Times New Roman" w:hAnsi="Times New Roman" w:cs="Times New Roman"/>
                <w:b/>
                <w:sz w:val="18"/>
                <w:szCs w:val="18"/>
              </w:rPr>
            </w:pPr>
            <w:r w:rsidRPr="00E279C3">
              <w:rPr>
                <w:rFonts w:ascii="Times New Roman" w:hAnsi="Times New Roman" w:cs="Times New Roman"/>
                <w:b/>
                <w:sz w:val="18"/>
                <w:szCs w:val="18"/>
              </w:rPr>
              <w:t>56 750,0</w:t>
            </w:r>
          </w:p>
        </w:tc>
        <w:tc>
          <w:tcPr>
            <w:tcW w:w="864" w:type="dxa"/>
            <w:gridSpan w:val="4"/>
          </w:tcPr>
          <w:p w:rsidR="003223F4" w:rsidRPr="00E279C3" w:rsidRDefault="003223F4" w:rsidP="00E279C3">
            <w:pPr>
              <w:jc w:val="center"/>
              <w:rPr>
                <w:rFonts w:ascii="Times New Roman" w:hAnsi="Times New Roman" w:cs="Times New Roman"/>
                <w:sz w:val="16"/>
                <w:szCs w:val="16"/>
              </w:rPr>
            </w:pPr>
            <w:r w:rsidRPr="00E279C3">
              <w:rPr>
                <w:rFonts w:ascii="Times New Roman" w:hAnsi="Times New Roman" w:cs="Times New Roman"/>
                <w:sz w:val="16"/>
                <w:szCs w:val="16"/>
              </w:rPr>
              <w:t>0</w:t>
            </w:r>
          </w:p>
        </w:tc>
        <w:tc>
          <w:tcPr>
            <w:tcW w:w="764" w:type="dxa"/>
            <w:gridSpan w:val="3"/>
          </w:tcPr>
          <w:p w:rsidR="003223F4" w:rsidRPr="00E279C3" w:rsidRDefault="003223F4" w:rsidP="00E279C3">
            <w:pPr>
              <w:jc w:val="center"/>
              <w:rPr>
                <w:rFonts w:ascii="Times New Roman" w:hAnsi="Times New Roman" w:cs="Times New Roman"/>
                <w:sz w:val="16"/>
                <w:szCs w:val="16"/>
              </w:rPr>
            </w:pPr>
            <w:r w:rsidRPr="00E279C3">
              <w:rPr>
                <w:rFonts w:ascii="Times New Roman" w:hAnsi="Times New Roman" w:cs="Times New Roman"/>
                <w:sz w:val="16"/>
                <w:szCs w:val="16"/>
              </w:rPr>
              <w:t>0</w:t>
            </w:r>
          </w:p>
        </w:tc>
        <w:tc>
          <w:tcPr>
            <w:tcW w:w="567" w:type="dxa"/>
          </w:tcPr>
          <w:p w:rsidR="003223F4" w:rsidRPr="00E279C3" w:rsidRDefault="003223F4" w:rsidP="00E279C3">
            <w:pPr>
              <w:jc w:val="center"/>
              <w:rPr>
                <w:rFonts w:ascii="Times New Roman" w:hAnsi="Times New Roman" w:cs="Times New Roman"/>
                <w:sz w:val="16"/>
                <w:szCs w:val="16"/>
              </w:rPr>
            </w:pPr>
            <w:r w:rsidRPr="00E279C3">
              <w:rPr>
                <w:rFonts w:ascii="Times New Roman" w:hAnsi="Times New Roman" w:cs="Times New Roman"/>
                <w:sz w:val="16"/>
                <w:szCs w:val="16"/>
              </w:rPr>
              <w:t>0</w:t>
            </w:r>
          </w:p>
        </w:tc>
        <w:tc>
          <w:tcPr>
            <w:tcW w:w="567" w:type="dxa"/>
          </w:tcPr>
          <w:p w:rsidR="003223F4" w:rsidRDefault="00E279C3" w:rsidP="00E279C3">
            <w:pPr>
              <w:jc w:val="center"/>
              <w:rPr>
                <w:rFonts w:ascii="Times New Roman" w:hAnsi="Times New Roman" w:cs="Times New Roman"/>
                <w:sz w:val="18"/>
                <w:szCs w:val="18"/>
              </w:rPr>
            </w:pPr>
            <w:r>
              <w:rPr>
                <w:rFonts w:ascii="Times New Roman" w:hAnsi="Times New Roman" w:cs="Times New Roman"/>
                <w:sz w:val="18"/>
                <w:szCs w:val="18"/>
              </w:rPr>
              <w:t>0%</w:t>
            </w:r>
          </w:p>
          <w:p w:rsidR="00E279C3" w:rsidRDefault="00E279C3" w:rsidP="00E279C3">
            <w:pPr>
              <w:jc w:val="center"/>
              <w:rPr>
                <w:rFonts w:ascii="Times New Roman" w:hAnsi="Times New Roman" w:cs="Times New Roman"/>
                <w:sz w:val="18"/>
                <w:szCs w:val="18"/>
              </w:rPr>
            </w:pPr>
          </w:p>
          <w:p w:rsidR="00E279C3" w:rsidRPr="00E279C3" w:rsidRDefault="00E279C3" w:rsidP="00E279C3">
            <w:pPr>
              <w:jc w:val="center"/>
              <w:rPr>
                <w:rFonts w:ascii="Times New Roman" w:hAnsi="Times New Roman" w:cs="Times New Roman"/>
                <w:b/>
                <w:sz w:val="18"/>
                <w:szCs w:val="18"/>
              </w:rPr>
            </w:pPr>
            <w:r w:rsidRPr="00932218">
              <w:rPr>
                <w:rFonts w:ascii="Times New Roman" w:hAnsi="Times New Roman" w:cs="Times New Roman"/>
                <w:b/>
                <w:color w:val="FF0000"/>
                <w:sz w:val="18"/>
                <w:szCs w:val="18"/>
              </w:rPr>
              <w:t>0%</w:t>
            </w:r>
          </w:p>
        </w:tc>
      </w:tr>
      <w:tr w:rsidR="003223F4" w:rsidTr="0085600C">
        <w:tc>
          <w:tcPr>
            <w:tcW w:w="427" w:type="dxa"/>
          </w:tcPr>
          <w:p w:rsidR="003223F4" w:rsidRPr="00005DA1" w:rsidRDefault="003223F4" w:rsidP="00872792">
            <w:pPr>
              <w:autoSpaceDE w:val="0"/>
              <w:autoSpaceDN w:val="0"/>
              <w:adjustRightInd w:val="0"/>
              <w:jc w:val="center"/>
              <w:rPr>
                <w:rFonts w:ascii="Times New Roman" w:hAnsi="Times New Roman" w:cs="Times New Roman"/>
                <w:sz w:val="16"/>
                <w:szCs w:val="16"/>
              </w:rPr>
            </w:pPr>
            <w:r w:rsidRPr="00005DA1">
              <w:rPr>
                <w:rFonts w:ascii="Times New Roman" w:hAnsi="Times New Roman" w:cs="Times New Roman"/>
                <w:sz w:val="16"/>
                <w:szCs w:val="16"/>
              </w:rPr>
              <w:lastRenderedPageBreak/>
              <w:t>4</w:t>
            </w:r>
            <w:r w:rsidR="00872792">
              <w:rPr>
                <w:rFonts w:ascii="Times New Roman" w:hAnsi="Times New Roman" w:cs="Times New Roman"/>
                <w:sz w:val="16"/>
                <w:szCs w:val="16"/>
              </w:rPr>
              <w:t>0</w:t>
            </w:r>
            <w:r w:rsidRPr="00005DA1">
              <w:rPr>
                <w:rFonts w:ascii="Times New Roman" w:hAnsi="Times New Roman" w:cs="Times New Roman"/>
                <w:sz w:val="16"/>
                <w:szCs w:val="16"/>
              </w:rPr>
              <w:t>.5</w:t>
            </w:r>
          </w:p>
        </w:tc>
        <w:tc>
          <w:tcPr>
            <w:tcW w:w="2030" w:type="dxa"/>
          </w:tcPr>
          <w:p w:rsidR="003223F4" w:rsidRPr="004D7EF5" w:rsidRDefault="003223F4" w:rsidP="00172523">
            <w:pPr>
              <w:autoSpaceDE w:val="0"/>
              <w:autoSpaceDN w:val="0"/>
              <w:adjustRightInd w:val="0"/>
              <w:rPr>
                <w:rFonts w:ascii="Times New Roman" w:eastAsia="Calibri" w:hAnsi="Times New Roman" w:cs="Times New Roman"/>
                <w:sz w:val="18"/>
                <w:szCs w:val="18"/>
              </w:rPr>
            </w:pPr>
            <w:r w:rsidRPr="004D7EF5">
              <w:rPr>
                <w:rFonts w:ascii="Times New Roman" w:hAnsi="Times New Roman" w:cs="Times New Roman"/>
                <w:sz w:val="18"/>
                <w:szCs w:val="18"/>
              </w:rPr>
              <w:t>Создание и развитие ведомственных информационных систем отдельных органов исполнительной власти Ленинградской области</w:t>
            </w:r>
          </w:p>
        </w:tc>
        <w:tc>
          <w:tcPr>
            <w:tcW w:w="1495" w:type="dxa"/>
            <w:vMerge/>
          </w:tcPr>
          <w:p w:rsidR="003223F4" w:rsidRPr="004D7EF5" w:rsidRDefault="003223F4" w:rsidP="00172523">
            <w:pPr>
              <w:autoSpaceDE w:val="0"/>
              <w:autoSpaceDN w:val="0"/>
              <w:adjustRightInd w:val="0"/>
              <w:rPr>
                <w:rFonts w:ascii="Times New Roman" w:hAnsi="Times New Roman" w:cs="Times New Roman"/>
                <w:sz w:val="18"/>
                <w:szCs w:val="18"/>
              </w:rPr>
            </w:pPr>
          </w:p>
        </w:tc>
        <w:tc>
          <w:tcPr>
            <w:tcW w:w="1661" w:type="dxa"/>
            <w:vMerge/>
          </w:tcPr>
          <w:p w:rsidR="003223F4" w:rsidRPr="004D7EF5" w:rsidRDefault="003223F4" w:rsidP="00172523">
            <w:pPr>
              <w:autoSpaceDE w:val="0"/>
              <w:autoSpaceDN w:val="0"/>
              <w:adjustRightInd w:val="0"/>
              <w:rPr>
                <w:rFonts w:ascii="Times New Roman" w:eastAsia="Calibri" w:hAnsi="Times New Roman" w:cs="Times New Roman"/>
                <w:sz w:val="18"/>
                <w:szCs w:val="18"/>
              </w:rPr>
            </w:pPr>
          </w:p>
        </w:tc>
        <w:tc>
          <w:tcPr>
            <w:tcW w:w="1843" w:type="dxa"/>
          </w:tcPr>
          <w:p w:rsidR="005B5A40" w:rsidRPr="00427397" w:rsidRDefault="005B5A40" w:rsidP="005B5A40">
            <w:pPr>
              <w:autoSpaceDE w:val="0"/>
              <w:autoSpaceDN w:val="0"/>
              <w:adjustRightInd w:val="0"/>
              <w:rPr>
                <w:rFonts w:ascii="Times New Roman" w:eastAsia="Calibri" w:hAnsi="Times New Roman" w:cs="Times New Roman"/>
                <w:b/>
                <w:color w:val="FF0000"/>
                <w:sz w:val="18"/>
                <w:szCs w:val="18"/>
              </w:rPr>
            </w:pPr>
            <w:r w:rsidRPr="00427397">
              <w:rPr>
                <w:rFonts w:ascii="Times New Roman" w:eastAsia="Calibri" w:hAnsi="Times New Roman" w:cs="Times New Roman"/>
                <w:b/>
                <w:color w:val="FF0000"/>
                <w:sz w:val="18"/>
                <w:szCs w:val="18"/>
              </w:rPr>
              <w:t>Причины отклонения:</w:t>
            </w:r>
          </w:p>
          <w:p w:rsidR="005B5A40" w:rsidRPr="00427397" w:rsidRDefault="00427397" w:rsidP="005B5A40">
            <w:pPr>
              <w:autoSpaceDE w:val="0"/>
              <w:autoSpaceDN w:val="0"/>
              <w:adjustRightInd w:val="0"/>
              <w:rPr>
                <w:rFonts w:ascii="Times New Roman" w:eastAsia="Calibri" w:hAnsi="Times New Roman" w:cs="Times New Roman"/>
                <w:color w:val="FF0000"/>
                <w:sz w:val="18"/>
                <w:szCs w:val="18"/>
              </w:rPr>
            </w:pPr>
            <w:r w:rsidRPr="00427397">
              <w:rPr>
                <w:rFonts w:ascii="Times New Roman" w:eastAsia="Calibri" w:hAnsi="Times New Roman" w:cs="Times New Roman"/>
                <w:i/>
                <w:color w:val="FF0000"/>
                <w:sz w:val="18"/>
                <w:szCs w:val="18"/>
              </w:rPr>
              <w:t>Произошло из-за увелечения плановых объемов ассигнований, ф</w:t>
            </w:r>
            <w:r w:rsidR="005B5A40" w:rsidRPr="00427397">
              <w:rPr>
                <w:rFonts w:ascii="Times New Roman" w:eastAsia="Calibri" w:hAnsi="Times New Roman" w:cs="Times New Roman"/>
                <w:i/>
                <w:color w:val="FF0000"/>
                <w:sz w:val="18"/>
                <w:szCs w:val="18"/>
              </w:rPr>
              <w:t>инансирование осуществляется по факту выполнен</w:t>
            </w:r>
            <w:r w:rsidR="001533B1" w:rsidRPr="00427397">
              <w:rPr>
                <w:rFonts w:ascii="Times New Roman" w:eastAsia="Calibri" w:hAnsi="Times New Roman" w:cs="Times New Roman"/>
                <w:i/>
                <w:color w:val="FF0000"/>
                <w:sz w:val="18"/>
                <w:szCs w:val="18"/>
              </w:rPr>
              <w:t>ных</w:t>
            </w:r>
            <w:r w:rsidR="005B5A40" w:rsidRPr="00427397">
              <w:rPr>
                <w:rFonts w:ascii="Times New Roman" w:eastAsia="Calibri" w:hAnsi="Times New Roman" w:cs="Times New Roman"/>
                <w:i/>
                <w:color w:val="FF0000"/>
                <w:sz w:val="18"/>
                <w:szCs w:val="18"/>
              </w:rPr>
              <w:t xml:space="preserve"> работ по государственному заказу</w:t>
            </w:r>
          </w:p>
          <w:p w:rsidR="005B5A40" w:rsidRPr="005B5A40" w:rsidRDefault="005B5A40" w:rsidP="005B5A40">
            <w:pPr>
              <w:autoSpaceDE w:val="0"/>
              <w:autoSpaceDN w:val="0"/>
              <w:adjustRightInd w:val="0"/>
              <w:rPr>
                <w:rFonts w:ascii="Times New Roman" w:eastAsia="Calibri" w:hAnsi="Times New Roman" w:cs="Times New Roman"/>
                <w:b/>
                <w:sz w:val="18"/>
                <w:szCs w:val="18"/>
              </w:rPr>
            </w:pPr>
          </w:p>
          <w:p w:rsidR="005B5A40" w:rsidRPr="005B5A40" w:rsidRDefault="005B5A40" w:rsidP="005B5A40">
            <w:pPr>
              <w:autoSpaceDE w:val="0"/>
              <w:autoSpaceDN w:val="0"/>
              <w:adjustRightInd w:val="0"/>
              <w:rPr>
                <w:rFonts w:ascii="Times New Roman" w:eastAsia="Calibri" w:hAnsi="Times New Roman" w:cs="Times New Roman"/>
                <w:sz w:val="16"/>
                <w:szCs w:val="16"/>
              </w:rPr>
            </w:pPr>
            <w:r w:rsidRPr="005B5A40">
              <w:rPr>
                <w:rFonts w:ascii="Times New Roman" w:eastAsia="Calibri" w:hAnsi="Times New Roman" w:cs="Times New Roman"/>
                <w:sz w:val="16"/>
                <w:szCs w:val="16"/>
              </w:rPr>
              <w:t>1. Выполняются работы по развитию АИС «Управление имуществом Ленинградской области», телефонно-справочной системы Ленинградской области, АИС «Электронный Детский Сад».</w:t>
            </w:r>
          </w:p>
          <w:p w:rsidR="003223F4" w:rsidRPr="000C0BB1" w:rsidRDefault="005B5A40" w:rsidP="005B5A40">
            <w:pPr>
              <w:widowControl w:val="0"/>
              <w:autoSpaceDE w:val="0"/>
              <w:autoSpaceDN w:val="0"/>
              <w:adjustRightInd w:val="0"/>
              <w:rPr>
                <w:rFonts w:ascii="Times New Roman" w:hAnsi="Times New Roman" w:cs="Times New Roman"/>
                <w:i/>
                <w:sz w:val="16"/>
                <w:szCs w:val="16"/>
              </w:rPr>
            </w:pPr>
            <w:r w:rsidRPr="005B5A40">
              <w:rPr>
                <w:rFonts w:ascii="Times New Roman" w:eastAsia="Calibri" w:hAnsi="Times New Roman" w:cs="Times New Roman"/>
                <w:sz w:val="16"/>
                <w:szCs w:val="16"/>
              </w:rPr>
              <w:t xml:space="preserve">2. Выполнены работы по  созданию ИС управления активами топливно-энергетического комплекса Ленинградской области </w:t>
            </w:r>
          </w:p>
        </w:tc>
        <w:tc>
          <w:tcPr>
            <w:tcW w:w="345" w:type="dxa"/>
            <w:textDirection w:val="tbRl"/>
            <w:vAlign w:val="center"/>
          </w:tcPr>
          <w:p w:rsidR="003223F4" w:rsidRPr="00DB565C" w:rsidRDefault="003223F4" w:rsidP="0017252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223F4" w:rsidRDefault="003223F4" w:rsidP="00172523"/>
        </w:tc>
        <w:tc>
          <w:tcPr>
            <w:tcW w:w="864" w:type="dxa"/>
            <w:gridSpan w:val="4"/>
          </w:tcPr>
          <w:p w:rsidR="003223F4" w:rsidRPr="001564FC" w:rsidRDefault="003223F4" w:rsidP="001564FC">
            <w:pPr>
              <w:jc w:val="center"/>
              <w:rPr>
                <w:rFonts w:ascii="Times New Roman" w:hAnsi="Times New Roman" w:cs="Times New Roman"/>
                <w:sz w:val="16"/>
                <w:szCs w:val="16"/>
              </w:rPr>
            </w:pPr>
            <w:r w:rsidRPr="001564FC">
              <w:rPr>
                <w:rFonts w:ascii="Times New Roman" w:hAnsi="Times New Roman" w:cs="Times New Roman"/>
                <w:sz w:val="16"/>
                <w:szCs w:val="16"/>
              </w:rPr>
              <w:t>0</w:t>
            </w:r>
          </w:p>
        </w:tc>
        <w:tc>
          <w:tcPr>
            <w:tcW w:w="864" w:type="dxa"/>
            <w:gridSpan w:val="2"/>
          </w:tcPr>
          <w:p w:rsidR="003223F4" w:rsidRPr="001564FC" w:rsidRDefault="003223F4" w:rsidP="001564FC">
            <w:pPr>
              <w:jc w:val="center"/>
              <w:rPr>
                <w:rFonts w:ascii="Times New Roman" w:hAnsi="Times New Roman" w:cs="Times New Roman"/>
                <w:sz w:val="16"/>
                <w:szCs w:val="16"/>
              </w:rPr>
            </w:pPr>
            <w:r w:rsidRPr="001564FC">
              <w:rPr>
                <w:rFonts w:ascii="Times New Roman" w:hAnsi="Times New Roman" w:cs="Times New Roman"/>
                <w:sz w:val="16"/>
                <w:szCs w:val="16"/>
              </w:rPr>
              <w:t>0</w:t>
            </w:r>
          </w:p>
        </w:tc>
        <w:tc>
          <w:tcPr>
            <w:tcW w:w="864" w:type="dxa"/>
            <w:gridSpan w:val="3"/>
          </w:tcPr>
          <w:p w:rsidR="003223F4" w:rsidRPr="001564FC" w:rsidRDefault="003223F4" w:rsidP="001564FC">
            <w:pPr>
              <w:jc w:val="center"/>
              <w:rPr>
                <w:rFonts w:ascii="Times New Roman" w:hAnsi="Times New Roman" w:cs="Times New Roman"/>
                <w:sz w:val="16"/>
                <w:szCs w:val="16"/>
              </w:rPr>
            </w:pPr>
            <w:r w:rsidRPr="001564FC">
              <w:rPr>
                <w:rFonts w:ascii="Times New Roman" w:hAnsi="Times New Roman" w:cs="Times New Roman"/>
                <w:sz w:val="16"/>
                <w:szCs w:val="16"/>
              </w:rPr>
              <w:t>0</w:t>
            </w:r>
          </w:p>
        </w:tc>
        <w:tc>
          <w:tcPr>
            <w:tcW w:w="964" w:type="dxa"/>
            <w:gridSpan w:val="3"/>
          </w:tcPr>
          <w:p w:rsidR="003223F4" w:rsidRDefault="003223F4" w:rsidP="001564FC">
            <w:pPr>
              <w:jc w:val="center"/>
              <w:rPr>
                <w:rFonts w:ascii="Times New Roman" w:eastAsia="Calibri" w:hAnsi="Times New Roman" w:cs="Times New Roman"/>
                <w:bCs/>
                <w:sz w:val="18"/>
                <w:szCs w:val="18"/>
              </w:rPr>
            </w:pPr>
            <w:r w:rsidRPr="001564FC">
              <w:rPr>
                <w:rFonts w:ascii="Times New Roman" w:eastAsia="Calibri" w:hAnsi="Times New Roman" w:cs="Times New Roman"/>
                <w:bCs/>
                <w:sz w:val="16"/>
                <w:szCs w:val="16"/>
              </w:rPr>
              <w:t>127 158,9</w:t>
            </w:r>
          </w:p>
          <w:p w:rsidR="00872792" w:rsidRDefault="00872792" w:rsidP="001564FC">
            <w:pPr>
              <w:jc w:val="center"/>
              <w:rPr>
                <w:rFonts w:ascii="Times New Roman" w:eastAsia="Calibri" w:hAnsi="Times New Roman" w:cs="Times New Roman"/>
                <w:bCs/>
                <w:sz w:val="18"/>
                <w:szCs w:val="18"/>
              </w:rPr>
            </w:pPr>
          </w:p>
          <w:p w:rsidR="00872792" w:rsidRPr="001564FC" w:rsidRDefault="00872792" w:rsidP="001564FC">
            <w:pPr>
              <w:jc w:val="center"/>
              <w:rPr>
                <w:rFonts w:ascii="Times New Roman" w:eastAsia="Calibri" w:hAnsi="Times New Roman" w:cs="Times New Roman"/>
                <w:b/>
                <w:bCs/>
                <w:sz w:val="18"/>
                <w:szCs w:val="18"/>
              </w:rPr>
            </w:pPr>
            <w:r w:rsidRPr="001564FC">
              <w:rPr>
                <w:rFonts w:ascii="Times New Roman" w:eastAsia="Calibri" w:hAnsi="Times New Roman" w:cs="Times New Roman"/>
                <w:b/>
                <w:bCs/>
                <w:sz w:val="18"/>
                <w:szCs w:val="18"/>
              </w:rPr>
              <w:t>170 458,9</w:t>
            </w:r>
          </w:p>
          <w:p w:rsidR="003223F4" w:rsidRPr="00D62289" w:rsidRDefault="003223F4" w:rsidP="001564FC">
            <w:pPr>
              <w:jc w:val="center"/>
              <w:rPr>
                <w:rFonts w:ascii="Times New Roman" w:eastAsia="Calibri" w:hAnsi="Times New Roman" w:cs="Times New Roman"/>
                <w:bCs/>
                <w:sz w:val="18"/>
                <w:szCs w:val="18"/>
              </w:rPr>
            </w:pPr>
          </w:p>
        </w:tc>
        <w:tc>
          <w:tcPr>
            <w:tcW w:w="964" w:type="dxa"/>
            <w:gridSpan w:val="3"/>
          </w:tcPr>
          <w:p w:rsidR="003223F4" w:rsidRDefault="003223F4" w:rsidP="001564FC">
            <w:pPr>
              <w:jc w:val="center"/>
              <w:rPr>
                <w:rFonts w:ascii="Times New Roman" w:hAnsi="Times New Roman" w:cs="Times New Roman"/>
                <w:sz w:val="16"/>
                <w:szCs w:val="16"/>
              </w:rPr>
            </w:pPr>
            <w:r w:rsidRPr="001564FC">
              <w:rPr>
                <w:rFonts w:ascii="Times New Roman" w:hAnsi="Times New Roman" w:cs="Times New Roman"/>
                <w:sz w:val="16"/>
                <w:szCs w:val="16"/>
              </w:rPr>
              <w:t>0</w:t>
            </w:r>
          </w:p>
          <w:p w:rsidR="001564FC" w:rsidRDefault="001564FC" w:rsidP="001564FC">
            <w:pPr>
              <w:jc w:val="center"/>
              <w:rPr>
                <w:rFonts w:ascii="Times New Roman" w:hAnsi="Times New Roman" w:cs="Times New Roman"/>
                <w:sz w:val="16"/>
                <w:szCs w:val="16"/>
              </w:rPr>
            </w:pPr>
          </w:p>
          <w:p w:rsidR="001564FC" w:rsidRPr="001564FC" w:rsidRDefault="001564FC" w:rsidP="001564FC">
            <w:pPr>
              <w:jc w:val="center"/>
              <w:rPr>
                <w:rFonts w:ascii="Times New Roman" w:hAnsi="Times New Roman" w:cs="Times New Roman"/>
                <w:b/>
                <w:sz w:val="18"/>
                <w:szCs w:val="18"/>
              </w:rPr>
            </w:pPr>
            <w:r w:rsidRPr="001564FC">
              <w:rPr>
                <w:rFonts w:ascii="Times New Roman" w:hAnsi="Times New Roman" w:cs="Times New Roman"/>
                <w:b/>
                <w:sz w:val="18"/>
                <w:szCs w:val="18"/>
              </w:rPr>
              <w:t>49 458,9</w:t>
            </w:r>
          </w:p>
        </w:tc>
        <w:tc>
          <w:tcPr>
            <w:tcW w:w="964" w:type="dxa"/>
            <w:gridSpan w:val="3"/>
          </w:tcPr>
          <w:p w:rsidR="003223F4" w:rsidRDefault="003223F4" w:rsidP="001564FC">
            <w:pPr>
              <w:jc w:val="center"/>
              <w:rPr>
                <w:rFonts w:ascii="Times New Roman" w:hAnsi="Times New Roman" w:cs="Times New Roman"/>
                <w:sz w:val="16"/>
                <w:szCs w:val="16"/>
              </w:rPr>
            </w:pPr>
            <w:r w:rsidRPr="001564FC">
              <w:rPr>
                <w:rFonts w:ascii="Times New Roman" w:hAnsi="Times New Roman" w:cs="Times New Roman"/>
                <w:sz w:val="16"/>
                <w:szCs w:val="16"/>
              </w:rPr>
              <w:t>127158,9</w:t>
            </w:r>
          </w:p>
          <w:p w:rsidR="001564FC" w:rsidRDefault="001564FC" w:rsidP="001564FC">
            <w:pPr>
              <w:jc w:val="center"/>
              <w:rPr>
                <w:rFonts w:ascii="Times New Roman" w:hAnsi="Times New Roman" w:cs="Times New Roman"/>
                <w:sz w:val="16"/>
                <w:szCs w:val="16"/>
              </w:rPr>
            </w:pPr>
          </w:p>
          <w:p w:rsidR="001564FC" w:rsidRPr="001564FC" w:rsidRDefault="001564FC" w:rsidP="001564FC">
            <w:pPr>
              <w:jc w:val="center"/>
              <w:rPr>
                <w:rFonts w:ascii="Times New Roman" w:hAnsi="Times New Roman" w:cs="Times New Roman"/>
                <w:b/>
                <w:sz w:val="18"/>
                <w:szCs w:val="18"/>
              </w:rPr>
            </w:pPr>
            <w:r w:rsidRPr="001564FC">
              <w:rPr>
                <w:rFonts w:ascii="Times New Roman" w:hAnsi="Times New Roman" w:cs="Times New Roman"/>
                <w:b/>
                <w:sz w:val="18"/>
                <w:szCs w:val="18"/>
              </w:rPr>
              <w:t>121</w:t>
            </w:r>
            <w:r>
              <w:rPr>
                <w:rFonts w:ascii="Times New Roman" w:hAnsi="Times New Roman" w:cs="Times New Roman"/>
                <w:b/>
                <w:sz w:val="18"/>
                <w:szCs w:val="18"/>
              </w:rPr>
              <w:t> </w:t>
            </w:r>
            <w:r w:rsidRPr="001564FC">
              <w:rPr>
                <w:rFonts w:ascii="Times New Roman" w:hAnsi="Times New Roman" w:cs="Times New Roman"/>
                <w:b/>
                <w:sz w:val="18"/>
                <w:szCs w:val="18"/>
              </w:rPr>
              <w:t>000</w:t>
            </w:r>
            <w:r>
              <w:rPr>
                <w:rFonts w:ascii="Times New Roman" w:hAnsi="Times New Roman" w:cs="Times New Roman"/>
                <w:b/>
                <w:sz w:val="18"/>
                <w:szCs w:val="18"/>
              </w:rPr>
              <w:t>,0</w:t>
            </w:r>
          </w:p>
        </w:tc>
        <w:tc>
          <w:tcPr>
            <w:tcW w:w="864" w:type="dxa"/>
            <w:gridSpan w:val="4"/>
          </w:tcPr>
          <w:p w:rsidR="003223F4" w:rsidRPr="001564FC" w:rsidRDefault="003223F4" w:rsidP="001564FC">
            <w:pPr>
              <w:jc w:val="center"/>
              <w:rPr>
                <w:rFonts w:ascii="Times New Roman" w:hAnsi="Times New Roman" w:cs="Times New Roman"/>
                <w:sz w:val="16"/>
                <w:szCs w:val="16"/>
              </w:rPr>
            </w:pPr>
            <w:r w:rsidRPr="001564FC">
              <w:rPr>
                <w:rFonts w:ascii="Times New Roman" w:hAnsi="Times New Roman" w:cs="Times New Roman"/>
                <w:sz w:val="16"/>
                <w:szCs w:val="16"/>
              </w:rPr>
              <w:t>0</w:t>
            </w:r>
          </w:p>
        </w:tc>
        <w:tc>
          <w:tcPr>
            <w:tcW w:w="764" w:type="dxa"/>
            <w:gridSpan w:val="3"/>
          </w:tcPr>
          <w:p w:rsidR="003223F4" w:rsidRPr="001564FC" w:rsidRDefault="003223F4" w:rsidP="001564FC">
            <w:pPr>
              <w:jc w:val="center"/>
              <w:rPr>
                <w:rFonts w:ascii="Times New Roman" w:hAnsi="Times New Roman" w:cs="Times New Roman"/>
                <w:sz w:val="16"/>
                <w:szCs w:val="16"/>
              </w:rPr>
            </w:pPr>
            <w:r w:rsidRPr="001564FC">
              <w:rPr>
                <w:rFonts w:ascii="Times New Roman" w:hAnsi="Times New Roman" w:cs="Times New Roman"/>
                <w:sz w:val="16"/>
                <w:szCs w:val="16"/>
              </w:rPr>
              <w:t>0</w:t>
            </w:r>
          </w:p>
        </w:tc>
        <w:tc>
          <w:tcPr>
            <w:tcW w:w="567" w:type="dxa"/>
          </w:tcPr>
          <w:p w:rsidR="003223F4" w:rsidRPr="001564FC" w:rsidRDefault="003223F4" w:rsidP="001564FC">
            <w:pPr>
              <w:jc w:val="center"/>
              <w:rPr>
                <w:rFonts w:ascii="Times New Roman" w:hAnsi="Times New Roman" w:cs="Times New Roman"/>
                <w:sz w:val="16"/>
                <w:szCs w:val="16"/>
              </w:rPr>
            </w:pPr>
            <w:r w:rsidRPr="001564FC">
              <w:rPr>
                <w:rFonts w:ascii="Times New Roman" w:hAnsi="Times New Roman" w:cs="Times New Roman"/>
                <w:sz w:val="16"/>
                <w:szCs w:val="16"/>
              </w:rPr>
              <w:t>0</w:t>
            </w:r>
          </w:p>
        </w:tc>
        <w:tc>
          <w:tcPr>
            <w:tcW w:w="567" w:type="dxa"/>
          </w:tcPr>
          <w:p w:rsidR="003223F4" w:rsidRDefault="001564FC" w:rsidP="001564FC">
            <w:pPr>
              <w:jc w:val="center"/>
              <w:rPr>
                <w:rFonts w:ascii="Times New Roman" w:hAnsi="Times New Roman" w:cs="Times New Roman"/>
                <w:sz w:val="18"/>
                <w:szCs w:val="18"/>
              </w:rPr>
            </w:pPr>
            <w:r>
              <w:rPr>
                <w:rFonts w:ascii="Times New Roman" w:hAnsi="Times New Roman" w:cs="Times New Roman"/>
                <w:sz w:val="18"/>
                <w:szCs w:val="18"/>
              </w:rPr>
              <w:t>0%</w:t>
            </w:r>
          </w:p>
          <w:p w:rsidR="001564FC" w:rsidRDefault="001564FC" w:rsidP="001564FC">
            <w:pPr>
              <w:jc w:val="center"/>
              <w:rPr>
                <w:rFonts w:ascii="Times New Roman" w:hAnsi="Times New Roman" w:cs="Times New Roman"/>
                <w:sz w:val="18"/>
                <w:szCs w:val="18"/>
              </w:rPr>
            </w:pPr>
          </w:p>
          <w:p w:rsidR="001564FC" w:rsidRPr="001564FC" w:rsidRDefault="001564FC" w:rsidP="001564FC">
            <w:pPr>
              <w:jc w:val="center"/>
              <w:rPr>
                <w:rFonts w:ascii="Times New Roman" w:hAnsi="Times New Roman" w:cs="Times New Roman"/>
                <w:b/>
                <w:sz w:val="18"/>
                <w:szCs w:val="18"/>
              </w:rPr>
            </w:pPr>
            <w:r w:rsidRPr="001564FC">
              <w:rPr>
                <w:rFonts w:ascii="Times New Roman" w:hAnsi="Times New Roman" w:cs="Times New Roman"/>
                <w:b/>
                <w:color w:val="FF0000"/>
                <w:sz w:val="18"/>
                <w:szCs w:val="18"/>
              </w:rPr>
              <w:t>29%</w:t>
            </w:r>
          </w:p>
        </w:tc>
      </w:tr>
      <w:tr w:rsidR="003223F4" w:rsidTr="0085600C">
        <w:tc>
          <w:tcPr>
            <w:tcW w:w="427" w:type="dxa"/>
          </w:tcPr>
          <w:p w:rsidR="003223F4" w:rsidRPr="00005DA1" w:rsidRDefault="003223F4" w:rsidP="00084174">
            <w:pPr>
              <w:autoSpaceDE w:val="0"/>
              <w:autoSpaceDN w:val="0"/>
              <w:adjustRightInd w:val="0"/>
              <w:jc w:val="center"/>
              <w:rPr>
                <w:rFonts w:ascii="Times New Roman" w:hAnsi="Times New Roman" w:cs="Times New Roman"/>
                <w:sz w:val="16"/>
                <w:szCs w:val="16"/>
              </w:rPr>
            </w:pPr>
            <w:r w:rsidRPr="00005DA1">
              <w:rPr>
                <w:rFonts w:ascii="Times New Roman" w:hAnsi="Times New Roman" w:cs="Times New Roman"/>
                <w:sz w:val="16"/>
                <w:szCs w:val="16"/>
              </w:rPr>
              <w:t>4</w:t>
            </w:r>
            <w:r w:rsidR="00084174">
              <w:rPr>
                <w:rFonts w:ascii="Times New Roman" w:hAnsi="Times New Roman" w:cs="Times New Roman"/>
                <w:sz w:val="16"/>
                <w:szCs w:val="16"/>
              </w:rPr>
              <w:t>0</w:t>
            </w:r>
            <w:r w:rsidRPr="00005DA1">
              <w:rPr>
                <w:rFonts w:ascii="Times New Roman" w:hAnsi="Times New Roman" w:cs="Times New Roman"/>
                <w:sz w:val="16"/>
                <w:szCs w:val="16"/>
              </w:rPr>
              <w:t>.6</w:t>
            </w:r>
          </w:p>
        </w:tc>
        <w:tc>
          <w:tcPr>
            <w:tcW w:w="2030" w:type="dxa"/>
          </w:tcPr>
          <w:p w:rsidR="003223F4" w:rsidRPr="004D7EF5" w:rsidRDefault="003223F4" w:rsidP="00172523">
            <w:pPr>
              <w:autoSpaceDE w:val="0"/>
              <w:autoSpaceDN w:val="0"/>
              <w:adjustRightInd w:val="0"/>
              <w:rPr>
                <w:rFonts w:ascii="Times New Roman" w:hAnsi="Times New Roman" w:cs="Times New Roman"/>
                <w:sz w:val="18"/>
                <w:szCs w:val="18"/>
              </w:rPr>
            </w:pPr>
            <w:r w:rsidRPr="004D7EF5">
              <w:rPr>
                <w:rFonts w:ascii="Times New Roman" w:hAnsi="Times New Roman" w:cs="Times New Roman"/>
                <w:sz w:val="18"/>
                <w:szCs w:val="18"/>
              </w:rPr>
              <w:t xml:space="preserve">Сопровождение региональных сегментов федеральных информационных систем, региональных информационных систем Ленинградской области </w:t>
            </w:r>
          </w:p>
          <w:p w:rsidR="003223F4" w:rsidRPr="004D7EF5" w:rsidRDefault="003223F4" w:rsidP="00172523">
            <w:pPr>
              <w:autoSpaceDE w:val="0"/>
              <w:autoSpaceDN w:val="0"/>
              <w:adjustRightInd w:val="0"/>
              <w:rPr>
                <w:rFonts w:ascii="Times New Roman" w:eastAsia="Calibri" w:hAnsi="Times New Roman" w:cs="Times New Roman"/>
                <w:sz w:val="18"/>
                <w:szCs w:val="18"/>
              </w:rPr>
            </w:pPr>
            <w:r w:rsidRPr="004D7EF5">
              <w:rPr>
                <w:rFonts w:ascii="Times New Roman" w:hAnsi="Times New Roman" w:cs="Times New Roman"/>
                <w:sz w:val="18"/>
                <w:szCs w:val="18"/>
              </w:rPr>
              <w:t>и ведомственных информационных систем</w:t>
            </w:r>
          </w:p>
        </w:tc>
        <w:tc>
          <w:tcPr>
            <w:tcW w:w="1495" w:type="dxa"/>
            <w:vMerge/>
          </w:tcPr>
          <w:p w:rsidR="003223F4" w:rsidRPr="004D7EF5" w:rsidRDefault="003223F4" w:rsidP="00172523">
            <w:pPr>
              <w:autoSpaceDE w:val="0"/>
              <w:autoSpaceDN w:val="0"/>
              <w:adjustRightInd w:val="0"/>
              <w:rPr>
                <w:rFonts w:ascii="Times New Roman" w:hAnsi="Times New Roman" w:cs="Times New Roman"/>
                <w:sz w:val="18"/>
                <w:szCs w:val="18"/>
              </w:rPr>
            </w:pPr>
          </w:p>
        </w:tc>
        <w:tc>
          <w:tcPr>
            <w:tcW w:w="1661" w:type="dxa"/>
            <w:vMerge/>
          </w:tcPr>
          <w:p w:rsidR="003223F4" w:rsidRPr="004D7EF5" w:rsidRDefault="003223F4" w:rsidP="00172523">
            <w:pPr>
              <w:autoSpaceDE w:val="0"/>
              <w:autoSpaceDN w:val="0"/>
              <w:adjustRightInd w:val="0"/>
              <w:rPr>
                <w:rFonts w:ascii="Times New Roman" w:eastAsia="Calibri" w:hAnsi="Times New Roman" w:cs="Times New Roman"/>
                <w:sz w:val="18"/>
                <w:szCs w:val="18"/>
              </w:rPr>
            </w:pPr>
          </w:p>
        </w:tc>
        <w:tc>
          <w:tcPr>
            <w:tcW w:w="1843" w:type="dxa"/>
          </w:tcPr>
          <w:p w:rsidR="001533B1" w:rsidRPr="004C4621" w:rsidRDefault="001533B1" w:rsidP="00172523">
            <w:pPr>
              <w:widowControl w:val="0"/>
              <w:autoSpaceDE w:val="0"/>
              <w:autoSpaceDN w:val="0"/>
              <w:adjustRightInd w:val="0"/>
              <w:rPr>
                <w:rFonts w:ascii="Times New Roman" w:eastAsia="Times New Roman" w:hAnsi="Times New Roman" w:cs="Times New Roman"/>
                <w:b/>
                <w:color w:val="FF0000"/>
                <w:sz w:val="18"/>
                <w:szCs w:val="18"/>
              </w:rPr>
            </w:pPr>
            <w:r w:rsidRPr="004C4621">
              <w:rPr>
                <w:rFonts w:ascii="Times New Roman" w:eastAsia="Times New Roman" w:hAnsi="Times New Roman" w:cs="Times New Roman"/>
                <w:b/>
                <w:color w:val="FF0000"/>
                <w:sz w:val="18"/>
                <w:szCs w:val="18"/>
              </w:rPr>
              <w:t>Причины отклонения:</w:t>
            </w:r>
          </w:p>
          <w:p w:rsidR="004C4621" w:rsidRPr="004C4621" w:rsidRDefault="004C4621" w:rsidP="00172523">
            <w:pPr>
              <w:widowControl w:val="0"/>
              <w:autoSpaceDE w:val="0"/>
              <w:autoSpaceDN w:val="0"/>
              <w:adjustRightInd w:val="0"/>
              <w:rPr>
                <w:rFonts w:ascii="Times New Roman" w:eastAsia="Times New Roman" w:hAnsi="Times New Roman" w:cs="Times New Roman"/>
                <w:i/>
                <w:color w:val="FF0000"/>
                <w:sz w:val="18"/>
                <w:szCs w:val="18"/>
              </w:rPr>
            </w:pPr>
            <w:r w:rsidRPr="004C4621">
              <w:rPr>
                <w:rFonts w:ascii="Times New Roman" w:eastAsia="Times New Roman" w:hAnsi="Times New Roman" w:cs="Times New Roman"/>
                <w:i/>
                <w:color w:val="FF0000"/>
                <w:sz w:val="18"/>
                <w:szCs w:val="18"/>
              </w:rPr>
              <w:t>государственные контракты на выполнение работ по сопровождению всех, запланированных на текущий год, информационных систем заключены. Оплата производится согласно установленного государственным контрактом графика платежей.</w:t>
            </w:r>
          </w:p>
          <w:p w:rsidR="004C4621" w:rsidRPr="001533B1" w:rsidRDefault="004C4621" w:rsidP="00172523">
            <w:pPr>
              <w:widowControl w:val="0"/>
              <w:autoSpaceDE w:val="0"/>
              <w:autoSpaceDN w:val="0"/>
              <w:adjustRightInd w:val="0"/>
              <w:rPr>
                <w:rFonts w:ascii="Times New Roman" w:eastAsia="Times New Roman" w:hAnsi="Times New Roman" w:cs="Times New Roman"/>
                <w:b/>
                <w:sz w:val="18"/>
                <w:szCs w:val="18"/>
              </w:rPr>
            </w:pPr>
          </w:p>
          <w:p w:rsidR="003223F4" w:rsidRPr="000C0BB1" w:rsidRDefault="00F41D4E" w:rsidP="00172523">
            <w:pPr>
              <w:widowControl w:val="0"/>
              <w:autoSpaceDE w:val="0"/>
              <w:autoSpaceDN w:val="0"/>
              <w:adjustRightInd w:val="0"/>
              <w:rPr>
                <w:rFonts w:ascii="Times New Roman" w:hAnsi="Times New Roman" w:cs="Times New Roman"/>
                <w:sz w:val="16"/>
                <w:szCs w:val="16"/>
              </w:rPr>
            </w:pPr>
            <w:r w:rsidRPr="00F41D4E">
              <w:rPr>
                <w:rFonts w:ascii="Times New Roman" w:eastAsia="Times New Roman" w:hAnsi="Times New Roman" w:cs="Times New Roman"/>
                <w:sz w:val="16"/>
                <w:szCs w:val="16"/>
              </w:rPr>
              <w:t xml:space="preserve">Обеспечено сопровождение </w:t>
            </w:r>
            <w:r w:rsidRPr="00F41D4E">
              <w:rPr>
                <w:rFonts w:ascii="Times New Roman" w:eastAsia="Times New Roman" w:hAnsi="Times New Roman" w:cs="Times New Roman"/>
                <w:sz w:val="16"/>
                <w:szCs w:val="16"/>
              </w:rPr>
              <w:lastRenderedPageBreak/>
              <w:t>отраслевых и ведомственных информационных систем органов исполнительной власти Ленинградской области с целью обеспечения устойчивой и эффективной работы в количестве 9 единиц</w:t>
            </w:r>
          </w:p>
        </w:tc>
        <w:tc>
          <w:tcPr>
            <w:tcW w:w="345" w:type="dxa"/>
            <w:textDirection w:val="tbRl"/>
            <w:vAlign w:val="center"/>
          </w:tcPr>
          <w:p w:rsidR="003223F4" w:rsidRPr="00DB565C" w:rsidRDefault="003223F4" w:rsidP="0017252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223F4" w:rsidRDefault="003223F4" w:rsidP="00172523"/>
        </w:tc>
        <w:tc>
          <w:tcPr>
            <w:tcW w:w="864" w:type="dxa"/>
            <w:gridSpan w:val="4"/>
          </w:tcPr>
          <w:p w:rsidR="003223F4" w:rsidRPr="00CB7340" w:rsidRDefault="003223F4" w:rsidP="00CB7340">
            <w:pPr>
              <w:jc w:val="center"/>
              <w:rPr>
                <w:rFonts w:ascii="Times New Roman" w:hAnsi="Times New Roman" w:cs="Times New Roman"/>
                <w:sz w:val="16"/>
                <w:szCs w:val="16"/>
              </w:rPr>
            </w:pPr>
            <w:r w:rsidRPr="00CB7340">
              <w:rPr>
                <w:rFonts w:ascii="Times New Roman" w:hAnsi="Times New Roman" w:cs="Times New Roman"/>
                <w:sz w:val="16"/>
                <w:szCs w:val="16"/>
              </w:rPr>
              <w:t>0</w:t>
            </w:r>
          </w:p>
        </w:tc>
        <w:tc>
          <w:tcPr>
            <w:tcW w:w="864" w:type="dxa"/>
            <w:gridSpan w:val="2"/>
          </w:tcPr>
          <w:p w:rsidR="003223F4" w:rsidRPr="00CB7340" w:rsidRDefault="003223F4" w:rsidP="00CB7340">
            <w:pPr>
              <w:jc w:val="center"/>
              <w:rPr>
                <w:rFonts w:ascii="Times New Roman" w:hAnsi="Times New Roman" w:cs="Times New Roman"/>
                <w:sz w:val="16"/>
                <w:szCs w:val="16"/>
              </w:rPr>
            </w:pPr>
            <w:r w:rsidRPr="00CB7340">
              <w:rPr>
                <w:rFonts w:ascii="Times New Roman" w:hAnsi="Times New Roman" w:cs="Times New Roman"/>
                <w:sz w:val="16"/>
                <w:szCs w:val="16"/>
              </w:rPr>
              <w:t>0</w:t>
            </w:r>
          </w:p>
        </w:tc>
        <w:tc>
          <w:tcPr>
            <w:tcW w:w="864" w:type="dxa"/>
            <w:gridSpan w:val="3"/>
          </w:tcPr>
          <w:p w:rsidR="003223F4" w:rsidRPr="00CB7340" w:rsidRDefault="003223F4" w:rsidP="00CB7340">
            <w:pPr>
              <w:jc w:val="center"/>
              <w:rPr>
                <w:rFonts w:ascii="Times New Roman" w:hAnsi="Times New Roman" w:cs="Times New Roman"/>
                <w:sz w:val="16"/>
                <w:szCs w:val="16"/>
              </w:rPr>
            </w:pPr>
            <w:r w:rsidRPr="00CB7340">
              <w:rPr>
                <w:rFonts w:ascii="Times New Roman" w:hAnsi="Times New Roman" w:cs="Times New Roman"/>
                <w:sz w:val="16"/>
                <w:szCs w:val="16"/>
              </w:rPr>
              <w:t>0</w:t>
            </w:r>
          </w:p>
        </w:tc>
        <w:tc>
          <w:tcPr>
            <w:tcW w:w="964" w:type="dxa"/>
            <w:gridSpan w:val="3"/>
          </w:tcPr>
          <w:p w:rsidR="003223F4" w:rsidRPr="002B0ABB" w:rsidRDefault="003223F4" w:rsidP="00CB7340">
            <w:pPr>
              <w:jc w:val="center"/>
              <w:rPr>
                <w:rFonts w:ascii="Times New Roman" w:eastAsia="Calibri" w:hAnsi="Times New Roman" w:cs="Times New Roman"/>
                <w:b/>
                <w:bCs/>
                <w:sz w:val="18"/>
                <w:szCs w:val="18"/>
              </w:rPr>
            </w:pPr>
            <w:r w:rsidRPr="002B0ABB">
              <w:rPr>
                <w:rFonts w:ascii="Times New Roman" w:eastAsia="Calibri" w:hAnsi="Times New Roman" w:cs="Times New Roman"/>
                <w:b/>
                <w:bCs/>
                <w:sz w:val="18"/>
                <w:szCs w:val="18"/>
              </w:rPr>
              <w:t>24 830,5</w:t>
            </w:r>
          </w:p>
        </w:tc>
        <w:tc>
          <w:tcPr>
            <w:tcW w:w="964" w:type="dxa"/>
            <w:gridSpan w:val="3"/>
          </w:tcPr>
          <w:p w:rsidR="003223F4" w:rsidRDefault="003223F4" w:rsidP="00CB7340">
            <w:pPr>
              <w:jc w:val="center"/>
              <w:rPr>
                <w:rFonts w:ascii="Times New Roman" w:hAnsi="Times New Roman" w:cs="Times New Roman"/>
                <w:sz w:val="16"/>
                <w:szCs w:val="16"/>
              </w:rPr>
            </w:pPr>
            <w:r w:rsidRPr="002B0ABB">
              <w:rPr>
                <w:rFonts w:ascii="Times New Roman" w:hAnsi="Times New Roman" w:cs="Times New Roman"/>
                <w:sz w:val="16"/>
                <w:szCs w:val="16"/>
              </w:rPr>
              <w:t>1802,0</w:t>
            </w:r>
          </w:p>
          <w:p w:rsidR="002B0ABB" w:rsidRDefault="002B0ABB" w:rsidP="00CB7340">
            <w:pPr>
              <w:jc w:val="center"/>
              <w:rPr>
                <w:rFonts w:ascii="Times New Roman" w:hAnsi="Times New Roman" w:cs="Times New Roman"/>
                <w:sz w:val="16"/>
                <w:szCs w:val="16"/>
              </w:rPr>
            </w:pPr>
          </w:p>
          <w:p w:rsidR="002B0ABB" w:rsidRPr="002B0ABB" w:rsidRDefault="002B0ABB" w:rsidP="00CB7340">
            <w:pPr>
              <w:jc w:val="center"/>
              <w:rPr>
                <w:rFonts w:ascii="Times New Roman" w:hAnsi="Times New Roman" w:cs="Times New Roman"/>
                <w:b/>
                <w:sz w:val="18"/>
                <w:szCs w:val="18"/>
              </w:rPr>
            </w:pPr>
            <w:r w:rsidRPr="002B0ABB">
              <w:rPr>
                <w:rFonts w:ascii="Times New Roman" w:hAnsi="Times New Roman" w:cs="Times New Roman"/>
                <w:b/>
                <w:sz w:val="18"/>
                <w:szCs w:val="18"/>
              </w:rPr>
              <w:t>4 503,5</w:t>
            </w:r>
          </w:p>
        </w:tc>
        <w:tc>
          <w:tcPr>
            <w:tcW w:w="964" w:type="dxa"/>
            <w:gridSpan w:val="3"/>
          </w:tcPr>
          <w:p w:rsidR="003223F4" w:rsidRDefault="003223F4" w:rsidP="00CB7340">
            <w:pPr>
              <w:jc w:val="center"/>
              <w:rPr>
                <w:rFonts w:ascii="Times New Roman" w:hAnsi="Times New Roman" w:cs="Times New Roman"/>
                <w:sz w:val="16"/>
                <w:szCs w:val="16"/>
              </w:rPr>
            </w:pPr>
            <w:r w:rsidRPr="002B0ABB">
              <w:rPr>
                <w:rFonts w:ascii="Times New Roman" w:hAnsi="Times New Roman" w:cs="Times New Roman"/>
                <w:sz w:val="16"/>
                <w:szCs w:val="16"/>
              </w:rPr>
              <w:t>23028,5</w:t>
            </w:r>
          </w:p>
          <w:p w:rsidR="002B0ABB" w:rsidRDefault="002B0ABB" w:rsidP="00CB7340">
            <w:pPr>
              <w:jc w:val="center"/>
              <w:rPr>
                <w:rFonts w:ascii="Times New Roman" w:hAnsi="Times New Roman" w:cs="Times New Roman"/>
                <w:sz w:val="16"/>
                <w:szCs w:val="16"/>
              </w:rPr>
            </w:pPr>
          </w:p>
          <w:p w:rsidR="002B0ABB" w:rsidRPr="002B0ABB" w:rsidRDefault="002B0ABB" w:rsidP="00CB7340">
            <w:pPr>
              <w:jc w:val="center"/>
              <w:rPr>
                <w:rFonts w:ascii="Times New Roman" w:hAnsi="Times New Roman" w:cs="Times New Roman"/>
                <w:b/>
                <w:sz w:val="18"/>
                <w:szCs w:val="18"/>
              </w:rPr>
            </w:pPr>
            <w:r w:rsidRPr="002B0ABB">
              <w:rPr>
                <w:rFonts w:ascii="Times New Roman" w:hAnsi="Times New Roman" w:cs="Times New Roman"/>
                <w:b/>
                <w:sz w:val="18"/>
                <w:szCs w:val="18"/>
              </w:rPr>
              <w:t>20 327,0</w:t>
            </w:r>
          </w:p>
        </w:tc>
        <w:tc>
          <w:tcPr>
            <w:tcW w:w="864" w:type="dxa"/>
            <w:gridSpan w:val="4"/>
          </w:tcPr>
          <w:p w:rsidR="003223F4" w:rsidRPr="00D62289" w:rsidRDefault="003223F4" w:rsidP="00CB7340">
            <w:pPr>
              <w:jc w:val="center"/>
              <w:rPr>
                <w:rFonts w:ascii="Times New Roman" w:hAnsi="Times New Roman" w:cs="Times New Roman"/>
                <w:sz w:val="18"/>
                <w:szCs w:val="18"/>
              </w:rPr>
            </w:pPr>
            <w:r>
              <w:rPr>
                <w:rFonts w:ascii="Times New Roman" w:hAnsi="Times New Roman" w:cs="Times New Roman"/>
                <w:sz w:val="18"/>
                <w:szCs w:val="18"/>
              </w:rPr>
              <w:t>0</w:t>
            </w:r>
          </w:p>
        </w:tc>
        <w:tc>
          <w:tcPr>
            <w:tcW w:w="764" w:type="dxa"/>
            <w:gridSpan w:val="3"/>
          </w:tcPr>
          <w:p w:rsidR="003223F4" w:rsidRPr="00D62289" w:rsidRDefault="003223F4" w:rsidP="00CB7340">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3223F4" w:rsidRPr="00D62289" w:rsidRDefault="003223F4" w:rsidP="00CB7340">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3223F4" w:rsidRDefault="002B0ABB" w:rsidP="00CB7340">
            <w:pPr>
              <w:jc w:val="center"/>
              <w:rPr>
                <w:rFonts w:ascii="Times New Roman" w:hAnsi="Times New Roman" w:cs="Times New Roman"/>
                <w:sz w:val="18"/>
                <w:szCs w:val="18"/>
              </w:rPr>
            </w:pPr>
            <w:r>
              <w:rPr>
                <w:rFonts w:ascii="Times New Roman" w:hAnsi="Times New Roman" w:cs="Times New Roman"/>
                <w:sz w:val="18"/>
                <w:szCs w:val="18"/>
              </w:rPr>
              <w:t>7%</w:t>
            </w:r>
          </w:p>
          <w:p w:rsidR="002B0ABB" w:rsidRDefault="002B0ABB" w:rsidP="00CB7340">
            <w:pPr>
              <w:jc w:val="center"/>
              <w:rPr>
                <w:rFonts w:ascii="Times New Roman" w:hAnsi="Times New Roman" w:cs="Times New Roman"/>
                <w:sz w:val="18"/>
                <w:szCs w:val="18"/>
              </w:rPr>
            </w:pPr>
          </w:p>
          <w:p w:rsidR="002B0ABB" w:rsidRPr="002B0ABB" w:rsidRDefault="002B0ABB" w:rsidP="00CB7340">
            <w:pPr>
              <w:jc w:val="center"/>
              <w:rPr>
                <w:rFonts w:ascii="Times New Roman" w:hAnsi="Times New Roman" w:cs="Times New Roman"/>
                <w:b/>
                <w:sz w:val="18"/>
                <w:szCs w:val="18"/>
              </w:rPr>
            </w:pPr>
            <w:r w:rsidRPr="002B0ABB">
              <w:rPr>
                <w:rFonts w:ascii="Times New Roman" w:hAnsi="Times New Roman" w:cs="Times New Roman"/>
                <w:b/>
                <w:color w:val="FF0000"/>
                <w:sz w:val="18"/>
                <w:szCs w:val="18"/>
              </w:rPr>
              <w:t>18%</w:t>
            </w:r>
          </w:p>
        </w:tc>
      </w:tr>
      <w:tr w:rsidR="00084174" w:rsidTr="0085600C">
        <w:tc>
          <w:tcPr>
            <w:tcW w:w="15684" w:type="dxa"/>
            <w:gridSpan w:val="34"/>
          </w:tcPr>
          <w:p w:rsidR="00084174" w:rsidRPr="00084174" w:rsidRDefault="00084174" w:rsidP="00172523">
            <w:pPr>
              <w:autoSpaceDE w:val="0"/>
              <w:autoSpaceDN w:val="0"/>
              <w:adjustRightInd w:val="0"/>
              <w:jc w:val="center"/>
              <w:rPr>
                <w:rFonts w:ascii="Times New Roman" w:hAnsi="Times New Roman" w:cs="Times New Roman"/>
                <w:iCs/>
                <w:sz w:val="18"/>
                <w:szCs w:val="18"/>
              </w:rPr>
            </w:pPr>
            <w:r w:rsidRPr="00084174">
              <w:rPr>
                <w:rFonts w:ascii="Times New Roman" w:hAnsi="Times New Roman" w:cs="Times New Roman"/>
                <w:iCs/>
                <w:sz w:val="18"/>
                <w:szCs w:val="18"/>
              </w:rPr>
              <w:lastRenderedPageBreak/>
              <w:t>41. Уровень удовлетворенности граждан Российской Федерации качеством предоставления государственных и муниципальных услуг</w:t>
            </w:r>
          </w:p>
          <w:p w:rsidR="00084174" w:rsidRPr="00084174" w:rsidRDefault="00084174" w:rsidP="00172523">
            <w:pPr>
              <w:autoSpaceDE w:val="0"/>
              <w:autoSpaceDN w:val="0"/>
              <w:adjustRightInd w:val="0"/>
              <w:jc w:val="center"/>
              <w:rPr>
                <w:rFonts w:ascii="Times New Roman" w:hAnsi="Times New Roman" w:cs="Times New Roman"/>
                <w:sz w:val="18"/>
                <w:szCs w:val="18"/>
              </w:rPr>
            </w:pPr>
            <w:r w:rsidRPr="00084174">
              <w:rPr>
                <w:rFonts w:ascii="Times New Roman" w:hAnsi="Times New Roman" w:cs="Times New Roman"/>
                <w:sz w:val="18"/>
                <w:szCs w:val="18"/>
              </w:rPr>
              <w:t>(показатель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28.03.2014 № 38 (34/1 -34/4)</w:t>
            </w:r>
          </w:p>
        </w:tc>
        <w:tc>
          <w:tcPr>
            <w:tcW w:w="567" w:type="dxa"/>
          </w:tcPr>
          <w:p w:rsidR="00084174" w:rsidRPr="006350F9" w:rsidRDefault="00084174" w:rsidP="0058449B">
            <w:pPr>
              <w:autoSpaceDE w:val="0"/>
              <w:autoSpaceDN w:val="0"/>
              <w:adjustRightInd w:val="0"/>
              <w:jc w:val="center"/>
              <w:rPr>
                <w:rFonts w:ascii="Times New Roman" w:hAnsi="Times New Roman" w:cs="Times New Roman"/>
                <w:iCs/>
                <w:sz w:val="20"/>
                <w:szCs w:val="20"/>
              </w:rPr>
            </w:pPr>
          </w:p>
        </w:tc>
      </w:tr>
      <w:tr w:rsidR="00084174" w:rsidTr="0085600C">
        <w:tc>
          <w:tcPr>
            <w:tcW w:w="427" w:type="dxa"/>
          </w:tcPr>
          <w:p w:rsidR="00084174" w:rsidRPr="00E96CAD" w:rsidRDefault="00084174" w:rsidP="00084174">
            <w:pPr>
              <w:autoSpaceDE w:val="0"/>
              <w:autoSpaceDN w:val="0"/>
              <w:adjustRightInd w:val="0"/>
              <w:jc w:val="center"/>
              <w:rPr>
                <w:rFonts w:ascii="Times New Roman" w:hAnsi="Times New Roman" w:cs="Times New Roman"/>
                <w:sz w:val="16"/>
                <w:szCs w:val="16"/>
              </w:rPr>
            </w:pPr>
            <w:r w:rsidRPr="00E96CAD">
              <w:rPr>
                <w:rFonts w:ascii="Times New Roman" w:hAnsi="Times New Roman" w:cs="Times New Roman"/>
                <w:sz w:val="16"/>
                <w:szCs w:val="16"/>
              </w:rPr>
              <w:t>4</w:t>
            </w:r>
            <w:r>
              <w:rPr>
                <w:rFonts w:ascii="Times New Roman" w:hAnsi="Times New Roman" w:cs="Times New Roman"/>
                <w:sz w:val="16"/>
                <w:szCs w:val="16"/>
              </w:rPr>
              <w:t>1</w:t>
            </w:r>
            <w:r w:rsidRPr="00E96CAD">
              <w:rPr>
                <w:rFonts w:ascii="Times New Roman" w:hAnsi="Times New Roman" w:cs="Times New Roman"/>
                <w:sz w:val="16"/>
                <w:szCs w:val="16"/>
              </w:rPr>
              <w:t>.1</w:t>
            </w:r>
          </w:p>
        </w:tc>
        <w:tc>
          <w:tcPr>
            <w:tcW w:w="2030" w:type="dxa"/>
          </w:tcPr>
          <w:p w:rsidR="00084174" w:rsidRPr="00E96CAD" w:rsidRDefault="00084174" w:rsidP="0058449B">
            <w:pPr>
              <w:autoSpaceDE w:val="0"/>
              <w:autoSpaceDN w:val="0"/>
              <w:adjustRightInd w:val="0"/>
              <w:rPr>
                <w:rFonts w:ascii="Times New Roman" w:hAnsi="Times New Roman" w:cs="Times New Roman"/>
                <w:sz w:val="18"/>
                <w:szCs w:val="18"/>
              </w:rPr>
            </w:pPr>
            <w:r w:rsidRPr="00E96CAD">
              <w:rPr>
                <w:rFonts w:ascii="Times New Roman" w:hAnsi="Times New Roman" w:cs="Times New Roman"/>
                <w:sz w:val="18"/>
                <w:szCs w:val="18"/>
              </w:rPr>
              <w:t xml:space="preserve">Реализация общесистемных мер </w:t>
            </w:r>
          </w:p>
          <w:p w:rsidR="00084174" w:rsidRPr="00E96CAD" w:rsidRDefault="00084174" w:rsidP="0058449B">
            <w:pPr>
              <w:autoSpaceDE w:val="0"/>
              <w:autoSpaceDN w:val="0"/>
              <w:adjustRightInd w:val="0"/>
              <w:rPr>
                <w:rFonts w:ascii="Times New Roman" w:hAnsi="Times New Roman" w:cs="Times New Roman"/>
                <w:sz w:val="18"/>
                <w:szCs w:val="18"/>
              </w:rPr>
            </w:pPr>
            <w:r w:rsidRPr="00E96CAD">
              <w:rPr>
                <w:rFonts w:ascii="Times New Roman" w:hAnsi="Times New Roman" w:cs="Times New Roman"/>
                <w:sz w:val="18"/>
                <w:szCs w:val="18"/>
              </w:rPr>
              <w:t xml:space="preserve">по снижению административных барьеров в части предоставления государственных и муниципальных услуг, в том числе по принципу </w:t>
            </w:r>
          </w:p>
          <w:p w:rsidR="00084174" w:rsidRPr="00E96CAD" w:rsidRDefault="00084174" w:rsidP="0058449B">
            <w:pPr>
              <w:autoSpaceDE w:val="0"/>
              <w:autoSpaceDN w:val="0"/>
              <w:adjustRightInd w:val="0"/>
              <w:rPr>
                <w:rFonts w:ascii="Times New Roman" w:hAnsi="Times New Roman" w:cs="Times New Roman"/>
                <w:sz w:val="18"/>
                <w:szCs w:val="18"/>
              </w:rPr>
            </w:pPr>
            <w:r w:rsidRPr="00E96CAD">
              <w:rPr>
                <w:rFonts w:ascii="Times New Roman" w:hAnsi="Times New Roman" w:cs="Times New Roman"/>
                <w:sz w:val="18"/>
                <w:szCs w:val="18"/>
              </w:rPr>
              <w:t>"одного окна"</w:t>
            </w:r>
          </w:p>
        </w:tc>
        <w:tc>
          <w:tcPr>
            <w:tcW w:w="1495" w:type="dxa"/>
            <w:vMerge w:val="restart"/>
          </w:tcPr>
          <w:p w:rsidR="00084174" w:rsidRPr="00E96CAD" w:rsidRDefault="00084174" w:rsidP="0058449B">
            <w:pPr>
              <w:autoSpaceDE w:val="0"/>
              <w:autoSpaceDN w:val="0"/>
              <w:adjustRightInd w:val="0"/>
              <w:rPr>
                <w:rFonts w:ascii="Times New Roman" w:hAnsi="Times New Roman" w:cs="Times New Roman"/>
                <w:sz w:val="16"/>
                <w:szCs w:val="16"/>
              </w:rPr>
            </w:pPr>
            <w:r w:rsidRPr="00E96CAD">
              <w:rPr>
                <w:rFonts w:ascii="Times New Roman" w:hAnsi="Times New Roman" w:cs="Times New Roman"/>
                <w:sz w:val="16"/>
                <w:szCs w:val="16"/>
              </w:rPr>
              <w:t xml:space="preserve">Ответственный исполнитель – Комитет экономического развития и инвестиционной деятельности Ленинградской области,  </w:t>
            </w:r>
          </w:p>
          <w:p w:rsidR="00084174" w:rsidRPr="00E96CAD" w:rsidRDefault="00084174" w:rsidP="0058449B">
            <w:pPr>
              <w:autoSpaceDE w:val="0"/>
              <w:autoSpaceDN w:val="0"/>
              <w:adjustRightInd w:val="0"/>
              <w:rPr>
                <w:rFonts w:ascii="Times New Roman" w:hAnsi="Times New Roman" w:cs="Times New Roman"/>
                <w:sz w:val="16"/>
                <w:szCs w:val="16"/>
              </w:rPr>
            </w:pPr>
            <w:r w:rsidRPr="00E96CAD">
              <w:rPr>
                <w:rFonts w:ascii="Times New Roman" w:hAnsi="Times New Roman" w:cs="Times New Roman"/>
                <w:sz w:val="16"/>
                <w:szCs w:val="16"/>
              </w:rPr>
              <w:t>соисполнители –   комитет по местному самоуправлению, межнациональным и межконфес-</w:t>
            </w:r>
          </w:p>
          <w:p w:rsidR="00084174" w:rsidRPr="00E96CAD" w:rsidRDefault="00084174" w:rsidP="0058449B">
            <w:pPr>
              <w:autoSpaceDE w:val="0"/>
              <w:autoSpaceDN w:val="0"/>
              <w:adjustRightInd w:val="0"/>
              <w:rPr>
                <w:rFonts w:ascii="Times New Roman" w:hAnsi="Times New Roman" w:cs="Times New Roman"/>
                <w:sz w:val="16"/>
                <w:szCs w:val="16"/>
              </w:rPr>
            </w:pPr>
            <w:r w:rsidRPr="00E96CAD">
              <w:rPr>
                <w:rFonts w:ascii="Times New Roman" w:hAnsi="Times New Roman" w:cs="Times New Roman"/>
                <w:sz w:val="16"/>
                <w:szCs w:val="16"/>
              </w:rPr>
              <w:t>сиональным отношениям Ленинградской области, органы исполнительной власти Ленинградской области, предоставляющие государственные услуги</w:t>
            </w:r>
          </w:p>
        </w:tc>
        <w:tc>
          <w:tcPr>
            <w:tcW w:w="1661" w:type="dxa"/>
          </w:tcPr>
          <w:p w:rsidR="00084174" w:rsidRPr="00084174" w:rsidRDefault="00084174" w:rsidP="00084174">
            <w:pPr>
              <w:rPr>
                <w:rFonts w:ascii="Times New Roman" w:hAnsi="Times New Roman" w:cs="Times New Roman"/>
                <w:sz w:val="16"/>
                <w:szCs w:val="16"/>
              </w:rPr>
            </w:pPr>
            <w:r w:rsidRPr="00084174">
              <w:rPr>
                <w:rFonts w:ascii="Times New Roman" w:hAnsi="Times New Roman" w:cs="Times New Roman"/>
                <w:sz w:val="16"/>
                <w:szCs w:val="16"/>
              </w:rPr>
              <w:t>Постановление Правительства Ленинградской области от 14 ноября 2013 года № 403                            (основные мероприятия подпрограммы "Снижение административных барьеров                         при предоставлении государственных                                 и муниципальных услуг в Ленинградской области" Плана реализации государственной программы)</w:t>
            </w:r>
          </w:p>
        </w:tc>
        <w:tc>
          <w:tcPr>
            <w:tcW w:w="1843" w:type="dxa"/>
          </w:tcPr>
          <w:p w:rsidR="00F02327" w:rsidRPr="00F02327" w:rsidRDefault="00F02327" w:rsidP="00F02327">
            <w:pPr>
              <w:rPr>
                <w:rFonts w:ascii="Times New Roman" w:eastAsia="Times New Roman" w:hAnsi="Times New Roman" w:cs="Times New Roman"/>
                <w:sz w:val="16"/>
                <w:szCs w:val="16"/>
              </w:rPr>
            </w:pPr>
            <w:r w:rsidRPr="00F02327">
              <w:rPr>
                <w:rFonts w:ascii="Times New Roman" w:eastAsia="Times New Roman" w:hAnsi="Times New Roman" w:cs="Times New Roman"/>
                <w:sz w:val="16"/>
                <w:szCs w:val="16"/>
              </w:rPr>
              <w:t>В отчетном периоде в рамках реализации мероприятия проведена следующая работа:</w:t>
            </w:r>
          </w:p>
          <w:p w:rsidR="00F02327" w:rsidRPr="00F02327" w:rsidRDefault="00F02327" w:rsidP="00F02327">
            <w:pPr>
              <w:rPr>
                <w:rFonts w:ascii="Times New Roman" w:eastAsia="Times New Roman" w:hAnsi="Times New Roman" w:cs="Times New Roman"/>
                <w:sz w:val="16"/>
                <w:szCs w:val="16"/>
              </w:rPr>
            </w:pPr>
            <w:r w:rsidRPr="00F02327">
              <w:rPr>
                <w:rFonts w:ascii="Times New Roman" w:eastAsia="Times New Roman" w:hAnsi="Times New Roman" w:cs="Times New Roman"/>
                <w:sz w:val="16"/>
                <w:szCs w:val="16"/>
              </w:rPr>
              <w:t>1) проведена экспертиза административных регламентов (АР) по 121 государственной услуге;</w:t>
            </w:r>
          </w:p>
          <w:p w:rsidR="00F02327" w:rsidRPr="00F02327" w:rsidRDefault="00F02327" w:rsidP="00F02327">
            <w:pPr>
              <w:rPr>
                <w:rFonts w:ascii="Times New Roman" w:eastAsia="Times New Roman" w:hAnsi="Times New Roman" w:cs="Times New Roman"/>
                <w:sz w:val="16"/>
                <w:szCs w:val="16"/>
              </w:rPr>
            </w:pPr>
            <w:r w:rsidRPr="00F02327">
              <w:rPr>
                <w:rFonts w:ascii="Times New Roman" w:eastAsia="Times New Roman" w:hAnsi="Times New Roman" w:cs="Times New Roman"/>
                <w:sz w:val="16"/>
                <w:szCs w:val="16"/>
              </w:rPr>
              <w:t>2) рассмотрены 6 проектов постановлений Губернатора Ленинградской области об утверждении АР, по ним подготовлены 6 заключений;</w:t>
            </w:r>
          </w:p>
          <w:p w:rsidR="00F02327" w:rsidRPr="00F02327" w:rsidRDefault="00F02327" w:rsidP="00F02327">
            <w:pPr>
              <w:rPr>
                <w:rFonts w:ascii="Times New Roman" w:eastAsia="Times New Roman" w:hAnsi="Times New Roman" w:cs="Times New Roman"/>
                <w:sz w:val="16"/>
                <w:szCs w:val="16"/>
              </w:rPr>
            </w:pPr>
            <w:r w:rsidRPr="00F02327">
              <w:rPr>
                <w:rFonts w:ascii="Times New Roman" w:eastAsia="Times New Roman" w:hAnsi="Times New Roman" w:cs="Times New Roman"/>
                <w:sz w:val="16"/>
                <w:szCs w:val="16"/>
              </w:rPr>
              <w:t>3) разработаны и одобрены методические рекомендации по 6 муниципальным услугам;</w:t>
            </w:r>
          </w:p>
          <w:p w:rsidR="00F02327" w:rsidRPr="00F02327" w:rsidRDefault="00F02327" w:rsidP="00F02327">
            <w:pPr>
              <w:rPr>
                <w:rFonts w:ascii="Times New Roman" w:eastAsia="Times New Roman" w:hAnsi="Times New Roman" w:cs="Times New Roman"/>
                <w:sz w:val="16"/>
                <w:szCs w:val="16"/>
              </w:rPr>
            </w:pPr>
            <w:r w:rsidRPr="00F02327">
              <w:rPr>
                <w:rFonts w:ascii="Times New Roman" w:eastAsia="Times New Roman" w:hAnsi="Times New Roman" w:cs="Times New Roman"/>
                <w:sz w:val="16"/>
                <w:szCs w:val="16"/>
              </w:rPr>
              <w:t>4) актуализированы методические рекомендации по 7 муниципальным услугам;</w:t>
            </w:r>
          </w:p>
          <w:p w:rsidR="00F02327" w:rsidRPr="00F02327" w:rsidRDefault="00F02327" w:rsidP="00F02327">
            <w:pPr>
              <w:rPr>
                <w:rFonts w:ascii="Times New Roman" w:eastAsia="Times New Roman" w:hAnsi="Times New Roman" w:cs="Times New Roman"/>
                <w:sz w:val="16"/>
                <w:szCs w:val="16"/>
              </w:rPr>
            </w:pPr>
            <w:r w:rsidRPr="00F02327">
              <w:rPr>
                <w:rFonts w:ascii="Times New Roman" w:eastAsia="Times New Roman" w:hAnsi="Times New Roman" w:cs="Times New Roman"/>
                <w:sz w:val="16"/>
                <w:szCs w:val="16"/>
              </w:rPr>
              <w:t>5) согласованы технологические схемы по 8 государственным услугам и 6 муниципальным услугам;</w:t>
            </w:r>
          </w:p>
          <w:p w:rsidR="00084174" w:rsidRPr="00C77C31" w:rsidRDefault="00F02327" w:rsidP="00F02327">
            <w:pPr>
              <w:rPr>
                <w:sz w:val="16"/>
                <w:szCs w:val="16"/>
              </w:rPr>
            </w:pPr>
            <w:r w:rsidRPr="00F02327">
              <w:rPr>
                <w:rFonts w:ascii="Times New Roman" w:eastAsia="Times New Roman" w:hAnsi="Times New Roman" w:cs="Times New Roman"/>
                <w:sz w:val="16"/>
                <w:szCs w:val="16"/>
              </w:rPr>
              <w:t>6) согласованы технологические карты межведомственного взаимодействия по 9 государственным функциям контроля (надзора).</w:t>
            </w:r>
          </w:p>
        </w:tc>
        <w:tc>
          <w:tcPr>
            <w:tcW w:w="345" w:type="dxa"/>
            <w:textDirection w:val="tbRl"/>
            <w:vAlign w:val="center"/>
          </w:tcPr>
          <w:p w:rsidR="00084174" w:rsidRPr="00DB565C" w:rsidRDefault="00084174" w:rsidP="00D4772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19</w:t>
            </w:r>
            <w:r w:rsidRPr="00DB565C">
              <w:rPr>
                <w:rFonts w:ascii="Times New Roman" w:hAnsi="Times New Roman" w:cs="Times New Roman"/>
                <w:sz w:val="16"/>
                <w:szCs w:val="16"/>
              </w:rPr>
              <w:t xml:space="preserve"> год</w:t>
            </w:r>
          </w:p>
        </w:tc>
        <w:tc>
          <w:tcPr>
            <w:tcW w:w="204" w:type="dxa"/>
            <w:gridSpan w:val="2"/>
          </w:tcPr>
          <w:p w:rsidR="00084174" w:rsidRDefault="00084174"/>
        </w:tc>
        <w:tc>
          <w:tcPr>
            <w:tcW w:w="7679" w:type="dxa"/>
            <w:gridSpan w:val="26"/>
          </w:tcPr>
          <w:p w:rsidR="00084174" w:rsidRPr="000C012D" w:rsidRDefault="00084174" w:rsidP="0058449B">
            <w:pPr>
              <w:spacing w:after="200" w:line="276" w:lineRule="auto"/>
              <w:jc w:val="center"/>
              <w:rPr>
                <w:rFonts w:ascii="Times New Roman" w:hAnsi="Times New Roman" w:cs="Times New Roman"/>
                <w:sz w:val="20"/>
                <w:szCs w:val="20"/>
              </w:rPr>
            </w:pPr>
            <w:r w:rsidRPr="000C012D">
              <w:rPr>
                <w:rFonts w:ascii="Times New Roman" w:hAnsi="Times New Roman" w:cs="Times New Roman"/>
                <w:sz w:val="20"/>
                <w:szCs w:val="20"/>
              </w:rPr>
              <w:t>Для реализации мероприятия финансирование не требуется</w:t>
            </w:r>
          </w:p>
          <w:p w:rsidR="00084174" w:rsidRDefault="00084174" w:rsidP="0058449B"/>
        </w:tc>
        <w:tc>
          <w:tcPr>
            <w:tcW w:w="567" w:type="dxa"/>
          </w:tcPr>
          <w:p w:rsidR="00084174" w:rsidRPr="000C012D" w:rsidRDefault="00084174" w:rsidP="0058449B">
            <w:pPr>
              <w:spacing w:after="200" w:line="276" w:lineRule="auto"/>
              <w:jc w:val="center"/>
              <w:rPr>
                <w:rFonts w:ascii="Times New Roman" w:hAnsi="Times New Roman" w:cs="Times New Roman"/>
                <w:sz w:val="20"/>
                <w:szCs w:val="20"/>
              </w:rPr>
            </w:pPr>
          </w:p>
        </w:tc>
      </w:tr>
      <w:tr w:rsidR="00314EF7" w:rsidTr="0085600C">
        <w:tc>
          <w:tcPr>
            <w:tcW w:w="427" w:type="dxa"/>
          </w:tcPr>
          <w:p w:rsidR="00314EF7" w:rsidRPr="00E96CAD" w:rsidRDefault="00314EF7" w:rsidP="00084174">
            <w:pPr>
              <w:autoSpaceDE w:val="0"/>
              <w:autoSpaceDN w:val="0"/>
              <w:adjustRightInd w:val="0"/>
              <w:jc w:val="center"/>
              <w:rPr>
                <w:rFonts w:ascii="Times New Roman" w:hAnsi="Times New Roman" w:cs="Times New Roman"/>
                <w:sz w:val="16"/>
                <w:szCs w:val="16"/>
              </w:rPr>
            </w:pPr>
            <w:r w:rsidRPr="00E96CAD">
              <w:rPr>
                <w:rFonts w:ascii="Times New Roman" w:hAnsi="Times New Roman" w:cs="Times New Roman"/>
                <w:sz w:val="16"/>
                <w:szCs w:val="16"/>
              </w:rPr>
              <w:t>4</w:t>
            </w:r>
            <w:r w:rsidR="00084174">
              <w:rPr>
                <w:rFonts w:ascii="Times New Roman" w:hAnsi="Times New Roman" w:cs="Times New Roman"/>
                <w:sz w:val="16"/>
                <w:szCs w:val="16"/>
              </w:rPr>
              <w:t>1</w:t>
            </w:r>
            <w:r w:rsidRPr="00E96CAD">
              <w:rPr>
                <w:rFonts w:ascii="Times New Roman" w:hAnsi="Times New Roman" w:cs="Times New Roman"/>
                <w:sz w:val="16"/>
                <w:szCs w:val="16"/>
              </w:rPr>
              <w:t>.2</w:t>
            </w:r>
          </w:p>
        </w:tc>
        <w:tc>
          <w:tcPr>
            <w:tcW w:w="2030" w:type="dxa"/>
          </w:tcPr>
          <w:p w:rsidR="00314EF7" w:rsidRPr="00E96CAD" w:rsidRDefault="00314EF7" w:rsidP="0058449B">
            <w:pPr>
              <w:autoSpaceDE w:val="0"/>
              <w:autoSpaceDN w:val="0"/>
              <w:adjustRightInd w:val="0"/>
              <w:rPr>
                <w:rFonts w:ascii="Times New Roman" w:hAnsi="Times New Roman" w:cs="Times New Roman"/>
                <w:sz w:val="18"/>
                <w:szCs w:val="18"/>
              </w:rPr>
            </w:pPr>
            <w:r w:rsidRPr="00E96CAD">
              <w:rPr>
                <w:rFonts w:ascii="Times New Roman" w:hAnsi="Times New Roman" w:cs="Times New Roman"/>
                <w:sz w:val="18"/>
                <w:szCs w:val="18"/>
              </w:rPr>
              <w:t>Повышение качества предоставления государственных и муниципальных услуг в МФЦ.</w:t>
            </w:r>
            <w:r w:rsidRPr="00E96CAD">
              <w:rPr>
                <w:rFonts w:ascii="Times New Roman" w:eastAsiaTheme="minorHAnsi" w:hAnsi="Times New Roman" w:cs="Times New Roman"/>
                <w:sz w:val="18"/>
                <w:szCs w:val="18"/>
                <w:lang w:eastAsia="en-US"/>
              </w:rPr>
              <w:t xml:space="preserve"> </w:t>
            </w:r>
            <w:r w:rsidRPr="00E96CAD">
              <w:rPr>
                <w:rFonts w:ascii="Times New Roman" w:hAnsi="Times New Roman" w:cs="Times New Roman"/>
                <w:sz w:val="18"/>
                <w:szCs w:val="18"/>
              </w:rPr>
              <w:t xml:space="preserve">Обеспечение деятельности </w:t>
            </w:r>
            <w:r w:rsidRPr="00E96CAD">
              <w:rPr>
                <w:rFonts w:ascii="Times New Roman" w:hAnsi="Times New Roman" w:cs="Times New Roman"/>
                <w:sz w:val="18"/>
                <w:szCs w:val="18"/>
              </w:rPr>
              <w:lastRenderedPageBreak/>
              <w:t>государственного бюджетного учреждения Ленинградской области "Многофункциональный центр предоставления государственных</w:t>
            </w:r>
          </w:p>
          <w:p w:rsidR="00314EF7" w:rsidRPr="00E96CAD" w:rsidRDefault="00314EF7" w:rsidP="00E96CAD">
            <w:pPr>
              <w:autoSpaceDE w:val="0"/>
              <w:autoSpaceDN w:val="0"/>
              <w:adjustRightInd w:val="0"/>
              <w:rPr>
                <w:rFonts w:ascii="Times New Roman" w:eastAsia="Calibri" w:hAnsi="Times New Roman" w:cs="Times New Roman"/>
                <w:sz w:val="18"/>
                <w:szCs w:val="18"/>
              </w:rPr>
            </w:pPr>
            <w:r w:rsidRPr="00E96CAD">
              <w:rPr>
                <w:rFonts w:ascii="Times New Roman" w:hAnsi="Times New Roman" w:cs="Times New Roman"/>
                <w:sz w:val="18"/>
                <w:szCs w:val="18"/>
              </w:rPr>
              <w:t xml:space="preserve">и муниципальных услуг". </w:t>
            </w:r>
            <w:r w:rsidRPr="00E96CAD">
              <w:rPr>
                <w:rFonts w:ascii="Times New Roman" w:hAnsi="Times New Roman" w:cs="Times New Roman"/>
                <w:color w:val="000000" w:themeColor="text1"/>
                <w:sz w:val="18"/>
                <w:szCs w:val="18"/>
              </w:rPr>
              <w:t>Организация предоставления услуг по принципу "одного окна" в целях оказания поддержки субъектам малого и среднего предпринимательства</w:t>
            </w:r>
          </w:p>
        </w:tc>
        <w:tc>
          <w:tcPr>
            <w:tcW w:w="1495" w:type="dxa"/>
            <w:vMerge/>
          </w:tcPr>
          <w:p w:rsidR="00314EF7" w:rsidRPr="00E96CAD" w:rsidRDefault="00314EF7" w:rsidP="00B733A3">
            <w:pPr>
              <w:autoSpaceDE w:val="0"/>
              <w:autoSpaceDN w:val="0"/>
              <w:adjustRightInd w:val="0"/>
              <w:rPr>
                <w:rFonts w:ascii="Times New Roman" w:hAnsi="Times New Roman" w:cs="Times New Roman"/>
                <w:sz w:val="18"/>
                <w:szCs w:val="18"/>
              </w:rPr>
            </w:pPr>
          </w:p>
        </w:tc>
        <w:tc>
          <w:tcPr>
            <w:tcW w:w="1661" w:type="dxa"/>
          </w:tcPr>
          <w:p w:rsidR="00314EF7" w:rsidRPr="00E96CAD" w:rsidRDefault="00314EF7" w:rsidP="0058449B">
            <w:pPr>
              <w:autoSpaceDE w:val="0"/>
              <w:autoSpaceDN w:val="0"/>
              <w:adjustRightInd w:val="0"/>
              <w:rPr>
                <w:rFonts w:ascii="Times New Roman" w:hAnsi="Times New Roman" w:cs="Times New Roman"/>
                <w:color w:val="000000" w:themeColor="text1"/>
                <w:sz w:val="14"/>
                <w:szCs w:val="14"/>
              </w:rPr>
            </w:pPr>
            <w:r w:rsidRPr="00E96CAD">
              <w:rPr>
                <w:rFonts w:ascii="Times New Roman" w:hAnsi="Times New Roman" w:cs="Times New Roman"/>
                <w:sz w:val="14"/>
                <w:szCs w:val="14"/>
              </w:rPr>
              <w:t xml:space="preserve">Постановление Правительства Ленинградской области от 14 ноября 2013 года № 403 (подпрограмма "Снижение административных барьеров при </w:t>
            </w:r>
            <w:r w:rsidRPr="00E96CAD">
              <w:rPr>
                <w:rFonts w:ascii="Times New Roman" w:hAnsi="Times New Roman" w:cs="Times New Roman"/>
                <w:sz w:val="14"/>
                <w:szCs w:val="14"/>
              </w:rPr>
              <w:lastRenderedPageBreak/>
              <w:t xml:space="preserve">предоставлении государственных и муниципальных услуг в Ленинградской области", основное мероприятие 1 </w:t>
            </w:r>
            <w:r w:rsidRPr="00E96CAD">
              <w:rPr>
                <w:rFonts w:ascii="Times New Roman" w:hAnsi="Times New Roman" w:cs="Times New Roman"/>
                <w:color w:val="000000" w:themeColor="text1"/>
                <w:sz w:val="14"/>
                <w:szCs w:val="14"/>
              </w:rPr>
              <w:t xml:space="preserve">"Повышение качества предоставления государственных </w:t>
            </w:r>
          </w:p>
          <w:p w:rsidR="00314EF7" w:rsidRPr="00E96CAD" w:rsidRDefault="00314EF7" w:rsidP="0058449B">
            <w:pPr>
              <w:autoSpaceDE w:val="0"/>
              <w:autoSpaceDN w:val="0"/>
              <w:adjustRightInd w:val="0"/>
              <w:rPr>
                <w:rFonts w:ascii="Times New Roman" w:hAnsi="Times New Roman" w:cs="Times New Roman"/>
                <w:sz w:val="14"/>
                <w:szCs w:val="14"/>
              </w:rPr>
            </w:pPr>
            <w:r w:rsidRPr="00E96CAD">
              <w:rPr>
                <w:rFonts w:ascii="Times New Roman" w:hAnsi="Times New Roman" w:cs="Times New Roman"/>
                <w:color w:val="000000" w:themeColor="text1"/>
                <w:sz w:val="14"/>
                <w:szCs w:val="14"/>
              </w:rPr>
              <w:t xml:space="preserve">и муниципальных услуг в МФЦ" </w:t>
            </w:r>
            <w:r w:rsidRPr="00E96CAD">
              <w:rPr>
                <w:rFonts w:ascii="Times New Roman" w:hAnsi="Times New Roman" w:cs="Times New Roman"/>
                <w:sz w:val="14"/>
                <w:szCs w:val="14"/>
              </w:rPr>
              <w:t>Плана реализации государственной программы)</w:t>
            </w:r>
          </w:p>
          <w:p w:rsidR="00314EF7" w:rsidRPr="00E96CAD" w:rsidRDefault="00314EF7" w:rsidP="00B733A3">
            <w:pPr>
              <w:autoSpaceDE w:val="0"/>
              <w:autoSpaceDN w:val="0"/>
              <w:adjustRightInd w:val="0"/>
              <w:rPr>
                <w:rFonts w:ascii="Times New Roman" w:eastAsia="Calibri" w:hAnsi="Times New Roman" w:cs="Times New Roman"/>
                <w:sz w:val="14"/>
                <w:szCs w:val="14"/>
              </w:rPr>
            </w:pPr>
          </w:p>
        </w:tc>
        <w:tc>
          <w:tcPr>
            <w:tcW w:w="1843" w:type="dxa"/>
          </w:tcPr>
          <w:p w:rsidR="00D82D3E" w:rsidRPr="00D82D3E" w:rsidRDefault="00593A07" w:rsidP="00D82D3E">
            <w:pPr>
              <w:pStyle w:val="ConsPlusNormal"/>
            </w:pPr>
            <w:r>
              <w:lastRenderedPageBreak/>
              <w:t xml:space="preserve">1. </w:t>
            </w:r>
            <w:r w:rsidR="00D82D3E" w:rsidRPr="00D82D3E">
              <w:t xml:space="preserve">В отчетном периоде проведено 6 заседаний комиссии по повышению качества и доступности предоставления государственных и </w:t>
            </w:r>
            <w:r w:rsidR="00D82D3E" w:rsidRPr="00D82D3E">
              <w:lastRenderedPageBreak/>
              <w:t>муниципальных услуг в Ленинградской области.</w:t>
            </w:r>
          </w:p>
          <w:p w:rsidR="00D82D3E" w:rsidRPr="00D82D3E" w:rsidRDefault="00593A07" w:rsidP="00D82D3E">
            <w:pPr>
              <w:pStyle w:val="ConsPlusNormal"/>
            </w:pPr>
            <w:r>
              <w:t>2. М</w:t>
            </w:r>
            <w:r w:rsidR="00D82D3E" w:rsidRPr="00D82D3E">
              <w:t xml:space="preserve">ежду Правительством Ленинградской области и Министерством экономического развития </w:t>
            </w:r>
            <w:r>
              <w:t xml:space="preserve">РФ </w:t>
            </w:r>
            <w:r w:rsidR="00D82D3E" w:rsidRPr="00D82D3E">
              <w:t xml:space="preserve">заключено Соглашение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w:t>
            </w:r>
            <w:r>
              <w:t xml:space="preserve">от  21.02.2017 </w:t>
            </w:r>
            <w:r w:rsidR="00D82D3E" w:rsidRPr="00D82D3E">
              <w:t>№ 139-08-199.</w:t>
            </w:r>
          </w:p>
          <w:p w:rsidR="00314EF7" w:rsidRPr="00760D47" w:rsidRDefault="00593A07" w:rsidP="00593A07">
            <w:pPr>
              <w:pStyle w:val="ConsPlusNormal"/>
            </w:pPr>
            <w:r>
              <w:t>3. О</w:t>
            </w:r>
            <w:r w:rsidRPr="00593A07">
              <w:t>ткрытие бизнес-офис</w:t>
            </w:r>
            <w:r>
              <w:t xml:space="preserve">ов </w:t>
            </w:r>
            <w:r w:rsidRPr="00593A07">
              <w:t>«МФЦ для бизнеса»</w:t>
            </w:r>
            <w:r>
              <w:t xml:space="preserve"> </w:t>
            </w:r>
            <w:r w:rsidR="00D82D3E" w:rsidRPr="00D82D3E">
              <w:t>в г. Всеволожске</w:t>
            </w:r>
            <w:r>
              <w:t xml:space="preserve">, </w:t>
            </w:r>
            <w:r w:rsidR="00D82D3E" w:rsidRPr="00D82D3E">
              <w:t xml:space="preserve">г. Тихвине. </w:t>
            </w:r>
          </w:p>
        </w:tc>
        <w:tc>
          <w:tcPr>
            <w:tcW w:w="345" w:type="dxa"/>
            <w:textDirection w:val="tbRl"/>
            <w:vAlign w:val="center"/>
          </w:tcPr>
          <w:p w:rsidR="00314EF7" w:rsidRPr="00DB565C" w:rsidRDefault="00314EF7" w:rsidP="00D47723">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19</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0D5C9A" w:rsidRDefault="00314EF7" w:rsidP="000C05E9">
            <w:pPr>
              <w:jc w:val="center"/>
              <w:rPr>
                <w:rFonts w:ascii="Times New Roman" w:hAnsi="Times New Roman" w:cs="Times New Roman"/>
                <w:b/>
                <w:sz w:val="18"/>
                <w:szCs w:val="18"/>
              </w:rPr>
            </w:pPr>
            <w:r w:rsidRPr="000D5C9A">
              <w:rPr>
                <w:rFonts w:ascii="Times New Roman" w:hAnsi="Times New Roman" w:cs="Times New Roman"/>
                <w:b/>
                <w:sz w:val="18"/>
                <w:szCs w:val="18"/>
              </w:rPr>
              <w:t>14 880,0</w:t>
            </w:r>
          </w:p>
        </w:tc>
        <w:tc>
          <w:tcPr>
            <w:tcW w:w="864" w:type="dxa"/>
            <w:gridSpan w:val="2"/>
          </w:tcPr>
          <w:p w:rsidR="00314EF7" w:rsidRPr="000D5C9A" w:rsidRDefault="00314EF7" w:rsidP="000C05E9">
            <w:pPr>
              <w:jc w:val="center"/>
              <w:rPr>
                <w:rFonts w:ascii="Times New Roman" w:eastAsia="Calibri" w:hAnsi="Times New Roman" w:cs="Times New Roman"/>
                <w:bCs/>
                <w:sz w:val="16"/>
                <w:szCs w:val="16"/>
              </w:rPr>
            </w:pPr>
            <w:r w:rsidRPr="000D5C9A">
              <w:rPr>
                <w:rFonts w:ascii="Times New Roman" w:eastAsia="Calibri" w:hAnsi="Times New Roman" w:cs="Times New Roman"/>
                <w:bCs/>
                <w:sz w:val="16"/>
                <w:szCs w:val="16"/>
              </w:rPr>
              <w:t>0</w:t>
            </w:r>
          </w:p>
          <w:p w:rsidR="000D5C9A" w:rsidRDefault="000D5C9A" w:rsidP="000C05E9">
            <w:pPr>
              <w:jc w:val="center"/>
              <w:rPr>
                <w:rFonts w:ascii="Times New Roman" w:eastAsia="Calibri" w:hAnsi="Times New Roman" w:cs="Times New Roman"/>
                <w:bCs/>
                <w:sz w:val="18"/>
                <w:szCs w:val="18"/>
              </w:rPr>
            </w:pPr>
          </w:p>
          <w:p w:rsidR="000D5C9A" w:rsidRPr="000D5C9A" w:rsidRDefault="000D5C9A" w:rsidP="000C05E9">
            <w:pPr>
              <w:jc w:val="center"/>
              <w:rPr>
                <w:rFonts w:ascii="Times New Roman" w:eastAsia="Calibri" w:hAnsi="Times New Roman" w:cs="Times New Roman"/>
                <w:b/>
                <w:bCs/>
                <w:sz w:val="18"/>
                <w:szCs w:val="18"/>
              </w:rPr>
            </w:pPr>
            <w:r w:rsidRPr="000D5C9A">
              <w:rPr>
                <w:rFonts w:ascii="Times New Roman" w:eastAsia="Calibri" w:hAnsi="Times New Roman" w:cs="Times New Roman"/>
                <w:b/>
                <w:bCs/>
                <w:sz w:val="18"/>
                <w:szCs w:val="18"/>
              </w:rPr>
              <w:t>14 880,0</w:t>
            </w:r>
          </w:p>
        </w:tc>
        <w:tc>
          <w:tcPr>
            <w:tcW w:w="864" w:type="dxa"/>
            <w:gridSpan w:val="3"/>
          </w:tcPr>
          <w:p w:rsidR="00314EF7" w:rsidRDefault="00314EF7" w:rsidP="000C05E9">
            <w:pPr>
              <w:jc w:val="center"/>
              <w:rPr>
                <w:rFonts w:ascii="Times New Roman" w:hAnsi="Times New Roman" w:cs="Times New Roman"/>
                <w:sz w:val="16"/>
                <w:szCs w:val="16"/>
              </w:rPr>
            </w:pPr>
            <w:r w:rsidRPr="000D5C9A">
              <w:rPr>
                <w:rFonts w:ascii="Times New Roman" w:hAnsi="Times New Roman" w:cs="Times New Roman"/>
                <w:sz w:val="16"/>
                <w:szCs w:val="16"/>
              </w:rPr>
              <w:t>14880,0</w:t>
            </w:r>
          </w:p>
          <w:p w:rsidR="000D5C9A" w:rsidRDefault="000D5C9A" w:rsidP="000C05E9">
            <w:pPr>
              <w:jc w:val="center"/>
              <w:rPr>
                <w:rFonts w:ascii="Times New Roman" w:hAnsi="Times New Roman" w:cs="Times New Roman"/>
                <w:sz w:val="16"/>
                <w:szCs w:val="16"/>
              </w:rPr>
            </w:pPr>
          </w:p>
          <w:p w:rsidR="000D5C9A" w:rsidRPr="000D5C9A" w:rsidRDefault="000D5C9A" w:rsidP="000C05E9">
            <w:pPr>
              <w:jc w:val="center"/>
              <w:rPr>
                <w:rFonts w:ascii="Times New Roman" w:hAnsi="Times New Roman" w:cs="Times New Roman"/>
                <w:b/>
                <w:sz w:val="18"/>
                <w:szCs w:val="18"/>
              </w:rPr>
            </w:pPr>
            <w:r w:rsidRPr="000D5C9A">
              <w:rPr>
                <w:rFonts w:ascii="Times New Roman" w:hAnsi="Times New Roman" w:cs="Times New Roman"/>
                <w:b/>
                <w:sz w:val="18"/>
                <w:szCs w:val="18"/>
              </w:rPr>
              <w:t>0</w:t>
            </w:r>
          </w:p>
        </w:tc>
        <w:tc>
          <w:tcPr>
            <w:tcW w:w="964" w:type="dxa"/>
            <w:gridSpan w:val="3"/>
          </w:tcPr>
          <w:p w:rsidR="00314EF7" w:rsidRPr="000D5C9A" w:rsidRDefault="00314EF7" w:rsidP="000C05E9">
            <w:pPr>
              <w:jc w:val="center"/>
              <w:rPr>
                <w:rFonts w:ascii="Times New Roman" w:hAnsi="Times New Roman" w:cs="Times New Roman"/>
                <w:b/>
                <w:sz w:val="18"/>
                <w:szCs w:val="18"/>
              </w:rPr>
            </w:pPr>
            <w:r w:rsidRPr="000D5C9A">
              <w:rPr>
                <w:rFonts w:ascii="Times New Roman" w:eastAsia="Calibri" w:hAnsi="Times New Roman" w:cs="Times New Roman"/>
                <w:b/>
                <w:bCs/>
                <w:sz w:val="18"/>
                <w:szCs w:val="18"/>
              </w:rPr>
              <w:t>738 598,2</w:t>
            </w:r>
          </w:p>
        </w:tc>
        <w:tc>
          <w:tcPr>
            <w:tcW w:w="964" w:type="dxa"/>
            <w:gridSpan w:val="3"/>
          </w:tcPr>
          <w:p w:rsidR="00314EF7" w:rsidRPr="000D5C9A" w:rsidRDefault="00314EF7" w:rsidP="000C05E9">
            <w:pPr>
              <w:jc w:val="center"/>
              <w:rPr>
                <w:rFonts w:ascii="Times New Roman" w:hAnsi="Times New Roman" w:cs="Times New Roman"/>
                <w:sz w:val="16"/>
                <w:szCs w:val="16"/>
              </w:rPr>
            </w:pPr>
            <w:r w:rsidRPr="000D5C9A">
              <w:rPr>
                <w:rFonts w:ascii="Times New Roman" w:hAnsi="Times New Roman" w:cs="Times New Roman"/>
                <w:sz w:val="16"/>
                <w:szCs w:val="16"/>
              </w:rPr>
              <w:t>98544,6</w:t>
            </w:r>
          </w:p>
          <w:p w:rsidR="000D5C9A" w:rsidRDefault="000D5C9A" w:rsidP="000C05E9">
            <w:pPr>
              <w:jc w:val="center"/>
              <w:rPr>
                <w:rFonts w:ascii="Times New Roman" w:hAnsi="Times New Roman" w:cs="Times New Roman"/>
                <w:sz w:val="18"/>
                <w:szCs w:val="18"/>
              </w:rPr>
            </w:pPr>
          </w:p>
          <w:p w:rsidR="000D5C9A" w:rsidRPr="000D5C9A" w:rsidRDefault="000D5C9A" w:rsidP="000C05E9">
            <w:pPr>
              <w:jc w:val="center"/>
              <w:rPr>
                <w:rFonts w:ascii="Times New Roman" w:hAnsi="Times New Roman" w:cs="Times New Roman"/>
                <w:b/>
                <w:sz w:val="18"/>
                <w:szCs w:val="18"/>
              </w:rPr>
            </w:pPr>
            <w:r w:rsidRPr="000D5C9A">
              <w:rPr>
                <w:rFonts w:ascii="Times New Roman" w:hAnsi="Times New Roman" w:cs="Times New Roman"/>
                <w:b/>
                <w:sz w:val="18"/>
                <w:szCs w:val="18"/>
              </w:rPr>
              <w:t>317 368,5</w:t>
            </w:r>
          </w:p>
        </w:tc>
        <w:tc>
          <w:tcPr>
            <w:tcW w:w="964" w:type="dxa"/>
            <w:gridSpan w:val="3"/>
          </w:tcPr>
          <w:p w:rsidR="00314EF7" w:rsidRPr="000D5C9A" w:rsidRDefault="00314EF7" w:rsidP="000C05E9">
            <w:pPr>
              <w:jc w:val="center"/>
              <w:rPr>
                <w:rFonts w:ascii="Times New Roman" w:hAnsi="Times New Roman" w:cs="Times New Roman"/>
                <w:sz w:val="16"/>
                <w:szCs w:val="16"/>
              </w:rPr>
            </w:pPr>
            <w:r w:rsidRPr="000D5C9A">
              <w:rPr>
                <w:rFonts w:ascii="Times New Roman" w:hAnsi="Times New Roman" w:cs="Times New Roman"/>
                <w:sz w:val="16"/>
                <w:szCs w:val="16"/>
              </w:rPr>
              <w:t>640053,6</w:t>
            </w:r>
          </w:p>
          <w:p w:rsidR="000D5C9A" w:rsidRDefault="000D5C9A" w:rsidP="000C05E9">
            <w:pPr>
              <w:jc w:val="center"/>
              <w:rPr>
                <w:rFonts w:ascii="Times New Roman" w:hAnsi="Times New Roman" w:cs="Times New Roman"/>
                <w:sz w:val="18"/>
                <w:szCs w:val="18"/>
              </w:rPr>
            </w:pPr>
          </w:p>
          <w:p w:rsidR="000D5C9A" w:rsidRPr="000D5C9A" w:rsidRDefault="000D5C9A" w:rsidP="000C05E9">
            <w:pPr>
              <w:jc w:val="center"/>
              <w:rPr>
                <w:rFonts w:ascii="Times New Roman" w:hAnsi="Times New Roman" w:cs="Times New Roman"/>
                <w:b/>
                <w:sz w:val="18"/>
                <w:szCs w:val="18"/>
              </w:rPr>
            </w:pPr>
            <w:r w:rsidRPr="000D5C9A">
              <w:rPr>
                <w:rFonts w:ascii="Times New Roman" w:hAnsi="Times New Roman" w:cs="Times New Roman"/>
                <w:b/>
                <w:sz w:val="18"/>
                <w:szCs w:val="18"/>
              </w:rPr>
              <w:t>421 229,7</w:t>
            </w:r>
          </w:p>
        </w:tc>
        <w:tc>
          <w:tcPr>
            <w:tcW w:w="864" w:type="dxa"/>
            <w:gridSpan w:val="4"/>
          </w:tcPr>
          <w:p w:rsidR="00314EF7" w:rsidRPr="002914F6" w:rsidRDefault="00314EF7" w:rsidP="002914F6">
            <w:pPr>
              <w:jc w:val="center"/>
              <w:rPr>
                <w:rFonts w:ascii="Times New Roman" w:hAnsi="Times New Roman" w:cs="Times New Roman"/>
                <w:sz w:val="16"/>
                <w:szCs w:val="16"/>
              </w:rPr>
            </w:pPr>
            <w:r w:rsidRPr="002914F6">
              <w:rPr>
                <w:rFonts w:ascii="Times New Roman" w:hAnsi="Times New Roman" w:cs="Times New Roman"/>
                <w:sz w:val="16"/>
                <w:szCs w:val="16"/>
              </w:rPr>
              <w:t>0</w:t>
            </w:r>
          </w:p>
        </w:tc>
        <w:tc>
          <w:tcPr>
            <w:tcW w:w="764" w:type="dxa"/>
            <w:gridSpan w:val="3"/>
          </w:tcPr>
          <w:p w:rsidR="00314EF7" w:rsidRPr="002914F6" w:rsidRDefault="00314EF7" w:rsidP="002914F6">
            <w:pPr>
              <w:jc w:val="center"/>
              <w:rPr>
                <w:rFonts w:ascii="Times New Roman" w:hAnsi="Times New Roman" w:cs="Times New Roman"/>
                <w:sz w:val="16"/>
                <w:szCs w:val="16"/>
              </w:rPr>
            </w:pPr>
            <w:r w:rsidRPr="002914F6">
              <w:rPr>
                <w:rFonts w:ascii="Times New Roman" w:hAnsi="Times New Roman" w:cs="Times New Roman"/>
                <w:sz w:val="16"/>
                <w:szCs w:val="16"/>
              </w:rPr>
              <w:t>0</w:t>
            </w:r>
          </w:p>
        </w:tc>
        <w:tc>
          <w:tcPr>
            <w:tcW w:w="567" w:type="dxa"/>
          </w:tcPr>
          <w:p w:rsidR="00314EF7" w:rsidRPr="002914F6" w:rsidRDefault="00314EF7" w:rsidP="002914F6">
            <w:pPr>
              <w:jc w:val="center"/>
              <w:rPr>
                <w:rFonts w:ascii="Times New Roman" w:hAnsi="Times New Roman" w:cs="Times New Roman"/>
                <w:sz w:val="16"/>
                <w:szCs w:val="16"/>
              </w:rPr>
            </w:pPr>
            <w:r w:rsidRPr="002914F6">
              <w:rPr>
                <w:rFonts w:ascii="Times New Roman" w:hAnsi="Times New Roman" w:cs="Times New Roman"/>
                <w:sz w:val="16"/>
                <w:szCs w:val="16"/>
              </w:rPr>
              <w:t>0</w:t>
            </w:r>
          </w:p>
        </w:tc>
        <w:tc>
          <w:tcPr>
            <w:tcW w:w="567" w:type="dxa"/>
          </w:tcPr>
          <w:p w:rsidR="00314EF7" w:rsidRDefault="000D5C9A" w:rsidP="000A287D">
            <w:pPr>
              <w:rPr>
                <w:rFonts w:ascii="Times New Roman" w:hAnsi="Times New Roman" w:cs="Times New Roman"/>
                <w:sz w:val="18"/>
                <w:szCs w:val="18"/>
              </w:rPr>
            </w:pPr>
            <w:r>
              <w:rPr>
                <w:rFonts w:ascii="Times New Roman" w:hAnsi="Times New Roman" w:cs="Times New Roman"/>
                <w:sz w:val="18"/>
                <w:szCs w:val="18"/>
              </w:rPr>
              <w:t>13%</w:t>
            </w:r>
          </w:p>
          <w:p w:rsidR="000D5C9A" w:rsidRDefault="000D5C9A" w:rsidP="000A287D">
            <w:pPr>
              <w:rPr>
                <w:rFonts w:ascii="Times New Roman" w:hAnsi="Times New Roman" w:cs="Times New Roman"/>
                <w:sz w:val="18"/>
                <w:szCs w:val="18"/>
              </w:rPr>
            </w:pPr>
          </w:p>
          <w:p w:rsidR="000D5C9A" w:rsidRPr="000D5C9A" w:rsidRDefault="000D5C9A" w:rsidP="000A287D">
            <w:pPr>
              <w:rPr>
                <w:rFonts w:ascii="Times New Roman" w:hAnsi="Times New Roman" w:cs="Times New Roman"/>
                <w:b/>
                <w:sz w:val="18"/>
                <w:szCs w:val="18"/>
              </w:rPr>
            </w:pPr>
            <w:r w:rsidRPr="00700BE3">
              <w:rPr>
                <w:rFonts w:ascii="Times New Roman" w:hAnsi="Times New Roman" w:cs="Times New Roman"/>
                <w:b/>
                <w:sz w:val="18"/>
                <w:szCs w:val="18"/>
              </w:rPr>
              <w:t>44%</w:t>
            </w:r>
          </w:p>
        </w:tc>
      </w:tr>
      <w:tr w:rsidR="00314EF7" w:rsidTr="0085600C">
        <w:tc>
          <w:tcPr>
            <w:tcW w:w="427" w:type="dxa"/>
          </w:tcPr>
          <w:p w:rsidR="00314EF7" w:rsidRPr="00E96CAD" w:rsidRDefault="00314EF7" w:rsidP="00084174">
            <w:pPr>
              <w:autoSpaceDE w:val="0"/>
              <w:autoSpaceDN w:val="0"/>
              <w:adjustRightInd w:val="0"/>
              <w:jc w:val="center"/>
              <w:rPr>
                <w:rFonts w:ascii="Times New Roman" w:hAnsi="Times New Roman" w:cs="Times New Roman"/>
                <w:sz w:val="16"/>
                <w:szCs w:val="16"/>
              </w:rPr>
            </w:pPr>
            <w:r w:rsidRPr="00E96CAD">
              <w:rPr>
                <w:rFonts w:ascii="Times New Roman" w:hAnsi="Times New Roman" w:cs="Times New Roman"/>
                <w:sz w:val="16"/>
                <w:szCs w:val="16"/>
              </w:rPr>
              <w:lastRenderedPageBreak/>
              <w:t>4</w:t>
            </w:r>
            <w:r w:rsidR="00084174">
              <w:rPr>
                <w:rFonts w:ascii="Times New Roman" w:hAnsi="Times New Roman" w:cs="Times New Roman"/>
                <w:sz w:val="16"/>
                <w:szCs w:val="16"/>
              </w:rPr>
              <w:t>1</w:t>
            </w:r>
            <w:r w:rsidRPr="00E96CAD">
              <w:rPr>
                <w:rFonts w:ascii="Times New Roman" w:hAnsi="Times New Roman" w:cs="Times New Roman"/>
                <w:sz w:val="16"/>
                <w:szCs w:val="16"/>
              </w:rPr>
              <w:t>.3</w:t>
            </w:r>
          </w:p>
        </w:tc>
        <w:tc>
          <w:tcPr>
            <w:tcW w:w="2030" w:type="dxa"/>
          </w:tcPr>
          <w:p w:rsidR="00314EF7" w:rsidRPr="00E96CAD" w:rsidRDefault="00314EF7" w:rsidP="0058449B">
            <w:pPr>
              <w:autoSpaceDE w:val="0"/>
              <w:autoSpaceDN w:val="0"/>
              <w:adjustRightInd w:val="0"/>
              <w:rPr>
                <w:rFonts w:ascii="Times New Roman" w:hAnsi="Times New Roman" w:cs="Times New Roman"/>
                <w:sz w:val="18"/>
                <w:szCs w:val="18"/>
              </w:rPr>
            </w:pPr>
            <w:r w:rsidRPr="00E96CAD">
              <w:rPr>
                <w:rFonts w:ascii="Times New Roman" w:hAnsi="Times New Roman" w:cs="Times New Roman"/>
                <w:sz w:val="18"/>
                <w:szCs w:val="18"/>
              </w:rPr>
              <w:t>Проведение мониторинга качества</w:t>
            </w:r>
          </w:p>
          <w:p w:rsidR="00314EF7" w:rsidRPr="00E96CAD" w:rsidRDefault="00314EF7" w:rsidP="0058449B">
            <w:pPr>
              <w:autoSpaceDE w:val="0"/>
              <w:autoSpaceDN w:val="0"/>
              <w:adjustRightInd w:val="0"/>
              <w:rPr>
                <w:rFonts w:ascii="Times New Roman" w:hAnsi="Times New Roman" w:cs="Times New Roman"/>
                <w:sz w:val="18"/>
                <w:szCs w:val="18"/>
              </w:rPr>
            </w:pPr>
            <w:r w:rsidRPr="00E96CAD">
              <w:rPr>
                <w:rFonts w:ascii="Times New Roman" w:hAnsi="Times New Roman" w:cs="Times New Roman"/>
                <w:sz w:val="18"/>
                <w:szCs w:val="18"/>
              </w:rPr>
              <w:t xml:space="preserve">и доступности государственных </w:t>
            </w:r>
          </w:p>
          <w:p w:rsidR="00314EF7" w:rsidRPr="00E96CAD" w:rsidRDefault="00314EF7" w:rsidP="0058449B">
            <w:pPr>
              <w:autoSpaceDE w:val="0"/>
              <w:autoSpaceDN w:val="0"/>
              <w:adjustRightInd w:val="0"/>
              <w:rPr>
                <w:rFonts w:ascii="Times New Roman" w:hAnsi="Times New Roman" w:cs="Times New Roman"/>
                <w:sz w:val="18"/>
                <w:szCs w:val="18"/>
              </w:rPr>
            </w:pPr>
            <w:r w:rsidRPr="00E96CAD">
              <w:rPr>
                <w:rFonts w:ascii="Times New Roman" w:hAnsi="Times New Roman" w:cs="Times New Roman"/>
                <w:sz w:val="18"/>
                <w:szCs w:val="18"/>
              </w:rPr>
              <w:t>и муниципальных услуг</w:t>
            </w:r>
          </w:p>
          <w:p w:rsidR="00314EF7" w:rsidRPr="00E96CAD" w:rsidRDefault="00314EF7" w:rsidP="0058449B">
            <w:pPr>
              <w:autoSpaceDE w:val="0"/>
              <w:autoSpaceDN w:val="0"/>
              <w:adjustRightInd w:val="0"/>
              <w:rPr>
                <w:rFonts w:ascii="Times New Roman" w:hAnsi="Times New Roman" w:cs="Times New Roman"/>
                <w:sz w:val="18"/>
                <w:szCs w:val="18"/>
              </w:rPr>
            </w:pPr>
          </w:p>
        </w:tc>
        <w:tc>
          <w:tcPr>
            <w:tcW w:w="1495" w:type="dxa"/>
          </w:tcPr>
          <w:p w:rsidR="00314EF7" w:rsidRPr="00E96CAD" w:rsidRDefault="00314EF7" w:rsidP="00E96CAD">
            <w:pPr>
              <w:autoSpaceDE w:val="0"/>
              <w:autoSpaceDN w:val="0"/>
              <w:adjustRightInd w:val="0"/>
              <w:rPr>
                <w:rFonts w:ascii="Times New Roman" w:hAnsi="Times New Roman" w:cs="Times New Roman"/>
                <w:sz w:val="18"/>
                <w:szCs w:val="18"/>
              </w:rPr>
            </w:pPr>
            <w:r w:rsidRPr="00E96CAD">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661" w:type="dxa"/>
          </w:tcPr>
          <w:p w:rsidR="00314EF7" w:rsidRPr="00E96CAD" w:rsidRDefault="00314EF7" w:rsidP="0058449B">
            <w:pPr>
              <w:autoSpaceDE w:val="0"/>
              <w:autoSpaceDN w:val="0"/>
              <w:adjustRightInd w:val="0"/>
              <w:rPr>
                <w:rFonts w:ascii="Times New Roman" w:hAnsi="Times New Roman" w:cs="Times New Roman"/>
                <w:sz w:val="14"/>
                <w:szCs w:val="14"/>
              </w:rPr>
            </w:pPr>
            <w:r w:rsidRPr="00E96CAD">
              <w:rPr>
                <w:rFonts w:ascii="Times New Roman" w:hAnsi="Times New Roman" w:cs="Times New Roman"/>
                <w:sz w:val="14"/>
                <w:szCs w:val="14"/>
              </w:rPr>
              <w:t xml:space="preserve">Постановление Правительства Ленинградской области от 14 ноября 2013 года № 403 (подпрограмма "Снижение административных барьеров при предоставлении государственных и муниципальных услуг в Ленинградской области", основное мероприятие 3 "Оценка качества предоставления государственных </w:t>
            </w:r>
          </w:p>
          <w:p w:rsidR="00314EF7" w:rsidRPr="00E96CAD" w:rsidRDefault="00314EF7" w:rsidP="0058449B">
            <w:pPr>
              <w:autoSpaceDE w:val="0"/>
              <w:autoSpaceDN w:val="0"/>
              <w:adjustRightInd w:val="0"/>
              <w:rPr>
                <w:rFonts w:ascii="Times New Roman" w:hAnsi="Times New Roman" w:cs="Times New Roman"/>
                <w:sz w:val="14"/>
                <w:szCs w:val="14"/>
              </w:rPr>
            </w:pPr>
            <w:r w:rsidRPr="00E96CAD">
              <w:rPr>
                <w:rFonts w:ascii="Times New Roman" w:hAnsi="Times New Roman" w:cs="Times New Roman"/>
                <w:sz w:val="14"/>
                <w:szCs w:val="14"/>
              </w:rPr>
              <w:t>и муниципальных услуг" Плана реализации государственной программы)</w:t>
            </w:r>
          </w:p>
        </w:tc>
        <w:tc>
          <w:tcPr>
            <w:tcW w:w="1843" w:type="dxa"/>
          </w:tcPr>
          <w:p w:rsidR="00543F00" w:rsidRDefault="00543F00" w:rsidP="00CE0AB5">
            <w:pPr>
              <w:pStyle w:val="ConsPlusNormal"/>
              <w:rPr>
                <w:b/>
                <w:sz w:val="18"/>
                <w:szCs w:val="18"/>
              </w:rPr>
            </w:pPr>
            <w:r w:rsidRPr="00080C29">
              <w:rPr>
                <w:rFonts w:eastAsia="Calibri"/>
                <w:lang w:eastAsia="en-US"/>
              </w:rPr>
              <w:t>Заключен контракт на проведение мониторинга качества и доступности предоставления государственных и муниципальных услуг от 22.06.2017 № 75/2017-КЭРиИД</w:t>
            </w:r>
            <w:r w:rsidRPr="00543F00">
              <w:rPr>
                <w:bCs/>
                <w:i/>
                <w:sz w:val="18"/>
                <w:szCs w:val="18"/>
              </w:rPr>
              <w:t xml:space="preserve"> </w:t>
            </w:r>
            <w:r w:rsidRPr="00543F00">
              <w:rPr>
                <w:rFonts w:eastAsia="Calibri"/>
                <w:bCs/>
                <w:lang w:eastAsia="en-US"/>
              </w:rPr>
              <w:t>на сумму 998 000,00 руб</w:t>
            </w:r>
          </w:p>
          <w:p w:rsidR="00314EF7" w:rsidRPr="00A51851" w:rsidRDefault="00663922" w:rsidP="00CE0AB5">
            <w:pPr>
              <w:pStyle w:val="ConsPlusNormal"/>
              <w:rPr>
                <w:b/>
                <w:color w:val="FF0000"/>
                <w:sz w:val="18"/>
                <w:szCs w:val="18"/>
              </w:rPr>
            </w:pPr>
            <w:r w:rsidRPr="00A51851">
              <w:rPr>
                <w:b/>
                <w:color w:val="FF0000"/>
                <w:sz w:val="18"/>
                <w:szCs w:val="18"/>
              </w:rPr>
              <w:t>Причины отклонения:</w:t>
            </w:r>
          </w:p>
          <w:p w:rsidR="00663922" w:rsidRPr="00A51851" w:rsidRDefault="00543F00" w:rsidP="009A4526">
            <w:pPr>
              <w:pStyle w:val="ConsPlusNormal"/>
              <w:rPr>
                <w:bCs/>
                <w:i/>
                <w:color w:val="FF0000"/>
                <w:sz w:val="18"/>
                <w:szCs w:val="18"/>
              </w:rPr>
            </w:pPr>
            <w:r w:rsidRPr="00A51851">
              <w:rPr>
                <w:bCs/>
                <w:i/>
                <w:color w:val="FF0000"/>
                <w:sz w:val="18"/>
                <w:szCs w:val="18"/>
              </w:rPr>
              <w:t>В соответствии с заключенным контрактом</w:t>
            </w:r>
            <w:r w:rsidR="00663922" w:rsidRPr="00A51851">
              <w:rPr>
                <w:bCs/>
                <w:i/>
                <w:color w:val="FF0000"/>
                <w:sz w:val="18"/>
                <w:szCs w:val="18"/>
              </w:rPr>
              <w:t xml:space="preserve"> оплата </w:t>
            </w:r>
            <w:r w:rsidRPr="00A51851">
              <w:rPr>
                <w:bCs/>
                <w:i/>
                <w:color w:val="FF0000"/>
                <w:sz w:val="18"/>
                <w:szCs w:val="18"/>
              </w:rPr>
              <w:t xml:space="preserve">осуществляется </w:t>
            </w:r>
            <w:r w:rsidR="00663922" w:rsidRPr="00A51851">
              <w:rPr>
                <w:bCs/>
                <w:i/>
                <w:color w:val="FF0000"/>
                <w:sz w:val="18"/>
                <w:szCs w:val="18"/>
              </w:rPr>
              <w:t xml:space="preserve">исходя из планируемых сроков </w:t>
            </w:r>
            <w:r w:rsidR="00663922" w:rsidRPr="00A51851">
              <w:rPr>
                <w:bCs/>
                <w:i/>
                <w:color w:val="FF0000"/>
                <w:sz w:val="18"/>
                <w:szCs w:val="18"/>
              </w:rPr>
              <w:lastRenderedPageBreak/>
              <w:t>выполнения работ по 1 этапу в объеме 399 200 руб</w:t>
            </w:r>
            <w:r w:rsidR="002D6925" w:rsidRPr="00A51851">
              <w:rPr>
                <w:bCs/>
                <w:i/>
                <w:color w:val="FF0000"/>
                <w:sz w:val="18"/>
                <w:szCs w:val="18"/>
              </w:rPr>
              <w:t>.</w:t>
            </w:r>
            <w:r w:rsidR="00663922" w:rsidRPr="00A51851">
              <w:rPr>
                <w:bCs/>
                <w:i/>
                <w:color w:val="FF0000"/>
                <w:sz w:val="18"/>
                <w:szCs w:val="18"/>
              </w:rPr>
              <w:t>будет произведена в 3 квартале, по 2 этапу в объеме 598 800 руб</w:t>
            </w:r>
            <w:r w:rsidR="002D6925" w:rsidRPr="00A51851">
              <w:rPr>
                <w:bCs/>
                <w:i/>
                <w:color w:val="FF0000"/>
                <w:sz w:val="18"/>
                <w:szCs w:val="18"/>
              </w:rPr>
              <w:t>.</w:t>
            </w:r>
            <w:r w:rsidR="00663922" w:rsidRPr="00A51851">
              <w:rPr>
                <w:bCs/>
                <w:i/>
                <w:color w:val="FF0000"/>
                <w:sz w:val="18"/>
                <w:szCs w:val="18"/>
              </w:rPr>
              <w:t xml:space="preserve"> </w:t>
            </w:r>
            <w:r w:rsidR="002D6925" w:rsidRPr="00A51851">
              <w:rPr>
                <w:bCs/>
                <w:i/>
                <w:color w:val="FF0000"/>
                <w:sz w:val="18"/>
                <w:szCs w:val="18"/>
              </w:rPr>
              <w:t>-</w:t>
            </w:r>
            <w:r w:rsidR="00663922" w:rsidRPr="00A51851">
              <w:rPr>
                <w:bCs/>
                <w:i/>
                <w:color w:val="FF0000"/>
                <w:sz w:val="18"/>
                <w:szCs w:val="18"/>
              </w:rPr>
              <w:t xml:space="preserve">в 4 квартале. </w:t>
            </w:r>
          </w:p>
          <w:p w:rsidR="009A4526" w:rsidRDefault="009A4526" w:rsidP="009A4526">
            <w:pPr>
              <w:pStyle w:val="ConsPlusNormal"/>
              <w:rPr>
                <w:iCs/>
                <w:sz w:val="18"/>
                <w:szCs w:val="18"/>
              </w:rPr>
            </w:pPr>
          </w:p>
          <w:p w:rsidR="009A4526" w:rsidRPr="009A4526" w:rsidRDefault="009A4526" w:rsidP="009A4526">
            <w:pPr>
              <w:pStyle w:val="ConsPlusNormal"/>
            </w:pPr>
            <w:r w:rsidRPr="009A4526">
              <w:rPr>
                <w:iCs/>
              </w:rPr>
              <w:t>На 1 этапе мониторинга исследуются государственные и муниципальные услуги, полученные респондентами в 2016 году. На 2 этапе мониторинга исследуются государственные и муниципальные услуги, полученные респондентами в 2017 году. Результаты работ по 1 этапу планируется получить в 3 квартале 2017 года, 2-го этапа – в 4 квартале 2017 года.</w:t>
            </w:r>
          </w:p>
        </w:tc>
        <w:tc>
          <w:tcPr>
            <w:tcW w:w="345" w:type="dxa"/>
            <w:textDirection w:val="tbRl"/>
            <w:vAlign w:val="center"/>
          </w:tcPr>
          <w:p w:rsidR="00314EF7" w:rsidRPr="00DB565C" w:rsidRDefault="00314EF7" w:rsidP="0008701F">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19</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2914F6" w:rsidRDefault="00314EF7" w:rsidP="002914F6">
            <w:pPr>
              <w:jc w:val="center"/>
              <w:rPr>
                <w:rFonts w:ascii="Times New Roman" w:hAnsi="Times New Roman" w:cs="Times New Roman"/>
                <w:sz w:val="16"/>
                <w:szCs w:val="16"/>
              </w:rPr>
            </w:pPr>
            <w:r w:rsidRPr="002914F6">
              <w:rPr>
                <w:rFonts w:ascii="Times New Roman" w:hAnsi="Times New Roman" w:cs="Times New Roman"/>
                <w:sz w:val="16"/>
                <w:szCs w:val="16"/>
              </w:rPr>
              <w:t>0</w:t>
            </w:r>
          </w:p>
        </w:tc>
        <w:tc>
          <w:tcPr>
            <w:tcW w:w="864" w:type="dxa"/>
            <w:gridSpan w:val="2"/>
          </w:tcPr>
          <w:p w:rsidR="00314EF7" w:rsidRPr="002914F6" w:rsidRDefault="00314EF7" w:rsidP="002914F6">
            <w:pPr>
              <w:jc w:val="center"/>
              <w:rPr>
                <w:rFonts w:ascii="Times New Roman" w:hAnsi="Times New Roman" w:cs="Times New Roman"/>
                <w:sz w:val="16"/>
                <w:szCs w:val="16"/>
              </w:rPr>
            </w:pPr>
            <w:r w:rsidRPr="002914F6">
              <w:rPr>
                <w:rFonts w:ascii="Times New Roman" w:hAnsi="Times New Roman" w:cs="Times New Roman"/>
                <w:sz w:val="16"/>
                <w:szCs w:val="16"/>
              </w:rPr>
              <w:t>0</w:t>
            </w:r>
          </w:p>
        </w:tc>
        <w:tc>
          <w:tcPr>
            <w:tcW w:w="864" w:type="dxa"/>
            <w:gridSpan w:val="3"/>
          </w:tcPr>
          <w:p w:rsidR="00314EF7" w:rsidRPr="002914F6" w:rsidRDefault="00314EF7" w:rsidP="002914F6">
            <w:pPr>
              <w:jc w:val="center"/>
              <w:rPr>
                <w:rFonts w:ascii="Times New Roman" w:hAnsi="Times New Roman" w:cs="Times New Roman"/>
                <w:sz w:val="16"/>
                <w:szCs w:val="16"/>
              </w:rPr>
            </w:pPr>
            <w:r w:rsidRPr="002914F6">
              <w:rPr>
                <w:rFonts w:ascii="Times New Roman" w:hAnsi="Times New Roman" w:cs="Times New Roman"/>
                <w:sz w:val="16"/>
                <w:szCs w:val="16"/>
              </w:rPr>
              <w:t>0</w:t>
            </w:r>
          </w:p>
        </w:tc>
        <w:tc>
          <w:tcPr>
            <w:tcW w:w="964" w:type="dxa"/>
            <w:gridSpan w:val="3"/>
          </w:tcPr>
          <w:p w:rsidR="00314EF7" w:rsidRPr="002914F6" w:rsidRDefault="00314EF7" w:rsidP="0058449B">
            <w:pPr>
              <w:jc w:val="center"/>
              <w:rPr>
                <w:rFonts w:ascii="Times New Roman" w:eastAsia="Calibri" w:hAnsi="Times New Roman" w:cs="Times New Roman"/>
                <w:b/>
                <w:bCs/>
                <w:sz w:val="18"/>
                <w:szCs w:val="18"/>
              </w:rPr>
            </w:pPr>
            <w:r w:rsidRPr="002914F6">
              <w:rPr>
                <w:rFonts w:ascii="Times New Roman" w:eastAsia="Calibri" w:hAnsi="Times New Roman" w:cs="Times New Roman"/>
                <w:b/>
                <w:bCs/>
                <w:sz w:val="18"/>
                <w:szCs w:val="18"/>
              </w:rPr>
              <w:t>1 035,0</w:t>
            </w:r>
          </w:p>
        </w:tc>
        <w:tc>
          <w:tcPr>
            <w:tcW w:w="964" w:type="dxa"/>
            <w:gridSpan w:val="3"/>
          </w:tcPr>
          <w:p w:rsidR="00314EF7" w:rsidRDefault="00314EF7" w:rsidP="002914F6">
            <w:pPr>
              <w:jc w:val="center"/>
              <w:rPr>
                <w:rFonts w:ascii="Times New Roman" w:hAnsi="Times New Roman" w:cs="Times New Roman"/>
                <w:sz w:val="16"/>
                <w:szCs w:val="16"/>
              </w:rPr>
            </w:pPr>
            <w:r w:rsidRPr="002914F6">
              <w:rPr>
                <w:rFonts w:ascii="Times New Roman" w:hAnsi="Times New Roman" w:cs="Times New Roman"/>
                <w:sz w:val="16"/>
                <w:szCs w:val="16"/>
              </w:rPr>
              <w:t>0</w:t>
            </w:r>
          </w:p>
          <w:p w:rsidR="002914F6" w:rsidRDefault="002914F6" w:rsidP="002914F6">
            <w:pPr>
              <w:jc w:val="center"/>
              <w:rPr>
                <w:rFonts w:ascii="Times New Roman" w:hAnsi="Times New Roman" w:cs="Times New Roman"/>
                <w:sz w:val="16"/>
                <w:szCs w:val="16"/>
              </w:rPr>
            </w:pPr>
          </w:p>
          <w:p w:rsidR="002914F6" w:rsidRPr="002914F6" w:rsidRDefault="002914F6" w:rsidP="002914F6">
            <w:pPr>
              <w:jc w:val="center"/>
              <w:rPr>
                <w:rFonts w:ascii="Times New Roman" w:hAnsi="Times New Roman" w:cs="Times New Roman"/>
                <w:b/>
                <w:sz w:val="18"/>
                <w:szCs w:val="18"/>
              </w:rPr>
            </w:pPr>
            <w:r w:rsidRPr="002914F6">
              <w:rPr>
                <w:rFonts w:ascii="Times New Roman" w:hAnsi="Times New Roman" w:cs="Times New Roman"/>
                <w:b/>
                <w:sz w:val="18"/>
                <w:szCs w:val="18"/>
              </w:rPr>
              <w:t>0</w:t>
            </w:r>
          </w:p>
        </w:tc>
        <w:tc>
          <w:tcPr>
            <w:tcW w:w="964" w:type="dxa"/>
            <w:gridSpan w:val="3"/>
          </w:tcPr>
          <w:p w:rsidR="00314EF7" w:rsidRPr="002914F6" w:rsidRDefault="00314EF7" w:rsidP="002914F6">
            <w:pPr>
              <w:jc w:val="center"/>
              <w:rPr>
                <w:rFonts w:ascii="Times New Roman" w:hAnsi="Times New Roman" w:cs="Times New Roman"/>
                <w:sz w:val="16"/>
                <w:szCs w:val="16"/>
              </w:rPr>
            </w:pPr>
            <w:r w:rsidRPr="002914F6">
              <w:rPr>
                <w:rFonts w:ascii="Times New Roman" w:hAnsi="Times New Roman" w:cs="Times New Roman"/>
                <w:sz w:val="16"/>
                <w:szCs w:val="16"/>
              </w:rPr>
              <w:t>1035,0</w:t>
            </w:r>
          </w:p>
          <w:p w:rsidR="000748FD" w:rsidRDefault="000748FD" w:rsidP="002914F6">
            <w:pPr>
              <w:jc w:val="center"/>
              <w:rPr>
                <w:rFonts w:ascii="Times New Roman" w:hAnsi="Times New Roman" w:cs="Times New Roman"/>
                <w:b/>
                <w:sz w:val="18"/>
                <w:szCs w:val="18"/>
              </w:rPr>
            </w:pPr>
          </w:p>
          <w:p w:rsidR="002914F6" w:rsidRPr="002914F6" w:rsidRDefault="002914F6" w:rsidP="002914F6">
            <w:pPr>
              <w:jc w:val="center"/>
              <w:rPr>
                <w:rFonts w:ascii="Times New Roman" w:hAnsi="Times New Roman" w:cs="Times New Roman"/>
                <w:b/>
                <w:sz w:val="18"/>
                <w:szCs w:val="18"/>
              </w:rPr>
            </w:pPr>
            <w:r w:rsidRPr="002914F6">
              <w:rPr>
                <w:rFonts w:ascii="Times New Roman" w:hAnsi="Times New Roman" w:cs="Times New Roman"/>
                <w:b/>
                <w:sz w:val="18"/>
                <w:szCs w:val="18"/>
              </w:rPr>
              <w:t>1 035,0</w:t>
            </w:r>
          </w:p>
          <w:p w:rsidR="002914F6" w:rsidRPr="0008701F" w:rsidRDefault="002914F6" w:rsidP="002914F6">
            <w:pPr>
              <w:jc w:val="center"/>
              <w:rPr>
                <w:rFonts w:ascii="Times New Roman" w:hAnsi="Times New Roman" w:cs="Times New Roman"/>
                <w:sz w:val="18"/>
                <w:szCs w:val="18"/>
              </w:rPr>
            </w:pPr>
          </w:p>
        </w:tc>
        <w:tc>
          <w:tcPr>
            <w:tcW w:w="864" w:type="dxa"/>
            <w:gridSpan w:val="4"/>
          </w:tcPr>
          <w:p w:rsidR="00314EF7" w:rsidRPr="002914F6" w:rsidRDefault="00314EF7" w:rsidP="002914F6">
            <w:pPr>
              <w:jc w:val="center"/>
              <w:rPr>
                <w:rFonts w:ascii="Times New Roman" w:hAnsi="Times New Roman" w:cs="Times New Roman"/>
                <w:sz w:val="16"/>
                <w:szCs w:val="16"/>
              </w:rPr>
            </w:pPr>
            <w:r w:rsidRPr="002914F6">
              <w:rPr>
                <w:rFonts w:ascii="Times New Roman" w:hAnsi="Times New Roman" w:cs="Times New Roman"/>
                <w:sz w:val="16"/>
                <w:szCs w:val="16"/>
              </w:rPr>
              <w:t>0</w:t>
            </w:r>
          </w:p>
        </w:tc>
        <w:tc>
          <w:tcPr>
            <w:tcW w:w="764" w:type="dxa"/>
            <w:gridSpan w:val="3"/>
          </w:tcPr>
          <w:p w:rsidR="00314EF7" w:rsidRPr="002914F6" w:rsidRDefault="00314EF7" w:rsidP="002914F6">
            <w:pPr>
              <w:jc w:val="center"/>
              <w:rPr>
                <w:rFonts w:ascii="Times New Roman" w:hAnsi="Times New Roman" w:cs="Times New Roman"/>
                <w:sz w:val="16"/>
                <w:szCs w:val="16"/>
              </w:rPr>
            </w:pPr>
            <w:r w:rsidRPr="002914F6">
              <w:rPr>
                <w:rFonts w:ascii="Times New Roman" w:hAnsi="Times New Roman" w:cs="Times New Roman"/>
                <w:sz w:val="16"/>
                <w:szCs w:val="16"/>
              </w:rPr>
              <w:t>0</w:t>
            </w:r>
          </w:p>
        </w:tc>
        <w:tc>
          <w:tcPr>
            <w:tcW w:w="567" w:type="dxa"/>
          </w:tcPr>
          <w:p w:rsidR="00314EF7" w:rsidRPr="002914F6" w:rsidRDefault="00314EF7" w:rsidP="002914F6">
            <w:pPr>
              <w:jc w:val="center"/>
              <w:rPr>
                <w:rFonts w:ascii="Times New Roman" w:hAnsi="Times New Roman" w:cs="Times New Roman"/>
                <w:sz w:val="16"/>
                <w:szCs w:val="16"/>
              </w:rPr>
            </w:pPr>
            <w:r w:rsidRPr="002914F6">
              <w:rPr>
                <w:rFonts w:ascii="Times New Roman" w:hAnsi="Times New Roman" w:cs="Times New Roman"/>
                <w:sz w:val="16"/>
                <w:szCs w:val="16"/>
              </w:rPr>
              <w:t>0</w:t>
            </w:r>
          </w:p>
        </w:tc>
        <w:tc>
          <w:tcPr>
            <w:tcW w:w="567" w:type="dxa"/>
          </w:tcPr>
          <w:p w:rsidR="00314EF7" w:rsidRDefault="002914F6">
            <w:pPr>
              <w:rPr>
                <w:rFonts w:ascii="Times New Roman" w:hAnsi="Times New Roman" w:cs="Times New Roman"/>
                <w:sz w:val="18"/>
                <w:szCs w:val="18"/>
              </w:rPr>
            </w:pPr>
            <w:r>
              <w:rPr>
                <w:rFonts w:ascii="Times New Roman" w:hAnsi="Times New Roman" w:cs="Times New Roman"/>
                <w:sz w:val="18"/>
                <w:szCs w:val="18"/>
              </w:rPr>
              <w:t>0%</w:t>
            </w:r>
          </w:p>
          <w:p w:rsidR="000748FD" w:rsidRDefault="000748FD">
            <w:pPr>
              <w:rPr>
                <w:rFonts w:ascii="Times New Roman" w:hAnsi="Times New Roman" w:cs="Times New Roman"/>
                <w:b/>
                <w:color w:val="FF0000"/>
                <w:sz w:val="18"/>
                <w:szCs w:val="18"/>
              </w:rPr>
            </w:pPr>
          </w:p>
          <w:p w:rsidR="002914F6" w:rsidRPr="000748FD" w:rsidRDefault="002914F6" w:rsidP="000748FD">
            <w:pPr>
              <w:jc w:val="center"/>
              <w:rPr>
                <w:rFonts w:ascii="Times New Roman" w:hAnsi="Times New Roman" w:cs="Times New Roman"/>
                <w:b/>
                <w:color w:val="FF0000"/>
                <w:sz w:val="20"/>
                <w:szCs w:val="20"/>
              </w:rPr>
            </w:pPr>
            <w:r w:rsidRPr="000748FD">
              <w:rPr>
                <w:rFonts w:ascii="Times New Roman" w:hAnsi="Times New Roman" w:cs="Times New Roman"/>
                <w:b/>
                <w:color w:val="FF0000"/>
                <w:sz w:val="20"/>
                <w:szCs w:val="20"/>
              </w:rPr>
              <w:t>0%</w:t>
            </w:r>
          </w:p>
          <w:p w:rsidR="002914F6" w:rsidRDefault="002914F6">
            <w:pPr>
              <w:rPr>
                <w:rFonts w:ascii="Times New Roman" w:hAnsi="Times New Roman" w:cs="Times New Roman"/>
                <w:sz w:val="18"/>
                <w:szCs w:val="18"/>
              </w:rPr>
            </w:pPr>
          </w:p>
          <w:p w:rsidR="002914F6" w:rsidRDefault="002914F6">
            <w:pPr>
              <w:rPr>
                <w:rFonts w:ascii="Times New Roman" w:hAnsi="Times New Roman" w:cs="Times New Roman"/>
                <w:sz w:val="18"/>
                <w:szCs w:val="18"/>
              </w:rPr>
            </w:pPr>
          </w:p>
          <w:p w:rsidR="002914F6" w:rsidRDefault="002914F6">
            <w:pPr>
              <w:rPr>
                <w:rFonts w:ascii="Times New Roman" w:hAnsi="Times New Roman" w:cs="Times New Roman"/>
                <w:sz w:val="18"/>
                <w:szCs w:val="18"/>
              </w:rPr>
            </w:pPr>
          </w:p>
          <w:p w:rsidR="002914F6" w:rsidRDefault="002914F6">
            <w:pPr>
              <w:rPr>
                <w:rFonts w:ascii="Times New Roman" w:hAnsi="Times New Roman" w:cs="Times New Roman"/>
                <w:sz w:val="18"/>
                <w:szCs w:val="18"/>
              </w:rPr>
            </w:pPr>
          </w:p>
        </w:tc>
      </w:tr>
      <w:tr w:rsidR="00314EF7" w:rsidTr="0085600C">
        <w:tc>
          <w:tcPr>
            <w:tcW w:w="427" w:type="dxa"/>
          </w:tcPr>
          <w:p w:rsidR="00314EF7" w:rsidRPr="00E96CAD" w:rsidRDefault="00314EF7" w:rsidP="00084174">
            <w:pPr>
              <w:autoSpaceDE w:val="0"/>
              <w:autoSpaceDN w:val="0"/>
              <w:adjustRightInd w:val="0"/>
              <w:jc w:val="center"/>
              <w:rPr>
                <w:rFonts w:ascii="Times New Roman" w:hAnsi="Times New Roman" w:cs="Times New Roman"/>
                <w:sz w:val="16"/>
                <w:szCs w:val="16"/>
              </w:rPr>
            </w:pPr>
            <w:r w:rsidRPr="00E96CAD">
              <w:rPr>
                <w:rFonts w:ascii="Times New Roman" w:hAnsi="Times New Roman" w:cs="Times New Roman"/>
                <w:sz w:val="16"/>
                <w:szCs w:val="16"/>
              </w:rPr>
              <w:lastRenderedPageBreak/>
              <w:t>4</w:t>
            </w:r>
            <w:r w:rsidR="00084174">
              <w:rPr>
                <w:rFonts w:ascii="Times New Roman" w:hAnsi="Times New Roman" w:cs="Times New Roman"/>
                <w:sz w:val="16"/>
                <w:szCs w:val="16"/>
              </w:rPr>
              <w:t>1</w:t>
            </w:r>
            <w:r w:rsidRPr="00E96CAD">
              <w:rPr>
                <w:rFonts w:ascii="Times New Roman" w:hAnsi="Times New Roman" w:cs="Times New Roman"/>
                <w:sz w:val="16"/>
                <w:szCs w:val="16"/>
              </w:rPr>
              <w:t>.4</w:t>
            </w:r>
          </w:p>
        </w:tc>
        <w:tc>
          <w:tcPr>
            <w:tcW w:w="2030" w:type="dxa"/>
          </w:tcPr>
          <w:p w:rsidR="00314EF7" w:rsidRPr="00E96CAD" w:rsidRDefault="00314EF7" w:rsidP="0058449B">
            <w:pPr>
              <w:autoSpaceDE w:val="0"/>
              <w:autoSpaceDN w:val="0"/>
              <w:adjustRightInd w:val="0"/>
              <w:rPr>
                <w:rFonts w:ascii="Times New Roman" w:hAnsi="Times New Roman" w:cs="Times New Roman"/>
                <w:sz w:val="18"/>
                <w:szCs w:val="18"/>
              </w:rPr>
            </w:pPr>
            <w:r w:rsidRPr="00E96CAD">
              <w:rPr>
                <w:rFonts w:ascii="Times New Roman" w:hAnsi="Times New Roman" w:cs="Times New Roman"/>
                <w:sz w:val="18"/>
                <w:szCs w:val="18"/>
              </w:rPr>
              <w:t>Развитие и обеспечение функционирования системы межведомственного электронного взаимодействия Ленинградской области</w:t>
            </w:r>
          </w:p>
          <w:p w:rsidR="00314EF7" w:rsidRPr="00E96CAD" w:rsidRDefault="00314EF7" w:rsidP="0058449B">
            <w:pPr>
              <w:autoSpaceDE w:val="0"/>
              <w:autoSpaceDN w:val="0"/>
              <w:adjustRightInd w:val="0"/>
              <w:rPr>
                <w:rFonts w:ascii="Times New Roman" w:hAnsi="Times New Roman" w:cs="Times New Roman"/>
                <w:sz w:val="18"/>
                <w:szCs w:val="18"/>
              </w:rPr>
            </w:pPr>
          </w:p>
        </w:tc>
        <w:tc>
          <w:tcPr>
            <w:tcW w:w="1495" w:type="dxa"/>
          </w:tcPr>
          <w:p w:rsidR="00314EF7" w:rsidRPr="00E96CAD" w:rsidRDefault="00314EF7" w:rsidP="00E96CAD">
            <w:pPr>
              <w:autoSpaceDE w:val="0"/>
              <w:autoSpaceDN w:val="0"/>
              <w:adjustRightInd w:val="0"/>
              <w:rPr>
                <w:rFonts w:ascii="Times New Roman" w:hAnsi="Times New Roman" w:cs="Times New Roman"/>
                <w:sz w:val="18"/>
                <w:szCs w:val="18"/>
              </w:rPr>
            </w:pPr>
            <w:r w:rsidRPr="00E96CAD">
              <w:rPr>
                <w:rFonts w:ascii="Times New Roman" w:eastAsia="Calibri" w:hAnsi="Times New Roman" w:cs="Times New Roman"/>
                <w:sz w:val="18"/>
                <w:szCs w:val="18"/>
                <w:lang w:eastAsia="en-US"/>
              </w:rPr>
              <w:t xml:space="preserve">Комитет по связи </w:t>
            </w:r>
            <w:r>
              <w:rPr>
                <w:rFonts w:ascii="Times New Roman" w:eastAsia="Calibri" w:hAnsi="Times New Roman" w:cs="Times New Roman"/>
                <w:sz w:val="18"/>
                <w:szCs w:val="18"/>
                <w:lang w:eastAsia="en-US"/>
              </w:rPr>
              <w:t xml:space="preserve"> </w:t>
            </w:r>
            <w:r w:rsidRPr="00E96CAD">
              <w:rPr>
                <w:rFonts w:ascii="Times New Roman" w:eastAsia="Calibri" w:hAnsi="Times New Roman" w:cs="Times New Roman"/>
                <w:sz w:val="18"/>
                <w:szCs w:val="18"/>
                <w:lang w:eastAsia="en-US"/>
              </w:rPr>
              <w:t>и информатизации Ленинградской области</w:t>
            </w:r>
          </w:p>
        </w:tc>
        <w:tc>
          <w:tcPr>
            <w:tcW w:w="1661" w:type="dxa"/>
          </w:tcPr>
          <w:p w:rsidR="00314EF7" w:rsidRPr="00E96CAD" w:rsidRDefault="00314EF7" w:rsidP="0058449B">
            <w:pPr>
              <w:autoSpaceDE w:val="0"/>
              <w:autoSpaceDN w:val="0"/>
              <w:adjustRightInd w:val="0"/>
              <w:rPr>
                <w:rFonts w:ascii="Times New Roman" w:hAnsi="Times New Roman" w:cs="Times New Roman"/>
                <w:sz w:val="14"/>
                <w:szCs w:val="14"/>
              </w:rPr>
            </w:pPr>
            <w:r w:rsidRPr="00E96CAD">
              <w:rPr>
                <w:rFonts w:ascii="Times New Roman" w:hAnsi="Times New Roman" w:cs="Times New Roman"/>
                <w:sz w:val="14"/>
                <w:szCs w:val="14"/>
              </w:rPr>
              <w:t xml:space="preserve">Постановление Правительства Ленинградской области от 14 ноября 2013 года № 395 "Об утверждении государственной  программы Ленинградской области "Информационное общество в Ленинградской области" (далее –постановление Правительства Ленинградской области от 14 ноября 2013 года № 395) (подпрограмма 6 "Развитие инфраструктуры электронного правительства Ленинградской области", основное мероприятие 6.1. Развитие </w:t>
            </w:r>
          </w:p>
          <w:p w:rsidR="00314EF7" w:rsidRPr="00E96CAD" w:rsidRDefault="00314EF7" w:rsidP="0058449B">
            <w:pPr>
              <w:autoSpaceDE w:val="0"/>
              <w:autoSpaceDN w:val="0"/>
              <w:adjustRightInd w:val="0"/>
              <w:rPr>
                <w:rFonts w:ascii="Times New Roman" w:hAnsi="Times New Roman" w:cs="Times New Roman"/>
                <w:sz w:val="14"/>
                <w:szCs w:val="14"/>
              </w:rPr>
            </w:pPr>
            <w:r w:rsidRPr="00E96CAD">
              <w:rPr>
                <w:rFonts w:ascii="Times New Roman" w:hAnsi="Times New Roman" w:cs="Times New Roman"/>
                <w:sz w:val="14"/>
                <w:szCs w:val="14"/>
              </w:rPr>
              <w:t>и обеспечение функционирования инфраструктуры связи и обмена информацией электронного правительства Ленинградской области Плана реализации государственной программы)</w:t>
            </w:r>
          </w:p>
        </w:tc>
        <w:tc>
          <w:tcPr>
            <w:tcW w:w="1843" w:type="dxa"/>
          </w:tcPr>
          <w:p w:rsidR="00E40108" w:rsidRDefault="00E40108" w:rsidP="00E40108">
            <w:pPr>
              <w:rPr>
                <w:rFonts w:ascii="Times New Roman" w:hAnsi="Times New Roman" w:cs="Times New Roman"/>
                <w:i/>
                <w:sz w:val="16"/>
                <w:szCs w:val="16"/>
              </w:rPr>
            </w:pPr>
            <w:r w:rsidRPr="00E40108">
              <w:rPr>
                <w:rFonts w:ascii="Times New Roman" w:hAnsi="Times New Roman" w:cs="Times New Roman"/>
                <w:i/>
                <w:sz w:val="16"/>
                <w:szCs w:val="16"/>
              </w:rPr>
              <w:t>Финансирование осуществляется по факту выполнения работ по государственному заказу</w:t>
            </w:r>
          </w:p>
          <w:p w:rsidR="00E40108" w:rsidRDefault="00E40108" w:rsidP="00E40108">
            <w:pPr>
              <w:rPr>
                <w:rFonts w:ascii="Times New Roman" w:hAnsi="Times New Roman" w:cs="Times New Roman"/>
                <w:sz w:val="16"/>
                <w:szCs w:val="16"/>
              </w:rPr>
            </w:pPr>
          </w:p>
          <w:p w:rsidR="00E40108" w:rsidRPr="00E40108" w:rsidRDefault="00314EF7" w:rsidP="00E40108">
            <w:pPr>
              <w:rPr>
                <w:rFonts w:ascii="Times New Roman" w:hAnsi="Times New Roman" w:cs="Times New Roman"/>
                <w:sz w:val="16"/>
                <w:szCs w:val="16"/>
              </w:rPr>
            </w:pPr>
            <w:r w:rsidRPr="00155B65">
              <w:rPr>
                <w:rFonts w:ascii="Times New Roman" w:hAnsi="Times New Roman" w:cs="Times New Roman"/>
                <w:sz w:val="16"/>
                <w:szCs w:val="16"/>
              </w:rPr>
              <w:t>1</w:t>
            </w:r>
            <w:r w:rsidR="00E40108">
              <w:t xml:space="preserve"> </w:t>
            </w:r>
            <w:r w:rsidR="00E40108" w:rsidRPr="00E40108">
              <w:rPr>
                <w:rFonts w:ascii="Times New Roman" w:hAnsi="Times New Roman" w:cs="Times New Roman"/>
                <w:sz w:val="16"/>
                <w:szCs w:val="16"/>
              </w:rPr>
              <w:t xml:space="preserve">В РСМЭВ введен в эксплуатацию сервис предоставления электронных копий заключений ГАУ «Леноблгосэкспертиза» по запросам ОИВ. </w:t>
            </w:r>
          </w:p>
          <w:p w:rsidR="00E40108" w:rsidRDefault="00E40108" w:rsidP="00E40108">
            <w:pPr>
              <w:rPr>
                <w:rFonts w:ascii="Times New Roman" w:hAnsi="Times New Roman" w:cs="Times New Roman"/>
                <w:sz w:val="16"/>
                <w:szCs w:val="16"/>
              </w:rPr>
            </w:pPr>
            <w:r w:rsidRPr="00E40108">
              <w:rPr>
                <w:rFonts w:ascii="Times New Roman" w:hAnsi="Times New Roman" w:cs="Times New Roman"/>
                <w:sz w:val="16"/>
                <w:szCs w:val="16"/>
              </w:rPr>
              <w:t xml:space="preserve">2. В рамках  действующего гос.контракта выполнены работы 1 этапа, включая работы по развитию подсистем АИС «Межвед ЛО», созданы 6 новых сервисов межведомственного взаимодействия, осуществлен перенос функциональности на новую программную платформу 18 сервисов запроса ф-сведений, 7 </w:t>
            </w:r>
            <w:r w:rsidRPr="00E40108">
              <w:rPr>
                <w:rFonts w:ascii="Times New Roman" w:hAnsi="Times New Roman" w:cs="Times New Roman"/>
                <w:sz w:val="16"/>
                <w:szCs w:val="16"/>
              </w:rPr>
              <w:lastRenderedPageBreak/>
              <w:t xml:space="preserve">сервисов предоставления </w:t>
            </w:r>
          </w:p>
          <w:p w:rsidR="00E40108" w:rsidRPr="00E40108" w:rsidRDefault="00E40108" w:rsidP="00E40108">
            <w:pPr>
              <w:rPr>
                <w:rFonts w:ascii="Times New Roman" w:hAnsi="Times New Roman" w:cs="Times New Roman"/>
                <w:sz w:val="16"/>
                <w:szCs w:val="16"/>
              </w:rPr>
            </w:pPr>
            <w:r w:rsidRPr="00E40108">
              <w:rPr>
                <w:rFonts w:ascii="Times New Roman" w:hAnsi="Times New Roman" w:cs="Times New Roman"/>
                <w:sz w:val="16"/>
                <w:szCs w:val="16"/>
              </w:rPr>
              <w:t>р-сведений, 5 горизонтальных сервисов, а также 30 услуг.</w:t>
            </w:r>
          </w:p>
          <w:p w:rsidR="00314EF7" w:rsidRPr="00155B65" w:rsidRDefault="00E40108" w:rsidP="00E40108">
            <w:pPr>
              <w:widowControl w:val="0"/>
              <w:autoSpaceDE w:val="0"/>
              <w:autoSpaceDN w:val="0"/>
              <w:adjustRightInd w:val="0"/>
              <w:rPr>
                <w:rFonts w:ascii="Times New Roman" w:hAnsi="Times New Roman" w:cs="Times New Roman"/>
                <w:i/>
                <w:sz w:val="16"/>
                <w:szCs w:val="16"/>
              </w:rPr>
            </w:pPr>
            <w:r w:rsidRPr="00E40108">
              <w:rPr>
                <w:rFonts w:ascii="Times New Roman" w:hAnsi="Times New Roman" w:cs="Times New Roman"/>
                <w:sz w:val="16"/>
                <w:szCs w:val="16"/>
              </w:rPr>
              <w:t>3. Опубликована закупка на выполнение работ по развитию СМЭВ, предусматривающих развитие ФК «Аналитика и отчетность» подсистемы «Администрирование» АИС «Межвед ЛО», а также создание новых сервисов межведомственного взаимодействия</w:t>
            </w:r>
            <w:r>
              <w:rPr>
                <w:rFonts w:ascii="Times New Roman" w:hAnsi="Times New Roman" w:cs="Times New Roman"/>
                <w:sz w:val="16"/>
                <w:szCs w:val="16"/>
              </w:rPr>
              <w:t>.</w:t>
            </w:r>
          </w:p>
        </w:tc>
        <w:tc>
          <w:tcPr>
            <w:tcW w:w="345" w:type="dxa"/>
            <w:textDirection w:val="tbRl"/>
            <w:vAlign w:val="center"/>
          </w:tcPr>
          <w:p w:rsidR="00314EF7" w:rsidRPr="00DB565C" w:rsidRDefault="00314EF7" w:rsidP="0058449B">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4D6B72" w:rsidRDefault="00314EF7" w:rsidP="004D6B72">
            <w:pPr>
              <w:jc w:val="center"/>
              <w:rPr>
                <w:rFonts w:ascii="Times New Roman" w:hAnsi="Times New Roman" w:cs="Times New Roman"/>
                <w:sz w:val="16"/>
                <w:szCs w:val="16"/>
              </w:rPr>
            </w:pPr>
            <w:r w:rsidRPr="004D6B72">
              <w:rPr>
                <w:rFonts w:ascii="Times New Roman" w:hAnsi="Times New Roman" w:cs="Times New Roman"/>
                <w:sz w:val="16"/>
                <w:szCs w:val="16"/>
              </w:rPr>
              <w:t>0</w:t>
            </w:r>
          </w:p>
        </w:tc>
        <w:tc>
          <w:tcPr>
            <w:tcW w:w="864" w:type="dxa"/>
            <w:gridSpan w:val="2"/>
          </w:tcPr>
          <w:p w:rsidR="00314EF7" w:rsidRPr="004D6B72" w:rsidRDefault="00314EF7" w:rsidP="004D6B72">
            <w:pPr>
              <w:jc w:val="center"/>
              <w:rPr>
                <w:rFonts w:ascii="Times New Roman" w:hAnsi="Times New Roman" w:cs="Times New Roman"/>
                <w:sz w:val="16"/>
                <w:szCs w:val="16"/>
              </w:rPr>
            </w:pPr>
            <w:r w:rsidRPr="004D6B72">
              <w:rPr>
                <w:rFonts w:ascii="Times New Roman" w:hAnsi="Times New Roman" w:cs="Times New Roman"/>
                <w:sz w:val="16"/>
                <w:szCs w:val="16"/>
              </w:rPr>
              <w:t>0</w:t>
            </w:r>
          </w:p>
        </w:tc>
        <w:tc>
          <w:tcPr>
            <w:tcW w:w="864" w:type="dxa"/>
            <w:gridSpan w:val="3"/>
          </w:tcPr>
          <w:p w:rsidR="00314EF7" w:rsidRPr="004D6B72" w:rsidRDefault="00314EF7" w:rsidP="004D6B72">
            <w:pPr>
              <w:jc w:val="center"/>
              <w:rPr>
                <w:rFonts w:ascii="Times New Roman" w:hAnsi="Times New Roman" w:cs="Times New Roman"/>
                <w:sz w:val="16"/>
                <w:szCs w:val="16"/>
              </w:rPr>
            </w:pPr>
            <w:r w:rsidRPr="004D6B72">
              <w:rPr>
                <w:rFonts w:ascii="Times New Roman" w:hAnsi="Times New Roman" w:cs="Times New Roman"/>
                <w:sz w:val="16"/>
                <w:szCs w:val="16"/>
              </w:rPr>
              <w:t>0</w:t>
            </w:r>
          </w:p>
        </w:tc>
        <w:tc>
          <w:tcPr>
            <w:tcW w:w="964" w:type="dxa"/>
            <w:gridSpan w:val="3"/>
          </w:tcPr>
          <w:p w:rsidR="00314EF7" w:rsidRPr="004D6B72" w:rsidRDefault="00314EF7" w:rsidP="004D6B72">
            <w:pPr>
              <w:jc w:val="center"/>
              <w:rPr>
                <w:rFonts w:ascii="Times New Roman" w:eastAsia="Calibri" w:hAnsi="Times New Roman" w:cs="Times New Roman"/>
                <w:b/>
                <w:bCs/>
                <w:sz w:val="18"/>
                <w:szCs w:val="18"/>
              </w:rPr>
            </w:pPr>
            <w:r w:rsidRPr="004D6B72">
              <w:rPr>
                <w:rFonts w:ascii="Times New Roman" w:eastAsia="Calibri" w:hAnsi="Times New Roman" w:cs="Times New Roman"/>
                <w:b/>
                <w:bCs/>
                <w:sz w:val="18"/>
                <w:szCs w:val="18"/>
              </w:rPr>
              <w:t>16 600,0</w:t>
            </w:r>
          </w:p>
          <w:p w:rsidR="00314EF7" w:rsidRPr="0008701F" w:rsidRDefault="00314EF7" w:rsidP="004D6B72">
            <w:pPr>
              <w:jc w:val="center"/>
              <w:rPr>
                <w:rFonts w:ascii="Times New Roman" w:eastAsia="Calibri" w:hAnsi="Times New Roman" w:cs="Times New Roman"/>
                <w:bCs/>
                <w:sz w:val="18"/>
                <w:szCs w:val="18"/>
              </w:rPr>
            </w:pPr>
          </w:p>
        </w:tc>
        <w:tc>
          <w:tcPr>
            <w:tcW w:w="964" w:type="dxa"/>
            <w:gridSpan w:val="3"/>
          </w:tcPr>
          <w:p w:rsidR="00314EF7" w:rsidRDefault="00314EF7" w:rsidP="004D6B72">
            <w:pPr>
              <w:jc w:val="center"/>
              <w:rPr>
                <w:rFonts w:ascii="Times New Roman" w:hAnsi="Times New Roman" w:cs="Times New Roman"/>
                <w:sz w:val="16"/>
                <w:szCs w:val="16"/>
              </w:rPr>
            </w:pPr>
            <w:r w:rsidRPr="004D6B72">
              <w:rPr>
                <w:rFonts w:ascii="Times New Roman" w:hAnsi="Times New Roman" w:cs="Times New Roman"/>
                <w:sz w:val="16"/>
                <w:szCs w:val="16"/>
              </w:rPr>
              <w:t>100,0</w:t>
            </w:r>
          </w:p>
          <w:p w:rsidR="004D6B72" w:rsidRDefault="004D6B72" w:rsidP="004D6B72">
            <w:pPr>
              <w:jc w:val="center"/>
              <w:rPr>
                <w:rFonts w:ascii="Times New Roman" w:hAnsi="Times New Roman" w:cs="Times New Roman"/>
                <w:sz w:val="16"/>
                <w:szCs w:val="16"/>
              </w:rPr>
            </w:pPr>
          </w:p>
          <w:p w:rsidR="004D6B72" w:rsidRPr="004D6B72" w:rsidRDefault="004D6B72" w:rsidP="004D6B72">
            <w:pPr>
              <w:jc w:val="center"/>
              <w:rPr>
                <w:rFonts w:ascii="Times New Roman" w:hAnsi="Times New Roman" w:cs="Times New Roman"/>
                <w:b/>
                <w:sz w:val="18"/>
                <w:szCs w:val="18"/>
              </w:rPr>
            </w:pPr>
            <w:r w:rsidRPr="004D6B72">
              <w:rPr>
                <w:rFonts w:ascii="Times New Roman" w:hAnsi="Times New Roman" w:cs="Times New Roman"/>
                <w:b/>
                <w:sz w:val="18"/>
                <w:szCs w:val="18"/>
              </w:rPr>
              <w:t>9 080,0</w:t>
            </w:r>
          </w:p>
        </w:tc>
        <w:tc>
          <w:tcPr>
            <w:tcW w:w="964" w:type="dxa"/>
            <w:gridSpan w:val="3"/>
          </w:tcPr>
          <w:p w:rsidR="00314EF7" w:rsidRDefault="00314EF7" w:rsidP="004D6B72">
            <w:pPr>
              <w:jc w:val="center"/>
              <w:rPr>
                <w:rFonts w:ascii="Times New Roman" w:hAnsi="Times New Roman" w:cs="Times New Roman"/>
                <w:sz w:val="16"/>
                <w:szCs w:val="16"/>
              </w:rPr>
            </w:pPr>
            <w:r w:rsidRPr="004D6B72">
              <w:rPr>
                <w:rFonts w:ascii="Times New Roman" w:hAnsi="Times New Roman" w:cs="Times New Roman"/>
                <w:sz w:val="16"/>
                <w:szCs w:val="16"/>
              </w:rPr>
              <w:t>16500,0</w:t>
            </w:r>
          </w:p>
          <w:p w:rsidR="004D6B72" w:rsidRDefault="004D6B72" w:rsidP="004D6B72">
            <w:pPr>
              <w:jc w:val="center"/>
              <w:rPr>
                <w:rFonts w:ascii="Times New Roman" w:hAnsi="Times New Roman" w:cs="Times New Roman"/>
                <w:sz w:val="16"/>
                <w:szCs w:val="16"/>
              </w:rPr>
            </w:pPr>
          </w:p>
          <w:p w:rsidR="004D6B72" w:rsidRPr="004D6B72" w:rsidRDefault="004D6B72" w:rsidP="004D6B72">
            <w:pPr>
              <w:jc w:val="center"/>
              <w:rPr>
                <w:rFonts w:ascii="Times New Roman" w:hAnsi="Times New Roman" w:cs="Times New Roman"/>
                <w:b/>
                <w:sz w:val="18"/>
                <w:szCs w:val="18"/>
              </w:rPr>
            </w:pPr>
            <w:r w:rsidRPr="004D6B72">
              <w:rPr>
                <w:rFonts w:ascii="Times New Roman" w:hAnsi="Times New Roman" w:cs="Times New Roman"/>
                <w:b/>
                <w:sz w:val="18"/>
                <w:szCs w:val="18"/>
              </w:rPr>
              <w:t>7 520,0</w:t>
            </w:r>
          </w:p>
        </w:tc>
        <w:tc>
          <w:tcPr>
            <w:tcW w:w="864" w:type="dxa"/>
            <w:gridSpan w:val="4"/>
          </w:tcPr>
          <w:p w:rsidR="00314EF7" w:rsidRPr="0008701F" w:rsidRDefault="00314EF7" w:rsidP="004D6B72">
            <w:pPr>
              <w:jc w:val="center"/>
              <w:rPr>
                <w:rFonts w:ascii="Times New Roman" w:hAnsi="Times New Roman" w:cs="Times New Roman"/>
                <w:sz w:val="18"/>
                <w:szCs w:val="18"/>
              </w:rPr>
            </w:pPr>
            <w:r>
              <w:rPr>
                <w:rFonts w:ascii="Times New Roman" w:hAnsi="Times New Roman" w:cs="Times New Roman"/>
                <w:sz w:val="18"/>
                <w:szCs w:val="18"/>
              </w:rPr>
              <w:t>0</w:t>
            </w:r>
          </w:p>
        </w:tc>
        <w:tc>
          <w:tcPr>
            <w:tcW w:w="764" w:type="dxa"/>
            <w:gridSpan w:val="3"/>
          </w:tcPr>
          <w:p w:rsidR="00314EF7" w:rsidRPr="0008701F" w:rsidRDefault="00314EF7" w:rsidP="004D6B72">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314EF7" w:rsidRPr="0008701F" w:rsidRDefault="00314EF7" w:rsidP="004D6B72">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314EF7" w:rsidRDefault="004D6B72" w:rsidP="004D6B72">
            <w:pPr>
              <w:jc w:val="center"/>
              <w:rPr>
                <w:rFonts w:ascii="Times New Roman" w:hAnsi="Times New Roman" w:cs="Times New Roman"/>
                <w:sz w:val="18"/>
                <w:szCs w:val="18"/>
              </w:rPr>
            </w:pPr>
            <w:r>
              <w:rPr>
                <w:rFonts w:ascii="Times New Roman" w:hAnsi="Times New Roman" w:cs="Times New Roman"/>
                <w:sz w:val="18"/>
                <w:szCs w:val="18"/>
              </w:rPr>
              <w:t>0,6%</w:t>
            </w:r>
          </w:p>
          <w:p w:rsidR="004D6B72" w:rsidRDefault="004D6B72" w:rsidP="004D6B72">
            <w:pPr>
              <w:jc w:val="center"/>
              <w:rPr>
                <w:rFonts w:ascii="Times New Roman" w:hAnsi="Times New Roman" w:cs="Times New Roman"/>
                <w:sz w:val="18"/>
                <w:szCs w:val="18"/>
              </w:rPr>
            </w:pPr>
          </w:p>
          <w:p w:rsidR="004D6B72" w:rsidRPr="004D6B72" w:rsidRDefault="004D6B72" w:rsidP="004D6B72">
            <w:pPr>
              <w:jc w:val="center"/>
              <w:rPr>
                <w:rFonts w:ascii="Times New Roman" w:hAnsi="Times New Roman" w:cs="Times New Roman"/>
                <w:b/>
                <w:sz w:val="18"/>
                <w:szCs w:val="18"/>
              </w:rPr>
            </w:pPr>
            <w:r w:rsidRPr="004D6B72">
              <w:rPr>
                <w:rFonts w:ascii="Times New Roman" w:hAnsi="Times New Roman" w:cs="Times New Roman"/>
                <w:b/>
                <w:sz w:val="18"/>
                <w:szCs w:val="18"/>
              </w:rPr>
              <w:t>54 %</w:t>
            </w:r>
          </w:p>
        </w:tc>
      </w:tr>
      <w:tr w:rsidR="00656B00" w:rsidTr="0085600C">
        <w:tc>
          <w:tcPr>
            <w:tcW w:w="15684" w:type="dxa"/>
            <w:gridSpan w:val="34"/>
            <w:vAlign w:val="center"/>
          </w:tcPr>
          <w:p w:rsidR="00656B00" w:rsidRPr="00656B00" w:rsidRDefault="00656B00" w:rsidP="00172523">
            <w:pPr>
              <w:autoSpaceDE w:val="0"/>
              <w:autoSpaceDN w:val="0"/>
              <w:adjustRightInd w:val="0"/>
              <w:jc w:val="center"/>
              <w:rPr>
                <w:rFonts w:ascii="Times New Roman" w:eastAsia="Calibri" w:hAnsi="Times New Roman" w:cs="Times New Roman"/>
                <w:iCs/>
                <w:sz w:val="18"/>
                <w:szCs w:val="18"/>
                <w:lang w:eastAsia="en-US"/>
              </w:rPr>
            </w:pPr>
            <w:r w:rsidRPr="00656B00">
              <w:rPr>
                <w:rFonts w:ascii="Times New Roman" w:eastAsia="Calibri" w:hAnsi="Times New Roman" w:cs="Times New Roman"/>
                <w:iCs/>
                <w:sz w:val="18"/>
                <w:szCs w:val="18"/>
                <w:lang w:eastAsia="en-US"/>
              </w:rPr>
              <w:lastRenderedPageBreak/>
              <w:t xml:space="preserve">42. Среднее число обращений представителей бизнес-сообщества в орган государственной власти Российской Федерации (орган местного самоуправления) </w:t>
            </w:r>
          </w:p>
          <w:p w:rsidR="00656B00" w:rsidRPr="00656B00" w:rsidRDefault="00656B00" w:rsidP="00172523">
            <w:pPr>
              <w:jc w:val="center"/>
              <w:rPr>
                <w:rFonts w:ascii="Times New Roman" w:eastAsia="Calibri" w:hAnsi="Times New Roman" w:cs="Times New Roman"/>
                <w:iCs/>
                <w:sz w:val="18"/>
                <w:szCs w:val="18"/>
                <w:lang w:eastAsia="en-US"/>
              </w:rPr>
            </w:pPr>
            <w:r w:rsidRPr="00656B00">
              <w:rPr>
                <w:rFonts w:ascii="Times New Roman" w:eastAsia="Calibri" w:hAnsi="Times New Roman" w:cs="Times New Roman"/>
                <w:iCs/>
                <w:sz w:val="18"/>
                <w:szCs w:val="18"/>
                <w:lang w:eastAsia="en-US"/>
              </w:rPr>
              <w:t xml:space="preserve">для получения одной государственной (муниципальной) услуги, связанной со сферой предпринимательской деятельности </w:t>
            </w:r>
          </w:p>
          <w:p w:rsidR="00656B00" w:rsidRPr="00656B00" w:rsidRDefault="00656B00" w:rsidP="00172523">
            <w:pPr>
              <w:jc w:val="center"/>
              <w:rPr>
                <w:rFonts w:ascii="Times New Roman" w:hAnsi="Times New Roman" w:cs="Times New Roman"/>
                <w:sz w:val="18"/>
                <w:szCs w:val="18"/>
              </w:rPr>
            </w:pPr>
            <w:r w:rsidRPr="00656B00">
              <w:rPr>
                <w:rFonts w:ascii="Times New Roman" w:eastAsia="Calibri" w:hAnsi="Times New Roman" w:cs="Times New Roman"/>
                <w:iCs/>
                <w:sz w:val="18"/>
                <w:szCs w:val="18"/>
                <w:lang w:eastAsia="en-US"/>
              </w:rPr>
              <w:t xml:space="preserve">(показатель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28.03.2014 № 38 (34/1 -34/4) </w:t>
            </w:r>
          </w:p>
        </w:tc>
        <w:tc>
          <w:tcPr>
            <w:tcW w:w="567" w:type="dxa"/>
          </w:tcPr>
          <w:p w:rsidR="00656B00" w:rsidRPr="006350F9" w:rsidRDefault="00656B00" w:rsidP="0058449B">
            <w:pPr>
              <w:autoSpaceDE w:val="0"/>
              <w:autoSpaceDN w:val="0"/>
              <w:adjustRightInd w:val="0"/>
              <w:jc w:val="center"/>
              <w:rPr>
                <w:rFonts w:ascii="Times New Roman" w:eastAsia="Calibri" w:hAnsi="Times New Roman" w:cs="Times New Roman"/>
                <w:iCs/>
                <w:sz w:val="20"/>
                <w:szCs w:val="20"/>
                <w:lang w:eastAsia="en-US"/>
              </w:rPr>
            </w:pPr>
          </w:p>
        </w:tc>
      </w:tr>
      <w:tr w:rsidR="00314EF7" w:rsidTr="0085600C">
        <w:tc>
          <w:tcPr>
            <w:tcW w:w="427" w:type="dxa"/>
          </w:tcPr>
          <w:p w:rsidR="00314EF7" w:rsidRPr="00A606FC" w:rsidRDefault="00314EF7" w:rsidP="00F451E3">
            <w:pPr>
              <w:autoSpaceDE w:val="0"/>
              <w:autoSpaceDN w:val="0"/>
              <w:adjustRightInd w:val="0"/>
              <w:jc w:val="center"/>
              <w:rPr>
                <w:rFonts w:ascii="Times New Roman" w:hAnsi="Times New Roman" w:cs="Times New Roman"/>
                <w:sz w:val="16"/>
                <w:szCs w:val="16"/>
              </w:rPr>
            </w:pPr>
            <w:r w:rsidRPr="00A606FC">
              <w:rPr>
                <w:rFonts w:ascii="Times New Roman" w:hAnsi="Times New Roman" w:cs="Times New Roman"/>
                <w:sz w:val="16"/>
                <w:szCs w:val="16"/>
              </w:rPr>
              <w:t>4</w:t>
            </w:r>
            <w:r w:rsidR="00F451E3">
              <w:rPr>
                <w:rFonts w:ascii="Times New Roman" w:hAnsi="Times New Roman" w:cs="Times New Roman"/>
                <w:sz w:val="16"/>
                <w:szCs w:val="16"/>
              </w:rPr>
              <w:t>2</w:t>
            </w:r>
            <w:r w:rsidRPr="00A606FC">
              <w:rPr>
                <w:rFonts w:ascii="Times New Roman" w:hAnsi="Times New Roman" w:cs="Times New Roman"/>
                <w:sz w:val="16"/>
                <w:szCs w:val="16"/>
              </w:rPr>
              <w:t>.1</w:t>
            </w:r>
          </w:p>
        </w:tc>
        <w:tc>
          <w:tcPr>
            <w:tcW w:w="2030" w:type="dxa"/>
          </w:tcPr>
          <w:p w:rsidR="00314EF7" w:rsidRPr="00A606FC" w:rsidRDefault="00314EF7" w:rsidP="0058449B">
            <w:pPr>
              <w:autoSpaceDE w:val="0"/>
              <w:autoSpaceDN w:val="0"/>
              <w:adjustRightInd w:val="0"/>
              <w:rPr>
                <w:rFonts w:ascii="Times New Roman" w:hAnsi="Times New Roman" w:cs="Times New Roman"/>
                <w:sz w:val="18"/>
                <w:szCs w:val="18"/>
              </w:rPr>
            </w:pPr>
            <w:r w:rsidRPr="00A606FC">
              <w:rPr>
                <w:rFonts w:ascii="Times New Roman" w:hAnsi="Times New Roman" w:cs="Times New Roman"/>
                <w:sz w:val="18"/>
                <w:szCs w:val="18"/>
              </w:rPr>
              <w:t>Проведение мониторинга соблюдения показателя в правовых актах Ленинградской области по вновь утверждаемым административным регламентам предоставления государственных и муниципальных услуг, а также при внесении изменений в действующие правовые акты, регламентирующие предоставление услуг в сфере предпринимательской деятельности</w:t>
            </w:r>
          </w:p>
        </w:tc>
        <w:tc>
          <w:tcPr>
            <w:tcW w:w="1495" w:type="dxa"/>
          </w:tcPr>
          <w:p w:rsidR="00314EF7" w:rsidRPr="00A606FC" w:rsidRDefault="00314EF7" w:rsidP="00A606FC">
            <w:pPr>
              <w:autoSpaceDE w:val="0"/>
              <w:autoSpaceDN w:val="0"/>
              <w:adjustRightInd w:val="0"/>
              <w:rPr>
                <w:rFonts w:ascii="Times New Roman" w:hAnsi="Times New Roman" w:cs="Times New Roman"/>
                <w:sz w:val="18"/>
                <w:szCs w:val="18"/>
              </w:rPr>
            </w:pPr>
            <w:r w:rsidRPr="00A606FC">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661" w:type="dxa"/>
          </w:tcPr>
          <w:p w:rsidR="00314EF7" w:rsidRPr="00A606FC" w:rsidRDefault="00314EF7" w:rsidP="0058449B">
            <w:pPr>
              <w:autoSpaceDE w:val="0"/>
              <w:autoSpaceDN w:val="0"/>
              <w:adjustRightInd w:val="0"/>
              <w:rPr>
                <w:rFonts w:ascii="Times New Roman" w:hAnsi="Times New Roman" w:cs="Times New Roman"/>
                <w:sz w:val="14"/>
                <w:szCs w:val="14"/>
              </w:rPr>
            </w:pPr>
            <w:r w:rsidRPr="00A606FC">
              <w:rPr>
                <w:rFonts w:ascii="Times New Roman" w:hAnsi="Times New Roman" w:cs="Times New Roman"/>
                <w:sz w:val="14"/>
                <w:szCs w:val="14"/>
              </w:rPr>
              <w:t xml:space="preserve">Постановление Правительства Ленинградской области от 14 ноября 2013 года № 403 (подпрограмма "Снижение административных барьеров при предоставлении государственных и муниципальных услуг в Ленинградской области", основное мероприятие 3 "Оценка качества предоставления государственных </w:t>
            </w:r>
          </w:p>
          <w:p w:rsidR="00314EF7" w:rsidRPr="00A606FC" w:rsidRDefault="00314EF7" w:rsidP="0058449B">
            <w:pPr>
              <w:autoSpaceDE w:val="0"/>
              <w:autoSpaceDN w:val="0"/>
              <w:adjustRightInd w:val="0"/>
              <w:rPr>
                <w:rFonts w:ascii="Times New Roman" w:hAnsi="Times New Roman" w:cs="Times New Roman"/>
                <w:sz w:val="14"/>
                <w:szCs w:val="14"/>
              </w:rPr>
            </w:pPr>
            <w:r w:rsidRPr="00A606FC">
              <w:rPr>
                <w:rFonts w:ascii="Times New Roman" w:hAnsi="Times New Roman" w:cs="Times New Roman"/>
                <w:sz w:val="14"/>
                <w:szCs w:val="14"/>
              </w:rPr>
              <w:t>и муниципальных услуг" Плана реализации государственной программы)</w:t>
            </w:r>
          </w:p>
        </w:tc>
        <w:tc>
          <w:tcPr>
            <w:tcW w:w="1843" w:type="dxa"/>
          </w:tcPr>
          <w:p w:rsidR="00A72F0E" w:rsidRPr="00A72F0E" w:rsidRDefault="00A72F0E" w:rsidP="00A72F0E">
            <w:pPr>
              <w:pStyle w:val="ConsPlusNormal"/>
              <w:rPr>
                <w:sz w:val="18"/>
                <w:szCs w:val="18"/>
              </w:rPr>
            </w:pPr>
            <w:r w:rsidRPr="00A72F0E">
              <w:rPr>
                <w:sz w:val="18"/>
                <w:szCs w:val="18"/>
              </w:rPr>
              <w:t>В отчетном периоде осуществлялась проверка административных регламентов предоставления государственных услуг и разработанных методических рекомендаций в целях соблюдения среднего числа обращений представителей бизнес-сообщества в орган власти не более двух раз.</w:t>
            </w:r>
          </w:p>
          <w:p w:rsidR="00314EF7" w:rsidRPr="00D14019" w:rsidRDefault="00314EF7" w:rsidP="007653B6">
            <w:pPr>
              <w:pStyle w:val="ConsPlusNormal"/>
              <w:rPr>
                <w:sz w:val="18"/>
                <w:szCs w:val="18"/>
              </w:rPr>
            </w:pPr>
          </w:p>
        </w:tc>
        <w:tc>
          <w:tcPr>
            <w:tcW w:w="345" w:type="dxa"/>
            <w:textDirection w:val="tbRl"/>
            <w:vAlign w:val="center"/>
          </w:tcPr>
          <w:p w:rsidR="00314EF7" w:rsidRPr="00DB565C" w:rsidRDefault="00314EF7" w:rsidP="00A606FC">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19</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58449B">
            <w:pPr>
              <w:jc w:val="center"/>
              <w:rPr>
                <w:rFonts w:ascii="Times New Roman" w:hAnsi="Times New Roman" w:cs="Times New Roman"/>
                <w:sz w:val="20"/>
                <w:szCs w:val="20"/>
              </w:rPr>
            </w:pPr>
            <w:r w:rsidRPr="006350F9">
              <w:rPr>
                <w:rFonts w:ascii="Times New Roman" w:hAnsi="Times New Roman" w:cs="Times New Roman"/>
                <w:sz w:val="20"/>
                <w:szCs w:val="20"/>
              </w:rPr>
              <w:t>Для реализации мероприятия финансирование не требуется</w:t>
            </w:r>
          </w:p>
          <w:p w:rsidR="00314EF7" w:rsidRPr="006350F9" w:rsidRDefault="00314EF7" w:rsidP="0058449B">
            <w:pPr>
              <w:jc w:val="center"/>
              <w:rPr>
                <w:rFonts w:ascii="Times New Roman" w:hAnsi="Times New Roman" w:cs="Times New Roman"/>
                <w:sz w:val="20"/>
                <w:szCs w:val="20"/>
              </w:rPr>
            </w:pPr>
          </w:p>
        </w:tc>
        <w:tc>
          <w:tcPr>
            <w:tcW w:w="567" w:type="dxa"/>
          </w:tcPr>
          <w:p w:rsidR="00314EF7" w:rsidRPr="006350F9" w:rsidRDefault="00314EF7" w:rsidP="0058449B">
            <w:pPr>
              <w:jc w:val="center"/>
              <w:rPr>
                <w:rFonts w:ascii="Times New Roman" w:hAnsi="Times New Roman" w:cs="Times New Roman"/>
                <w:sz w:val="20"/>
                <w:szCs w:val="20"/>
              </w:rPr>
            </w:pPr>
          </w:p>
        </w:tc>
      </w:tr>
      <w:tr w:rsidR="009751C0" w:rsidTr="0085600C">
        <w:tc>
          <w:tcPr>
            <w:tcW w:w="15684" w:type="dxa"/>
            <w:gridSpan w:val="34"/>
            <w:vAlign w:val="center"/>
          </w:tcPr>
          <w:p w:rsidR="009751C0" w:rsidRPr="009751C0" w:rsidRDefault="009751C0" w:rsidP="00172523">
            <w:pPr>
              <w:autoSpaceDE w:val="0"/>
              <w:autoSpaceDN w:val="0"/>
              <w:adjustRightInd w:val="0"/>
              <w:jc w:val="center"/>
              <w:rPr>
                <w:rFonts w:ascii="Times New Roman" w:eastAsia="Calibri" w:hAnsi="Times New Roman" w:cs="Times New Roman"/>
                <w:iCs/>
                <w:sz w:val="18"/>
                <w:szCs w:val="18"/>
                <w:lang w:eastAsia="en-US"/>
              </w:rPr>
            </w:pPr>
            <w:r w:rsidRPr="009751C0">
              <w:rPr>
                <w:rFonts w:ascii="Times New Roman" w:eastAsia="Calibri" w:hAnsi="Times New Roman" w:cs="Times New Roman"/>
                <w:iCs/>
                <w:sz w:val="18"/>
                <w:szCs w:val="18"/>
                <w:lang w:eastAsia="en-US"/>
              </w:rPr>
              <w:t xml:space="preserve">43. Среднее время ожидания при обращении заявителя в орган государственной власти Российской Федерации (орган местного самоуправления) </w:t>
            </w:r>
          </w:p>
          <w:p w:rsidR="009751C0" w:rsidRPr="009751C0" w:rsidRDefault="009751C0" w:rsidP="00172523">
            <w:pPr>
              <w:jc w:val="center"/>
              <w:rPr>
                <w:rFonts w:ascii="Times New Roman" w:eastAsia="Calibri" w:hAnsi="Times New Roman" w:cs="Times New Roman"/>
                <w:iCs/>
                <w:sz w:val="18"/>
                <w:szCs w:val="18"/>
                <w:lang w:eastAsia="en-US"/>
              </w:rPr>
            </w:pPr>
            <w:r w:rsidRPr="009751C0">
              <w:rPr>
                <w:rFonts w:ascii="Times New Roman" w:eastAsia="Calibri" w:hAnsi="Times New Roman" w:cs="Times New Roman"/>
                <w:iCs/>
                <w:sz w:val="18"/>
                <w:szCs w:val="18"/>
                <w:lang w:eastAsia="en-US"/>
              </w:rPr>
              <w:t>для получения государственных (муниципальных) услуг</w:t>
            </w:r>
          </w:p>
          <w:p w:rsidR="009751C0" w:rsidRPr="009751C0" w:rsidRDefault="009751C0" w:rsidP="00172523">
            <w:pPr>
              <w:jc w:val="center"/>
              <w:rPr>
                <w:rFonts w:ascii="Times New Roman" w:hAnsi="Times New Roman" w:cs="Times New Roman"/>
                <w:sz w:val="18"/>
                <w:szCs w:val="18"/>
              </w:rPr>
            </w:pPr>
            <w:r w:rsidRPr="009751C0">
              <w:rPr>
                <w:rFonts w:ascii="Times New Roman" w:hAnsi="Times New Roman" w:cs="Times New Roman"/>
                <w:iCs/>
                <w:sz w:val="18"/>
                <w:szCs w:val="18"/>
              </w:rPr>
              <w:t>(показатель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28.03.2014 № 38 (34/1 -34/4)</w:t>
            </w:r>
          </w:p>
        </w:tc>
        <w:tc>
          <w:tcPr>
            <w:tcW w:w="567" w:type="dxa"/>
          </w:tcPr>
          <w:p w:rsidR="009751C0" w:rsidRPr="006350F9" w:rsidRDefault="009751C0" w:rsidP="0058449B">
            <w:pPr>
              <w:autoSpaceDE w:val="0"/>
              <w:autoSpaceDN w:val="0"/>
              <w:adjustRightInd w:val="0"/>
              <w:jc w:val="center"/>
              <w:rPr>
                <w:rFonts w:ascii="Times New Roman" w:eastAsia="Calibri" w:hAnsi="Times New Roman" w:cs="Times New Roman"/>
                <w:iCs/>
                <w:sz w:val="20"/>
                <w:szCs w:val="20"/>
                <w:lang w:eastAsia="en-US"/>
              </w:rPr>
            </w:pPr>
          </w:p>
        </w:tc>
      </w:tr>
      <w:tr w:rsidR="00314EF7" w:rsidTr="0085600C">
        <w:tc>
          <w:tcPr>
            <w:tcW w:w="427" w:type="dxa"/>
          </w:tcPr>
          <w:p w:rsidR="00314EF7" w:rsidRPr="007E447E" w:rsidRDefault="00314EF7" w:rsidP="009751C0">
            <w:pPr>
              <w:autoSpaceDE w:val="0"/>
              <w:autoSpaceDN w:val="0"/>
              <w:adjustRightInd w:val="0"/>
              <w:jc w:val="center"/>
              <w:rPr>
                <w:rFonts w:ascii="Times New Roman" w:hAnsi="Times New Roman" w:cs="Times New Roman"/>
                <w:sz w:val="16"/>
                <w:szCs w:val="16"/>
              </w:rPr>
            </w:pPr>
            <w:r w:rsidRPr="007E447E">
              <w:rPr>
                <w:rFonts w:ascii="Times New Roman" w:hAnsi="Times New Roman" w:cs="Times New Roman"/>
                <w:sz w:val="16"/>
                <w:szCs w:val="16"/>
              </w:rPr>
              <w:t>4</w:t>
            </w:r>
            <w:r w:rsidR="009751C0">
              <w:rPr>
                <w:rFonts w:ascii="Times New Roman" w:hAnsi="Times New Roman" w:cs="Times New Roman"/>
                <w:sz w:val="16"/>
                <w:szCs w:val="16"/>
              </w:rPr>
              <w:t>3</w:t>
            </w:r>
            <w:r w:rsidRPr="007E447E">
              <w:rPr>
                <w:rFonts w:ascii="Times New Roman" w:hAnsi="Times New Roman" w:cs="Times New Roman"/>
                <w:sz w:val="16"/>
                <w:szCs w:val="16"/>
              </w:rPr>
              <w:t>.1</w:t>
            </w:r>
          </w:p>
        </w:tc>
        <w:tc>
          <w:tcPr>
            <w:tcW w:w="2030" w:type="dxa"/>
          </w:tcPr>
          <w:p w:rsidR="00314EF7" w:rsidRPr="00931A45" w:rsidRDefault="00314EF7" w:rsidP="0058449B">
            <w:pPr>
              <w:autoSpaceDE w:val="0"/>
              <w:autoSpaceDN w:val="0"/>
              <w:adjustRightInd w:val="0"/>
              <w:rPr>
                <w:rFonts w:ascii="Times New Roman" w:hAnsi="Times New Roman" w:cs="Times New Roman"/>
                <w:sz w:val="18"/>
                <w:szCs w:val="18"/>
              </w:rPr>
            </w:pPr>
            <w:r w:rsidRPr="00931A45">
              <w:rPr>
                <w:rFonts w:ascii="Times New Roman" w:hAnsi="Times New Roman" w:cs="Times New Roman"/>
                <w:sz w:val="18"/>
                <w:szCs w:val="18"/>
              </w:rPr>
              <w:t>Проведение мониторингов:</w:t>
            </w:r>
          </w:p>
          <w:p w:rsidR="00314EF7" w:rsidRPr="00931A45" w:rsidRDefault="00314EF7" w:rsidP="00931A45">
            <w:pPr>
              <w:autoSpaceDE w:val="0"/>
              <w:autoSpaceDN w:val="0"/>
              <w:adjustRightInd w:val="0"/>
              <w:rPr>
                <w:rFonts w:ascii="Times New Roman" w:hAnsi="Times New Roman" w:cs="Times New Roman"/>
                <w:sz w:val="18"/>
                <w:szCs w:val="18"/>
              </w:rPr>
            </w:pPr>
            <w:r w:rsidRPr="00931A45">
              <w:rPr>
                <w:rFonts w:ascii="Times New Roman" w:hAnsi="Times New Roman" w:cs="Times New Roman"/>
                <w:sz w:val="18"/>
                <w:szCs w:val="18"/>
              </w:rPr>
              <w:t xml:space="preserve">соблюдения показателя в правовых актах Ленинградской области по вновь утверждаемым административным </w:t>
            </w:r>
            <w:r w:rsidRPr="00931A45">
              <w:rPr>
                <w:rFonts w:ascii="Times New Roman" w:hAnsi="Times New Roman" w:cs="Times New Roman"/>
                <w:sz w:val="18"/>
                <w:szCs w:val="18"/>
              </w:rPr>
              <w:lastRenderedPageBreak/>
              <w:t>регламентам предоставления государственных и муниципальных услуг, а также при внесении изменений в действующие правовые акты, регламентирующие предоставление услуг;       фактического соблюдения установ-ленного показателя</w:t>
            </w:r>
          </w:p>
        </w:tc>
        <w:tc>
          <w:tcPr>
            <w:tcW w:w="1495" w:type="dxa"/>
          </w:tcPr>
          <w:p w:rsidR="00314EF7" w:rsidRPr="00931A45" w:rsidRDefault="00314EF7" w:rsidP="0058449B">
            <w:pPr>
              <w:autoSpaceDE w:val="0"/>
              <w:autoSpaceDN w:val="0"/>
              <w:adjustRightInd w:val="0"/>
              <w:rPr>
                <w:rFonts w:ascii="Times New Roman" w:eastAsia="Calibri" w:hAnsi="Times New Roman" w:cs="Times New Roman"/>
                <w:sz w:val="14"/>
                <w:szCs w:val="14"/>
                <w:lang w:eastAsia="en-US"/>
              </w:rPr>
            </w:pPr>
            <w:r w:rsidRPr="00931A45">
              <w:rPr>
                <w:rFonts w:ascii="Times New Roman" w:eastAsia="Calibri" w:hAnsi="Times New Roman" w:cs="Times New Roman"/>
                <w:sz w:val="14"/>
                <w:szCs w:val="14"/>
                <w:lang w:eastAsia="en-US"/>
              </w:rPr>
              <w:lastRenderedPageBreak/>
              <w:t xml:space="preserve">Ответственный исполнитель – Комитет экономического развития </w:t>
            </w:r>
          </w:p>
          <w:p w:rsidR="00314EF7" w:rsidRPr="00931A45" w:rsidRDefault="00314EF7" w:rsidP="0058449B">
            <w:pPr>
              <w:autoSpaceDE w:val="0"/>
              <w:autoSpaceDN w:val="0"/>
              <w:adjustRightInd w:val="0"/>
              <w:rPr>
                <w:rFonts w:ascii="Times New Roman" w:eastAsia="Calibri" w:hAnsi="Times New Roman" w:cs="Times New Roman"/>
                <w:sz w:val="14"/>
                <w:szCs w:val="14"/>
                <w:lang w:eastAsia="en-US"/>
              </w:rPr>
            </w:pPr>
            <w:r w:rsidRPr="00931A45">
              <w:rPr>
                <w:rFonts w:ascii="Times New Roman" w:eastAsia="Calibri" w:hAnsi="Times New Roman" w:cs="Times New Roman"/>
                <w:sz w:val="14"/>
                <w:szCs w:val="14"/>
                <w:lang w:eastAsia="en-US"/>
              </w:rPr>
              <w:t xml:space="preserve">и инвестиционной деятельности Ленинградской области,  </w:t>
            </w:r>
          </w:p>
          <w:p w:rsidR="00314EF7" w:rsidRPr="00931A45" w:rsidRDefault="00314EF7" w:rsidP="0058449B">
            <w:pPr>
              <w:autoSpaceDE w:val="0"/>
              <w:autoSpaceDN w:val="0"/>
              <w:adjustRightInd w:val="0"/>
              <w:rPr>
                <w:rFonts w:ascii="Times New Roman" w:eastAsia="Calibri" w:hAnsi="Times New Roman" w:cs="Times New Roman"/>
                <w:sz w:val="14"/>
                <w:szCs w:val="14"/>
                <w:lang w:eastAsia="en-US"/>
              </w:rPr>
            </w:pPr>
            <w:r w:rsidRPr="00931A45">
              <w:rPr>
                <w:rFonts w:ascii="Times New Roman" w:eastAsia="Calibri" w:hAnsi="Times New Roman" w:cs="Times New Roman"/>
                <w:sz w:val="14"/>
                <w:szCs w:val="14"/>
                <w:lang w:eastAsia="en-US"/>
              </w:rPr>
              <w:lastRenderedPageBreak/>
              <w:t xml:space="preserve">соисполнители – органы исполнительной власти Ленинградской области, предоставляющие государственные услуги  в сфере предприниматель-ской деятельности, комитет по местному самоуправлению, межнациональным </w:t>
            </w:r>
          </w:p>
          <w:p w:rsidR="00314EF7" w:rsidRPr="00931A45" w:rsidRDefault="00314EF7" w:rsidP="0058449B">
            <w:pPr>
              <w:autoSpaceDE w:val="0"/>
              <w:autoSpaceDN w:val="0"/>
              <w:adjustRightInd w:val="0"/>
              <w:rPr>
                <w:rFonts w:ascii="Times New Roman" w:hAnsi="Times New Roman" w:cs="Times New Roman"/>
                <w:sz w:val="14"/>
                <w:szCs w:val="14"/>
              </w:rPr>
            </w:pPr>
            <w:r w:rsidRPr="00931A45">
              <w:rPr>
                <w:rFonts w:ascii="Times New Roman" w:eastAsia="Calibri" w:hAnsi="Times New Roman" w:cs="Times New Roman"/>
                <w:sz w:val="14"/>
                <w:szCs w:val="14"/>
                <w:lang w:eastAsia="en-US"/>
              </w:rPr>
              <w:t>и межконфес-сиональным отношениям Ленинградской области</w:t>
            </w:r>
          </w:p>
        </w:tc>
        <w:tc>
          <w:tcPr>
            <w:tcW w:w="1661" w:type="dxa"/>
          </w:tcPr>
          <w:p w:rsidR="00314EF7" w:rsidRPr="00B54F44" w:rsidRDefault="00314EF7" w:rsidP="0058449B">
            <w:pPr>
              <w:autoSpaceDE w:val="0"/>
              <w:autoSpaceDN w:val="0"/>
              <w:adjustRightInd w:val="0"/>
              <w:rPr>
                <w:rFonts w:ascii="Times New Roman" w:hAnsi="Times New Roman" w:cs="Times New Roman"/>
                <w:sz w:val="14"/>
                <w:szCs w:val="14"/>
              </w:rPr>
            </w:pPr>
            <w:r w:rsidRPr="00B54F44">
              <w:rPr>
                <w:rFonts w:ascii="Times New Roman" w:hAnsi="Times New Roman" w:cs="Times New Roman"/>
                <w:sz w:val="14"/>
                <w:szCs w:val="14"/>
              </w:rPr>
              <w:lastRenderedPageBreak/>
              <w:t xml:space="preserve">Постановление Правительства Ленинградской области от 14 ноября 2013 года № 403 (подпрограмма "Снижение административных барьеров при предоставлении </w:t>
            </w:r>
            <w:r w:rsidRPr="00B54F44">
              <w:rPr>
                <w:rFonts w:ascii="Times New Roman" w:hAnsi="Times New Roman" w:cs="Times New Roman"/>
                <w:sz w:val="14"/>
                <w:szCs w:val="14"/>
              </w:rPr>
              <w:lastRenderedPageBreak/>
              <w:t xml:space="preserve">государственных и муниципальных услуг в Ленинградской области", основное мероприятие 3 "Оценка качества предоставления государственных </w:t>
            </w:r>
          </w:p>
          <w:p w:rsidR="00314EF7" w:rsidRPr="00B54F44" w:rsidRDefault="00314EF7" w:rsidP="0058449B">
            <w:pPr>
              <w:autoSpaceDE w:val="0"/>
              <w:autoSpaceDN w:val="0"/>
              <w:adjustRightInd w:val="0"/>
              <w:rPr>
                <w:rFonts w:ascii="Times New Roman" w:hAnsi="Times New Roman" w:cs="Times New Roman"/>
                <w:sz w:val="14"/>
                <w:szCs w:val="14"/>
              </w:rPr>
            </w:pPr>
            <w:r w:rsidRPr="00B54F44">
              <w:rPr>
                <w:rFonts w:ascii="Times New Roman" w:hAnsi="Times New Roman" w:cs="Times New Roman"/>
                <w:sz w:val="14"/>
                <w:szCs w:val="14"/>
              </w:rPr>
              <w:t xml:space="preserve">и муниципальных услуг" Плана реализации государственной программы) </w:t>
            </w:r>
          </w:p>
        </w:tc>
        <w:tc>
          <w:tcPr>
            <w:tcW w:w="1843" w:type="dxa"/>
          </w:tcPr>
          <w:p w:rsidR="00314EF7" w:rsidRPr="00B54F44" w:rsidRDefault="00314EF7" w:rsidP="007653B6">
            <w:pPr>
              <w:pStyle w:val="ConsPlusNormal"/>
              <w:rPr>
                <w:sz w:val="18"/>
                <w:szCs w:val="18"/>
              </w:rPr>
            </w:pPr>
            <w:r w:rsidRPr="00B54F44">
              <w:rPr>
                <w:sz w:val="18"/>
                <w:szCs w:val="18"/>
              </w:rPr>
              <w:lastRenderedPageBreak/>
              <w:t xml:space="preserve">Осуществлялась проверка административных регламентов предоставления государственных услуг и </w:t>
            </w:r>
            <w:r w:rsidRPr="00B54F44">
              <w:rPr>
                <w:sz w:val="18"/>
                <w:szCs w:val="18"/>
              </w:rPr>
              <w:lastRenderedPageBreak/>
              <w:t>разработанных методических рекомендаций в целях соблюдения среднего времени ожидания не более 15 минут.</w:t>
            </w:r>
          </w:p>
          <w:p w:rsidR="00314EF7" w:rsidRDefault="00314EF7" w:rsidP="007653B6">
            <w:pPr>
              <w:pStyle w:val="ConsPlusNormal"/>
              <w:rPr>
                <w:sz w:val="18"/>
                <w:szCs w:val="18"/>
              </w:rPr>
            </w:pPr>
            <w:r>
              <w:rPr>
                <w:sz w:val="18"/>
                <w:szCs w:val="18"/>
              </w:rPr>
              <w:t>П</w:t>
            </w:r>
            <w:r w:rsidRPr="00B54F44">
              <w:rPr>
                <w:sz w:val="18"/>
                <w:szCs w:val="18"/>
              </w:rPr>
              <w:t>роводи</w:t>
            </w:r>
            <w:r w:rsidR="0013544E">
              <w:rPr>
                <w:sz w:val="18"/>
                <w:szCs w:val="18"/>
              </w:rPr>
              <w:t>т</w:t>
            </w:r>
            <w:r w:rsidRPr="00B54F44">
              <w:rPr>
                <w:sz w:val="18"/>
                <w:szCs w:val="18"/>
              </w:rPr>
              <w:t xml:space="preserve">ся мониторинг времени ожидания в очереди в МФЦ. </w:t>
            </w:r>
          </w:p>
          <w:p w:rsidR="0013544E" w:rsidRDefault="00314EF7" w:rsidP="007653B6">
            <w:pPr>
              <w:pStyle w:val="ConsPlusNormal"/>
              <w:rPr>
                <w:sz w:val="18"/>
                <w:szCs w:val="18"/>
              </w:rPr>
            </w:pPr>
            <w:r w:rsidRPr="00B54F44">
              <w:rPr>
                <w:sz w:val="18"/>
                <w:szCs w:val="18"/>
              </w:rPr>
              <w:t xml:space="preserve">Среднее значение составило </w:t>
            </w:r>
            <w:r w:rsidR="0013544E">
              <w:rPr>
                <w:sz w:val="18"/>
                <w:szCs w:val="18"/>
              </w:rPr>
              <w:t xml:space="preserve">на: </w:t>
            </w:r>
          </w:p>
          <w:p w:rsidR="00314EF7" w:rsidRDefault="0013544E" w:rsidP="0013544E">
            <w:pPr>
              <w:pStyle w:val="ConsPlusNormal"/>
              <w:rPr>
                <w:sz w:val="18"/>
                <w:szCs w:val="18"/>
              </w:rPr>
            </w:pPr>
            <w:r>
              <w:rPr>
                <w:sz w:val="18"/>
                <w:szCs w:val="18"/>
              </w:rPr>
              <w:t xml:space="preserve">01 апреля - </w:t>
            </w:r>
            <w:r w:rsidR="00314EF7" w:rsidRPr="00B54F44">
              <w:rPr>
                <w:sz w:val="18"/>
                <w:szCs w:val="18"/>
              </w:rPr>
              <w:t>8 мин. 31 сек.</w:t>
            </w:r>
            <w:r>
              <w:rPr>
                <w:sz w:val="18"/>
                <w:szCs w:val="18"/>
              </w:rPr>
              <w:t>;</w:t>
            </w:r>
          </w:p>
          <w:p w:rsidR="0013544E" w:rsidRPr="002058BE" w:rsidRDefault="0013544E" w:rsidP="0013544E">
            <w:pPr>
              <w:pStyle w:val="ConsPlusNormal"/>
              <w:rPr>
                <w:i/>
                <w:sz w:val="18"/>
                <w:szCs w:val="18"/>
              </w:rPr>
            </w:pPr>
            <w:r w:rsidRPr="002058BE">
              <w:rPr>
                <w:i/>
                <w:sz w:val="18"/>
                <w:szCs w:val="18"/>
              </w:rPr>
              <w:t>01 июля - 8 мин. 34 сек.</w:t>
            </w:r>
          </w:p>
        </w:tc>
        <w:tc>
          <w:tcPr>
            <w:tcW w:w="345" w:type="dxa"/>
            <w:textDirection w:val="tbRl"/>
            <w:vAlign w:val="center"/>
          </w:tcPr>
          <w:p w:rsidR="00314EF7" w:rsidRPr="00DB565C" w:rsidRDefault="00314EF7" w:rsidP="0058449B">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19</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58449B">
            <w:pPr>
              <w:jc w:val="center"/>
              <w:rPr>
                <w:rFonts w:ascii="Times New Roman" w:hAnsi="Times New Roman" w:cs="Times New Roman"/>
                <w:sz w:val="20"/>
                <w:szCs w:val="20"/>
              </w:rPr>
            </w:pPr>
            <w:r w:rsidRPr="006350F9">
              <w:rPr>
                <w:rFonts w:ascii="Times New Roman" w:hAnsi="Times New Roman" w:cs="Times New Roman"/>
                <w:sz w:val="20"/>
                <w:szCs w:val="20"/>
              </w:rPr>
              <w:t>Для реализации мероприятия финансирование не требуется</w:t>
            </w:r>
          </w:p>
          <w:p w:rsidR="00314EF7" w:rsidRPr="006350F9" w:rsidRDefault="00314EF7" w:rsidP="0058449B">
            <w:pPr>
              <w:jc w:val="center"/>
              <w:rPr>
                <w:rFonts w:ascii="Times New Roman" w:hAnsi="Times New Roman" w:cs="Times New Roman"/>
                <w:sz w:val="20"/>
                <w:szCs w:val="20"/>
              </w:rPr>
            </w:pPr>
          </w:p>
        </w:tc>
        <w:tc>
          <w:tcPr>
            <w:tcW w:w="567" w:type="dxa"/>
          </w:tcPr>
          <w:p w:rsidR="00314EF7" w:rsidRPr="006350F9" w:rsidRDefault="00314EF7" w:rsidP="0058449B">
            <w:pPr>
              <w:jc w:val="center"/>
              <w:rPr>
                <w:rFonts w:ascii="Times New Roman" w:hAnsi="Times New Roman" w:cs="Times New Roman"/>
                <w:sz w:val="20"/>
                <w:szCs w:val="20"/>
              </w:rPr>
            </w:pPr>
          </w:p>
        </w:tc>
      </w:tr>
      <w:tr w:rsidR="00314EF7" w:rsidTr="0085600C">
        <w:tc>
          <w:tcPr>
            <w:tcW w:w="8005" w:type="dxa"/>
            <w:gridSpan w:val="8"/>
          </w:tcPr>
          <w:p w:rsidR="00314EF7" w:rsidRDefault="00314EF7" w:rsidP="0058449B">
            <w:pPr>
              <w:rPr>
                <w:rFonts w:ascii="Times New Roman" w:hAnsi="Times New Roman" w:cs="Times New Roman"/>
                <w:b/>
                <w:i/>
                <w:sz w:val="20"/>
                <w:szCs w:val="20"/>
              </w:rPr>
            </w:pPr>
          </w:p>
          <w:p w:rsidR="009751C0" w:rsidRDefault="00314EF7" w:rsidP="004A46A4">
            <w:pPr>
              <w:jc w:val="right"/>
              <w:rPr>
                <w:rFonts w:ascii="Times New Roman" w:hAnsi="Times New Roman" w:cs="Times New Roman"/>
                <w:b/>
                <w:i/>
                <w:sz w:val="20"/>
                <w:szCs w:val="20"/>
              </w:rPr>
            </w:pPr>
            <w:r w:rsidRPr="002B5349">
              <w:rPr>
                <w:rFonts w:ascii="Times New Roman" w:hAnsi="Times New Roman" w:cs="Times New Roman"/>
                <w:b/>
                <w:i/>
                <w:sz w:val="20"/>
                <w:szCs w:val="20"/>
              </w:rPr>
              <w:t>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 601, – всего</w:t>
            </w:r>
          </w:p>
          <w:p w:rsidR="00314EF7" w:rsidRPr="006D25BC" w:rsidRDefault="009751C0" w:rsidP="004A46A4">
            <w:pPr>
              <w:jc w:val="right"/>
              <w:rPr>
                <w:rFonts w:ascii="Times New Roman" w:hAnsi="Times New Roman" w:cs="Times New Roman"/>
                <w:i/>
                <w:sz w:val="18"/>
                <w:szCs w:val="18"/>
              </w:rPr>
            </w:pPr>
            <w:r w:rsidRPr="006D25BC">
              <w:rPr>
                <w:rFonts w:ascii="Times New Roman" w:hAnsi="Times New Roman" w:cs="Times New Roman"/>
                <w:i/>
                <w:sz w:val="18"/>
                <w:szCs w:val="18"/>
              </w:rPr>
              <w:t>н</w:t>
            </w:r>
            <w:r w:rsidR="00314EF7" w:rsidRPr="006D25BC">
              <w:rPr>
                <w:rFonts w:ascii="Times New Roman" w:hAnsi="Times New Roman" w:cs="Times New Roman"/>
                <w:i/>
                <w:sz w:val="18"/>
                <w:szCs w:val="18"/>
              </w:rPr>
              <w:t>а</w:t>
            </w:r>
            <w:r w:rsidRPr="006D25BC">
              <w:rPr>
                <w:rFonts w:ascii="Times New Roman" w:hAnsi="Times New Roman" w:cs="Times New Roman"/>
                <w:i/>
                <w:sz w:val="18"/>
                <w:szCs w:val="18"/>
              </w:rPr>
              <w:t xml:space="preserve"> </w:t>
            </w:r>
            <w:r w:rsidR="00314EF7" w:rsidRPr="006D25BC">
              <w:rPr>
                <w:rFonts w:ascii="Times New Roman" w:hAnsi="Times New Roman" w:cs="Times New Roman"/>
                <w:i/>
                <w:sz w:val="18"/>
                <w:szCs w:val="18"/>
              </w:rPr>
              <w:t>01.04.2017</w:t>
            </w:r>
          </w:p>
          <w:p w:rsidR="009751C0" w:rsidRDefault="009751C0" w:rsidP="004A46A4">
            <w:pPr>
              <w:jc w:val="right"/>
              <w:rPr>
                <w:rFonts w:ascii="Times New Roman" w:hAnsi="Times New Roman" w:cs="Times New Roman"/>
                <w:b/>
                <w:i/>
                <w:sz w:val="20"/>
                <w:szCs w:val="20"/>
              </w:rPr>
            </w:pPr>
          </w:p>
          <w:p w:rsidR="009751C0" w:rsidRPr="002B5349" w:rsidRDefault="009751C0" w:rsidP="004A46A4">
            <w:pPr>
              <w:jc w:val="right"/>
              <w:rPr>
                <w:rFonts w:ascii="Times New Roman" w:hAnsi="Times New Roman" w:cs="Times New Roman"/>
                <w:b/>
                <w:i/>
                <w:sz w:val="20"/>
                <w:szCs w:val="20"/>
              </w:rPr>
            </w:pPr>
            <w:r>
              <w:rPr>
                <w:rFonts w:ascii="Times New Roman" w:hAnsi="Times New Roman" w:cs="Times New Roman"/>
                <w:b/>
                <w:i/>
                <w:sz w:val="20"/>
                <w:szCs w:val="20"/>
              </w:rPr>
              <w:t>на 01.07.2017</w:t>
            </w:r>
          </w:p>
        </w:tc>
        <w:tc>
          <w:tcPr>
            <w:tcW w:w="864" w:type="dxa"/>
            <w:gridSpan w:val="4"/>
          </w:tcPr>
          <w:p w:rsidR="00314EF7" w:rsidRPr="006D25BC" w:rsidRDefault="00314EF7" w:rsidP="0058449B">
            <w:pPr>
              <w:jc w:val="center"/>
              <w:rPr>
                <w:rFonts w:ascii="Times New Roman" w:hAnsi="Times New Roman" w:cs="Times New Roman"/>
                <w:b/>
                <w:i/>
                <w:sz w:val="16"/>
                <w:szCs w:val="16"/>
              </w:rPr>
            </w:pPr>
          </w:p>
          <w:p w:rsidR="00314EF7" w:rsidRPr="006D25BC" w:rsidRDefault="00314EF7" w:rsidP="0058449B">
            <w:pPr>
              <w:jc w:val="center"/>
              <w:rPr>
                <w:rFonts w:ascii="Times New Roman" w:hAnsi="Times New Roman" w:cs="Times New Roman"/>
                <w:b/>
                <w:i/>
                <w:sz w:val="16"/>
                <w:szCs w:val="16"/>
              </w:rPr>
            </w:pPr>
          </w:p>
          <w:p w:rsidR="00314EF7" w:rsidRPr="006D25BC" w:rsidRDefault="00314EF7" w:rsidP="0058449B">
            <w:pPr>
              <w:jc w:val="center"/>
              <w:rPr>
                <w:rFonts w:ascii="Times New Roman" w:hAnsi="Times New Roman" w:cs="Times New Roman"/>
                <w:b/>
                <w:i/>
                <w:sz w:val="16"/>
                <w:szCs w:val="16"/>
              </w:rPr>
            </w:pPr>
          </w:p>
          <w:p w:rsidR="009751C0" w:rsidRPr="006D25BC" w:rsidRDefault="009751C0" w:rsidP="0058449B">
            <w:pPr>
              <w:jc w:val="center"/>
              <w:rPr>
                <w:rFonts w:ascii="Times New Roman" w:hAnsi="Times New Roman" w:cs="Times New Roman"/>
                <w:b/>
                <w:i/>
                <w:sz w:val="16"/>
                <w:szCs w:val="16"/>
              </w:rPr>
            </w:pPr>
          </w:p>
          <w:p w:rsidR="006D25BC" w:rsidRDefault="006D25BC" w:rsidP="0058449B">
            <w:pPr>
              <w:jc w:val="center"/>
              <w:rPr>
                <w:rFonts w:ascii="Times New Roman" w:hAnsi="Times New Roman" w:cs="Times New Roman"/>
                <w:b/>
                <w:i/>
                <w:sz w:val="18"/>
                <w:szCs w:val="18"/>
              </w:rPr>
            </w:pPr>
          </w:p>
          <w:p w:rsidR="00314EF7" w:rsidRPr="006D25BC" w:rsidRDefault="00314EF7" w:rsidP="0058449B">
            <w:pPr>
              <w:jc w:val="center"/>
              <w:rPr>
                <w:rFonts w:ascii="Times New Roman" w:hAnsi="Times New Roman" w:cs="Times New Roman"/>
                <w:b/>
                <w:i/>
                <w:sz w:val="18"/>
                <w:szCs w:val="18"/>
              </w:rPr>
            </w:pPr>
            <w:r w:rsidRPr="006D25BC">
              <w:rPr>
                <w:rFonts w:ascii="Times New Roman" w:hAnsi="Times New Roman" w:cs="Times New Roman"/>
                <w:b/>
                <w:i/>
                <w:sz w:val="18"/>
                <w:szCs w:val="18"/>
              </w:rPr>
              <w:t>14</w:t>
            </w:r>
            <w:r w:rsidR="006D25BC">
              <w:rPr>
                <w:rFonts w:ascii="Times New Roman" w:hAnsi="Times New Roman" w:cs="Times New Roman"/>
                <w:b/>
                <w:i/>
                <w:sz w:val="18"/>
                <w:szCs w:val="18"/>
              </w:rPr>
              <w:t xml:space="preserve"> </w:t>
            </w:r>
            <w:r w:rsidRPr="006D25BC">
              <w:rPr>
                <w:rFonts w:ascii="Times New Roman" w:hAnsi="Times New Roman" w:cs="Times New Roman"/>
                <w:b/>
                <w:i/>
                <w:sz w:val="18"/>
                <w:szCs w:val="18"/>
              </w:rPr>
              <w:t>880,0</w:t>
            </w:r>
          </w:p>
        </w:tc>
        <w:tc>
          <w:tcPr>
            <w:tcW w:w="864" w:type="dxa"/>
            <w:gridSpan w:val="2"/>
          </w:tcPr>
          <w:p w:rsidR="00314EF7" w:rsidRPr="006D25BC" w:rsidRDefault="00314EF7" w:rsidP="0058449B">
            <w:pPr>
              <w:jc w:val="center"/>
              <w:rPr>
                <w:rFonts w:ascii="Times New Roman" w:eastAsia="Calibri" w:hAnsi="Times New Roman" w:cs="Times New Roman"/>
                <w:bCs/>
                <w:i/>
                <w:sz w:val="16"/>
                <w:szCs w:val="16"/>
              </w:rPr>
            </w:pPr>
          </w:p>
          <w:p w:rsidR="00314EF7" w:rsidRPr="006D25BC" w:rsidRDefault="00314EF7" w:rsidP="0058449B">
            <w:pPr>
              <w:jc w:val="center"/>
              <w:rPr>
                <w:rFonts w:ascii="Times New Roman" w:eastAsia="Calibri" w:hAnsi="Times New Roman" w:cs="Times New Roman"/>
                <w:bCs/>
                <w:i/>
                <w:sz w:val="16"/>
                <w:szCs w:val="16"/>
              </w:rPr>
            </w:pPr>
          </w:p>
          <w:p w:rsidR="00314EF7" w:rsidRPr="006D25BC" w:rsidRDefault="00314EF7" w:rsidP="0058449B">
            <w:pPr>
              <w:jc w:val="center"/>
              <w:rPr>
                <w:rFonts w:ascii="Times New Roman" w:eastAsia="Calibri" w:hAnsi="Times New Roman" w:cs="Times New Roman"/>
                <w:bCs/>
                <w:i/>
                <w:sz w:val="16"/>
                <w:szCs w:val="16"/>
              </w:rPr>
            </w:pPr>
          </w:p>
          <w:p w:rsidR="009751C0" w:rsidRPr="006D25BC" w:rsidRDefault="009751C0" w:rsidP="0058449B">
            <w:pPr>
              <w:jc w:val="center"/>
              <w:rPr>
                <w:rFonts w:ascii="Times New Roman" w:eastAsia="Calibri" w:hAnsi="Times New Roman" w:cs="Times New Roman"/>
                <w:bCs/>
                <w:i/>
                <w:sz w:val="16"/>
                <w:szCs w:val="16"/>
              </w:rPr>
            </w:pPr>
          </w:p>
          <w:p w:rsidR="006D25BC" w:rsidRDefault="006D25BC" w:rsidP="0058449B">
            <w:pPr>
              <w:jc w:val="center"/>
              <w:rPr>
                <w:rFonts w:ascii="Times New Roman" w:eastAsia="Calibri" w:hAnsi="Times New Roman" w:cs="Times New Roman"/>
                <w:bCs/>
                <w:i/>
                <w:sz w:val="16"/>
                <w:szCs w:val="16"/>
              </w:rPr>
            </w:pPr>
          </w:p>
          <w:p w:rsidR="00314EF7" w:rsidRDefault="00314EF7" w:rsidP="0058449B">
            <w:pPr>
              <w:jc w:val="center"/>
              <w:rPr>
                <w:rFonts w:ascii="Times New Roman" w:eastAsia="Calibri" w:hAnsi="Times New Roman" w:cs="Times New Roman"/>
                <w:bCs/>
                <w:i/>
                <w:sz w:val="16"/>
                <w:szCs w:val="16"/>
              </w:rPr>
            </w:pPr>
            <w:r w:rsidRPr="006D25BC">
              <w:rPr>
                <w:rFonts w:ascii="Times New Roman" w:eastAsia="Calibri" w:hAnsi="Times New Roman" w:cs="Times New Roman"/>
                <w:bCs/>
                <w:i/>
                <w:sz w:val="16"/>
                <w:szCs w:val="16"/>
              </w:rPr>
              <w:t>0</w:t>
            </w:r>
          </w:p>
          <w:p w:rsidR="006A58CD" w:rsidRDefault="006A58CD" w:rsidP="0058449B">
            <w:pPr>
              <w:jc w:val="center"/>
              <w:rPr>
                <w:rFonts w:ascii="Times New Roman" w:eastAsia="Calibri" w:hAnsi="Times New Roman" w:cs="Times New Roman"/>
                <w:bCs/>
                <w:i/>
                <w:sz w:val="16"/>
                <w:szCs w:val="16"/>
              </w:rPr>
            </w:pPr>
          </w:p>
          <w:p w:rsidR="006A58CD" w:rsidRPr="006A58CD" w:rsidRDefault="006A58CD" w:rsidP="0058449B">
            <w:pPr>
              <w:jc w:val="center"/>
              <w:rPr>
                <w:rFonts w:ascii="Times New Roman" w:eastAsia="Calibri" w:hAnsi="Times New Roman" w:cs="Times New Roman"/>
                <w:b/>
                <w:bCs/>
                <w:i/>
                <w:sz w:val="18"/>
                <w:szCs w:val="18"/>
              </w:rPr>
            </w:pPr>
            <w:r w:rsidRPr="006A58CD">
              <w:rPr>
                <w:rFonts w:ascii="Times New Roman" w:eastAsia="Calibri" w:hAnsi="Times New Roman" w:cs="Times New Roman"/>
                <w:b/>
                <w:bCs/>
                <w:i/>
                <w:sz w:val="18"/>
                <w:szCs w:val="18"/>
              </w:rPr>
              <w:t>14 880,0</w:t>
            </w:r>
          </w:p>
        </w:tc>
        <w:tc>
          <w:tcPr>
            <w:tcW w:w="864" w:type="dxa"/>
            <w:gridSpan w:val="3"/>
          </w:tcPr>
          <w:p w:rsidR="00314EF7" w:rsidRPr="006D25BC" w:rsidRDefault="00314EF7">
            <w:pPr>
              <w:rPr>
                <w:rFonts w:ascii="Times New Roman" w:hAnsi="Times New Roman" w:cs="Times New Roman"/>
                <w:i/>
                <w:sz w:val="16"/>
                <w:szCs w:val="16"/>
              </w:rPr>
            </w:pPr>
          </w:p>
          <w:p w:rsidR="00314EF7" w:rsidRPr="006D25BC" w:rsidRDefault="00314EF7">
            <w:pPr>
              <w:rPr>
                <w:rFonts w:ascii="Times New Roman" w:hAnsi="Times New Roman" w:cs="Times New Roman"/>
                <w:i/>
                <w:sz w:val="16"/>
                <w:szCs w:val="16"/>
              </w:rPr>
            </w:pPr>
          </w:p>
          <w:p w:rsidR="00314EF7" w:rsidRPr="006D25BC" w:rsidRDefault="00314EF7">
            <w:pPr>
              <w:rPr>
                <w:rFonts w:ascii="Times New Roman" w:hAnsi="Times New Roman" w:cs="Times New Roman"/>
                <w:i/>
                <w:sz w:val="16"/>
                <w:szCs w:val="16"/>
              </w:rPr>
            </w:pPr>
          </w:p>
          <w:p w:rsidR="009751C0" w:rsidRPr="006D25BC" w:rsidRDefault="009751C0">
            <w:pPr>
              <w:rPr>
                <w:rFonts w:ascii="Times New Roman" w:hAnsi="Times New Roman" w:cs="Times New Roman"/>
                <w:i/>
                <w:sz w:val="16"/>
                <w:szCs w:val="16"/>
              </w:rPr>
            </w:pPr>
          </w:p>
          <w:p w:rsidR="006D25BC" w:rsidRDefault="006D25BC">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6D25BC">
              <w:rPr>
                <w:rFonts w:ascii="Times New Roman" w:hAnsi="Times New Roman" w:cs="Times New Roman"/>
                <w:i/>
                <w:sz w:val="16"/>
                <w:szCs w:val="16"/>
              </w:rPr>
              <w:t>14880,0</w:t>
            </w:r>
          </w:p>
          <w:p w:rsidR="006A58CD" w:rsidRDefault="006A58CD">
            <w:pPr>
              <w:rPr>
                <w:rFonts w:ascii="Times New Roman" w:hAnsi="Times New Roman" w:cs="Times New Roman"/>
                <w:i/>
                <w:sz w:val="16"/>
                <w:szCs w:val="16"/>
              </w:rPr>
            </w:pPr>
          </w:p>
          <w:p w:rsidR="006A58CD" w:rsidRPr="006A58CD" w:rsidRDefault="006A58CD" w:rsidP="006A58CD">
            <w:pPr>
              <w:jc w:val="center"/>
              <w:rPr>
                <w:rFonts w:ascii="Times New Roman" w:hAnsi="Times New Roman" w:cs="Times New Roman"/>
                <w:b/>
                <w:i/>
                <w:sz w:val="18"/>
                <w:szCs w:val="18"/>
              </w:rPr>
            </w:pPr>
            <w:r w:rsidRPr="006A58CD">
              <w:rPr>
                <w:rFonts w:ascii="Times New Roman" w:hAnsi="Times New Roman" w:cs="Times New Roman"/>
                <w:b/>
                <w:i/>
                <w:sz w:val="18"/>
                <w:szCs w:val="18"/>
              </w:rPr>
              <w:t>0</w:t>
            </w:r>
          </w:p>
        </w:tc>
        <w:tc>
          <w:tcPr>
            <w:tcW w:w="964" w:type="dxa"/>
            <w:gridSpan w:val="3"/>
          </w:tcPr>
          <w:p w:rsidR="00314EF7" w:rsidRPr="006D25BC" w:rsidRDefault="00314EF7">
            <w:pPr>
              <w:rPr>
                <w:rFonts w:ascii="Times New Roman" w:eastAsia="Calibri" w:hAnsi="Times New Roman" w:cs="Times New Roman"/>
                <w:bCs/>
                <w:i/>
                <w:sz w:val="16"/>
                <w:szCs w:val="16"/>
              </w:rPr>
            </w:pPr>
          </w:p>
          <w:p w:rsidR="00314EF7" w:rsidRPr="006D25BC" w:rsidRDefault="00314EF7">
            <w:pPr>
              <w:rPr>
                <w:rFonts w:ascii="Times New Roman" w:eastAsia="Calibri" w:hAnsi="Times New Roman" w:cs="Times New Roman"/>
                <w:bCs/>
                <w:i/>
                <w:sz w:val="16"/>
                <w:szCs w:val="16"/>
              </w:rPr>
            </w:pPr>
          </w:p>
          <w:p w:rsidR="00314EF7" w:rsidRPr="006D25BC" w:rsidRDefault="00314EF7">
            <w:pPr>
              <w:rPr>
                <w:rFonts w:ascii="Times New Roman" w:eastAsia="Calibri" w:hAnsi="Times New Roman" w:cs="Times New Roman"/>
                <w:bCs/>
                <w:i/>
                <w:sz w:val="16"/>
                <w:szCs w:val="16"/>
              </w:rPr>
            </w:pPr>
          </w:p>
          <w:p w:rsidR="009751C0" w:rsidRPr="006D25BC" w:rsidRDefault="009751C0">
            <w:pPr>
              <w:rPr>
                <w:rFonts w:ascii="Times New Roman" w:eastAsia="Calibri" w:hAnsi="Times New Roman" w:cs="Times New Roman"/>
                <w:bCs/>
                <w:i/>
                <w:sz w:val="16"/>
                <w:szCs w:val="16"/>
              </w:rPr>
            </w:pPr>
          </w:p>
          <w:p w:rsidR="006D25BC" w:rsidRDefault="006D25BC">
            <w:pPr>
              <w:rPr>
                <w:rFonts w:ascii="Times New Roman" w:eastAsia="Calibri" w:hAnsi="Times New Roman" w:cs="Times New Roman"/>
                <w:bCs/>
                <w:i/>
                <w:sz w:val="16"/>
                <w:szCs w:val="16"/>
              </w:rPr>
            </w:pPr>
          </w:p>
          <w:p w:rsidR="00314EF7" w:rsidRPr="006D25BC" w:rsidRDefault="00314EF7">
            <w:pPr>
              <w:rPr>
                <w:rFonts w:ascii="Times New Roman" w:eastAsia="Calibri" w:hAnsi="Times New Roman" w:cs="Times New Roman"/>
                <w:bCs/>
                <w:i/>
                <w:sz w:val="16"/>
                <w:szCs w:val="16"/>
              </w:rPr>
            </w:pPr>
            <w:r w:rsidRPr="006D25BC">
              <w:rPr>
                <w:rFonts w:ascii="Times New Roman" w:eastAsia="Calibri" w:hAnsi="Times New Roman" w:cs="Times New Roman"/>
                <w:bCs/>
                <w:i/>
                <w:sz w:val="16"/>
                <w:szCs w:val="16"/>
              </w:rPr>
              <w:t>1060239,0</w:t>
            </w:r>
          </w:p>
          <w:p w:rsidR="009751C0" w:rsidRPr="006D25BC" w:rsidRDefault="009751C0">
            <w:pPr>
              <w:rPr>
                <w:rFonts w:ascii="Times New Roman" w:eastAsia="Calibri" w:hAnsi="Times New Roman" w:cs="Times New Roman"/>
                <w:bCs/>
                <w:i/>
                <w:sz w:val="16"/>
                <w:szCs w:val="16"/>
              </w:rPr>
            </w:pPr>
          </w:p>
          <w:p w:rsidR="009751C0" w:rsidRPr="006D25BC" w:rsidRDefault="009751C0">
            <w:pPr>
              <w:rPr>
                <w:b/>
                <w:i/>
                <w:sz w:val="18"/>
                <w:szCs w:val="18"/>
              </w:rPr>
            </w:pPr>
            <w:r w:rsidRPr="006D25BC">
              <w:rPr>
                <w:rFonts w:ascii="Times New Roman" w:eastAsia="Calibri" w:hAnsi="Times New Roman" w:cs="Times New Roman"/>
                <w:b/>
                <w:bCs/>
                <w:i/>
                <w:sz w:val="18"/>
                <w:szCs w:val="18"/>
              </w:rPr>
              <w:t>1</w:t>
            </w:r>
            <w:r w:rsidR="006D25BC">
              <w:rPr>
                <w:rFonts w:ascii="Times New Roman" w:eastAsia="Calibri" w:hAnsi="Times New Roman" w:cs="Times New Roman"/>
                <w:b/>
                <w:bCs/>
                <w:i/>
                <w:sz w:val="18"/>
                <w:szCs w:val="18"/>
              </w:rPr>
              <w:t xml:space="preserve"> </w:t>
            </w:r>
            <w:r w:rsidRPr="006D25BC">
              <w:rPr>
                <w:rFonts w:ascii="Times New Roman" w:eastAsia="Calibri" w:hAnsi="Times New Roman" w:cs="Times New Roman"/>
                <w:b/>
                <w:bCs/>
                <w:i/>
                <w:sz w:val="18"/>
                <w:szCs w:val="18"/>
              </w:rPr>
              <w:t>110539,0</w:t>
            </w:r>
          </w:p>
        </w:tc>
        <w:tc>
          <w:tcPr>
            <w:tcW w:w="964" w:type="dxa"/>
            <w:gridSpan w:val="3"/>
          </w:tcPr>
          <w:p w:rsidR="00314EF7" w:rsidRPr="006D25BC" w:rsidRDefault="00314EF7">
            <w:pPr>
              <w:rPr>
                <w:rFonts w:ascii="Times New Roman" w:hAnsi="Times New Roman" w:cs="Times New Roman"/>
                <w:i/>
                <w:sz w:val="16"/>
                <w:szCs w:val="16"/>
              </w:rPr>
            </w:pPr>
          </w:p>
          <w:p w:rsidR="00314EF7" w:rsidRPr="006D25BC" w:rsidRDefault="00314EF7">
            <w:pPr>
              <w:rPr>
                <w:rFonts w:ascii="Times New Roman" w:hAnsi="Times New Roman" w:cs="Times New Roman"/>
                <w:i/>
                <w:sz w:val="16"/>
                <w:szCs w:val="16"/>
              </w:rPr>
            </w:pPr>
          </w:p>
          <w:p w:rsidR="00314EF7" w:rsidRPr="006D25BC" w:rsidRDefault="00314EF7">
            <w:pPr>
              <w:rPr>
                <w:rFonts w:ascii="Times New Roman" w:hAnsi="Times New Roman" w:cs="Times New Roman"/>
                <w:i/>
                <w:sz w:val="16"/>
                <w:szCs w:val="16"/>
              </w:rPr>
            </w:pPr>
          </w:p>
          <w:p w:rsidR="009751C0" w:rsidRPr="006D25BC" w:rsidRDefault="009751C0">
            <w:pPr>
              <w:rPr>
                <w:rFonts w:ascii="Times New Roman" w:hAnsi="Times New Roman" w:cs="Times New Roman"/>
                <w:i/>
                <w:sz w:val="16"/>
                <w:szCs w:val="16"/>
              </w:rPr>
            </w:pPr>
          </w:p>
          <w:p w:rsidR="006D25BC" w:rsidRDefault="006D25BC">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6D25BC">
              <w:rPr>
                <w:rFonts w:ascii="Times New Roman" w:hAnsi="Times New Roman" w:cs="Times New Roman"/>
                <w:i/>
                <w:sz w:val="16"/>
                <w:szCs w:val="16"/>
              </w:rPr>
              <w:t>122241,6</w:t>
            </w:r>
          </w:p>
          <w:p w:rsidR="00D40CA0" w:rsidRDefault="00D40CA0">
            <w:pPr>
              <w:rPr>
                <w:rFonts w:ascii="Times New Roman" w:hAnsi="Times New Roman" w:cs="Times New Roman"/>
                <w:i/>
                <w:sz w:val="16"/>
                <w:szCs w:val="16"/>
              </w:rPr>
            </w:pPr>
          </w:p>
          <w:p w:rsidR="00D40CA0" w:rsidRPr="00D40CA0" w:rsidRDefault="00D40CA0">
            <w:pPr>
              <w:rPr>
                <w:rFonts w:ascii="Times New Roman" w:hAnsi="Times New Roman" w:cs="Times New Roman"/>
                <w:b/>
                <w:i/>
                <w:sz w:val="18"/>
                <w:szCs w:val="18"/>
              </w:rPr>
            </w:pPr>
            <w:r w:rsidRPr="00D40CA0">
              <w:rPr>
                <w:rFonts w:ascii="Times New Roman" w:hAnsi="Times New Roman" w:cs="Times New Roman"/>
                <w:b/>
                <w:i/>
                <w:sz w:val="18"/>
                <w:szCs w:val="18"/>
              </w:rPr>
              <w:t>434 345,9</w:t>
            </w:r>
          </w:p>
        </w:tc>
        <w:tc>
          <w:tcPr>
            <w:tcW w:w="964" w:type="dxa"/>
            <w:gridSpan w:val="3"/>
          </w:tcPr>
          <w:p w:rsidR="00314EF7" w:rsidRPr="006D25BC" w:rsidRDefault="00314EF7">
            <w:pPr>
              <w:rPr>
                <w:rFonts w:ascii="Times New Roman" w:hAnsi="Times New Roman" w:cs="Times New Roman"/>
                <w:i/>
                <w:sz w:val="16"/>
                <w:szCs w:val="16"/>
              </w:rPr>
            </w:pPr>
          </w:p>
          <w:p w:rsidR="00314EF7" w:rsidRPr="006D25BC" w:rsidRDefault="00314EF7">
            <w:pPr>
              <w:rPr>
                <w:rFonts w:ascii="Times New Roman" w:hAnsi="Times New Roman" w:cs="Times New Roman"/>
                <w:i/>
                <w:sz w:val="16"/>
                <w:szCs w:val="16"/>
              </w:rPr>
            </w:pPr>
          </w:p>
          <w:p w:rsidR="00314EF7" w:rsidRPr="006D25BC" w:rsidRDefault="00314EF7">
            <w:pPr>
              <w:rPr>
                <w:rFonts w:ascii="Times New Roman" w:hAnsi="Times New Roman" w:cs="Times New Roman"/>
                <w:i/>
                <w:sz w:val="16"/>
                <w:szCs w:val="16"/>
              </w:rPr>
            </w:pPr>
          </w:p>
          <w:p w:rsidR="009751C0" w:rsidRPr="006D25BC" w:rsidRDefault="009751C0">
            <w:pPr>
              <w:rPr>
                <w:rFonts w:ascii="Times New Roman" w:hAnsi="Times New Roman" w:cs="Times New Roman"/>
                <w:i/>
                <w:sz w:val="16"/>
                <w:szCs w:val="16"/>
              </w:rPr>
            </w:pPr>
          </w:p>
          <w:p w:rsidR="006D25BC" w:rsidRDefault="006D25BC">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6D25BC">
              <w:rPr>
                <w:rFonts w:ascii="Times New Roman" w:hAnsi="Times New Roman" w:cs="Times New Roman"/>
                <w:i/>
                <w:sz w:val="16"/>
                <w:szCs w:val="16"/>
              </w:rPr>
              <w:t>937997,4</w:t>
            </w:r>
          </w:p>
          <w:p w:rsidR="00D40CA0" w:rsidRDefault="00D40CA0">
            <w:pPr>
              <w:rPr>
                <w:rFonts w:ascii="Times New Roman" w:hAnsi="Times New Roman" w:cs="Times New Roman"/>
                <w:i/>
                <w:sz w:val="16"/>
                <w:szCs w:val="16"/>
              </w:rPr>
            </w:pPr>
          </w:p>
          <w:p w:rsidR="00D40CA0" w:rsidRPr="00D40CA0" w:rsidRDefault="00D40CA0">
            <w:pPr>
              <w:rPr>
                <w:rFonts w:ascii="Times New Roman" w:hAnsi="Times New Roman" w:cs="Times New Roman"/>
                <w:b/>
                <w:i/>
                <w:sz w:val="18"/>
                <w:szCs w:val="18"/>
              </w:rPr>
            </w:pPr>
            <w:r w:rsidRPr="00D40CA0">
              <w:rPr>
                <w:rFonts w:ascii="Times New Roman" w:hAnsi="Times New Roman" w:cs="Times New Roman"/>
                <w:b/>
                <w:i/>
                <w:sz w:val="18"/>
                <w:szCs w:val="18"/>
              </w:rPr>
              <w:t>676 193,1</w:t>
            </w:r>
          </w:p>
        </w:tc>
        <w:tc>
          <w:tcPr>
            <w:tcW w:w="864" w:type="dxa"/>
            <w:gridSpan w:val="4"/>
          </w:tcPr>
          <w:p w:rsidR="00314EF7" w:rsidRPr="006D25BC" w:rsidRDefault="00314EF7">
            <w:pPr>
              <w:rPr>
                <w:rFonts w:ascii="Times New Roman" w:hAnsi="Times New Roman" w:cs="Times New Roman"/>
                <w:b/>
                <w:i/>
                <w:sz w:val="16"/>
                <w:szCs w:val="16"/>
              </w:rPr>
            </w:pPr>
          </w:p>
          <w:p w:rsidR="00314EF7" w:rsidRPr="006D25BC" w:rsidRDefault="00314EF7">
            <w:pPr>
              <w:rPr>
                <w:rFonts w:ascii="Times New Roman" w:hAnsi="Times New Roman" w:cs="Times New Roman"/>
                <w:b/>
                <w:i/>
                <w:sz w:val="16"/>
                <w:szCs w:val="16"/>
              </w:rPr>
            </w:pPr>
          </w:p>
          <w:p w:rsidR="00314EF7" w:rsidRPr="006D25BC" w:rsidRDefault="00314EF7">
            <w:pPr>
              <w:rPr>
                <w:rFonts w:ascii="Times New Roman" w:hAnsi="Times New Roman" w:cs="Times New Roman"/>
                <w:b/>
                <w:i/>
                <w:sz w:val="16"/>
                <w:szCs w:val="16"/>
              </w:rPr>
            </w:pPr>
          </w:p>
          <w:p w:rsidR="009751C0" w:rsidRPr="006D25BC" w:rsidRDefault="009751C0">
            <w:pPr>
              <w:rPr>
                <w:rFonts w:ascii="Times New Roman" w:hAnsi="Times New Roman" w:cs="Times New Roman"/>
                <w:b/>
                <w:i/>
                <w:sz w:val="16"/>
                <w:szCs w:val="16"/>
              </w:rPr>
            </w:pPr>
          </w:p>
          <w:p w:rsidR="006D25BC" w:rsidRPr="006D25BC" w:rsidRDefault="006D25BC">
            <w:pPr>
              <w:rPr>
                <w:rFonts w:ascii="Times New Roman" w:hAnsi="Times New Roman" w:cs="Times New Roman"/>
                <w:b/>
                <w:i/>
                <w:sz w:val="16"/>
                <w:szCs w:val="16"/>
              </w:rPr>
            </w:pPr>
          </w:p>
          <w:p w:rsidR="00314EF7" w:rsidRPr="006D25BC" w:rsidRDefault="00314EF7">
            <w:pPr>
              <w:rPr>
                <w:rFonts w:ascii="Times New Roman" w:hAnsi="Times New Roman" w:cs="Times New Roman"/>
                <w:b/>
                <w:i/>
                <w:sz w:val="16"/>
                <w:szCs w:val="16"/>
              </w:rPr>
            </w:pPr>
            <w:r w:rsidRPr="006D25BC">
              <w:rPr>
                <w:rFonts w:ascii="Times New Roman" w:hAnsi="Times New Roman" w:cs="Times New Roman"/>
                <w:b/>
                <w:i/>
                <w:sz w:val="16"/>
                <w:szCs w:val="16"/>
              </w:rPr>
              <w:t>0</w:t>
            </w:r>
          </w:p>
        </w:tc>
        <w:tc>
          <w:tcPr>
            <w:tcW w:w="764" w:type="dxa"/>
            <w:gridSpan w:val="3"/>
          </w:tcPr>
          <w:p w:rsidR="00314EF7" w:rsidRPr="006D25BC" w:rsidRDefault="00314EF7">
            <w:pPr>
              <w:rPr>
                <w:rFonts w:ascii="Times New Roman" w:hAnsi="Times New Roman" w:cs="Times New Roman"/>
                <w:b/>
                <w:i/>
                <w:sz w:val="16"/>
                <w:szCs w:val="16"/>
              </w:rPr>
            </w:pPr>
          </w:p>
          <w:p w:rsidR="00314EF7" w:rsidRPr="006D25BC" w:rsidRDefault="00314EF7">
            <w:pPr>
              <w:rPr>
                <w:rFonts w:ascii="Times New Roman" w:hAnsi="Times New Roman" w:cs="Times New Roman"/>
                <w:b/>
                <w:i/>
                <w:sz w:val="16"/>
                <w:szCs w:val="16"/>
              </w:rPr>
            </w:pPr>
          </w:p>
          <w:p w:rsidR="00314EF7" w:rsidRPr="006D25BC" w:rsidRDefault="00314EF7">
            <w:pPr>
              <w:rPr>
                <w:rFonts w:ascii="Times New Roman" w:hAnsi="Times New Roman" w:cs="Times New Roman"/>
                <w:b/>
                <w:i/>
                <w:sz w:val="16"/>
                <w:szCs w:val="16"/>
              </w:rPr>
            </w:pPr>
          </w:p>
          <w:p w:rsidR="009751C0" w:rsidRPr="006D25BC" w:rsidRDefault="009751C0">
            <w:pPr>
              <w:rPr>
                <w:rFonts w:ascii="Times New Roman" w:hAnsi="Times New Roman" w:cs="Times New Roman"/>
                <w:b/>
                <w:i/>
                <w:sz w:val="16"/>
                <w:szCs w:val="16"/>
              </w:rPr>
            </w:pPr>
          </w:p>
          <w:p w:rsidR="006D25BC" w:rsidRPr="006D25BC" w:rsidRDefault="006D25BC">
            <w:pPr>
              <w:rPr>
                <w:rFonts w:ascii="Times New Roman" w:hAnsi="Times New Roman" w:cs="Times New Roman"/>
                <w:b/>
                <w:i/>
                <w:sz w:val="16"/>
                <w:szCs w:val="16"/>
              </w:rPr>
            </w:pPr>
          </w:p>
          <w:p w:rsidR="00314EF7" w:rsidRPr="006D25BC" w:rsidRDefault="00314EF7">
            <w:pPr>
              <w:rPr>
                <w:rFonts w:ascii="Times New Roman" w:hAnsi="Times New Roman" w:cs="Times New Roman"/>
                <w:b/>
                <w:i/>
                <w:sz w:val="16"/>
                <w:szCs w:val="16"/>
              </w:rPr>
            </w:pPr>
            <w:r w:rsidRPr="006D25BC">
              <w:rPr>
                <w:rFonts w:ascii="Times New Roman" w:hAnsi="Times New Roman" w:cs="Times New Roman"/>
                <w:b/>
                <w:i/>
                <w:sz w:val="16"/>
                <w:szCs w:val="16"/>
              </w:rPr>
              <w:t>0</w:t>
            </w:r>
          </w:p>
        </w:tc>
        <w:tc>
          <w:tcPr>
            <w:tcW w:w="567" w:type="dxa"/>
          </w:tcPr>
          <w:p w:rsidR="00314EF7" w:rsidRPr="006D25BC" w:rsidRDefault="00314EF7">
            <w:pPr>
              <w:rPr>
                <w:rFonts w:ascii="Times New Roman" w:hAnsi="Times New Roman" w:cs="Times New Roman"/>
                <w:b/>
                <w:i/>
                <w:sz w:val="16"/>
                <w:szCs w:val="16"/>
              </w:rPr>
            </w:pPr>
          </w:p>
          <w:p w:rsidR="00314EF7" w:rsidRPr="006D25BC" w:rsidRDefault="00314EF7">
            <w:pPr>
              <w:rPr>
                <w:rFonts w:ascii="Times New Roman" w:hAnsi="Times New Roman" w:cs="Times New Roman"/>
                <w:b/>
                <w:i/>
                <w:sz w:val="16"/>
                <w:szCs w:val="16"/>
              </w:rPr>
            </w:pPr>
          </w:p>
          <w:p w:rsidR="00314EF7" w:rsidRPr="006D25BC" w:rsidRDefault="00314EF7">
            <w:pPr>
              <w:rPr>
                <w:rFonts w:ascii="Times New Roman" w:hAnsi="Times New Roman" w:cs="Times New Roman"/>
                <w:b/>
                <w:i/>
                <w:sz w:val="16"/>
                <w:szCs w:val="16"/>
              </w:rPr>
            </w:pPr>
          </w:p>
          <w:p w:rsidR="009751C0" w:rsidRPr="006D25BC" w:rsidRDefault="009751C0">
            <w:pPr>
              <w:rPr>
                <w:rFonts w:ascii="Times New Roman" w:hAnsi="Times New Roman" w:cs="Times New Roman"/>
                <w:b/>
                <w:i/>
                <w:sz w:val="16"/>
                <w:szCs w:val="16"/>
              </w:rPr>
            </w:pPr>
          </w:p>
          <w:p w:rsidR="006D25BC" w:rsidRPr="006D25BC" w:rsidRDefault="006D25BC">
            <w:pPr>
              <w:rPr>
                <w:rFonts w:ascii="Times New Roman" w:hAnsi="Times New Roman" w:cs="Times New Roman"/>
                <w:b/>
                <w:i/>
                <w:sz w:val="16"/>
                <w:szCs w:val="16"/>
              </w:rPr>
            </w:pPr>
          </w:p>
          <w:p w:rsidR="00314EF7" w:rsidRPr="006D25BC" w:rsidRDefault="00314EF7">
            <w:pPr>
              <w:rPr>
                <w:rFonts w:ascii="Times New Roman" w:hAnsi="Times New Roman" w:cs="Times New Roman"/>
                <w:b/>
                <w:i/>
                <w:sz w:val="16"/>
                <w:szCs w:val="16"/>
              </w:rPr>
            </w:pPr>
            <w:r w:rsidRPr="006D25BC">
              <w:rPr>
                <w:rFonts w:ascii="Times New Roman" w:hAnsi="Times New Roman" w:cs="Times New Roman"/>
                <w:b/>
                <w:i/>
                <w:sz w:val="16"/>
                <w:szCs w:val="16"/>
              </w:rPr>
              <w:t>0</w:t>
            </w:r>
          </w:p>
        </w:tc>
        <w:tc>
          <w:tcPr>
            <w:tcW w:w="567" w:type="dxa"/>
          </w:tcPr>
          <w:p w:rsidR="00314EF7" w:rsidRDefault="00314EF7">
            <w:pPr>
              <w:rPr>
                <w:rFonts w:ascii="Times New Roman" w:hAnsi="Times New Roman" w:cs="Times New Roman"/>
                <w:b/>
                <w:i/>
                <w:sz w:val="20"/>
                <w:szCs w:val="20"/>
              </w:rPr>
            </w:pPr>
          </w:p>
          <w:p w:rsidR="00D40CA0" w:rsidRDefault="00D40CA0">
            <w:pPr>
              <w:rPr>
                <w:rFonts w:ascii="Times New Roman" w:hAnsi="Times New Roman" w:cs="Times New Roman"/>
                <w:b/>
                <w:i/>
                <w:sz w:val="20"/>
                <w:szCs w:val="20"/>
              </w:rPr>
            </w:pPr>
          </w:p>
          <w:p w:rsidR="00D40CA0" w:rsidRDefault="00D40CA0">
            <w:pPr>
              <w:rPr>
                <w:rFonts w:ascii="Times New Roman" w:hAnsi="Times New Roman" w:cs="Times New Roman"/>
                <w:b/>
                <w:i/>
                <w:sz w:val="20"/>
                <w:szCs w:val="20"/>
              </w:rPr>
            </w:pPr>
          </w:p>
          <w:p w:rsidR="00D40CA0" w:rsidRDefault="00D40CA0">
            <w:pPr>
              <w:rPr>
                <w:rFonts w:ascii="Times New Roman" w:hAnsi="Times New Roman" w:cs="Times New Roman"/>
                <w:b/>
                <w:i/>
                <w:sz w:val="20"/>
                <w:szCs w:val="20"/>
              </w:rPr>
            </w:pPr>
          </w:p>
          <w:p w:rsidR="00D40CA0" w:rsidRDefault="00D40CA0">
            <w:pPr>
              <w:rPr>
                <w:rFonts w:ascii="Times New Roman" w:hAnsi="Times New Roman" w:cs="Times New Roman"/>
                <w:i/>
                <w:sz w:val="18"/>
                <w:szCs w:val="18"/>
              </w:rPr>
            </w:pPr>
            <w:r w:rsidRPr="00D40CA0">
              <w:rPr>
                <w:rFonts w:ascii="Times New Roman" w:hAnsi="Times New Roman" w:cs="Times New Roman"/>
                <w:i/>
                <w:sz w:val="18"/>
                <w:szCs w:val="18"/>
              </w:rPr>
              <w:t>11%</w:t>
            </w:r>
          </w:p>
          <w:p w:rsidR="00D40CA0" w:rsidRDefault="00D40CA0">
            <w:pPr>
              <w:rPr>
                <w:rFonts w:ascii="Times New Roman" w:hAnsi="Times New Roman" w:cs="Times New Roman"/>
                <w:i/>
                <w:sz w:val="18"/>
                <w:szCs w:val="18"/>
              </w:rPr>
            </w:pPr>
          </w:p>
          <w:p w:rsidR="00D40CA0" w:rsidRPr="00D40CA0" w:rsidRDefault="00D40CA0">
            <w:pPr>
              <w:rPr>
                <w:rFonts w:ascii="Times New Roman" w:hAnsi="Times New Roman" w:cs="Times New Roman"/>
                <w:b/>
                <w:i/>
                <w:sz w:val="20"/>
                <w:szCs w:val="20"/>
              </w:rPr>
            </w:pPr>
            <w:r w:rsidRPr="00D40CA0">
              <w:rPr>
                <w:rFonts w:ascii="Times New Roman" w:hAnsi="Times New Roman" w:cs="Times New Roman"/>
                <w:b/>
                <w:i/>
                <w:sz w:val="20"/>
                <w:szCs w:val="20"/>
              </w:rPr>
              <w:t>40%</w:t>
            </w:r>
          </w:p>
        </w:tc>
      </w:tr>
      <w:tr w:rsidR="00314EF7" w:rsidTr="0085600C">
        <w:tc>
          <w:tcPr>
            <w:tcW w:w="15684" w:type="dxa"/>
            <w:gridSpan w:val="34"/>
          </w:tcPr>
          <w:p w:rsidR="00314EF7" w:rsidRDefault="00314EF7" w:rsidP="0058449B">
            <w:pPr>
              <w:autoSpaceDE w:val="0"/>
              <w:autoSpaceDN w:val="0"/>
              <w:adjustRightInd w:val="0"/>
              <w:jc w:val="center"/>
              <w:rPr>
                <w:rFonts w:ascii="Times New Roman" w:hAnsi="Times New Roman" w:cs="Times New Roman"/>
                <w:b/>
                <w:bCs/>
                <w:sz w:val="20"/>
                <w:szCs w:val="20"/>
              </w:rPr>
            </w:pPr>
          </w:p>
          <w:p w:rsidR="00314EF7" w:rsidRPr="00FF4559" w:rsidRDefault="00314EF7" w:rsidP="0058449B">
            <w:pPr>
              <w:autoSpaceDE w:val="0"/>
              <w:autoSpaceDN w:val="0"/>
              <w:adjustRightInd w:val="0"/>
              <w:jc w:val="center"/>
              <w:rPr>
                <w:rFonts w:ascii="Times New Roman" w:hAnsi="Times New Roman" w:cs="Times New Roman"/>
                <w:b/>
                <w:sz w:val="20"/>
                <w:szCs w:val="20"/>
              </w:rPr>
            </w:pPr>
            <w:r w:rsidRPr="00FF4559">
              <w:rPr>
                <w:rFonts w:ascii="Times New Roman" w:hAnsi="Times New Roman" w:cs="Times New Roman"/>
                <w:b/>
                <w:bCs/>
                <w:sz w:val="20"/>
                <w:szCs w:val="20"/>
              </w:rPr>
              <w:t>Указ Президента Российской Федерации от 7 мая 2012 года № 606 "О мерах по реализации демографической политики Российской Федерации"</w:t>
            </w:r>
          </w:p>
        </w:tc>
        <w:tc>
          <w:tcPr>
            <w:tcW w:w="567" w:type="dxa"/>
          </w:tcPr>
          <w:p w:rsidR="00314EF7" w:rsidRDefault="00314EF7" w:rsidP="0058449B">
            <w:pPr>
              <w:autoSpaceDE w:val="0"/>
              <w:autoSpaceDN w:val="0"/>
              <w:adjustRightInd w:val="0"/>
              <w:jc w:val="center"/>
              <w:rPr>
                <w:rFonts w:ascii="Times New Roman" w:hAnsi="Times New Roman" w:cs="Times New Roman"/>
                <w:b/>
                <w:bCs/>
                <w:sz w:val="20"/>
                <w:szCs w:val="20"/>
              </w:rPr>
            </w:pPr>
          </w:p>
        </w:tc>
      </w:tr>
      <w:tr w:rsidR="005F0BA5" w:rsidTr="0085600C">
        <w:tc>
          <w:tcPr>
            <w:tcW w:w="15684" w:type="dxa"/>
            <w:gridSpan w:val="34"/>
          </w:tcPr>
          <w:p w:rsidR="005F0BA5" w:rsidRPr="006E3B5C" w:rsidRDefault="005F0BA5" w:rsidP="00172523">
            <w:pPr>
              <w:autoSpaceDE w:val="0"/>
              <w:autoSpaceDN w:val="0"/>
              <w:adjustRightInd w:val="0"/>
              <w:jc w:val="center"/>
              <w:rPr>
                <w:rFonts w:ascii="Times New Roman" w:hAnsi="Times New Roman" w:cs="Times New Roman"/>
                <w:iCs/>
                <w:sz w:val="20"/>
                <w:szCs w:val="20"/>
              </w:rPr>
            </w:pPr>
            <w:r w:rsidRPr="006E3B5C">
              <w:rPr>
                <w:rFonts w:ascii="Times New Roman" w:hAnsi="Times New Roman" w:cs="Times New Roman"/>
                <w:iCs/>
                <w:sz w:val="20"/>
                <w:szCs w:val="20"/>
              </w:rPr>
              <w:t xml:space="preserve">44. Суммарный коэффициент рождаемости  </w:t>
            </w:r>
          </w:p>
          <w:p w:rsidR="005F0BA5" w:rsidRPr="006E3B5C" w:rsidRDefault="005F0BA5" w:rsidP="00172523">
            <w:pPr>
              <w:autoSpaceDE w:val="0"/>
              <w:autoSpaceDN w:val="0"/>
              <w:adjustRightInd w:val="0"/>
              <w:jc w:val="center"/>
              <w:rPr>
                <w:rFonts w:ascii="Times New Roman" w:hAnsi="Times New Roman" w:cs="Times New Roman"/>
                <w:sz w:val="20"/>
                <w:szCs w:val="20"/>
              </w:rPr>
            </w:pPr>
            <w:r w:rsidRPr="006E3B5C">
              <w:rPr>
                <w:rFonts w:ascii="Times New Roman" w:hAnsi="Times New Roman" w:cs="Times New Roman"/>
                <w:iCs/>
                <w:sz w:val="20"/>
                <w:szCs w:val="20"/>
              </w:rPr>
              <w:t>(показатель утвержден приказом Министерства экономического развития Российской Федерации от 17 марта 2017 года № 118)</w:t>
            </w:r>
          </w:p>
        </w:tc>
        <w:tc>
          <w:tcPr>
            <w:tcW w:w="567" w:type="dxa"/>
          </w:tcPr>
          <w:p w:rsidR="005F0BA5" w:rsidRPr="006350F9" w:rsidRDefault="005F0BA5" w:rsidP="0058449B">
            <w:pPr>
              <w:autoSpaceDE w:val="0"/>
              <w:autoSpaceDN w:val="0"/>
              <w:adjustRightInd w:val="0"/>
              <w:jc w:val="center"/>
              <w:rPr>
                <w:rFonts w:ascii="Times New Roman" w:hAnsi="Times New Roman" w:cs="Times New Roman"/>
                <w:iCs/>
                <w:sz w:val="20"/>
                <w:szCs w:val="20"/>
              </w:rPr>
            </w:pPr>
          </w:p>
        </w:tc>
      </w:tr>
      <w:tr w:rsidR="00314EF7" w:rsidTr="0085600C">
        <w:tc>
          <w:tcPr>
            <w:tcW w:w="427" w:type="dxa"/>
          </w:tcPr>
          <w:p w:rsidR="00314EF7" w:rsidRPr="00FF4559" w:rsidRDefault="00314EF7" w:rsidP="005F0BA5">
            <w:pPr>
              <w:autoSpaceDE w:val="0"/>
              <w:autoSpaceDN w:val="0"/>
              <w:adjustRightInd w:val="0"/>
              <w:jc w:val="center"/>
              <w:rPr>
                <w:rFonts w:ascii="Times New Roman" w:hAnsi="Times New Roman" w:cs="Times New Roman"/>
                <w:sz w:val="16"/>
                <w:szCs w:val="16"/>
              </w:rPr>
            </w:pPr>
            <w:r w:rsidRPr="00FF4559">
              <w:rPr>
                <w:rFonts w:ascii="Times New Roman" w:hAnsi="Times New Roman" w:cs="Times New Roman"/>
                <w:sz w:val="16"/>
                <w:szCs w:val="16"/>
              </w:rPr>
              <w:t>4</w:t>
            </w:r>
            <w:r w:rsidR="005F0BA5">
              <w:rPr>
                <w:rFonts w:ascii="Times New Roman" w:hAnsi="Times New Roman" w:cs="Times New Roman"/>
                <w:sz w:val="16"/>
                <w:szCs w:val="16"/>
              </w:rPr>
              <w:t>4</w:t>
            </w:r>
            <w:r w:rsidRPr="00FF4559">
              <w:rPr>
                <w:rFonts w:ascii="Times New Roman" w:hAnsi="Times New Roman" w:cs="Times New Roman"/>
                <w:sz w:val="16"/>
                <w:szCs w:val="16"/>
              </w:rPr>
              <w:t>.1</w:t>
            </w:r>
          </w:p>
        </w:tc>
        <w:tc>
          <w:tcPr>
            <w:tcW w:w="2030" w:type="dxa"/>
          </w:tcPr>
          <w:p w:rsidR="00314EF7" w:rsidRPr="00FF4559" w:rsidRDefault="00314EF7" w:rsidP="0058449B">
            <w:pPr>
              <w:autoSpaceDE w:val="0"/>
              <w:autoSpaceDN w:val="0"/>
              <w:adjustRightInd w:val="0"/>
              <w:rPr>
                <w:rFonts w:ascii="Times New Roman" w:hAnsi="Times New Roman" w:cs="Times New Roman"/>
                <w:sz w:val="18"/>
                <w:szCs w:val="18"/>
              </w:rPr>
            </w:pPr>
            <w:r w:rsidRPr="00FF4559">
              <w:rPr>
                <w:rFonts w:ascii="Times New Roman" w:hAnsi="Times New Roman" w:cs="Times New Roman"/>
                <w:sz w:val="18"/>
                <w:szCs w:val="18"/>
              </w:rPr>
              <w:t xml:space="preserve">Реализация комплекса мер, направленных на профилактику абортов    </w:t>
            </w:r>
          </w:p>
        </w:tc>
        <w:tc>
          <w:tcPr>
            <w:tcW w:w="1495" w:type="dxa"/>
          </w:tcPr>
          <w:p w:rsidR="00314EF7" w:rsidRPr="00FF4559" w:rsidRDefault="00314EF7" w:rsidP="00FF4559">
            <w:pPr>
              <w:autoSpaceDE w:val="0"/>
              <w:autoSpaceDN w:val="0"/>
              <w:adjustRightInd w:val="0"/>
              <w:rPr>
                <w:rFonts w:ascii="Times New Roman" w:hAnsi="Times New Roman" w:cs="Times New Roman"/>
                <w:sz w:val="18"/>
                <w:szCs w:val="18"/>
              </w:rPr>
            </w:pPr>
            <w:r w:rsidRPr="00FF4559">
              <w:rPr>
                <w:rFonts w:ascii="Times New Roman" w:hAnsi="Times New Roman" w:cs="Times New Roman"/>
                <w:sz w:val="18"/>
                <w:szCs w:val="18"/>
              </w:rPr>
              <w:t>Комитет  по здравоохранению Ленинградской области</w:t>
            </w:r>
          </w:p>
        </w:tc>
        <w:tc>
          <w:tcPr>
            <w:tcW w:w="1661" w:type="dxa"/>
          </w:tcPr>
          <w:p w:rsidR="00314EF7" w:rsidRPr="00FF4559" w:rsidRDefault="00314EF7" w:rsidP="0058449B">
            <w:pPr>
              <w:rPr>
                <w:rFonts w:ascii="Times New Roman" w:hAnsi="Times New Roman" w:cs="Times New Roman"/>
                <w:sz w:val="16"/>
                <w:szCs w:val="16"/>
              </w:rPr>
            </w:pPr>
            <w:r w:rsidRPr="00FF4559">
              <w:rPr>
                <w:rFonts w:ascii="Times New Roman" w:eastAsia="Times New Roman" w:hAnsi="Times New Roman" w:cs="Times New Roman"/>
                <w:sz w:val="16"/>
                <w:szCs w:val="16"/>
              </w:rPr>
              <w:t>Постановление Правительства Ленинградской области от 29 декабря 2016 года № 526</w:t>
            </w:r>
          </w:p>
        </w:tc>
        <w:tc>
          <w:tcPr>
            <w:tcW w:w="1843" w:type="dxa"/>
          </w:tcPr>
          <w:p w:rsidR="00314EF7" w:rsidRPr="003970F9" w:rsidRDefault="00F81C38" w:rsidP="00F81C38">
            <w:pPr>
              <w:rPr>
                <w:sz w:val="16"/>
                <w:szCs w:val="16"/>
              </w:rPr>
            </w:pPr>
            <w:r w:rsidRPr="00F81C38">
              <w:rPr>
                <w:rFonts w:ascii="Times New Roman" w:eastAsia="Times New Roman" w:hAnsi="Times New Roman" w:cs="Times New Roman"/>
                <w:sz w:val="16"/>
                <w:szCs w:val="16"/>
              </w:rPr>
              <w:t xml:space="preserve">Проводится санитарно-просветительная работа среди населения в СМИ, по телевидению, разъяснительная работа в женских консультациях, при проведении профилактических осмотров в образовательных учреждениях по планированию беременности и исключению нежелательной беременности. За 6 месяцев 2017 года психологами женских консультаций медицинских организаций Ленинградской области проконсультировано 103 беременных женщин, </w:t>
            </w:r>
            <w:r w:rsidRPr="00F81C38">
              <w:rPr>
                <w:rFonts w:ascii="Times New Roman" w:eastAsia="Times New Roman" w:hAnsi="Times New Roman" w:cs="Times New Roman"/>
                <w:sz w:val="16"/>
                <w:szCs w:val="16"/>
              </w:rPr>
              <w:lastRenderedPageBreak/>
              <w:t xml:space="preserve">обратившихся на аборт, из них 13 женщин сохранили беременность. Осуществляется строительство перинатального центра в Ленинградской области (г. Гатчина), в котором будет функционировать кабинет медико-психологической и социально-правовой помощи женщинам, оказавшимся в трудной жизненной ситуации.   </w:t>
            </w:r>
          </w:p>
        </w:tc>
        <w:tc>
          <w:tcPr>
            <w:tcW w:w="345" w:type="dxa"/>
            <w:textDirection w:val="tbRl"/>
            <w:vAlign w:val="center"/>
          </w:tcPr>
          <w:p w:rsidR="00314EF7" w:rsidRPr="00DB565C" w:rsidRDefault="00314EF7" w:rsidP="0058449B">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58449B">
            <w:pPr>
              <w:jc w:val="center"/>
              <w:rPr>
                <w:rFonts w:ascii="Times New Roman" w:hAnsi="Times New Roman" w:cs="Times New Roman"/>
                <w:sz w:val="20"/>
                <w:szCs w:val="20"/>
              </w:rPr>
            </w:pPr>
            <w:r w:rsidRPr="006350F9">
              <w:rPr>
                <w:rFonts w:ascii="Times New Roman" w:hAnsi="Times New Roman" w:cs="Times New Roman"/>
                <w:sz w:val="20"/>
                <w:szCs w:val="20"/>
              </w:rPr>
              <w:t>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w:t>
            </w:r>
          </w:p>
        </w:tc>
        <w:tc>
          <w:tcPr>
            <w:tcW w:w="567" w:type="dxa"/>
          </w:tcPr>
          <w:p w:rsidR="00314EF7" w:rsidRPr="006350F9" w:rsidRDefault="00314EF7" w:rsidP="0058449B">
            <w:pPr>
              <w:jc w:val="center"/>
              <w:rPr>
                <w:rFonts w:ascii="Times New Roman" w:hAnsi="Times New Roman" w:cs="Times New Roman"/>
                <w:sz w:val="20"/>
                <w:szCs w:val="20"/>
              </w:rPr>
            </w:pPr>
          </w:p>
        </w:tc>
      </w:tr>
      <w:tr w:rsidR="00314EF7" w:rsidTr="0085600C">
        <w:tc>
          <w:tcPr>
            <w:tcW w:w="427" w:type="dxa"/>
          </w:tcPr>
          <w:p w:rsidR="00314EF7" w:rsidRPr="00FF4559" w:rsidRDefault="00314EF7" w:rsidP="005F0BA5">
            <w:pPr>
              <w:autoSpaceDE w:val="0"/>
              <w:autoSpaceDN w:val="0"/>
              <w:adjustRightInd w:val="0"/>
              <w:jc w:val="center"/>
              <w:rPr>
                <w:rFonts w:ascii="Times New Roman" w:hAnsi="Times New Roman" w:cs="Times New Roman"/>
                <w:sz w:val="16"/>
                <w:szCs w:val="16"/>
              </w:rPr>
            </w:pPr>
            <w:r w:rsidRPr="00FF4559">
              <w:rPr>
                <w:rFonts w:ascii="Times New Roman" w:hAnsi="Times New Roman" w:cs="Times New Roman"/>
                <w:sz w:val="16"/>
                <w:szCs w:val="16"/>
              </w:rPr>
              <w:lastRenderedPageBreak/>
              <w:t>4</w:t>
            </w:r>
            <w:r w:rsidR="005F0BA5">
              <w:rPr>
                <w:rFonts w:ascii="Times New Roman" w:hAnsi="Times New Roman" w:cs="Times New Roman"/>
                <w:sz w:val="16"/>
                <w:szCs w:val="16"/>
              </w:rPr>
              <w:t>4</w:t>
            </w:r>
            <w:r w:rsidRPr="00FF4559">
              <w:rPr>
                <w:rFonts w:ascii="Times New Roman" w:hAnsi="Times New Roman" w:cs="Times New Roman"/>
                <w:sz w:val="16"/>
                <w:szCs w:val="16"/>
              </w:rPr>
              <w:t>.2</w:t>
            </w:r>
          </w:p>
        </w:tc>
        <w:tc>
          <w:tcPr>
            <w:tcW w:w="2030" w:type="dxa"/>
          </w:tcPr>
          <w:p w:rsidR="00314EF7" w:rsidRPr="00FF4559" w:rsidRDefault="00314EF7" w:rsidP="0058449B">
            <w:pPr>
              <w:autoSpaceDE w:val="0"/>
              <w:autoSpaceDN w:val="0"/>
              <w:adjustRightInd w:val="0"/>
              <w:rPr>
                <w:rFonts w:ascii="Times New Roman" w:hAnsi="Times New Roman" w:cs="Times New Roman"/>
                <w:sz w:val="18"/>
                <w:szCs w:val="18"/>
              </w:rPr>
            </w:pPr>
            <w:r w:rsidRPr="00FF4559">
              <w:rPr>
                <w:rFonts w:ascii="Times New Roman" w:hAnsi="Times New Roman" w:cs="Times New Roman"/>
                <w:sz w:val="18"/>
                <w:szCs w:val="18"/>
              </w:rPr>
              <w:t>Применение вспомогательных репродуктивных технологий (экстракорпоральное оплодотворение)</w:t>
            </w:r>
          </w:p>
        </w:tc>
        <w:tc>
          <w:tcPr>
            <w:tcW w:w="1495" w:type="dxa"/>
          </w:tcPr>
          <w:p w:rsidR="00314EF7" w:rsidRPr="00FF4559" w:rsidRDefault="00314EF7" w:rsidP="00FF4559">
            <w:pPr>
              <w:autoSpaceDE w:val="0"/>
              <w:autoSpaceDN w:val="0"/>
              <w:adjustRightInd w:val="0"/>
              <w:rPr>
                <w:rFonts w:ascii="Times New Roman" w:hAnsi="Times New Roman" w:cs="Times New Roman"/>
                <w:sz w:val="18"/>
                <w:szCs w:val="18"/>
              </w:rPr>
            </w:pPr>
            <w:r w:rsidRPr="00FF4559">
              <w:rPr>
                <w:rFonts w:ascii="Times New Roman" w:hAnsi="Times New Roman" w:cs="Times New Roman"/>
                <w:sz w:val="18"/>
                <w:szCs w:val="18"/>
              </w:rPr>
              <w:t>Комитет  по здравоохранению Ленинградской области</w:t>
            </w:r>
          </w:p>
        </w:tc>
        <w:tc>
          <w:tcPr>
            <w:tcW w:w="1661" w:type="dxa"/>
          </w:tcPr>
          <w:p w:rsidR="00314EF7" w:rsidRPr="00FF4559" w:rsidRDefault="00314EF7" w:rsidP="0058449B">
            <w:pPr>
              <w:rPr>
                <w:rFonts w:ascii="Times New Roman" w:hAnsi="Times New Roman" w:cs="Times New Roman"/>
                <w:sz w:val="16"/>
                <w:szCs w:val="16"/>
              </w:rPr>
            </w:pPr>
            <w:r w:rsidRPr="00FF4559">
              <w:rPr>
                <w:rFonts w:ascii="Times New Roman" w:eastAsia="Times New Roman" w:hAnsi="Times New Roman" w:cs="Times New Roman"/>
                <w:sz w:val="16"/>
                <w:szCs w:val="16"/>
              </w:rPr>
              <w:t>Постановление Правительства Ленинградской области от 29 декабря 2016 года № 526</w:t>
            </w:r>
          </w:p>
        </w:tc>
        <w:tc>
          <w:tcPr>
            <w:tcW w:w="1843" w:type="dxa"/>
          </w:tcPr>
          <w:p w:rsidR="008751BC" w:rsidRDefault="008751BC" w:rsidP="008751BC">
            <w:pPr>
              <w:rPr>
                <w:rFonts w:ascii="Times New Roman" w:hAnsi="Times New Roman" w:cs="Times New Roman"/>
                <w:sz w:val="16"/>
                <w:szCs w:val="16"/>
              </w:rPr>
            </w:pPr>
            <w:r w:rsidRPr="008751BC">
              <w:rPr>
                <w:rFonts w:ascii="Times New Roman" w:hAnsi="Times New Roman" w:cs="Times New Roman"/>
                <w:sz w:val="16"/>
                <w:szCs w:val="16"/>
              </w:rPr>
              <w:t xml:space="preserve">При бесплодии широко применяется ЭКО. За 6 месяцев 2017 года направлено 362 женщины на процедуру ЭКО/ИКСИ за счет средств обязательного медицинского страхования, прошли процедуру 238 женщины. </w:t>
            </w:r>
          </w:p>
          <w:p w:rsidR="00314EF7" w:rsidRPr="00155B65" w:rsidRDefault="008751BC" w:rsidP="008751BC">
            <w:pPr>
              <w:rPr>
                <w:rFonts w:ascii="Times New Roman" w:hAnsi="Times New Roman" w:cs="Times New Roman"/>
                <w:i/>
                <w:sz w:val="16"/>
                <w:szCs w:val="16"/>
              </w:rPr>
            </w:pPr>
            <w:r w:rsidRPr="008751BC">
              <w:rPr>
                <w:rFonts w:ascii="Times New Roman" w:hAnsi="Times New Roman" w:cs="Times New Roman"/>
                <w:sz w:val="16"/>
                <w:szCs w:val="16"/>
                <w:u w:val="single"/>
              </w:rPr>
              <w:t xml:space="preserve">Всего на 2017 год выделено 627 квот за счет средств ОМС.  </w:t>
            </w:r>
          </w:p>
        </w:tc>
        <w:tc>
          <w:tcPr>
            <w:tcW w:w="345" w:type="dxa"/>
            <w:textDirection w:val="tbRl"/>
            <w:vAlign w:val="center"/>
          </w:tcPr>
          <w:p w:rsidR="00314EF7" w:rsidRPr="00DB565C" w:rsidRDefault="00314EF7" w:rsidP="0058449B">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58449B">
            <w:pPr>
              <w:jc w:val="center"/>
              <w:rPr>
                <w:rFonts w:ascii="Times New Roman" w:hAnsi="Times New Roman" w:cs="Times New Roman"/>
                <w:sz w:val="20"/>
                <w:szCs w:val="20"/>
              </w:rPr>
            </w:pPr>
            <w:r w:rsidRPr="006350F9">
              <w:rPr>
                <w:rFonts w:ascii="Times New Roman" w:hAnsi="Times New Roman" w:cs="Times New Roman"/>
                <w:sz w:val="20"/>
                <w:szCs w:val="20"/>
              </w:rPr>
              <w:t>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w:t>
            </w:r>
          </w:p>
        </w:tc>
        <w:tc>
          <w:tcPr>
            <w:tcW w:w="567" w:type="dxa"/>
          </w:tcPr>
          <w:p w:rsidR="00314EF7" w:rsidRPr="006350F9" w:rsidRDefault="00314EF7" w:rsidP="0058449B">
            <w:pPr>
              <w:jc w:val="center"/>
              <w:rPr>
                <w:rFonts w:ascii="Times New Roman" w:hAnsi="Times New Roman" w:cs="Times New Roman"/>
                <w:sz w:val="20"/>
                <w:szCs w:val="20"/>
              </w:rPr>
            </w:pPr>
          </w:p>
        </w:tc>
      </w:tr>
      <w:tr w:rsidR="00314EF7" w:rsidTr="0085600C">
        <w:tc>
          <w:tcPr>
            <w:tcW w:w="427" w:type="dxa"/>
          </w:tcPr>
          <w:p w:rsidR="00314EF7" w:rsidRPr="0098108D" w:rsidRDefault="00314EF7" w:rsidP="0058449B">
            <w:pPr>
              <w:autoSpaceDE w:val="0"/>
              <w:autoSpaceDN w:val="0"/>
              <w:adjustRightInd w:val="0"/>
              <w:jc w:val="center"/>
              <w:rPr>
                <w:rFonts w:ascii="Times New Roman" w:hAnsi="Times New Roman" w:cs="Times New Roman"/>
                <w:sz w:val="16"/>
                <w:szCs w:val="16"/>
              </w:rPr>
            </w:pPr>
            <w:r w:rsidRPr="0098108D">
              <w:rPr>
                <w:rFonts w:ascii="Times New Roman" w:hAnsi="Times New Roman" w:cs="Times New Roman"/>
                <w:sz w:val="16"/>
                <w:szCs w:val="16"/>
              </w:rPr>
              <w:t>4</w:t>
            </w:r>
            <w:r w:rsidR="005F0BA5">
              <w:rPr>
                <w:rFonts w:ascii="Times New Roman" w:hAnsi="Times New Roman" w:cs="Times New Roman"/>
                <w:sz w:val="16"/>
                <w:szCs w:val="16"/>
              </w:rPr>
              <w:t>4</w:t>
            </w:r>
            <w:r w:rsidRPr="0098108D">
              <w:rPr>
                <w:rFonts w:ascii="Times New Roman" w:hAnsi="Times New Roman" w:cs="Times New Roman"/>
                <w:sz w:val="16"/>
                <w:szCs w:val="16"/>
              </w:rPr>
              <w:t>.3</w:t>
            </w:r>
          </w:p>
          <w:p w:rsidR="00314EF7" w:rsidRPr="0098108D" w:rsidRDefault="00314EF7" w:rsidP="0058449B">
            <w:pPr>
              <w:autoSpaceDE w:val="0"/>
              <w:autoSpaceDN w:val="0"/>
              <w:adjustRightInd w:val="0"/>
              <w:jc w:val="center"/>
              <w:rPr>
                <w:rFonts w:ascii="Times New Roman" w:hAnsi="Times New Roman" w:cs="Times New Roman"/>
                <w:sz w:val="16"/>
                <w:szCs w:val="16"/>
              </w:rPr>
            </w:pPr>
          </w:p>
        </w:tc>
        <w:tc>
          <w:tcPr>
            <w:tcW w:w="2030" w:type="dxa"/>
          </w:tcPr>
          <w:p w:rsidR="00314EF7" w:rsidRPr="0098108D" w:rsidRDefault="00314EF7" w:rsidP="0058449B">
            <w:pPr>
              <w:autoSpaceDE w:val="0"/>
              <w:autoSpaceDN w:val="0"/>
              <w:adjustRightInd w:val="0"/>
              <w:rPr>
                <w:rFonts w:ascii="Times New Roman" w:hAnsi="Times New Roman" w:cs="Times New Roman"/>
                <w:sz w:val="18"/>
                <w:szCs w:val="18"/>
              </w:rPr>
            </w:pPr>
            <w:r w:rsidRPr="0098108D">
              <w:rPr>
                <w:rFonts w:ascii="Times New Roman" w:hAnsi="Times New Roman" w:cs="Times New Roman"/>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95" w:type="dxa"/>
          </w:tcPr>
          <w:p w:rsidR="00314EF7" w:rsidRPr="0098108D" w:rsidRDefault="00314EF7" w:rsidP="00FF4559">
            <w:pPr>
              <w:autoSpaceDE w:val="0"/>
              <w:autoSpaceDN w:val="0"/>
              <w:adjustRightInd w:val="0"/>
              <w:rPr>
                <w:rFonts w:ascii="Times New Roman" w:hAnsi="Times New Roman" w:cs="Times New Roman"/>
                <w:sz w:val="18"/>
                <w:szCs w:val="18"/>
              </w:rPr>
            </w:pPr>
            <w:r w:rsidRPr="0098108D">
              <w:rPr>
                <w:rFonts w:ascii="Times New Roman" w:hAnsi="Times New Roman" w:cs="Times New Roman"/>
                <w:sz w:val="18"/>
                <w:szCs w:val="18"/>
              </w:rPr>
              <w:t>Комитет по социальной защите населения Ленинградской области</w:t>
            </w:r>
          </w:p>
        </w:tc>
        <w:tc>
          <w:tcPr>
            <w:tcW w:w="1661" w:type="dxa"/>
          </w:tcPr>
          <w:p w:rsidR="00314EF7" w:rsidRPr="0098108D" w:rsidRDefault="00314EF7" w:rsidP="0058449B">
            <w:pPr>
              <w:autoSpaceDE w:val="0"/>
              <w:autoSpaceDN w:val="0"/>
              <w:adjustRightInd w:val="0"/>
              <w:rPr>
                <w:rFonts w:ascii="Times New Roman" w:hAnsi="Times New Roman" w:cs="Times New Roman"/>
                <w:sz w:val="14"/>
                <w:szCs w:val="14"/>
              </w:rPr>
            </w:pPr>
            <w:r w:rsidRPr="0098108D">
              <w:rPr>
                <w:rFonts w:ascii="Times New Roman" w:hAnsi="Times New Roman" w:cs="Times New Roman"/>
                <w:sz w:val="14"/>
                <w:szCs w:val="14"/>
              </w:rPr>
              <w:t xml:space="preserve">Постановление Правительства Ленинградской области от 14 ноября 2013 года № 406 </w:t>
            </w:r>
          </w:p>
          <w:p w:rsidR="00314EF7" w:rsidRPr="0098108D" w:rsidRDefault="00314EF7" w:rsidP="0058449B">
            <w:pPr>
              <w:autoSpaceDE w:val="0"/>
              <w:autoSpaceDN w:val="0"/>
              <w:adjustRightInd w:val="0"/>
              <w:rPr>
                <w:rFonts w:ascii="Times New Roman" w:hAnsi="Times New Roman" w:cs="Times New Roman"/>
                <w:sz w:val="14"/>
                <w:szCs w:val="14"/>
              </w:rPr>
            </w:pPr>
            <w:r w:rsidRPr="0098108D">
              <w:rPr>
                <w:rFonts w:ascii="Times New Roman" w:hAnsi="Times New Roman" w:cs="Times New Roman"/>
                <w:sz w:val="14"/>
                <w:szCs w:val="14"/>
              </w:rPr>
              <w:t xml:space="preserve">"О государственной программе Ленинградской области "Социальная поддержка отдельных категорий граждан в Ленинградской области" (подпрограмма 3 "Совершенствование социальной поддержки семьи и детей", основное мероприятие 3.2. Организация предоставления денежных выплат и пособий гражданам, имеющим детей, детям-сиротам </w:t>
            </w:r>
          </w:p>
          <w:p w:rsidR="00314EF7" w:rsidRPr="0098108D" w:rsidRDefault="00314EF7" w:rsidP="0058449B">
            <w:pPr>
              <w:autoSpaceDE w:val="0"/>
              <w:autoSpaceDN w:val="0"/>
              <w:adjustRightInd w:val="0"/>
              <w:rPr>
                <w:rFonts w:ascii="Times New Roman" w:hAnsi="Times New Roman" w:cs="Times New Roman"/>
                <w:sz w:val="14"/>
                <w:szCs w:val="14"/>
              </w:rPr>
            </w:pPr>
            <w:r w:rsidRPr="0098108D">
              <w:rPr>
                <w:rFonts w:ascii="Times New Roman" w:hAnsi="Times New Roman" w:cs="Times New Roman"/>
                <w:sz w:val="14"/>
                <w:szCs w:val="14"/>
              </w:rPr>
              <w:t xml:space="preserve">и детям, оставшимся без попечения родителей, материнского (семейного) капитала, мероприятие 3.2.11. Ежемесячная денежная выплата в случае </w:t>
            </w:r>
            <w:r w:rsidRPr="0098108D">
              <w:rPr>
                <w:rFonts w:ascii="Times New Roman" w:hAnsi="Times New Roman" w:cs="Times New Roman"/>
                <w:sz w:val="14"/>
                <w:szCs w:val="14"/>
              </w:rPr>
              <w:lastRenderedPageBreak/>
              <w:t xml:space="preserve">рождения третьего </w:t>
            </w:r>
          </w:p>
          <w:p w:rsidR="00314EF7" w:rsidRPr="0098108D" w:rsidRDefault="00314EF7" w:rsidP="0058449B">
            <w:pPr>
              <w:autoSpaceDE w:val="0"/>
              <w:autoSpaceDN w:val="0"/>
              <w:adjustRightInd w:val="0"/>
              <w:rPr>
                <w:rFonts w:ascii="Times New Roman" w:hAnsi="Times New Roman" w:cs="Times New Roman"/>
                <w:sz w:val="14"/>
                <w:szCs w:val="14"/>
              </w:rPr>
            </w:pPr>
            <w:r w:rsidRPr="0098108D">
              <w:rPr>
                <w:rFonts w:ascii="Times New Roman" w:hAnsi="Times New Roman" w:cs="Times New Roman"/>
                <w:sz w:val="14"/>
                <w:szCs w:val="14"/>
              </w:rPr>
              <w:t>и последующих детей Плана реализации государственной программы);</w:t>
            </w:r>
          </w:p>
          <w:p w:rsidR="00314EF7" w:rsidRPr="0098108D" w:rsidRDefault="00314EF7" w:rsidP="00FF4559">
            <w:pPr>
              <w:autoSpaceDE w:val="0"/>
              <w:autoSpaceDN w:val="0"/>
              <w:adjustRightInd w:val="0"/>
              <w:spacing w:line="216" w:lineRule="auto"/>
              <w:rPr>
                <w:rFonts w:ascii="Times New Roman" w:hAnsi="Times New Roman" w:cs="Times New Roman"/>
                <w:sz w:val="14"/>
                <w:szCs w:val="14"/>
              </w:rPr>
            </w:pPr>
            <w:r w:rsidRPr="0098108D">
              <w:rPr>
                <w:rFonts w:ascii="Times New Roman" w:hAnsi="Times New Roman" w:cs="Times New Roman"/>
                <w:sz w:val="14"/>
                <w:szCs w:val="14"/>
              </w:rPr>
              <w:t>областной закон от 4 октября 2012 года № 73-оз "Об установлении ежемесячной денежной выплаты семьям в случае рождения (усыновления (удочерения) третьего ребенка и последующих детей"</w:t>
            </w:r>
          </w:p>
        </w:tc>
        <w:tc>
          <w:tcPr>
            <w:tcW w:w="1843" w:type="dxa"/>
          </w:tcPr>
          <w:p w:rsidR="008711EB" w:rsidRPr="00DE7C22" w:rsidRDefault="00314EF7">
            <w:pPr>
              <w:rPr>
                <w:rFonts w:ascii="Times New Roman" w:hAnsi="Times New Roman" w:cs="Times New Roman"/>
                <w:sz w:val="16"/>
                <w:szCs w:val="16"/>
              </w:rPr>
            </w:pPr>
            <w:r w:rsidRPr="00DE7C22">
              <w:rPr>
                <w:rFonts w:ascii="Times New Roman" w:hAnsi="Times New Roman" w:cs="Times New Roman"/>
                <w:sz w:val="16"/>
                <w:szCs w:val="16"/>
              </w:rPr>
              <w:lastRenderedPageBreak/>
              <w:t xml:space="preserve">В 2017 году величина среднедушевого дохода семьи для определения права на  выплату  составила 28505 рублей, </w:t>
            </w:r>
          </w:p>
          <w:p w:rsidR="008711EB" w:rsidRPr="00DE7C22" w:rsidRDefault="00314EF7">
            <w:pPr>
              <w:rPr>
                <w:rFonts w:ascii="Times New Roman" w:hAnsi="Times New Roman" w:cs="Times New Roman"/>
                <w:sz w:val="16"/>
                <w:szCs w:val="16"/>
              </w:rPr>
            </w:pPr>
            <w:r w:rsidRPr="00DE7C22">
              <w:rPr>
                <w:rFonts w:ascii="Times New Roman" w:hAnsi="Times New Roman" w:cs="Times New Roman"/>
                <w:sz w:val="16"/>
                <w:szCs w:val="16"/>
              </w:rPr>
              <w:t xml:space="preserve">размер выплаты </w:t>
            </w:r>
            <w:r w:rsidR="008711EB" w:rsidRPr="00DE7C22">
              <w:rPr>
                <w:rFonts w:ascii="Times New Roman" w:hAnsi="Times New Roman" w:cs="Times New Roman"/>
                <w:sz w:val="16"/>
                <w:szCs w:val="16"/>
              </w:rPr>
              <w:t>на</w:t>
            </w:r>
            <w:r w:rsidRPr="00DE7C22">
              <w:rPr>
                <w:rFonts w:ascii="Times New Roman" w:hAnsi="Times New Roman" w:cs="Times New Roman"/>
                <w:sz w:val="16"/>
                <w:szCs w:val="16"/>
              </w:rPr>
              <w:t xml:space="preserve">  01.01.2017 - 9</w:t>
            </w:r>
            <w:r w:rsidR="008711EB" w:rsidRPr="00DE7C22">
              <w:rPr>
                <w:rFonts w:ascii="Times New Roman" w:hAnsi="Times New Roman" w:cs="Times New Roman"/>
                <w:sz w:val="16"/>
                <w:szCs w:val="16"/>
              </w:rPr>
              <w:t xml:space="preserve"> </w:t>
            </w:r>
            <w:r w:rsidRPr="00DE7C22">
              <w:rPr>
                <w:rFonts w:ascii="Times New Roman" w:hAnsi="Times New Roman" w:cs="Times New Roman"/>
                <w:sz w:val="16"/>
                <w:szCs w:val="16"/>
              </w:rPr>
              <w:t>480 рублей</w:t>
            </w:r>
            <w:r w:rsidR="008711EB" w:rsidRPr="00DE7C22">
              <w:rPr>
                <w:rFonts w:ascii="Times New Roman" w:hAnsi="Times New Roman" w:cs="Times New Roman"/>
                <w:sz w:val="16"/>
                <w:szCs w:val="16"/>
              </w:rPr>
              <w:t xml:space="preserve"> (на 01.01.2016 - 8 807 рублей), + 673 руб.</w:t>
            </w:r>
            <w:r w:rsidRPr="00DE7C22">
              <w:rPr>
                <w:rFonts w:ascii="Times New Roman" w:hAnsi="Times New Roman" w:cs="Times New Roman"/>
                <w:sz w:val="16"/>
                <w:szCs w:val="16"/>
              </w:rPr>
              <w:t xml:space="preserve">  </w:t>
            </w:r>
          </w:p>
          <w:p w:rsidR="000E7264" w:rsidRPr="000E7264" w:rsidRDefault="000E7264" w:rsidP="000E7264">
            <w:pPr>
              <w:rPr>
                <w:rFonts w:ascii="Times New Roman" w:hAnsi="Times New Roman" w:cs="Times New Roman"/>
                <w:sz w:val="18"/>
                <w:szCs w:val="18"/>
              </w:rPr>
            </w:pPr>
            <w:r w:rsidRPr="000E7264">
              <w:rPr>
                <w:rFonts w:ascii="Times New Roman" w:hAnsi="Times New Roman" w:cs="Times New Roman"/>
                <w:sz w:val="18"/>
                <w:szCs w:val="18"/>
              </w:rPr>
              <w:t>Обеспечено выплатой за 6 месяцев 2017 год 7822 ребенка в 7369 семьях.</w:t>
            </w:r>
          </w:p>
          <w:p w:rsidR="0075201F" w:rsidRPr="0075201F" w:rsidRDefault="0075201F" w:rsidP="0075201F">
            <w:pPr>
              <w:rPr>
                <w:rFonts w:ascii="Times New Roman" w:hAnsi="Times New Roman" w:cs="Times New Roman"/>
                <w:sz w:val="18"/>
                <w:szCs w:val="18"/>
              </w:rPr>
            </w:pPr>
            <w:r w:rsidRPr="0075201F">
              <w:rPr>
                <w:rFonts w:ascii="Times New Roman" w:hAnsi="Times New Roman" w:cs="Times New Roman"/>
                <w:sz w:val="18"/>
                <w:szCs w:val="18"/>
              </w:rPr>
              <w:t>За первое  полугодие 2017 года число рожденных третьих и последующих детей  - 1448  человек.</w:t>
            </w:r>
          </w:p>
          <w:p w:rsidR="00314EF7" w:rsidRPr="0075201F" w:rsidRDefault="0075201F" w:rsidP="0075201F">
            <w:pPr>
              <w:rPr>
                <w:rFonts w:ascii="Times New Roman" w:hAnsi="Times New Roman" w:cs="Times New Roman"/>
                <w:sz w:val="18"/>
                <w:szCs w:val="18"/>
                <w:u w:val="single"/>
              </w:rPr>
            </w:pPr>
            <w:r w:rsidRPr="0075201F">
              <w:rPr>
                <w:rFonts w:ascii="Times New Roman" w:hAnsi="Times New Roman" w:cs="Times New Roman"/>
                <w:sz w:val="18"/>
                <w:szCs w:val="18"/>
                <w:u w:val="single"/>
              </w:rPr>
              <w:t xml:space="preserve">В первом полугодие 2017 года  впервые назаначена ежемесячная денежная выплата на третьих и последующих  детей в </w:t>
            </w:r>
            <w:r w:rsidRPr="0075201F">
              <w:rPr>
                <w:rFonts w:ascii="Times New Roman" w:hAnsi="Times New Roman" w:cs="Times New Roman"/>
                <w:sz w:val="18"/>
                <w:szCs w:val="18"/>
                <w:u w:val="single"/>
              </w:rPr>
              <w:lastRenderedPageBreak/>
              <w:t>количестве 1307 человек , рожденных в 2014- 2017 годах</w:t>
            </w:r>
          </w:p>
        </w:tc>
        <w:tc>
          <w:tcPr>
            <w:tcW w:w="345" w:type="dxa"/>
            <w:textDirection w:val="tbRl"/>
            <w:vAlign w:val="center"/>
          </w:tcPr>
          <w:p w:rsidR="00314EF7" w:rsidRPr="00DB565C" w:rsidRDefault="00314EF7" w:rsidP="0058449B">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D263D0" w:rsidRDefault="00314EF7" w:rsidP="00D263D0">
            <w:pPr>
              <w:jc w:val="center"/>
              <w:rPr>
                <w:rFonts w:ascii="Times New Roman" w:hAnsi="Times New Roman" w:cs="Times New Roman"/>
                <w:b/>
                <w:sz w:val="18"/>
                <w:szCs w:val="18"/>
              </w:rPr>
            </w:pPr>
            <w:r w:rsidRPr="00D263D0">
              <w:rPr>
                <w:rFonts w:ascii="Times New Roman" w:eastAsia="Calibri" w:hAnsi="Times New Roman" w:cs="Times New Roman"/>
                <w:b/>
                <w:sz w:val="18"/>
                <w:szCs w:val="18"/>
                <w:lang w:eastAsia="en-US"/>
              </w:rPr>
              <w:t>181 662,2</w:t>
            </w:r>
          </w:p>
        </w:tc>
        <w:tc>
          <w:tcPr>
            <w:tcW w:w="864" w:type="dxa"/>
            <w:gridSpan w:val="2"/>
          </w:tcPr>
          <w:p w:rsidR="00314EF7" w:rsidRDefault="00314EF7" w:rsidP="00D263D0">
            <w:pPr>
              <w:jc w:val="center"/>
              <w:rPr>
                <w:rFonts w:ascii="Times New Roman" w:eastAsia="Calibri" w:hAnsi="Times New Roman" w:cs="Times New Roman"/>
                <w:bCs/>
                <w:sz w:val="16"/>
                <w:szCs w:val="16"/>
              </w:rPr>
            </w:pPr>
            <w:r w:rsidRPr="00D263D0">
              <w:rPr>
                <w:rFonts w:ascii="Times New Roman" w:eastAsia="Calibri" w:hAnsi="Times New Roman" w:cs="Times New Roman"/>
                <w:bCs/>
                <w:sz w:val="16"/>
                <w:szCs w:val="16"/>
              </w:rPr>
              <w:t>35448,4</w:t>
            </w:r>
          </w:p>
          <w:p w:rsidR="001C32F3" w:rsidRDefault="001C32F3" w:rsidP="00D263D0">
            <w:pPr>
              <w:jc w:val="center"/>
              <w:rPr>
                <w:rFonts w:ascii="Times New Roman" w:eastAsia="Calibri" w:hAnsi="Times New Roman" w:cs="Times New Roman"/>
                <w:bCs/>
                <w:sz w:val="16"/>
                <w:szCs w:val="16"/>
              </w:rPr>
            </w:pPr>
          </w:p>
          <w:p w:rsidR="001C32F3" w:rsidRPr="00FF02D0" w:rsidRDefault="001C32F3" w:rsidP="00D263D0">
            <w:pPr>
              <w:jc w:val="center"/>
              <w:rPr>
                <w:rFonts w:ascii="Times New Roman" w:eastAsia="Calibri" w:hAnsi="Times New Roman" w:cs="Times New Roman"/>
                <w:b/>
                <w:bCs/>
                <w:sz w:val="16"/>
                <w:szCs w:val="16"/>
              </w:rPr>
            </w:pPr>
            <w:r w:rsidRPr="00FF02D0">
              <w:rPr>
                <w:rFonts w:ascii="Times New Roman" w:eastAsia="Calibri" w:hAnsi="Times New Roman" w:cs="Times New Roman"/>
                <w:b/>
                <w:bCs/>
                <w:sz w:val="16"/>
                <w:szCs w:val="16"/>
              </w:rPr>
              <w:t>85 331,5</w:t>
            </w:r>
          </w:p>
        </w:tc>
        <w:tc>
          <w:tcPr>
            <w:tcW w:w="864" w:type="dxa"/>
            <w:gridSpan w:val="3"/>
          </w:tcPr>
          <w:p w:rsidR="00314EF7" w:rsidRDefault="00314EF7" w:rsidP="00D263D0">
            <w:pPr>
              <w:jc w:val="center"/>
              <w:rPr>
                <w:rFonts w:ascii="Times New Roman" w:hAnsi="Times New Roman" w:cs="Times New Roman"/>
                <w:sz w:val="16"/>
                <w:szCs w:val="16"/>
              </w:rPr>
            </w:pPr>
            <w:r w:rsidRPr="00D263D0">
              <w:rPr>
                <w:rFonts w:ascii="Times New Roman" w:hAnsi="Times New Roman" w:cs="Times New Roman"/>
                <w:sz w:val="16"/>
                <w:szCs w:val="16"/>
              </w:rPr>
              <w:t>146213,8</w:t>
            </w:r>
          </w:p>
          <w:p w:rsidR="001C32F3" w:rsidRDefault="001C32F3" w:rsidP="00D263D0">
            <w:pPr>
              <w:jc w:val="center"/>
              <w:rPr>
                <w:rFonts w:ascii="Times New Roman" w:hAnsi="Times New Roman" w:cs="Times New Roman"/>
                <w:sz w:val="16"/>
                <w:szCs w:val="16"/>
              </w:rPr>
            </w:pPr>
          </w:p>
          <w:p w:rsidR="001C32F3" w:rsidRPr="00FF02D0" w:rsidRDefault="001C32F3" w:rsidP="00D263D0">
            <w:pPr>
              <w:jc w:val="center"/>
              <w:rPr>
                <w:rFonts w:ascii="Times New Roman" w:hAnsi="Times New Roman" w:cs="Times New Roman"/>
                <w:b/>
                <w:sz w:val="16"/>
                <w:szCs w:val="16"/>
              </w:rPr>
            </w:pPr>
            <w:r w:rsidRPr="00FF02D0">
              <w:rPr>
                <w:rFonts w:ascii="Times New Roman" w:hAnsi="Times New Roman" w:cs="Times New Roman"/>
                <w:b/>
                <w:sz w:val="16"/>
                <w:szCs w:val="16"/>
              </w:rPr>
              <w:t>96 330,7</w:t>
            </w:r>
          </w:p>
        </w:tc>
        <w:tc>
          <w:tcPr>
            <w:tcW w:w="964" w:type="dxa"/>
            <w:gridSpan w:val="3"/>
          </w:tcPr>
          <w:p w:rsidR="00314EF7" w:rsidRDefault="00314EF7" w:rsidP="00D263D0">
            <w:pPr>
              <w:jc w:val="center"/>
              <w:rPr>
                <w:rFonts w:ascii="Times New Roman" w:eastAsia="Calibri" w:hAnsi="Times New Roman" w:cs="Times New Roman"/>
                <w:b/>
                <w:bCs/>
                <w:sz w:val="18"/>
                <w:szCs w:val="18"/>
                <w:lang w:eastAsia="en-US"/>
              </w:rPr>
            </w:pPr>
            <w:r w:rsidRPr="00D263D0">
              <w:rPr>
                <w:rFonts w:ascii="Times New Roman" w:eastAsia="Calibri" w:hAnsi="Times New Roman" w:cs="Times New Roman"/>
                <w:b/>
                <w:bCs/>
                <w:sz w:val="18"/>
                <w:szCs w:val="18"/>
                <w:lang w:eastAsia="en-US"/>
              </w:rPr>
              <w:t>608 173,5</w:t>
            </w:r>
          </w:p>
          <w:p w:rsidR="001C32F3" w:rsidRDefault="001C32F3" w:rsidP="00D263D0">
            <w:pPr>
              <w:jc w:val="center"/>
              <w:rPr>
                <w:rFonts w:ascii="Times New Roman" w:eastAsia="Calibri" w:hAnsi="Times New Roman" w:cs="Times New Roman"/>
                <w:b/>
                <w:bCs/>
                <w:sz w:val="18"/>
                <w:szCs w:val="18"/>
                <w:lang w:eastAsia="en-US"/>
              </w:rPr>
            </w:pPr>
          </w:p>
          <w:p w:rsidR="001C32F3" w:rsidRPr="00D263D0" w:rsidRDefault="001C32F3" w:rsidP="00D263D0">
            <w:pPr>
              <w:jc w:val="center"/>
              <w:rPr>
                <w:rFonts w:ascii="Times New Roman" w:eastAsia="Calibri" w:hAnsi="Times New Roman" w:cs="Times New Roman"/>
                <w:b/>
                <w:bCs/>
                <w:sz w:val="18"/>
                <w:szCs w:val="18"/>
              </w:rPr>
            </w:pPr>
          </w:p>
        </w:tc>
        <w:tc>
          <w:tcPr>
            <w:tcW w:w="964" w:type="dxa"/>
            <w:gridSpan w:val="3"/>
          </w:tcPr>
          <w:p w:rsidR="00314EF7" w:rsidRDefault="00314EF7" w:rsidP="00D263D0">
            <w:pPr>
              <w:jc w:val="center"/>
              <w:rPr>
                <w:rFonts w:ascii="Times New Roman" w:hAnsi="Times New Roman" w:cs="Times New Roman"/>
                <w:sz w:val="16"/>
                <w:szCs w:val="16"/>
              </w:rPr>
            </w:pPr>
            <w:r w:rsidRPr="00D263D0">
              <w:rPr>
                <w:rFonts w:ascii="Times New Roman" w:hAnsi="Times New Roman" w:cs="Times New Roman"/>
                <w:sz w:val="16"/>
                <w:szCs w:val="16"/>
              </w:rPr>
              <w:t>118703,4</w:t>
            </w:r>
          </w:p>
          <w:p w:rsidR="001C32F3" w:rsidRDefault="001C32F3" w:rsidP="00D263D0">
            <w:pPr>
              <w:jc w:val="center"/>
              <w:rPr>
                <w:rFonts w:ascii="Times New Roman" w:hAnsi="Times New Roman" w:cs="Times New Roman"/>
                <w:sz w:val="16"/>
                <w:szCs w:val="16"/>
              </w:rPr>
            </w:pPr>
          </w:p>
          <w:p w:rsidR="001C32F3" w:rsidRPr="00FF02D0" w:rsidRDefault="001C32F3" w:rsidP="00D263D0">
            <w:pPr>
              <w:jc w:val="center"/>
              <w:rPr>
                <w:rFonts w:ascii="Times New Roman" w:hAnsi="Times New Roman" w:cs="Times New Roman"/>
                <w:b/>
                <w:sz w:val="16"/>
                <w:szCs w:val="16"/>
              </w:rPr>
            </w:pPr>
            <w:r w:rsidRPr="00FF02D0">
              <w:rPr>
                <w:rFonts w:ascii="Times New Roman" w:hAnsi="Times New Roman" w:cs="Times New Roman"/>
                <w:b/>
                <w:sz w:val="16"/>
                <w:szCs w:val="16"/>
              </w:rPr>
              <w:t>285 675,1</w:t>
            </w:r>
          </w:p>
        </w:tc>
        <w:tc>
          <w:tcPr>
            <w:tcW w:w="964" w:type="dxa"/>
            <w:gridSpan w:val="3"/>
          </w:tcPr>
          <w:p w:rsidR="00314EF7" w:rsidRDefault="00314EF7" w:rsidP="00D263D0">
            <w:pPr>
              <w:jc w:val="center"/>
              <w:rPr>
                <w:rFonts w:ascii="Times New Roman" w:hAnsi="Times New Roman" w:cs="Times New Roman"/>
                <w:sz w:val="16"/>
                <w:szCs w:val="16"/>
              </w:rPr>
            </w:pPr>
            <w:r w:rsidRPr="00D263D0">
              <w:rPr>
                <w:rFonts w:ascii="Times New Roman" w:hAnsi="Times New Roman" w:cs="Times New Roman"/>
                <w:sz w:val="16"/>
                <w:szCs w:val="16"/>
              </w:rPr>
              <w:t>489470,1</w:t>
            </w:r>
          </w:p>
          <w:p w:rsidR="001C32F3" w:rsidRDefault="001C32F3" w:rsidP="00D263D0">
            <w:pPr>
              <w:jc w:val="center"/>
              <w:rPr>
                <w:rFonts w:ascii="Times New Roman" w:hAnsi="Times New Roman" w:cs="Times New Roman"/>
                <w:sz w:val="16"/>
                <w:szCs w:val="16"/>
              </w:rPr>
            </w:pPr>
          </w:p>
          <w:p w:rsidR="001C32F3" w:rsidRPr="00FF02D0" w:rsidRDefault="001C32F3" w:rsidP="00D263D0">
            <w:pPr>
              <w:jc w:val="center"/>
              <w:rPr>
                <w:rFonts w:ascii="Times New Roman" w:hAnsi="Times New Roman" w:cs="Times New Roman"/>
                <w:b/>
                <w:sz w:val="16"/>
                <w:szCs w:val="16"/>
              </w:rPr>
            </w:pPr>
            <w:r w:rsidRPr="00FF02D0">
              <w:rPr>
                <w:rFonts w:ascii="Times New Roman" w:hAnsi="Times New Roman" w:cs="Times New Roman"/>
                <w:b/>
                <w:sz w:val="16"/>
                <w:szCs w:val="16"/>
              </w:rPr>
              <w:t>322 498,4</w:t>
            </w:r>
          </w:p>
        </w:tc>
        <w:tc>
          <w:tcPr>
            <w:tcW w:w="864" w:type="dxa"/>
            <w:gridSpan w:val="4"/>
          </w:tcPr>
          <w:p w:rsidR="00314EF7" w:rsidRPr="00D263D0" w:rsidRDefault="00314EF7" w:rsidP="00D263D0">
            <w:pPr>
              <w:jc w:val="center"/>
              <w:rPr>
                <w:rFonts w:ascii="Times New Roman" w:hAnsi="Times New Roman" w:cs="Times New Roman"/>
                <w:sz w:val="16"/>
                <w:szCs w:val="16"/>
              </w:rPr>
            </w:pPr>
            <w:r w:rsidRPr="00D263D0">
              <w:rPr>
                <w:rFonts w:ascii="Times New Roman" w:hAnsi="Times New Roman" w:cs="Times New Roman"/>
                <w:sz w:val="16"/>
                <w:szCs w:val="16"/>
              </w:rPr>
              <w:t>0</w:t>
            </w:r>
          </w:p>
        </w:tc>
        <w:tc>
          <w:tcPr>
            <w:tcW w:w="764" w:type="dxa"/>
            <w:gridSpan w:val="3"/>
          </w:tcPr>
          <w:p w:rsidR="00314EF7" w:rsidRPr="00D263D0" w:rsidRDefault="00314EF7" w:rsidP="00D263D0">
            <w:pPr>
              <w:jc w:val="center"/>
              <w:rPr>
                <w:rFonts w:ascii="Times New Roman" w:hAnsi="Times New Roman" w:cs="Times New Roman"/>
                <w:sz w:val="16"/>
                <w:szCs w:val="16"/>
              </w:rPr>
            </w:pPr>
            <w:r w:rsidRPr="00D263D0">
              <w:rPr>
                <w:rFonts w:ascii="Times New Roman" w:hAnsi="Times New Roman" w:cs="Times New Roman"/>
                <w:sz w:val="16"/>
                <w:szCs w:val="16"/>
              </w:rPr>
              <w:t>0</w:t>
            </w:r>
          </w:p>
        </w:tc>
        <w:tc>
          <w:tcPr>
            <w:tcW w:w="567" w:type="dxa"/>
          </w:tcPr>
          <w:p w:rsidR="00314EF7" w:rsidRPr="00D263D0" w:rsidRDefault="00314EF7" w:rsidP="00D263D0">
            <w:pPr>
              <w:jc w:val="center"/>
              <w:rPr>
                <w:rFonts w:ascii="Times New Roman" w:hAnsi="Times New Roman" w:cs="Times New Roman"/>
                <w:sz w:val="16"/>
                <w:szCs w:val="16"/>
              </w:rPr>
            </w:pPr>
            <w:r w:rsidRPr="00D263D0">
              <w:rPr>
                <w:rFonts w:ascii="Times New Roman" w:hAnsi="Times New Roman" w:cs="Times New Roman"/>
                <w:sz w:val="16"/>
                <w:szCs w:val="16"/>
              </w:rPr>
              <w:t>0</w:t>
            </w:r>
          </w:p>
        </w:tc>
        <w:tc>
          <w:tcPr>
            <w:tcW w:w="567" w:type="dxa"/>
          </w:tcPr>
          <w:p w:rsidR="00314EF7" w:rsidRDefault="001C32F3" w:rsidP="00D263D0">
            <w:pPr>
              <w:jc w:val="center"/>
              <w:rPr>
                <w:rFonts w:ascii="Times New Roman" w:hAnsi="Times New Roman" w:cs="Times New Roman"/>
                <w:sz w:val="18"/>
                <w:szCs w:val="18"/>
              </w:rPr>
            </w:pPr>
            <w:r>
              <w:rPr>
                <w:rFonts w:ascii="Times New Roman" w:hAnsi="Times New Roman" w:cs="Times New Roman"/>
                <w:sz w:val="18"/>
                <w:szCs w:val="18"/>
              </w:rPr>
              <w:t>19%</w:t>
            </w:r>
          </w:p>
          <w:p w:rsidR="001C32F3" w:rsidRDefault="001C32F3" w:rsidP="00D263D0">
            <w:pPr>
              <w:jc w:val="center"/>
              <w:rPr>
                <w:rFonts w:ascii="Times New Roman" w:hAnsi="Times New Roman" w:cs="Times New Roman"/>
                <w:sz w:val="18"/>
                <w:szCs w:val="18"/>
              </w:rPr>
            </w:pPr>
          </w:p>
          <w:p w:rsidR="001C32F3" w:rsidRPr="001C32F3" w:rsidRDefault="001C32F3" w:rsidP="001C32F3">
            <w:pPr>
              <w:jc w:val="center"/>
              <w:rPr>
                <w:rFonts w:ascii="Times New Roman" w:hAnsi="Times New Roman" w:cs="Times New Roman"/>
                <w:b/>
                <w:sz w:val="20"/>
                <w:szCs w:val="20"/>
              </w:rPr>
            </w:pPr>
            <w:r w:rsidRPr="001C32F3">
              <w:rPr>
                <w:rFonts w:ascii="Times New Roman" w:hAnsi="Times New Roman" w:cs="Times New Roman"/>
                <w:b/>
                <w:sz w:val="20"/>
                <w:szCs w:val="20"/>
              </w:rPr>
              <w:t>4</w:t>
            </w:r>
            <w:r>
              <w:rPr>
                <w:rFonts w:ascii="Times New Roman" w:hAnsi="Times New Roman" w:cs="Times New Roman"/>
                <w:b/>
                <w:sz w:val="20"/>
                <w:szCs w:val="20"/>
              </w:rPr>
              <w:t>7</w:t>
            </w:r>
            <w:r w:rsidRPr="001C32F3">
              <w:rPr>
                <w:rFonts w:ascii="Times New Roman" w:hAnsi="Times New Roman" w:cs="Times New Roman"/>
                <w:b/>
                <w:sz w:val="20"/>
                <w:szCs w:val="20"/>
              </w:rPr>
              <w:t>%</w:t>
            </w:r>
          </w:p>
        </w:tc>
      </w:tr>
      <w:tr w:rsidR="00314EF7" w:rsidTr="0085600C">
        <w:tc>
          <w:tcPr>
            <w:tcW w:w="427" w:type="dxa"/>
          </w:tcPr>
          <w:p w:rsidR="00314EF7" w:rsidRPr="00C848FA" w:rsidRDefault="00314EF7" w:rsidP="005F0BA5">
            <w:pPr>
              <w:autoSpaceDE w:val="0"/>
              <w:autoSpaceDN w:val="0"/>
              <w:adjustRightInd w:val="0"/>
              <w:jc w:val="center"/>
              <w:rPr>
                <w:rFonts w:ascii="Times New Roman" w:hAnsi="Times New Roman" w:cs="Times New Roman"/>
                <w:sz w:val="16"/>
                <w:szCs w:val="16"/>
              </w:rPr>
            </w:pPr>
            <w:r w:rsidRPr="00C848FA">
              <w:rPr>
                <w:rFonts w:ascii="Times New Roman" w:hAnsi="Times New Roman" w:cs="Times New Roman"/>
                <w:sz w:val="16"/>
                <w:szCs w:val="16"/>
              </w:rPr>
              <w:lastRenderedPageBreak/>
              <w:t>4</w:t>
            </w:r>
            <w:r w:rsidR="005F0BA5">
              <w:rPr>
                <w:rFonts w:ascii="Times New Roman" w:hAnsi="Times New Roman" w:cs="Times New Roman"/>
                <w:sz w:val="16"/>
                <w:szCs w:val="16"/>
              </w:rPr>
              <w:t>4</w:t>
            </w:r>
            <w:r w:rsidRPr="00C848FA">
              <w:rPr>
                <w:rFonts w:ascii="Times New Roman" w:hAnsi="Times New Roman" w:cs="Times New Roman"/>
                <w:sz w:val="16"/>
                <w:szCs w:val="16"/>
              </w:rPr>
              <w:t>.4</w:t>
            </w:r>
          </w:p>
        </w:tc>
        <w:tc>
          <w:tcPr>
            <w:tcW w:w="2030" w:type="dxa"/>
          </w:tcPr>
          <w:p w:rsidR="00314EF7" w:rsidRPr="00C848FA" w:rsidRDefault="00314EF7" w:rsidP="0058449B">
            <w:pPr>
              <w:autoSpaceDE w:val="0"/>
              <w:autoSpaceDN w:val="0"/>
              <w:adjustRightInd w:val="0"/>
              <w:rPr>
                <w:rFonts w:ascii="Times New Roman" w:hAnsi="Times New Roman" w:cs="Times New Roman"/>
                <w:sz w:val="18"/>
                <w:szCs w:val="18"/>
              </w:rPr>
            </w:pPr>
            <w:r w:rsidRPr="00C848FA">
              <w:rPr>
                <w:rFonts w:ascii="Times New Roman" w:hAnsi="Times New Roman" w:cs="Times New Roman"/>
                <w:sz w:val="18"/>
                <w:szCs w:val="18"/>
              </w:rPr>
              <w:t xml:space="preserve">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w:t>
            </w:r>
          </w:p>
          <w:p w:rsidR="00314EF7" w:rsidRPr="00C848FA" w:rsidRDefault="00314EF7" w:rsidP="0058449B">
            <w:pPr>
              <w:autoSpaceDE w:val="0"/>
              <w:autoSpaceDN w:val="0"/>
              <w:adjustRightInd w:val="0"/>
              <w:rPr>
                <w:rFonts w:ascii="Times New Roman" w:hAnsi="Times New Roman" w:cs="Times New Roman"/>
                <w:sz w:val="18"/>
                <w:szCs w:val="18"/>
              </w:rPr>
            </w:pPr>
          </w:p>
        </w:tc>
        <w:tc>
          <w:tcPr>
            <w:tcW w:w="1495" w:type="dxa"/>
          </w:tcPr>
          <w:p w:rsidR="00314EF7" w:rsidRPr="00C848FA" w:rsidRDefault="00314EF7" w:rsidP="0058449B">
            <w:pPr>
              <w:autoSpaceDE w:val="0"/>
              <w:autoSpaceDN w:val="0"/>
              <w:adjustRightInd w:val="0"/>
              <w:rPr>
                <w:rFonts w:ascii="Times New Roman" w:eastAsia="Calibri" w:hAnsi="Times New Roman" w:cs="Times New Roman"/>
                <w:sz w:val="18"/>
                <w:szCs w:val="18"/>
                <w:lang w:eastAsia="en-US"/>
              </w:rPr>
            </w:pPr>
            <w:r w:rsidRPr="00C848FA">
              <w:rPr>
                <w:rFonts w:ascii="Times New Roman" w:eastAsia="Calibri" w:hAnsi="Times New Roman" w:cs="Times New Roman"/>
                <w:sz w:val="18"/>
                <w:szCs w:val="18"/>
                <w:lang w:eastAsia="en-US"/>
              </w:rPr>
              <w:t xml:space="preserve">Комитет по труду </w:t>
            </w:r>
          </w:p>
          <w:p w:rsidR="00314EF7" w:rsidRPr="00C848FA" w:rsidRDefault="00314EF7" w:rsidP="0058449B">
            <w:pPr>
              <w:autoSpaceDE w:val="0"/>
              <w:autoSpaceDN w:val="0"/>
              <w:adjustRightInd w:val="0"/>
              <w:rPr>
                <w:rFonts w:ascii="Times New Roman" w:hAnsi="Times New Roman" w:cs="Times New Roman"/>
                <w:sz w:val="18"/>
                <w:szCs w:val="18"/>
              </w:rPr>
            </w:pPr>
            <w:r w:rsidRPr="00C848FA">
              <w:rPr>
                <w:rFonts w:ascii="Times New Roman" w:eastAsia="Calibri" w:hAnsi="Times New Roman" w:cs="Times New Roman"/>
                <w:sz w:val="18"/>
                <w:szCs w:val="18"/>
                <w:lang w:eastAsia="en-US"/>
              </w:rPr>
              <w:t>и занятости населения Ленинградской области</w:t>
            </w:r>
          </w:p>
        </w:tc>
        <w:tc>
          <w:tcPr>
            <w:tcW w:w="1661" w:type="dxa"/>
          </w:tcPr>
          <w:p w:rsidR="00314EF7" w:rsidRPr="00C848FA" w:rsidRDefault="00314EF7" w:rsidP="0058449B">
            <w:pPr>
              <w:autoSpaceDE w:val="0"/>
              <w:autoSpaceDN w:val="0"/>
              <w:adjustRightInd w:val="0"/>
              <w:rPr>
                <w:rFonts w:ascii="Times New Roman" w:hAnsi="Times New Roman" w:cs="Times New Roman"/>
                <w:sz w:val="14"/>
                <w:szCs w:val="14"/>
              </w:rPr>
            </w:pPr>
            <w:r w:rsidRPr="00C848FA">
              <w:rPr>
                <w:rFonts w:ascii="Times New Roman" w:hAnsi="Times New Roman" w:cs="Times New Roman"/>
                <w:sz w:val="14"/>
                <w:szCs w:val="14"/>
              </w:rPr>
              <w:t xml:space="preserve">Постановление Правительства Ленинградской области от 7 декабря 2015 года № 466 </w:t>
            </w:r>
          </w:p>
          <w:p w:rsidR="00314EF7" w:rsidRPr="00C848FA" w:rsidRDefault="00314EF7" w:rsidP="0058449B">
            <w:pPr>
              <w:autoSpaceDE w:val="0"/>
              <w:autoSpaceDN w:val="0"/>
              <w:adjustRightInd w:val="0"/>
              <w:rPr>
                <w:rFonts w:ascii="Times New Roman" w:hAnsi="Times New Roman" w:cs="Times New Roman"/>
                <w:sz w:val="14"/>
                <w:szCs w:val="14"/>
              </w:rPr>
            </w:pPr>
            <w:r w:rsidRPr="00C848FA">
              <w:rPr>
                <w:rFonts w:ascii="Times New Roman" w:hAnsi="Times New Roman" w:cs="Times New Roman"/>
                <w:sz w:val="14"/>
                <w:szCs w:val="14"/>
              </w:rPr>
              <w:t>"Об утверждении государственной программы Ленинградской области "Содействие занятости населения Ленинградской области" (подпрограмма 1 "Активная политика содействия занятости населения на рынке труда Ленинградской области", основное мероприятие 1.1. Реализация активной политики в области обеспечения занятости населения Плана реализации государственной программы)</w:t>
            </w:r>
          </w:p>
        </w:tc>
        <w:tc>
          <w:tcPr>
            <w:tcW w:w="1843" w:type="dxa"/>
          </w:tcPr>
          <w:p w:rsidR="005D76B7" w:rsidRPr="00A51851" w:rsidRDefault="005D76B7" w:rsidP="005D76B7">
            <w:pPr>
              <w:rPr>
                <w:rFonts w:ascii="Times New Roman" w:hAnsi="Times New Roman" w:cs="Times New Roman"/>
                <w:b/>
                <w:color w:val="FF0000"/>
                <w:sz w:val="18"/>
                <w:szCs w:val="18"/>
              </w:rPr>
            </w:pPr>
            <w:r w:rsidRPr="00A51851">
              <w:rPr>
                <w:rFonts w:ascii="Times New Roman" w:hAnsi="Times New Roman" w:cs="Times New Roman"/>
                <w:b/>
                <w:color w:val="FF0000"/>
                <w:sz w:val="18"/>
                <w:szCs w:val="18"/>
              </w:rPr>
              <w:t>Причины отклонения</w:t>
            </w:r>
          </w:p>
          <w:p w:rsidR="005D76B7" w:rsidRPr="00A51851" w:rsidRDefault="005D76B7" w:rsidP="005D76B7">
            <w:pPr>
              <w:rPr>
                <w:rFonts w:ascii="Times New Roman" w:hAnsi="Times New Roman" w:cs="Times New Roman"/>
                <w:color w:val="FF0000"/>
                <w:sz w:val="18"/>
                <w:szCs w:val="18"/>
              </w:rPr>
            </w:pPr>
            <w:r w:rsidRPr="00A51851">
              <w:rPr>
                <w:rFonts w:ascii="Times New Roman" w:hAnsi="Times New Roman" w:cs="Times New Roman"/>
                <w:i/>
                <w:color w:val="FF0000"/>
                <w:sz w:val="18"/>
                <w:szCs w:val="18"/>
              </w:rPr>
              <w:t>Оплата производится после завершения обучения (31 женщина продолжает обучение)</w:t>
            </w:r>
          </w:p>
          <w:p w:rsidR="005D76B7" w:rsidRDefault="005D76B7" w:rsidP="006F50A6">
            <w:pPr>
              <w:rPr>
                <w:rFonts w:ascii="Times New Roman" w:hAnsi="Times New Roman" w:cs="Times New Roman"/>
                <w:sz w:val="16"/>
                <w:szCs w:val="16"/>
              </w:rPr>
            </w:pPr>
          </w:p>
          <w:p w:rsidR="006F50A6" w:rsidRPr="00A5285B" w:rsidRDefault="006F50A6" w:rsidP="006F50A6">
            <w:pPr>
              <w:rPr>
                <w:rFonts w:ascii="Times New Roman" w:hAnsi="Times New Roman" w:cs="Times New Roman"/>
                <w:sz w:val="16"/>
                <w:szCs w:val="16"/>
              </w:rPr>
            </w:pPr>
            <w:r w:rsidRPr="00A5285B">
              <w:rPr>
                <w:rFonts w:ascii="Times New Roman" w:hAnsi="Times New Roman" w:cs="Times New Roman"/>
                <w:sz w:val="16"/>
                <w:szCs w:val="16"/>
              </w:rPr>
              <w:t xml:space="preserve">В первом полугодии 2017 года за предоставлением услуги по профессиональному обучению в период отпуска по уходу за ребенком до достижения им возраста трех лет </w:t>
            </w:r>
          </w:p>
          <w:p w:rsidR="006F50A6" w:rsidRPr="00A5285B" w:rsidRDefault="006F50A6">
            <w:pPr>
              <w:rPr>
                <w:rFonts w:ascii="Times New Roman" w:hAnsi="Times New Roman" w:cs="Times New Roman"/>
                <w:sz w:val="16"/>
                <w:szCs w:val="16"/>
              </w:rPr>
            </w:pPr>
            <w:r w:rsidRPr="00A5285B">
              <w:rPr>
                <w:rFonts w:ascii="Times New Roman" w:hAnsi="Times New Roman" w:cs="Times New Roman"/>
                <w:sz w:val="16"/>
                <w:szCs w:val="16"/>
              </w:rPr>
              <w:t>в службу занятости обратились 165 женщин</w:t>
            </w:r>
          </w:p>
          <w:p w:rsidR="00314EF7" w:rsidRPr="00A5285B" w:rsidRDefault="00314EF7">
            <w:pPr>
              <w:rPr>
                <w:rFonts w:ascii="Times New Roman" w:hAnsi="Times New Roman" w:cs="Times New Roman"/>
                <w:sz w:val="16"/>
                <w:szCs w:val="16"/>
              </w:rPr>
            </w:pPr>
            <w:r w:rsidRPr="00A5285B">
              <w:rPr>
                <w:rFonts w:ascii="Times New Roman" w:hAnsi="Times New Roman" w:cs="Times New Roman"/>
                <w:sz w:val="16"/>
                <w:szCs w:val="16"/>
              </w:rPr>
              <w:t xml:space="preserve">Приступили к профобучению </w:t>
            </w:r>
            <w:r w:rsidR="006F50A6" w:rsidRPr="00A5285B">
              <w:rPr>
                <w:rFonts w:ascii="Times New Roman" w:hAnsi="Times New Roman" w:cs="Times New Roman"/>
                <w:sz w:val="16"/>
                <w:szCs w:val="16"/>
              </w:rPr>
              <w:t>161</w:t>
            </w:r>
            <w:r w:rsidRPr="00A5285B">
              <w:rPr>
                <w:rFonts w:ascii="Times New Roman" w:hAnsi="Times New Roman" w:cs="Times New Roman"/>
                <w:sz w:val="16"/>
                <w:szCs w:val="16"/>
              </w:rPr>
              <w:t xml:space="preserve"> женщин</w:t>
            </w:r>
            <w:r w:rsidR="006F50A6" w:rsidRPr="00A5285B">
              <w:rPr>
                <w:rFonts w:ascii="Times New Roman" w:hAnsi="Times New Roman" w:cs="Times New Roman"/>
                <w:sz w:val="16"/>
                <w:szCs w:val="16"/>
              </w:rPr>
              <w:t>а</w:t>
            </w:r>
            <w:r w:rsidRPr="00A5285B">
              <w:rPr>
                <w:rFonts w:ascii="Times New Roman" w:hAnsi="Times New Roman" w:cs="Times New Roman"/>
                <w:sz w:val="16"/>
                <w:szCs w:val="16"/>
              </w:rPr>
              <w:t xml:space="preserve"> (контрольный</w:t>
            </w:r>
            <w:r w:rsidR="006F50A6" w:rsidRPr="00A5285B">
              <w:rPr>
                <w:rFonts w:ascii="Times New Roman" w:hAnsi="Times New Roman" w:cs="Times New Roman"/>
                <w:sz w:val="16"/>
                <w:szCs w:val="16"/>
              </w:rPr>
              <w:t xml:space="preserve"> годовой</w:t>
            </w:r>
            <w:r w:rsidRPr="00A5285B">
              <w:rPr>
                <w:rFonts w:ascii="Times New Roman" w:hAnsi="Times New Roman" w:cs="Times New Roman"/>
                <w:sz w:val="16"/>
                <w:szCs w:val="16"/>
              </w:rPr>
              <w:t xml:space="preserve"> показатель выполнен на </w:t>
            </w:r>
            <w:r w:rsidR="006F50A6" w:rsidRPr="00A5285B">
              <w:rPr>
                <w:rFonts w:ascii="Times New Roman" w:hAnsi="Times New Roman" w:cs="Times New Roman"/>
                <w:sz w:val="16"/>
                <w:szCs w:val="16"/>
              </w:rPr>
              <w:t>94,7</w:t>
            </w:r>
            <w:r w:rsidRPr="00A5285B">
              <w:rPr>
                <w:rFonts w:ascii="Times New Roman" w:hAnsi="Times New Roman" w:cs="Times New Roman"/>
                <w:sz w:val="16"/>
                <w:szCs w:val="16"/>
              </w:rPr>
              <w:t>%).</w:t>
            </w:r>
          </w:p>
          <w:p w:rsidR="006F50A6" w:rsidRPr="00A5285B" w:rsidRDefault="006F50A6">
            <w:pPr>
              <w:rPr>
                <w:rFonts w:ascii="Times New Roman" w:hAnsi="Times New Roman" w:cs="Times New Roman"/>
                <w:sz w:val="16"/>
                <w:szCs w:val="16"/>
              </w:rPr>
            </w:pPr>
            <w:r w:rsidRPr="00A5285B">
              <w:rPr>
                <w:rFonts w:ascii="Times New Roman" w:hAnsi="Times New Roman" w:cs="Times New Roman"/>
                <w:sz w:val="16"/>
                <w:szCs w:val="16"/>
              </w:rPr>
              <w:t>Обеспеченность потребности в обучении - 97,5%</w:t>
            </w:r>
          </w:p>
          <w:p w:rsidR="00314EF7" w:rsidRPr="00A5285B" w:rsidRDefault="006F50A6">
            <w:pPr>
              <w:rPr>
                <w:rFonts w:ascii="Times New Roman" w:hAnsi="Times New Roman" w:cs="Times New Roman"/>
                <w:sz w:val="16"/>
                <w:szCs w:val="16"/>
              </w:rPr>
            </w:pPr>
            <w:r w:rsidRPr="00A5285B">
              <w:rPr>
                <w:rFonts w:ascii="Times New Roman" w:hAnsi="Times New Roman" w:cs="Times New Roman"/>
                <w:sz w:val="16"/>
                <w:szCs w:val="16"/>
              </w:rPr>
              <w:t>130</w:t>
            </w:r>
            <w:r w:rsidR="00314EF7" w:rsidRPr="00A5285B">
              <w:rPr>
                <w:rFonts w:ascii="Times New Roman" w:hAnsi="Times New Roman" w:cs="Times New Roman"/>
                <w:sz w:val="16"/>
                <w:szCs w:val="16"/>
              </w:rPr>
              <w:t xml:space="preserve"> женщин завершили обучение, из них </w:t>
            </w:r>
            <w:r w:rsidRPr="00A5285B">
              <w:rPr>
                <w:rFonts w:ascii="Times New Roman" w:hAnsi="Times New Roman" w:cs="Times New Roman"/>
                <w:sz w:val="16"/>
                <w:szCs w:val="16"/>
              </w:rPr>
              <w:t xml:space="preserve">111 </w:t>
            </w:r>
            <w:r w:rsidR="00314EF7" w:rsidRPr="00A5285B">
              <w:rPr>
                <w:rFonts w:ascii="Times New Roman" w:hAnsi="Times New Roman" w:cs="Times New Roman"/>
                <w:sz w:val="16"/>
                <w:szCs w:val="16"/>
              </w:rPr>
              <w:t xml:space="preserve">продолжают находиться в отпуске по уходу за ребенком, </w:t>
            </w:r>
            <w:r w:rsidRPr="00A5285B">
              <w:rPr>
                <w:rFonts w:ascii="Times New Roman" w:hAnsi="Times New Roman" w:cs="Times New Roman"/>
                <w:sz w:val="16"/>
                <w:szCs w:val="16"/>
              </w:rPr>
              <w:t>19</w:t>
            </w:r>
            <w:r w:rsidR="00314EF7" w:rsidRPr="00A5285B">
              <w:rPr>
                <w:rFonts w:ascii="Times New Roman" w:hAnsi="Times New Roman" w:cs="Times New Roman"/>
                <w:sz w:val="16"/>
                <w:szCs w:val="16"/>
              </w:rPr>
              <w:t xml:space="preserve"> вернул</w:t>
            </w:r>
            <w:r w:rsidRPr="00A5285B">
              <w:rPr>
                <w:rFonts w:ascii="Times New Roman" w:hAnsi="Times New Roman" w:cs="Times New Roman"/>
                <w:sz w:val="16"/>
                <w:szCs w:val="16"/>
              </w:rPr>
              <w:t>и</w:t>
            </w:r>
            <w:r w:rsidR="00314EF7" w:rsidRPr="00A5285B">
              <w:rPr>
                <w:rFonts w:ascii="Times New Roman" w:hAnsi="Times New Roman" w:cs="Times New Roman"/>
                <w:sz w:val="16"/>
                <w:szCs w:val="16"/>
              </w:rPr>
              <w:t>сь к трудовой деятельности</w:t>
            </w:r>
            <w:r w:rsidRPr="00A5285B">
              <w:rPr>
                <w:rFonts w:ascii="Times New Roman" w:hAnsi="Times New Roman" w:cs="Times New Roman"/>
                <w:sz w:val="16"/>
                <w:szCs w:val="16"/>
              </w:rPr>
              <w:t>, в т.ч.</w:t>
            </w:r>
            <w:r w:rsidR="00314EF7" w:rsidRPr="00A5285B">
              <w:rPr>
                <w:rFonts w:ascii="Times New Roman" w:hAnsi="Times New Roman" w:cs="Times New Roman"/>
                <w:sz w:val="16"/>
                <w:szCs w:val="16"/>
              </w:rPr>
              <w:t xml:space="preserve"> на новое место работы</w:t>
            </w:r>
            <w:r w:rsidRPr="00A5285B">
              <w:rPr>
                <w:rFonts w:ascii="Times New Roman" w:hAnsi="Times New Roman" w:cs="Times New Roman"/>
                <w:sz w:val="16"/>
                <w:szCs w:val="16"/>
              </w:rPr>
              <w:t xml:space="preserve"> 8</w:t>
            </w:r>
            <w:r w:rsidR="00314EF7" w:rsidRPr="00A5285B">
              <w:rPr>
                <w:rFonts w:ascii="Times New Roman" w:hAnsi="Times New Roman" w:cs="Times New Roman"/>
                <w:sz w:val="16"/>
                <w:szCs w:val="16"/>
              </w:rPr>
              <w:t>.</w:t>
            </w:r>
          </w:p>
          <w:p w:rsidR="00A5285B" w:rsidRPr="00A5285B" w:rsidRDefault="00314EF7" w:rsidP="005D76B7">
            <w:pPr>
              <w:rPr>
                <w:rFonts w:ascii="Times New Roman" w:hAnsi="Times New Roman" w:cs="Times New Roman"/>
                <w:i/>
                <w:sz w:val="16"/>
                <w:szCs w:val="16"/>
              </w:rPr>
            </w:pPr>
            <w:r w:rsidRPr="00A5285B">
              <w:rPr>
                <w:rFonts w:ascii="Times New Roman" w:hAnsi="Times New Roman" w:cs="Times New Roman"/>
                <w:sz w:val="16"/>
                <w:szCs w:val="16"/>
              </w:rPr>
              <w:t xml:space="preserve">Обучение осуществлялось по </w:t>
            </w:r>
            <w:r w:rsidR="006F50A6" w:rsidRPr="00A5285B">
              <w:rPr>
                <w:rFonts w:ascii="Times New Roman" w:hAnsi="Times New Roman" w:cs="Times New Roman"/>
                <w:sz w:val="16"/>
                <w:szCs w:val="16"/>
              </w:rPr>
              <w:t>20</w:t>
            </w:r>
            <w:r w:rsidRPr="00A5285B">
              <w:rPr>
                <w:rFonts w:ascii="Times New Roman" w:hAnsi="Times New Roman" w:cs="Times New Roman"/>
                <w:sz w:val="16"/>
                <w:szCs w:val="16"/>
              </w:rPr>
              <w:t xml:space="preserve"> образовательным программам</w:t>
            </w:r>
            <w:r w:rsidR="006F50A6" w:rsidRPr="00A5285B">
              <w:rPr>
                <w:rFonts w:ascii="Times New Roman" w:hAnsi="Times New Roman" w:cs="Times New Roman"/>
                <w:sz w:val="16"/>
                <w:szCs w:val="16"/>
              </w:rPr>
              <w:t xml:space="preserve"> под конкретные рабочие места.</w:t>
            </w:r>
          </w:p>
        </w:tc>
        <w:tc>
          <w:tcPr>
            <w:tcW w:w="345" w:type="dxa"/>
            <w:textDirection w:val="tbRl"/>
            <w:vAlign w:val="center"/>
          </w:tcPr>
          <w:p w:rsidR="00314EF7" w:rsidRPr="00DB565C" w:rsidRDefault="00314EF7" w:rsidP="0058449B">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864" w:type="dxa"/>
            <w:gridSpan w:val="4"/>
          </w:tcPr>
          <w:p w:rsidR="00314EF7" w:rsidRPr="005D76B7" w:rsidRDefault="00314EF7" w:rsidP="005D76B7">
            <w:pPr>
              <w:jc w:val="center"/>
              <w:rPr>
                <w:rFonts w:ascii="Times New Roman" w:hAnsi="Times New Roman" w:cs="Times New Roman"/>
                <w:sz w:val="16"/>
                <w:szCs w:val="16"/>
              </w:rPr>
            </w:pPr>
            <w:r w:rsidRPr="005D76B7">
              <w:rPr>
                <w:rFonts w:ascii="Times New Roman" w:hAnsi="Times New Roman" w:cs="Times New Roman"/>
                <w:sz w:val="16"/>
                <w:szCs w:val="16"/>
              </w:rPr>
              <w:t>0</w:t>
            </w:r>
          </w:p>
        </w:tc>
        <w:tc>
          <w:tcPr>
            <w:tcW w:w="864" w:type="dxa"/>
            <w:gridSpan w:val="2"/>
          </w:tcPr>
          <w:p w:rsidR="00314EF7" w:rsidRPr="005D76B7" w:rsidRDefault="00314EF7" w:rsidP="005D76B7">
            <w:pPr>
              <w:jc w:val="center"/>
              <w:rPr>
                <w:rFonts w:ascii="Times New Roman" w:hAnsi="Times New Roman" w:cs="Times New Roman"/>
                <w:sz w:val="16"/>
                <w:szCs w:val="16"/>
              </w:rPr>
            </w:pPr>
            <w:r w:rsidRPr="005D76B7">
              <w:rPr>
                <w:rFonts w:ascii="Times New Roman" w:hAnsi="Times New Roman" w:cs="Times New Roman"/>
                <w:sz w:val="16"/>
                <w:szCs w:val="16"/>
              </w:rPr>
              <w:t>0</w:t>
            </w:r>
          </w:p>
        </w:tc>
        <w:tc>
          <w:tcPr>
            <w:tcW w:w="864" w:type="dxa"/>
            <w:gridSpan w:val="3"/>
          </w:tcPr>
          <w:p w:rsidR="00314EF7" w:rsidRPr="005D76B7" w:rsidRDefault="00314EF7" w:rsidP="005D76B7">
            <w:pPr>
              <w:jc w:val="center"/>
              <w:rPr>
                <w:rFonts w:ascii="Times New Roman" w:hAnsi="Times New Roman" w:cs="Times New Roman"/>
                <w:sz w:val="16"/>
                <w:szCs w:val="16"/>
              </w:rPr>
            </w:pPr>
            <w:r w:rsidRPr="005D76B7">
              <w:rPr>
                <w:rFonts w:ascii="Times New Roman" w:hAnsi="Times New Roman" w:cs="Times New Roman"/>
                <w:sz w:val="16"/>
                <w:szCs w:val="16"/>
              </w:rPr>
              <w:t>0</w:t>
            </w:r>
          </w:p>
        </w:tc>
        <w:tc>
          <w:tcPr>
            <w:tcW w:w="964" w:type="dxa"/>
            <w:gridSpan w:val="3"/>
          </w:tcPr>
          <w:p w:rsidR="00314EF7" w:rsidRPr="005D76B7" w:rsidRDefault="00314EF7" w:rsidP="005D76B7">
            <w:pPr>
              <w:jc w:val="center"/>
              <w:rPr>
                <w:rFonts w:ascii="Times New Roman" w:hAnsi="Times New Roman" w:cs="Times New Roman"/>
                <w:b/>
                <w:sz w:val="18"/>
                <w:szCs w:val="18"/>
              </w:rPr>
            </w:pPr>
            <w:r w:rsidRPr="005D76B7">
              <w:rPr>
                <w:rFonts w:ascii="Times New Roman" w:eastAsia="Calibri" w:hAnsi="Times New Roman" w:cs="Times New Roman"/>
                <w:b/>
                <w:bCs/>
                <w:sz w:val="18"/>
                <w:szCs w:val="18"/>
              </w:rPr>
              <w:t>3 132,8</w:t>
            </w:r>
          </w:p>
        </w:tc>
        <w:tc>
          <w:tcPr>
            <w:tcW w:w="964" w:type="dxa"/>
            <w:gridSpan w:val="3"/>
          </w:tcPr>
          <w:p w:rsidR="00314EF7" w:rsidRPr="005D76B7" w:rsidRDefault="00314EF7" w:rsidP="005D76B7">
            <w:pPr>
              <w:jc w:val="center"/>
              <w:rPr>
                <w:rFonts w:ascii="Times New Roman" w:hAnsi="Times New Roman" w:cs="Times New Roman"/>
                <w:sz w:val="16"/>
                <w:szCs w:val="16"/>
              </w:rPr>
            </w:pPr>
            <w:r w:rsidRPr="005D76B7">
              <w:rPr>
                <w:rFonts w:ascii="Times New Roman" w:hAnsi="Times New Roman" w:cs="Times New Roman"/>
                <w:sz w:val="16"/>
                <w:szCs w:val="16"/>
              </w:rPr>
              <w:t>23,1</w:t>
            </w:r>
          </w:p>
          <w:p w:rsidR="006F50A6" w:rsidRDefault="006F50A6" w:rsidP="005D76B7">
            <w:pPr>
              <w:jc w:val="center"/>
              <w:rPr>
                <w:rFonts w:ascii="Times New Roman" w:hAnsi="Times New Roman" w:cs="Times New Roman"/>
                <w:sz w:val="18"/>
                <w:szCs w:val="18"/>
              </w:rPr>
            </w:pPr>
          </w:p>
          <w:p w:rsidR="006F50A6" w:rsidRPr="005D76B7" w:rsidRDefault="006F50A6" w:rsidP="005D76B7">
            <w:pPr>
              <w:jc w:val="center"/>
              <w:rPr>
                <w:rFonts w:ascii="Times New Roman" w:hAnsi="Times New Roman" w:cs="Times New Roman"/>
                <w:b/>
                <w:sz w:val="18"/>
                <w:szCs w:val="18"/>
              </w:rPr>
            </w:pPr>
            <w:r w:rsidRPr="005D76B7">
              <w:rPr>
                <w:rFonts w:ascii="Times New Roman" w:hAnsi="Times New Roman" w:cs="Times New Roman"/>
                <w:b/>
                <w:sz w:val="18"/>
                <w:szCs w:val="18"/>
              </w:rPr>
              <w:t>455,3</w:t>
            </w:r>
          </w:p>
        </w:tc>
        <w:tc>
          <w:tcPr>
            <w:tcW w:w="964" w:type="dxa"/>
            <w:gridSpan w:val="3"/>
          </w:tcPr>
          <w:p w:rsidR="00314EF7" w:rsidRPr="005D76B7" w:rsidRDefault="00314EF7" w:rsidP="005D76B7">
            <w:pPr>
              <w:jc w:val="center"/>
              <w:rPr>
                <w:rFonts w:ascii="Times New Roman" w:hAnsi="Times New Roman" w:cs="Times New Roman"/>
                <w:sz w:val="16"/>
                <w:szCs w:val="16"/>
              </w:rPr>
            </w:pPr>
            <w:r w:rsidRPr="005D76B7">
              <w:rPr>
                <w:rFonts w:ascii="Times New Roman" w:hAnsi="Times New Roman" w:cs="Times New Roman"/>
                <w:sz w:val="16"/>
                <w:szCs w:val="16"/>
              </w:rPr>
              <w:t>3109,7</w:t>
            </w:r>
          </w:p>
          <w:p w:rsidR="006F50A6" w:rsidRDefault="006F50A6" w:rsidP="005D76B7">
            <w:pPr>
              <w:jc w:val="center"/>
              <w:rPr>
                <w:rFonts w:ascii="Times New Roman" w:hAnsi="Times New Roman" w:cs="Times New Roman"/>
                <w:sz w:val="18"/>
                <w:szCs w:val="18"/>
              </w:rPr>
            </w:pPr>
          </w:p>
          <w:p w:rsidR="006F50A6" w:rsidRPr="005D76B7" w:rsidRDefault="006F50A6" w:rsidP="005D76B7">
            <w:pPr>
              <w:jc w:val="center"/>
              <w:rPr>
                <w:rFonts w:ascii="Times New Roman" w:hAnsi="Times New Roman" w:cs="Times New Roman"/>
                <w:b/>
                <w:sz w:val="18"/>
                <w:szCs w:val="18"/>
              </w:rPr>
            </w:pPr>
            <w:r w:rsidRPr="005D76B7">
              <w:rPr>
                <w:rFonts w:ascii="Times New Roman" w:hAnsi="Times New Roman" w:cs="Times New Roman"/>
                <w:b/>
                <w:sz w:val="18"/>
                <w:szCs w:val="18"/>
              </w:rPr>
              <w:t>2 677,5</w:t>
            </w:r>
          </w:p>
        </w:tc>
        <w:tc>
          <w:tcPr>
            <w:tcW w:w="864" w:type="dxa"/>
            <w:gridSpan w:val="4"/>
          </w:tcPr>
          <w:p w:rsidR="00314EF7" w:rsidRPr="0000546C" w:rsidRDefault="00314EF7" w:rsidP="005D76B7">
            <w:pPr>
              <w:jc w:val="center"/>
              <w:rPr>
                <w:rFonts w:ascii="Times New Roman" w:hAnsi="Times New Roman" w:cs="Times New Roman"/>
                <w:sz w:val="18"/>
                <w:szCs w:val="18"/>
              </w:rPr>
            </w:pPr>
            <w:r>
              <w:rPr>
                <w:rFonts w:ascii="Times New Roman" w:hAnsi="Times New Roman" w:cs="Times New Roman"/>
                <w:sz w:val="18"/>
                <w:szCs w:val="18"/>
              </w:rPr>
              <w:t>0</w:t>
            </w:r>
          </w:p>
        </w:tc>
        <w:tc>
          <w:tcPr>
            <w:tcW w:w="764" w:type="dxa"/>
            <w:gridSpan w:val="3"/>
          </w:tcPr>
          <w:p w:rsidR="00314EF7" w:rsidRPr="0000546C" w:rsidRDefault="00314EF7" w:rsidP="005D76B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314EF7" w:rsidRPr="0000546C" w:rsidRDefault="00314EF7" w:rsidP="005D76B7">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314EF7" w:rsidRPr="006F50A6" w:rsidRDefault="006F50A6" w:rsidP="005D76B7">
            <w:pPr>
              <w:jc w:val="center"/>
              <w:rPr>
                <w:rFonts w:ascii="Times New Roman" w:hAnsi="Times New Roman" w:cs="Times New Roman"/>
                <w:sz w:val="16"/>
                <w:szCs w:val="16"/>
              </w:rPr>
            </w:pPr>
            <w:r w:rsidRPr="006F50A6">
              <w:rPr>
                <w:rFonts w:ascii="Times New Roman" w:hAnsi="Times New Roman" w:cs="Times New Roman"/>
                <w:sz w:val="16"/>
                <w:szCs w:val="16"/>
              </w:rPr>
              <w:t>0,7%</w:t>
            </w:r>
          </w:p>
          <w:p w:rsidR="006F50A6" w:rsidRDefault="006F50A6" w:rsidP="005D76B7">
            <w:pPr>
              <w:jc w:val="center"/>
              <w:rPr>
                <w:rFonts w:ascii="Times New Roman" w:hAnsi="Times New Roman" w:cs="Times New Roman"/>
                <w:sz w:val="18"/>
                <w:szCs w:val="18"/>
              </w:rPr>
            </w:pPr>
          </w:p>
          <w:p w:rsidR="006F50A6" w:rsidRPr="005D76B7" w:rsidRDefault="006F50A6" w:rsidP="005D76B7">
            <w:pPr>
              <w:jc w:val="center"/>
              <w:rPr>
                <w:rFonts w:ascii="Times New Roman" w:hAnsi="Times New Roman" w:cs="Times New Roman"/>
                <w:b/>
                <w:sz w:val="20"/>
                <w:szCs w:val="20"/>
              </w:rPr>
            </w:pPr>
            <w:r w:rsidRPr="005D76B7">
              <w:rPr>
                <w:rFonts w:ascii="Times New Roman" w:hAnsi="Times New Roman" w:cs="Times New Roman"/>
                <w:b/>
                <w:color w:val="FF0000"/>
                <w:sz w:val="20"/>
                <w:szCs w:val="20"/>
              </w:rPr>
              <w:t>14%</w:t>
            </w:r>
          </w:p>
        </w:tc>
      </w:tr>
      <w:tr w:rsidR="005F0BA5" w:rsidTr="0085600C">
        <w:tc>
          <w:tcPr>
            <w:tcW w:w="15684" w:type="dxa"/>
            <w:gridSpan w:val="34"/>
            <w:vAlign w:val="center"/>
          </w:tcPr>
          <w:p w:rsidR="005F0BA5" w:rsidRDefault="005F0BA5" w:rsidP="00172523">
            <w:pPr>
              <w:jc w:val="center"/>
              <w:rPr>
                <w:rFonts w:ascii="Times New Roman" w:eastAsia="Calibri" w:hAnsi="Times New Roman" w:cs="Times New Roman"/>
                <w:iCs/>
                <w:sz w:val="20"/>
                <w:szCs w:val="20"/>
                <w:lang w:eastAsia="en-US"/>
              </w:rPr>
            </w:pPr>
            <w:r w:rsidRPr="00587426">
              <w:rPr>
                <w:rFonts w:ascii="Times New Roman" w:eastAsia="Calibri" w:hAnsi="Times New Roman" w:cs="Times New Roman"/>
                <w:iCs/>
                <w:sz w:val="20"/>
                <w:szCs w:val="20"/>
                <w:lang w:eastAsia="en-US"/>
              </w:rPr>
              <w:t>4</w:t>
            </w:r>
            <w:r>
              <w:rPr>
                <w:rFonts w:ascii="Times New Roman" w:eastAsia="Calibri" w:hAnsi="Times New Roman" w:cs="Times New Roman"/>
                <w:iCs/>
                <w:sz w:val="20"/>
                <w:szCs w:val="20"/>
                <w:lang w:eastAsia="en-US"/>
              </w:rPr>
              <w:t>5</w:t>
            </w:r>
            <w:r w:rsidRPr="00587426">
              <w:rPr>
                <w:rFonts w:ascii="Times New Roman" w:eastAsia="Calibri" w:hAnsi="Times New Roman" w:cs="Times New Roman"/>
                <w:iCs/>
                <w:sz w:val="20"/>
                <w:szCs w:val="20"/>
                <w:lang w:eastAsia="en-US"/>
              </w:rPr>
              <w:t>. Ожидаемая продолжительность жизни при рождении</w:t>
            </w:r>
          </w:p>
          <w:p w:rsidR="005F0BA5" w:rsidRPr="00587426" w:rsidRDefault="005F0BA5" w:rsidP="00172523">
            <w:pPr>
              <w:jc w:val="center"/>
              <w:rPr>
                <w:rFonts w:ascii="Times New Roman" w:hAnsi="Times New Roman" w:cs="Times New Roman"/>
                <w:sz w:val="20"/>
                <w:szCs w:val="20"/>
              </w:rPr>
            </w:pPr>
            <w:r>
              <w:rPr>
                <w:rFonts w:ascii="Times New Roman" w:eastAsia="Calibri" w:hAnsi="Times New Roman" w:cs="Times New Roman"/>
                <w:iCs/>
                <w:sz w:val="20"/>
                <w:szCs w:val="20"/>
                <w:lang w:eastAsia="en-US"/>
              </w:rPr>
              <w:t xml:space="preserve">(показатель утвержден приказом </w:t>
            </w:r>
            <w:r w:rsidRPr="009B7C6D">
              <w:rPr>
                <w:rFonts w:ascii="Times New Roman" w:eastAsia="Calibri" w:hAnsi="Times New Roman" w:cs="Times New Roman"/>
                <w:iCs/>
                <w:sz w:val="20"/>
                <w:szCs w:val="20"/>
                <w:lang w:eastAsia="en-US"/>
              </w:rPr>
              <w:t>Министерства экономического развития Российской Федерац</w:t>
            </w:r>
            <w:r>
              <w:rPr>
                <w:rFonts w:ascii="Times New Roman" w:eastAsia="Calibri" w:hAnsi="Times New Roman" w:cs="Times New Roman"/>
                <w:iCs/>
                <w:sz w:val="20"/>
                <w:szCs w:val="20"/>
                <w:lang w:eastAsia="en-US"/>
              </w:rPr>
              <w:t>ии от 17 марта 2017 года № 118)</w:t>
            </w:r>
          </w:p>
        </w:tc>
        <w:tc>
          <w:tcPr>
            <w:tcW w:w="567" w:type="dxa"/>
          </w:tcPr>
          <w:p w:rsidR="005F0BA5" w:rsidRPr="006350F9" w:rsidRDefault="005F0BA5" w:rsidP="0058449B">
            <w:pPr>
              <w:jc w:val="center"/>
              <w:rPr>
                <w:rFonts w:ascii="Times New Roman" w:eastAsia="Calibri" w:hAnsi="Times New Roman" w:cs="Times New Roman"/>
                <w:iCs/>
                <w:sz w:val="20"/>
                <w:szCs w:val="20"/>
                <w:lang w:eastAsia="en-US"/>
              </w:rPr>
            </w:pPr>
          </w:p>
        </w:tc>
      </w:tr>
      <w:tr w:rsidR="00314EF7" w:rsidTr="0085600C">
        <w:tc>
          <w:tcPr>
            <w:tcW w:w="427" w:type="dxa"/>
          </w:tcPr>
          <w:p w:rsidR="00314EF7" w:rsidRPr="007F1279" w:rsidRDefault="00314EF7" w:rsidP="005F0BA5">
            <w:pPr>
              <w:autoSpaceDE w:val="0"/>
              <w:autoSpaceDN w:val="0"/>
              <w:adjustRightInd w:val="0"/>
              <w:jc w:val="center"/>
              <w:rPr>
                <w:rFonts w:ascii="Times New Roman" w:hAnsi="Times New Roman" w:cs="Times New Roman"/>
                <w:sz w:val="16"/>
                <w:szCs w:val="16"/>
              </w:rPr>
            </w:pPr>
            <w:r w:rsidRPr="007F1279">
              <w:rPr>
                <w:rFonts w:ascii="Times New Roman" w:hAnsi="Times New Roman" w:cs="Times New Roman"/>
                <w:sz w:val="16"/>
                <w:szCs w:val="16"/>
              </w:rPr>
              <w:lastRenderedPageBreak/>
              <w:t>4</w:t>
            </w:r>
            <w:r w:rsidR="005F0BA5">
              <w:rPr>
                <w:rFonts w:ascii="Times New Roman" w:hAnsi="Times New Roman" w:cs="Times New Roman"/>
                <w:sz w:val="16"/>
                <w:szCs w:val="16"/>
              </w:rPr>
              <w:t>5</w:t>
            </w:r>
            <w:r w:rsidRPr="007F1279">
              <w:rPr>
                <w:rFonts w:ascii="Times New Roman" w:hAnsi="Times New Roman" w:cs="Times New Roman"/>
                <w:sz w:val="16"/>
                <w:szCs w:val="16"/>
              </w:rPr>
              <w:t>.1</w:t>
            </w:r>
          </w:p>
        </w:tc>
        <w:tc>
          <w:tcPr>
            <w:tcW w:w="2030" w:type="dxa"/>
          </w:tcPr>
          <w:p w:rsidR="00314EF7" w:rsidRPr="007F1279" w:rsidRDefault="00314EF7" w:rsidP="0058449B">
            <w:pPr>
              <w:autoSpaceDE w:val="0"/>
              <w:autoSpaceDN w:val="0"/>
              <w:adjustRightInd w:val="0"/>
              <w:rPr>
                <w:rFonts w:ascii="Times New Roman" w:hAnsi="Times New Roman" w:cs="Times New Roman"/>
                <w:sz w:val="18"/>
                <w:szCs w:val="18"/>
              </w:rPr>
            </w:pPr>
            <w:r w:rsidRPr="007F1279">
              <w:rPr>
                <w:rFonts w:ascii="Times New Roman" w:hAnsi="Times New Roman" w:cs="Times New Roman"/>
                <w:sz w:val="18"/>
                <w:szCs w:val="18"/>
              </w:rPr>
              <w:t xml:space="preserve">Формирование условий для ведения здорового образа жизни у населения, обеспечение профилактики заболеваний социального характера </w:t>
            </w:r>
          </w:p>
        </w:tc>
        <w:tc>
          <w:tcPr>
            <w:tcW w:w="1495" w:type="dxa"/>
          </w:tcPr>
          <w:p w:rsidR="00314EF7" w:rsidRPr="007F1279" w:rsidRDefault="00314EF7" w:rsidP="007F1279">
            <w:pPr>
              <w:autoSpaceDE w:val="0"/>
              <w:autoSpaceDN w:val="0"/>
              <w:adjustRightInd w:val="0"/>
              <w:rPr>
                <w:rFonts w:ascii="Times New Roman" w:hAnsi="Times New Roman" w:cs="Times New Roman"/>
                <w:sz w:val="18"/>
                <w:szCs w:val="18"/>
              </w:rPr>
            </w:pPr>
            <w:r w:rsidRPr="007F1279">
              <w:rPr>
                <w:rFonts w:ascii="Times New Roman" w:hAnsi="Times New Roman" w:cs="Times New Roman"/>
                <w:sz w:val="18"/>
                <w:szCs w:val="18"/>
              </w:rPr>
              <w:t>Комитет по здравоохранению Ленинградской области</w:t>
            </w:r>
          </w:p>
        </w:tc>
        <w:tc>
          <w:tcPr>
            <w:tcW w:w="1661" w:type="dxa"/>
          </w:tcPr>
          <w:p w:rsidR="00314EF7" w:rsidRPr="007F1279" w:rsidRDefault="00314EF7" w:rsidP="0058449B">
            <w:pPr>
              <w:autoSpaceDE w:val="0"/>
              <w:autoSpaceDN w:val="0"/>
              <w:adjustRightInd w:val="0"/>
              <w:rPr>
                <w:rFonts w:ascii="Times New Roman" w:eastAsia="Calibri" w:hAnsi="Times New Roman" w:cs="Times New Roman"/>
                <w:sz w:val="16"/>
                <w:szCs w:val="16"/>
              </w:rPr>
            </w:pPr>
            <w:r w:rsidRPr="007F1279">
              <w:rPr>
                <w:rFonts w:ascii="Times New Roman" w:eastAsia="Calibri" w:hAnsi="Times New Roman" w:cs="Times New Roman"/>
                <w:sz w:val="16"/>
                <w:szCs w:val="16"/>
              </w:rPr>
              <w:t xml:space="preserve">Постановление Правительства Ленинградской области от 14 ноября 2013 года № 405 (подпрограмма "Профилактика заболеваний </w:t>
            </w:r>
          </w:p>
          <w:p w:rsidR="00314EF7" w:rsidRPr="007F1279" w:rsidRDefault="00314EF7" w:rsidP="0058449B">
            <w:pPr>
              <w:autoSpaceDE w:val="0"/>
              <w:autoSpaceDN w:val="0"/>
              <w:adjustRightInd w:val="0"/>
              <w:rPr>
                <w:rFonts w:ascii="Times New Roman" w:hAnsi="Times New Roman" w:cs="Times New Roman"/>
                <w:sz w:val="16"/>
                <w:szCs w:val="16"/>
              </w:rPr>
            </w:pPr>
            <w:r w:rsidRPr="007F1279">
              <w:rPr>
                <w:rFonts w:ascii="Times New Roman" w:eastAsia="Calibri" w:hAnsi="Times New Roman" w:cs="Times New Roman"/>
                <w:sz w:val="16"/>
                <w:szCs w:val="16"/>
              </w:rPr>
              <w:t xml:space="preserve">и формирование здорового образа жизни. Развитие первичной медико-санитарной помощи" </w:t>
            </w:r>
            <w:r w:rsidRPr="007F1279">
              <w:rPr>
                <w:rFonts w:ascii="Times New Roman" w:hAnsi="Times New Roman" w:cs="Times New Roman"/>
                <w:sz w:val="16"/>
                <w:szCs w:val="16"/>
              </w:rPr>
              <w:t>Плана реализации государственной программы)</w:t>
            </w:r>
          </w:p>
        </w:tc>
        <w:tc>
          <w:tcPr>
            <w:tcW w:w="1843" w:type="dxa"/>
          </w:tcPr>
          <w:p w:rsidR="005353A4" w:rsidRPr="005353A4" w:rsidRDefault="005353A4" w:rsidP="005353A4">
            <w:pPr>
              <w:shd w:val="clear" w:color="auto" w:fill="FFFFFF"/>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Pr="005353A4">
              <w:rPr>
                <w:rFonts w:ascii="Times New Roman" w:eastAsia="Times New Roman" w:hAnsi="Times New Roman" w:cs="Times New Roman"/>
                <w:sz w:val="16"/>
                <w:szCs w:val="16"/>
              </w:rPr>
              <w:t>В целях профилактики алкоголизма, наркомании и табакокурения среди населения Ленинградской области специалистами наркологической службы и других медицинских организаций</w:t>
            </w:r>
            <w:r w:rsidRPr="005353A4">
              <w:rPr>
                <w:rFonts w:ascii="Times New Roman" w:eastAsia="Times New Roman" w:hAnsi="Times New Roman" w:cs="Times New Roman"/>
                <w:sz w:val="16"/>
                <w:szCs w:val="16"/>
              </w:rPr>
              <w:tab/>
              <w:t xml:space="preserve"> Ленинградской области за первое полугодие 2017 года:</w:t>
            </w:r>
          </w:p>
          <w:p w:rsidR="005353A4" w:rsidRPr="005353A4" w:rsidRDefault="005353A4" w:rsidP="005353A4">
            <w:pPr>
              <w:shd w:val="clear" w:color="auto" w:fill="FFFFFF"/>
              <w:rPr>
                <w:rFonts w:ascii="Times New Roman" w:eastAsia="Times New Roman" w:hAnsi="Times New Roman" w:cs="Times New Roman"/>
                <w:sz w:val="16"/>
                <w:szCs w:val="16"/>
              </w:rPr>
            </w:pPr>
            <w:r w:rsidRPr="005353A4">
              <w:rPr>
                <w:rFonts w:ascii="Times New Roman" w:eastAsia="Times New Roman" w:hAnsi="Times New Roman" w:cs="Times New Roman"/>
                <w:sz w:val="16"/>
                <w:szCs w:val="16"/>
              </w:rPr>
              <w:t>1.</w:t>
            </w:r>
            <w:r w:rsidRPr="005353A4">
              <w:rPr>
                <w:rFonts w:ascii="Times New Roman" w:eastAsia="Times New Roman" w:hAnsi="Times New Roman" w:cs="Times New Roman"/>
                <w:b/>
                <w:bCs/>
                <w:sz w:val="16"/>
                <w:szCs w:val="16"/>
              </w:rPr>
              <w:t xml:space="preserve"> </w:t>
            </w:r>
            <w:r w:rsidRPr="005353A4">
              <w:rPr>
                <w:rFonts w:ascii="Times New Roman" w:eastAsia="Times New Roman" w:hAnsi="Times New Roman" w:cs="Times New Roman"/>
                <w:sz w:val="16"/>
                <w:szCs w:val="16"/>
              </w:rPr>
              <w:t>Проведена 6151 беседа (в учебных заведениях, в комиссиях по делам несовершеннолетних, в наркологических кабинетах, районных военкоматах, летних лагерях).</w:t>
            </w:r>
          </w:p>
          <w:p w:rsidR="005353A4" w:rsidRPr="005353A4" w:rsidRDefault="005353A4" w:rsidP="005353A4">
            <w:pPr>
              <w:shd w:val="clear" w:color="auto" w:fill="FFFFFF"/>
              <w:rPr>
                <w:rFonts w:ascii="Times New Roman" w:eastAsia="Times New Roman" w:hAnsi="Times New Roman" w:cs="Times New Roman"/>
                <w:sz w:val="16"/>
                <w:szCs w:val="16"/>
              </w:rPr>
            </w:pPr>
            <w:r w:rsidRPr="005353A4">
              <w:rPr>
                <w:rFonts w:ascii="Times New Roman" w:eastAsia="Times New Roman" w:hAnsi="Times New Roman" w:cs="Times New Roman"/>
                <w:sz w:val="16"/>
                <w:szCs w:val="16"/>
              </w:rPr>
              <w:t>2. Проведено 173 лекции (в учебных заведениях, для родителей учащихся, районных военкоматах, летних лагерях).</w:t>
            </w:r>
          </w:p>
          <w:p w:rsidR="005353A4" w:rsidRPr="005353A4" w:rsidRDefault="005353A4" w:rsidP="005353A4">
            <w:pPr>
              <w:shd w:val="clear" w:color="auto" w:fill="FFFFFF"/>
              <w:rPr>
                <w:rFonts w:ascii="Times New Roman" w:eastAsia="Times New Roman" w:hAnsi="Times New Roman" w:cs="Times New Roman"/>
                <w:sz w:val="16"/>
                <w:szCs w:val="16"/>
              </w:rPr>
            </w:pPr>
            <w:r w:rsidRPr="005353A4">
              <w:rPr>
                <w:rFonts w:ascii="Times New Roman" w:eastAsia="Times New Roman" w:hAnsi="Times New Roman" w:cs="Times New Roman"/>
                <w:sz w:val="16"/>
                <w:szCs w:val="16"/>
              </w:rPr>
              <w:t>3. Специалистами наркологической службы Ленинградской области было организовано 16 семинаров, 2 выступление по телевидению, 1 выступление на радио, 17 выступления в печати.</w:t>
            </w:r>
          </w:p>
          <w:p w:rsidR="005353A4" w:rsidRPr="005353A4" w:rsidRDefault="005353A4" w:rsidP="005353A4">
            <w:pPr>
              <w:shd w:val="clear" w:color="auto" w:fill="FFFFFF"/>
              <w:rPr>
                <w:rFonts w:ascii="Times New Roman" w:eastAsia="Times New Roman" w:hAnsi="Times New Roman" w:cs="Times New Roman"/>
                <w:sz w:val="16"/>
                <w:szCs w:val="16"/>
              </w:rPr>
            </w:pPr>
            <w:r w:rsidRPr="005353A4">
              <w:rPr>
                <w:rFonts w:ascii="Times New Roman" w:eastAsia="Times New Roman" w:hAnsi="Times New Roman" w:cs="Times New Roman"/>
                <w:sz w:val="16"/>
                <w:szCs w:val="16"/>
              </w:rPr>
              <w:t xml:space="preserve">За отчетный период проведено 4212  консультаций лицам с никотиновой зависимостью, курс лечения от табачной зависимости в наркологических кабинетах прошли 786 человек, работниками наркологической службы проведено 4016 бесед и лекций по профилактике табачной зависимости. </w:t>
            </w:r>
          </w:p>
          <w:p w:rsidR="001B3BB4" w:rsidRDefault="005353A4" w:rsidP="0013038F">
            <w:pPr>
              <w:shd w:val="clear" w:color="auto" w:fill="FFFFFF"/>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w:t>
            </w:r>
            <w:r w:rsidRPr="005353A4">
              <w:rPr>
                <w:rFonts w:ascii="Times New Roman" w:eastAsia="Times New Roman" w:hAnsi="Times New Roman" w:cs="Times New Roman"/>
                <w:sz w:val="16"/>
                <w:szCs w:val="16"/>
              </w:rPr>
              <w:t xml:space="preserve">В Центрах здоровья проводятся занятия с пациентами в школах </w:t>
            </w:r>
            <w:r w:rsidRPr="005353A4">
              <w:rPr>
                <w:rFonts w:ascii="Times New Roman" w:eastAsia="Times New Roman" w:hAnsi="Times New Roman" w:cs="Times New Roman"/>
                <w:sz w:val="16"/>
                <w:szCs w:val="16"/>
              </w:rPr>
              <w:lastRenderedPageBreak/>
              <w:t>«Здоровый образ жизни», «Артериальной гипертензии», «Сахарного диабета», «Отказ от курения», «Здоровое питание».</w:t>
            </w:r>
          </w:p>
          <w:p w:rsidR="005353A4" w:rsidRPr="005353A4" w:rsidRDefault="005353A4" w:rsidP="005353A4">
            <w:pPr>
              <w:shd w:val="clear" w:color="auto" w:fill="FFFFFF"/>
              <w:rPr>
                <w:rFonts w:ascii="Times New Roman" w:eastAsia="Times New Roman" w:hAnsi="Times New Roman" w:cs="Times New Roman"/>
                <w:sz w:val="16"/>
                <w:szCs w:val="16"/>
              </w:rPr>
            </w:pPr>
            <w:r>
              <w:rPr>
                <w:rFonts w:ascii="Times New Roman" w:eastAsia="Times New Roman" w:hAnsi="Times New Roman" w:cs="Times New Roman"/>
                <w:sz w:val="16"/>
                <w:szCs w:val="16"/>
              </w:rPr>
              <w:t>В</w:t>
            </w:r>
            <w:r w:rsidRPr="005353A4">
              <w:rPr>
                <w:rFonts w:ascii="Times New Roman" w:eastAsia="Times New Roman" w:hAnsi="Times New Roman" w:cs="Times New Roman"/>
                <w:sz w:val="16"/>
                <w:szCs w:val="16"/>
              </w:rPr>
              <w:t xml:space="preserve"> 7 Центрах здоровья скрининговое  обледование за 6 мес. 2017г. прошли 15623 чел., в т.ч. 327 детей. Признаны здоровыми  - 4559 чел. (29,2%), в т.ч. 141 ребенок (43,1%). Врачами центров здоровья составлено 14657 индивидуальных планов по здоровому образу жизни для прошедших обследование пациентов. </w:t>
            </w:r>
          </w:p>
          <w:p w:rsidR="001B3BB4" w:rsidRDefault="005353A4" w:rsidP="005353A4">
            <w:pPr>
              <w:shd w:val="clear" w:color="auto" w:fill="FFFFFF"/>
              <w:rPr>
                <w:rFonts w:ascii="Times New Roman" w:eastAsia="Times New Roman" w:hAnsi="Times New Roman" w:cs="Times New Roman"/>
                <w:sz w:val="16"/>
                <w:szCs w:val="16"/>
              </w:rPr>
            </w:pPr>
            <w:r w:rsidRPr="005353A4">
              <w:rPr>
                <w:rFonts w:ascii="Times New Roman" w:eastAsia="Times New Roman" w:hAnsi="Times New Roman" w:cs="Times New Roman"/>
                <w:sz w:val="16"/>
                <w:szCs w:val="16"/>
              </w:rPr>
              <w:t>В «школах здоровья», работающих на базе медицинских организаций, в 1 полугодии 2017г. прошли обучение: по вопросам ЗОЖ – 15397 чел., для беременных – 694 чел., для больных с артериальной гипертензией- 1422 чел., с сахарным диабетом – 1224 чел., бронхиальной астмой – 196 чел., по борьбе с курением – 631 чел</w:t>
            </w:r>
            <w:r>
              <w:rPr>
                <w:rFonts w:ascii="Times New Roman" w:eastAsia="Times New Roman" w:hAnsi="Times New Roman" w:cs="Times New Roman"/>
                <w:sz w:val="16"/>
                <w:szCs w:val="16"/>
              </w:rPr>
              <w:t>.</w:t>
            </w:r>
          </w:p>
          <w:p w:rsidR="00314EF7" w:rsidRPr="0013038F" w:rsidRDefault="005353A4" w:rsidP="005353A4">
            <w:pPr>
              <w:shd w:val="clear" w:color="auto" w:fill="FFFFFF"/>
              <w:rPr>
                <w:sz w:val="16"/>
                <w:szCs w:val="16"/>
              </w:rPr>
            </w:pPr>
            <w:r>
              <w:rPr>
                <w:rFonts w:ascii="Times New Roman" w:eastAsia="Times New Roman" w:hAnsi="Times New Roman" w:cs="Times New Roman"/>
                <w:sz w:val="16"/>
                <w:szCs w:val="16"/>
              </w:rPr>
              <w:t xml:space="preserve">3. </w:t>
            </w:r>
            <w:r w:rsidRPr="005353A4">
              <w:rPr>
                <w:rFonts w:ascii="Times New Roman" w:eastAsia="Times New Roman" w:hAnsi="Times New Roman" w:cs="Times New Roman"/>
                <w:sz w:val="16"/>
                <w:szCs w:val="16"/>
              </w:rPr>
              <w:t xml:space="preserve">В областных и региональных СМИ опубликованы 39 статей по популяризации ЗОЖ и профилактике инфекционных и неинфекционных заболеваний. </w:t>
            </w:r>
          </w:p>
        </w:tc>
        <w:tc>
          <w:tcPr>
            <w:tcW w:w="345" w:type="dxa"/>
            <w:textDirection w:val="tbRl"/>
            <w:vAlign w:val="center"/>
          </w:tcPr>
          <w:p w:rsidR="00314EF7" w:rsidRPr="00DB565C" w:rsidRDefault="00314EF7" w:rsidP="0058449B">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F86D6C">
            <w:pPr>
              <w:jc w:val="center"/>
              <w:rPr>
                <w:rFonts w:ascii="Times New Roman" w:hAnsi="Times New Roman" w:cs="Times New Roman"/>
                <w:sz w:val="20"/>
                <w:szCs w:val="20"/>
              </w:rPr>
            </w:pPr>
            <w:r w:rsidRPr="006350F9">
              <w:rPr>
                <w:rFonts w:ascii="Times New Roman" w:hAnsi="Times New Roman" w:cs="Times New Roman"/>
                <w:sz w:val="20"/>
                <w:szCs w:val="20"/>
              </w:rPr>
              <w:t>Плановые</w:t>
            </w:r>
            <w:r>
              <w:rPr>
                <w:rFonts w:ascii="Times New Roman" w:hAnsi="Times New Roman" w:cs="Times New Roman"/>
                <w:sz w:val="20"/>
                <w:szCs w:val="20"/>
              </w:rPr>
              <w:t xml:space="preserve"> и фактические</w:t>
            </w:r>
            <w:r w:rsidRPr="006350F9">
              <w:rPr>
                <w:rFonts w:ascii="Times New Roman" w:hAnsi="Times New Roman" w:cs="Times New Roman"/>
                <w:sz w:val="20"/>
                <w:szCs w:val="20"/>
              </w:rPr>
              <w:t xml:space="preserve"> бюджетные ассигнования указаны в пункте 22.1 настоящего </w:t>
            </w:r>
            <w:r>
              <w:rPr>
                <w:rFonts w:ascii="Times New Roman" w:hAnsi="Times New Roman" w:cs="Times New Roman"/>
                <w:sz w:val="20"/>
                <w:szCs w:val="20"/>
              </w:rPr>
              <w:t>Отчета</w:t>
            </w:r>
          </w:p>
        </w:tc>
        <w:tc>
          <w:tcPr>
            <w:tcW w:w="567" w:type="dxa"/>
          </w:tcPr>
          <w:p w:rsidR="00314EF7" w:rsidRPr="006350F9" w:rsidRDefault="00314EF7" w:rsidP="00F86D6C">
            <w:pPr>
              <w:jc w:val="center"/>
              <w:rPr>
                <w:rFonts w:ascii="Times New Roman" w:hAnsi="Times New Roman" w:cs="Times New Roman"/>
                <w:sz w:val="20"/>
                <w:szCs w:val="20"/>
              </w:rPr>
            </w:pPr>
          </w:p>
        </w:tc>
      </w:tr>
      <w:tr w:rsidR="00314EF7" w:rsidTr="0085600C">
        <w:tc>
          <w:tcPr>
            <w:tcW w:w="427" w:type="dxa"/>
          </w:tcPr>
          <w:p w:rsidR="00314EF7" w:rsidRPr="007F1279" w:rsidRDefault="00314EF7" w:rsidP="005F0BA5">
            <w:pPr>
              <w:autoSpaceDE w:val="0"/>
              <w:autoSpaceDN w:val="0"/>
              <w:adjustRightInd w:val="0"/>
              <w:jc w:val="center"/>
              <w:rPr>
                <w:rFonts w:ascii="Times New Roman" w:hAnsi="Times New Roman" w:cs="Times New Roman"/>
                <w:sz w:val="16"/>
                <w:szCs w:val="16"/>
              </w:rPr>
            </w:pPr>
            <w:r w:rsidRPr="007F1279">
              <w:rPr>
                <w:rFonts w:ascii="Times New Roman" w:hAnsi="Times New Roman" w:cs="Times New Roman"/>
                <w:sz w:val="16"/>
                <w:szCs w:val="16"/>
              </w:rPr>
              <w:lastRenderedPageBreak/>
              <w:t>4</w:t>
            </w:r>
            <w:r w:rsidR="005F0BA5">
              <w:rPr>
                <w:rFonts w:ascii="Times New Roman" w:hAnsi="Times New Roman" w:cs="Times New Roman"/>
                <w:sz w:val="16"/>
                <w:szCs w:val="16"/>
              </w:rPr>
              <w:t>5</w:t>
            </w:r>
            <w:r w:rsidRPr="007F1279">
              <w:rPr>
                <w:rFonts w:ascii="Times New Roman" w:hAnsi="Times New Roman" w:cs="Times New Roman"/>
                <w:sz w:val="16"/>
                <w:szCs w:val="16"/>
              </w:rPr>
              <w:t>.2</w:t>
            </w:r>
          </w:p>
        </w:tc>
        <w:tc>
          <w:tcPr>
            <w:tcW w:w="2030" w:type="dxa"/>
          </w:tcPr>
          <w:p w:rsidR="00314EF7" w:rsidRPr="007F1279" w:rsidRDefault="00314EF7" w:rsidP="007F1279">
            <w:pPr>
              <w:pStyle w:val="Default"/>
              <w:rPr>
                <w:sz w:val="18"/>
                <w:szCs w:val="18"/>
              </w:rPr>
            </w:pPr>
            <w:r w:rsidRPr="007F1279">
              <w:rPr>
                <w:sz w:val="18"/>
                <w:szCs w:val="18"/>
              </w:rPr>
              <w:t>Оказание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w:t>
            </w:r>
          </w:p>
        </w:tc>
        <w:tc>
          <w:tcPr>
            <w:tcW w:w="1495" w:type="dxa"/>
          </w:tcPr>
          <w:p w:rsidR="00314EF7" w:rsidRPr="007F1279" w:rsidRDefault="00314EF7" w:rsidP="007F1279">
            <w:pPr>
              <w:autoSpaceDE w:val="0"/>
              <w:autoSpaceDN w:val="0"/>
              <w:adjustRightInd w:val="0"/>
              <w:rPr>
                <w:rFonts w:ascii="Times New Roman" w:hAnsi="Times New Roman" w:cs="Times New Roman"/>
                <w:sz w:val="18"/>
                <w:szCs w:val="18"/>
              </w:rPr>
            </w:pPr>
            <w:r w:rsidRPr="007F1279">
              <w:rPr>
                <w:rFonts w:ascii="Times New Roman" w:hAnsi="Times New Roman" w:cs="Times New Roman"/>
                <w:sz w:val="18"/>
                <w:szCs w:val="18"/>
              </w:rPr>
              <w:t>Комитет по здравоохранению Ленинградской области</w:t>
            </w:r>
          </w:p>
        </w:tc>
        <w:tc>
          <w:tcPr>
            <w:tcW w:w="1661" w:type="dxa"/>
          </w:tcPr>
          <w:p w:rsidR="00314EF7" w:rsidRPr="007F1279" w:rsidRDefault="00314EF7" w:rsidP="0058449B">
            <w:pPr>
              <w:rPr>
                <w:rFonts w:ascii="Times New Roman" w:hAnsi="Times New Roman" w:cs="Times New Roman"/>
                <w:sz w:val="16"/>
                <w:szCs w:val="16"/>
              </w:rPr>
            </w:pPr>
            <w:r w:rsidRPr="007F1279">
              <w:rPr>
                <w:rFonts w:ascii="Times New Roman" w:eastAsia="Times New Roman" w:hAnsi="Times New Roman" w:cs="Times New Roman"/>
                <w:sz w:val="16"/>
                <w:szCs w:val="16"/>
              </w:rPr>
              <w:t>Постановление Правительства Ленинградской области от 29 декабря 2016 года № 526</w:t>
            </w:r>
          </w:p>
        </w:tc>
        <w:tc>
          <w:tcPr>
            <w:tcW w:w="1843" w:type="dxa"/>
          </w:tcPr>
          <w:p w:rsidR="00314EF7" w:rsidRDefault="00F1345A" w:rsidP="00964AA2">
            <w:pPr>
              <w:rPr>
                <w:rFonts w:ascii="Times New Roman" w:hAnsi="Times New Roman" w:cs="Times New Roman"/>
                <w:sz w:val="16"/>
                <w:szCs w:val="16"/>
              </w:rPr>
            </w:pPr>
            <w:r>
              <w:rPr>
                <w:rFonts w:ascii="Times New Roman" w:hAnsi="Times New Roman" w:cs="Times New Roman"/>
                <w:sz w:val="16"/>
                <w:szCs w:val="16"/>
              </w:rPr>
              <w:t xml:space="preserve">1. </w:t>
            </w:r>
            <w:r w:rsidRPr="00F1345A">
              <w:rPr>
                <w:rFonts w:ascii="Times New Roman" w:hAnsi="Times New Roman" w:cs="Times New Roman"/>
                <w:sz w:val="16"/>
                <w:szCs w:val="16"/>
              </w:rPr>
              <w:t>Для оказания медицинской помощи сельскому населению в районах области функционирует 18 передвижных амбулаторий и 3 передвижных амбулаторных комплекса</w:t>
            </w:r>
            <w:r>
              <w:rPr>
                <w:rFonts w:ascii="Times New Roman" w:hAnsi="Times New Roman" w:cs="Times New Roman"/>
                <w:sz w:val="16"/>
                <w:szCs w:val="16"/>
              </w:rPr>
              <w:t xml:space="preserve">, </w:t>
            </w:r>
            <w:r w:rsidRPr="00F1345A">
              <w:rPr>
                <w:rFonts w:ascii="Times New Roman" w:hAnsi="Times New Roman" w:cs="Times New Roman"/>
                <w:sz w:val="16"/>
                <w:szCs w:val="16"/>
              </w:rPr>
              <w:t xml:space="preserve">организовано 526 домовых хозяйства, </w:t>
            </w:r>
            <w:r>
              <w:rPr>
                <w:rFonts w:ascii="Times New Roman" w:hAnsi="Times New Roman" w:cs="Times New Roman"/>
                <w:sz w:val="16"/>
                <w:szCs w:val="16"/>
              </w:rPr>
              <w:t>п</w:t>
            </w:r>
            <w:r w:rsidRPr="00F1345A">
              <w:rPr>
                <w:rFonts w:ascii="Times New Roman" w:hAnsi="Times New Roman" w:cs="Times New Roman"/>
                <w:sz w:val="16"/>
                <w:szCs w:val="16"/>
              </w:rPr>
              <w:t xml:space="preserve">родолжается оказание </w:t>
            </w:r>
            <w:r w:rsidRPr="00F1345A">
              <w:rPr>
                <w:rFonts w:ascii="Times New Roman" w:hAnsi="Times New Roman" w:cs="Times New Roman"/>
                <w:sz w:val="16"/>
                <w:szCs w:val="16"/>
              </w:rPr>
              <w:lastRenderedPageBreak/>
              <w:t>специализированной медицинской помощи жителям Ленинградской области в 4-х первичных сосудистых отделениях, в 2-х региональных сосудистых центрах и 22 травмоцентрах.</w:t>
            </w:r>
          </w:p>
          <w:p w:rsidR="00F1345A" w:rsidRPr="00964AA2" w:rsidRDefault="00F1345A" w:rsidP="00964AA2">
            <w:pPr>
              <w:rPr>
                <w:rFonts w:ascii="Times New Roman" w:hAnsi="Times New Roman" w:cs="Times New Roman"/>
                <w:sz w:val="16"/>
                <w:szCs w:val="16"/>
              </w:rPr>
            </w:pPr>
            <w:r>
              <w:rPr>
                <w:rFonts w:ascii="Times New Roman" w:hAnsi="Times New Roman" w:cs="Times New Roman"/>
                <w:sz w:val="16"/>
                <w:szCs w:val="16"/>
              </w:rPr>
              <w:t xml:space="preserve">2. </w:t>
            </w:r>
            <w:r w:rsidR="00875D44" w:rsidRPr="00875D44">
              <w:rPr>
                <w:rFonts w:ascii="Times New Roman" w:hAnsi="Times New Roman" w:cs="Times New Roman"/>
                <w:sz w:val="16"/>
                <w:szCs w:val="16"/>
              </w:rPr>
              <w:t>За 6 мес. 2017г. ВМП получили 7462 жителя Ленинградской области, в т.ч. - 777 детей. Из указанного числа 1998  человек  получили  ВМП за счет средств обязательного медицинского страхования (ОМС), в т.ч. – 134 ребенка. Пять государственных учреждений Ленинградской области включены в перечень медицинских организаций на оказание ВМП за счет средств федерального бюджета. Областными государственными организациями оказана ВМП 1761 жителю Ленинградской области</w:t>
            </w:r>
            <w:r w:rsidR="00875D44">
              <w:rPr>
                <w:rFonts w:ascii="Times New Roman" w:hAnsi="Times New Roman" w:cs="Times New Roman"/>
                <w:sz w:val="16"/>
                <w:szCs w:val="16"/>
              </w:rPr>
              <w:t>.</w:t>
            </w:r>
          </w:p>
        </w:tc>
        <w:tc>
          <w:tcPr>
            <w:tcW w:w="345" w:type="dxa"/>
            <w:textDirection w:val="tbRl"/>
            <w:vAlign w:val="center"/>
          </w:tcPr>
          <w:p w:rsidR="00314EF7" w:rsidRPr="00DB565C" w:rsidRDefault="00314EF7" w:rsidP="0058449B">
            <w:pPr>
              <w:autoSpaceDE w:val="0"/>
              <w:autoSpaceDN w:val="0"/>
              <w:adjustRightInd w:val="0"/>
              <w:ind w:left="113" w:right="113"/>
              <w:rPr>
                <w:rFonts w:ascii="Times New Roman" w:hAnsi="Times New Roman" w:cs="Times New Roman"/>
                <w:sz w:val="16"/>
                <w:szCs w:val="16"/>
              </w:rPr>
            </w:pPr>
            <w:r w:rsidRPr="00DB565C">
              <w:rPr>
                <w:rFonts w:ascii="Times New Roman" w:hAnsi="Times New Roman" w:cs="Times New Roman"/>
                <w:sz w:val="16"/>
                <w:szCs w:val="16"/>
              </w:rPr>
              <w:lastRenderedPageBreak/>
              <w:t>20</w:t>
            </w:r>
            <w:r>
              <w:rPr>
                <w:rFonts w:ascii="Times New Roman" w:hAnsi="Times New Roman" w:cs="Times New Roman"/>
                <w:sz w:val="16"/>
                <w:szCs w:val="16"/>
              </w:rPr>
              <w:t>18</w:t>
            </w:r>
            <w:r w:rsidRPr="00DB565C">
              <w:rPr>
                <w:rFonts w:ascii="Times New Roman" w:hAnsi="Times New Roman" w:cs="Times New Roman"/>
                <w:sz w:val="16"/>
                <w:szCs w:val="16"/>
              </w:rPr>
              <w:t xml:space="preserve"> год</w:t>
            </w:r>
          </w:p>
        </w:tc>
        <w:tc>
          <w:tcPr>
            <w:tcW w:w="204" w:type="dxa"/>
            <w:gridSpan w:val="2"/>
          </w:tcPr>
          <w:p w:rsidR="00314EF7" w:rsidRDefault="00314EF7"/>
        </w:tc>
        <w:tc>
          <w:tcPr>
            <w:tcW w:w="7679" w:type="dxa"/>
            <w:gridSpan w:val="26"/>
          </w:tcPr>
          <w:p w:rsidR="00314EF7" w:rsidRPr="006350F9" w:rsidRDefault="00314EF7" w:rsidP="0058449B">
            <w:pPr>
              <w:jc w:val="center"/>
              <w:rPr>
                <w:rFonts w:ascii="Times New Roman" w:hAnsi="Times New Roman" w:cs="Times New Roman"/>
                <w:sz w:val="20"/>
                <w:szCs w:val="20"/>
              </w:rPr>
            </w:pPr>
            <w:r w:rsidRPr="006350F9">
              <w:rPr>
                <w:rFonts w:ascii="Times New Roman" w:hAnsi="Times New Roman" w:cs="Times New Roman"/>
                <w:sz w:val="20"/>
                <w:szCs w:val="20"/>
              </w:rPr>
              <w:t>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w:t>
            </w:r>
          </w:p>
        </w:tc>
        <w:tc>
          <w:tcPr>
            <w:tcW w:w="567" w:type="dxa"/>
          </w:tcPr>
          <w:p w:rsidR="00314EF7" w:rsidRPr="006350F9" w:rsidRDefault="00314EF7" w:rsidP="0058449B">
            <w:pPr>
              <w:jc w:val="center"/>
              <w:rPr>
                <w:rFonts w:ascii="Times New Roman" w:hAnsi="Times New Roman" w:cs="Times New Roman"/>
                <w:sz w:val="20"/>
                <w:szCs w:val="20"/>
              </w:rPr>
            </w:pPr>
          </w:p>
        </w:tc>
      </w:tr>
      <w:tr w:rsidR="00314EF7" w:rsidTr="0085600C">
        <w:tc>
          <w:tcPr>
            <w:tcW w:w="8005" w:type="dxa"/>
            <w:gridSpan w:val="8"/>
          </w:tcPr>
          <w:p w:rsidR="005F0BA5" w:rsidRDefault="00314EF7" w:rsidP="000E7A3D">
            <w:pPr>
              <w:jc w:val="right"/>
              <w:rPr>
                <w:rFonts w:ascii="Times New Roman" w:hAnsi="Times New Roman" w:cs="Times New Roman"/>
                <w:b/>
                <w:i/>
                <w:sz w:val="20"/>
                <w:szCs w:val="20"/>
              </w:rPr>
            </w:pPr>
            <w:r w:rsidRPr="00E74BAA">
              <w:rPr>
                <w:rFonts w:ascii="Times New Roman" w:hAnsi="Times New Roman" w:cs="Times New Roman"/>
                <w:b/>
                <w:i/>
                <w:sz w:val="20"/>
                <w:szCs w:val="20"/>
              </w:rPr>
              <w:lastRenderedPageBreak/>
              <w:t>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 606, – всего</w:t>
            </w:r>
            <w:r>
              <w:rPr>
                <w:rFonts w:ascii="Times New Roman" w:hAnsi="Times New Roman" w:cs="Times New Roman"/>
                <w:b/>
                <w:i/>
                <w:sz w:val="20"/>
                <w:szCs w:val="20"/>
              </w:rPr>
              <w:t xml:space="preserve"> </w:t>
            </w:r>
          </w:p>
          <w:p w:rsidR="00314EF7" w:rsidRPr="006A7181" w:rsidRDefault="00314EF7" w:rsidP="000E7A3D">
            <w:pPr>
              <w:jc w:val="right"/>
              <w:rPr>
                <w:rFonts w:ascii="Times New Roman" w:hAnsi="Times New Roman" w:cs="Times New Roman"/>
                <w:i/>
                <w:sz w:val="18"/>
                <w:szCs w:val="18"/>
              </w:rPr>
            </w:pPr>
            <w:r w:rsidRPr="006A7181">
              <w:rPr>
                <w:rFonts w:ascii="Times New Roman" w:hAnsi="Times New Roman" w:cs="Times New Roman"/>
                <w:i/>
                <w:sz w:val="18"/>
                <w:szCs w:val="18"/>
              </w:rPr>
              <w:t>на 01.04.2017</w:t>
            </w:r>
          </w:p>
          <w:p w:rsidR="005F0BA5" w:rsidRDefault="005F0BA5" w:rsidP="000E7A3D">
            <w:pPr>
              <w:jc w:val="right"/>
              <w:rPr>
                <w:rFonts w:ascii="Times New Roman" w:hAnsi="Times New Roman" w:cs="Times New Roman"/>
                <w:b/>
                <w:i/>
                <w:sz w:val="20"/>
                <w:szCs w:val="20"/>
              </w:rPr>
            </w:pPr>
          </w:p>
          <w:p w:rsidR="005F0BA5" w:rsidRPr="00E74BAA" w:rsidRDefault="005F0BA5" w:rsidP="000E7A3D">
            <w:pPr>
              <w:jc w:val="right"/>
              <w:rPr>
                <w:rFonts w:ascii="Times New Roman" w:hAnsi="Times New Roman" w:cs="Times New Roman"/>
                <w:b/>
                <w:i/>
                <w:sz w:val="20"/>
                <w:szCs w:val="20"/>
              </w:rPr>
            </w:pPr>
            <w:r>
              <w:rPr>
                <w:rFonts w:ascii="Times New Roman" w:hAnsi="Times New Roman" w:cs="Times New Roman"/>
                <w:b/>
                <w:i/>
                <w:sz w:val="20"/>
                <w:szCs w:val="20"/>
              </w:rPr>
              <w:t>на 01.07.2017</w:t>
            </w:r>
          </w:p>
        </w:tc>
        <w:tc>
          <w:tcPr>
            <w:tcW w:w="864" w:type="dxa"/>
            <w:gridSpan w:val="4"/>
          </w:tcPr>
          <w:p w:rsidR="00314EF7" w:rsidRPr="00CA6B65" w:rsidRDefault="00314EF7" w:rsidP="0058449B">
            <w:pPr>
              <w:jc w:val="center"/>
              <w:rPr>
                <w:rFonts w:ascii="Times New Roman" w:hAnsi="Times New Roman" w:cs="Times New Roman"/>
                <w:b/>
                <w:i/>
                <w:sz w:val="20"/>
                <w:szCs w:val="20"/>
              </w:rPr>
            </w:pPr>
          </w:p>
          <w:p w:rsidR="00314EF7" w:rsidRPr="00CA6B65" w:rsidRDefault="00314EF7" w:rsidP="0058449B">
            <w:pPr>
              <w:jc w:val="center"/>
              <w:rPr>
                <w:rFonts w:ascii="Times New Roman" w:hAnsi="Times New Roman" w:cs="Times New Roman"/>
                <w:b/>
                <w:i/>
                <w:sz w:val="20"/>
                <w:szCs w:val="20"/>
              </w:rPr>
            </w:pPr>
          </w:p>
          <w:p w:rsidR="005F0BA5" w:rsidRDefault="005F0BA5" w:rsidP="0058449B">
            <w:pPr>
              <w:jc w:val="center"/>
              <w:rPr>
                <w:rFonts w:ascii="Times New Roman" w:hAnsi="Times New Roman" w:cs="Times New Roman"/>
                <w:b/>
                <w:i/>
                <w:sz w:val="20"/>
                <w:szCs w:val="20"/>
              </w:rPr>
            </w:pPr>
          </w:p>
          <w:p w:rsidR="00314EF7" w:rsidRPr="006A7181" w:rsidRDefault="00314EF7" w:rsidP="0058449B">
            <w:pPr>
              <w:jc w:val="center"/>
              <w:rPr>
                <w:rFonts w:ascii="Times New Roman" w:hAnsi="Times New Roman" w:cs="Times New Roman"/>
                <w:b/>
                <w:i/>
                <w:sz w:val="18"/>
                <w:szCs w:val="18"/>
              </w:rPr>
            </w:pPr>
            <w:r w:rsidRPr="006A7181">
              <w:rPr>
                <w:rFonts w:ascii="Times New Roman" w:hAnsi="Times New Roman" w:cs="Times New Roman"/>
                <w:b/>
                <w:i/>
                <w:sz w:val="18"/>
                <w:szCs w:val="18"/>
              </w:rPr>
              <w:t>181</w:t>
            </w:r>
            <w:r w:rsidR="006A7181">
              <w:rPr>
                <w:rFonts w:ascii="Times New Roman" w:hAnsi="Times New Roman" w:cs="Times New Roman"/>
                <w:b/>
                <w:i/>
                <w:sz w:val="18"/>
                <w:szCs w:val="18"/>
              </w:rPr>
              <w:t xml:space="preserve"> </w:t>
            </w:r>
            <w:r w:rsidRPr="006A7181">
              <w:rPr>
                <w:rFonts w:ascii="Times New Roman" w:hAnsi="Times New Roman" w:cs="Times New Roman"/>
                <w:b/>
                <w:i/>
                <w:sz w:val="18"/>
                <w:szCs w:val="18"/>
              </w:rPr>
              <w:t>662,2</w:t>
            </w:r>
          </w:p>
        </w:tc>
        <w:tc>
          <w:tcPr>
            <w:tcW w:w="864" w:type="dxa"/>
            <w:gridSpan w:val="2"/>
          </w:tcPr>
          <w:p w:rsidR="00314EF7" w:rsidRPr="00CA6B65" w:rsidRDefault="00314EF7" w:rsidP="0058449B">
            <w:pPr>
              <w:jc w:val="center"/>
              <w:rPr>
                <w:rFonts w:ascii="Times New Roman" w:eastAsia="Calibri" w:hAnsi="Times New Roman" w:cs="Times New Roman"/>
                <w:b/>
                <w:bCs/>
                <w:i/>
                <w:sz w:val="20"/>
                <w:szCs w:val="20"/>
              </w:rPr>
            </w:pPr>
          </w:p>
          <w:p w:rsidR="00314EF7" w:rsidRPr="00CA6B65" w:rsidRDefault="00314EF7" w:rsidP="0058449B">
            <w:pPr>
              <w:jc w:val="center"/>
              <w:rPr>
                <w:rFonts w:ascii="Times New Roman" w:eastAsia="Calibri" w:hAnsi="Times New Roman" w:cs="Times New Roman"/>
                <w:b/>
                <w:bCs/>
                <w:i/>
                <w:sz w:val="20"/>
                <w:szCs w:val="20"/>
              </w:rPr>
            </w:pPr>
          </w:p>
          <w:p w:rsidR="005F0BA5" w:rsidRDefault="005F0BA5" w:rsidP="0058449B">
            <w:pPr>
              <w:jc w:val="center"/>
              <w:rPr>
                <w:rFonts w:ascii="Times New Roman" w:eastAsia="Calibri" w:hAnsi="Times New Roman" w:cs="Times New Roman"/>
                <w:b/>
                <w:bCs/>
                <w:i/>
                <w:sz w:val="20"/>
                <w:szCs w:val="20"/>
              </w:rPr>
            </w:pPr>
          </w:p>
          <w:p w:rsidR="00314EF7" w:rsidRDefault="00314EF7" w:rsidP="0058449B">
            <w:pPr>
              <w:jc w:val="center"/>
              <w:rPr>
                <w:rFonts w:ascii="Times New Roman" w:eastAsia="Calibri" w:hAnsi="Times New Roman" w:cs="Times New Roman"/>
                <w:bCs/>
                <w:i/>
                <w:sz w:val="16"/>
                <w:szCs w:val="16"/>
              </w:rPr>
            </w:pPr>
            <w:r w:rsidRPr="006A7181">
              <w:rPr>
                <w:rFonts w:ascii="Times New Roman" w:eastAsia="Calibri" w:hAnsi="Times New Roman" w:cs="Times New Roman"/>
                <w:bCs/>
                <w:i/>
                <w:sz w:val="16"/>
                <w:szCs w:val="16"/>
              </w:rPr>
              <w:t>35448,4</w:t>
            </w:r>
          </w:p>
          <w:p w:rsidR="006A7181" w:rsidRDefault="006A7181" w:rsidP="0058449B">
            <w:pPr>
              <w:jc w:val="center"/>
              <w:rPr>
                <w:rFonts w:ascii="Times New Roman" w:eastAsia="Calibri" w:hAnsi="Times New Roman" w:cs="Times New Roman"/>
                <w:bCs/>
                <w:i/>
                <w:sz w:val="16"/>
                <w:szCs w:val="16"/>
              </w:rPr>
            </w:pPr>
          </w:p>
          <w:p w:rsidR="006A7181" w:rsidRPr="006A7181" w:rsidRDefault="006A7181" w:rsidP="006A7181">
            <w:pPr>
              <w:jc w:val="center"/>
              <w:rPr>
                <w:rFonts w:ascii="Times New Roman" w:eastAsia="Calibri" w:hAnsi="Times New Roman" w:cs="Times New Roman"/>
                <w:b/>
                <w:bCs/>
                <w:i/>
                <w:sz w:val="18"/>
                <w:szCs w:val="18"/>
              </w:rPr>
            </w:pPr>
            <w:r w:rsidRPr="006A7181">
              <w:rPr>
                <w:rFonts w:ascii="Times New Roman" w:eastAsia="Calibri" w:hAnsi="Times New Roman" w:cs="Times New Roman"/>
                <w:b/>
                <w:bCs/>
                <w:i/>
                <w:sz w:val="18"/>
                <w:szCs w:val="18"/>
              </w:rPr>
              <w:t>85 331,5</w:t>
            </w:r>
          </w:p>
        </w:tc>
        <w:tc>
          <w:tcPr>
            <w:tcW w:w="864" w:type="dxa"/>
            <w:gridSpan w:val="3"/>
          </w:tcPr>
          <w:p w:rsidR="00314EF7" w:rsidRPr="00CA6B65" w:rsidRDefault="00314EF7" w:rsidP="0058449B">
            <w:pPr>
              <w:jc w:val="center"/>
              <w:rPr>
                <w:rFonts w:ascii="Times New Roman" w:hAnsi="Times New Roman" w:cs="Times New Roman"/>
                <w:b/>
                <w:i/>
                <w:sz w:val="20"/>
                <w:szCs w:val="20"/>
              </w:rPr>
            </w:pPr>
          </w:p>
          <w:p w:rsidR="00314EF7" w:rsidRPr="00CA6B65" w:rsidRDefault="00314EF7" w:rsidP="0058449B">
            <w:pPr>
              <w:jc w:val="center"/>
              <w:rPr>
                <w:rFonts w:ascii="Times New Roman" w:hAnsi="Times New Roman" w:cs="Times New Roman"/>
                <w:b/>
                <w:i/>
                <w:sz w:val="20"/>
                <w:szCs w:val="20"/>
              </w:rPr>
            </w:pPr>
          </w:p>
          <w:p w:rsidR="005F0BA5" w:rsidRDefault="005F0BA5" w:rsidP="0058449B">
            <w:pPr>
              <w:jc w:val="center"/>
              <w:rPr>
                <w:rFonts w:ascii="Times New Roman" w:hAnsi="Times New Roman" w:cs="Times New Roman"/>
                <w:b/>
                <w:i/>
                <w:sz w:val="20"/>
                <w:szCs w:val="20"/>
              </w:rPr>
            </w:pPr>
          </w:p>
          <w:p w:rsidR="00314EF7" w:rsidRPr="006A7181" w:rsidRDefault="00314EF7" w:rsidP="0058449B">
            <w:pPr>
              <w:jc w:val="center"/>
              <w:rPr>
                <w:rFonts w:ascii="Times New Roman" w:hAnsi="Times New Roman" w:cs="Times New Roman"/>
                <w:i/>
                <w:sz w:val="16"/>
                <w:szCs w:val="16"/>
              </w:rPr>
            </w:pPr>
            <w:r w:rsidRPr="006A7181">
              <w:rPr>
                <w:rFonts w:ascii="Times New Roman" w:hAnsi="Times New Roman" w:cs="Times New Roman"/>
                <w:i/>
                <w:sz w:val="16"/>
                <w:szCs w:val="16"/>
              </w:rPr>
              <w:t>146213,8</w:t>
            </w:r>
          </w:p>
        </w:tc>
        <w:tc>
          <w:tcPr>
            <w:tcW w:w="964" w:type="dxa"/>
            <w:gridSpan w:val="3"/>
          </w:tcPr>
          <w:p w:rsidR="00314EF7" w:rsidRPr="00CA6B65" w:rsidRDefault="00314EF7">
            <w:pPr>
              <w:rPr>
                <w:rFonts w:ascii="Times New Roman" w:eastAsia="Calibri" w:hAnsi="Times New Roman" w:cs="Times New Roman"/>
                <w:b/>
                <w:bCs/>
                <w:i/>
                <w:sz w:val="20"/>
                <w:szCs w:val="20"/>
              </w:rPr>
            </w:pPr>
          </w:p>
          <w:p w:rsidR="00314EF7" w:rsidRPr="00CA6B65" w:rsidRDefault="00314EF7">
            <w:pPr>
              <w:rPr>
                <w:rFonts w:ascii="Times New Roman" w:eastAsia="Calibri" w:hAnsi="Times New Roman" w:cs="Times New Roman"/>
                <w:b/>
                <w:bCs/>
                <w:i/>
                <w:sz w:val="20"/>
                <w:szCs w:val="20"/>
              </w:rPr>
            </w:pPr>
          </w:p>
          <w:p w:rsidR="005F0BA5" w:rsidRDefault="005F0BA5">
            <w:pPr>
              <w:rPr>
                <w:rFonts w:ascii="Times New Roman" w:eastAsia="Calibri" w:hAnsi="Times New Roman" w:cs="Times New Roman"/>
                <w:b/>
                <w:bCs/>
                <w:i/>
                <w:sz w:val="20"/>
                <w:szCs w:val="20"/>
              </w:rPr>
            </w:pPr>
          </w:p>
          <w:p w:rsidR="00314EF7" w:rsidRPr="006A7181" w:rsidRDefault="00314EF7">
            <w:pPr>
              <w:rPr>
                <w:rFonts w:ascii="Times New Roman" w:hAnsi="Times New Roman" w:cs="Times New Roman"/>
                <w:b/>
                <w:i/>
                <w:sz w:val="18"/>
                <w:szCs w:val="18"/>
              </w:rPr>
            </w:pPr>
            <w:r w:rsidRPr="006A7181">
              <w:rPr>
                <w:rFonts w:ascii="Times New Roman" w:eastAsia="Calibri" w:hAnsi="Times New Roman" w:cs="Times New Roman"/>
                <w:b/>
                <w:bCs/>
                <w:i/>
                <w:sz w:val="18"/>
                <w:szCs w:val="18"/>
              </w:rPr>
              <w:t>611</w:t>
            </w:r>
            <w:r w:rsidR="006A7181">
              <w:rPr>
                <w:rFonts w:ascii="Times New Roman" w:eastAsia="Calibri" w:hAnsi="Times New Roman" w:cs="Times New Roman"/>
                <w:b/>
                <w:bCs/>
                <w:i/>
                <w:sz w:val="18"/>
                <w:szCs w:val="18"/>
              </w:rPr>
              <w:t xml:space="preserve"> </w:t>
            </w:r>
            <w:r w:rsidRPr="006A7181">
              <w:rPr>
                <w:rFonts w:ascii="Times New Roman" w:eastAsia="Calibri" w:hAnsi="Times New Roman" w:cs="Times New Roman"/>
                <w:b/>
                <w:bCs/>
                <w:i/>
                <w:sz w:val="18"/>
                <w:szCs w:val="18"/>
              </w:rPr>
              <w:t>306,3</w:t>
            </w:r>
          </w:p>
        </w:tc>
        <w:tc>
          <w:tcPr>
            <w:tcW w:w="964" w:type="dxa"/>
            <w:gridSpan w:val="3"/>
          </w:tcPr>
          <w:p w:rsidR="00314EF7" w:rsidRPr="006A7181" w:rsidRDefault="00314EF7">
            <w:pPr>
              <w:rPr>
                <w:rFonts w:ascii="Times New Roman" w:hAnsi="Times New Roman" w:cs="Times New Roman"/>
                <w:i/>
                <w:sz w:val="16"/>
                <w:szCs w:val="16"/>
              </w:rPr>
            </w:pPr>
          </w:p>
          <w:p w:rsidR="00314EF7" w:rsidRPr="006A7181" w:rsidRDefault="00314EF7">
            <w:pPr>
              <w:rPr>
                <w:rFonts w:ascii="Times New Roman" w:hAnsi="Times New Roman" w:cs="Times New Roman"/>
                <w:i/>
                <w:sz w:val="16"/>
                <w:szCs w:val="16"/>
              </w:rPr>
            </w:pPr>
          </w:p>
          <w:p w:rsidR="005F0BA5" w:rsidRPr="006A7181" w:rsidRDefault="005F0BA5">
            <w:pPr>
              <w:rPr>
                <w:rFonts w:ascii="Times New Roman" w:hAnsi="Times New Roman" w:cs="Times New Roman"/>
                <w:i/>
                <w:sz w:val="16"/>
                <w:szCs w:val="16"/>
              </w:rPr>
            </w:pPr>
          </w:p>
          <w:p w:rsidR="006A7181" w:rsidRDefault="006A7181">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6A7181">
              <w:rPr>
                <w:rFonts w:ascii="Times New Roman" w:hAnsi="Times New Roman" w:cs="Times New Roman"/>
                <w:i/>
                <w:sz w:val="16"/>
                <w:szCs w:val="16"/>
              </w:rPr>
              <w:t>118726,5</w:t>
            </w:r>
          </w:p>
          <w:p w:rsidR="006A7181" w:rsidRDefault="006A7181">
            <w:pPr>
              <w:rPr>
                <w:rFonts w:ascii="Times New Roman" w:hAnsi="Times New Roman" w:cs="Times New Roman"/>
                <w:i/>
                <w:sz w:val="16"/>
                <w:szCs w:val="16"/>
              </w:rPr>
            </w:pPr>
          </w:p>
          <w:p w:rsidR="006A7181" w:rsidRPr="006A7181" w:rsidRDefault="006A7181">
            <w:pPr>
              <w:rPr>
                <w:rFonts w:ascii="Times New Roman" w:hAnsi="Times New Roman" w:cs="Times New Roman"/>
                <w:b/>
                <w:i/>
                <w:sz w:val="18"/>
                <w:szCs w:val="18"/>
              </w:rPr>
            </w:pPr>
            <w:r w:rsidRPr="006A7181">
              <w:rPr>
                <w:rFonts w:ascii="Times New Roman" w:hAnsi="Times New Roman" w:cs="Times New Roman"/>
                <w:b/>
                <w:i/>
                <w:sz w:val="18"/>
                <w:szCs w:val="18"/>
              </w:rPr>
              <w:t>286 130,4</w:t>
            </w:r>
          </w:p>
        </w:tc>
        <w:tc>
          <w:tcPr>
            <w:tcW w:w="964" w:type="dxa"/>
            <w:gridSpan w:val="3"/>
          </w:tcPr>
          <w:p w:rsidR="00314EF7" w:rsidRPr="006A7181" w:rsidRDefault="00314EF7">
            <w:pPr>
              <w:rPr>
                <w:rFonts w:ascii="Times New Roman" w:hAnsi="Times New Roman" w:cs="Times New Roman"/>
                <w:i/>
                <w:sz w:val="16"/>
                <w:szCs w:val="16"/>
              </w:rPr>
            </w:pPr>
          </w:p>
          <w:p w:rsidR="00314EF7" w:rsidRPr="006A7181" w:rsidRDefault="00314EF7">
            <w:pPr>
              <w:rPr>
                <w:rFonts w:ascii="Times New Roman" w:hAnsi="Times New Roman" w:cs="Times New Roman"/>
                <w:i/>
                <w:sz w:val="16"/>
                <w:szCs w:val="16"/>
              </w:rPr>
            </w:pPr>
          </w:p>
          <w:p w:rsidR="005F0BA5" w:rsidRPr="006A7181" w:rsidRDefault="005F0BA5">
            <w:pPr>
              <w:rPr>
                <w:rFonts w:ascii="Times New Roman" w:hAnsi="Times New Roman" w:cs="Times New Roman"/>
                <w:i/>
                <w:sz w:val="16"/>
                <w:szCs w:val="16"/>
              </w:rPr>
            </w:pPr>
          </w:p>
          <w:p w:rsidR="006A7181" w:rsidRDefault="006A7181">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6A7181">
              <w:rPr>
                <w:rFonts w:ascii="Times New Roman" w:hAnsi="Times New Roman" w:cs="Times New Roman"/>
                <w:i/>
                <w:sz w:val="16"/>
                <w:szCs w:val="16"/>
              </w:rPr>
              <w:t>492579,8</w:t>
            </w:r>
          </w:p>
          <w:p w:rsidR="00C62C08" w:rsidRDefault="00C62C08">
            <w:pPr>
              <w:rPr>
                <w:rFonts w:ascii="Times New Roman" w:hAnsi="Times New Roman" w:cs="Times New Roman"/>
                <w:i/>
                <w:sz w:val="16"/>
                <w:szCs w:val="16"/>
              </w:rPr>
            </w:pPr>
          </w:p>
          <w:p w:rsidR="00C62C08" w:rsidRPr="00C62C08" w:rsidRDefault="00C62C08">
            <w:pPr>
              <w:rPr>
                <w:rFonts w:ascii="Times New Roman" w:hAnsi="Times New Roman" w:cs="Times New Roman"/>
                <w:b/>
                <w:i/>
                <w:sz w:val="18"/>
                <w:szCs w:val="18"/>
              </w:rPr>
            </w:pPr>
            <w:r w:rsidRPr="00C62C08">
              <w:rPr>
                <w:rFonts w:ascii="Times New Roman" w:hAnsi="Times New Roman" w:cs="Times New Roman"/>
                <w:b/>
                <w:i/>
                <w:sz w:val="18"/>
                <w:szCs w:val="18"/>
              </w:rPr>
              <w:t>325</w:t>
            </w:r>
            <w:r>
              <w:rPr>
                <w:rFonts w:ascii="Times New Roman" w:hAnsi="Times New Roman" w:cs="Times New Roman"/>
                <w:b/>
                <w:i/>
                <w:sz w:val="18"/>
                <w:szCs w:val="18"/>
              </w:rPr>
              <w:t xml:space="preserve"> </w:t>
            </w:r>
            <w:r w:rsidRPr="00C62C08">
              <w:rPr>
                <w:rFonts w:ascii="Times New Roman" w:hAnsi="Times New Roman" w:cs="Times New Roman"/>
                <w:b/>
                <w:i/>
                <w:sz w:val="18"/>
                <w:szCs w:val="18"/>
              </w:rPr>
              <w:t>175,9</w:t>
            </w:r>
          </w:p>
        </w:tc>
        <w:tc>
          <w:tcPr>
            <w:tcW w:w="864" w:type="dxa"/>
            <w:gridSpan w:val="4"/>
          </w:tcPr>
          <w:p w:rsidR="00314EF7" w:rsidRPr="006A7181" w:rsidRDefault="00314EF7" w:rsidP="006A7181">
            <w:pPr>
              <w:jc w:val="center"/>
              <w:rPr>
                <w:rFonts w:ascii="Times New Roman" w:hAnsi="Times New Roman" w:cs="Times New Roman"/>
                <w:b/>
                <w:i/>
                <w:sz w:val="18"/>
                <w:szCs w:val="18"/>
              </w:rPr>
            </w:pPr>
          </w:p>
          <w:p w:rsidR="00314EF7" w:rsidRPr="006A7181" w:rsidRDefault="00314EF7" w:rsidP="006A7181">
            <w:pPr>
              <w:jc w:val="center"/>
              <w:rPr>
                <w:rFonts w:ascii="Times New Roman" w:hAnsi="Times New Roman" w:cs="Times New Roman"/>
                <w:b/>
                <w:i/>
                <w:sz w:val="18"/>
                <w:szCs w:val="18"/>
              </w:rPr>
            </w:pPr>
          </w:p>
          <w:p w:rsidR="005F0BA5" w:rsidRPr="006A7181" w:rsidRDefault="005F0BA5" w:rsidP="006A7181">
            <w:pPr>
              <w:jc w:val="center"/>
              <w:rPr>
                <w:rFonts w:ascii="Times New Roman" w:hAnsi="Times New Roman" w:cs="Times New Roman"/>
                <w:b/>
                <w:i/>
                <w:sz w:val="18"/>
                <w:szCs w:val="18"/>
              </w:rPr>
            </w:pPr>
          </w:p>
          <w:p w:rsidR="00314EF7" w:rsidRPr="006A7181" w:rsidRDefault="00314EF7" w:rsidP="006A7181">
            <w:pPr>
              <w:jc w:val="center"/>
              <w:rPr>
                <w:rFonts w:ascii="Times New Roman" w:hAnsi="Times New Roman" w:cs="Times New Roman"/>
                <w:b/>
                <w:i/>
                <w:sz w:val="18"/>
                <w:szCs w:val="18"/>
              </w:rPr>
            </w:pPr>
            <w:r w:rsidRPr="006A7181">
              <w:rPr>
                <w:rFonts w:ascii="Times New Roman" w:hAnsi="Times New Roman" w:cs="Times New Roman"/>
                <w:b/>
                <w:i/>
                <w:sz w:val="18"/>
                <w:szCs w:val="18"/>
              </w:rPr>
              <w:t>0</w:t>
            </w:r>
          </w:p>
        </w:tc>
        <w:tc>
          <w:tcPr>
            <w:tcW w:w="764" w:type="dxa"/>
            <w:gridSpan w:val="3"/>
          </w:tcPr>
          <w:p w:rsidR="00314EF7" w:rsidRPr="006A7181" w:rsidRDefault="00314EF7" w:rsidP="006A7181">
            <w:pPr>
              <w:jc w:val="center"/>
              <w:rPr>
                <w:rFonts w:ascii="Times New Roman" w:hAnsi="Times New Roman" w:cs="Times New Roman"/>
                <w:b/>
                <w:i/>
                <w:sz w:val="18"/>
                <w:szCs w:val="18"/>
              </w:rPr>
            </w:pPr>
          </w:p>
          <w:p w:rsidR="00314EF7" w:rsidRPr="006A7181" w:rsidRDefault="00314EF7" w:rsidP="006A7181">
            <w:pPr>
              <w:jc w:val="center"/>
              <w:rPr>
                <w:rFonts w:ascii="Times New Roman" w:hAnsi="Times New Roman" w:cs="Times New Roman"/>
                <w:b/>
                <w:i/>
                <w:sz w:val="18"/>
                <w:szCs w:val="18"/>
              </w:rPr>
            </w:pPr>
          </w:p>
          <w:p w:rsidR="005F0BA5" w:rsidRPr="006A7181" w:rsidRDefault="005F0BA5" w:rsidP="006A7181">
            <w:pPr>
              <w:jc w:val="center"/>
              <w:rPr>
                <w:rFonts w:ascii="Times New Roman" w:hAnsi="Times New Roman" w:cs="Times New Roman"/>
                <w:b/>
                <w:i/>
                <w:sz w:val="18"/>
                <w:szCs w:val="18"/>
              </w:rPr>
            </w:pPr>
          </w:p>
          <w:p w:rsidR="00314EF7" w:rsidRPr="006A7181" w:rsidRDefault="00314EF7" w:rsidP="006A7181">
            <w:pPr>
              <w:jc w:val="center"/>
              <w:rPr>
                <w:rFonts w:ascii="Times New Roman" w:hAnsi="Times New Roman" w:cs="Times New Roman"/>
                <w:b/>
                <w:i/>
                <w:sz w:val="18"/>
                <w:szCs w:val="18"/>
              </w:rPr>
            </w:pPr>
            <w:r w:rsidRPr="006A7181">
              <w:rPr>
                <w:rFonts w:ascii="Times New Roman" w:hAnsi="Times New Roman" w:cs="Times New Roman"/>
                <w:b/>
                <w:i/>
                <w:sz w:val="18"/>
                <w:szCs w:val="18"/>
              </w:rPr>
              <w:t>0</w:t>
            </w:r>
          </w:p>
        </w:tc>
        <w:tc>
          <w:tcPr>
            <w:tcW w:w="567" w:type="dxa"/>
          </w:tcPr>
          <w:p w:rsidR="00314EF7" w:rsidRPr="006A7181" w:rsidRDefault="00314EF7" w:rsidP="006A7181">
            <w:pPr>
              <w:jc w:val="center"/>
              <w:rPr>
                <w:rFonts w:ascii="Times New Roman" w:hAnsi="Times New Roman" w:cs="Times New Roman"/>
                <w:b/>
                <w:i/>
                <w:sz w:val="18"/>
                <w:szCs w:val="18"/>
              </w:rPr>
            </w:pPr>
          </w:p>
          <w:p w:rsidR="00314EF7" w:rsidRPr="006A7181" w:rsidRDefault="00314EF7" w:rsidP="006A7181">
            <w:pPr>
              <w:jc w:val="center"/>
              <w:rPr>
                <w:rFonts w:ascii="Times New Roman" w:hAnsi="Times New Roman" w:cs="Times New Roman"/>
                <w:b/>
                <w:i/>
                <w:sz w:val="18"/>
                <w:szCs w:val="18"/>
              </w:rPr>
            </w:pPr>
          </w:p>
          <w:p w:rsidR="005F0BA5" w:rsidRPr="006A7181" w:rsidRDefault="005F0BA5" w:rsidP="006A7181">
            <w:pPr>
              <w:jc w:val="center"/>
              <w:rPr>
                <w:rFonts w:ascii="Times New Roman" w:hAnsi="Times New Roman" w:cs="Times New Roman"/>
                <w:b/>
                <w:i/>
                <w:sz w:val="18"/>
                <w:szCs w:val="18"/>
              </w:rPr>
            </w:pPr>
          </w:p>
          <w:p w:rsidR="00314EF7" w:rsidRPr="006A7181" w:rsidRDefault="00314EF7" w:rsidP="006A7181">
            <w:pPr>
              <w:jc w:val="center"/>
              <w:rPr>
                <w:rFonts w:ascii="Times New Roman" w:hAnsi="Times New Roman" w:cs="Times New Roman"/>
                <w:b/>
                <w:i/>
                <w:sz w:val="18"/>
                <w:szCs w:val="18"/>
              </w:rPr>
            </w:pPr>
            <w:r w:rsidRPr="006A7181">
              <w:rPr>
                <w:rFonts w:ascii="Times New Roman" w:hAnsi="Times New Roman" w:cs="Times New Roman"/>
                <w:b/>
                <w:i/>
                <w:sz w:val="18"/>
                <w:szCs w:val="18"/>
              </w:rPr>
              <w:t>0</w:t>
            </w:r>
          </w:p>
        </w:tc>
        <w:tc>
          <w:tcPr>
            <w:tcW w:w="567" w:type="dxa"/>
          </w:tcPr>
          <w:p w:rsidR="00314EF7" w:rsidRDefault="00314EF7">
            <w:pPr>
              <w:rPr>
                <w:rFonts w:ascii="Times New Roman" w:hAnsi="Times New Roman" w:cs="Times New Roman"/>
                <w:b/>
                <w:i/>
                <w:sz w:val="20"/>
                <w:szCs w:val="20"/>
              </w:rPr>
            </w:pPr>
          </w:p>
          <w:p w:rsidR="00C62C08" w:rsidRDefault="00C62C08">
            <w:pPr>
              <w:rPr>
                <w:rFonts w:ascii="Times New Roman" w:hAnsi="Times New Roman" w:cs="Times New Roman"/>
                <w:b/>
                <w:i/>
                <w:sz w:val="20"/>
                <w:szCs w:val="20"/>
              </w:rPr>
            </w:pPr>
          </w:p>
          <w:p w:rsidR="00C62C08" w:rsidRDefault="00C62C08">
            <w:pPr>
              <w:rPr>
                <w:rFonts w:ascii="Times New Roman" w:hAnsi="Times New Roman" w:cs="Times New Roman"/>
                <w:b/>
                <w:i/>
                <w:sz w:val="20"/>
                <w:szCs w:val="20"/>
              </w:rPr>
            </w:pPr>
          </w:p>
          <w:p w:rsidR="00C62C08" w:rsidRDefault="00C62C08" w:rsidP="00C62C08">
            <w:pPr>
              <w:rPr>
                <w:rFonts w:ascii="Times New Roman" w:hAnsi="Times New Roman" w:cs="Times New Roman"/>
                <w:i/>
                <w:sz w:val="18"/>
                <w:szCs w:val="18"/>
              </w:rPr>
            </w:pPr>
            <w:r w:rsidRPr="00C62C08">
              <w:rPr>
                <w:rFonts w:ascii="Times New Roman" w:hAnsi="Times New Roman" w:cs="Times New Roman"/>
                <w:i/>
                <w:sz w:val="18"/>
                <w:szCs w:val="18"/>
              </w:rPr>
              <w:t>19%</w:t>
            </w:r>
          </w:p>
          <w:p w:rsidR="00C62C08" w:rsidRDefault="00C62C08" w:rsidP="00C62C08">
            <w:pPr>
              <w:rPr>
                <w:rFonts w:ascii="Times New Roman" w:hAnsi="Times New Roman" w:cs="Times New Roman"/>
                <w:i/>
                <w:sz w:val="18"/>
                <w:szCs w:val="18"/>
              </w:rPr>
            </w:pPr>
          </w:p>
          <w:p w:rsidR="00C62C08" w:rsidRPr="00C62C08" w:rsidRDefault="00C62C08" w:rsidP="00C62C08">
            <w:pPr>
              <w:rPr>
                <w:rFonts w:ascii="Times New Roman" w:hAnsi="Times New Roman" w:cs="Times New Roman"/>
                <w:b/>
                <w:i/>
                <w:sz w:val="20"/>
                <w:szCs w:val="20"/>
              </w:rPr>
            </w:pPr>
            <w:r w:rsidRPr="00C62C08">
              <w:rPr>
                <w:rFonts w:ascii="Times New Roman" w:hAnsi="Times New Roman" w:cs="Times New Roman"/>
                <w:b/>
                <w:i/>
                <w:sz w:val="20"/>
                <w:szCs w:val="20"/>
              </w:rPr>
              <w:t>47%</w:t>
            </w:r>
          </w:p>
        </w:tc>
      </w:tr>
      <w:tr w:rsidR="00314EF7" w:rsidTr="0085600C">
        <w:tc>
          <w:tcPr>
            <w:tcW w:w="8005" w:type="dxa"/>
            <w:gridSpan w:val="8"/>
            <w:vAlign w:val="center"/>
          </w:tcPr>
          <w:p w:rsidR="00314EF7" w:rsidRPr="00E74BAA" w:rsidRDefault="00314EF7" w:rsidP="005F0BA5">
            <w:pPr>
              <w:jc w:val="right"/>
              <w:rPr>
                <w:rFonts w:ascii="Times New Roman" w:hAnsi="Times New Roman" w:cs="Times New Roman"/>
                <w:b/>
                <w:i/>
                <w:sz w:val="20"/>
                <w:szCs w:val="20"/>
              </w:rPr>
            </w:pPr>
          </w:p>
          <w:p w:rsidR="005F0BA5" w:rsidRDefault="00314EF7" w:rsidP="005F0BA5">
            <w:pPr>
              <w:jc w:val="right"/>
              <w:rPr>
                <w:rFonts w:ascii="Times New Roman" w:hAnsi="Times New Roman" w:cs="Times New Roman"/>
                <w:b/>
                <w:i/>
                <w:sz w:val="20"/>
                <w:szCs w:val="20"/>
              </w:rPr>
            </w:pPr>
            <w:r w:rsidRPr="00E74BAA">
              <w:rPr>
                <w:rFonts w:ascii="Times New Roman" w:hAnsi="Times New Roman" w:cs="Times New Roman"/>
                <w:b/>
                <w:i/>
                <w:sz w:val="20"/>
                <w:szCs w:val="20"/>
              </w:rPr>
              <w:t>Финансовое обеспечение мероприятий,</w:t>
            </w:r>
            <w:r w:rsidRPr="00E74BAA">
              <w:rPr>
                <w:rFonts w:ascii="Times New Roman" w:eastAsia="Calibri" w:hAnsi="Times New Roman" w:cs="Times New Roman"/>
                <w:b/>
                <w:i/>
                <w:sz w:val="20"/>
                <w:szCs w:val="20"/>
              </w:rPr>
              <w:t xml:space="preserve"> </w:t>
            </w:r>
            <w:r w:rsidRPr="00E74BAA">
              <w:rPr>
                <w:rFonts w:ascii="Times New Roman" w:hAnsi="Times New Roman" w:cs="Times New Roman"/>
                <w:b/>
                <w:i/>
                <w:sz w:val="20"/>
                <w:szCs w:val="20"/>
              </w:rPr>
              <w:t>направленных на достижение целевых показателей, содержащихся в указах Президента Российской Федерации от 7 мая 2012 года № 596 – 601, 606, – итого</w:t>
            </w:r>
            <w:r>
              <w:rPr>
                <w:rFonts w:ascii="Times New Roman" w:hAnsi="Times New Roman" w:cs="Times New Roman"/>
                <w:b/>
                <w:i/>
                <w:sz w:val="20"/>
                <w:szCs w:val="20"/>
              </w:rPr>
              <w:t xml:space="preserve"> </w:t>
            </w:r>
          </w:p>
          <w:p w:rsidR="00314EF7" w:rsidRPr="00C62C08" w:rsidRDefault="00314EF7" w:rsidP="005F0BA5">
            <w:pPr>
              <w:jc w:val="right"/>
              <w:rPr>
                <w:rFonts w:ascii="Times New Roman" w:hAnsi="Times New Roman" w:cs="Times New Roman"/>
                <w:i/>
                <w:sz w:val="18"/>
                <w:szCs w:val="18"/>
              </w:rPr>
            </w:pPr>
            <w:r w:rsidRPr="00C62C08">
              <w:rPr>
                <w:rFonts w:ascii="Times New Roman" w:hAnsi="Times New Roman" w:cs="Times New Roman"/>
                <w:i/>
                <w:sz w:val="18"/>
                <w:szCs w:val="18"/>
              </w:rPr>
              <w:t>на 01.04.2017</w:t>
            </w:r>
          </w:p>
          <w:p w:rsidR="005F0BA5" w:rsidRDefault="005F0BA5" w:rsidP="005F0BA5">
            <w:pPr>
              <w:jc w:val="right"/>
              <w:rPr>
                <w:rFonts w:ascii="Times New Roman" w:hAnsi="Times New Roman" w:cs="Times New Roman"/>
                <w:b/>
                <w:i/>
                <w:sz w:val="20"/>
                <w:szCs w:val="20"/>
              </w:rPr>
            </w:pPr>
          </w:p>
          <w:p w:rsidR="005F0BA5" w:rsidRPr="00E74BAA" w:rsidRDefault="005F0BA5" w:rsidP="005F0BA5">
            <w:pPr>
              <w:jc w:val="right"/>
              <w:rPr>
                <w:rFonts w:ascii="Times New Roman" w:hAnsi="Times New Roman" w:cs="Times New Roman"/>
                <w:b/>
                <w:i/>
                <w:sz w:val="20"/>
                <w:szCs w:val="20"/>
              </w:rPr>
            </w:pPr>
            <w:r>
              <w:rPr>
                <w:rFonts w:ascii="Times New Roman" w:hAnsi="Times New Roman" w:cs="Times New Roman"/>
                <w:b/>
                <w:i/>
                <w:sz w:val="20"/>
                <w:szCs w:val="20"/>
              </w:rPr>
              <w:t>на 01.07.2017</w:t>
            </w:r>
          </w:p>
        </w:tc>
        <w:tc>
          <w:tcPr>
            <w:tcW w:w="864" w:type="dxa"/>
            <w:gridSpan w:val="4"/>
          </w:tcPr>
          <w:p w:rsidR="00314EF7" w:rsidRPr="00C62C08" w:rsidRDefault="00314EF7" w:rsidP="0058449B">
            <w:pPr>
              <w:jc w:val="center"/>
              <w:rPr>
                <w:rFonts w:ascii="Times New Roman" w:hAnsi="Times New Roman" w:cs="Times New Roman"/>
                <w:b/>
                <w:i/>
                <w:sz w:val="16"/>
                <w:szCs w:val="16"/>
              </w:rPr>
            </w:pPr>
          </w:p>
          <w:p w:rsidR="00314EF7" w:rsidRPr="00C62C08" w:rsidRDefault="00314EF7" w:rsidP="0058449B">
            <w:pPr>
              <w:jc w:val="center"/>
              <w:rPr>
                <w:rFonts w:ascii="Times New Roman" w:hAnsi="Times New Roman" w:cs="Times New Roman"/>
                <w:b/>
                <w:i/>
                <w:sz w:val="16"/>
                <w:szCs w:val="16"/>
              </w:rPr>
            </w:pPr>
          </w:p>
          <w:p w:rsidR="005F0BA5" w:rsidRPr="00C62C08" w:rsidRDefault="005F0BA5" w:rsidP="0058449B">
            <w:pPr>
              <w:jc w:val="center"/>
              <w:rPr>
                <w:rFonts w:ascii="Times New Roman" w:hAnsi="Times New Roman" w:cs="Times New Roman"/>
                <w:b/>
                <w:i/>
                <w:sz w:val="16"/>
                <w:szCs w:val="16"/>
              </w:rPr>
            </w:pPr>
          </w:p>
          <w:p w:rsidR="005F0BA5" w:rsidRPr="00C62C08" w:rsidRDefault="005F0BA5" w:rsidP="0058449B">
            <w:pPr>
              <w:jc w:val="center"/>
              <w:rPr>
                <w:rFonts w:ascii="Times New Roman" w:hAnsi="Times New Roman" w:cs="Times New Roman"/>
                <w:b/>
                <w:i/>
                <w:sz w:val="16"/>
                <w:szCs w:val="16"/>
              </w:rPr>
            </w:pPr>
          </w:p>
          <w:p w:rsidR="00C62C08" w:rsidRDefault="00C62C08" w:rsidP="0058449B">
            <w:pPr>
              <w:jc w:val="center"/>
              <w:rPr>
                <w:rFonts w:ascii="Times New Roman" w:hAnsi="Times New Roman" w:cs="Times New Roman"/>
                <w:i/>
                <w:sz w:val="16"/>
                <w:szCs w:val="16"/>
              </w:rPr>
            </w:pPr>
          </w:p>
          <w:p w:rsidR="00314EF7" w:rsidRPr="00C62C08" w:rsidRDefault="00314EF7" w:rsidP="0058449B">
            <w:pPr>
              <w:jc w:val="center"/>
              <w:rPr>
                <w:rFonts w:ascii="Times New Roman" w:hAnsi="Times New Roman" w:cs="Times New Roman"/>
                <w:i/>
                <w:sz w:val="16"/>
                <w:szCs w:val="16"/>
              </w:rPr>
            </w:pPr>
            <w:r w:rsidRPr="00C62C08">
              <w:rPr>
                <w:rFonts w:ascii="Times New Roman" w:hAnsi="Times New Roman" w:cs="Times New Roman"/>
                <w:i/>
                <w:sz w:val="16"/>
                <w:szCs w:val="16"/>
              </w:rPr>
              <w:t>615356,5</w:t>
            </w:r>
          </w:p>
          <w:p w:rsidR="005F0BA5" w:rsidRPr="00C62C08" w:rsidRDefault="005F0BA5" w:rsidP="0058449B">
            <w:pPr>
              <w:jc w:val="center"/>
              <w:rPr>
                <w:rFonts w:ascii="Times New Roman" w:hAnsi="Times New Roman" w:cs="Times New Roman"/>
                <w:b/>
                <w:i/>
                <w:sz w:val="16"/>
                <w:szCs w:val="16"/>
              </w:rPr>
            </w:pPr>
          </w:p>
          <w:p w:rsidR="005F0BA5" w:rsidRPr="00C62C08" w:rsidRDefault="005F0BA5" w:rsidP="0058449B">
            <w:pPr>
              <w:jc w:val="center"/>
              <w:rPr>
                <w:rFonts w:ascii="Times New Roman" w:hAnsi="Times New Roman" w:cs="Times New Roman"/>
                <w:b/>
                <w:i/>
                <w:sz w:val="18"/>
                <w:szCs w:val="18"/>
              </w:rPr>
            </w:pPr>
            <w:r w:rsidRPr="00C62C08">
              <w:rPr>
                <w:rFonts w:ascii="Times New Roman" w:hAnsi="Times New Roman" w:cs="Times New Roman"/>
                <w:b/>
                <w:i/>
                <w:sz w:val="18"/>
                <w:szCs w:val="18"/>
              </w:rPr>
              <w:t>773</w:t>
            </w:r>
            <w:r w:rsidR="00C62C08">
              <w:rPr>
                <w:rFonts w:ascii="Times New Roman" w:hAnsi="Times New Roman" w:cs="Times New Roman"/>
                <w:b/>
                <w:i/>
                <w:sz w:val="18"/>
                <w:szCs w:val="18"/>
              </w:rPr>
              <w:t xml:space="preserve"> </w:t>
            </w:r>
            <w:r w:rsidRPr="00C62C08">
              <w:rPr>
                <w:rFonts w:ascii="Times New Roman" w:hAnsi="Times New Roman" w:cs="Times New Roman"/>
                <w:b/>
                <w:i/>
                <w:sz w:val="18"/>
                <w:szCs w:val="18"/>
              </w:rPr>
              <w:t>149,2</w:t>
            </w:r>
          </w:p>
        </w:tc>
        <w:tc>
          <w:tcPr>
            <w:tcW w:w="864" w:type="dxa"/>
            <w:gridSpan w:val="2"/>
          </w:tcPr>
          <w:p w:rsidR="00314EF7" w:rsidRPr="00C62C08" w:rsidRDefault="00314EF7" w:rsidP="0058449B">
            <w:pPr>
              <w:jc w:val="center"/>
              <w:rPr>
                <w:rFonts w:ascii="Times New Roman" w:eastAsia="Calibri" w:hAnsi="Times New Roman" w:cs="Times New Roman"/>
                <w:bCs/>
                <w:i/>
                <w:sz w:val="16"/>
                <w:szCs w:val="16"/>
              </w:rPr>
            </w:pPr>
          </w:p>
          <w:p w:rsidR="00314EF7" w:rsidRPr="00C62C08" w:rsidRDefault="00314EF7" w:rsidP="0058449B">
            <w:pPr>
              <w:jc w:val="center"/>
              <w:rPr>
                <w:rFonts w:ascii="Times New Roman" w:eastAsia="Calibri" w:hAnsi="Times New Roman" w:cs="Times New Roman"/>
                <w:bCs/>
                <w:i/>
                <w:sz w:val="16"/>
                <w:szCs w:val="16"/>
              </w:rPr>
            </w:pPr>
          </w:p>
          <w:p w:rsidR="005F0BA5" w:rsidRPr="00C62C08" w:rsidRDefault="005F0BA5" w:rsidP="0058449B">
            <w:pPr>
              <w:jc w:val="center"/>
              <w:rPr>
                <w:rFonts w:ascii="Times New Roman" w:eastAsia="Calibri" w:hAnsi="Times New Roman" w:cs="Times New Roman"/>
                <w:bCs/>
                <w:i/>
                <w:sz w:val="16"/>
                <w:szCs w:val="16"/>
              </w:rPr>
            </w:pPr>
          </w:p>
          <w:p w:rsidR="005F0BA5" w:rsidRPr="00C62C08" w:rsidRDefault="005F0BA5" w:rsidP="0058449B">
            <w:pPr>
              <w:jc w:val="center"/>
              <w:rPr>
                <w:rFonts w:ascii="Times New Roman" w:eastAsia="Calibri" w:hAnsi="Times New Roman" w:cs="Times New Roman"/>
                <w:bCs/>
                <w:i/>
                <w:sz w:val="16"/>
                <w:szCs w:val="16"/>
              </w:rPr>
            </w:pPr>
          </w:p>
          <w:p w:rsidR="00C62C08" w:rsidRDefault="00C62C08" w:rsidP="0058449B">
            <w:pPr>
              <w:jc w:val="center"/>
              <w:rPr>
                <w:rFonts w:ascii="Times New Roman" w:eastAsia="Calibri" w:hAnsi="Times New Roman" w:cs="Times New Roman"/>
                <w:bCs/>
                <w:i/>
                <w:sz w:val="16"/>
                <w:szCs w:val="16"/>
              </w:rPr>
            </w:pPr>
          </w:p>
          <w:p w:rsidR="00314EF7" w:rsidRDefault="00314EF7" w:rsidP="0058449B">
            <w:pPr>
              <w:jc w:val="center"/>
              <w:rPr>
                <w:rFonts w:ascii="Times New Roman" w:eastAsia="Calibri" w:hAnsi="Times New Roman" w:cs="Times New Roman"/>
                <w:bCs/>
                <w:i/>
                <w:sz w:val="16"/>
                <w:szCs w:val="16"/>
              </w:rPr>
            </w:pPr>
            <w:r w:rsidRPr="00C62C08">
              <w:rPr>
                <w:rFonts w:ascii="Times New Roman" w:eastAsia="Calibri" w:hAnsi="Times New Roman" w:cs="Times New Roman"/>
                <w:bCs/>
                <w:i/>
                <w:sz w:val="16"/>
                <w:szCs w:val="16"/>
              </w:rPr>
              <w:t>105971,2</w:t>
            </w:r>
          </w:p>
          <w:p w:rsidR="00C62C08" w:rsidRDefault="00C62C08" w:rsidP="0058449B">
            <w:pPr>
              <w:jc w:val="center"/>
              <w:rPr>
                <w:rFonts w:ascii="Times New Roman" w:eastAsia="Calibri" w:hAnsi="Times New Roman" w:cs="Times New Roman"/>
                <w:bCs/>
                <w:i/>
                <w:sz w:val="16"/>
                <w:szCs w:val="16"/>
              </w:rPr>
            </w:pPr>
          </w:p>
          <w:p w:rsidR="00C62C08" w:rsidRPr="00C62C08" w:rsidRDefault="00C62C08" w:rsidP="0058449B">
            <w:pPr>
              <w:jc w:val="center"/>
              <w:rPr>
                <w:rFonts w:ascii="Times New Roman" w:eastAsia="Calibri" w:hAnsi="Times New Roman" w:cs="Times New Roman"/>
                <w:b/>
                <w:bCs/>
                <w:i/>
                <w:sz w:val="18"/>
                <w:szCs w:val="18"/>
              </w:rPr>
            </w:pPr>
            <w:r w:rsidRPr="00C62C08">
              <w:rPr>
                <w:rFonts w:ascii="Times New Roman" w:eastAsia="Calibri" w:hAnsi="Times New Roman" w:cs="Times New Roman"/>
                <w:b/>
                <w:bCs/>
                <w:i/>
                <w:sz w:val="18"/>
                <w:szCs w:val="18"/>
              </w:rPr>
              <w:t>294 640,3</w:t>
            </w:r>
          </w:p>
        </w:tc>
        <w:tc>
          <w:tcPr>
            <w:tcW w:w="864" w:type="dxa"/>
            <w:gridSpan w:val="3"/>
          </w:tcPr>
          <w:p w:rsidR="00314EF7" w:rsidRPr="00C62C08" w:rsidRDefault="00314EF7" w:rsidP="0058449B">
            <w:pPr>
              <w:jc w:val="center"/>
              <w:rPr>
                <w:rFonts w:ascii="Times New Roman" w:hAnsi="Times New Roman" w:cs="Times New Roman"/>
                <w:i/>
                <w:sz w:val="16"/>
                <w:szCs w:val="16"/>
              </w:rPr>
            </w:pPr>
          </w:p>
          <w:p w:rsidR="00314EF7" w:rsidRPr="00C62C08" w:rsidRDefault="00314EF7" w:rsidP="0058449B">
            <w:pPr>
              <w:jc w:val="center"/>
              <w:rPr>
                <w:rFonts w:ascii="Times New Roman" w:hAnsi="Times New Roman" w:cs="Times New Roman"/>
                <w:i/>
                <w:sz w:val="16"/>
                <w:szCs w:val="16"/>
              </w:rPr>
            </w:pPr>
          </w:p>
          <w:p w:rsidR="005F0BA5" w:rsidRPr="00C62C08" w:rsidRDefault="005F0BA5" w:rsidP="0058449B">
            <w:pPr>
              <w:jc w:val="center"/>
              <w:rPr>
                <w:rFonts w:ascii="Times New Roman" w:hAnsi="Times New Roman" w:cs="Times New Roman"/>
                <w:i/>
                <w:sz w:val="16"/>
                <w:szCs w:val="16"/>
              </w:rPr>
            </w:pPr>
          </w:p>
          <w:p w:rsidR="005F0BA5" w:rsidRPr="00C62C08" w:rsidRDefault="005F0BA5" w:rsidP="0058449B">
            <w:pPr>
              <w:jc w:val="center"/>
              <w:rPr>
                <w:rFonts w:ascii="Times New Roman" w:hAnsi="Times New Roman" w:cs="Times New Roman"/>
                <w:i/>
                <w:sz w:val="16"/>
                <w:szCs w:val="16"/>
              </w:rPr>
            </w:pPr>
          </w:p>
          <w:p w:rsidR="00C62C08" w:rsidRDefault="00C62C08" w:rsidP="0058449B">
            <w:pPr>
              <w:jc w:val="center"/>
              <w:rPr>
                <w:rFonts w:ascii="Times New Roman" w:hAnsi="Times New Roman" w:cs="Times New Roman"/>
                <w:i/>
                <w:sz w:val="16"/>
                <w:szCs w:val="16"/>
              </w:rPr>
            </w:pPr>
          </w:p>
          <w:p w:rsidR="00314EF7" w:rsidRDefault="00314EF7" w:rsidP="0058449B">
            <w:pPr>
              <w:jc w:val="center"/>
              <w:rPr>
                <w:rFonts w:ascii="Times New Roman" w:hAnsi="Times New Roman" w:cs="Times New Roman"/>
                <w:i/>
                <w:sz w:val="16"/>
                <w:szCs w:val="16"/>
              </w:rPr>
            </w:pPr>
            <w:r w:rsidRPr="00C62C08">
              <w:rPr>
                <w:rFonts w:ascii="Times New Roman" w:hAnsi="Times New Roman" w:cs="Times New Roman"/>
                <w:i/>
                <w:sz w:val="16"/>
                <w:szCs w:val="16"/>
              </w:rPr>
              <w:t>509385,3</w:t>
            </w:r>
          </w:p>
          <w:p w:rsidR="00C62C08" w:rsidRDefault="00C62C08" w:rsidP="0058449B">
            <w:pPr>
              <w:jc w:val="center"/>
              <w:rPr>
                <w:rFonts w:ascii="Times New Roman" w:hAnsi="Times New Roman" w:cs="Times New Roman"/>
                <w:i/>
                <w:sz w:val="16"/>
                <w:szCs w:val="16"/>
              </w:rPr>
            </w:pPr>
          </w:p>
          <w:p w:rsidR="00C62C08" w:rsidRPr="00C62C08" w:rsidRDefault="00C62C08" w:rsidP="0058449B">
            <w:pPr>
              <w:jc w:val="center"/>
              <w:rPr>
                <w:rFonts w:ascii="Times New Roman" w:hAnsi="Times New Roman" w:cs="Times New Roman"/>
                <w:b/>
                <w:i/>
                <w:sz w:val="18"/>
                <w:szCs w:val="18"/>
              </w:rPr>
            </w:pPr>
            <w:r w:rsidRPr="00C62C08">
              <w:rPr>
                <w:rFonts w:ascii="Times New Roman" w:hAnsi="Times New Roman" w:cs="Times New Roman"/>
                <w:b/>
                <w:i/>
                <w:sz w:val="18"/>
                <w:szCs w:val="18"/>
              </w:rPr>
              <w:t>478 508,9</w:t>
            </w:r>
          </w:p>
        </w:tc>
        <w:tc>
          <w:tcPr>
            <w:tcW w:w="964" w:type="dxa"/>
            <w:gridSpan w:val="3"/>
          </w:tcPr>
          <w:p w:rsidR="00314EF7" w:rsidRPr="00C62C08" w:rsidRDefault="00314EF7">
            <w:pPr>
              <w:rPr>
                <w:rFonts w:ascii="Times New Roman" w:eastAsia="Calibri" w:hAnsi="Times New Roman" w:cs="Times New Roman"/>
                <w:b/>
                <w:bCs/>
                <w:i/>
                <w:sz w:val="16"/>
                <w:szCs w:val="16"/>
              </w:rPr>
            </w:pPr>
          </w:p>
          <w:p w:rsidR="00314EF7" w:rsidRPr="00C62C08" w:rsidRDefault="00314EF7">
            <w:pPr>
              <w:rPr>
                <w:rFonts w:ascii="Times New Roman" w:eastAsia="Calibri" w:hAnsi="Times New Roman" w:cs="Times New Roman"/>
                <w:b/>
                <w:bCs/>
                <w:i/>
                <w:sz w:val="16"/>
                <w:szCs w:val="16"/>
              </w:rPr>
            </w:pPr>
          </w:p>
          <w:p w:rsidR="005F0BA5" w:rsidRPr="00C62C08" w:rsidRDefault="005F0BA5">
            <w:pPr>
              <w:rPr>
                <w:rFonts w:ascii="Times New Roman" w:eastAsia="Calibri" w:hAnsi="Times New Roman" w:cs="Times New Roman"/>
                <w:b/>
                <w:bCs/>
                <w:i/>
                <w:sz w:val="16"/>
                <w:szCs w:val="16"/>
              </w:rPr>
            </w:pPr>
          </w:p>
          <w:p w:rsidR="005F0BA5" w:rsidRPr="00C62C08" w:rsidRDefault="005F0BA5">
            <w:pPr>
              <w:rPr>
                <w:rFonts w:ascii="Times New Roman" w:eastAsia="Calibri" w:hAnsi="Times New Roman" w:cs="Times New Roman"/>
                <w:b/>
                <w:bCs/>
                <w:i/>
                <w:sz w:val="16"/>
                <w:szCs w:val="16"/>
              </w:rPr>
            </w:pPr>
          </w:p>
          <w:p w:rsidR="00C62C08" w:rsidRDefault="00C62C08">
            <w:pPr>
              <w:rPr>
                <w:rFonts w:ascii="Times New Roman" w:eastAsia="Calibri" w:hAnsi="Times New Roman" w:cs="Times New Roman"/>
                <w:bCs/>
                <w:i/>
                <w:sz w:val="16"/>
                <w:szCs w:val="16"/>
              </w:rPr>
            </w:pPr>
          </w:p>
          <w:p w:rsidR="00314EF7" w:rsidRPr="00C62C08" w:rsidRDefault="00314EF7">
            <w:pPr>
              <w:rPr>
                <w:rFonts w:ascii="Times New Roman" w:eastAsia="Calibri" w:hAnsi="Times New Roman" w:cs="Times New Roman"/>
                <w:bCs/>
                <w:i/>
                <w:sz w:val="16"/>
                <w:szCs w:val="16"/>
              </w:rPr>
            </w:pPr>
            <w:r w:rsidRPr="00C62C08">
              <w:rPr>
                <w:rFonts w:ascii="Times New Roman" w:eastAsia="Calibri" w:hAnsi="Times New Roman" w:cs="Times New Roman"/>
                <w:bCs/>
                <w:i/>
                <w:sz w:val="16"/>
                <w:szCs w:val="16"/>
              </w:rPr>
              <w:t>7393060,4</w:t>
            </w:r>
          </w:p>
          <w:p w:rsidR="005F0BA5" w:rsidRPr="00C62C08" w:rsidRDefault="005F0BA5">
            <w:pPr>
              <w:rPr>
                <w:rFonts w:ascii="Times New Roman" w:eastAsia="Calibri" w:hAnsi="Times New Roman" w:cs="Times New Roman"/>
                <w:b/>
                <w:bCs/>
                <w:i/>
                <w:sz w:val="16"/>
                <w:szCs w:val="16"/>
              </w:rPr>
            </w:pPr>
          </w:p>
          <w:p w:rsidR="005F0BA5" w:rsidRPr="00C62C08" w:rsidRDefault="005F0BA5">
            <w:pPr>
              <w:rPr>
                <w:rFonts w:ascii="Times New Roman" w:hAnsi="Times New Roman" w:cs="Times New Roman"/>
                <w:b/>
                <w:i/>
                <w:sz w:val="18"/>
                <w:szCs w:val="18"/>
              </w:rPr>
            </w:pPr>
            <w:r w:rsidRPr="00C62C08">
              <w:rPr>
                <w:rFonts w:ascii="Times New Roman" w:eastAsia="Calibri" w:hAnsi="Times New Roman" w:cs="Times New Roman"/>
                <w:b/>
                <w:bCs/>
                <w:i/>
                <w:sz w:val="18"/>
                <w:szCs w:val="18"/>
              </w:rPr>
              <w:t>9</w:t>
            </w:r>
            <w:r w:rsidR="00C62C08">
              <w:rPr>
                <w:rFonts w:ascii="Times New Roman" w:eastAsia="Calibri" w:hAnsi="Times New Roman" w:cs="Times New Roman"/>
                <w:b/>
                <w:bCs/>
                <w:i/>
                <w:sz w:val="18"/>
                <w:szCs w:val="18"/>
              </w:rPr>
              <w:t xml:space="preserve"> </w:t>
            </w:r>
            <w:r w:rsidRPr="00C62C08">
              <w:rPr>
                <w:rFonts w:ascii="Times New Roman" w:eastAsia="Calibri" w:hAnsi="Times New Roman" w:cs="Times New Roman"/>
                <w:b/>
                <w:bCs/>
                <w:i/>
                <w:sz w:val="18"/>
                <w:szCs w:val="18"/>
              </w:rPr>
              <w:t>775870,9</w:t>
            </w:r>
          </w:p>
        </w:tc>
        <w:tc>
          <w:tcPr>
            <w:tcW w:w="964" w:type="dxa"/>
            <w:gridSpan w:val="3"/>
          </w:tcPr>
          <w:p w:rsidR="00314EF7" w:rsidRPr="00C62C08" w:rsidRDefault="00314EF7">
            <w:pPr>
              <w:rPr>
                <w:rFonts w:ascii="Times New Roman" w:hAnsi="Times New Roman" w:cs="Times New Roman"/>
                <w:i/>
                <w:sz w:val="16"/>
                <w:szCs w:val="16"/>
              </w:rPr>
            </w:pPr>
          </w:p>
          <w:p w:rsidR="00314EF7" w:rsidRPr="00C62C08" w:rsidRDefault="00314EF7">
            <w:pPr>
              <w:rPr>
                <w:rFonts w:ascii="Times New Roman" w:hAnsi="Times New Roman" w:cs="Times New Roman"/>
                <w:i/>
                <w:sz w:val="16"/>
                <w:szCs w:val="16"/>
              </w:rPr>
            </w:pPr>
          </w:p>
          <w:p w:rsidR="005F0BA5" w:rsidRPr="00C62C08" w:rsidRDefault="005F0BA5">
            <w:pPr>
              <w:rPr>
                <w:rFonts w:ascii="Times New Roman" w:hAnsi="Times New Roman" w:cs="Times New Roman"/>
                <w:i/>
                <w:sz w:val="16"/>
                <w:szCs w:val="16"/>
              </w:rPr>
            </w:pPr>
          </w:p>
          <w:p w:rsidR="005F0BA5" w:rsidRPr="00C62C08" w:rsidRDefault="005F0BA5">
            <w:pPr>
              <w:rPr>
                <w:rFonts w:ascii="Times New Roman" w:hAnsi="Times New Roman" w:cs="Times New Roman"/>
                <w:i/>
                <w:sz w:val="16"/>
                <w:szCs w:val="16"/>
              </w:rPr>
            </w:pPr>
          </w:p>
          <w:p w:rsidR="00C62C08" w:rsidRDefault="00C62C08">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C62C08">
              <w:rPr>
                <w:rFonts w:ascii="Times New Roman" w:hAnsi="Times New Roman" w:cs="Times New Roman"/>
                <w:i/>
                <w:sz w:val="16"/>
                <w:szCs w:val="16"/>
              </w:rPr>
              <w:t>1493068,1</w:t>
            </w:r>
          </w:p>
          <w:p w:rsidR="00C62C08" w:rsidRDefault="00C62C08">
            <w:pPr>
              <w:rPr>
                <w:rFonts w:ascii="Times New Roman" w:hAnsi="Times New Roman" w:cs="Times New Roman"/>
                <w:i/>
                <w:sz w:val="16"/>
                <w:szCs w:val="16"/>
              </w:rPr>
            </w:pPr>
          </w:p>
          <w:p w:rsidR="00C62C08" w:rsidRPr="00C62C08" w:rsidRDefault="00C62C08">
            <w:pPr>
              <w:rPr>
                <w:rFonts w:ascii="Times New Roman" w:hAnsi="Times New Roman" w:cs="Times New Roman"/>
                <w:b/>
                <w:i/>
                <w:sz w:val="18"/>
                <w:szCs w:val="18"/>
              </w:rPr>
            </w:pPr>
            <w:r w:rsidRPr="00C62C08">
              <w:rPr>
                <w:rFonts w:ascii="Times New Roman" w:hAnsi="Times New Roman" w:cs="Times New Roman"/>
                <w:b/>
                <w:i/>
                <w:sz w:val="18"/>
                <w:szCs w:val="18"/>
              </w:rPr>
              <w:t>3 380734,7</w:t>
            </w:r>
          </w:p>
        </w:tc>
        <w:tc>
          <w:tcPr>
            <w:tcW w:w="964" w:type="dxa"/>
            <w:gridSpan w:val="3"/>
          </w:tcPr>
          <w:p w:rsidR="00314EF7" w:rsidRPr="00C62C08" w:rsidRDefault="00314EF7">
            <w:pPr>
              <w:rPr>
                <w:rFonts w:ascii="Times New Roman" w:hAnsi="Times New Roman" w:cs="Times New Roman"/>
                <w:i/>
                <w:sz w:val="16"/>
                <w:szCs w:val="16"/>
              </w:rPr>
            </w:pPr>
          </w:p>
          <w:p w:rsidR="00314EF7" w:rsidRPr="00C62C08" w:rsidRDefault="00314EF7">
            <w:pPr>
              <w:rPr>
                <w:rFonts w:ascii="Times New Roman" w:hAnsi="Times New Roman" w:cs="Times New Roman"/>
                <w:i/>
                <w:sz w:val="16"/>
                <w:szCs w:val="16"/>
              </w:rPr>
            </w:pPr>
          </w:p>
          <w:p w:rsidR="005F0BA5" w:rsidRPr="00C62C08" w:rsidRDefault="005F0BA5">
            <w:pPr>
              <w:rPr>
                <w:rFonts w:ascii="Times New Roman" w:hAnsi="Times New Roman" w:cs="Times New Roman"/>
                <w:i/>
                <w:sz w:val="16"/>
                <w:szCs w:val="16"/>
              </w:rPr>
            </w:pPr>
          </w:p>
          <w:p w:rsidR="005F0BA5" w:rsidRPr="00C62C08" w:rsidRDefault="005F0BA5">
            <w:pPr>
              <w:rPr>
                <w:rFonts w:ascii="Times New Roman" w:hAnsi="Times New Roman" w:cs="Times New Roman"/>
                <w:i/>
                <w:sz w:val="16"/>
                <w:szCs w:val="16"/>
              </w:rPr>
            </w:pPr>
          </w:p>
          <w:p w:rsidR="00C62C08" w:rsidRDefault="00C62C08">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C62C08">
              <w:rPr>
                <w:rFonts w:ascii="Times New Roman" w:hAnsi="Times New Roman" w:cs="Times New Roman"/>
                <w:i/>
                <w:sz w:val="16"/>
                <w:szCs w:val="16"/>
              </w:rPr>
              <w:t>5899992,3</w:t>
            </w:r>
          </w:p>
          <w:p w:rsidR="00C62C08" w:rsidRDefault="00C62C08">
            <w:pPr>
              <w:rPr>
                <w:rFonts w:ascii="Times New Roman" w:hAnsi="Times New Roman" w:cs="Times New Roman"/>
                <w:i/>
                <w:sz w:val="16"/>
                <w:szCs w:val="16"/>
              </w:rPr>
            </w:pPr>
          </w:p>
          <w:p w:rsidR="00C62C08" w:rsidRPr="00C62C08" w:rsidRDefault="00C62C08">
            <w:pPr>
              <w:rPr>
                <w:rFonts w:ascii="Times New Roman" w:hAnsi="Times New Roman" w:cs="Times New Roman"/>
                <w:b/>
                <w:i/>
                <w:sz w:val="18"/>
                <w:szCs w:val="18"/>
              </w:rPr>
            </w:pPr>
            <w:r w:rsidRPr="00C62C08">
              <w:rPr>
                <w:rFonts w:ascii="Times New Roman" w:hAnsi="Times New Roman" w:cs="Times New Roman"/>
                <w:b/>
                <w:i/>
                <w:sz w:val="18"/>
                <w:szCs w:val="18"/>
              </w:rPr>
              <w:t>6 395136,2</w:t>
            </w:r>
          </w:p>
        </w:tc>
        <w:tc>
          <w:tcPr>
            <w:tcW w:w="864" w:type="dxa"/>
            <w:gridSpan w:val="4"/>
          </w:tcPr>
          <w:p w:rsidR="00314EF7" w:rsidRPr="00C62C08" w:rsidRDefault="00314EF7">
            <w:pPr>
              <w:rPr>
                <w:rFonts w:ascii="Times New Roman" w:hAnsi="Times New Roman" w:cs="Times New Roman"/>
                <w:b/>
                <w:i/>
                <w:sz w:val="16"/>
                <w:szCs w:val="16"/>
              </w:rPr>
            </w:pPr>
          </w:p>
          <w:p w:rsidR="00314EF7" w:rsidRPr="00C62C08" w:rsidRDefault="00314EF7">
            <w:pPr>
              <w:rPr>
                <w:rFonts w:ascii="Times New Roman" w:hAnsi="Times New Roman" w:cs="Times New Roman"/>
                <w:b/>
                <w:i/>
                <w:sz w:val="16"/>
                <w:szCs w:val="16"/>
              </w:rPr>
            </w:pPr>
          </w:p>
          <w:p w:rsidR="005F0BA5" w:rsidRPr="00C62C08" w:rsidRDefault="005F0BA5">
            <w:pPr>
              <w:rPr>
                <w:rFonts w:ascii="Times New Roman" w:hAnsi="Times New Roman" w:cs="Times New Roman"/>
                <w:b/>
                <w:i/>
                <w:sz w:val="16"/>
                <w:szCs w:val="16"/>
              </w:rPr>
            </w:pPr>
          </w:p>
          <w:p w:rsidR="005F0BA5" w:rsidRPr="00C62C08" w:rsidRDefault="005F0BA5">
            <w:pPr>
              <w:rPr>
                <w:rFonts w:ascii="Times New Roman" w:hAnsi="Times New Roman" w:cs="Times New Roman"/>
                <w:b/>
                <w:i/>
                <w:sz w:val="16"/>
                <w:szCs w:val="16"/>
              </w:rPr>
            </w:pPr>
          </w:p>
          <w:p w:rsidR="00C62C08" w:rsidRDefault="00C62C08">
            <w:pPr>
              <w:rPr>
                <w:rFonts w:ascii="Times New Roman" w:hAnsi="Times New Roman" w:cs="Times New Roman"/>
                <w:b/>
                <w:i/>
                <w:sz w:val="18"/>
                <w:szCs w:val="18"/>
              </w:rPr>
            </w:pPr>
          </w:p>
          <w:p w:rsidR="00314EF7" w:rsidRPr="00C62C08" w:rsidRDefault="00314EF7">
            <w:pPr>
              <w:rPr>
                <w:rFonts w:ascii="Times New Roman" w:hAnsi="Times New Roman" w:cs="Times New Roman"/>
                <w:b/>
                <w:i/>
                <w:sz w:val="18"/>
                <w:szCs w:val="18"/>
              </w:rPr>
            </w:pPr>
            <w:r w:rsidRPr="00C62C08">
              <w:rPr>
                <w:rFonts w:ascii="Times New Roman" w:hAnsi="Times New Roman" w:cs="Times New Roman"/>
                <w:b/>
                <w:i/>
                <w:sz w:val="18"/>
                <w:szCs w:val="18"/>
              </w:rPr>
              <w:t>797</w:t>
            </w:r>
            <w:r w:rsidR="00C62C08">
              <w:rPr>
                <w:rFonts w:ascii="Times New Roman" w:hAnsi="Times New Roman" w:cs="Times New Roman"/>
                <w:b/>
                <w:i/>
                <w:sz w:val="18"/>
                <w:szCs w:val="18"/>
              </w:rPr>
              <w:t xml:space="preserve"> </w:t>
            </w:r>
            <w:r w:rsidRPr="00C62C08">
              <w:rPr>
                <w:rFonts w:ascii="Times New Roman" w:hAnsi="Times New Roman" w:cs="Times New Roman"/>
                <w:b/>
                <w:i/>
                <w:sz w:val="18"/>
                <w:szCs w:val="18"/>
              </w:rPr>
              <w:t>860,0</w:t>
            </w:r>
          </w:p>
          <w:p w:rsidR="005F0BA5" w:rsidRPr="00C62C08" w:rsidRDefault="005F0BA5">
            <w:pPr>
              <w:rPr>
                <w:rFonts w:ascii="Times New Roman" w:hAnsi="Times New Roman" w:cs="Times New Roman"/>
                <w:b/>
                <w:i/>
                <w:sz w:val="16"/>
                <w:szCs w:val="16"/>
              </w:rPr>
            </w:pPr>
          </w:p>
          <w:p w:rsidR="005F0BA5" w:rsidRPr="00C62C08" w:rsidRDefault="005F0BA5">
            <w:pPr>
              <w:rPr>
                <w:rFonts w:ascii="Times New Roman" w:hAnsi="Times New Roman" w:cs="Times New Roman"/>
                <w:b/>
                <w:i/>
                <w:sz w:val="16"/>
                <w:szCs w:val="16"/>
              </w:rPr>
            </w:pPr>
          </w:p>
        </w:tc>
        <w:tc>
          <w:tcPr>
            <w:tcW w:w="764" w:type="dxa"/>
            <w:gridSpan w:val="3"/>
          </w:tcPr>
          <w:p w:rsidR="00314EF7" w:rsidRPr="00C62C08" w:rsidRDefault="00314EF7">
            <w:pPr>
              <w:rPr>
                <w:rFonts w:ascii="Times New Roman" w:hAnsi="Times New Roman" w:cs="Times New Roman"/>
                <w:i/>
                <w:sz w:val="16"/>
                <w:szCs w:val="16"/>
              </w:rPr>
            </w:pPr>
          </w:p>
          <w:p w:rsidR="00314EF7" w:rsidRPr="00C62C08" w:rsidRDefault="00314EF7">
            <w:pPr>
              <w:rPr>
                <w:rFonts w:ascii="Times New Roman" w:hAnsi="Times New Roman" w:cs="Times New Roman"/>
                <w:i/>
                <w:sz w:val="16"/>
                <w:szCs w:val="16"/>
              </w:rPr>
            </w:pPr>
          </w:p>
          <w:p w:rsidR="005F0BA5" w:rsidRPr="00C62C08" w:rsidRDefault="005F0BA5">
            <w:pPr>
              <w:rPr>
                <w:rFonts w:ascii="Times New Roman" w:hAnsi="Times New Roman" w:cs="Times New Roman"/>
                <w:i/>
                <w:sz w:val="16"/>
                <w:szCs w:val="16"/>
              </w:rPr>
            </w:pPr>
          </w:p>
          <w:p w:rsidR="005F0BA5" w:rsidRPr="00C62C08" w:rsidRDefault="005F0BA5">
            <w:pPr>
              <w:rPr>
                <w:rFonts w:ascii="Times New Roman" w:hAnsi="Times New Roman" w:cs="Times New Roman"/>
                <w:i/>
                <w:sz w:val="16"/>
                <w:szCs w:val="16"/>
              </w:rPr>
            </w:pPr>
          </w:p>
          <w:p w:rsidR="00C62C08" w:rsidRDefault="00C62C08">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C62C08">
              <w:rPr>
                <w:rFonts w:ascii="Times New Roman" w:hAnsi="Times New Roman" w:cs="Times New Roman"/>
                <w:i/>
                <w:sz w:val="16"/>
                <w:szCs w:val="16"/>
              </w:rPr>
              <w:t>49220,0</w:t>
            </w:r>
          </w:p>
          <w:p w:rsidR="00C62C08" w:rsidRDefault="00C62C08">
            <w:pPr>
              <w:rPr>
                <w:rFonts w:ascii="Times New Roman" w:hAnsi="Times New Roman" w:cs="Times New Roman"/>
                <w:i/>
                <w:sz w:val="16"/>
                <w:szCs w:val="16"/>
              </w:rPr>
            </w:pPr>
          </w:p>
          <w:p w:rsidR="00C62C08" w:rsidRPr="00C62C08" w:rsidRDefault="00C62C08">
            <w:pPr>
              <w:rPr>
                <w:rFonts w:ascii="Times New Roman" w:hAnsi="Times New Roman" w:cs="Times New Roman"/>
                <w:b/>
                <w:i/>
                <w:sz w:val="18"/>
                <w:szCs w:val="18"/>
              </w:rPr>
            </w:pPr>
            <w:r w:rsidRPr="00C62C08">
              <w:rPr>
                <w:rFonts w:ascii="Times New Roman" w:hAnsi="Times New Roman" w:cs="Times New Roman"/>
                <w:b/>
                <w:i/>
                <w:sz w:val="18"/>
                <w:szCs w:val="18"/>
              </w:rPr>
              <w:t>84 380,0</w:t>
            </w:r>
          </w:p>
        </w:tc>
        <w:tc>
          <w:tcPr>
            <w:tcW w:w="567" w:type="dxa"/>
          </w:tcPr>
          <w:p w:rsidR="00314EF7" w:rsidRPr="00C62C08" w:rsidRDefault="00314EF7">
            <w:pPr>
              <w:rPr>
                <w:rFonts w:ascii="Times New Roman" w:hAnsi="Times New Roman" w:cs="Times New Roman"/>
                <w:i/>
                <w:sz w:val="16"/>
                <w:szCs w:val="16"/>
              </w:rPr>
            </w:pPr>
          </w:p>
          <w:p w:rsidR="00314EF7" w:rsidRPr="00C62C08" w:rsidRDefault="00314EF7">
            <w:pPr>
              <w:rPr>
                <w:rFonts w:ascii="Times New Roman" w:hAnsi="Times New Roman" w:cs="Times New Roman"/>
                <w:i/>
                <w:sz w:val="16"/>
                <w:szCs w:val="16"/>
              </w:rPr>
            </w:pPr>
          </w:p>
          <w:p w:rsidR="005F0BA5" w:rsidRPr="00C62C08" w:rsidRDefault="005F0BA5">
            <w:pPr>
              <w:rPr>
                <w:rFonts w:ascii="Times New Roman" w:hAnsi="Times New Roman" w:cs="Times New Roman"/>
                <w:i/>
                <w:sz w:val="16"/>
                <w:szCs w:val="16"/>
              </w:rPr>
            </w:pPr>
          </w:p>
          <w:p w:rsidR="00C62C08" w:rsidRDefault="00C62C08">
            <w:pPr>
              <w:rPr>
                <w:rFonts w:ascii="Times New Roman" w:hAnsi="Times New Roman" w:cs="Times New Roman"/>
                <w:i/>
                <w:sz w:val="16"/>
                <w:szCs w:val="16"/>
              </w:rPr>
            </w:pPr>
          </w:p>
          <w:p w:rsidR="00314EF7" w:rsidRDefault="00314EF7">
            <w:pPr>
              <w:rPr>
                <w:rFonts w:ascii="Times New Roman" w:hAnsi="Times New Roman" w:cs="Times New Roman"/>
                <w:i/>
                <w:sz w:val="16"/>
                <w:szCs w:val="16"/>
              </w:rPr>
            </w:pPr>
            <w:r w:rsidRPr="00C62C08">
              <w:rPr>
                <w:rFonts w:ascii="Times New Roman" w:hAnsi="Times New Roman" w:cs="Times New Roman"/>
                <w:i/>
                <w:sz w:val="16"/>
                <w:szCs w:val="16"/>
              </w:rPr>
              <w:t>748640,0</w:t>
            </w:r>
          </w:p>
          <w:p w:rsidR="00C62C08" w:rsidRDefault="00C62C08">
            <w:pPr>
              <w:rPr>
                <w:rFonts w:ascii="Times New Roman" w:hAnsi="Times New Roman" w:cs="Times New Roman"/>
                <w:i/>
                <w:sz w:val="16"/>
                <w:szCs w:val="16"/>
              </w:rPr>
            </w:pPr>
          </w:p>
          <w:p w:rsidR="00C62C08" w:rsidRPr="00C62C08" w:rsidRDefault="00C62C08">
            <w:pPr>
              <w:rPr>
                <w:rFonts w:ascii="Times New Roman" w:hAnsi="Times New Roman" w:cs="Times New Roman"/>
                <w:b/>
                <w:i/>
                <w:sz w:val="16"/>
                <w:szCs w:val="16"/>
              </w:rPr>
            </w:pPr>
            <w:r w:rsidRPr="00C62C08">
              <w:rPr>
                <w:rFonts w:ascii="Times New Roman" w:hAnsi="Times New Roman" w:cs="Times New Roman"/>
                <w:b/>
                <w:i/>
                <w:sz w:val="16"/>
                <w:szCs w:val="16"/>
              </w:rPr>
              <w:t>713480,0</w:t>
            </w:r>
          </w:p>
        </w:tc>
        <w:tc>
          <w:tcPr>
            <w:tcW w:w="567" w:type="dxa"/>
          </w:tcPr>
          <w:p w:rsidR="00314EF7" w:rsidRDefault="00314EF7">
            <w:pPr>
              <w:rPr>
                <w:rFonts w:ascii="Times New Roman" w:hAnsi="Times New Roman" w:cs="Times New Roman"/>
                <w:b/>
                <w:i/>
                <w:sz w:val="20"/>
                <w:szCs w:val="20"/>
              </w:rPr>
            </w:pPr>
          </w:p>
          <w:p w:rsidR="00C62C08" w:rsidRDefault="00C62C08">
            <w:pPr>
              <w:rPr>
                <w:rFonts w:ascii="Times New Roman" w:hAnsi="Times New Roman" w:cs="Times New Roman"/>
                <w:b/>
                <w:i/>
                <w:sz w:val="20"/>
                <w:szCs w:val="20"/>
              </w:rPr>
            </w:pPr>
          </w:p>
          <w:p w:rsidR="00C62C08" w:rsidRDefault="00C62C08">
            <w:pPr>
              <w:rPr>
                <w:rFonts w:ascii="Times New Roman" w:hAnsi="Times New Roman" w:cs="Times New Roman"/>
                <w:b/>
                <w:i/>
                <w:sz w:val="20"/>
                <w:szCs w:val="20"/>
              </w:rPr>
            </w:pPr>
          </w:p>
          <w:p w:rsidR="00C62C08" w:rsidRDefault="00C62C08">
            <w:pPr>
              <w:rPr>
                <w:rFonts w:ascii="Times New Roman" w:hAnsi="Times New Roman" w:cs="Times New Roman"/>
                <w:i/>
                <w:sz w:val="16"/>
                <w:szCs w:val="16"/>
              </w:rPr>
            </w:pPr>
            <w:r w:rsidRPr="00C62C08">
              <w:rPr>
                <w:rFonts w:ascii="Times New Roman" w:hAnsi="Times New Roman" w:cs="Times New Roman"/>
                <w:i/>
                <w:sz w:val="16"/>
                <w:szCs w:val="16"/>
              </w:rPr>
              <w:t>18,7%</w:t>
            </w:r>
          </w:p>
          <w:p w:rsidR="00C62C08" w:rsidRDefault="00C62C08">
            <w:pPr>
              <w:rPr>
                <w:rFonts w:ascii="Times New Roman" w:hAnsi="Times New Roman" w:cs="Times New Roman"/>
                <w:i/>
                <w:sz w:val="16"/>
                <w:szCs w:val="16"/>
              </w:rPr>
            </w:pPr>
          </w:p>
          <w:p w:rsidR="00C62C08" w:rsidRDefault="00C62C08">
            <w:pPr>
              <w:rPr>
                <w:rFonts w:ascii="Times New Roman" w:hAnsi="Times New Roman" w:cs="Times New Roman"/>
                <w:i/>
                <w:sz w:val="16"/>
                <w:szCs w:val="16"/>
              </w:rPr>
            </w:pPr>
          </w:p>
          <w:p w:rsidR="00C62C08" w:rsidRPr="00C62C08" w:rsidRDefault="00C62C08">
            <w:pPr>
              <w:rPr>
                <w:rFonts w:ascii="Times New Roman" w:hAnsi="Times New Roman" w:cs="Times New Roman"/>
                <w:b/>
                <w:i/>
                <w:sz w:val="20"/>
                <w:szCs w:val="20"/>
              </w:rPr>
            </w:pPr>
            <w:r w:rsidRPr="00C62C08">
              <w:rPr>
                <w:rFonts w:ascii="Times New Roman" w:hAnsi="Times New Roman" w:cs="Times New Roman"/>
                <w:b/>
                <w:i/>
                <w:color w:val="FF0000"/>
                <w:sz w:val="20"/>
                <w:szCs w:val="20"/>
              </w:rPr>
              <w:t>33%</w:t>
            </w:r>
          </w:p>
        </w:tc>
      </w:tr>
    </w:tbl>
    <w:p w:rsidR="00155B65" w:rsidRDefault="00155B65"/>
    <w:p w:rsidR="00155B65" w:rsidRDefault="00155B65"/>
    <w:p w:rsidR="00155B65" w:rsidRDefault="00155B65"/>
    <w:p w:rsidR="00155B65" w:rsidRDefault="00155B65"/>
    <w:p w:rsidR="00EE5058" w:rsidRDefault="00EE5058">
      <w:r>
        <w:lastRenderedPageBreak/>
        <w:t>________________________________________</w:t>
      </w:r>
    </w:p>
    <w:p w:rsidR="00EE5058" w:rsidRPr="00EE5058" w:rsidRDefault="00EE5058" w:rsidP="00EE5058">
      <w:pPr>
        <w:spacing w:after="0"/>
        <w:ind w:right="-598" w:firstLine="426"/>
        <w:jc w:val="both"/>
        <w:rPr>
          <w:rFonts w:ascii="Times New Roman" w:hAnsi="Times New Roman" w:cs="Times New Roman"/>
          <w:sz w:val="20"/>
          <w:szCs w:val="20"/>
        </w:rPr>
      </w:pPr>
      <w:r w:rsidRPr="00EE5058">
        <w:rPr>
          <w:rFonts w:ascii="Times New Roman" w:hAnsi="Times New Roman" w:cs="Times New Roman"/>
          <w:sz w:val="20"/>
          <w:szCs w:val="20"/>
        </w:rPr>
        <w:t>* Указывается суммарно финансирование за счет средств государственных внебюджетных фондов, территориальных государственных внебюджетных фондов, негосударственных внебюджетных фондов, юридических лиц и средств, полученных от приносящей доход деятельности.</w:t>
      </w:r>
    </w:p>
    <w:p w:rsidR="00EE5058" w:rsidRPr="005E69C6" w:rsidRDefault="00EE5058" w:rsidP="005E69C6">
      <w:pPr>
        <w:spacing w:after="0"/>
        <w:ind w:right="-598" w:firstLine="426"/>
        <w:jc w:val="both"/>
        <w:rPr>
          <w:rFonts w:ascii="Times New Roman" w:hAnsi="Times New Roman" w:cs="Times New Roman"/>
          <w:sz w:val="20"/>
          <w:szCs w:val="20"/>
        </w:rPr>
      </w:pPr>
      <w:r w:rsidRPr="00EE5058">
        <w:rPr>
          <w:rFonts w:ascii="Times New Roman" w:hAnsi="Times New Roman" w:cs="Times New Roman"/>
          <w:sz w:val="20"/>
          <w:szCs w:val="20"/>
        </w:rPr>
        <w:t xml:space="preserve">** Объем </w:t>
      </w:r>
      <w:r w:rsidR="007B392A">
        <w:rPr>
          <w:rFonts w:ascii="Times New Roman" w:hAnsi="Times New Roman" w:cs="Times New Roman"/>
          <w:sz w:val="20"/>
          <w:szCs w:val="20"/>
        </w:rPr>
        <w:t xml:space="preserve">плановых </w:t>
      </w:r>
      <w:r w:rsidRPr="00EE5058">
        <w:rPr>
          <w:rFonts w:ascii="Times New Roman" w:hAnsi="Times New Roman" w:cs="Times New Roman"/>
          <w:sz w:val="20"/>
          <w:szCs w:val="20"/>
        </w:rPr>
        <w:t xml:space="preserve">ассигнований указан расчетно на основании данных, введенных отраслевыми органами исполнительной власти Ленинградской области в автоматизированную систему Минтруда России. </w:t>
      </w:r>
    </w:p>
    <w:sectPr w:rsidR="00EE5058" w:rsidRPr="005E69C6" w:rsidSect="00314EF7">
      <w:footerReference w:type="default" r:id="rId9"/>
      <w:pgSz w:w="16838" w:h="11906" w:orient="landscape"/>
      <w:pgMar w:top="170" w:right="964" w:bottom="22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4C" w:rsidRDefault="00F34F4C" w:rsidP="002F75CB">
      <w:pPr>
        <w:spacing w:after="0"/>
      </w:pPr>
      <w:r>
        <w:separator/>
      </w:r>
    </w:p>
  </w:endnote>
  <w:endnote w:type="continuationSeparator" w:id="0">
    <w:p w:rsidR="00F34F4C" w:rsidRDefault="00F34F4C" w:rsidP="002F7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878118"/>
      <w:docPartObj>
        <w:docPartGallery w:val="Page Numbers (Bottom of Page)"/>
        <w:docPartUnique/>
      </w:docPartObj>
    </w:sdtPr>
    <w:sdtContent>
      <w:p w:rsidR="0021789B" w:rsidRPr="00EF1490" w:rsidRDefault="0021789B" w:rsidP="00EF1490">
        <w:pPr>
          <w:pStyle w:val="a8"/>
          <w:jc w:val="right"/>
        </w:pPr>
        <w:r>
          <w:fldChar w:fldCharType="begin"/>
        </w:r>
        <w:r>
          <w:instrText>PAGE   \* MERGEFORMAT</w:instrText>
        </w:r>
        <w:r>
          <w:fldChar w:fldCharType="separate"/>
        </w:r>
        <w:r w:rsidR="00706835">
          <w:rPr>
            <w:noProof/>
          </w:rPr>
          <w:t>58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4C" w:rsidRDefault="00F34F4C" w:rsidP="002F75CB">
      <w:pPr>
        <w:spacing w:after="0"/>
      </w:pPr>
      <w:r>
        <w:separator/>
      </w:r>
    </w:p>
  </w:footnote>
  <w:footnote w:type="continuationSeparator" w:id="0">
    <w:p w:rsidR="00F34F4C" w:rsidRDefault="00F34F4C" w:rsidP="002F75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BF5"/>
    <w:multiLevelType w:val="hybridMultilevel"/>
    <w:tmpl w:val="840E9766"/>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810BE7"/>
    <w:multiLevelType w:val="hybridMultilevel"/>
    <w:tmpl w:val="9968BD9E"/>
    <w:lvl w:ilvl="0" w:tplc="8CC4AC80">
      <w:start w:val="1"/>
      <w:numFmt w:val="bullet"/>
      <w:lvlText w:val=""/>
      <w:lvlJc w:val="left"/>
      <w:pPr>
        <w:ind w:left="2280" w:hanging="360"/>
      </w:pPr>
      <w:rPr>
        <w:rFonts w:ascii="Symbol" w:hAnsi="Symbol" w:hint="default"/>
        <w:sz w:val="22"/>
        <w:szCs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0C220FD"/>
    <w:multiLevelType w:val="hybridMultilevel"/>
    <w:tmpl w:val="A6661698"/>
    <w:lvl w:ilvl="0" w:tplc="C89EE1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AE5DEE"/>
    <w:multiLevelType w:val="hybridMultilevel"/>
    <w:tmpl w:val="7986A75E"/>
    <w:lvl w:ilvl="0" w:tplc="49325E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D1D7741"/>
    <w:multiLevelType w:val="hybridMultilevel"/>
    <w:tmpl w:val="EF46E442"/>
    <w:lvl w:ilvl="0" w:tplc="D520B8A4">
      <w:start w:val="1"/>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8D636AC"/>
    <w:multiLevelType w:val="hybridMultilevel"/>
    <w:tmpl w:val="60B45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F37732"/>
    <w:multiLevelType w:val="hybridMultilevel"/>
    <w:tmpl w:val="1BA046D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DA"/>
    <w:rsid w:val="00000DE0"/>
    <w:rsid w:val="0000107A"/>
    <w:rsid w:val="000029B4"/>
    <w:rsid w:val="00003FF5"/>
    <w:rsid w:val="000041F8"/>
    <w:rsid w:val="000051E1"/>
    <w:rsid w:val="0000546C"/>
    <w:rsid w:val="0000593A"/>
    <w:rsid w:val="00005DA1"/>
    <w:rsid w:val="00010824"/>
    <w:rsid w:val="00011443"/>
    <w:rsid w:val="00011CDF"/>
    <w:rsid w:val="00015B48"/>
    <w:rsid w:val="00015D31"/>
    <w:rsid w:val="000166EB"/>
    <w:rsid w:val="00016F29"/>
    <w:rsid w:val="00017D8E"/>
    <w:rsid w:val="00022BB4"/>
    <w:rsid w:val="00023CB7"/>
    <w:rsid w:val="0002475F"/>
    <w:rsid w:val="0002485C"/>
    <w:rsid w:val="00024CEC"/>
    <w:rsid w:val="00024DE7"/>
    <w:rsid w:val="000271D9"/>
    <w:rsid w:val="000276F0"/>
    <w:rsid w:val="00032578"/>
    <w:rsid w:val="00033066"/>
    <w:rsid w:val="00033ED6"/>
    <w:rsid w:val="00036C83"/>
    <w:rsid w:val="000406DA"/>
    <w:rsid w:val="00042E42"/>
    <w:rsid w:val="00044348"/>
    <w:rsid w:val="0004489E"/>
    <w:rsid w:val="000508A6"/>
    <w:rsid w:val="00051128"/>
    <w:rsid w:val="00051DA9"/>
    <w:rsid w:val="00053252"/>
    <w:rsid w:val="00053AFA"/>
    <w:rsid w:val="00053FAB"/>
    <w:rsid w:val="00055B57"/>
    <w:rsid w:val="000568C1"/>
    <w:rsid w:val="00057213"/>
    <w:rsid w:val="00057F27"/>
    <w:rsid w:val="00060D8C"/>
    <w:rsid w:val="00066C96"/>
    <w:rsid w:val="000671A6"/>
    <w:rsid w:val="00071076"/>
    <w:rsid w:val="00071300"/>
    <w:rsid w:val="00071A36"/>
    <w:rsid w:val="0007244C"/>
    <w:rsid w:val="0007258D"/>
    <w:rsid w:val="000742E6"/>
    <w:rsid w:val="000748FD"/>
    <w:rsid w:val="000753B3"/>
    <w:rsid w:val="00075A4B"/>
    <w:rsid w:val="000773EB"/>
    <w:rsid w:val="00082CB0"/>
    <w:rsid w:val="00084174"/>
    <w:rsid w:val="0008430D"/>
    <w:rsid w:val="000849CD"/>
    <w:rsid w:val="0008701F"/>
    <w:rsid w:val="000879D0"/>
    <w:rsid w:val="00090839"/>
    <w:rsid w:val="00090A98"/>
    <w:rsid w:val="00093DBE"/>
    <w:rsid w:val="00094244"/>
    <w:rsid w:val="0009485D"/>
    <w:rsid w:val="00094BEE"/>
    <w:rsid w:val="000950C4"/>
    <w:rsid w:val="000966F5"/>
    <w:rsid w:val="000A05CF"/>
    <w:rsid w:val="000A1434"/>
    <w:rsid w:val="000A287D"/>
    <w:rsid w:val="000A2C70"/>
    <w:rsid w:val="000A3794"/>
    <w:rsid w:val="000A4116"/>
    <w:rsid w:val="000B0E76"/>
    <w:rsid w:val="000B3B6B"/>
    <w:rsid w:val="000B4D95"/>
    <w:rsid w:val="000B4F63"/>
    <w:rsid w:val="000B53E4"/>
    <w:rsid w:val="000B6B63"/>
    <w:rsid w:val="000B7584"/>
    <w:rsid w:val="000C012D"/>
    <w:rsid w:val="000C02D3"/>
    <w:rsid w:val="000C05E9"/>
    <w:rsid w:val="000C0BB1"/>
    <w:rsid w:val="000C2A4D"/>
    <w:rsid w:val="000C39F6"/>
    <w:rsid w:val="000C630F"/>
    <w:rsid w:val="000C67CB"/>
    <w:rsid w:val="000C67E2"/>
    <w:rsid w:val="000C74F5"/>
    <w:rsid w:val="000D14B9"/>
    <w:rsid w:val="000D191C"/>
    <w:rsid w:val="000D2607"/>
    <w:rsid w:val="000D2E8E"/>
    <w:rsid w:val="000D5C9A"/>
    <w:rsid w:val="000D6E72"/>
    <w:rsid w:val="000D7763"/>
    <w:rsid w:val="000E1F7E"/>
    <w:rsid w:val="000E2A94"/>
    <w:rsid w:val="000E4B44"/>
    <w:rsid w:val="000E5EEB"/>
    <w:rsid w:val="000E7264"/>
    <w:rsid w:val="000E7A3D"/>
    <w:rsid w:val="000E7E32"/>
    <w:rsid w:val="000F226D"/>
    <w:rsid w:val="000F4111"/>
    <w:rsid w:val="000F5EE0"/>
    <w:rsid w:val="00100B5F"/>
    <w:rsid w:val="00100DA4"/>
    <w:rsid w:val="00101726"/>
    <w:rsid w:val="00102AA7"/>
    <w:rsid w:val="00103197"/>
    <w:rsid w:val="00105673"/>
    <w:rsid w:val="00105A1E"/>
    <w:rsid w:val="00106F44"/>
    <w:rsid w:val="0010700A"/>
    <w:rsid w:val="00107BD0"/>
    <w:rsid w:val="00110664"/>
    <w:rsid w:val="001113DE"/>
    <w:rsid w:val="00111B26"/>
    <w:rsid w:val="00112AD4"/>
    <w:rsid w:val="00113E30"/>
    <w:rsid w:val="001140BC"/>
    <w:rsid w:val="00114FC3"/>
    <w:rsid w:val="00116B02"/>
    <w:rsid w:val="00120C60"/>
    <w:rsid w:val="00122850"/>
    <w:rsid w:val="00122BDD"/>
    <w:rsid w:val="00123AE0"/>
    <w:rsid w:val="0012405C"/>
    <w:rsid w:val="001249DF"/>
    <w:rsid w:val="0012529B"/>
    <w:rsid w:val="001267A2"/>
    <w:rsid w:val="0013038F"/>
    <w:rsid w:val="00130A08"/>
    <w:rsid w:val="00131D19"/>
    <w:rsid w:val="001322F5"/>
    <w:rsid w:val="00132441"/>
    <w:rsid w:val="0013544E"/>
    <w:rsid w:val="00136F4A"/>
    <w:rsid w:val="00140045"/>
    <w:rsid w:val="00141B32"/>
    <w:rsid w:val="00142C00"/>
    <w:rsid w:val="00144FB1"/>
    <w:rsid w:val="001455C9"/>
    <w:rsid w:val="00145D0E"/>
    <w:rsid w:val="00145F1B"/>
    <w:rsid w:val="001468D6"/>
    <w:rsid w:val="0015116A"/>
    <w:rsid w:val="00152005"/>
    <w:rsid w:val="001520CD"/>
    <w:rsid w:val="00152E1F"/>
    <w:rsid w:val="001533B1"/>
    <w:rsid w:val="00153420"/>
    <w:rsid w:val="001538B3"/>
    <w:rsid w:val="001553F6"/>
    <w:rsid w:val="00155B65"/>
    <w:rsid w:val="001561ED"/>
    <w:rsid w:val="00156230"/>
    <w:rsid w:val="001564FC"/>
    <w:rsid w:val="0016099E"/>
    <w:rsid w:val="001629BF"/>
    <w:rsid w:val="001654C5"/>
    <w:rsid w:val="001674B0"/>
    <w:rsid w:val="00167CA4"/>
    <w:rsid w:val="00170561"/>
    <w:rsid w:val="00172202"/>
    <w:rsid w:val="00172523"/>
    <w:rsid w:val="001728E2"/>
    <w:rsid w:val="001730F6"/>
    <w:rsid w:val="00173797"/>
    <w:rsid w:val="00174085"/>
    <w:rsid w:val="00176A13"/>
    <w:rsid w:val="00183A54"/>
    <w:rsid w:val="00183AEE"/>
    <w:rsid w:val="00184044"/>
    <w:rsid w:val="0018501A"/>
    <w:rsid w:val="00186D7F"/>
    <w:rsid w:val="0019218F"/>
    <w:rsid w:val="00192C77"/>
    <w:rsid w:val="00192C8E"/>
    <w:rsid w:val="00192DF6"/>
    <w:rsid w:val="001949F9"/>
    <w:rsid w:val="001959A6"/>
    <w:rsid w:val="001967FA"/>
    <w:rsid w:val="001A59A3"/>
    <w:rsid w:val="001A5ED7"/>
    <w:rsid w:val="001A6135"/>
    <w:rsid w:val="001A6371"/>
    <w:rsid w:val="001A67D3"/>
    <w:rsid w:val="001A7946"/>
    <w:rsid w:val="001B188F"/>
    <w:rsid w:val="001B1FAC"/>
    <w:rsid w:val="001B2419"/>
    <w:rsid w:val="001B3112"/>
    <w:rsid w:val="001B3BB4"/>
    <w:rsid w:val="001B3C1F"/>
    <w:rsid w:val="001B3E4F"/>
    <w:rsid w:val="001B4580"/>
    <w:rsid w:val="001B4D9B"/>
    <w:rsid w:val="001B7181"/>
    <w:rsid w:val="001B76A2"/>
    <w:rsid w:val="001C0349"/>
    <w:rsid w:val="001C0D42"/>
    <w:rsid w:val="001C2315"/>
    <w:rsid w:val="001C2FB5"/>
    <w:rsid w:val="001C3233"/>
    <w:rsid w:val="001C32F3"/>
    <w:rsid w:val="001C34D0"/>
    <w:rsid w:val="001C47E1"/>
    <w:rsid w:val="001D0DFC"/>
    <w:rsid w:val="001D1043"/>
    <w:rsid w:val="001D1809"/>
    <w:rsid w:val="001D4E0C"/>
    <w:rsid w:val="001D5543"/>
    <w:rsid w:val="001D5A90"/>
    <w:rsid w:val="001D5F58"/>
    <w:rsid w:val="001D789D"/>
    <w:rsid w:val="001E1575"/>
    <w:rsid w:val="001E2926"/>
    <w:rsid w:val="001E2938"/>
    <w:rsid w:val="001E3051"/>
    <w:rsid w:val="001E357F"/>
    <w:rsid w:val="001E3614"/>
    <w:rsid w:val="001E48B2"/>
    <w:rsid w:val="001E7374"/>
    <w:rsid w:val="001F0569"/>
    <w:rsid w:val="001F07B4"/>
    <w:rsid w:val="001F1811"/>
    <w:rsid w:val="001F32B2"/>
    <w:rsid w:val="001F50C5"/>
    <w:rsid w:val="001F6D09"/>
    <w:rsid w:val="001F7789"/>
    <w:rsid w:val="002011CE"/>
    <w:rsid w:val="0020206C"/>
    <w:rsid w:val="002024D7"/>
    <w:rsid w:val="00202F43"/>
    <w:rsid w:val="002038F2"/>
    <w:rsid w:val="00204084"/>
    <w:rsid w:val="0020413E"/>
    <w:rsid w:val="002058BE"/>
    <w:rsid w:val="00205CC7"/>
    <w:rsid w:val="00206916"/>
    <w:rsid w:val="00206967"/>
    <w:rsid w:val="0021389C"/>
    <w:rsid w:val="00214AD3"/>
    <w:rsid w:val="002156AD"/>
    <w:rsid w:val="00215B4D"/>
    <w:rsid w:val="00217080"/>
    <w:rsid w:val="002175D6"/>
    <w:rsid w:val="0021789B"/>
    <w:rsid w:val="002178B7"/>
    <w:rsid w:val="00220108"/>
    <w:rsid w:val="00221491"/>
    <w:rsid w:val="002222E3"/>
    <w:rsid w:val="0022539D"/>
    <w:rsid w:val="002258B0"/>
    <w:rsid w:val="00225F0A"/>
    <w:rsid w:val="002262E0"/>
    <w:rsid w:val="002269C2"/>
    <w:rsid w:val="00226EC1"/>
    <w:rsid w:val="00227799"/>
    <w:rsid w:val="00227902"/>
    <w:rsid w:val="002304EE"/>
    <w:rsid w:val="00232C43"/>
    <w:rsid w:val="002337D0"/>
    <w:rsid w:val="002401C7"/>
    <w:rsid w:val="00242DD6"/>
    <w:rsid w:val="00244277"/>
    <w:rsid w:val="0024530B"/>
    <w:rsid w:val="00250AA8"/>
    <w:rsid w:val="00251300"/>
    <w:rsid w:val="002514C4"/>
    <w:rsid w:val="002526CB"/>
    <w:rsid w:val="00256CEA"/>
    <w:rsid w:val="00260CD7"/>
    <w:rsid w:val="002623A4"/>
    <w:rsid w:val="002628E6"/>
    <w:rsid w:val="00263B99"/>
    <w:rsid w:val="00265DBD"/>
    <w:rsid w:val="00265DBE"/>
    <w:rsid w:val="002660F4"/>
    <w:rsid w:val="002667C9"/>
    <w:rsid w:val="0026693B"/>
    <w:rsid w:val="002676C1"/>
    <w:rsid w:val="002706BD"/>
    <w:rsid w:val="00272417"/>
    <w:rsid w:val="002735DA"/>
    <w:rsid w:val="00274A21"/>
    <w:rsid w:val="00276B73"/>
    <w:rsid w:val="00276C18"/>
    <w:rsid w:val="0028057B"/>
    <w:rsid w:val="002832DB"/>
    <w:rsid w:val="00283A91"/>
    <w:rsid w:val="00283ABE"/>
    <w:rsid w:val="002868B5"/>
    <w:rsid w:val="00287A63"/>
    <w:rsid w:val="00291309"/>
    <w:rsid w:val="002914F6"/>
    <w:rsid w:val="00292C03"/>
    <w:rsid w:val="00294A3B"/>
    <w:rsid w:val="0029587A"/>
    <w:rsid w:val="00295DA2"/>
    <w:rsid w:val="002A072A"/>
    <w:rsid w:val="002A08E0"/>
    <w:rsid w:val="002A0C9E"/>
    <w:rsid w:val="002A2A8D"/>
    <w:rsid w:val="002A3E96"/>
    <w:rsid w:val="002A454B"/>
    <w:rsid w:val="002A4F0A"/>
    <w:rsid w:val="002B0ABB"/>
    <w:rsid w:val="002B16DB"/>
    <w:rsid w:val="002B2AE1"/>
    <w:rsid w:val="002B5349"/>
    <w:rsid w:val="002B5ECD"/>
    <w:rsid w:val="002B705A"/>
    <w:rsid w:val="002C04C4"/>
    <w:rsid w:val="002C11BD"/>
    <w:rsid w:val="002C1A4A"/>
    <w:rsid w:val="002C22D9"/>
    <w:rsid w:val="002C2F66"/>
    <w:rsid w:val="002C3126"/>
    <w:rsid w:val="002C746E"/>
    <w:rsid w:val="002C76D4"/>
    <w:rsid w:val="002D23A3"/>
    <w:rsid w:val="002D3346"/>
    <w:rsid w:val="002D4FAC"/>
    <w:rsid w:val="002D6633"/>
    <w:rsid w:val="002D6925"/>
    <w:rsid w:val="002D7D71"/>
    <w:rsid w:val="002E4DD8"/>
    <w:rsid w:val="002E66FF"/>
    <w:rsid w:val="002F10EC"/>
    <w:rsid w:val="002F2254"/>
    <w:rsid w:val="002F47A4"/>
    <w:rsid w:val="002F75CB"/>
    <w:rsid w:val="00300D20"/>
    <w:rsid w:val="00303042"/>
    <w:rsid w:val="00303E6A"/>
    <w:rsid w:val="00304F30"/>
    <w:rsid w:val="00306284"/>
    <w:rsid w:val="00307196"/>
    <w:rsid w:val="00310C20"/>
    <w:rsid w:val="00310F3D"/>
    <w:rsid w:val="00313444"/>
    <w:rsid w:val="0031375A"/>
    <w:rsid w:val="003140DE"/>
    <w:rsid w:val="003141C1"/>
    <w:rsid w:val="00314CB1"/>
    <w:rsid w:val="00314EF7"/>
    <w:rsid w:val="003150FB"/>
    <w:rsid w:val="003152C0"/>
    <w:rsid w:val="00315A21"/>
    <w:rsid w:val="003174DE"/>
    <w:rsid w:val="003223F4"/>
    <w:rsid w:val="0032295C"/>
    <w:rsid w:val="003236B0"/>
    <w:rsid w:val="00323B19"/>
    <w:rsid w:val="00326241"/>
    <w:rsid w:val="0032662B"/>
    <w:rsid w:val="003278A3"/>
    <w:rsid w:val="00327914"/>
    <w:rsid w:val="00327A79"/>
    <w:rsid w:val="003338E1"/>
    <w:rsid w:val="003358AB"/>
    <w:rsid w:val="00336825"/>
    <w:rsid w:val="00340326"/>
    <w:rsid w:val="00342510"/>
    <w:rsid w:val="0034336E"/>
    <w:rsid w:val="0034488E"/>
    <w:rsid w:val="00344EDF"/>
    <w:rsid w:val="00346BD6"/>
    <w:rsid w:val="00351B2E"/>
    <w:rsid w:val="00351E56"/>
    <w:rsid w:val="003532DB"/>
    <w:rsid w:val="003560E9"/>
    <w:rsid w:val="00362D7E"/>
    <w:rsid w:val="0036516E"/>
    <w:rsid w:val="0036536D"/>
    <w:rsid w:val="00365BF0"/>
    <w:rsid w:val="0036716F"/>
    <w:rsid w:val="00370041"/>
    <w:rsid w:val="00373483"/>
    <w:rsid w:val="003734A1"/>
    <w:rsid w:val="003741D0"/>
    <w:rsid w:val="003745EF"/>
    <w:rsid w:val="00375965"/>
    <w:rsid w:val="00376153"/>
    <w:rsid w:val="00376230"/>
    <w:rsid w:val="0037638E"/>
    <w:rsid w:val="003767AC"/>
    <w:rsid w:val="00377379"/>
    <w:rsid w:val="00380F47"/>
    <w:rsid w:val="0038383A"/>
    <w:rsid w:val="00384D4D"/>
    <w:rsid w:val="00384F61"/>
    <w:rsid w:val="00386F64"/>
    <w:rsid w:val="003878AC"/>
    <w:rsid w:val="00387F72"/>
    <w:rsid w:val="00391E09"/>
    <w:rsid w:val="003923CB"/>
    <w:rsid w:val="003929B6"/>
    <w:rsid w:val="00392F62"/>
    <w:rsid w:val="00393652"/>
    <w:rsid w:val="00393AF2"/>
    <w:rsid w:val="00395C7E"/>
    <w:rsid w:val="003970F9"/>
    <w:rsid w:val="00397770"/>
    <w:rsid w:val="003A2737"/>
    <w:rsid w:val="003A6040"/>
    <w:rsid w:val="003A6E0D"/>
    <w:rsid w:val="003A708C"/>
    <w:rsid w:val="003A741F"/>
    <w:rsid w:val="003B0E75"/>
    <w:rsid w:val="003B1FC4"/>
    <w:rsid w:val="003B2C08"/>
    <w:rsid w:val="003B3931"/>
    <w:rsid w:val="003B6A8E"/>
    <w:rsid w:val="003C291A"/>
    <w:rsid w:val="003C2E75"/>
    <w:rsid w:val="003C737D"/>
    <w:rsid w:val="003C7E3F"/>
    <w:rsid w:val="003D0518"/>
    <w:rsid w:val="003D1261"/>
    <w:rsid w:val="003D171C"/>
    <w:rsid w:val="003D1F86"/>
    <w:rsid w:val="003D2643"/>
    <w:rsid w:val="003D2B75"/>
    <w:rsid w:val="003D2EB6"/>
    <w:rsid w:val="003D3731"/>
    <w:rsid w:val="003D43BE"/>
    <w:rsid w:val="003D5EEE"/>
    <w:rsid w:val="003D78E1"/>
    <w:rsid w:val="003D7B0E"/>
    <w:rsid w:val="003E0803"/>
    <w:rsid w:val="003E1F03"/>
    <w:rsid w:val="003E7342"/>
    <w:rsid w:val="003E7461"/>
    <w:rsid w:val="003E7B7B"/>
    <w:rsid w:val="003F0439"/>
    <w:rsid w:val="003F0AEA"/>
    <w:rsid w:val="003F0BEC"/>
    <w:rsid w:val="003F2AE2"/>
    <w:rsid w:val="003F38D8"/>
    <w:rsid w:val="003F3C39"/>
    <w:rsid w:val="003F6214"/>
    <w:rsid w:val="003F6C41"/>
    <w:rsid w:val="003F6C90"/>
    <w:rsid w:val="003F717C"/>
    <w:rsid w:val="004010D7"/>
    <w:rsid w:val="004018E4"/>
    <w:rsid w:val="004025C2"/>
    <w:rsid w:val="00402936"/>
    <w:rsid w:val="00402F01"/>
    <w:rsid w:val="004076AC"/>
    <w:rsid w:val="004111CA"/>
    <w:rsid w:val="00412CA2"/>
    <w:rsid w:val="00413B58"/>
    <w:rsid w:val="004159E9"/>
    <w:rsid w:val="00415A4E"/>
    <w:rsid w:val="0041644E"/>
    <w:rsid w:val="004169BC"/>
    <w:rsid w:val="004179DB"/>
    <w:rsid w:val="004238BF"/>
    <w:rsid w:val="00424420"/>
    <w:rsid w:val="0042451D"/>
    <w:rsid w:val="00425024"/>
    <w:rsid w:val="00425394"/>
    <w:rsid w:val="00425A27"/>
    <w:rsid w:val="00427397"/>
    <w:rsid w:val="00427A82"/>
    <w:rsid w:val="00430689"/>
    <w:rsid w:val="00431836"/>
    <w:rsid w:val="00432401"/>
    <w:rsid w:val="004348E2"/>
    <w:rsid w:val="00436475"/>
    <w:rsid w:val="00436877"/>
    <w:rsid w:val="004379DB"/>
    <w:rsid w:val="00437FCD"/>
    <w:rsid w:val="00440652"/>
    <w:rsid w:val="00440670"/>
    <w:rsid w:val="004407F9"/>
    <w:rsid w:val="00445C21"/>
    <w:rsid w:val="00447A7E"/>
    <w:rsid w:val="00447DBD"/>
    <w:rsid w:val="004526C3"/>
    <w:rsid w:val="00452C77"/>
    <w:rsid w:val="00453725"/>
    <w:rsid w:val="004565D4"/>
    <w:rsid w:val="0046068F"/>
    <w:rsid w:val="00461638"/>
    <w:rsid w:val="004621F5"/>
    <w:rsid w:val="0046316A"/>
    <w:rsid w:val="00463DF9"/>
    <w:rsid w:val="00463F7D"/>
    <w:rsid w:val="00465F51"/>
    <w:rsid w:val="004661E7"/>
    <w:rsid w:val="00466A60"/>
    <w:rsid w:val="0047017B"/>
    <w:rsid w:val="0047140B"/>
    <w:rsid w:val="0047324E"/>
    <w:rsid w:val="004749E2"/>
    <w:rsid w:val="00476E8D"/>
    <w:rsid w:val="00477405"/>
    <w:rsid w:val="00477A35"/>
    <w:rsid w:val="004804EF"/>
    <w:rsid w:val="00480EC7"/>
    <w:rsid w:val="00483B64"/>
    <w:rsid w:val="00483B65"/>
    <w:rsid w:val="00483E72"/>
    <w:rsid w:val="00484564"/>
    <w:rsid w:val="004858C7"/>
    <w:rsid w:val="00487D80"/>
    <w:rsid w:val="00493803"/>
    <w:rsid w:val="004939AA"/>
    <w:rsid w:val="00495E7B"/>
    <w:rsid w:val="00496B30"/>
    <w:rsid w:val="0049771F"/>
    <w:rsid w:val="00497BC9"/>
    <w:rsid w:val="00497D27"/>
    <w:rsid w:val="004A046A"/>
    <w:rsid w:val="004A345A"/>
    <w:rsid w:val="004A3D66"/>
    <w:rsid w:val="004A46A4"/>
    <w:rsid w:val="004A47C5"/>
    <w:rsid w:val="004B1DD6"/>
    <w:rsid w:val="004B2BED"/>
    <w:rsid w:val="004B2E86"/>
    <w:rsid w:val="004B4417"/>
    <w:rsid w:val="004B5717"/>
    <w:rsid w:val="004B5CF0"/>
    <w:rsid w:val="004C01E1"/>
    <w:rsid w:val="004C1D20"/>
    <w:rsid w:val="004C3E98"/>
    <w:rsid w:val="004C4621"/>
    <w:rsid w:val="004C4799"/>
    <w:rsid w:val="004C522E"/>
    <w:rsid w:val="004C7207"/>
    <w:rsid w:val="004C7E8E"/>
    <w:rsid w:val="004D0472"/>
    <w:rsid w:val="004D0EFB"/>
    <w:rsid w:val="004D1352"/>
    <w:rsid w:val="004D6B72"/>
    <w:rsid w:val="004D7EF5"/>
    <w:rsid w:val="004E0B41"/>
    <w:rsid w:val="004E1058"/>
    <w:rsid w:val="004E1293"/>
    <w:rsid w:val="004E2196"/>
    <w:rsid w:val="004E3DC0"/>
    <w:rsid w:val="004E4573"/>
    <w:rsid w:val="004E45E7"/>
    <w:rsid w:val="004E5451"/>
    <w:rsid w:val="004E5DED"/>
    <w:rsid w:val="004E6A75"/>
    <w:rsid w:val="004E734A"/>
    <w:rsid w:val="004F23A0"/>
    <w:rsid w:val="004F2934"/>
    <w:rsid w:val="004F4534"/>
    <w:rsid w:val="00500F6C"/>
    <w:rsid w:val="0050314F"/>
    <w:rsid w:val="0050388F"/>
    <w:rsid w:val="00506353"/>
    <w:rsid w:val="00506F5A"/>
    <w:rsid w:val="00507645"/>
    <w:rsid w:val="005101BE"/>
    <w:rsid w:val="005113C2"/>
    <w:rsid w:val="00511FA6"/>
    <w:rsid w:val="00512D2F"/>
    <w:rsid w:val="00514A65"/>
    <w:rsid w:val="00517E34"/>
    <w:rsid w:val="005235D9"/>
    <w:rsid w:val="005264AB"/>
    <w:rsid w:val="005277D1"/>
    <w:rsid w:val="00531499"/>
    <w:rsid w:val="0053453C"/>
    <w:rsid w:val="00534AC6"/>
    <w:rsid w:val="005353A4"/>
    <w:rsid w:val="005358A0"/>
    <w:rsid w:val="005378AE"/>
    <w:rsid w:val="00537A0F"/>
    <w:rsid w:val="0054070F"/>
    <w:rsid w:val="005415CF"/>
    <w:rsid w:val="00541A36"/>
    <w:rsid w:val="00542346"/>
    <w:rsid w:val="00542C96"/>
    <w:rsid w:val="00542F25"/>
    <w:rsid w:val="00543B8C"/>
    <w:rsid w:val="00543F00"/>
    <w:rsid w:val="00544314"/>
    <w:rsid w:val="00550CC9"/>
    <w:rsid w:val="00551313"/>
    <w:rsid w:val="00551D59"/>
    <w:rsid w:val="00553E5C"/>
    <w:rsid w:val="005543FD"/>
    <w:rsid w:val="005544F9"/>
    <w:rsid w:val="00555D22"/>
    <w:rsid w:val="0055692A"/>
    <w:rsid w:val="00561919"/>
    <w:rsid w:val="0056292E"/>
    <w:rsid w:val="00562C0C"/>
    <w:rsid w:val="0056414F"/>
    <w:rsid w:val="00566347"/>
    <w:rsid w:val="00567417"/>
    <w:rsid w:val="00571DA1"/>
    <w:rsid w:val="00573625"/>
    <w:rsid w:val="005741B0"/>
    <w:rsid w:val="00574513"/>
    <w:rsid w:val="00575132"/>
    <w:rsid w:val="00575FFC"/>
    <w:rsid w:val="0057603B"/>
    <w:rsid w:val="00576C1A"/>
    <w:rsid w:val="00576FF3"/>
    <w:rsid w:val="005836AB"/>
    <w:rsid w:val="0058449B"/>
    <w:rsid w:val="00584EC4"/>
    <w:rsid w:val="00585B78"/>
    <w:rsid w:val="005862B9"/>
    <w:rsid w:val="005868BC"/>
    <w:rsid w:val="00586A26"/>
    <w:rsid w:val="0058741A"/>
    <w:rsid w:val="00591DC6"/>
    <w:rsid w:val="00592A5A"/>
    <w:rsid w:val="0059350B"/>
    <w:rsid w:val="0059384E"/>
    <w:rsid w:val="00593A07"/>
    <w:rsid w:val="00594E6E"/>
    <w:rsid w:val="005951C1"/>
    <w:rsid w:val="00596303"/>
    <w:rsid w:val="005A42EF"/>
    <w:rsid w:val="005A5AE2"/>
    <w:rsid w:val="005A5E6A"/>
    <w:rsid w:val="005A7667"/>
    <w:rsid w:val="005B0459"/>
    <w:rsid w:val="005B07BF"/>
    <w:rsid w:val="005B1F4F"/>
    <w:rsid w:val="005B3999"/>
    <w:rsid w:val="005B3C82"/>
    <w:rsid w:val="005B5A40"/>
    <w:rsid w:val="005B63F8"/>
    <w:rsid w:val="005B6DF1"/>
    <w:rsid w:val="005C0E23"/>
    <w:rsid w:val="005C0F37"/>
    <w:rsid w:val="005C2786"/>
    <w:rsid w:val="005C2BD5"/>
    <w:rsid w:val="005C3B71"/>
    <w:rsid w:val="005C4469"/>
    <w:rsid w:val="005C5AF6"/>
    <w:rsid w:val="005C7685"/>
    <w:rsid w:val="005C7A2D"/>
    <w:rsid w:val="005C7B13"/>
    <w:rsid w:val="005D0825"/>
    <w:rsid w:val="005D1AF5"/>
    <w:rsid w:val="005D27AC"/>
    <w:rsid w:val="005D4621"/>
    <w:rsid w:val="005D5061"/>
    <w:rsid w:val="005D6264"/>
    <w:rsid w:val="005D6D5F"/>
    <w:rsid w:val="005D76B7"/>
    <w:rsid w:val="005E1442"/>
    <w:rsid w:val="005E2FAF"/>
    <w:rsid w:val="005E305A"/>
    <w:rsid w:val="005E3B34"/>
    <w:rsid w:val="005E5188"/>
    <w:rsid w:val="005E58B2"/>
    <w:rsid w:val="005E69C6"/>
    <w:rsid w:val="005E7BB1"/>
    <w:rsid w:val="005F0BA5"/>
    <w:rsid w:val="005F0ECC"/>
    <w:rsid w:val="005F1222"/>
    <w:rsid w:val="005F25D2"/>
    <w:rsid w:val="005F3387"/>
    <w:rsid w:val="0060183F"/>
    <w:rsid w:val="00601C11"/>
    <w:rsid w:val="00601D97"/>
    <w:rsid w:val="00601F5C"/>
    <w:rsid w:val="00602240"/>
    <w:rsid w:val="00602A6F"/>
    <w:rsid w:val="00602EBB"/>
    <w:rsid w:val="00603DC9"/>
    <w:rsid w:val="00604CB2"/>
    <w:rsid w:val="006050FD"/>
    <w:rsid w:val="00605855"/>
    <w:rsid w:val="00606C29"/>
    <w:rsid w:val="00607311"/>
    <w:rsid w:val="00607F71"/>
    <w:rsid w:val="00613BFC"/>
    <w:rsid w:val="00616A01"/>
    <w:rsid w:val="00617EB1"/>
    <w:rsid w:val="006248DD"/>
    <w:rsid w:val="00625555"/>
    <w:rsid w:val="00626358"/>
    <w:rsid w:val="00626A17"/>
    <w:rsid w:val="006278E7"/>
    <w:rsid w:val="006304A8"/>
    <w:rsid w:val="00630AAF"/>
    <w:rsid w:val="00631250"/>
    <w:rsid w:val="00631E49"/>
    <w:rsid w:val="006338A2"/>
    <w:rsid w:val="00635421"/>
    <w:rsid w:val="0063610B"/>
    <w:rsid w:val="00637806"/>
    <w:rsid w:val="00640217"/>
    <w:rsid w:val="006407E4"/>
    <w:rsid w:val="00640E90"/>
    <w:rsid w:val="006414E2"/>
    <w:rsid w:val="00641BD7"/>
    <w:rsid w:val="00641DC2"/>
    <w:rsid w:val="00644AD6"/>
    <w:rsid w:val="00644B41"/>
    <w:rsid w:val="00644EFC"/>
    <w:rsid w:val="006468BF"/>
    <w:rsid w:val="00647316"/>
    <w:rsid w:val="0065078A"/>
    <w:rsid w:val="00650BF2"/>
    <w:rsid w:val="00653F9E"/>
    <w:rsid w:val="00655027"/>
    <w:rsid w:val="00655321"/>
    <w:rsid w:val="00655D5D"/>
    <w:rsid w:val="006560A1"/>
    <w:rsid w:val="006567B2"/>
    <w:rsid w:val="00656B00"/>
    <w:rsid w:val="006575D9"/>
    <w:rsid w:val="00657BE6"/>
    <w:rsid w:val="00662743"/>
    <w:rsid w:val="00663922"/>
    <w:rsid w:val="006718F8"/>
    <w:rsid w:val="00672774"/>
    <w:rsid w:val="00673ABB"/>
    <w:rsid w:val="00674798"/>
    <w:rsid w:val="00675376"/>
    <w:rsid w:val="00675784"/>
    <w:rsid w:val="00675D33"/>
    <w:rsid w:val="0067781E"/>
    <w:rsid w:val="00680747"/>
    <w:rsid w:val="00680BDD"/>
    <w:rsid w:val="00682545"/>
    <w:rsid w:val="00682A19"/>
    <w:rsid w:val="00682F6C"/>
    <w:rsid w:val="0068358A"/>
    <w:rsid w:val="0068440D"/>
    <w:rsid w:val="00684833"/>
    <w:rsid w:val="00685F03"/>
    <w:rsid w:val="006961A5"/>
    <w:rsid w:val="006963FA"/>
    <w:rsid w:val="006967F8"/>
    <w:rsid w:val="006A0F74"/>
    <w:rsid w:val="006A1EAE"/>
    <w:rsid w:val="006A5229"/>
    <w:rsid w:val="006A533B"/>
    <w:rsid w:val="006A568E"/>
    <w:rsid w:val="006A58CD"/>
    <w:rsid w:val="006A5D79"/>
    <w:rsid w:val="006A715A"/>
    <w:rsid w:val="006A7181"/>
    <w:rsid w:val="006A7690"/>
    <w:rsid w:val="006B0827"/>
    <w:rsid w:val="006B3793"/>
    <w:rsid w:val="006B3D7F"/>
    <w:rsid w:val="006B5E3E"/>
    <w:rsid w:val="006B612B"/>
    <w:rsid w:val="006C0209"/>
    <w:rsid w:val="006C1762"/>
    <w:rsid w:val="006C25E3"/>
    <w:rsid w:val="006C28DC"/>
    <w:rsid w:val="006C300D"/>
    <w:rsid w:val="006C3F40"/>
    <w:rsid w:val="006C4FBB"/>
    <w:rsid w:val="006C68C2"/>
    <w:rsid w:val="006D0CE6"/>
    <w:rsid w:val="006D25BC"/>
    <w:rsid w:val="006D3832"/>
    <w:rsid w:val="006D3B32"/>
    <w:rsid w:val="006D603E"/>
    <w:rsid w:val="006D7D4D"/>
    <w:rsid w:val="006D7E87"/>
    <w:rsid w:val="006E0447"/>
    <w:rsid w:val="006E07CF"/>
    <w:rsid w:val="006E0A2B"/>
    <w:rsid w:val="006E0FD6"/>
    <w:rsid w:val="006E2F8A"/>
    <w:rsid w:val="006E3A8B"/>
    <w:rsid w:val="006E631E"/>
    <w:rsid w:val="006E634A"/>
    <w:rsid w:val="006F023A"/>
    <w:rsid w:val="006F0B1F"/>
    <w:rsid w:val="006F14D3"/>
    <w:rsid w:val="006F186D"/>
    <w:rsid w:val="006F4842"/>
    <w:rsid w:val="006F50A6"/>
    <w:rsid w:val="006F529B"/>
    <w:rsid w:val="006F5ADC"/>
    <w:rsid w:val="006F60D6"/>
    <w:rsid w:val="006F635D"/>
    <w:rsid w:val="006F64F4"/>
    <w:rsid w:val="00700441"/>
    <w:rsid w:val="00700A08"/>
    <w:rsid w:val="00700BE3"/>
    <w:rsid w:val="007043CA"/>
    <w:rsid w:val="0070609B"/>
    <w:rsid w:val="00706835"/>
    <w:rsid w:val="007069F8"/>
    <w:rsid w:val="0070749A"/>
    <w:rsid w:val="007074F2"/>
    <w:rsid w:val="007100E6"/>
    <w:rsid w:val="0071010B"/>
    <w:rsid w:val="00713DC0"/>
    <w:rsid w:val="00714851"/>
    <w:rsid w:val="00715C8B"/>
    <w:rsid w:val="00716B12"/>
    <w:rsid w:val="00717A76"/>
    <w:rsid w:val="007216B6"/>
    <w:rsid w:val="007220DB"/>
    <w:rsid w:val="0072241B"/>
    <w:rsid w:val="00724341"/>
    <w:rsid w:val="00724CCA"/>
    <w:rsid w:val="00726363"/>
    <w:rsid w:val="007274BE"/>
    <w:rsid w:val="00727EBD"/>
    <w:rsid w:val="00731FF3"/>
    <w:rsid w:val="00733E03"/>
    <w:rsid w:val="00734433"/>
    <w:rsid w:val="007346A9"/>
    <w:rsid w:val="007361D9"/>
    <w:rsid w:val="00737A99"/>
    <w:rsid w:val="00737AF8"/>
    <w:rsid w:val="00741783"/>
    <w:rsid w:val="00741FF3"/>
    <w:rsid w:val="007421E7"/>
    <w:rsid w:val="007424DE"/>
    <w:rsid w:val="00743F10"/>
    <w:rsid w:val="007447C7"/>
    <w:rsid w:val="00745487"/>
    <w:rsid w:val="00746519"/>
    <w:rsid w:val="007469BA"/>
    <w:rsid w:val="007472E7"/>
    <w:rsid w:val="00750735"/>
    <w:rsid w:val="00751C46"/>
    <w:rsid w:val="0075201F"/>
    <w:rsid w:val="007523DE"/>
    <w:rsid w:val="00752EBC"/>
    <w:rsid w:val="00753C38"/>
    <w:rsid w:val="00754F26"/>
    <w:rsid w:val="00755FD3"/>
    <w:rsid w:val="00756A22"/>
    <w:rsid w:val="00757BF5"/>
    <w:rsid w:val="00760D7B"/>
    <w:rsid w:val="00764694"/>
    <w:rsid w:val="007653B6"/>
    <w:rsid w:val="00765D9C"/>
    <w:rsid w:val="00765FA6"/>
    <w:rsid w:val="007660EB"/>
    <w:rsid w:val="00766FE7"/>
    <w:rsid w:val="007707F6"/>
    <w:rsid w:val="0077094B"/>
    <w:rsid w:val="00770FC0"/>
    <w:rsid w:val="007710C8"/>
    <w:rsid w:val="0077404D"/>
    <w:rsid w:val="00774DC1"/>
    <w:rsid w:val="00781DEB"/>
    <w:rsid w:val="00782A3B"/>
    <w:rsid w:val="00783208"/>
    <w:rsid w:val="007833AA"/>
    <w:rsid w:val="00783654"/>
    <w:rsid w:val="00784876"/>
    <w:rsid w:val="007866AF"/>
    <w:rsid w:val="00786DDE"/>
    <w:rsid w:val="0079106F"/>
    <w:rsid w:val="0079143F"/>
    <w:rsid w:val="00791A8A"/>
    <w:rsid w:val="00792F4A"/>
    <w:rsid w:val="007933EE"/>
    <w:rsid w:val="007938AD"/>
    <w:rsid w:val="007944F8"/>
    <w:rsid w:val="00794F7E"/>
    <w:rsid w:val="00795375"/>
    <w:rsid w:val="00796088"/>
    <w:rsid w:val="00797412"/>
    <w:rsid w:val="007A101C"/>
    <w:rsid w:val="007A135D"/>
    <w:rsid w:val="007A2E4C"/>
    <w:rsid w:val="007A447C"/>
    <w:rsid w:val="007A5156"/>
    <w:rsid w:val="007A5F50"/>
    <w:rsid w:val="007A7B19"/>
    <w:rsid w:val="007B2A44"/>
    <w:rsid w:val="007B392A"/>
    <w:rsid w:val="007B3E85"/>
    <w:rsid w:val="007B50A2"/>
    <w:rsid w:val="007B5714"/>
    <w:rsid w:val="007B5AA2"/>
    <w:rsid w:val="007B6192"/>
    <w:rsid w:val="007C398D"/>
    <w:rsid w:val="007C5FC2"/>
    <w:rsid w:val="007C7BA0"/>
    <w:rsid w:val="007D08DB"/>
    <w:rsid w:val="007D7F1E"/>
    <w:rsid w:val="007E15E9"/>
    <w:rsid w:val="007E1873"/>
    <w:rsid w:val="007E1D30"/>
    <w:rsid w:val="007E2622"/>
    <w:rsid w:val="007E27EF"/>
    <w:rsid w:val="007E31F5"/>
    <w:rsid w:val="007E447E"/>
    <w:rsid w:val="007E4B36"/>
    <w:rsid w:val="007E63EC"/>
    <w:rsid w:val="007F094C"/>
    <w:rsid w:val="007F0D7E"/>
    <w:rsid w:val="007F1279"/>
    <w:rsid w:val="007F2D58"/>
    <w:rsid w:val="007F4E92"/>
    <w:rsid w:val="007F58FE"/>
    <w:rsid w:val="007F594B"/>
    <w:rsid w:val="007F7B2C"/>
    <w:rsid w:val="00800F95"/>
    <w:rsid w:val="00801D19"/>
    <w:rsid w:val="00802207"/>
    <w:rsid w:val="00806F5B"/>
    <w:rsid w:val="00807C85"/>
    <w:rsid w:val="00807EAF"/>
    <w:rsid w:val="008117A9"/>
    <w:rsid w:val="00812D81"/>
    <w:rsid w:val="008136B2"/>
    <w:rsid w:val="00822848"/>
    <w:rsid w:val="00824F23"/>
    <w:rsid w:val="00825EAB"/>
    <w:rsid w:val="00825F07"/>
    <w:rsid w:val="00830C98"/>
    <w:rsid w:val="00831011"/>
    <w:rsid w:val="0083282B"/>
    <w:rsid w:val="00833105"/>
    <w:rsid w:val="00833AD0"/>
    <w:rsid w:val="0083457F"/>
    <w:rsid w:val="00834CE9"/>
    <w:rsid w:val="008352E9"/>
    <w:rsid w:val="00837905"/>
    <w:rsid w:val="00840110"/>
    <w:rsid w:val="00840216"/>
    <w:rsid w:val="008408A1"/>
    <w:rsid w:val="00840D69"/>
    <w:rsid w:val="008416D1"/>
    <w:rsid w:val="00842DC6"/>
    <w:rsid w:val="00844048"/>
    <w:rsid w:val="008442B7"/>
    <w:rsid w:val="008466BF"/>
    <w:rsid w:val="008518AB"/>
    <w:rsid w:val="008519AD"/>
    <w:rsid w:val="00854EFD"/>
    <w:rsid w:val="00854F70"/>
    <w:rsid w:val="00855639"/>
    <w:rsid w:val="0085600C"/>
    <w:rsid w:val="00856C1D"/>
    <w:rsid w:val="008573F2"/>
    <w:rsid w:val="008604CD"/>
    <w:rsid w:val="0086469D"/>
    <w:rsid w:val="00865C57"/>
    <w:rsid w:val="00870054"/>
    <w:rsid w:val="008711EB"/>
    <w:rsid w:val="008724FD"/>
    <w:rsid w:val="00872792"/>
    <w:rsid w:val="008751BC"/>
    <w:rsid w:val="00875D44"/>
    <w:rsid w:val="00881DD4"/>
    <w:rsid w:val="008842EC"/>
    <w:rsid w:val="00884461"/>
    <w:rsid w:val="0088489B"/>
    <w:rsid w:val="00887CBC"/>
    <w:rsid w:val="00887CDA"/>
    <w:rsid w:val="008902FD"/>
    <w:rsid w:val="00893515"/>
    <w:rsid w:val="008952CC"/>
    <w:rsid w:val="008A07FA"/>
    <w:rsid w:val="008A1887"/>
    <w:rsid w:val="008A43AA"/>
    <w:rsid w:val="008A440E"/>
    <w:rsid w:val="008A5E3C"/>
    <w:rsid w:val="008A6060"/>
    <w:rsid w:val="008A7F35"/>
    <w:rsid w:val="008B258A"/>
    <w:rsid w:val="008B4E40"/>
    <w:rsid w:val="008B5657"/>
    <w:rsid w:val="008B6A29"/>
    <w:rsid w:val="008B6D0F"/>
    <w:rsid w:val="008C1024"/>
    <w:rsid w:val="008C12FD"/>
    <w:rsid w:val="008C1D78"/>
    <w:rsid w:val="008C439A"/>
    <w:rsid w:val="008C44B4"/>
    <w:rsid w:val="008C7465"/>
    <w:rsid w:val="008D00ED"/>
    <w:rsid w:val="008D1FCC"/>
    <w:rsid w:val="008D2BEA"/>
    <w:rsid w:val="008D56BB"/>
    <w:rsid w:val="008E1C74"/>
    <w:rsid w:val="008E2240"/>
    <w:rsid w:val="008E2355"/>
    <w:rsid w:val="008E38AF"/>
    <w:rsid w:val="008E4336"/>
    <w:rsid w:val="008E460E"/>
    <w:rsid w:val="008E6659"/>
    <w:rsid w:val="008E6F23"/>
    <w:rsid w:val="008F0885"/>
    <w:rsid w:val="008F1AEB"/>
    <w:rsid w:val="008F2DF6"/>
    <w:rsid w:val="008F3DE5"/>
    <w:rsid w:val="008F5B8F"/>
    <w:rsid w:val="008F6D73"/>
    <w:rsid w:val="009013FD"/>
    <w:rsid w:val="00901D86"/>
    <w:rsid w:val="009043F1"/>
    <w:rsid w:val="00905E12"/>
    <w:rsid w:val="009100BD"/>
    <w:rsid w:val="009101E2"/>
    <w:rsid w:val="0091058F"/>
    <w:rsid w:val="00912034"/>
    <w:rsid w:val="009135E7"/>
    <w:rsid w:val="00913E17"/>
    <w:rsid w:val="009157B7"/>
    <w:rsid w:val="009162B3"/>
    <w:rsid w:val="009165AA"/>
    <w:rsid w:val="00916658"/>
    <w:rsid w:val="009169AA"/>
    <w:rsid w:val="00916B2A"/>
    <w:rsid w:val="009179EB"/>
    <w:rsid w:val="009201D5"/>
    <w:rsid w:val="0092599E"/>
    <w:rsid w:val="009274BF"/>
    <w:rsid w:val="00930B30"/>
    <w:rsid w:val="00931A45"/>
    <w:rsid w:val="00932218"/>
    <w:rsid w:val="00933931"/>
    <w:rsid w:val="00937697"/>
    <w:rsid w:val="00940090"/>
    <w:rsid w:val="009411EA"/>
    <w:rsid w:val="00942461"/>
    <w:rsid w:val="00943DC0"/>
    <w:rsid w:val="0094493D"/>
    <w:rsid w:val="0094638D"/>
    <w:rsid w:val="00947897"/>
    <w:rsid w:val="009479A7"/>
    <w:rsid w:val="00947A46"/>
    <w:rsid w:val="009509B6"/>
    <w:rsid w:val="00950D3D"/>
    <w:rsid w:val="0095116F"/>
    <w:rsid w:val="00951F88"/>
    <w:rsid w:val="00955BCB"/>
    <w:rsid w:val="00961658"/>
    <w:rsid w:val="00961A52"/>
    <w:rsid w:val="0096330E"/>
    <w:rsid w:val="009645DB"/>
    <w:rsid w:val="00964AA2"/>
    <w:rsid w:val="0096583F"/>
    <w:rsid w:val="00966189"/>
    <w:rsid w:val="009674C0"/>
    <w:rsid w:val="009710E4"/>
    <w:rsid w:val="0097186F"/>
    <w:rsid w:val="009749EF"/>
    <w:rsid w:val="00974A49"/>
    <w:rsid w:val="009751C0"/>
    <w:rsid w:val="00975988"/>
    <w:rsid w:val="009766E3"/>
    <w:rsid w:val="009769A4"/>
    <w:rsid w:val="00977746"/>
    <w:rsid w:val="009778C0"/>
    <w:rsid w:val="0098108D"/>
    <w:rsid w:val="0098137F"/>
    <w:rsid w:val="0098152D"/>
    <w:rsid w:val="00982190"/>
    <w:rsid w:val="0098443B"/>
    <w:rsid w:val="00986279"/>
    <w:rsid w:val="00987133"/>
    <w:rsid w:val="009871F1"/>
    <w:rsid w:val="00987543"/>
    <w:rsid w:val="00990F61"/>
    <w:rsid w:val="00991F1C"/>
    <w:rsid w:val="00992D34"/>
    <w:rsid w:val="00993F4C"/>
    <w:rsid w:val="00994306"/>
    <w:rsid w:val="00996E5C"/>
    <w:rsid w:val="009975E2"/>
    <w:rsid w:val="00997E2C"/>
    <w:rsid w:val="009A0920"/>
    <w:rsid w:val="009A0DC3"/>
    <w:rsid w:val="009A1B4A"/>
    <w:rsid w:val="009A29D1"/>
    <w:rsid w:val="009A3D09"/>
    <w:rsid w:val="009A4526"/>
    <w:rsid w:val="009A4A83"/>
    <w:rsid w:val="009B1B87"/>
    <w:rsid w:val="009B1FED"/>
    <w:rsid w:val="009B5205"/>
    <w:rsid w:val="009B7A74"/>
    <w:rsid w:val="009B7D5F"/>
    <w:rsid w:val="009C0A73"/>
    <w:rsid w:val="009C0ABC"/>
    <w:rsid w:val="009C102B"/>
    <w:rsid w:val="009C271F"/>
    <w:rsid w:val="009C29FD"/>
    <w:rsid w:val="009D3525"/>
    <w:rsid w:val="009D380E"/>
    <w:rsid w:val="009D47D6"/>
    <w:rsid w:val="009D58B8"/>
    <w:rsid w:val="009D5B36"/>
    <w:rsid w:val="009E0037"/>
    <w:rsid w:val="009E0229"/>
    <w:rsid w:val="009E2848"/>
    <w:rsid w:val="009E789C"/>
    <w:rsid w:val="009F0EF3"/>
    <w:rsid w:val="009F27EF"/>
    <w:rsid w:val="009F29C1"/>
    <w:rsid w:val="009F37A3"/>
    <w:rsid w:val="009F5EE2"/>
    <w:rsid w:val="00A00582"/>
    <w:rsid w:val="00A0184A"/>
    <w:rsid w:val="00A01DC4"/>
    <w:rsid w:val="00A0248D"/>
    <w:rsid w:val="00A036C9"/>
    <w:rsid w:val="00A0409D"/>
    <w:rsid w:val="00A04329"/>
    <w:rsid w:val="00A06143"/>
    <w:rsid w:val="00A062D5"/>
    <w:rsid w:val="00A07F08"/>
    <w:rsid w:val="00A10EEC"/>
    <w:rsid w:val="00A12D9D"/>
    <w:rsid w:val="00A12FE0"/>
    <w:rsid w:val="00A15646"/>
    <w:rsid w:val="00A15CC3"/>
    <w:rsid w:val="00A16C6F"/>
    <w:rsid w:val="00A17EAF"/>
    <w:rsid w:val="00A218F3"/>
    <w:rsid w:val="00A23135"/>
    <w:rsid w:val="00A23BD5"/>
    <w:rsid w:val="00A24EDA"/>
    <w:rsid w:val="00A25376"/>
    <w:rsid w:val="00A2663E"/>
    <w:rsid w:val="00A277B9"/>
    <w:rsid w:val="00A2792E"/>
    <w:rsid w:val="00A30EB3"/>
    <w:rsid w:val="00A31B5D"/>
    <w:rsid w:val="00A33F18"/>
    <w:rsid w:val="00A36847"/>
    <w:rsid w:val="00A47223"/>
    <w:rsid w:val="00A51851"/>
    <w:rsid w:val="00A5212A"/>
    <w:rsid w:val="00A5285B"/>
    <w:rsid w:val="00A5441B"/>
    <w:rsid w:val="00A55E49"/>
    <w:rsid w:val="00A56030"/>
    <w:rsid w:val="00A56535"/>
    <w:rsid w:val="00A574E9"/>
    <w:rsid w:val="00A606FC"/>
    <w:rsid w:val="00A61832"/>
    <w:rsid w:val="00A626D8"/>
    <w:rsid w:val="00A6364B"/>
    <w:rsid w:val="00A64633"/>
    <w:rsid w:val="00A7015C"/>
    <w:rsid w:val="00A70C9A"/>
    <w:rsid w:val="00A72F0E"/>
    <w:rsid w:val="00A74AC7"/>
    <w:rsid w:val="00A761A5"/>
    <w:rsid w:val="00A76C26"/>
    <w:rsid w:val="00A76C28"/>
    <w:rsid w:val="00A80B5A"/>
    <w:rsid w:val="00A8168F"/>
    <w:rsid w:val="00A84304"/>
    <w:rsid w:val="00A84AF1"/>
    <w:rsid w:val="00A85277"/>
    <w:rsid w:val="00A87406"/>
    <w:rsid w:val="00A90CFF"/>
    <w:rsid w:val="00A92929"/>
    <w:rsid w:val="00A92976"/>
    <w:rsid w:val="00A93524"/>
    <w:rsid w:val="00A936A9"/>
    <w:rsid w:val="00A963E2"/>
    <w:rsid w:val="00A96E92"/>
    <w:rsid w:val="00A97041"/>
    <w:rsid w:val="00AA04B3"/>
    <w:rsid w:val="00AA1830"/>
    <w:rsid w:val="00AA4389"/>
    <w:rsid w:val="00AB14E6"/>
    <w:rsid w:val="00AB2CE7"/>
    <w:rsid w:val="00AB4847"/>
    <w:rsid w:val="00AB71A2"/>
    <w:rsid w:val="00AB74EF"/>
    <w:rsid w:val="00AB7963"/>
    <w:rsid w:val="00AB7CFA"/>
    <w:rsid w:val="00AC0872"/>
    <w:rsid w:val="00AC09D4"/>
    <w:rsid w:val="00AC1410"/>
    <w:rsid w:val="00AC1DAD"/>
    <w:rsid w:val="00AC2C62"/>
    <w:rsid w:val="00AC3136"/>
    <w:rsid w:val="00AC3DA9"/>
    <w:rsid w:val="00AC51D6"/>
    <w:rsid w:val="00AC5DB5"/>
    <w:rsid w:val="00AC6699"/>
    <w:rsid w:val="00AD01E2"/>
    <w:rsid w:val="00AD65C1"/>
    <w:rsid w:val="00AD76CA"/>
    <w:rsid w:val="00AD7F47"/>
    <w:rsid w:val="00AE0B87"/>
    <w:rsid w:val="00AE1F96"/>
    <w:rsid w:val="00AE21D5"/>
    <w:rsid w:val="00AE276C"/>
    <w:rsid w:val="00AE2D02"/>
    <w:rsid w:val="00AE2E7F"/>
    <w:rsid w:val="00AE3D1B"/>
    <w:rsid w:val="00AE40AE"/>
    <w:rsid w:val="00AE4912"/>
    <w:rsid w:val="00AE5B58"/>
    <w:rsid w:val="00AF01F7"/>
    <w:rsid w:val="00AF414B"/>
    <w:rsid w:val="00AF5002"/>
    <w:rsid w:val="00AF5BCA"/>
    <w:rsid w:val="00B03365"/>
    <w:rsid w:val="00B036B9"/>
    <w:rsid w:val="00B04BDF"/>
    <w:rsid w:val="00B06C15"/>
    <w:rsid w:val="00B07F17"/>
    <w:rsid w:val="00B11184"/>
    <w:rsid w:val="00B12B8D"/>
    <w:rsid w:val="00B14E83"/>
    <w:rsid w:val="00B14EA2"/>
    <w:rsid w:val="00B15745"/>
    <w:rsid w:val="00B17A06"/>
    <w:rsid w:val="00B2034C"/>
    <w:rsid w:val="00B21700"/>
    <w:rsid w:val="00B22FBF"/>
    <w:rsid w:val="00B249C4"/>
    <w:rsid w:val="00B24E7A"/>
    <w:rsid w:val="00B25000"/>
    <w:rsid w:val="00B315F8"/>
    <w:rsid w:val="00B35529"/>
    <w:rsid w:val="00B37F08"/>
    <w:rsid w:val="00B403AD"/>
    <w:rsid w:val="00B42534"/>
    <w:rsid w:val="00B425E4"/>
    <w:rsid w:val="00B4330A"/>
    <w:rsid w:val="00B4393C"/>
    <w:rsid w:val="00B50187"/>
    <w:rsid w:val="00B50836"/>
    <w:rsid w:val="00B53BF5"/>
    <w:rsid w:val="00B53BF8"/>
    <w:rsid w:val="00B54B52"/>
    <w:rsid w:val="00B54DEF"/>
    <w:rsid w:val="00B54F44"/>
    <w:rsid w:val="00B563C2"/>
    <w:rsid w:val="00B57C2A"/>
    <w:rsid w:val="00B638FA"/>
    <w:rsid w:val="00B65324"/>
    <w:rsid w:val="00B65CA5"/>
    <w:rsid w:val="00B705A3"/>
    <w:rsid w:val="00B733A3"/>
    <w:rsid w:val="00B73C76"/>
    <w:rsid w:val="00B81779"/>
    <w:rsid w:val="00B82049"/>
    <w:rsid w:val="00B82340"/>
    <w:rsid w:val="00B828F3"/>
    <w:rsid w:val="00B83B1A"/>
    <w:rsid w:val="00B85509"/>
    <w:rsid w:val="00B85CA5"/>
    <w:rsid w:val="00B87686"/>
    <w:rsid w:val="00B91942"/>
    <w:rsid w:val="00B9266B"/>
    <w:rsid w:val="00B92B46"/>
    <w:rsid w:val="00B9383A"/>
    <w:rsid w:val="00B9445C"/>
    <w:rsid w:val="00B948DD"/>
    <w:rsid w:val="00B94ACE"/>
    <w:rsid w:val="00B95217"/>
    <w:rsid w:val="00B95715"/>
    <w:rsid w:val="00B95A29"/>
    <w:rsid w:val="00B96935"/>
    <w:rsid w:val="00B9751B"/>
    <w:rsid w:val="00BA155D"/>
    <w:rsid w:val="00BA15C6"/>
    <w:rsid w:val="00BA3EED"/>
    <w:rsid w:val="00BA5A8E"/>
    <w:rsid w:val="00BA641E"/>
    <w:rsid w:val="00BA7ED3"/>
    <w:rsid w:val="00BB0353"/>
    <w:rsid w:val="00BB0618"/>
    <w:rsid w:val="00BB5957"/>
    <w:rsid w:val="00BB5EA6"/>
    <w:rsid w:val="00BC07F9"/>
    <w:rsid w:val="00BC43D5"/>
    <w:rsid w:val="00BC5B67"/>
    <w:rsid w:val="00BC609D"/>
    <w:rsid w:val="00BC6D3F"/>
    <w:rsid w:val="00BC7E74"/>
    <w:rsid w:val="00BD4BC0"/>
    <w:rsid w:val="00BD4D7C"/>
    <w:rsid w:val="00BD5C56"/>
    <w:rsid w:val="00BD7EBC"/>
    <w:rsid w:val="00BE4615"/>
    <w:rsid w:val="00BE47C3"/>
    <w:rsid w:val="00BE4852"/>
    <w:rsid w:val="00BE4A18"/>
    <w:rsid w:val="00BE5EFB"/>
    <w:rsid w:val="00BE61E9"/>
    <w:rsid w:val="00BF0F8D"/>
    <w:rsid w:val="00BF1525"/>
    <w:rsid w:val="00BF2E81"/>
    <w:rsid w:val="00BF3547"/>
    <w:rsid w:val="00BF3B12"/>
    <w:rsid w:val="00BF451E"/>
    <w:rsid w:val="00BF484F"/>
    <w:rsid w:val="00C02150"/>
    <w:rsid w:val="00C035E0"/>
    <w:rsid w:val="00C03AD1"/>
    <w:rsid w:val="00C047E2"/>
    <w:rsid w:val="00C055DD"/>
    <w:rsid w:val="00C0603B"/>
    <w:rsid w:val="00C0702E"/>
    <w:rsid w:val="00C07780"/>
    <w:rsid w:val="00C10A85"/>
    <w:rsid w:val="00C11BEC"/>
    <w:rsid w:val="00C129BA"/>
    <w:rsid w:val="00C1386F"/>
    <w:rsid w:val="00C2075F"/>
    <w:rsid w:val="00C20A56"/>
    <w:rsid w:val="00C21170"/>
    <w:rsid w:val="00C23930"/>
    <w:rsid w:val="00C23C79"/>
    <w:rsid w:val="00C23EF3"/>
    <w:rsid w:val="00C24EF7"/>
    <w:rsid w:val="00C256BE"/>
    <w:rsid w:val="00C26B93"/>
    <w:rsid w:val="00C27603"/>
    <w:rsid w:val="00C32ABE"/>
    <w:rsid w:val="00C32F28"/>
    <w:rsid w:val="00C34B1E"/>
    <w:rsid w:val="00C375D9"/>
    <w:rsid w:val="00C4114A"/>
    <w:rsid w:val="00C439D3"/>
    <w:rsid w:val="00C43B39"/>
    <w:rsid w:val="00C4404E"/>
    <w:rsid w:val="00C4479E"/>
    <w:rsid w:val="00C45CD5"/>
    <w:rsid w:val="00C46663"/>
    <w:rsid w:val="00C47013"/>
    <w:rsid w:val="00C50934"/>
    <w:rsid w:val="00C5175D"/>
    <w:rsid w:val="00C527B4"/>
    <w:rsid w:val="00C56D0D"/>
    <w:rsid w:val="00C56D2A"/>
    <w:rsid w:val="00C57748"/>
    <w:rsid w:val="00C57D39"/>
    <w:rsid w:val="00C604C8"/>
    <w:rsid w:val="00C60E6F"/>
    <w:rsid w:val="00C626E2"/>
    <w:rsid w:val="00C62785"/>
    <w:rsid w:val="00C62C08"/>
    <w:rsid w:val="00C631DD"/>
    <w:rsid w:val="00C643F1"/>
    <w:rsid w:val="00C649C1"/>
    <w:rsid w:val="00C64BC8"/>
    <w:rsid w:val="00C66189"/>
    <w:rsid w:val="00C70A31"/>
    <w:rsid w:val="00C70E3D"/>
    <w:rsid w:val="00C7142D"/>
    <w:rsid w:val="00C73704"/>
    <w:rsid w:val="00C73E9D"/>
    <w:rsid w:val="00C75EBA"/>
    <w:rsid w:val="00C77601"/>
    <w:rsid w:val="00C77B4C"/>
    <w:rsid w:val="00C77C31"/>
    <w:rsid w:val="00C8089B"/>
    <w:rsid w:val="00C818AA"/>
    <w:rsid w:val="00C82B29"/>
    <w:rsid w:val="00C82E82"/>
    <w:rsid w:val="00C848FA"/>
    <w:rsid w:val="00C91B56"/>
    <w:rsid w:val="00C9372B"/>
    <w:rsid w:val="00C93B63"/>
    <w:rsid w:val="00C95837"/>
    <w:rsid w:val="00C96A75"/>
    <w:rsid w:val="00C97182"/>
    <w:rsid w:val="00C9761C"/>
    <w:rsid w:val="00C97682"/>
    <w:rsid w:val="00CA3BF1"/>
    <w:rsid w:val="00CA4020"/>
    <w:rsid w:val="00CA42C3"/>
    <w:rsid w:val="00CA4B8C"/>
    <w:rsid w:val="00CA4F90"/>
    <w:rsid w:val="00CA6B65"/>
    <w:rsid w:val="00CA6C6D"/>
    <w:rsid w:val="00CA79F2"/>
    <w:rsid w:val="00CB04B2"/>
    <w:rsid w:val="00CB04F1"/>
    <w:rsid w:val="00CB213D"/>
    <w:rsid w:val="00CB2171"/>
    <w:rsid w:val="00CB2798"/>
    <w:rsid w:val="00CB358A"/>
    <w:rsid w:val="00CB6ED4"/>
    <w:rsid w:val="00CB7340"/>
    <w:rsid w:val="00CC1C7F"/>
    <w:rsid w:val="00CC2063"/>
    <w:rsid w:val="00CC2964"/>
    <w:rsid w:val="00CC3F58"/>
    <w:rsid w:val="00CC4C6F"/>
    <w:rsid w:val="00CC4CA6"/>
    <w:rsid w:val="00CC6FEF"/>
    <w:rsid w:val="00CC7A95"/>
    <w:rsid w:val="00CD18B0"/>
    <w:rsid w:val="00CD3CA5"/>
    <w:rsid w:val="00CD5C35"/>
    <w:rsid w:val="00CD5C7B"/>
    <w:rsid w:val="00CD6679"/>
    <w:rsid w:val="00CD6CF5"/>
    <w:rsid w:val="00CD76A3"/>
    <w:rsid w:val="00CD7FF7"/>
    <w:rsid w:val="00CE00E2"/>
    <w:rsid w:val="00CE0AB5"/>
    <w:rsid w:val="00CE3B1E"/>
    <w:rsid w:val="00CE5E44"/>
    <w:rsid w:val="00CE5E87"/>
    <w:rsid w:val="00CE6D4C"/>
    <w:rsid w:val="00CF03F3"/>
    <w:rsid w:val="00CF45DE"/>
    <w:rsid w:val="00CF68CC"/>
    <w:rsid w:val="00CF7ED8"/>
    <w:rsid w:val="00D011B9"/>
    <w:rsid w:val="00D01C1E"/>
    <w:rsid w:val="00D0431E"/>
    <w:rsid w:val="00D04347"/>
    <w:rsid w:val="00D05629"/>
    <w:rsid w:val="00D073C7"/>
    <w:rsid w:val="00D10FE6"/>
    <w:rsid w:val="00D11503"/>
    <w:rsid w:val="00D118D8"/>
    <w:rsid w:val="00D1198E"/>
    <w:rsid w:val="00D11F57"/>
    <w:rsid w:val="00D121A4"/>
    <w:rsid w:val="00D14019"/>
    <w:rsid w:val="00D15B98"/>
    <w:rsid w:val="00D1673D"/>
    <w:rsid w:val="00D1741D"/>
    <w:rsid w:val="00D208B9"/>
    <w:rsid w:val="00D21D07"/>
    <w:rsid w:val="00D2265F"/>
    <w:rsid w:val="00D22F54"/>
    <w:rsid w:val="00D245F3"/>
    <w:rsid w:val="00D24EA8"/>
    <w:rsid w:val="00D25CC7"/>
    <w:rsid w:val="00D263D0"/>
    <w:rsid w:val="00D3030F"/>
    <w:rsid w:val="00D318C8"/>
    <w:rsid w:val="00D32717"/>
    <w:rsid w:val="00D3379D"/>
    <w:rsid w:val="00D33E1B"/>
    <w:rsid w:val="00D34222"/>
    <w:rsid w:val="00D37EA1"/>
    <w:rsid w:val="00D37EB9"/>
    <w:rsid w:val="00D40CA0"/>
    <w:rsid w:val="00D4272E"/>
    <w:rsid w:val="00D4286A"/>
    <w:rsid w:val="00D46C7D"/>
    <w:rsid w:val="00D470B2"/>
    <w:rsid w:val="00D47723"/>
    <w:rsid w:val="00D54174"/>
    <w:rsid w:val="00D5591A"/>
    <w:rsid w:val="00D57DDA"/>
    <w:rsid w:val="00D62289"/>
    <w:rsid w:val="00D63BF0"/>
    <w:rsid w:val="00D656FF"/>
    <w:rsid w:val="00D66AF0"/>
    <w:rsid w:val="00D66E14"/>
    <w:rsid w:val="00D66EC2"/>
    <w:rsid w:val="00D677E6"/>
    <w:rsid w:val="00D67FC7"/>
    <w:rsid w:val="00D706B7"/>
    <w:rsid w:val="00D70B36"/>
    <w:rsid w:val="00D72FB6"/>
    <w:rsid w:val="00D738EF"/>
    <w:rsid w:val="00D7472A"/>
    <w:rsid w:val="00D754DB"/>
    <w:rsid w:val="00D80C0D"/>
    <w:rsid w:val="00D80C14"/>
    <w:rsid w:val="00D80F8D"/>
    <w:rsid w:val="00D82359"/>
    <w:rsid w:val="00D82CEF"/>
    <w:rsid w:val="00D82D3E"/>
    <w:rsid w:val="00D848DB"/>
    <w:rsid w:val="00D8622A"/>
    <w:rsid w:val="00D87B2D"/>
    <w:rsid w:val="00D87F0F"/>
    <w:rsid w:val="00D90185"/>
    <w:rsid w:val="00D907C0"/>
    <w:rsid w:val="00D91AD5"/>
    <w:rsid w:val="00D929CF"/>
    <w:rsid w:val="00D92A6B"/>
    <w:rsid w:val="00D949FC"/>
    <w:rsid w:val="00D94FE6"/>
    <w:rsid w:val="00D965B9"/>
    <w:rsid w:val="00D979D7"/>
    <w:rsid w:val="00DA0AEB"/>
    <w:rsid w:val="00DB0973"/>
    <w:rsid w:val="00DB3BFC"/>
    <w:rsid w:val="00DB4AE0"/>
    <w:rsid w:val="00DB565C"/>
    <w:rsid w:val="00DB65F8"/>
    <w:rsid w:val="00DC0A3D"/>
    <w:rsid w:val="00DC1AEE"/>
    <w:rsid w:val="00DC2AD0"/>
    <w:rsid w:val="00DC3EC4"/>
    <w:rsid w:val="00DC49E7"/>
    <w:rsid w:val="00DC555B"/>
    <w:rsid w:val="00DD0A6A"/>
    <w:rsid w:val="00DD1357"/>
    <w:rsid w:val="00DD26DC"/>
    <w:rsid w:val="00DD2E41"/>
    <w:rsid w:val="00DD6AC1"/>
    <w:rsid w:val="00DD7BAB"/>
    <w:rsid w:val="00DE0209"/>
    <w:rsid w:val="00DE03A1"/>
    <w:rsid w:val="00DE09CB"/>
    <w:rsid w:val="00DE3E7B"/>
    <w:rsid w:val="00DE4937"/>
    <w:rsid w:val="00DE584D"/>
    <w:rsid w:val="00DE5918"/>
    <w:rsid w:val="00DE5C78"/>
    <w:rsid w:val="00DE6A49"/>
    <w:rsid w:val="00DE7C22"/>
    <w:rsid w:val="00DF1257"/>
    <w:rsid w:val="00DF2C2C"/>
    <w:rsid w:val="00DF40A0"/>
    <w:rsid w:val="00DF4333"/>
    <w:rsid w:val="00DF53AC"/>
    <w:rsid w:val="00DF58C6"/>
    <w:rsid w:val="00DF73DB"/>
    <w:rsid w:val="00E0070A"/>
    <w:rsid w:val="00E02898"/>
    <w:rsid w:val="00E10282"/>
    <w:rsid w:val="00E10472"/>
    <w:rsid w:val="00E10554"/>
    <w:rsid w:val="00E11996"/>
    <w:rsid w:val="00E14250"/>
    <w:rsid w:val="00E14C1E"/>
    <w:rsid w:val="00E14DF8"/>
    <w:rsid w:val="00E16883"/>
    <w:rsid w:val="00E16960"/>
    <w:rsid w:val="00E1799E"/>
    <w:rsid w:val="00E17A8A"/>
    <w:rsid w:val="00E2098B"/>
    <w:rsid w:val="00E20E4D"/>
    <w:rsid w:val="00E21E42"/>
    <w:rsid w:val="00E2246B"/>
    <w:rsid w:val="00E225DC"/>
    <w:rsid w:val="00E24DD5"/>
    <w:rsid w:val="00E26971"/>
    <w:rsid w:val="00E274B2"/>
    <w:rsid w:val="00E279C3"/>
    <w:rsid w:val="00E27AD5"/>
    <w:rsid w:val="00E30A31"/>
    <w:rsid w:val="00E33D79"/>
    <w:rsid w:val="00E340F3"/>
    <w:rsid w:val="00E36A56"/>
    <w:rsid w:val="00E3711B"/>
    <w:rsid w:val="00E40108"/>
    <w:rsid w:val="00E416BF"/>
    <w:rsid w:val="00E42C2E"/>
    <w:rsid w:val="00E43422"/>
    <w:rsid w:val="00E44B42"/>
    <w:rsid w:val="00E452C4"/>
    <w:rsid w:val="00E45503"/>
    <w:rsid w:val="00E46461"/>
    <w:rsid w:val="00E46FF2"/>
    <w:rsid w:val="00E5086A"/>
    <w:rsid w:val="00E53130"/>
    <w:rsid w:val="00E53AA7"/>
    <w:rsid w:val="00E548EF"/>
    <w:rsid w:val="00E56166"/>
    <w:rsid w:val="00E63F48"/>
    <w:rsid w:val="00E66324"/>
    <w:rsid w:val="00E739D2"/>
    <w:rsid w:val="00E74BAA"/>
    <w:rsid w:val="00E74E6D"/>
    <w:rsid w:val="00E77E5B"/>
    <w:rsid w:val="00E80717"/>
    <w:rsid w:val="00E86885"/>
    <w:rsid w:val="00E8723B"/>
    <w:rsid w:val="00E87569"/>
    <w:rsid w:val="00E92C1E"/>
    <w:rsid w:val="00E93182"/>
    <w:rsid w:val="00E938B3"/>
    <w:rsid w:val="00E9460B"/>
    <w:rsid w:val="00E9594D"/>
    <w:rsid w:val="00E9680D"/>
    <w:rsid w:val="00E96CAD"/>
    <w:rsid w:val="00E97E9E"/>
    <w:rsid w:val="00EA0699"/>
    <w:rsid w:val="00EA33BE"/>
    <w:rsid w:val="00EA3B4B"/>
    <w:rsid w:val="00EA53ED"/>
    <w:rsid w:val="00EA645C"/>
    <w:rsid w:val="00EA68A5"/>
    <w:rsid w:val="00EA695C"/>
    <w:rsid w:val="00EB1035"/>
    <w:rsid w:val="00EB1E88"/>
    <w:rsid w:val="00EB2449"/>
    <w:rsid w:val="00EB3150"/>
    <w:rsid w:val="00EB3B00"/>
    <w:rsid w:val="00EB3CD0"/>
    <w:rsid w:val="00EB3F8F"/>
    <w:rsid w:val="00EB511D"/>
    <w:rsid w:val="00EB6A77"/>
    <w:rsid w:val="00EB7EDF"/>
    <w:rsid w:val="00EC1EEB"/>
    <w:rsid w:val="00EC1FF1"/>
    <w:rsid w:val="00EC2C63"/>
    <w:rsid w:val="00EC586A"/>
    <w:rsid w:val="00EC5A31"/>
    <w:rsid w:val="00EC60FF"/>
    <w:rsid w:val="00EC7B6B"/>
    <w:rsid w:val="00ED1857"/>
    <w:rsid w:val="00ED277A"/>
    <w:rsid w:val="00ED4113"/>
    <w:rsid w:val="00EE022A"/>
    <w:rsid w:val="00EE1FB7"/>
    <w:rsid w:val="00EE2222"/>
    <w:rsid w:val="00EE2461"/>
    <w:rsid w:val="00EE3B75"/>
    <w:rsid w:val="00EE3EA0"/>
    <w:rsid w:val="00EE4F39"/>
    <w:rsid w:val="00EE5058"/>
    <w:rsid w:val="00EE5707"/>
    <w:rsid w:val="00EE5B78"/>
    <w:rsid w:val="00EE6BD1"/>
    <w:rsid w:val="00EE7208"/>
    <w:rsid w:val="00EF0AD5"/>
    <w:rsid w:val="00EF0DAF"/>
    <w:rsid w:val="00EF1490"/>
    <w:rsid w:val="00EF3751"/>
    <w:rsid w:val="00EF398C"/>
    <w:rsid w:val="00EF4BC2"/>
    <w:rsid w:val="00EF4C38"/>
    <w:rsid w:val="00EF7325"/>
    <w:rsid w:val="00EF7D1E"/>
    <w:rsid w:val="00F00785"/>
    <w:rsid w:val="00F02327"/>
    <w:rsid w:val="00F024A7"/>
    <w:rsid w:val="00F04209"/>
    <w:rsid w:val="00F05A5E"/>
    <w:rsid w:val="00F10632"/>
    <w:rsid w:val="00F11DC8"/>
    <w:rsid w:val="00F124EA"/>
    <w:rsid w:val="00F12FD3"/>
    <w:rsid w:val="00F1345A"/>
    <w:rsid w:val="00F13BE8"/>
    <w:rsid w:val="00F140F9"/>
    <w:rsid w:val="00F1662A"/>
    <w:rsid w:val="00F21939"/>
    <w:rsid w:val="00F225C5"/>
    <w:rsid w:val="00F237FE"/>
    <w:rsid w:val="00F23BA6"/>
    <w:rsid w:val="00F264CF"/>
    <w:rsid w:val="00F302CF"/>
    <w:rsid w:val="00F305E7"/>
    <w:rsid w:val="00F3063A"/>
    <w:rsid w:val="00F323EE"/>
    <w:rsid w:val="00F327F6"/>
    <w:rsid w:val="00F33E16"/>
    <w:rsid w:val="00F34F4C"/>
    <w:rsid w:val="00F35791"/>
    <w:rsid w:val="00F35E1A"/>
    <w:rsid w:val="00F373F7"/>
    <w:rsid w:val="00F40CD0"/>
    <w:rsid w:val="00F41236"/>
    <w:rsid w:val="00F41D4E"/>
    <w:rsid w:val="00F451E3"/>
    <w:rsid w:val="00F4568B"/>
    <w:rsid w:val="00F463B0"/>
    <w:rsid w:val="00F47D78"/>
    <w:rsid w:val="00F50D58"/>
    <w:rsid w:val="00F51731"/>
    <w:rsid w:val="00F51D97"/>
    <w:rsid w:val="00F530EE"/>
    <w:rsid w:val="00F546F5"/>
    <w:rsid w:val="00F547C1"/>
    <w:rsid w:val="00F56F0B"/>
    <w:rsid w:val="00F60543"/>
    <w:rsid w:val="00F621B4"/>
    <w:rsid w:val="00F628CA"/>
    <w:rsid w:val="00F63646"/>
    <w:rsid w:val="00F6374A"/>
    <w:rsid w:val="00F63821"/>
    <w:rsid w:val="00F639D2"/>
    <w:rsid w:val="00F63E96"/>
    <w:rsid w:val="00F65C0E"/>
    <w:rsid w:val="00F6641A"/>
    <w:rsid w:val="00F67AB2"/>
    <w:rsid w:val="00F67F0F"/>
    <w:rsid w:val="00F7148E"/>
    <w:rsid w:val="00F73F7A"/>
    <w:rsid w:val="00F7441A"/>
    <w:rsid w:val="00F77E5C"/>
    <w:rsid w:val="00F8194D"/>
    <w:rsid w:val="00F81C38"/>
    <w:rsid w:val="00F81E93"/>
    <w:rsid w:val="00F83838"/>
    <w:rsid w:val="00F84C64"/>
    <w:rsid w:val="00F86D6C"/>
    <w:rsid w:val="00F879B8"/>
    <w:rsid w:val="00F87B02"/>
    <w:rsid w:val="00F87F0A"/>
    <w:rsid w:val="00F943C7"/>
    <w:rsid w:val="00F977E5"/>
    <w:rsid w:val="00F97AE5"/>
    <w:rsid w:val="00FA0908"/>
    <w:rsid w:val="00FA1FCF"/>
    <w:rsid w:val="00FA284D"/>
    <w:rsid w:val="00FA2917"/>
    <w:rsid w:val="00FA2D50"/>
    <w:rsid w:val="00FA2D67"/>
    <w:rsid w:val="00FA48E8"/>
    <w:rsid w:val="00FA4C41"/>
    <w:rsid w:val="00FA6AB9"/>
    <w:rsid w:val="00FA7522"/>
    <w:rsid w:val="00FB048D"/>
    <w:rsid w:val="00FB193B"/>
    <w:rsid w:val="00FB4B6A"/>
    <w:rsid w:val="00FB6511"/>
    <w:rsid w:val="00FB67BE"/>
    <w:rsid w:val="00FB67D0"/>
    <w:rsid w:val="00FB7A17"/>
    <w:rsid w:val="00FC0027"/>
    <w:rsid w:val="00FC09F4"/>
    <w:rsid w:val="00FC35B4"/>
    <w:rsid w:val="00FC38FC"/>
    <w:rsid w:val="00FC4C48"/>
    <w:rsid w:val="00FC6054"/>
    <w:rsid w:val="00FC6420"/>
    <w:rsid w:val="00FC70EE"/>
    <w:rsid w:val="00FD1709"/>
    <w:rsid w:val="00FD2FB4"/>
    <w:rsid w:val="00FD2FF7"/>
    <w:rsid w:val="00FD3B21"/>
    <w:rsid w:val="00FD4A99"/>
    <w:rsid w:val="00FD4ED9"/>
    <w:rsid w:val="00FD60EA"/>
    <w:rsid w:val="00FD66DD"/>
    <w:rsid w:val="00FD7E2A"/>
    <w:rsid w:val="00FE02F7"/>
    <w:rsid w:val="00FE0661"/>
    <w:rsid w:val="00FE0750"/>
    <w:rsid w:val="00FE1FDF"/>
    <w:rsid w:val="00FE20FD"/>
    <w:rsid w:val="00FE2BD1"/>
    <w:rsid w:val="00FE3030"/>
    <w:rsid w:val="00FE47C4"/>
    <w:rsid w:val="00FE47CC"/>
    <w:rsid w:val="00FE4A64"/>
    <w:rsid w:val="00FE580B"/>
    <w:rsid w:val="00FE6581"/>
    <w:rsid w:val="00FE6CF0"/>
    <w:rsid w:val="00FE7096"/>
    <w:rsid w:val="00FF019C"/>
    <w:rsid w:val="00FF02D0"/>
    <w:rsid w:val="00FF29C6"/>
    <w:rsid w:val="00FF3424"/>
    <w:rsid w:val="00FF4559"/>
    <w:rsid w:val="00FF7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D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E2222"/>
    <w:pPr>
      <w:autoSpaceDE w:val="0"/>
      <w:autoSpaceDN w:val="0"/>
      <w:adjustRightInd w:val="0"/>
      <w:spacing w:after="0"/>
    </w:pPr>
    <w:rPr>
      <w:rFonts w:ascii="Times New Roman" w:hAnsi="Times New Roman" w:cs="Times New Roman"/>
      <w:sz w:val="16"/>
      <w:szCs w:val="16"/>
    </w:rPr>
  </w:style>
  <w:style w:type="paragraph" w:customStyle="1" w:styleId="Default">
    <w:name w:val="Default"/>
    <w:rsid w:val="007F1279"/>
    <w:pPr>
      <w:autoSpaceDE w:val="0"/>
      <w:autoSpaceDN w:val="0"/>
      <w:adjustRightInd w:val="0"/>
      <w:spacing w:after="0"/>
    </w:pPr>
    <w:rPr>
      <w:rFonts w:ascii="Times New Roman" w:hAnsi="Times New Roman" w:cs="Times New Roman"/>
      <w:color w:val="000000"/>
      <w:sz w:val="24"/>
      <w:szCs w:val="24"/>
    </w:rPr>
  </w:style>
  <w:style w:type="paragraph" w:styleId="a4">
    <w:name w:val="List Paragraph"/>
    <w:basedOn w:val="a"/>
    <w:link w:val="a5"/>
    <w:uiPriority w:val="34"/>
    <w:qFormat/>
    <w:rsid w:val="00466A60"/>
    <w:pPr>
      <w:spacing w:after="200" w:line="276" w:lineRule="auto"/>
      <w:ind w:left="720"/>
      <w:contextualSpacing/>
    </w:pPr>
    <w:rPr>
      <w:rFonts w:eastAsiaTheme="minorHAnsi"/>
      <w:lang w:eastAsia="en-US"/>
    </w:rPr>
  </w:style>
  <w:style w:type="character" w:customStyle="1" w:styleId="a5">
    <w:name w:val="Абзац списка Знак"/>
    <w:link w:val="a4"/>
    <w:uiPriority w:val="34"/>
    <w:locked/>
    <w:rsid w:val="00466A60"/>
    <w:rPr>
      <w:rFonts w:eastAsiaTheme="minorHAnsi"/>
      <w:lang w:eastAsia="en-US"/>
    </w:rPr>
  </w:style>
  <w:style w:type="paragraph" w:styleId="a6">
    <w:name w:val="header"/>
    <w:basedOn w:val="a"/>
    <w:link w:val="a7"/>
    <w:uiPriority w:val="99"/>
    <w:unhideWhenUsed/>
    <w:rsid w:val="002F75CB"/>
    <w:pPr>
      <w:tabs>
        <w:tab w:val="center" w:pos="4677"/>
        <w:tab w:val="right" w:pos="9355"/>
      </w:tabs>
      <w:spacing w:after="0"/>
    </w:pPr>
  </w:style>
  <w:style w:type="character" w:customStyle="1" w:styleId="a7">
    <w:name w:val="Верхний колонтитул Знак"/>
    <w:basedOn w:val="a0"/>
    <w:link w:val="a6"/>
    <w:uiPriority w:val="99"/>
    <w:rsid w:val="002F75CB"/>
  </w:style>
  <w:style w:type="paragraph" w:styleId="a8">
    <w:name w:val="footer"/>
    <w:basedOn w:val="a"/>
    <w:link w:val="a9"/>
    <w:uiPriority w:val="99"/>
    <w:unhideWhenUsed/>
    <w:rsid w:val="002F75CB"/>
    <w:pPr>
      <w:tabs>
        <w:tab w:val="center" w:pos="4677"/>
        <w:tab w:val="right" w:pos="9355"/>
      </w:tabs>
      <w:spacing w:after="0"/>
    </w:pPr>
  </w:style>
  <w:style w:type="character" w:customStyle="1" w:styleId="a9">
    <w:name w:val="Нижний колонтитул Знак"/>
    <w:basedOn w:val="a0"/>
    <w:link w:val="a8"/>
    <w:uiPriority w:val="99"/>
    <w:rsid w:val="002F75CB"/>
  </w:style>
  <w:style w:type="paragraph" w:styleId="aa">
    <w:name w:val="Balloon Text"/>
    <w:basedOn w:val="a"/>
    <w:link w:val="ab"/>
    <w:uiPriority w:val="99"/>
    <w:semiHidden/>
    <w:unhideWhenUsed/>
    <w:rsid w:val="00E80717"/>
    <w:pPr>
      <w:spacing w:after="0"/>
    </w:pPr>
    <w:rPr>
      <w:rFonts w:ascii="Tahoma" w:hAnsi="Tahoma" w:cs="Tahoma"/>
      <w:sz w:val="16"/>
      <w:szCs w:val="16"/>
    </w:rPr>
  </w:style>
  <w:style w:type="character" w:customStyle="1" w:styleId="ab">
    <w:name w:val="Текст выноски Знак"/>
    <w:basedOn w:val="a0"/>
    <w:link w:val="aa"/>
    <w:uiPriority w:val="99"/>
    <w:semiHidden/>
    <w:rsid w:val="00E80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D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E2222"/>
    <w:pPr>
      <w:autoSpaceDE w:val="0"/>
      <w:autoSpaceDN w:val="0"/>
      <w:adjustRightInd w:val="0"/>
      <w:spacing w:after="0"/>
    </w:pPr>
    <w:rPr>
      <w:rFonts w:ascii="Times New Roman" w:hAnsi="Times New Roman" w:cs="Times New Roman"/>
      <w:sz w:val="16"/>
      <w:szCs w:val="16"/>
    </w:rPr>
  </w:style>
  <w:style w:type="paragraph" w:customStyle="1" w:styleId="Default">
    <w:name w:val="Default"/>
    <w:rsid w:val="007F1279"/>
    <w:pPr>
      <w:autoSpaceDE w:val="0"/>
      <w:autoSpaceDN w:val="0"/>
      <w:adjustRightInd w:val="0"/>
      <w:spacing w:after="0"/>
    </w:pPr>
    <w:rPr>
      <w:rFonts w:ascii="Times New Roman" w:hAnsi="Times New Roman" w:cs="Times New Roman"/>
      <w:color w:val="000000"/>
      <w:sz w:val="24"/>
      <w:szCs w:val="24"/>
    </w:rPr>
  </w:style>
  <w:style w:type="paragraph" w:styleId="a4">
    <w:name w:val="List Paragraph"/>
    <w:basedOn w:val="a"/>
    <w:link w:val="a5"/>
    <w:uiPriority w:val="34"/>
    <w:qFormat/>
    <w:rsid w:val="00466A60"/>
    <w:pPr>
      <w:spacing w:after="200" w:line="276" w:lineRule="auto"/>
      <w:ind w:left="720"/>
      <w:contextualSpacing/>
    </w:pPr>
    <w:rPr>
      <w:rFonts w:eastAsiaTheme="minorHAnsi"/>
      <w:lang w:eastAsia="en-US"/>
    </w:rPr>
  </w:style>
  <w:style w:type="character" w:customStyle="1" w:styleId="a5">
    <w:name w:val="Абзац списка Знак"/>
    <w:link w:val="a4"/>
    <w:uiPriority w:val="34"/>
    <w:locked/>
    <w:rsid w:val="00466A60"/>
    <w:rPr>
      <w:rFonts w:eastAsiaTheme="minorHAnsi"/>
      <w:lang w:eastAsia="en-US"/>
    </w:rPr>
  </w:style>
  <w:style w:type="paragraph" w:styleId="a6">
    <w:name w:val="header"/>
    <w:basedOn w:val="a"/>
    <w:link w:val="a7"/>
    <w:uiPriority w:val="99"/>
    <w:unhideWhenUsed/>
    <w:rsid w:val="002F75CB"/>
    <w:pPr>
      <w:tabs>
        <w:tab w:val="center" w:pos="4677"/>
        <w:tab w:val="right" w:pos="9355"/>
      </w:tabs>
      <w:spacing w:after="0"/>
    </w:pPr>
  </w:style>
  <w:style w:type="character" w:customStyle="1" w:styleId="a7">
    <w:name w:val="Верхний колонтитул Знак"/>
    <w:basedOn w:val="a0"/>
    <w:link w:val="a6"/>
    <w:uiPriority w:val="99"/>
    <w:rsid w:val="002F75CB"/>
  </w:style>
  <w:style w:type="paragraph" w:styleId="a8">
    <w:name w:val="footer"/>
    <w:basedOn w:val="a"/>
    <w:link w:val="a9"/>
    <w:uiPriority w:val="99"/>
    <w:unhideWhenUsed/>
    <w:rsid w:val="002F75CB"/>
    <w:pPr>
      <w:tabs>
        <w:tab w:val="center" w:pos="4677"/>
        <w:tab w:val="right" w:pos="9355"/>
      </w:tabs>
      <w:spacing w:after="0"/>
    </w:pPr>
  </w:style>
  <w:style w:type="character" w:customStyle="1" w:styleId="a9">
    <w:name w:val="Нижний колонтитул Знак"/>
    <w:basedOn w:val="a0"/>
    <w:link w:val="a8"/>
    <w:uiPriority w:val="99"/>
    <w:rsid w:val="002F75CB"/>
  </w:style>
  <w:style w:type="paragraph" w:styleId="aa">
    <w:name w:val="Balloon Text"/>
    <w:basedOn w:val="a"/>
    <w:link w:val="ab"/>
    <w:uiPriority w:val="99"/>
    <w:semiHidden/>
    <w:unhideWhenUsed/>
    <w:rsid w:val="00E80717"/>
    <w:pPr>
      <w:spacing w:after="0"/>
    </w:pPr>
    <w:rPr>
      <w:rFonts w:ascii="Tahoma" w:hAnsi="Tahoma" w:cs="Tahoma"/>
      <w:sz w:val="16"/>
      <w:szCs w:val="16"/>
    </w:rPr>
  </w:style>
  <w:style w:type="character" w:customStyle="1" w:styleId="ab">
    <w:name w:val="Текст выноски Знак"/>
    <w:basedOn w:val="a0"/>
    <w:link w:val="aa"/>
    <w:uiPriority w:val="99"/>
    <w:semiHidden/>
    <w:rsid w:val="00E80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8924">
      <w:bodyDiv w:val="1"/>
      <w:marLeft w:val="0"/>
      <w:marRight w:val="0"/>
      <w:marTop w:val="0"/>
      <w:marBottom w:val="0"/>
      <w:divBdr>
        <w:top w:val="none" w:sz="0" w:space="0" w:color="auto"/>
        <w:left w:val="none" w:sz="0" w:space="0" w:color="auto"/>
        <w:bottom w:val="none" w:sz="0" w:space="0" w:color="auto"/>
        <w:right w:val="none" w:sz="0" w:space="0" w:color="auto"/>
      </w:divBdr>
    </w:div>
    <w:div w:id="285547225">
      <w:bodyDiv w:val="1"/>
      <w:marLeft w:val="0"/>
      <w:marRight w:val="0"/>
      <w:marTop w:val="0"/>
      <w:marBottom w:val="0"/>
      <w:divBdr>
        <w:top w:val="none" w:sz="0" w:space="0" w:color="auto"/>
        <w:left w:val="none" w:sz="0" w:space="0" w:color="auto"/>
        <w:bottom w:val="none" w:sz="0" w:space="0" w:color="auto"/>
        <w:right w:val="none" w:sz="0" w:space="0" w:color="auto"/>
      </w:divBdr>
    </w:div>
    <w:div w:id="783767421">
      <w:bodyDiv w:val="1"/>
      <w:marLeft w:val="0"/>
      <w:marRight w:val="0"/>
      <w:marTop w:val="0"/>
      <w:marBottom w:val="0"/>
      <w:divBdr>
        <w:top w:val="none" w:sz="0" w:space="0" w:color="auto"/>
        <w:left w:val="none" w:sz="0" w:space="0" w:color="auto"/>
        <w:bottom w:val="none" w:sz="0" w:space="0" w:color="auto"/>
        <w:right w:val="none" w:sz="0" w:space="0" w:color="auto"/>
      </w:divBdr>
    </w:div>
    <w:div w:id="15843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AB09-A9BB-46EA-8AE0-750D3A13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4151</TotalTime>
  <Pages>85</Pages>
  <Words>25606</Words>
  <Characters>145959</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 ФАДЕЕВА</dc:creator>
  <cp:keywords/>
  <dc:description/>
  <cp:lastModifiedBy>Наталья Николаевна ФАДЕЕВА</cp:lastModifiedBy>
  <cp:revision>856</cp:revision>
  <cp:lastPrinted>2017-04-26T11:21:00Z</cp:lastPrinted>
  <dcterms:created xsi:type="dcterms:W3CDTF">2017-04-19T12:06:00Z</dcterms:created>
  <dcterms:modified xsi:type="dcterms:W3CDTF">2017-08-11T13:49:00Z</dcterms:modified>
</cp:coreProperties>
</file>