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FE" w:rsidRDefault="00F466FE" w:rsidP="00F466F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Приложение </w:t>
      </w:r>
      <w:r w:rsidR="00291FB6">
        <w:rPr>
          <w:rFonts w:ascii="Times New Roman" w:hAnsi="Times New Roman" w:cs="Times New Roman"/>
          <w:b/>
          <w:sz w:val="20"/>
          <w:szCs w:val="20"/>
        </w:rPr>
        <w:t>2</w:t>
      </w:r>
    </w:p>
    <w:p w:rsidR="00F466FE" w:rsidRPr="00FF5BBA" w:rsidRDefault="009A0712" w:rsidP="00FE6E8E">
      <w:pPr>
        <w:spacing w:after="0" w:line="240" w:lineRule="auto"/>
        <w:jc w:val="center"/>
        <w:rPr>
          <w:rFonts w:ascii="Times New Roman" w:hAnsi="Times New Roman" w:cs="Times New Roman"/>
          <w:b/>
        </w:rPr>
      </w:pPr>
      <w:r w:rsidRPr="00FF5BBA">
        <w:rPr>
          <w:rFonts w:ascii="Times New Roman" w:hAnsi="Times New Roman" w:cs="Times New Roman"/>
          <w:b/>
        </w:rPr>
        <w:t>ОТЧЕТ</w:t>
      </w:r>
    </w:p>
    <w:p w:rsidR="00FF5BBA" w:rsidRDefault="009A0712" w:rsidP="009A0712">
      <w:pPr>
        <w:spacing w:after="0" w:line="240" w:lineRule="auto"/>
        <w:jc w:val="center"/>
        <w:rPr>
          <w:rFonts w:ascii="Times New Roman" w:hAnsi="Times New Roman" w:cs="Times New Roman"/>
          <w:b/>
          <w:bCs/>
        </w:rPr>
      </w:pPr>
      <w:r w:rsidRPr="00FF5BBA">
        <w:rPr>
          <w:rFonts w:ascii="Times New Roman" w:hAnsi="Times New Roman" w:cs="Times New Roman"/>
          <w:b/>
          <w:bCs/>
        </w:rPr>
        <w:t xml:space="preserve">о ходе выполнения плана мероприятий органов  исполнительной власти Ленинградской области по достижению целевых показателей, содержащихся в указах  Президента Российской Федерации  от 7 мая 2012 года № 596-601,606  </w:t>
      </w:r>
      <w:r w:rsidRPr="004F6BE3">
        <w:rPr>
          <w:rFonts w:ascii="Times New Roman" w:hAnsi="Times New Roman" w:cs="Times New Roman"/>
          <w:b/>
          <w:bCs/>
          <w:i/>
        </w:rPr>
        <w:t xml:space="preserve">на </w:t>
      </w:r>
      <w:r w:rsidR="00896EE5" w:rsidRPr="004F6BE3">
        <w:rPr>
          <w:rFonts w:ascii="Times New Roman" w:hAnsi="Times New Roman" w:cs="Times New Roman"/>
          <w:b/>
          <w:bCs/>
          <w:i/>
        </w:rPr>
        <w:t>01.</w:t>
      </w:r>
      <w:r w:rsidR="00B0291A">
        <w:rPr>
          <w:rFonts w:ascii="Times New Roman" w:hAnsi="Times New Roman" w:cs="Times New Roman"/>
          <w:b/>
          <w:bCs/>
          <w:i/>
        </w:rPr>
        <w:t>01</w:t>
      </w:r>
      <w:r w:rsidRPr="004F6BE3">
        <w:rPr>
          <w:rFonts w:ascii="Times New Roman" w:hAnsi="Times New Roman" w:cs="Times New Roman"/>
          <w:b/>
          <w:bCs/>
          <w:i/>
        </w:rPr>
        <w:t>.201</w:t>
      </w:r>
      <w:r w:rsidR="00B0291A">
        <w:rPr>
          <w:rFonts w:ascii="Times New Roman" w:hAnsi="Times New Roman" w:cs="Times New Roman"/>
          <w:b/>
          <w:bCs/>
          <w:i/>
        </w:rPr>
        <w:t>7</w:t>
      </w:r>
      <w:r w:rsidRPr="004F6BE3">
        <w:rPr>
          <w:rFonts w:ascii="Times New Roman" w:hAnsi="Times New Roman" w:cs="Times New Roman"/>
          <w:b/>
          <w:bCs/>
          <w:i/>
        </w:rPr>
        <w:t xml:space="preserve"> года</w:t>
      </w:r>
      <w:r w:rsidRPr="00FF5BBA">
        <w:rPr>
          <w:rFonts w:ascii="Times New Roman" w:hAnsi="Times New Roman" w:cs="Times New Roman"/>
          <w:b/>
          <w:bCs/>
        </w:rPr>
        <w:t xml:space="preserve"> </w:t>
      </w:r>
    </w:p>
    <w:p w:rsidR="00FE6E8E" w:rsidRPr="00FF5BBA" w:rsidRDefault="009A0712" w:rsidP="009A0712">
      <w:pPr>
        <w:spacing w:after="0" w:line="240" w:lineRule="auto"/>
        <w:jc w:val="center"/>
        <w:rPr>
          <w:rFonts w:ascii="Times New Roman" w:hAnsi="Times New Roman" w:cs="Times New Roman"/>
          <w:b/>
        </w:rPr>
      </w:pPr>
      <w:r w:rsidRPr="00FF5BBA">
        <w:rPr>
          <w:rFonts w:ascii="Times New Roman" w:hAnsi="Times New Roman" w:cs="Times New Roman"/>
          <w:b/>
          <w:bCs/>
        </w:rPr>
        <w:t>(период с 01.01. по 3</w:t>
      </w:r>
      <w:r w:rsidR="00F403B2">
        <w:rPr>
          <w:rFonts w:ascii="Times New Roman" w:hAnsi="Times New Roman" w:cs="Times New Roman"/>
          <w:b/>
          <w:bCs/>
        </w:rPr>
        <w:t>1</w:t>
      </w:r>
      <w:r w:rsidRPr="00FF5BBA">
        <w:rPr>
          <w:rFonts w:ascii="Times New Roman" w:hAnsi="Times New Roman" w:cs="Times New Roman"/>
          <w:b/>
          <w:bCs/>
        </w:rPr>
        <w:t>.</w:t>
      </w:r>
      <w:r w:rsidR="00B0291A">
        <w:rPr>
          <w:rFonts w:ascii="Times New Roman" w:hAnsi="Times New Roman" w:cs="Times New Roman"/>
          <w:b/>
          <w:bCs/>
        </w:rPr>
        <w:t>12</w:t>
      </w:r>
      <w:r w:rsidRPr="00FF5BBA">
        <w:rPr>
          <w:rFonts w:ascii="Times New Roman" w:hAnsi="Times New Roman" w:cs="Times New Roman"/>
          <w:b/>
          <w:bCs/>
        </w:rPr>
        <w:t>.2016 г)</w:t>
      </w:r>
    </w:p>
    <w:p w:rsidR="00FE6E8E" w:rsidRDefault="00FE6E8E" w:rsidP="00FE6E8E">
      <w:pPr>
        <w:spacing w:after="0" w:line="240" w:lineRule="auto"/>
        <w:rPr>
          <w:rFonts w:ascii="Times New Roman" w:hAnsi="Times New Roman" w:cs="Times New Roman"/>
          <w:b/>
          <w:sz w:val="20"/>
          <w:szCs w:val="20"/>
        </w:rPr>
      </w:pPr>
    </w:p>
    <w:tbl>
      <w:tblPr>
        <w:tblStyle w:val="a3"/>
        <w:tblW w:w="16018" w:type="dxa"/>
        <w:tblInd w:w="-601" w:type="dxa"/>
        <w:tblLayout w:type="fixed"/>
        <w:tblLook w:val="04A0" w:firstRow="1" w:lastRow="0" w:firstColumn="1" w:lastColumn="0" w:noHBand="0" w:noVBand="1"/>
      </w:tblPr>
      <w:tblGrid>
        <w:gridCol w:w="567"/>
        <w:gridCol w:w="2127"/>
        <w:gridCol w:w="992"/>
        <w:gridCol w:w="1418"/>
        <w:gridCol w:w="3969"/>
        <w:gridCol w:w="850"/>
        <w:gridCol w:w="709"/>
        <w:gridCol w:w="709"/>
        <w:gridCol w:w="850"/>
        <w:gridCol w:w="47"/>
        <w:gridCol w:w="804"/>
        <w:gridCol w:w="94"/>
        <w:gridCol w:w="898"/>
        <w:gridCol w:w="1984"/>
      </w:tblGrid>
      <w:tr w:rsidR="00974EC7" w:rsidTr="00FF5BBA">
        <w:tc>
          <w:tcPr>
            <w:tcW w:w="567" w:type="dxa"/>
            <w:vMerge w:val="restart"/>
            <w:vAlign w:val="center"/>
          </w:tcPr>
          <w:p w:rsidR="00C609CB" w:rsidRPr="0077248C" w:rsidRDefault="00C609CB" w:rsidP="00C609CB">
            <w:pPr>
              <w:jc w:val="center"/>
              <w:rPr>
                <w:rFonts w:ascii="Times New Roman" w:hAnsi="Times New Roman" w:cs="Times New Roman"/>
                <w:b/>
                <w:sz w:val="18"/>
                <w:szCs w:val="18"/>
              </w:rPr>
            </w:pPr>
            <w:r w:rsidRPr="0077248C">
              <w:rPr>
                <w:rFonts w:ascii="Times New Roman" w:hAnsi="Times New Roman" w:cs="Times New Roman"/>
                <w:b/>
                <w:bCs/>
                <w:sz w:val="18"/>
                <w:szCs w:val="18"/>
              </w:rPr>
              <w:t>№ п/п</w:t>
            </w:r>
          </w:p>
        </w:tc>
        <w:tc>
          <w:tcPr>
            <w:tcW w:w="2127" w:type="dxa"/>
            <w:vMerge w:val="restart"/>
            <w:vAlign w:val="center"/>
          </w:tcPr>
          <w:p w:rsidR="00C609CB" w:rsidRPr="00FF5BBA" w:rsidRDefault="00C609CB" w:rsidP="00C609CB">
            <w:pPr>
              <w:jc w:val="center"/>
              <w:rPr>
                <w:rFonts w:ascii="Times New Roman" w:hAnsi="Times New Roman" w:cs="Times New Roman"/>
                <w:b/>
                <w:bCs/>
                <w:sz w:val="20"/>
                <w:szCs w:val="20"/>
              </w:rPr>
            </w:pPr>
            <w:r w:rsidRPr="00FF5BBA">
              <w:rPr>
                <w:rFonts w:ascii="Times New Roman" w:hAnsi="Times New Roman" w:cs="Times New Roman"/>
                <w:b/>
                <w:bCs/>
                <w:sz w:val="20"/>
                <w:szCs w:val="20"/>
              </w:rPr>
              <w:t>Наименование мероприятия, направленного</w:t>
            </w:r>
          </w:p>
          <w:p w:rsidR="00C609CB" w:rsidRPr="0077248C" w:rsidRDefault="00C609CB" w:rsidP="00C609CB">
            <w:pPr>
              <w:jc w:val="center"/>
              <w:rPr>
                <w:rFonts w:ascii="Times New Roman" w:hAnsi="Times New Roman" w:cs="Times New Roman"/>
                <w:b/>
                <w:sz w:val="18"/>
                <w:szCs w:val="18"/>
              </w:rPr>
            </w:pPr>
            <w:r w:rsidRPr="00FF5BBA">
              <w:rPr>
                <w:rFonts w:ascii="Times New Roman" w:hAnsi="Times New Roman" w:cs="Times New Roman"/>
                <w:b/>
                <w:bCs/>
                <w:sz w:val="20"/>
                <w:szCs w:val="20"/>
              </w:rPr>
              <w:t>на достижение целевого показателя</w:t>
            </w:r>
          </w:p>
        </w:tc>
        <w:tc>
          <w:tcPr>
            <w:tcW w:w="992" w:type="dxa"/>
            <w:vMerge w:val="restart"/>
            <w:vAlign w:val="center"/>
          </w:tcPr>
          <w:p w:rsidR="00841447" w:rsidRPr="00FF5BBA" w:rsidRDefault="00C609CB" w:rsidP="00FF5BBA">
            <w:pPr>
              <w:jc w:val="center"/>
              <w:rPr>
                <w:rFonts w:ascii="Times New Roman" w:hAnsi="Times New Roman" w:cs="Times New Roman"/>
                <w:b/>
                <w:bCs/>
                <w:sz w:val="14"/>
                <w:szCs w:val="14"/>
              </w:rPr>
            </w:pPr>
            <w:r w:rsidRPr="00FF5BBA">
              <w:rPr>
                <w:rFonts w:ascii="Times New Roman" w:hAnsi="Times New Roman" w:cs="Times New Roman"/>
                <w:b/>
                <w:bCs/>
                <w:sz w:val="14"/>
                <w:szCs w:val="14"/>
              </w:rPr>
              <w:t>Отрасле</w:t>
            </w:r>
            <w:r w:rsidR="00841447" w:rsidRPr="00FF5BBA">
              <w:rPr>
                <w:rFonts w:ascii="Times New Roman" w:hAnsi="Times New Roman" w:cs="Times New Roman"/>
                <w:b/>
                <w:bCs/>
                <w:sz w:val="14"/>
                <w:szCs w:val="14"/>
              </w:rPr>
              <w:t>-</w:t>
            </w:r>
          </w:p>
          <w:p w:rsidR="00841447" w:rsidRPr="00FF5BBA" w:rsidRDefault="00C609CB" w:rsidP="00FF5BBA">
            <w:pPr>
              <w:jc w:val="center"/>
              <w:rPr>
                <w:rFonts w:ascii="Times New Roman" w:hAnsi="Times New Roman" w:cs="Times New Roman"/>
                <w:b/>
                <w:bCs/>
                <w:sz w:val="14"/>
                <w:szCs w:val="14"/>
              </w:rPr>
            </w:pPr>
            <w:r w:rsidRPr="00FF5BBA">
              <w:rPr>
                <w:rFonts w:ascii="Times New Roman" w:hAnsi="Times New Roman" w:cs="Times New Roman"/>
                <w:b/>
                <w:bCs/>
                <w:sz w:val="14"/>
                <w:szCs w:val="14"/>
              </w:rPr>
              <w:t>вые органы исполни</w:t>
            </w:r>
            <w:r w:rsidR="00841447" w:rsidRPr="00FF5BBA">
              <w:rPr>
                <w:rFonts w:ascii="Times New Roman" w:hAnsi="Times New Roman" w:cs="Times New Roman"/>
                <w:b/>
                <w:bCs/>
                <w:sz w:val="14"/>
                <w:szCs w:val="14"/>
              </w:rPr>
              <w:t>-</w:t>
            </w:r>
          </w:p>
          <w:p w:rsidR="00841447" w:rsidRPr="00FF5BBA" w:rsidRDefault="00C609CB" w:rsidP="00FF5BBA">
            <w:pPr>
              <w:jc w:val="center"/>
              <w:rPr>
                <w:rFonts w:ascii="Times New Roman" w:hAnsi="Times New Roman" w:cs="Times New Roman"/>
                <w:b/>
                <w:bCs/>
                <w:sz w:val="14"/>
                <w:szCs w:val="14"/>
              </w:rPr>
            </w:pPr>
            <w:r w:rsidRPr="00FF5BBA">
              <w:rPr>
                <w:rFonts w:ascii="Times New Roman" w:hAnsi="Times New Roman" w:cs="Times New Roman"/>
                <w:b/>
                <w:bCs/>
                <w:sz w:val="14"/>
                <w:szCs w:val="14"/>
              </w:rPr>
              <w:t>тельной власти Ленингра</w:t>
            </w:r>
            <w:r w:rsidR="00841447" w:rsidRPr="00FF5BBA">
              <w:rPr>
                <w:rFonts w:ascii="Times New Roman" w:hAnsi="Times New Roman" w:cs="Times New Roman"/>
                <w:b/>
                <w:bCs/>
                <w:sz w:val="14"/>
                <w:szCs w:val="14"/>
              </w:rPr>
              <w:t>-</w:t>
            </w:r>
            <w:r w:rsidRPr="00FF5BBA">
              <w:rPr>
                <w:rFonts w:ascii="Times New Roman" w:hAnsi="Times New Roman" w:cs="Times New Roman"/>
                <w:b/>
                <w:bCs/>
                <w:sz w:val="14"/>
                <w:szCs w:val="14"/>
              </w:rPr>
              <w:t>дской области, ответст</w:t>
            </w:r>
            <w:r w:rsidR="00841447" w:rsidRPr="00FF5BBA">
              <w:rPr>
                <w:rFonts w:ascii="Times New Roman" w:hAnsi="Times New Roman" w:cs="Times New Roman"/>
                <w:b/>
                <w:bCs/>
                <w:sz w:val="14"/>
                <w:szCs w:val="14"/>
              </w:rPr>
              <w:t>-</w:t>
            </w:r>
          </w:p>
          <w:p w:rsidR="00C609CB" w:rsidRPr="00FF5BBA" w:rsidRDefault="00C609CB" w:rsidP="00FF5BBA">
            <w:pPr>
              <w:jc w:val="center"/>
              <w:rPr>
                <w:rFonts w:ascii="Times New Roman" w:hAnsi="Times New Roman" w:cs="Times New Roman"/>
                <w:b/>
                <w:bCs/>
                <w:sz w:val="14"/>
                <w:szCs w:val="14"/>
              </w:rPr>
            </w:pPr>
            <w:r w:rsidRPr="00FF5BBA">
              <w:rPr>
                <w:rFonts w:ascii="Times New Roman" w:hAnsi="Times New Roman" w:cs="Times New Roman"/>
                <w:b/>
                <w:bCs/>
                <w:sz w:val="14"/>
                <w:szCs w:val="14"/>
              </w:rPr>
              <w:t>венные</w:t>
            </w:r>
          </w:p>
          <w:p w:rsidR="00841447" w:rsidRPr="00FF5BBA" w:rsidRDefault="00C609CB" w:rsidP="00FF5BBA">
            <w:pPr>
              <w:jc w:val="center"/>
              <w:rPr>
                <w:rFonts w:ascii="Times New Roman" w:hAnsi="Times New Roman" w:cs="Times New Roman"/>
                <w:b/>
                <w:bCs/>
                <w:sz w:val="14"/>
                <w:szCs w:val="14"/>
              </w:rPr>
            </w:pPr>
            <w:r w:rsidRPr="00FF5BBA">
              <w:rPr>
                <w:rFonts w:ascii="Times New Roman" w:hAnsi="Times New Roman" w:cs="Times New Roman"/>
                <w:b/>
                <w:bCs/>
                <w:sz w:val="14"/>
                <w:szCs w:val="14"/>
              </w:rPr>
              <w:t>за исполне</w:t>
            </w:r>
            <w:r w:rsidR="00841447" w:rsidRPr="00FF5BBA">
              <w:rPr>
                <w:rFonts w:ascii="Times New Roman" w:hAnsi="Times New Roman" w:cs="Times New Roman"/>
                <w:b/>
                <w:bCs/>
                <w:sz w:val="14"/>
                <w:szCs w:val="14"/>
              </w:rPr>
              <w:t>-</w:t>
            </w:r>
          </w:p>
          <w:p w:rsidR="00C609CB" w:rsidRPr="00FF5BBA" w:rsidRDefault="00C609CB" w:rsidP="00FF5BBA">
            <w:pPr>
              <w:jc w:val="center"/>
              <w:rPr>
                <w:rFonts w:ascii="Times New Roman" w:hAnsi="Times New Roman" w:cs="Times New Roman"/>
                <w:b/>
                <w:sz w:val="14"/>
                <w:szCs w:val="14"/>
              </w:rPr>
            </w:pPr>
            <w:r w:rsidRPr="00FF5BBA">
              <w:rPr>
                <w:rFonts w:ascii="Times New Roman" w:hAnsi="Times New Roman" w:cs="Times New Roman"/>
                <w:b/>
                <w:bCs/>
                <w:sz w:val="14"/>
                <w:szCs w:val="14"/>
              </w:rPr>
              <w:t>ние мероприя</w:t>
            </w:r>
            <w:r w:rsidR="00841447" w:rsidRPr="00FF5BBA">
              <w:rPr>
                <w:rFonts w:ascii="Times New Roman" w:hAnsi="Times New Roman" w:cs="Times New Roman"/>
                <w:b/>
                <w:bCs/>
                <w:sz w:val="14"/>
                <w:szCs w:val="14"/>
              </w:rPr>
              <w:t>-</w:t>
            </w:r>
            <w:r w:rsidRPr="00FF5BBA">
              <w:rPr>
                <w:rFonts w:ascii="Times New Roman" w:hAnsi="Times New Roman" w:cs="Times New Roman"/>
                <w:b/>
                <w:bCs/>
                <w:sz w:val="14"/>
                <w:szCs w:val="14"/>
              </w:rPr>
              <w:t>тий</w:t>
            </w:r>
          </w:p>
        </w:tc>
        <w:tc>
          <w:tcPr>
            <w:tcW w:w="1418" w:type="dxa"/>
            <w:vMerge w:val="restart"/>
            <w:vAlign w:val="center"/>
          </w:tcPr>
          <w:p w:rsidR="00C609CB" w:rsidRPr="00FF5BBA" w:rsidRDefault="00C609CB" w:rsidP="00C609CB">
            <w:pPr>
              <w:jc w:val="center"/>
              <w:rPr>
                <w:rFonts w:ascii="Times New Roman" w:hAnsi="Times New Roman" w:cs="Times New Roman"/>
                <w:b/>
                <w:sz w:val="20"/>
                <w:szCs w:val="20"/>
              </w:rPr>
            </w:pPr>
            <w:r w:rsidRPr="00FF5BBA">
              <w:rPr>
                <w:rFonts w:ascii="Times New Roman" w:hAnsi="Times New Roman" w:cs="Times New Roman"/>
                <w:b/>
                <w:bCs/>
                <w:sz w:val="20"/>
                <w:szCs w:val="20"/>
              </w:rPr>
              <w:t>Полные реквизиты документа (НПА, поручения и т.д.)</w:t>
            </w:r>
          </w:p>
        </w:tc>
        <w:tc>
          <w:tcPr>
            <w:tcW w:w="3969" w:type="dxa"/>
            <w:vMerge w:val="restart"/>
            <w:vAlign w:val="center"/>
          </w:tcPr>
          <w:p w:rsidR="00C609CB" w:rsidRPr="00FF5BBA" w:rsidRDefault="00C609CB" w:rsidP="00C609CB">
            <w:pPr>
              <w:jc w:val="center"/>
              <w:rPr>
                <w:rFonts w:ascii="Times New Roman" w:hAnsi="Times New Roman" w:cs="Times New Roman"/>
                <w:b/>
                <w:bCs/>
                <w:sz w:val="20"/>
                <w:szCs w:val="20"/>
              </w:rPr>
            </w:pPr>
            <w:r w:rsidRPr="00FF5BBA">
              <w:rPr>
                <w:rFonts w:ascii="Times New Roman" w:hAnsi="Times New Roman" w:cs="Times New Roman"/>
                <w:b/>
                <w:bCs/>
                <w:sz w:val="20"/>
                <w:szCs w:val="20"/>
              </w:rPr>
              <w:t>Результат</w:t>
            </w:r>
            <w:r w:rsidR="0077248C" w:rsidRPr="00FF5BBA">
              <w:rPr>
                <w:rFonts w:ascii="Times New Roman" w:hAnsi="Times New Roman" w:cs="Times New Roman"/>
                <w:b/>
                <w:bCs/>
                <w:sz w:val="20"/>
                <w:szCs w:val="20"/>
              </w:rPr>
              <w:t>ы</w:t>
            </w:r>
          </w:p>
          <w:p w:rsidR="001B1BFF" w:rsidRPr="00FF5BBA" w:rsidRDefault="00C609CB" w:rsidP="0077248C">
            <w:pPr>
              <w:jc w:val="center"/>
              <w:rPr>
                <w:rFonts w:ascii="Times New Roman" w:hAnsi="Times New Roman" w:cs="Times New Roman"/>
                <w:b/>
                <w:bCs/>
                <w:sz w:val="20"/>
                <w:szCs w:val="20"/>
              </w:rPr>
            </w:pPr>
            <w:r w:rsidRPr="00FF5BBA">
              <w:rPr>
                <w:rFonts w:ascii="Times New Roman" w:hAnsi="Times New Roman" w:cs="Times New Roman"/>
                <w:b/>
                <w:bCs/>
                <w:sz w:val="20"/>
                <w:szCs w:val="20"/>
              </w:rPr>
              <w:t>исполнения мероприятия</w:t>
            </w:r>
          </w:p>
          <w:p w:rsidR="00C609CB" w:rsidRDefault="0077248C" w:rsidP="0077248C">
            <w:pPr>
              <w:jc w:val="center"/>
              <w:rPr>
                <w:rFonts w:ascii="Times New Roman" w:hAnsi="Times New Roman" w:cs="Times New Roman"/>
                <w:b/>
                <w:sz w:val="20"/>
                <w:szCs w:val="20"/>
              </w:rPr>
            </w:pPr>
            <w:r w:rsidRPr="00FF5BBA">
              <w:rPr>
                <w:rFonts w:ascii="Times New Roman" w:hAnsi="Times New Roman" w:cs="Times New Roman"/>
                <w:b/>
                <w:bCs/>
                <w:sz w:val="20"/>
                <w:szCs w:val="20"/>
              </w:rPr>
              <w:t>(за отчетный период)</w:t>
            </w:r>
          </w:p>
        </w:tc>
        <w:tc>
          <w:tcPr>
            <w:tcW w:w="850" w:type="dxa"/>
            <w:vMerge w:val="restart"/>
            <w:vAlign w:val="center"/>
          </w:tcPr>
          <w:p w:rsidR="00C609CB" w:rsidRPr="00FF5BBA" w:rsidRDefault="00C609CB" w:rsidP="00C609CB">
            <w:pPr>
              <w:jc w:val="center"/>
              <w:rPr>
                <w:rFonts w:ascii="Times New Roman" w:hAnsi="Times New Roman" w:cs="Times New Roman"/>
                <w:b/>
                <w:bCs/>
                <w:sz w:val="18"/>
                <w:szCs w:val="18"/>
              </w:rPr>
            </w:pPr>
            <w:r w:rsidRPr="00FF5BBA">
              <w:rPr>
                <w:rFonts w:ascii="Times New Roman" w:hAnsi="Times New Roman" w:cs="Times New Roman"/>
                <w:b/>
                <w:bCs/>
                <w:sz w:val="18"/>
                <w:szCs w:val="18"/>
              </w:rPr>
              <w:t>Дата исполнения мероприятия</w:t>
            </w:r>
          </w:p>
          <w:p w:rsidR="00C609CB" w:rsidRPr="00FF5BBA" w:rsidRDefault="00C609CB" w:rsidP="00C609CB">
            <w:pPr>
              <w:jc w:val="center"/>
              <w:rPr>
                <w:rFonts w:ascii="Times New Roman" w:hAnsi="Times New Roman" w:cs="Times New Roman"/>
                <w:b/>
                <w:sz w:val="18"/>
                <w:szCs w:val="18"/>
              </w:rPr>
            </w:pPr>
            <w:r w:rsidRPr="00FF5BBA">
              <w:rPr>
                <w:rFonts w:ascii="Times New Roman" w:hAnsi="Times New Roman" w:cs="Times New Roman"/>
                <w:b/>
                <w:bCs/>
                <w:sz w:val="18"/>
                <w:szCs w:val="18"/>
              </w:rPr>
              <w:t>план</w:t>
            </w:r>
          </w:p>
        </w:tc>
        <w:tc>
          <w:tcPr>
            <w:tcW w:w="709" w:type="dxa"/>
            <w:vMerge w:val="restart"/>
            <w:vAlign w:val="center"/>
          </w:tcPr>
          <w:p w:rsidR="00C609CB" w:rsidRPr="00FF5BBA" w:rsidRDefault="00C609CB" w:rsidP="00C609CB">
            <w:pPr>
              <w:jc w:val="center"/>
              <w:rPr>
                <w:rFonts w:ascii="Times New Roman" w:hAnsi="Times New Roman" w:cs="Times New Roman"/>
                <w:b/>
                <w:bCs/>
                <w:sz w:val="18"/>
                <w:szCs w:val="18"/>
              </w:rPr>
            </w:pPr>
            <w:r w:rsidRPr="00FF5BBA">
              <w:rPr>
                <w:rFonts w:ascii="Times New Roman" w:hAnsi="Times New Roman" w:cs="Times New Roman"/>
                <w:b/>
                <w:bCs/>
                <w:sz w:val="18"/>
                <w:szCs w:val="18"/>
              </w:rPr>
              <w:t>Дата исполнения мероприятия</w:t>
            </w:r>
          </w:p>
          <w:p w:rsidR="00C609CB" w:rsidRPr="00FF5BBA" w:rsidRDefault="00C609CB" w:rsidP="00C609CB">
            <w:pPr>
              <w:jc w:val="center"/>
              <w:rPr>
                <w:rFonts w:ascii="Times New Roman" w:hAnsi="Times New Roman" w:cs="Times New Roman"/>
                <w:b/>
                <w:sz w:val="18"/>
                <w:szCs w:val="18"/>
              </w:rPr>
            </w:pPr>
            <w:r w:rsidRPr="00FF5BBA">
              <w:rPr>
                <w:rFonts w:ascii="Times New Roman" w:hAnsi="Times New Roman" w:cs="Times New Roman"/>
                <w:b/>
                <w:bCs/>
                <w:sz w:val="18"/>
                <w:szCs w:val="18"/>
              </w:rPr>
              <w:t>факт</w:t>
            </w:r>
          </w:p>
        </w:tc>
        <w:tc>
          <w:tcPr>
            <w:tcW w:w="3402" w:type="dxa"/>
            <w:gridSpan w:val="6"/>
            <w:vAlign w:val="center"/>
          </w:tcPr>
          <w:p w:rsidR="000C04AF" w:rsidRDefault="00C609CB" w:rsidP="001C4752">
            <w:pPr>
              <w:jc w:val="center"/>
              <w:rPr>
                <w:rFonts w:ascii="Times New Roman" w:hAnsi="Times New Roman" w:cs="Times New Roman"/>
                <w:b/>
                <w:bCs/>
                <w:sz w:val="20"/>
                <w:szCs w:val="20"/>
              </w:rPr>
            </w:pPr>
            <w:r w:rsidRPr="00FF5BBA">
              <w:rPr>
                <w:rFonts w:ascii="Times New Roman" w:hAnsi="Times New Roman" w:cs="Times New Roman"/>
                <w:b/>
                <w:bCs/>
                <w:sz w:val="20"/>
                <w:szCs w:val="20"/>
              </w:rPr>
              <w:t>Финансирование мероприятия</w:t>
            </w:r>
          </w:p>
          <w:p w:rsidR="00C609CB" w:rsidRPr="00FF5BBA" w:rsidRDefault="00C609CB" w:rsidP="00E45CE8">
            <w:pPr>
              <w:jc w:val="center"/>
              <w:rPr>
                <w:rFonts w:ascii="Times New Roman" w:hAnsi="Times New Roman" w:cs="Times New Roman"/>
                <w:b/>
                <w:sz w:val="20"/>
                <w:szCs w:val="20"/>
              </w:rPr>
            </w:pPr>
            <w:r w:rsidRPr="00FF5BBA">
              <w:rPr>
                <w:rFonts w:ascii="Times New Roman" w:hAnsi="Times New Roman" w:cs="Times New Roman"/>
                <w:b/>
                <w:bCs/>
                <w:sz w:val="20"/>
                <w:szCs w:val="20"/>
              </w:rPr>
              <w:t xml:space="preserve"> </w:t>
            </w:r>
            <w:r w:rsidR="00480AF7" w:rsidRPr="00FF5BBA">
              <w:rPr>
                <w:rFonts w:ascii="Times New Roman" w:hAnsi="Times New Roman" w:cs="Times New Roman"/>
                <w:b/>
                <w:bCs/>
                <w:sz w:val="20"/>
                <w:szCs w:val="20"/>
              </w:rPr>
              <w:t>на 2016 год</w:t>
            </w:r>
            <w:r w:rsidR="000C04AF" w:rsidRPr="000C04AF">
              <w:rPr>
                <w:rFonts w:ascii="Times New Roman" w:hAnsi="Times New Roman" w:cs="Times New Roman"/>
                <w:b/>
                <w:bCs/>
                <w:sz w:val="20"/>
                <w:szCs w:val="20"/>
              </w:rPr>
              <w:t>, млн. руб</w:t>
            </w:r>
            <w:r w:rsidR="004A2090">
              <w:rPr>
                <w:rFonts w:ascii="Times New Roman" w:hAnsi="Times New Roman" w:cs="Times New Roman"/>
                <w:b/>
                <w:bCs/>
                <w:sz w:val="20"/>
                <w:szCs w:val="20"/>
              </w:rPr>
              <w:t xml:space="preserve"> </w:t>
            </w:r>
            <w:r w:rsidR="004A2090">
              <w:rPr>
                <w:rFonts w:ascii="Times New Roman" w:eastAsia="Calibri" w:hAnsi="Times New Roman" w:cs="Times New Roman"/>
                <w:bCs/>
                <w:sz w:val="16"/>
                <w:szCs w:val="16"/>
              </w:rPr>
              <w:t>(федеральный,областной,местные бюджеты</w:t>
            </w:r>
            <w:r w:rsidR="000C04AF">
              <w:rPr>
                <w:rFonts w:ascii="Times New Roman" w:eastAsia="Calibri" w:hAnsi="Times New Roman" w:cs="Times New Roman"/>
                <w:bCs/>
                <w:sz w:val="16"/>
                <w:szCs w:val="16"/>
              </w:rPr>
              <w:t>,</w:t>
            </w:r>
            <w:r w:rsidR="000C04AF" w:rsidRPr="000C04AF">
              <w:rPr>
                <w:rFonts w:ascii="Times New Roman" w:hAnsi="Times New Roman" w:cs="Times New Roman"/>
                <w:sz w:val="16"/>
                <w:szCs w:val="16"/>
              </w:rPr>
              <w:t xml:space="preserve"> </w:t>
            </w:r>
            <w:r w:rsidR="000C04AF">
              <w:rPr>
                <w:rFonts w:ascii="Times New Roman" w:hAnsi="Times New Roman" w:cs="Times New Roman"/>
                <w:sz w:val="16"/>
                <w:szCs w:val="16"/>
              </w:rPr>
              <w:t>в</w:t>
            </w:r>
            <w:r w:rsidR="000C04AF" w:rsidRPr="000C04AF">
              <w:rPr>
                <w:rFonts w:ascii="Times New Roman" w:eastAsia="Calibri" w:hAnsi="Times New Roman" w:cs="Times New Roman"/>
                <w:bCs/>
                <w:sz w:val="16"/>
                <w:szCs w:val="16"/>
              </w:rPr>
              <w:t>небюджетное финансирование</w:t>
            </w:r>
            <w:r w:rsidR="00E45CE8">
              <w:rPr>
                <w:rFonts w:ascii="Times New Roman" w:eastAsia="Calibri" w:hAnsi="Times New Roman" w:cs="Times New Roman"/>
                <w:bCs/>
                <w:sz w:val="16"/>
                <w:szCs w:val="16"/>
              </w:rPr>
              <w:t>)</w:t>
            </w:r>
          </w:p>
        </w:tc>
        <w:tc>
          <w:tcPr>
            <w:tcW w:w="1984" w:type="dxa"/>
            <w:vMerge w:val="restart"/>
            <w:vAlign w:val="center"/>
          </w:tcPr>
          <w:p w:rsidR="00C609CB" w:rsidRPr="0077248C" w:rsidRDefault="00C609CB" w:rsidP="00C609CB">
            <w:pPr>
              <w:jc w:val="center"/>
              <w:rPr>
                <w:rFonts w:ascii="Times New Roman" w:hAnsi="Times New Roman" w:cs="Times New Roman"/>
                <w:b/>
                <w:sz w:val="18"/>
                <w:szCs w:val="18"/>
              </w:rPr>
            </w:pPr>
            <w:r w:rsidRPr="0077248C">
              <w:rPr>
                <w:rFonts w:ascii="Times New Roman" w:hAnsi="Times New Roman" w:cs="Times New Roman"/>
                <w:b/>
                <w:bCs/>
                <w:sz w:val="18"/>
                <w:szCs w:val="18"/>
              </w:rPr>
              <w:t>Примечание</w:t>
            </w:r>
          </w:p>
        </w:tc>
      </w:tr>
      <w:tr w:rsidR="00974EC7" w:rsidTr="004F6BE3">
        <w:trPr>
          <w:trHeight w:val="1181"/>
        </w:trPr>
        <w:tc>
          <w:tcPr>
            <w:tcW w:w="567" w:type="dxa"/>
            <w:vMerge/>
          </w:tcPr>
          <w:p w:rsidR="00C609CB" w:rsidRDefault="00C609CB" w:rsidP="00FE6E8E">
            <w:pPr>
              <w:rPr>
                <w:rFonts w:ascii="Times New Roman" w:hAnsi="Times New Roman" w:cs="Times New Roman"/>
                <w:b/>
                <w:sz w:val="20"/>
                <w:szCs w:val="20"/>
              </w:rPr>
            </w:pPr>
          </w:p>
        </w:tc>
        <w:tc>
          <w:tcPr>
            <w:tcW w:w="2127" w:type="dxa"/>
            <w:vMerge/>
          </w:tcPr>
          <w:p w:rsidR="00C609CB" w:rsidRDefault="00C609CB" w:rsidP="00FE6E8E">
            <w:pPr>
              <w:rPr>
                <w:rFonts w:ascii="Times New Roman" w:hAnsi="Times New Roman" w:cs="Times New Roman"/>
                <w:b/>
                <w:sz w:val="20"/>
                <w:szCs w:val="20"/>
              </w:rPr>
            </w:pPr>
          </w:p>
        </w:tc>
        <w:tc>
          <w:tcPr>
            <w:tcW w:w="992" w:type="dxa"/>
            <w:vMerge/>
          </w:tcPr>
          <w:p w:rsidR="00C609CB" w:rsidRDefault="00C609CB" w:rsidP="00FE6E8E">
            <w:pPr>
              <w:rPr>
                <w:rFonts w:ascii="Times New Roman" w:hAnsi="Times New Roman" w:cs="Times New Roman"/>
                <w:b/>
                <w:sz w:val="20"/>
                <w:szCs w:val="20"/>
              </w:rPr>
            </w:pPr>
          </w:p>
        </w:tc>
        <w:tc>
          <w:tcPr>
            <w:tcW w:w="1418" w:type="dxa"/>
            <w:vMerge/>
          </w:tcPr>
          <w:p w:rsidR="00C609CB" w:rsidRDefault="00C609CB" w:rsidP="00FE6E8E">
            <w:pPr>
              <w:rPr>
                <w:rFonts w:ascii="Times New Roman" w:hAnsi="Times New Roman" w:cs="Times New Roman"/>
                <w:b/>
                <w:sz w:val="20"/>
                <w:szCs w:val="20"/>
              </w:rPr>
            </w:pPr>
          </w:p>
        </w:tc>
        <w:tc>
          <w:tcPr>
            <w:tcW w:w="3969" w:type="dxa"/>
            <w:vMerge/>
          </w:tcPr>
          <w:p w:rsidR="00C609CB" w:rsidRDefault="00C609CB" w:rsidP="00FE6E8E">
            <w:pPr>
              <w:rPr>
                <w:rFonts w:ascii="Times New Roman" w:hAnsi="Times New Roman" w:cs="Times New Roman"/>
                <w:b/>
                <w:sz w:val="20"/>
                <w:szCs w:val="20"/>
              </w:rPr>
            </w:pPr>
          </w:p>
        </w:tc>
        <w:tc>
          <w:tcPr>
            <w:tcW w:w="850" w:type="dxa"/>
            <w:vMerge/>
          </w:tcPr>
          <w:p w:rsidR="00C609CB" w:rsidRDefault="00C609CB" w:rsidP="00FE6E8E">
            <w:pPr>
              <w:rPr>
                <w:rFonts w:ascii="Times New Roman" w:hAnsi="Times New Roman" w:cs="Times New Roman"/>
                <w:b/>
                <w:sz w:val="20"/>
                <w:szCs w:val="20"/>
              </w:rPr>
            </w:pPr>
          </w:p>
        </w:tc>
        <w:tc>
          <w:tcPr>
            <w:tcW w:w="709" w:type="dxa"/>
            <w:vMerge/>
          </w:tcPr>
          <w:p w:rsidR="00C609CB" w:rsidRDefault="00C609CB" w:rsidP="00FE6E8E">
            <w:pPr>
              <w:rPr>
                <w:rFonts w:ascii="Times New Roman" w:hAnsi="Times New Roman" w:cs="Times New Roman"/>
                <w:b/>
                <w:sz w:val="20"/>
                <w:szCs w:val="20"/>
              </w:rPr>
            </w:pPr>
          </w:p>
        </w:tc>
        <w:tc>
          <w:tcPr>
            <w:tcW w:w="709" w:type="dxa"/>
            <w:vAlign w:val="center"/>
          </w:tcPr>
          <w:p w:rsidR="00841447" w:rsidRDefault="00C609CB" w:rsidP="0041784C">
            <w:pPr>
              <w:jc w:val="center"/>
              <w:rPr>
                <w:rFonts w:ascii="Times New Roman" w:hAnsi="Times New Roman" w:cs="Times New Roman"/>
                <w:b/>
                <w:bCs/>
                <w:sz w:val="16"/>
                <w:szCs w:val="16"/>
              </w:rPr>
            </w:pPr>
            <w:r w:rsidRPr="0077248C">
              <w:rPr>
                <w:rFonts w:ascii="Times New Roman" w:hAnsi="Times New Roman" w:cs="Times New Roman"/>
                <w:b/>
                <w:bCs/>
                <w:sz w:val="16"/>
                <w:szCs w:val="16"/>
              </w:rPr>
              <w:t>Отчетная дата (пе</w:t>
            </w:r>
            <w:r w:rsidR="00841447">
              <w:rPr>
                <w:rFonts w:ascii="Times New Roman" w:hAnsi="Times New Roman" w:cs="Times New Roman"/>
                <w:b/>
                <w:bCs/>
                <w:sz w:val="16"/>
                <w:szCs w:val="16"/>
              </w:rPr>
              <w:t>-</w:t>
            </w:r>
          </w:p>
          <w:p w:rsidR="00C609CB" w:rsidRDefault="00C609CB" w:rsidP="004F6BE3">
            <w:pPr>
              <w:jc w:val="center"/>
              <w:rPr>
                <w:rFonts w:ascii="Times New Roman" w:hAnsi="Times New Roman" w:cs="Times New Roman"/>
                <w:b/>
                <w:sz w:val="20"/>
                <w:szCs w:val="20"/>
              </w:rPr>
            </w:pPr>
            <w:r w:rsidRPr="0077248C">
              <w:rPr>
                <w:rFonts w:ascii="Times New Roman" w:hAnsi="Times New Roman" w:cs="Times New Roman"/>
                <w:b/>
                <w:bCs/>
                <w:sz w:val="16"/>
                <w:szCs w:val="16"/>
              </w:rPr>
              <w:t>риод)</w:t>
            </w:r>
          </w:p>
        </w:tc>
        <w:tc>
          <w:tcPr>
            <w:tcW w:w="850" w:type="dxa"/>
            <w:vAlign w:val="center"/>
          </w:tcPr>
          <w:p w:rsidR="00C609CB" w:rsidRPr="00FF5BBA" w:rsidRDefault="00C609CB" w:rsidP="001B1BFF">
            <w:pPr>
              <w:jc w:val="center"/>
              <w:rPr>
                <w:rFonts w:ascii="Times New Roman" w:eastAsia="Times New Roman" w:hAnsi="Times New Roman" w:cs="Times New Roman"/>
                <w:b/>
                <w:bCs/>
                <w:sz w:val="20"/>
                <w:szCs w:val="20"/>
              </w:rPr>
            </w:pPr>
            <w:r w:rsidRPr="00FF5BBA">
              <w:rPr>
                <w:rFonts w:ascii="Times New Roman" w:eastAsia="Times New Roman" w:hAnsi="Times New Roman" w:cs="Times New Roman"/>
                <w:b/>
                <w:bCs/>
                <w:sz w:val="20"/>
                <w:szCs w:val="20"/>
              </w:rPr>
              <w:t>план</w:t>
            </w:r>
          </w:p>
        </w:tc>
        <w:tc>
          <w:tcPr>
            <w:tcW w:w="851" w:type="dxa"/>
            <w:gridSpan w:val="2"/>
            <w:vAlign w:val="center"/>
          </w:tcPr>
          <w:p w:rsidR="00C609CB" w:rsidRPr="00FF5BBA" w:rsidRDefault="00C609CB" w:rsidP="001B1BFF">
            <w:pPr>
              <w:jc w:val="center"/>
              <w:rPr>
                <w:rFonts w:ascii="Times New Roman" w:eastAsia="Times New Roman" w:hAnsi="Times New Roman" w:cs="Times New Roman"/>
                <w:b/>
                <w:bCs/>
                <w:sz w:val="20"/>
                <w:szCs w:val="20"/>
              </w:rPr>
            </w:pPr>
            <w:r w:rsidRPr="00FF5BBA">
              <w:rPr>
                <w:rFonts w:ascii="Times New Roman" w:eastAsia="Times New Roman" w:hAnsi="Times New Roman" w:cs="Times New Roman"/>
                <w:b/>
                <w:bCs/>
                <w:sz w:val="20"/>
                <w:szCs w:val="20"/>
              </w:rPr>
              <w:t>факт</w:t>
            </w:r>
          </w:p>
        </w:tc>
        <w:tc>
          <w:tcPr>
            <w:tcW w:w="992" w:type="dxa"/>
            <w:gridSpan w:val="2"/>
            <w:vAlign w:val="center"/>
          </w:tcPr>
          <w:p w:rsidR="00C609CB" w:rsidRPr="008119D4" w:rsidRDefault="00C609CB" w:rsidP="001B1BFF">
            <w:pPr>
              <w:jc w:val="center"/>
              <w:rPr>
                <w:rFonts w:ascii="Times New Roman" w:eastAsia="Times New Roman" w:hAnsi="Times New Roman" w:cs="Times New Roman"/>
                <w:b/>
                <w:bCs/>
                <w:sz w:val="18"/>
                <w:szCs w:val="18"/>
              </w:rPr>
            </w:pPr>
            <w:r w:rsidRPr="008119D4">
              <w:rPr>
                <w:rFonts w:ascii="Times New Roman" w:eastAsia="Times New Roman" w:hAnsi="Times New Roman" w:cs="Times New Roman"/>
                <w:b/>
                <w:bCs/>
                <w:sz w:val="18"/>
                <w:szCs w:val="18"/>
              </w:rPr>
              <w:t>отклонение</w:t>
            </w:r>
          </w:p>
        </w:tc>
        <w:tc>
          <w:tcPr>
            <w:tcW w:w="1984" w:type="dxa"/>
            <w:vMerge/>
          </w:tcPr>
          <w:p w:rsidR="00C609CB" w:rsidRDefault="00C609CB" w:rsidP="00FE6E8E">
            <w:pPr>
              <w:rPr>
                <w:rFonts w:ascii="Times New Roman" w:hAnsi="Times New Roman" w:cs="Times New Roman"/>
                <w:b/>
                <w:sz w:val="20"/>
                <w:szCs w:val="20"/>
              </w:rPr>
            </w:pPr>
          </w:p>
        </w:tc>
      </w:tr>
      <w:tr w:rsidR="00974EC7" w:rsidTr="003A7721">
        <w:tc>
          <w:tcPr>
            <w:tcW w:w="567" w:type="dxa"/>
            <w:vAlign w:val="center"/>
          </w:tcPr>
          <w:p w:rsidR="00FE6E8E" w:rsidRDefault="0008086D" w:rsidP="0008086D">
            <w:pPr>
              <w:jc w:val="center"/>
              <w:rPr>
                <w:rFonts w:ascii="Times New Roman" w:hAnsi="Times New Roman" w:cs="Times New Roman"/>
                <w:b/>
                <w:sz w:val="20"/>
                <w:szCs w:val="20"/>
              </w:rPr>
            </w:pPr>
            <w:r>
              <w:rPr>
                <w:rFonts w:ascii="Times New Roman" w:hAnsi="Times New Roman" w:cs="Times New Roman"/>
                <w:b/>
                <w:sz w:val="20"/>
                <w:szCs w:val="20"/>
              </w:rPr>
              <w:t>1</w:t>
            </w:r>
          </w:p>
        </w:tc>
        <w:tc>
          <w:tcPr>
            <w:tcW w:w="2127" w:type="dxa"/>
            <w:vAlign w:val="center"/>
          </w:tcPr>
          <w:p w:rsidR="00FE6E8E" w:rsidRDefault="0008086D" w:rsidP="0008086D">
            <w:pPr>
              <w:jc w:val="center"/>
              <w:rPr>
                <w:rFonts w:ascii="Times New Roman" w:hAnsi="Times New Roman" w:cs="Times New Roman"/>
                <w:b/>
                <w:sz w:val="20"/>
                <w:szCs w:val="20"/>
              </w:rPr>
            </w:pPr>
            <w:r>
              <w:rPr>
                <w:rFonts w:ascii="Times New Roman" w:hAnsi="Times New Roman" w:cs="Times New Roman"/>
                <w:b/>
                <w:sz w:val="20"/>
                <w:szCs w:val="20"/>
              </w:rPr>
              <w:t>2</w:t>
            </w:r>
          </w:p>
        </w:tc>
        <w:tc>
          <w:tcPr>
            <w:tcW w:w="992" w:type="dxa"/>
            <w:vAlign w:val="center"/>
          </w:tcPr>
          <w:p w:rsidR="00FE6E8E" w:rsidRDefault="0008086D" w:rsidP="0008086D">
            <w:pPr>
              <w:jc w:val="center"/>
              <w:rPr>
                <w:rFonts w:ascii="Times New Roman" w:hAnsi="Times New Roman" w:cs="Times New Roman"/>
                <w:b/>
                <w:sz w:val="20"/>
                <w:szCs w:val="20"/>
              </w:rPr>
            </w:pPr>
            <w:r>
              <w:rPr>
                <w:rFonts w:ascii="Times New Roman" w:hAnsi="Times New Roman" w:cs="Times New Roman"/>
                <w:b/>
                <w:sz w:val="20"/>
                <w:szCs w:val="20"/>
              </w:rPr>
              <w:t>3</w:t>
            </w:r>
          </w:p>
        </w:tc>
        <w:tc>
          <w:tcPr>
            <w:tcW w:w="1418" w:type="dxa"/>
            <w:vAlign w:val="center"/>
          </w:tcPr>
          <w:p w:rsidR="00FE6E8E" w:rsidRDefault="0008086D" w:rsidP="0008086D">
            <w:pPr>
              <w:jc w:val="center"/>
              <w:rPr>
                <w:rFonts w:ascii="Times New Roman" w:hAnsi="Times New Roman" w:cs="Times New Roman"/>
                <w:b/>
                <w:sz w:val="20"/>
                <w:szCs w:val="20"/>
              </w:rPr>
            </w:pPr>
            <w:r>
              <w:rPr>
                <w:rFonts w:ascii="Times New Roman" w:hAnsi="Times New Roman" w:cs="Times New Roman"/>
                <w:b/>
                <w:sz w:val="20"/>
                <w:szCs w:val="20"/>
              </w:rPr>
              <w:t>4</w:t>
            </w:r>
          </w:p>
        </w:tc>
        <w:tc>
          <w:tcPr>
            <w:tcW w:w="3969" w:type="dxa"/>
            <w:vAlign w:val="center"/>
          </w:tcPr>
          <w:p w:rsidR="00FE6E8E" w:rsidRDefault="0008086D" w:rsidP="0008086D">
            <w:pPr>
              <w:jc w:val="center"/>
              <w:rPr>
                <w:rFonts w:ascii="Times New Roman" w:hAnsi="Times New Roman" w:cs="Times New Roman"/>
                <w:b/>
                <w:sz w:val="20"/>
                <w:szCs w:val="20"/>
              </w:rPr>
            </w:pPr>
            <w:r>
              <w:rPr>
                <w:rFonts w:ascii="Times New Roman" w:hAnsi="Times New Roman" w:cs="Times New Roman"/>
                <w:b/>
                <w:sz w:val="20"/>
                <w:szCs w:val="20"/>
              </w:rPr>
              <w:t>5</w:t>
            </w:r>
          </w:p>
        </w:tc>
        <w:tc>
          <w:tcPr>
            <w:tcW w:w="850" w:type="dxa"/>
            <w:vAlign w:val="center"/>
          </w:tcPr>
          <w:p w:rsidR="00FE6E8E" w:rsidRDefault="0008086D" w:rsidP="0008086D">
            <w:pPr>
              <w:jc w:val="center"/>
              <w:rPr>
                <w:rFonts w:ascii="Times New Roman" w:hAnsi="Times New Roman" w:cs="Times New Roman"/>
                <w:b/>
                <w:sz w:val="20"/>
                <w:szCs w:val="20"/>
              </w:rPr>
            </w:pPr>
            <w:r>
              <w:rPr>
                <w:rFonts w:ascii="Times New Roman" w:hAnsi="Times New Roman" w:cs="Times New Roman"/>
                <w:b/>
                <w:sz w:val="20"/>
                <w:szCs w:val="20"/>
              </w:rPr>
              <w:t>6</w:t>
            </w:r>
          </w:p>
        </w:tc>
        <w:tc>
          <w:tcPr>
            <w:tcW w:w="709" w:type="dxa"/>
            <w:vAlign w:val="center"/>
          </w:tcPr>
          <w:p w:rsidR="00FE6E8E" w:rsidRDefault="0008086D" w:rsidP="0008086D">
            <w:pPr>
              <w:jc w:val="center"/>
              <w:rPr>
                <w:rFonts w:ascii="Times New Roman" w:hAnsi="Times New Roman" w:cs="Times New Roman"/>
                <w:b/>
                <w:sz w:val="20"/>
                <w:szCs w:val="20"/>
              </w:rPr>
            </w:pPr>
            <w:r>
              <w:rPr>
                <w:rFonts w:ascii="Times New Roman" w:hAnsi="Times New Roman" w:cs="Times New Roman"/>
                <w:b/>
                <w:sz w:val="20"/>
                <w:szCs w:val="20"/>
              </w:rPr>
              <w:t>7</w:t>
            </w:r>
          </w:p>
        </w:tc>
        <w:tc>
          <w:tcPr>
            <w:tcW w:w="709" w:type="dxa"/>
            <w:vAlign w:val="center"/>
          </w:tcPr>
          <w:p w:rsidR="00FE6E8E" w:rsidRDefault="0008086D" w:rsidP="0008086D">
            <w:pPr>
              <w:jc w:val="center"/>
              <w:rPr>
                <w:rFonts w:ascii="Times New Roman" w:hAnsi="Times New Roman" w:cs="Times New Roman"/>
                <w:b/>
                <w:sz w:val="20"/>
                <w:szCs w:val="20"/>
              </w:rPr>
            </w:pPr>
            <w:r>
              <w:rPr>
                <w:rFonts w:ascii="Times New Roman" w:hAnsi="Times New Roman" w:cs="Times New Roman"/>
                <w:b/>
                <w:sz w:val="20"/>
                <w:szCs w:val="20"/>
              </w:rPr>
              <w:t>8</w:t>
            </w:r>
          </w:p>
        </w:tc>
        <w:tc>
          <w:tcPr>
            <w:tcW w:w="850" w:type="dxa"/>
            <w:vAlign w:val="center"/>
          </w:tcPr>
          <w:p w:rsidR="0008086D" w:rsidRDefault="0008086D" w:rsidP="0008086D">
            <w:pPr>
              <w:jc w:val="center"/>
              <w:rPr>
                <w:rFonts w:ascii="Times New Roman" w:hAnsi="Times New Roman" w:cs="Times New Roman"/>
                <w:b/>
                <w:sz w:val="20"/>
                <w:szCs w:val="20"/>
              </w:rPr>
            </w:pPr>
            <w:r>
              <w:rPr>
                <w:rFonts w:ascii="Times New Roman" w:hAnsi="Times New Roman" w:cs="Times New Roman"/>
                <w:b/>
                <w:sz w:val="20"/>
                <w:szCs w:val="20"/>
              </w:rPr>
              <w:t>9</w:t>
            </w:r>
          </w:p>
        </w:tc>
        <w:tc>
          <w:tcPr>
            <w:tcW w:w="851" w:type="dxa"/>
            <w:gridSpan w:val="2"/>
            <w:vAlign w:val="center"/>
          </w:tcPr>
          <w:p w:rsidR="00FE6E8E" w:rsidRDefault="0008086D" w:rsidP="0008086D">
            <w:pPr>
              <w:jc w:val="center"/>
              <w:rPr>
                <w:rFonts w:ascii="Times New Roman" w:hAnsi="Times New Roman" w:cs="Times New Roman"/>
                <w:b/>
                <w:sz w:val="20"/>
                <w:szCs w:val="20"/>
              </w:rPr>
            </w:pPr>
            <w:r>
              <w:rPr>
                <w:rFonts w:ascii="Times New Roman" w:hAnsi="Times New Roman" w:cs="Times New Roman"/>
                <w:b/>
                <w:sz w:val="20"/>
                <w:szCs w:val="20"/>
              </w:rPr>
              <w:t>10</w:t>
            </w:r>
          </w:p>
        </w:tc>
        <w:tc>
          <w:tcPr>
            <w:tcW w:w="992" w:type="dxa"/>
            <w:gridSpan w:val="2"/>
            <w:vAlign w:val="center"/>
          </w:tcPr>
          <w:p w:rsidR="00FE6E8E" w:rsidRDefault="0008086D" w:rsidP="0008086D">
            <w:pPr>
              <w:jc w:val="center"/>
              <w:rPr>
                <w:rFonts w:ascii="Times New Roman" w:hAnsi="Times New Roman" w:cs="Times New Roman"/>
                <w:b/>
                <w:sz w:val="20"/>
                <w:szCs w:val="20"/>
              </w:rPr>
            </w:pPr>
            <w:r>
              <w:rPr>
                <w:rFonts w:ascii="Times New Roman" w:hAnsi="Times New Roman" w:cs="Times New Roman"/>
                <w:b/>
                <w:sz w:val="20"/>
                <w:szCs w:val="20"/>
              </w:rPr>
              <w:t>11</w:t>
            </w:r>
          </w:p>
        </w:tc>
        <w:tc>
          <w:tcPr>
            <w:tcW w:w="1984" w:type="dxa"/>
            <w:vAlign w:val="center"/>
          </w:tcPr>
          <w:p w:rsidR="00FE6E8E" w:rsidRDefault="0008086D" w:rsidP="0008086D">
            <w:pPr>
              <w:jc w:val="center"/>
              <w:rPr>
                <w:rFonts w:ascii="Times New Roman" w:hAnsi="Times New Roman" w:cs="Times New Roman"/>
                <w:b/>
                <w:sz w:val="20"/>
                <w:szCs w:val="20"/>
              </w:rPr>
            </w:pPr>
            <w:r>
              <w:rPr>
                <w:rFonts w:ascii="Times New Roman" w:hAnsi="Times New Roman" w:cs="Times New Roman"/>
                <w:b/>
                <w:sz w:val="20"/>
                <w:szCs w:val="20"/>
              </w:rPr>
              <w:t>12</w:t>
            </w:r>
          </w:p>
        </w:tc>
      </w:tr>
      <w:tr w:rsidR="0008086D" w:rsidTr="00053791">
        <w:tc>
          <w:tcPr>
            <w:tcW w:w="16018" w:type="dxa"/>
            <w:gridSpan w:val="14"/>
          </w:tcPr>
          <w:p w:rsidR="0008086D" w:rsidRPr="00C3601C" w:rsidRDefault="0008086D" w:rsidP="00C64D19">
            <w:pPr>
              <w:autoSpaceDE w:val="0"/>
              <w:autoSpaceDN w:val="0"/>
              <w:adjustRightInd w:val="0"/>
              <w:jc w:val="center"/>
              <w:rPr>
                <w:rFonts w:ascii="Times New Roman" w:hAnsi="Times New Roman" w:cs="Times New Roman"/>
                <w:b/>
              </w:rPr>
            </w:pPr>
            <w:r w:rsidRPr="00C3601C">
              <w:rPr>
                <w:rFonts w:ascii="Times New Roman" w:hAnsi="Times New Roman" w:cs="Times New Roman"/>
                <w:b/>
                <w:bCs/>
              </w:rPr>
              <w:t xml:space="preserve">Указ Президента Российской Федерации от </w:t>
            </w:r>
            <w:r w:rsidR="004F6BE3" w:rsidRPr="00C3601C">
              <w:rPr>
                <w:rFonts w:ascii="Times New Roman" w:hAnsi="Times New Roman" w:cs="Times New Roman"/>
                <w:b/>
                <w:bCs/>
              </w:rPr>
              <w:t>0</w:t>
            </w:r>
            <w:r w:rsidRPr="00C3601C">
              <w:rPr>
                <w:rFonts w:ascii="Times New Roman" w:hAnsi="Times New Roman" w:cs="Times New Roman"/>
                <w:b/>
                <w:bCs/>
              </w:rPr>
              <w:t>7 мая 2012 года № 596</w:t>
            </w:r>
            <w:r w:rsidR="00C64D19" w:rsidRPr="00C3601C">
              <w:rPr>
                <w:rFonts w:ascii="Times New Roman" w:hAnsi="Times New Roman" w:cs="Times New Roman"/>
                <w:b/>
                <w:bCs/>
              </w:rPr>
              <w:t xml:space="preserve"> </w:t>
            </w:r>
            <w:r w:rsidR="004F6BE3" w:rsidRPr="00C3601C">
              <w:rPr>
                <w:rFonts w:ascii="Times New Roman" w:hAnsi="Times New Roman" w:cs="Times New Roman"/>
                <w:b/>
                <w:bCs/>
              </w:rPr>
              <w:t>«</w:t>
            </w:r>
            <w:r w:rsidRPr="00C3601C">
              <w:rPr>
                <w:rFonts w:ascii="Times New Roman" w:hAnsi="Times New Roman" w:cs="Times New Roman"/>
                <w:b/>
                <w:bCs/>
              </w:rPr>
              <w:t>О долгосрочной государственной экономической политике</w:t>
            </w:r>
            <w:r w:rsidR="004F6BE3" w:rsidRPr="00C3601C">
              <w:rPr>
                <w:rFonts w:ascii="Times New Roman" w:hAnsi="Times New Roman" w:cs="Times New Roman"/>
                <w:b/>
                <w:bCs/>
              </w:rPr>
              <w:t>»</w:t>
            </w:r>
          </w:p>
        </w:tc>
      </w:tr>
      <w:tr w:rsidR="0008086D" w:rsidTr="003A7721">
        <w:tc>
          <w:tcPr>
            <w:tcW w:w="16018" w:type="dxa"/>
            <w:gridSpan w:val="14"/>
          </w:tcPr>
          <w:p w:rsidR="0008086D" w:rsidRPr="00C3601C" w:rsidRDefault="0008086D" w:rsidP="001B1BFF">
            <w:pPr>
              <w:autoSpaceDE w:val="0"/>
              <w:autoSpaceDN w:val="0"/>
              <w:adjustRightInd w:val="0"/>
              <w:jc w:val="center"/>
              <w:rPr>
                <w:rFonts w:ascii="Times New Roman" w:hAnsi="Times New Roman" w:cs="Times New Roman"/>
                <w:i/>
                <w:sz w:val="20"/>
                <w:szCs w:val="20"/>
              </w:rPr>
            </w:pPr>
            <w:r w:rsidRPr="00C3601C">
              <w:rPr>
                <w:rFonts w:ascii="Times New Roman" w:hAnsi="Times New Roman" w:cs="Times New Roman"/>
                <w:i/>
                <w:iCs/>
                <w:sz w:val="20"/>
                <w:szCs w:val="20"/>
              </w:rPr>
              <w:t>1. Прирост высокопроизводительных рабочих мест (ед. и проц. к предыдущему году)</w:t>
            </w:r>
          </w:p>
        </w:tc>
      </w:tr>
      <w:tr w:rsidR="00A739AD" w:rsidTr="00C5656C">
        <w:tc>
          <w:tcPr>
            <w:tcW w:w="567" w:type="dxa"/>
          </w:tcPr>
          <w:p w:rsidR="00A739AD" w:rsidRPr="0008086D" w:rsidRDefault="00A739AD" w:rsidP="001B1BFF">
            <w:pPr>
              <w:autoSpaceDE w:val="0"/>
              <w:autoSpaceDN w:val="0"/>
              <w:adjustRightInd w:val="0"/>
              <w:jc w:val="center"/>
              <w:rPr>
                <w:rFonts w:ascii="Times New Roman" w:hAnsi="Times New Roman" w:cs="Times New Roman"/>
              </w:rPr>
            </w:pPr>
            <w:r w:rsidRPr="0008086D">
              <w:rPr>
                <w:rFonts w:ascii="Times New Roman" w:hAnsi="Times New Roman" w:cs="Times New Roman"/>
              </w:rPr>
              <w:t>1.1</w:t>
            </w:r>
          </w:p>
        </w:tc>
        <w:tc>
          <w:tcPr>
            <w:tcW w:w="2127" w:type="dxa"/>
          </w:tcPr>
          <w:p w:rsidR="00A739AD" w:rsidRPr="002F240F" w:rsidRDefault="00A739AD" w:rsidP="00A739AD">
            <w:pPr>
              <w:autoSpaceDE w:val="0"/>
              <w:autoSpaceDN w:val="0"/>
              <w:adjustRightInd w:val="0"/>
              <w:rPr>
                <w:rFonts w:ascii="Times New Roman" w:hAnsi="Times New Roman" w:cs="Times New Roman"/>
                <w:sz w:val="18"/>
                <w:szCs w:val="18"/>
              </w:rPr>
            </w:pPr>
            <w:r w:rsidRPr="002F240F">
              <w:rPr>
                <w:rFonts w:ascii="Times New Roman" w:hAnsi="Times New Roman" w:cs="Times New Roman"/>
                <w:sz w:val="18"/>
                <w:szCs w:val="18"/>
              </w:rPr>
              <w:t>Строительство индустриального парка «Пикалево», 1 этап строительства (первая очередь)</w:t>
            </w:r>
          </w:p>
        </w:tc>
        <w:tc>
          <w:tcPr>
            <w:tcW w:w="992" w:type="dxa"/>
          </w:tcPr>
          <w:p w:rsidR="00A739AD" w:rsidRPr="00033036" w:rsidRDefault="00A739AD" w:rsidP="001B1BFF">
            <w:pPr>
              <w:autoSpaceDE w:val="0"/>
              <w:autoSpaceDN w:val="0"/>
              <w:adjustRightInd w:val="0"/>
              <w:rPr>
                <w:rFonts w:ascii="Times New Roman" w:hAnsi="Times New Roman" w:cs="Times New Roman"/>
                <w:sz w:val="16"/>
                <w:szCs w:val="16"/>
              </w:rPr>
            </w:pPr>
            <w:r w:rsidRPr="00033036">
              <w:rPr>
                <w:rFonts w:ascii="Times New Roman" w:hAnsi="Times New Roman" w:cs="Times New Roman"/>
                <w:sz w:val="16"/>
                <w:szCs w:val="16"/>
              </w:rPr>
              <w:t xml:space="preserve">Комитет экономического развития и инвестиционной деятельности Ленинградской области </w:t>
            </w:r>
          </w:p>
        </w:tc>
        <w:tc>
          <w:tcPr>
            <w:tcW w:w="1418" w:type="dxa"/>
          </w:tcPr>
          <w:p w:rsidR="00A739AD" w:rsidRPr="00033036" w:rsidRDefault="00A739AD" w:rsidP="001B1BFF">
            <w:pPr>
              <w:autoSpaceDE w:val="0"/>
              <w:autoSpaceDN w:val="0"/>
              <w:adjustRightInd w:val="0"/>
              <w:rPr>
                <w:rFonts w:ascii="Times New Roman" w:hAnsi="Times New Roman" w:cs="Times New Roman"/>
                <w:sz w:val="14"/>
                <w:szCs w:val="14"/>
              </w:rPr>
            </w:pPr>
            <w:r w:rsidRPr="00033036">
              <w:rPr>
                <w:rFonts w:ascii="Times New Roman" w:hAnsi="Times New Roman" w:cs="Times New Roman"/>
                <w:sz w:val="14"/>
                <w:szCs w:val="14"/>
              </w:rPr>
              <w:t xml:space="preserve">Постановление Правительства Ленинградской области </w:t>
            </w:r>
          </w:p>
          <w:p w:rsidR="00A739AD" w:rsidRPr="00033036" w:rsidRDefault="00A739AD" w:rsidP="00FA6E96">
            <w:pPr>
              <w:autoSpaceDE w:val="0"/>
              <w:autoSpaceDN w:val="0"/>
              <w:adjustRightInd w:val="0"/>
              <w:rPr>
                <w:rFonts w:ascii="Times New Roman" w:hAnsi="Times New Roman" w:cs="Times New Roman"/>
                <w:sz w:val="14"/>
                <w:szCs w:val="14"/>
              </w:rPr>
            </w:pPr>
            <w:r w:rsidRPr="00033036">
              <w:rPr>
                <w:rFonts w:ascii="Times New Roman" w:hAnsi="Times New Roman" w:cs="Times New Roman"/>
                <w:sz w:val="14"/>
                <w:szCs w:val="14"/>
              </w:rPr>
              <w:t>от 14.11. 2013 года № 394 «Об утверждении государственной программы Ленинградской области «Стимулирование экономической активности Ленинградской области» (далее- Постановление Правительства Ленинградской области от 14.11.2013 № 394) подпрограмма 1 «Обеспечение благоприятного инвестиционного климата в Ленинградской области», основное мероприятие 1.6 «Повышение инвестиционной привлекательности  МО Ленинградской области» плана реализации государственной программы</w:t>
            </w:r>
          </w:p>
        </w:tc>
        <w:tc>
          <w:tcPr>
            <w:tcW w:w="3969" w:type="dxa"/>
          </w:tcPr>
          <w:p w:rsidR="00A739AD" w:rsidRPr="00A739AD" w:rsidRDefault="00A739AD" w:rsidP="002643EB">
            <w:pPr>
              <w:rPr>
                <w:rFonts w:ascii="Times New Roman" w:hAnsi="Times New Roman" w:cs="Times New Roman"/>
                <w:sz w:val="18"/>
                <w:szCs w:val="18"/>
              </w:rPr>
            </w:pPr>
            <w:r w:rsidRPr="00A739AD">
              <w:rPr>
                <w:rFonts w:ascii="Times New Roman" w:hAnsi="Times New Roman" w:cs="Times New Roman"/>
                <w:sz w:val="18"/>
                <w:szCs w:val="18"/>
              </w:rPr>
              <w:t>В 2016 году АО «Леноблинновации» расторгло договор на строительство 1 очереди индустриального парка с ООО «Би.Си.Си.» в связи с невыполнением генподрядчиком обязательств по контракту, срывом сроков строительства и неисполнением предписаний строительного контроля.</w:t>
            </w:r>
          </w:p>
          <w:p w:rsidR="00A739AD" w:rsidRPr="00A739AD" w:rsidRDefault="00A739AD" w:rsidP="002643EB">
            <w:pPr>
              <w:rPr>
                <w:rFonts w:ascii="Times New Roman" w:hAnsi="Times New Roman" w:cs="Times New Roman"/>
                <w:sz w:val="18"/>
                <w:szCs w:val="18"/>
              </w:rPr>
            </w:pPr>
            <w:r w:rsidRPr="00A739AD">
              <w:rPr>
                <w:rFonts w:ascii="Times New Roman" w:hAnsi="Times New Roman" w:cs="Times New Roman"/>
                <w:sz w:val="18"/>
                <w:szCs w:val="18"/>
              </w:rPr>
              <w:t>В марте-октябре 2016 года были выполнены работы по внесению изменений в проектно-сметную документацию (по требованиям резидентов), в декабре 2016 года получены положительные заключения госэкспертизы ПСД.</w:t>
            </w:r>
          </w:p>
          <w:p w:rsidR="00A739AD" w:rsidRPr="002643EB" w:rsidRDefault="00A739AD" w:rsidP="002643EB">
            <w:pPr>
              <w:rPr>
                <w:rFonts w:ascii="Times New Roman" w:hAnsi="Times New Roman" w:cs="Times New Roman"/>
                <w:i/>
                <w:sz w:val="18"/>
                <w:szCs w:val="18"/>
              </w:rPr>
            </w:pPr>
            <w:r w:rsidRPr="002643EB">
              <w:rPr>
                <w:rFonts w:ascii="Times New Roman" w:hAnsi="Times New Roman" w:cs="Times New Roman"/>
                <w:i/>
                <w:sz w:val="18"/>
                <w:szCs w:val="18"/>
              </w:rPr>
              <w:t>Строительно-монтажные работы будут возобновлены в I кв. 2017 года.</w:t>
            </w:r>
          </w:p>
          <w:p w:rsidR="00A739AD" w:rsidRPr="00A739AD" w:rsidRDefault="00A739AD" w:rsidP="002643EB">
            <w:pPr>
              <w:rPr>
                <w:rFonts w:ascii="Times New Roman" w:hAnsi="Times New Roman" w:cs="Times New Roman"/>
                <w:sz w:val="18"/>
                <w:szCs w:val="18"/>
              </w:rPr>
            </w:pPr>
            <w:r w:rsidRPr="00A739AD">
              <w:rPr>
                <w:rFonts w:ascii="Times New Roman" w:hAnsi="Times New Roman" w:cs="Times New Roman"/>
                <w:sz w:val="18"/>
                <w:szCs w:val="18"/>
              </w:rPr>
              <w:t>Будущие резиденты индустриального парка ООО «Элегант» (женская одежда) и ООО «Вега» (верхняя одежда) запустили производство в Пикалево во временных помещениях. В рамках Форума Сочи-2016 заключено соглашение с ООО «БТК-Групп» (военная форма) о размещении текстильных производств во II очереди индустриального парка</w:t>
            </w:r>
          </w:p>
        </w:tc>
        <w:tc>
          <w:tcPr>
            <w:tcW w:w="850" w:type="dxa"/>
          </w:tcPr>
          <w:p w:rsidR="00A739AD" w:rsidRDefault="00A739AD" w:rsidP="00BD652B">
            <w:pPr>
              <w:jc w:val="center"/>
              <w:rPr>
                <w:rFonts w:ascii="Times New Roman" w:hAnsi="Times New Roman" w:cs="Times New Roman"/>
                <w:b/>
                <w:sz w:val="20"/>
                <w:szCs w:val="20"/>
              </w:rPr>
            </w:pPr>
            <w:r w:rsidRPr="00033036">
              <w:rPr>
                <w:rFonts w:ascii="Times New Roman" w:hAnsi="Times New Roman" w:cs="Times New Roman"/>
                <w:sz w:val="18"/>
                <w:szCs w:val="18"/>
              </w:rPr>
              <w:t>2017</w:t>
            </w:r>
            <w:r w:rsidRPr="00BB6282">
              <w:rPr>
                <w:rFonts w:ascii="Times New Roman" w:hAnsi="Times New Roman" w:cs="Times New Roman"/>
                <w:sz w:val="20"/>
                <w:szCs w:val="20"/>
              </w:rPr>
              <w:t xml:space="preserve"> </w:t>
            </w:r>
          </w:p>
        </w:tc>
        <w:tc>
          <w:tcPr>
            <w:tcW w:w="709" w:type="dxa"/>
          </w:tcPr>
          <w:p w:rsidR="00A739AD" w:rsidRDefault="00A739AD" w:rsidP="00CE4249">
            <w:pPr>
              <w:jc w:val="center"/>
              <w:rPr>
                <w:rFonts w:ascii="Times New Roman" w:hAnsi="Times New Roman" w:cs="Times New Roman"/>
                <w:b/>
                <w:sz w:val="20"/>
                <w:szCs w:val="20"/>
              </w:rPr>
            </w:pPr>
          </w:p>
        </w:tc>
        <w:tc>
          <w:tcPr>
            <w:tcW w:w="709" w:type="dxa"/>
          </w:tcPr>
          <w:p w:rsidR="00A739AD" w:rsidRPr="00C5656C" w:rsidRDefault="00A739AD" w:rsidP="00A945C0">
            <w:pPr>
              <w:jc w:val="center"/>
              <w:rPr>
                <w:rFonts w:ascii="Times New Roman" w:hAnsi="Times New Roman" w:cs="Times New Roman"/>
                <w:b/>
                <w:sz w:val="16"/>
                <w:szCs w:val="16"/>
              </w:rPr>
            </w:pPr>
            <w:r w:rsidRPr="00C5656C">
              <w:rPr>
                <w:rFonts w:ascii="Times New Roman" w:hAnsi="Times New Roman" w:cs="Times New Roman"/>
                <w:sz w:val="16"/>
                <w:szCs w:val="16"/>
              </w:rPr>
              <w:t>на 01/04</w:t>
            </w:r>
          </w:p>
          <w:p w:rsidR="00A739AD" w:rsidRDefault="00A739AD" w:rsidP="00A945C0">
            <w:pPr>
              <w:jc w:val="center"/>
              <w:rPr>
                <w:rFonts w:ascii="Times New Roman" w:hAnsi="Times New Roman" w:cs="Times New Roman"/>
                <w:sz w:val="16"/>
                <w:szCs w:val="16"/>
              </w:rPr>
            </w:pPr>
            <w:r w:rsidRPr="00C5656C">
              <w:rPr>
                <w:rFonts w:ascii="Times New Roman" w:hAnsi="Times New Roman" w:cs="Times New Roman"/>
                <w:sz w:val="16"/>
                <w:szCs w:val="16"/>
              </w:rPr>
              <w:t>на 01/07</w:t>
            </w:r>
          </w:p>
          <w:p w:rsidR="00A739AD" w:rsidRPr="00C5656C" w:rsidRDefault="00A739AD" w:rsidP="00A945C0">
            <w:pPr>
              <w:jc w:val="center"/>
              <w:rPr>
                <w:rFonts w:ascii="Times New Roman" w:hAnsi="Times New Roman" w:cs="Times New Roman"/>
                <w:b/>
                <w:sz w:val="16"/>
                <w:szCs w:val="16"/>
              </w:rPr>
            </w:pPr>
            <w:r w:rsidRPr="00C5656C">
              <w:rPr>
                <w:rFonts w:ascii="Times New Roman" w:hAnsi="Times New Roman" w:cs="Times New Roman"/>
                <w:sz w:val="16"/>
                <w:szCs w:val="16"/>
              </w:rPr>
              <w:t>на 01/10</w:t>
            </w:r>
          </w:p>
          <w:p w:rsidR="00A739AD" w:rsidRPr="00C5656C" w:rsidRDefault="00A739AD" w:rsidP="00A945C0">
            <w:pPr>
              <w:jc w:val="center"/>
              <w:rPr>
                <w:rFonts w:ascii="Times New Roman" w:hAnsi="Times New Roman" w:cs="Times New Roman"/>
                <w:b/>
                <w:sz w:val="16"/>
                <w:szCs w:val="16"/>
              </w:rPr>
            </w:pPr>
            <w:r w:rsidRPr="00C5656C">
              <w:rPr>
                <w:rFonts w:ascii="Times New Roman" w:hAnsi="Times New Roman" w:cs="Times New Roman"/>
                <w:b/>
                <w:sz w:val="16"/>
                <w:szCs w:val="16"/>
              </w:rPr>
              <w:t>на 01/01</w:t>
            </w:r>
          </w:p>
        </w:tc>
        <w:tc>
          <w:tcPr>
            <w:tcW w:w="2693" w:type="dxa"/>
            <w:gridSpan w:val="5"/>
          </w:tcPr>
          <w:p w:rsidR="00A739AD" w:rsidRPr="00033036" w:rsidRDefault="00A739AD" w:rsidP="00C5656C">
            <w:pPr>
              <w:jc w:val="center"/>
              <w:rPr>
                <w:rFonts w:ascii="Times New Roman" w:hAnsi="Times New Roman" w:cs="Times New Roman"/>
                <w:b/>
                <w:sz w:val="18"/>
                <w:szCs w:val="18"/>
              </w:rPr>
            </w:pPr>
            <w:r w:rsidRPr="00033036">
              <w:rPr>
                <w:rFonts w:ascii="Times New Roman" w:hAnsi="Times New Roman" w:cs="Times New Roman"/>
                <w:sz w:val="18"/>
                <w:szCs w:val="18"/>
              </w:rPr>
              <w:t>За счет собственных средств инвестора</w:t>
            </w:r>
          </w:p>
        </w:tc>
        <w:tc>
          <w:tcPr>
            <w:tcW w:w="1984" w:type="dxa"/>
          </w:tcPr>
          <w:p w:rsidR="00A739AD" w:rsidRPr="001E3FA4" w:rsidRDefault="00A739AD" w:rsidP="001E3FA4">
            <w:pPr>
              <w:rPr>
                <w:rFonts w:ascii="Times New Roman" w:hAnsi="Times New Roman" w:cs="Times New Roman"/>
                <w:b/>
                <w:sz w:val="18"/>
                <w:szCs w:val="18"/>
              </w:rPr>
            </w:pPr>
          </w:p>
        </w:tc>
      </w:tr>
      <w:tr w:rsidR="00A739AD" w:rsidTr="003A7721">
        <w:tc>
          <w:tcPr>
            <w:tcW w:w="567" w:type="dxa"/>
          </w:tcPr>
          <w:p w:rsidR="00A739AD" w:rsidRPr="00BB6282" w:rsidRDefault="00A739AD" w:rsidP="001B1BFF">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1.2</w:t>
            </w:r>
          </w:p>
        </w:tc>
        <w:tc>
          <w:tcPr>
            <w:tcW w:w="2127" w:type="dxa"/>
          </w:tcPr>
          <w:p w:rsidR="002F240F" w:rsidRDefault="00A739AD" w:rsidP="00FA6E96">
            <w:pPr>
              <w:autoSpaceDE w:val="0"/>
              <w:autoSpaceDN w:val="0"/>
              <w:adjustRightInd w:val="0"/>
              <w:rPr>
                <w:rFonts w:ascii="Times New Roman" w:hAnsi="Times New Roman" w:cs="Times New Roman"/>
                <w:sz w:val="18"/>
                <w:szCs w:val="18"/>
              </w:rPr>
            </w:pPr>
            <w:r w:rsidRPr="002F240F">
              <w:rPr>
                <w:rFonts w:ascii="Times New Roman" w:hAnsi="Times New Roman" w:cs="Times New Roman"/>
                <w:sz w:val="18"/>
                <w:szCs w:val="18"/>
              </w:rPr>
              <w:t>Реализация комплекса мер, предусмотренного областным законом от 28 июля 2014 года  № 52-оз «О создании и развитии индустриальных (промышленных) парков Ленинградской области»</w:t>
            </w:r>
          </w:p>
          <w:p w:rsidR="00A739AD" w:rsidRPr="002F240F" w:rsidRDefault="00A739AD" w:rsidP="00FA6E96">
            <w:pPr>
              <w:autoSpaceDE w:val="0"/>
              <w:autoSpaceDN w:val="0"/>
              <w:adjustRightInd w:val="0"/>
              <w:rPr>
                <w:rFonts w:ascii="Times New Roman" w:hAnsi="Times New Roman" w:cs="Times New Roman"/>
                <w:sz w:val="18"/>
                <w:szCs w:val="18"/>
              </w:rPr>
            </w:pPr>
            <w:r w:rsidRPr="002F240F">
              <w:rPr>
                <w:rFonts w:ascii="Times New Roman" w:hAnsi="Times New Roman" w:cs="Times New Roman"/>
                <w:sz w:val="18"/>
                <w:szCs w:val="18"/>
              </w:rPr>
              <w:t>(в редакции от 4 апреля 2015 года)</w:t>
            </w:r>
          </w:p>
        </w:tc>
        <w:tc>
          <w:tcPr>
            <w:tcW w:w="992" w:type="dxa"/>
          </w:tcPr>
          <w:p w:rsidR="00A739AD" w:rsidRPr="00033036" w:rsidRDefault="00A739AD" w:rsidP="001B1BFF">
            <w:pPr>
              <w:autoSpaceDE w:val="0"/>
              <w:autoSpaceDN w:val="0"/>
              <w:adjustRightInd w:val="0"/>
              <w:rPr>
                <w:rFonts w:ascii="Times New Roman" w:hAnsi="Times New Roman" w:cs="Times New Roman"/>
                <w:sz w:val="16"/>
                <w:szCs w:val="16"/>
              </w:rPr>
            </w:pPr>
            <w:r w:rsidRPr="00033036">
              <w:rPr>
                <w:rFonts w:ascii="Times New Roman" w:hAnsi="Times New Roman" w:cs="Times New Roman"/>
                <w:sz w:val="16"/>
                <w:szCs w:val="16"/>
              </w:rPr>
              <w:t>Комитет экономического развития и инвестиционной деятельности Ленинградской области</w:t>
            </w:r>
          </w:p>
        </w:tc>
        <w:tc>
          <w:tcPr>
            <w:tcW w:w="1418" w:type="dxa"/>
          </w:tcPr>
          <w:p w:rsidR="00A739AD" w:rsidRPr="00FA6E96" w:rsidRDefault="00A739AD" w:rsidP="004E3B50">
            <w:pPr>
              <w:autoSpaceDE w:val="0"/>
              <w:autoSpaceDN w:val="0"/>
              <w:adjustRightInd w:val="0"/>
              <w:rPr>
                <w:rFonts w:ascii="Times New Roman" w:hAnsi="Times New Roman" w:cs="Times New Roman"/>
                <w:sz w:val="16"/>
                <w:szCs w:val="16"/>
              </w:rPr>
            </w:pPr>
            <w:r w:rsidRPr="00FA6E96">
              <w:rPr>
                <w:rFonts w:ascii="Times New Roman" w:hAnsi="Times New Roman" w:cs="Times New Roman"/>
                <w:sz w:val="16"/>
                <w:szCs w:val="16"/>
              </w:rPr>
              <w:t>Областной закон от 28 июля 2014 года № 52-оз «О создании и развитии индустриальных (промышленных) парков Ленинградской области"</w:t>
            </w:r>
          </w:p>
          <w:p w:rsidR="00A739AD" w:rsidRPr="00FA6E96" w:rsidRDefault="00A739AD" w:rsidP="004E3B50">
            <w:pPr>
              <w:autoSpaceDE w:val="0"/>
              <w:autoSpaceDN w:val="0"/>
              <w:adjustRightInd w:val="0"/>
              <w:rPr>
                <w:rFonts w:ascii="Times New Roman" w:hAnsi="Times New Roman" w:cs="Times New Roman"/>
                <w:sz w:val="20"/>
                <w:szCs w:val="20"/>
              </w:rPr>
            </w:pPr>
          </w:p>
        </w:tc>
        <w:tc>
          <w:tcPr>
            <w:tcW w:w="3969" w:type="dxa"/>
          </w:tcPr>
          <w:p w:rsidR="002643EB" w:rsidRDefault="00A739AD" w:rsidP="002643EB">
            <w:pPr>
              <w:rPr>
                <w:rFonts w:ascii="Times New Roman" w:hAnsi="Times New Roman" w:cs="Times New Roman"/>
                <w:sz w:val="16"/>
                <w:szCs w:val="16"/>
              </w:rPr>
            </w:pPr>
            <w:r w:rsidRPr="00A40455">
              <w:rPr>
                <w:rFonts w:ascii="Times New Roman" w:hAnsi="Times New Roman" w:cs="Times New Roman"/>
                <w:sz w:val="16"/>
                <w:szCs w:val="16"/>
              </w:rPr>
              <w:t>Во исполнение статьи 3 областного закона от 28.07.2014 № 52-оз «О создании и развитии индустриальных (промышленных) парков в Ленинградской области» (далее – областной закон № 52-оз) вступило в силу с 05.07.2016 постановление Правительства Ленинградской области от 05.07.2016 № 218 «О реализации отдельных положений областного закона от 28 июля 2014 года № 52-оз «О создании и развитии индустриальных (промышленных) парков в Ленинградской области», которым устанавливаются дополнительные требования к индустриальным (промышленным) паркам и управляющим компаниям индустриальных (промышленных) парков в целях присвоения им статуса индустриального (промышленного) парка в Ленинградской области и предоставления мер стимулирования деятельности в сфере промышленности, предусмотренных федеральным законодательством и областным законом № 52-оз (далее – меры стимулирования, дополнительные требования). Одним из дополнительных требований является включение индустриального (промышленного) парка и их управляющих компаний, соответствующих требованиям федерального законодательства, в реестр индустриальных (промышленных) парков, ведение которого осуществляет Минпромторг России (далее – федеральный реестр).</w:t>
            </w:r>
          </w:p>
          <w:p w:rsidR="00A739AD" w:rsidRPr="00A40455" w:rsidRDefault="00A739AD" w:rsidP="002643EB">
            <w:pPr>
              <w:rPr>
                <w:rFonts w:ascii="Times New Roman" w:hAnsi="Times New Roman" w:cs="Times New Roman"/>
                <w:sz w:val="16"/>
                <w:szCs w:val="16"/>
              </w:rPr>
            </w:pPr>
            <w:r w:rsidRPr="00A40455">
              <w:rPr>
                <w:rFonts w:ascii="Times New Roman" w:hAnsi="Times New Roman" w:cs="Times New Roman"/>
                <w:sz w:val="16"/>
                <w:szCs w:val="16"/>
              </w:rPr>
              <w:t xml:space="preserve">Областным законом № 52-оз предусмотрены следующие меры стимулирования: </w:t>
            </w:r>
          </w:p>
          <w:p w:rsidR="00A739AD" w:rsidRPr="00A40455" w:rsidRDefault="00A739AD" w:rsidP="002643EB">
            <w:pPr>
              <w:rPr>
                <w:rFonts w:ascii="Times New Roman" w:hAnsi="Times New Roman" w:cs="Times New Roman"/>
                <w:sz w:val="16"/>
                <w:szCs w:val="16"/>
              </w:rPr>
            </w:pPr>
            <w:r w:rsidRPr="00A40455">
              <w:rPr>
                <w:rFonts w:ascii="Times New Roman" w:hAnsi="Times New Roman" w:cs="Times New Roman"/>
                <w:sz w:val="16"/>
                <w:szCs w:val="16"/>
              </w:rPr>
              <w:t>1.Освобождение от уплаты налога на имущество организаций.</w:t>
            </w:r>
          </w:p>
          <w:p w:rsidR="00A739AD" w:rsidRPr="00A40455" w:rsidRDefault="00A739AD" w:rsidP="002643EB">
            <w:pPr>
              <w:rPr>
                <w:rFonts w:ascii="Times New Roman" w:hAnsi="Times New Roman" w:cs="Times New Roman"/>
                <w:sz w:val="16"/>
                <w:szCs w:val="16"/>
              </w:rPr>
            </w:pPr>
            <w:r w:rsidRPr="00A40455">
              <w:rPr>
                <w:rFonts w:ascii="Times New Roman" w:hAnsi="Times New Roman" w:cs="Times New Roman"/>
                <w:sz w:val="16"/>
                <w:szCs w:val="16"/>
              </w:rPr>
              <w:t>2. Установление пониженной ставки налога на прибыль организаций до 13,5%</w:t>
            </w:r>
          </w:p>
          <w:p w:rsidR="00A739AD" w:rsidRPr="00A40455" w:rsidRDefault="00A739AD" w:rsidP="002643EB">
            <w:pPr>
              <w:rPr>
                <w:rFonts w:ascii="Times New Roman" w:hAnsi="Times New Roman" w:cs="Times New Roman"/>
                <w:sz w:val="16"/>
                <w:szCs w:val="16"/>
              </w:rPr>
            </w:pPr>
            <w:r w:rsidRPr="00A40455">
              <w:rPr>
                <w:rFonts w:ascii="Times New Roman" w:hAnsi="Times New Roman" w:cs="Times New Roman"/>
                <w:sz w:val="16"/>
                <w:szCs w:val="16"/>
              </w:rPr>
              <w:t>3. Предоставление льготы по арендной плате за использования земельных участков, находящихся в собственности Ленинградской области, или собственность на которые не разграничена.</w:t>
            </w:r>
          </w:p>
          <w:p w:rsidR="00A739AD" w:rsidRPr="00A40455" w:rsidRDefault="00A739AD" w:rsidP="002643EB">
            <w:pPr>
              <w:rPr>
                <w:rFonts w:ascii="Times New Roman" w:hAnsi="Times New Roman" w:cs="Times New Roman"/>
                <w:sz w:val="16"/>
                <w:szCs w:val="16"/>
              </w:rPr>
            </w:pPr>
            <w:r w:rsidRPr="00A40455">
              <w:rPr>
                <w:rFonts w:ascii="Times New Roman" w:hAnsi="Times New Roman" w:cs="Times New Roman"/>
                <w:sz w:val="16"/>
                <w:szCs w:val="16"/>
              </w:rPr>
              <w:t xml:space="preserve">Во исполнение требований федерального закона от 31.12.2014 № 488-фз «О промышленной политике в Российской Федерации», областного закона № 52-оз в федеральный реестр включены индустриальные (промышленные) </w:t>
            </w:r>
            <w:r w:rsidRPr="007B37CD">
              <w:rPr>
                <w:rFonts w:ascii="Times New Roman" w:hAnsi="Times New Roman" w:cs="Times New Roman"/>
                <w:sz w:val="16"/>
                <w:szCs w:val="16"/>
              </w:rPr>
              <w:t>парки «Левобережный» (приказ Минпромторга России от 13.09.2016 № 3216),</w:t>
            </w:r>
            <w:r w:rsidRPr="00A40455">
              <w:rPr>
                <w:rFonts w:ascii="Times New Roman" w:hAnsi="Times New Roman" w:cs="Times New Roman"/>
                <w:sz w:val="16"/>
                <w:szCs w:val="16"/>
              </w:rPr>
              <w:t xml:space="preserve"> «Северо-Западный нанотехнологический центр» (приказ Минпромторга России от 30.12.2016 № 4877), управляющими компаниями индустриальных (промышленных) парков «Южные ворота», «ГРИНСТЕЙТ» представлены документы в Минпромторг России для включения в федеральный реестр</w:t>
            </w:r>
          </w:p>
        </w:tc>
        <w:tc>
          <w:tcPr>
            <w:tcW w:w="850" w:type="dxa"/>
          </w:tcPr>
          <w:p w:rsidR="00A739AD" w:rsidRPr="00BB6282" w:rsidRDefault="00A739AD" w:rsidP="002F1DA6">
            <w:pPr>
              <w:autoSpaceDE w:val="0"/>
              <w:autoSpaceDN w:val="0"/>
              <w:adjustRightInd w:val="0"/>
              <w:jc w:val="center"/>
              <w:rPr>
                <w:rFonts w:ascii="Times New Roman" w:hAnsi="Times New Roman" w:cs="Times New Roman"/>
                <w:sz w:val="20"/>
                <w:szCs w:val="20"/>
              </w:rPr>
            </w:pPr>
            <w:r w:rsidRPr="00033036">
              <w:rPr>
                <w:rFonts w:ascii="Times New Roman" w:hAnsi="Times New Roman" w:cs="Times New Roman"/>
                <w:sz w:val="18"/>
                <w:szCs w:val="18"/>
              </w:rPr>
              <w:t>2020</w:t>
            </w:r>
            <w:r>
              <w:rPr>
                <w:rFonts w:ascii="Times New Roman" w:hAnsi="Times New Roman" w:cs="Times New Roman"/>
                <w:sz w:val="20"/>
                <w:szCs w:val="20"/>
              </w:rPr>
              <w:t xml:space="preserve"> </w:t>
            </w:r>
          </w:p>
        </w:tc>
        <w:tc>
          <w:tcPr>
            <w:tcW w:w="709" w:type="dxa"/>
          </w:tcPr>
          <w:p w:rsidR="00A739AD" w:rsidRPr="00BB6282" w:rsidRDefault="00A739AD" w:rsidP="001B1BFF">
            <w:pPr>
              <w:autoSpaceDE w:val="0"/>
              <w:autoSpaceDN w:val="0"/>
              <w:adjustRightInd w:val="0"/>
              <w:jc w:val="center"/>
              <w:rPr>
                <w:rFonts w:ascii="Times New Roman" w:hAnsi="Times New Roman" w:cs="Times New Roman"/>
                <w:sz w:val="20"/>
                <w:szCs w:val="20"/>
              </w:rPr>
            </w:pPr>
          </w:p>
        </w:tc>
        <w:tc>
          <w:tcPr>
            <w:tcW w:w="709" w:type="dxa"/>
          </w:tcPr>
          <w:p w:rsidR="00A739AD" w:rsidRPr="00C5656C" w:rsidRDefault="00A739AD" w:rsidP="00F37753">
            <w:pPr>
              <w:jc w:val="center"/>
              <w:rPr>
                <w:rFonts w:ascii="Times New Roman" w:hAnsi="Times New Roman" w:cs="Times New Roman"/>
                <w:b/>
                <w:sz w:val="16"/>
                <w:szCs w:val="16"/>
              </w:rPr>
            </w:pPr>
            <w:r w:rsidRPr="00C5656C">
              <w:rPr>
                <w:rFonts w:ascii="Times New Roman" w:hAnsi="Times New Roman" w:cs="Times New Roman"/>
                <w:sz w:val="16"/>
                <w:szCs w:val="16"/>
              </w:rPr>
              <w:t>на 01/04</w:t>
            </w:r>
          </w:p>
          <w:p w:rsidR="00A739AD" w:rsidRDefault="00A739AD" w:rsidP="00F37753">
            <w:pPr>
              <w:jc w:val="center"/>
              <w:rPr>
                <w:rFonts w:ascii="Times New Roman" w:hAnsi="Times New Roman" w:cs="Times New Roman"/>
                <w:sz w:val="16"/>
                <w:szCs w:val="16"/>
              </w:rPr>
            </w:pPr>
            <w:r w:rsidRPr="00C5656C">
              <w:rPr>
                <w:rFonts w:ascii="Times New Roman" w:hAnsi="Times New Roman" w:cs="Times New Roman"/>
                <w:sz w:val="16"/>
                <w:szCs w:val="16"/>
              </w:rPr>
              <w:t>на 01/07</w:t>
            </w:r>
          </w:p>
          <w:p w:rsidR="00A739AD" w:rsidRPr="00C5656C" w:rsidRDefault="00A739AD" w:rsidP="00F37753">
            <w:pPr>
              <w:jc w:val="center"/>
              <w:rPr>
                <w:rFonts w:ascii="Times New Roman" w:hAnsi="Times New Roman" w:cs="Times New Roman"/>
                <w:b/>
                <w:sz w:val="16"/>
                <w:szCs w:val="16"/>
              </w:rPr>
            </w:pPr>
            <w:r w:rsidRPr="00C5656C">
              <w:rPr>
                <w:rFonts w:ascii="Times New Roman" w:hAnsi="Times New Roman" w:cs="Times New Roman"/>
                <w:sz w:val="16"/>
                <w:szCs w:val="16"/>
              </w:rPr>
              <w:t>на 01/10</w:t>
            </w:r>
          </w:p>
          <w:p w:rsidR="00A739AD" w:rsidRPr="00C5656C" w:rsidRDefault="00A739AD" w:rsidP="00F37753">
            <w:pPr>
              <w:jc w:val="center"/>
              <w:rPr>
                <w:rFonts w:ascii="Times New Roman" w:hAnsi="Times New Roman" w:cs="Times New Roman"/>
                <w:b/>
                <w:sz w:val="16"/>
                <w:szCs w:val="16"/>
              </w:rPr>
            </w:pPr>
            <w:r w:rsidRPr="00C5656C">
              <w:rPr>
                <w:rFonts w:ascii="Times New Roman" w:hAnsi="Times New Roman" w:cs="Times New Roman"/>
                <w:b/>
                <w:sz w:val="16"/>
                <w:szCs w:val="16"/>
              </w:rPr>
              <w:t>на 01/01</w:t>
            </w:r>
          </w:p>
        </w:tc>
        <w:tc>
          <w:tcPr>
            <w:tcW w:w="2693" w:type="dxa"/>
            <w:gridSpan w:val="5"/>
          </w:tcPr>
          <w:p w:rsidR="00A739AD" w:rsidRPr="00033036" w:rsidRDefault="00A739AD" w:rsidP="00DA1550">
            <w:pPr>
              <w:jc w:val="center"/>
              <w:rPr>
                <w:rFonts w:ascii="Times New Roman" w:hAnsi="Times New Roman" w:cs="Times New Roman"/>
                <w:b/>
                <w:sz w:val="18"/>
                <w:szCs w:val="18"/>
              </w:rPr>
            </w:pPr>
            <w:r w:rsidRPr="00033036">
              <w:rPr>
                <w:rFonts w:ascii="Times New Roman" w:hAnsi="Times New Roman" w:cs="Times New Roman"/>
                <w:sz w:val="18"/>
                <w:szCs w:val="18"/>
              </w:rPr>
              <w:t>Для реализации мероприятия финансирование не требуется</w:t>
            </w:r>
          </w:p>
        </w:tc>
        <w:tc>
          <w:tcPr>
            <w:tcW w:w="1984" w:type="dxa"/>
          </w:tcPr>
          <w:p w:rsidR="00A739AD" w:rsidRDefault="00A739AD" w:rsidP="00FE6E8E">
            <w:pPr>
              <w:rPr>
                <w:rFonts w:ascii="Times New Roman" w:hAnsi="Times New Roman" w:cs="Times New Roman"/>
                <w:b/>
                <w:sz w:val="20"/>
                <w:szCs w:val="20"/>
              </w:rPr>
            </w:pPr>
          </w:p>
        </w:tc>
      </w:tr>
      <w:tr w:rsidR="00034C76" w:rsidTr="003A7721">
        <w:tc>
          <w:tcPr>
            <w:tcW w:w="16018" w:type="dxa"/>
            <w:gridSpan w:val="14"/>
          </w:tcPr>
          <w:p w:rsidR="00034C76" w:rsidRPr="00C3601C" w:rsidRDefault="00034C76" w:rsidP="00034C76">
            <w:pPr>
              <w:jc w:val="center"/>
              <w:rPr>
                <w:rFonts w:ascii="Times New Roman" w:hAnsi="Times New Roman" w:cs="Times New Roman"/>
                <w:b/>
                <w:i/>
                <w:sz w:val="20"/>
                <w:szCs w:val="20"/>
              </w:rPr>
            </w:pPr>
            <w:r w:rsidRPr="00C3601C">
              <w:rPr>
                <w:rFonts w:ascii="Times New Roman" w:eastAsia="Calibri" w:hAnsi="Times New Roman" w:cs="Times New Roman"/>
                <w:i/>
                <w:iCs/>
                <w:sz w:val="20"/>
                <w:szCs w:val="20"/>
                <w:lang w:eastAsia="en-US"/>
              </w:rPr>
              <w:t>2. Отношение объема инвестиций в основной капитал к валовому региональному продукту</w:t>
            </w:r>
          </w:p>
        </w:tc>
      </w:tr>
      <w:tr w:rsidR="002643EB" w:rsidTr="003A7721">
        <w:tc>
          <w:tcPr>
            <w:tcW w:w="567" w:type="dxa"/>
          </w:tcPr>
          <w:p w:rsidR="002643EB" w:rsidRPr="00BB6282" w:rsidRDefault="002643EB" w:rsidP="001B1BFF">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2.1</w:t>
            </w:r>
          </w:p>
        </w:tc>
        <w:tc>
          <w:tcPr>
            <w:tcW w:w="2127" w:type="dxa"/>
          </w:tcPr>
          <w:p w:rsidR="002643EB" w:rsidRPr="002F240F" w:rsidRDefault="002643EB" w:rsidP="004E3B50">
            <w:pPr>
              <w:autoSpaceDE w:val="0"/>
              <w:autoSpaceDN w:val="0"/>
              <w:adjustRightInd w:val="0"/>
              <w:rPr>
                <w:rFonts w:ascii="Times New Roman" w:hAnsi="Times New Roman" w:cs="Times New Roman"/>
                <w:sz w:val="18"/>
                <w:szCs w:val="18"/>
              </w:rPr>
            </w:pPr>
            <w:r w:rsidRPr="002F240F">
              <w:rPr>
                <w:rFonts w:ascii="Times New Roman" w:hAnsi="Times New Roman" w:cs="Times New Roman"/>
                <w:sz w:val="18"/>
                <w:szCs w:val="18"/>
              </w:rPr>
              <w:t xml:space="preserve">Организация работы совета по улучшению инвестиционного </w:t>
            </w:r>
            <w:r w:rsidRPr="002F240F">
              <w:rPr>
                <w:rFonts w:ascii="Times New Roman" w:hAnsi="Times New Roman" w:cs="Times New Roman"/>
                <w:sz w:val="18"/>
                <w:szCs w:val="18"/>
              </w:rPr>
              <w:lastRenderedPageBreak/>
              <w:t>климата и проектному управлению в Ленинградской области в целях улучшения инвестиционного климата и обеспечения стабильных условий работы бизнеса на территории региона</w:t>
            </w:r>
          </w:p>
        </w:tc>
        <w:tc>
          <w:tcPr>
            <w:tcW w:w="992" w:type="dxa"/>
          </w:tcPr>
          <w:p w:rsidR="002643EB" w:rsidRPr="00033036" w:rsidRDefault="002643EB" w:rsidP="002174CE">
            <w:pPr>
              <w:autoSpaceDE w:val="0"/>
              <w:autoSpaceDN w:val="0"/>
              <w:adjustRightInd w:val="0"/>
              <w:rPr>
                <w:rFonts w:ascii="Times New Roman" w:hAnsi="Times New Roman" w:cs="Times New Roman"/>
                <w:sz w:val="16"/>
                <w:szCs w:val="16"/>
              </w:rPr>
            </w:pPr>
            <w:r w:rsidRPr="00033036">
              <w:rPr>
                <w:rFonts w:ascii="Times New Roman" w:hAnsi="Times New Roman" w:cs="Times New Roman"/>
                <w:sz w:val="16"/>
                <w:szCs w:val="16"/>
              </w:rPr>
              <w:lastRenderedPageBreak/>
              <w:t xml:space="preserve">Комитет экономического развития и </w:t>
            </w:r>
            <w:r w:rsidRPr="00033036">
              <w:rPr>
                <w:rFonts w:ascii="Times New Roman" w:hAnsi="Times New Roman" w:cs="Times New Roman"/>
                <w:sz w:val="16"/>
                <w:szCs w:val="16"/>
              </w:rPr>
              <w:lastRenderedPageBreak/>
              <w:t>инвестиционной деятельности Ленинградской области</w:t>
            </w:r>
          </w:p>
        </w:tc>
        <w:tc>
          <w:tcPr>
            <w:tcW w:w="1418" w:type="dxa"/>
          </w:tcPr>
          <w:p w:rsidR="002643EB" w:rsidRPr="00F37753" w:rsidRDefault="002643EB" w:rsidP="00F37753">
            <w:pPr>
              <w:autoSpaceDE w:val="0"/>
              <w:autoSpaceDN w:val="0"/>
              <w:adjustRightInd w:val="0"/>
              <w:rPr>
                <w:rFonts w:ascii="Times New Roman" w:hAnsi="Times New Roman"/>
                <w:sz w:val="16"/>
                <w:szCs w:val="16"/>
              </w:rPr>
            </w:pPr>
            <w:r w:rsidRPr="00F37753">
              <w:rPr>
                <w:rFonts w:ascii="Times New Roman" w:hAnsi="Times New Roman"/>
                <w:sz w:val="16"/>
                <w:szCs w:val="16"/>
              </w:rPr>
              <w:lastRenderedPageBreak/>
              <w:t xml:space="preserve">Распоряжение Губернатора Ленинградской области </w:t>
            </w:r>
          </w:p>
          <w:p w:rsidR="002643EB" w:rsidRPr="002174CE" w:rsidRDefault="002643EB" w:rsidP="00F37753">
            <w:pPr>
              <w:autoSpaceDE w:val="0"/>
              <w:autoSpaceDN w:val="0"/>
              <w:adjustRightInd w:val="0"/>
              <w:rPr>
                <w:rFonts w:ascii="Times New Roman" w:hAnsi="Times New Roman" w:cs="Times New Roman"/>
                <w:sz w:val="16"/>
                <w:szCs w:val="16"/>
              </w:rPr>
            </w:pPr>
            <w:r w:rsidRPr="00F37753">
              <w:rPr>
                <w:rFonts w:ascii="Times New Roman" w:hAnsi="Times New Roman"/>
                <w:sz w:val="16"/>
                <w:szCs w:val="16"/>
              </w:rPr>
              <w:lastRenderedPageBreak/>
              <w:t>от 17.03.2016 №147-рг «Об образовании совета по улучшению инвестиционного климата и проектному управлению в Ленинградской области»</w:t>
            </w:r>
          </w:p>
        </w:tc>
        <w:tc>
          <w:tcPr>
            <w:tcW w:w="3969" w:type="dxa"/>
          </w:tcPr>
          <w:p w:rsidR="002643EB" w:rsidRPr="00A40455" w:rsidRDefault="002643EB" w:rsidP="002643EB">
            <w:pPr>
              <w:ind w:left="18"/>
              <w:rPr>
                <w:rFonts w:ascii="Times New Roman" w:hAnsi="Times New Roman" w:cs="Times New Roman"/>
                <w:sz w:val="16"/>
                <w:szCs w:val="16"/>
              </w:rPr>
            </w:pPr>
            <w:r w:rsidRPr="00A40455">
              <w:rPr>
                <w:rFonts w:ascii="Times New Roman" w:hAnsi="Times New Roman" w:cs="Times New Roman"/>
                <w:sz w:val="16"/>
                <w:szCs w:val="16"/>
              </w:rPr>
              <w:lastRenderedPageBreak/>
              <w:t xml:space="preserve">В целях совершенствования системы управления в сфере обеспечения благоприятного инвестиционного климата и оптимизации работы по внедрению лучших практик реализации национального рейтинга </w:t>
            </w:r>
            <w:r w:rsidRPr="00A40455">
              <w:rPr>
                <w:rFonts w:ascii="Times New Roman" w:hAnsi="Times New Roman" w:cs="Times New Roman"/>
                <w:sz w:val="16"/>
                <w:szCs w:val="16"/>
              </w:rPr>
              <w:lastRenderedPageBreak/>
              <w:t>состояния инвестиционного климата в субъектах Российской Федерации образован Совет по улучшению инвестиционного климата и проектному управлению в Ленинградской области (далее – Совет). Совет объединил функции ранее действующего инвестиционного совета при Губернаторе Ленинградкой области и штаба по снижению административных барьеров. 12 мая 2016 года состоялось первое заседание Совета. В ходе заседания совета были рассмотрены ключевые вопросы, в том числе Губернатор Ленинградской области выступил с инвестиционным посланием.</w:t>
            </w:r>
          </w:p>
          <w:p w:rsidR="002643EB" w:rsidRPr="00A40455" w:rsidRDefault="002643EB" w:rsidP="002643EB">
            <w:pPr>
              <w:ind w:left="18"/>
              <w:rPr>
                <w:rFonts w:ascii="Times New Roman" w:hAnsi="Times New Roman" w:cs="Times New Roman"/>
                <w:sz w:val="16"/>
                <w:szCs w:val="16"/>
              </w:rPr>
            </w:pPr>
            <w:r w:rsidRPr="00A40455">
              <w:rPr>
                <w:rFonts w:ascii="Times New Roman" w:hAnsi="Times New Roman" w:cs="Times New Roman"/>
                <w:sz w:val="16"/>
                <w:szCs w:val="16"/>
              </w:rPr>
              <w:t>В соответствии с распоряжением Губернатора Ленинградской области от 17.03.2016 № 147-рг «Об образовании совета по улучшению инвестиционного климата и проектному управлению в Ленинградской области» 06 октября 2016 года проведено заседание организационного штаба Совета по улучшению инвестиционного климата и проектному управлению в Ленинградской области.</w:t>
            </w:r>
          </w:p>
          <w:p w:rsidR="002643EB" w:rsidRPr="00A40455" w:rsidRDefault="002643EB" w:rsidP="002643EB">
            <w:pPr>
              <w:ind w:left="18"/>
              <w:rPr>
                <w:rFonts w:ascii="Times New Roman" w:hAnsi="Times New Roman" w:cs="Times New Roman"/>
                <w:sz w:val="16"/>
                <w:szCs w:val="16"/>
              </w:rPr>
            </w:pPr>
            <w:r w:rsidRPr="00A40455">
              <w:rPr>
                <w:rFonts w:ascii="Times New Roman" w:hAnsi="Times New Roman" w:cs="Times New Roman"/>
                <w:sz w:val="16"/>
                <w:szCs w:val="16"/>
              </w:rPr>
              <w:t>В ходе заседания организационного штаба представлены предложения по внедрению и реализации проектного управления в органах исполнительной власти Ленинградской области. Указанные предложения приняты за основу для дальнейшей работы по внедрению проектно-ориентированной системы управления.</w:t>
            </w:r>
          </w:p>
          <w:p w:rsidR="002643EB" w:rsidRPr="00A40455" w:rsidRDefault="002643EB" w:rsidP="002643EB">
            <w:pPr>
              <w:ind w:left="18"/>
              <w:rPr>
                <w:rFonts w:ascii="Times New Roman" w:hAnsi="Times New Roman" w:cs="Times New Roman"/>
                <w:sz w:val="16"/>
                <w:szCs w:val="16"/>
              </w:rPr>
            </w:pPr>
            <w:r w:rsidRPr="00A40455">
              <w:rPr>
                <w:rFonts w:ascii="Times New Roman" w:hAnsi="Times New Roman" w:cs="Times New Roman"/>
                <w:sz w:val="16"/>
                <w:szCs w:val="16"/>
              </w:rPr>
              <w:t>Кроме того, Губернатором Ленинградской области даны поручения должностным лицам органам исполнительной власти Ленинградской области, направленные на реализацию приоритетных проектов.</w:t>
            </w:r>
          </w:p>
          <w:p w:rsidR="002643EB" w:rsidRPr="00A40455" w:rsidRDefault="002643EB" w:rsidP="002643EB">
            <w:pPr>
              <w:ind w:left="18"/>
              <w:rPr>
                <w:rFonts w:ascii="Times New Roman" w:hAnsi="Times New Roman" w:cs="Times New Roman"/>
                <w:sz w:val="16"/>
                <w:szCs w:val="16"/>
              </w:rPr>
            </w:pPr>
            <w:r w:rsidRPr="00A40455">
              <w:rPr>
                <w:rFonts w:ascii="Times New Roman" w:hAnsi="Times New Roman" w:cs="Times New Roman"/>
                <w:sz w:val="16"/>
                <w:szCs w:val="16"/>
              </w:rPr>
              <w:t>14 декабря 2016 года в г.Тихвин состоялось выездное заседание Совета. В ходе заседания были рассмотрены вопросы о мерах по улучшению инвестиционного климата, реализации инвестиционных проектов по созданию индустриальных парков, внедрению стандарта развития конкуренции на территории Ленинградской области и результатах опроса иностранных инвесторов об инвестиционном климате в Ленинградской области</w:t>
            </w:r>
          </w:p>
        </w:tc>
        <w:tc>
          <w:tcPr>
            <w:tcW w:w="850" w:type="dxa"/>
          </w:tcPr>
          <w:p w:rsidR="002643EB" w:rsidRPr="00033036" w:rsidRDefault="002643EB" w:rsidP="0094103E">
            <w:pPr>
              <w:autoSpaceDE w:val="0"/>
              <w:autoSpaceDN w:val="0"/>
              <w:adjustRightInd w:val="0"/>
              <w:jc w:val="center"/>
              <w:rPr>
                <w:rFonts w:ascii="Times New Roman" w:hAnsi="Times New Roman" w:cs="Times New Roman"/>
                <w:sz w:val="18"/>
                <w:szCs w:val="18"/>
              </w:rPr>
            </w:pPr>
            <w:r w:rsidRPr="00033036">
              <w:rPr>
                <w:rFonts w:ascii="Times New Roman" w:hAnsi="Times New Roman" w:cs="Times New Roman"/>
                <w:sz w:val="18"/>
                <w:szCs w:val="18"/>
              </w:rPr>
              <w:lastRenderedPageBreak/>
              <w:t xml:space="preserve">2018 </w:t>
            </w:r>
          </w:p>
        </w:tc>
        <w:tc>
          <w:tcPr>
            <w:tcW w:w="709" w:type="dxa"/>
          </w:tcPr>
          <w:p w:rsidR="002643EB" w:rsidRDefault="002643EB" w:rsidP="00FE6E8E">
            <w:pPr>
              <w:rPr>
                <w:rFonts w:ascii="Times New Roman" w:hAnsi="Times New Roman" w:cs="Times New Roman"/>
                <w:b/>
                <w:sz w:val="20"/>
                <w:szCs w:val="20"/>
              </w:rPr>
            </w:pPr>
          </w:p>
        </w:tc>
        <w:tc>
          <w:tcPr>
            <w:tcW w:w="709" w:type="dxa"/>
          </w:tcPr>
          <w:p w:rsidR="002643EB" w:rsidRPr="00C5656C" w:rsidRDefault="002643EB" w:rsidP="00F37753">
            <w:pPr>
              <w:jc w:val="center"/>
              <w:rPr>
                <w:rFonts w:ascii="Times New Roman" w:hAnsi="Times New Roman" w:cs="Times New Roman"/>
                <w:b/>
                <w:sz w:val="16"/>
                <w:szCs w:val="16"/>
              </w:rPr>
            </w:pPr>
            <w:r w:rsidRPr="00C5656C">
              <w:rPr>
                <w:rFonts w:ascii="Times New Roman" w:hAnsi="Times New Roman" w:cs="Times New Roman"/>
                <w:sz w:val="16"/>
                <w:szCs w:val="16"/>
              </w:rPr>
              <w:t>на 01/04</w:t>
            </w:r>
          </w:p>
          <w:p w:rsidR="002643EB" w:rsidRDefault="002643EB" w:rsidP="00F37753">
            <w:pPr>
              <w:jc w:val="center"/>
              <w:rPr>
                <w:rFonts w:ascii="Times New Roman" w:hAnsi="Times New Roman" w:cs="Times New Roman"/>
                <w:sz w:val="16"/>
                <w:szCs w:val="16"/>
              </w:rPr>
            </w:pPr>
            <w:r w:rsidRPr="00C5656C">
              <w:rPr>
                <w:rFonts w:ascii="Times New Roman" w:hAnsi="Times New Roman" w:cs="Times New Roman"/>
                <w:sz w:val="16"/>
                <w:szCs w:val="16"/>
              </w:rPr>
              <w:t>на 01/07</w:t>
            </w:r>
          </w:p>
          <w:p w:rsidR="002643EB" w:rsidRPr="00C5656C" w:rsidRDefault="002643EB" w:rsidP="00F37753">
            <w:pPr>
              <w:jc w:val="center"/>
              <w:rPr>
                <w:rFonts w:ascii="Times New Roman" w:hAnsi="Times New Roman" w:cs="Times New Roman"/>
                <w:b/>
                <w:sz w:val="16"/>
                <w:szCs w:val="16"/>
              </w:rPr>
            </w:pPr>
            <w:r w:rsidRPr="00C5656C">
              <w:rPr>
                <w:rFonts w:ascii="Times New Roman" w:hAnsi="Times New Roman" w:cs="Times New Roman"/>
                <w:sz w:val="16"/>
                <w:szCs w:val="16"/>
              </w:rPr>
              <w:lastRenderedPageBreak/>
              <w:t>на 01/10</w:t>
            </w:r>
          </w:p>
          <w:p w:rsidR="002643EB" w:rsidRPr="00C5656C" w:rsidRDefault="002643EB" w:rsidP="00F37753">
            <w:pPr>
              <w:jc w:val="center"/>
              <w:rPr>
                <w:rFonts w:ascii="Times New Roman" w:hAnsi="Times New Roman" w:cs="Times New Roman"/>
                <w:b/>
                <w:sz w:val="16"/>
                <w:szCs w:val="16"/>
              </w:rPr>
            </w:pPr>
            <w:r w:rsidRPr="00C5656C">
              <w:rPr>
                <w:rFonts w:ascii="Times New Roman" w:hAnsi="Times New Roman" w:cs="Times New Roman"/>
                <w:b/>
                <w:sz w:val="16"/>
                <w:szCs w:val="16"/>
              </w:rPr>
              <w:t>на 01/01</w:t>
            </w:r>
          </w:p>
        </w:tc>
        <w:tc>
          <w:tcPr>
            <w:tcW w:w="2693" w:type="dxa"/>
            <w:gridSpan w:val="5"/>
          </w:tcPr>
          <w:p w:rsidR="002643EB" w:rsidRPr="00033036" w:rsidRDefault="002643EB" w:rsidP="00DA420B">
            <w:pPr>
              <w:jc w:val="center"/>
              <w:rPr>
                <w:rFonts w:ascii="Times New Roman" w:hAnsi="Times New Roman" w:cs="Times New Roman"/>
                <w:b/>
                <w:sz w:val="18"/>
                <w:szCs w:val="18"/>
              </w:rPr>
            </w:pPr>
            <w:r w:rsidRPr="00033036">
              <w:rPr>
                <w:rFonts w:ascii="Times New Roman" w:hAnsi="Times New Roman" w:cs="Times New Roman"/>
                <w:sz w:val="18"/>
                <w:szCs w:val="18"/>
              </w:rPr>
              <w:lastRenderedPageBreak/>
              <w:t>Для реализации мероприятия финансирование не требуется</w:t>
            </w:r>
          </w:p>
        </w:tc>
        <w:tc>
          <w:tcPr>
            <w:tcW w:w="1984" w:type="dxa"/>
          </w:tcPr>
          <w:p w:rsidR="002643EB" w:rsidRDefault="002643EB" w:rsidP="00FE6E8E">
            <w:pPr>
              <w:rPr>
                <w:rFonts w:ascii="Times New Roman" w:hAnsi="Times New Roman" w:cs="Times New Roman"/>
                <w:b/>
                <w:sz w:val="20"/>
                <w:szCs w:val="20"/>
              </w:rPr>
            </w:pPr>
          </w:p>
        </w:tc>
      </w:tr>
      <w:tr w:rsidR="002643EB" w:rsidTr="003A7721">
        <w:tc>
          <w:tcPr>
            <w:tcW w:w="567" w:type="dxa"/>
          </w:tcPr>
          <w:p w:rsidR="002643EB" w:rsidRPr="00BB6282" w:rsidRDefault="002643EB" w:rsidP="001B1BFF">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2.2</w:t>
            </w:r>
          </w:p>
        </w:tc>
        <w:tc>
          <w:tcPr>
            <w:tcW w:w="2127" w:type="dxa"/>
          </w:tcPr>
          <w:p w:rsidR="002643EB" w:rsidRPr="002F240F" w:rsidRDefault="002643EB" w:rsidP="001B1BFF">
            <w:pPr>
              <w:autoSpaceDE w:val="0"/>
              <w:autoSpaceDN w:val="0"/>
              <w:adjustRightInd w:val="0"/>
              <w:rPr>
                <w:rFonts w:ascii="Times New Roman" w:hAnsi="Times New Roman" w:cs="Times New Roman"/>
                <w:sz w:val="18"/>
                <w:szCs w:val="18"/>
              </w:rPr>
            </w:pPr>
            <w:r w:rsidRPr="002F240F">
              <w:rPr>
                <w:rFonts w:ascii="Times New Roman" w:hAnsi="Times New Roman" w:cs="Times New Roman"/>
                <w:sz w:val="18"/>
                <w:szCs w:val="18"/>
              </w:rPr>
              <w:t>Внедрение стандарта деятельности органов местного самоуправления муниципальных районов (городского округа) Ленинградской области по обеспечению благоприятного инвестиционного климата в Ленинградской области</w:t>
            </w:r>
          </w:p>
        </w:tc>
        <w:tc>
          <w:tcPr>
            <w:tcW w:w="992" w:type="dxa"/>
          </w:tcPr>
          <w:p w:rsidR="002643EB" w:rsidRPr="00033036" w:rsidRDefault="002643EB" w:rsidP="001B1BFF">
            <w:pPr>
              <w:rPr>
                <w:sz w:val="16"/>
                <w:szCs w:val="16"/>
              </w:rPr>
            </w:pPr>
            <w:r w:rsidRPr="00033036">
              <w:rPr>
                <w:rFonts w:ascii="Times New Roman" w:hAnsi="Times New Roman" w:cs="Times New Roman"/>
                <w:sz w:val="16"/>
                <w:szCs w:val="16"/>
              </w:rPr>
              <w:t>Комитет экономического развития и инвестиционной деятельности Ленинградской области</w:t>
            </w:r>
          </w:p>
        </w:tc>
        <w:tc>
          <w:tcPr>
            <w:tcW w:w="1418" w:type="dxa"/>
          </w:tcPr>
          <w:p w:rsidR="002643EB" w:rsidRPr="00033036" w:rsidRDefault="002643EB" w:rsidP="001B1BFF">
            <w:pPr>
              <w:autoSpaceDE w:val="0"/>
              <w:autoSpaceDN w:val="0"/>
              <w:adjustRightInd w:val="0"/>
              <w:rPr>
                <w:rFonts w:ascii="Times New Roman" w:hAnsi="Times New Roman" w:cs="Times New Roman"/>
                <w:sz w:val="16"/>
                <w:szCs w:val="16"/>
              </w:rPr>
            </w:pPr>
            <w:r w:rsidRPr="00033036">
              <w:rPr>
                <w:rFonts w:ascii="Times New Roman" w:hAnsi="Times New Roman" w:cs="Times New Roman"/>
                <w:sz w:val="16"/>
                <w:szCs w:val="16"/>
              </w:rPr>
              <w:t xml:space="preserve">Поручения Губернатора Ленинградской области  с учетом решений инвестиционного совета при Губернаторе Ленинградской области  и совета по улучшению инвестиционного климата и проектному </w:t>
            </w:r>
            <w:r w:rsidRPr="00033036">
              <w:rPr>
                <w:rFonts w:ascii="Times New Roman" w:hAnsi="Times New Roman" w:cs="Times New Roman"/>
                <w:sz w:val="16"/>
                <w:szCs w:val="16"/>
              </w:rPr>
              <w:lastRenderedPageBreak/>
              <w:t>управлению в Ленинградской области</w:t>
            </w:r>
          </w:p>
        </w:tc>
        <w:tc>
          <w:tcPr>
            <w:tcW w:w="3969" w:type="dxa"/>
          </w:tcPr>
          <w:p w:rsidR="002643EB" w:rsidRDefault="002643EB" w:rsidP="002643EB">
            <w:pPr>
              <w:rPr>
                <w:rFonts w:ascii="Times New Roman" w:hAnsi="Times New Roman" w:cs="Times New Roman"/>
                <w:sz w:val="18"/>
                <w:szCs w:val="18"/>
              </w:rPr>
            </w:pPr>
            <w:r w:rsidRPr="002643EB">
              <w:rPr>
                <w:rFonts w:ascii="Times New Roman" w:hAnsi="Times New Roman" w:cs="Times New Roman"/>
                <w:sz w:val="18"/>
                <w:szCs w:val="18"/>
              </w:rPr>
              <w:lastRenderedPageBreak/>
              <w:t xml:space="preserve">С целью завершения в 2016 году внедрения муниципального стандарта заключены соглашения о сотрудничестве между Правительством Ленинградской области и администрациями 7 муниципальных районов Ленинградской области (Бокситогороского, Волосовского, Выборгского, Киришского, Ломоносовского, Подпорожского, Тихвинского), а также утверждены индивидуальные дорожные карты, разработанные для каждого муниципального района,  и формы отчетов по реализации мероприятий муниципального стандарта. </w:t>
            </w:r>
          </w:p>
          <w:p w:rsidR="002643EB" w:rsidRPr="002643EB" w:rsidRDefault="002643EB" w:rsidP="002643EB">
            <w:pPr>
              <w:rPr>
                <w:rFonts w:ascii="Times New Roman" w:hAnsi="Times New Roman" w:cs="Times New Roman"/>
                <w:sz w:val="18"/>
                <w:szCs w:val="18"/>
              </w:rPr>
            </w:pPr>
            <w:r w:rsidRPr="002643EB">
              <w:rPr>
                <w:rFonts w:ascii="Times New Roman" w:hAnsi="Times New Roman" w:cs="Times New Roman"/>
                <w:sz w:val="18"/>
                <w:szCs w:val="18"/>
              </w:rPr>
              <w:lastRenderedPageBreak/>
              <w:t>На заседании экспертной группы АСИ от 19.12.2016 приняты решения о выполнении мероприятий муниципального стандарта в указанных 7 муниципальных районах, а также признан полностью выполненным раздел 16 Дорожной карты внедрения регионального стандарта «Внедрение муниципального стандарта» в период 2014-2016 гг.</w:t>
            </w:r>
          </w:p>
        </w:tc>
        <w:tc>
          <w:tcPr>
            <w:tcW w:w="850" w:type="dxa"/>
          </w:tcPr>
          <w:p w:rsidR="002643EB" w:rsidRPr="00BB6282" w:rsidRDefault="002643EB" w:rsidP="00DA420B">
            <w:pPr>
              <w:autoSpaceDE w:val="0"/>
              <w:autoSpaceDN w:val="0"/>
              <w:adjustRightInd w:val="0"/>
              <w:jc w:val="center"/>
              <w:rPr>
                <w:rFonts w:ascii="Times New Roman" w:hAnsi="Times New Roman" w:cs="Times New Roman"/>
                <w:sz w:val="20"/>
                <w:szCs w:val="20"/>
              </w:rPr>
            </w:pPr>
            <w:r w:rsidRPr="00033036">
              <w:rPr>
                <w:rFonts w:ascii="Times New Roman" w:hAnsi="Times New Roman" w:cs="Times New Roman"/>
                <w:sz w:val="18"/>
                <w:szCs w:val="18"/>
              </w:rPr>
              <w:lastRenderedPageBreak/>
              <w:t>2017</w:t>
            </w:r>
            <w:r>
              <w:rPr>
                <w:rFonts w:ascii="Times New Roman" w:hAnsi="Times New Roman" w:cs="Times New Roman"/>
                <w:sz w:val="20"/>
                <w:szCs w:val="20"/>
              </w:rPr>
              <w:t xml:space="preserve"> </w:t>
            </w:r>
          </w:p>
        </w:tc>
        <w:tc>
          <w:tcPr>
            <w:tcW w:w="709" w:type="dxa"/>
          </w:tcPr>
          <w:p w:rsidR="002643EB" w:rsidRDefault="002643EB" w:rsidP="00FE6E8E">
            <w:pPr>
              <w:rPr>
                <w:rFonts w:ascii="Times New Roman" w:hAnsi="Times New Roman" w:cs="Times New Roman"/>
                <w:b/>
                <w:sz w:val="20"/>
                <w:szCs w:val="20"/>
              </w:rPr>
            </w:pPr>
          </w:p>
        </w:tc>
        <w:tc>
          <w:tcPr>
            <w:tcW w:w="709" w:type="dxa"/>
          </w:tcPr>
          <w:p w:rsidR="002643EB" w:rsidRPr="00C5656C" w:rsidRDefault="002643EB" w:rsidP="00F37753">
            <w:pPr>
              <w:jc w:val="center"/>
              <w:rPr>
                <w:rFonts w:ascii="Times New Roman" w:hAnsi="Times New Roman" w:cs="Times New Roman"/>
                <w:b/>
                <w:sz w:val="16"/>
                <w:szCs w:val="16"/>
              </w:rPr>
            </w:pPr>
            <w:r w:rsidRPr="00C5656C">
              <w:rPr>
                <w:rFonts w:ascii="Times New Roman" w:hAnsi="Times New Roman" w:cs="Times New Roman"/>
                <w:sz w:val="16"/>
                <w:szCs w:val="16"/>
              </w:rPr>
              <w:t>на 01/04</w:t>
            </w:r>
          </w:p>
          <w:p w:rsidR="002643EB" w:rsidRDefault="002643EB" w:rsidP="00F37753">
            <w:pPr>
              <w:jc w:val="center"/>
              <w:rPr>
                <w:rFonts w:ascii="Times New Roman" w:hAnsi="Times New Roman" w:cs="Times New Roman"/>
                <w:sz w:val="16"/>
                <w:szCs w:val="16"/>
              </w:rPr>
            </w:pPr>
            <w:r w:rsidRPr="00C5656C">
              <w:rPr>
                <w:rFonts w:ascii="Times New Roman" w:hAnsi="Times New Roman" w:cs="Times New Roman"/>
                <w:sz w:val="16"/>
                <w:szCs w:val="16"/>
              </w:rPr>
              <w:t>на 01/07</w:t>
            </w:r>
          </w:p>
          <w:p w:rsidR="002643EB" w:rsidRPr="00C5656C" w:rsidRDefault="002643EB" w:rsidP="00F37753">
            <w:pPr>
              <w:jc w:val="center"/>
              <w:rPr>
                <w:rFonts w:ascii="Times New Roman" w:hAnsi="Times New Roman" w:cs="Times New Roman"/>
                <w:b/>
                <w:sz w:val="16"/>
                <w:szCs w:val="16"/>
              </w:rPr>
            </w:pPr>
            <w:r w:rsidRPr="00C5656C">
              <w:rPr>
                <w:rFonts w:ascii="Times New Roman" w:hAnsi="Times New Roman" w:cs="Times New Roman"/>
                <w:sz w:val="16"/>
                <w:szCs w:val="16"/>
              </w:rPr>
              <w:t>на 01/10</w:t>
            </w:r>
          </w:p>
          <w:p w:rsidR="002643EB" w:rsidRPr="00C5656C" w:rsidRDefault="002643EB" w:rsidP="00F37753">
            <w:pPr>
              <w:jc w:val="center"/>
              <w:rPr>
                <w:rFonts w:ascii="Times New Roman" w:hAnsi="Times New Roman" w:cs="Times New Roman"/>
                <w:b/>
                <w:sz w:val="16"/>
                <w:szCs w:val="16"/>
              </w:rPr>
            </w:pPr>
            <w:r w:rsidRPr="00C5656C">
              <w:rPr>
                <w:rFonts w:ascii="Times New Roman" w:hAnsi="Times New Roman" w:cs="Times New Roman"/>
                <w:b/>
                <w:sz w:val="16"/>
                <w:szCs w:val="16"/>
              </w:rPr>
              <w:t>на 01/01</w:t>
            </w:r>
          </w:p>
        </w:tc>
        <w:tc>
          <w:tcPr>
            <w:tcW w:w="2693" w:type="dxa"/>
            <w:gridSpan w:val="5"/>
          </w:tcPr>
          <w:p w:rsidR="002643EB" w:rsidRPr="00033036" w:rsidRDefault="002643EB" w:rsidP="00DA420B">
            <w:pPr>
              <w:jc w:val="center"/>
              <w:rPr>
                <w:rFonts w:ascii="Times New Roman" w:hAnsi="Times New Roman" w:cs="Times New Roman"/>
                <w:b/>
                <w:sz w:val="18"/>
                <w:szCs w:val="18"/>
              </w:rPr>
            </w:pPr>
            <w:r w:rsidRPr="00033036">
              <w:rPr>
                <w:rFonts w:ascii="Times New Roman" w:hAnsi="Times New Roman" w:cs="Times New Roman"/>
                <w:sz w:val="18"/>
                <w:szCs w:val="18"/>
              </w:rPr>
              <w:t>Для реализации мероприятия финансирование не требуется</w:t>
            </w:r>
          </w:p>
        </w:tc>
        <w:tc>
          <w:tcPr>
            <w:tcW w:w="1984" w:type="dxa"/>
          </w:tcPr>
          <w:p w:rsidR="002643EB" w:rsidRDefault="002643EB" w:rsidP="00FE6E8E">
            <w:pPr>
              <w:rPr>
                <w:rFonts w:ascii="Times New Roman" w:hAnsi="Times New Roman" w:cs="Times New Roman"/>
                <w:b/>
                <w:sz w:val="20"/>
                <w:szCs w:val="20"/>
              </w:rPr>
            </w:pPr>
          </w:p>
        </w:tc>
      </w:tr>
      <w:tr w:rsidR="002643EB" w:rsidTr="003A7721">
        <w:tc>
          <w:tcPr>
            <w:tcW w:w="567" w:type="dxa"/>
          </w:tcPr>
          <w:p w:rsidR="002643EB" w:rsidRPr="00BB6282" w:rsidRDefault="002643EB" w:rsidP="001B1BFF">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2.3</w:t>
            </w:r>
          </w:p>
        </w:tc>
        <w:tc>
          <w:tcPr>
            <w:tcW w:w="2127" w:type="dxa"/>
          </w:tcPr>
          <w:p w:rsidR="002643EB" w:rsidRPr="002F240F" w:rsidRDefault="002643EB" w:rsidP="001B1BFF">
            <w:pPr>
              <w:autoSpaceDE w:val="0"/>
              <w:autoSpaceDN w:val="0"/>
              <w:adjustRightInd w:val="0"/>
              <w:rPr>
                <w:rFonts w:ascii="Times New Roman" w:hAnsi="Times New Roman" w:cs="Times New Roman"/>
                <w:sz w:val="18"/>
                <w:szCs w:val="18"/>
              </w:rPr>
            </w:pPr>
            <w:r w:rsidRPr="002F240F">
              <w:rPr>
                <w:rFonts w:ascii="Times New Roman" w:hAnsi="Times New Roman" w:cs="Times New Roman"/>
                <w:sz w:val="18"/>
                <w:szCs w:val="18"/>
              </w:rPr>
              <w:t>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992" w:type="dxa"/>
          </w:tcPr>
          <w:p w:rsidR="002643EB" w:rsidRPr="00033036" w:rsidRDefault="002643EB" w:rsidP="001B1BFF">
            <w:pPr>
              <w:rPr>
                <w:sz w:val="16"/>
                <w:szCs w:val="16"/>
              </w:rPr>
            </w:pPr>
            <w:r w:rsidRPr="00033036">
              <w:rPr>
                <w:rFonts w:ascii="Times New Roman" w:hAnsi="Times New Roman" w:cs="Times New Roman"/>
                <w:sz w:val="16"/>
                <w:szCs w:val="16"/>
              </w:rPr>
              <w:t>Комитет экономического развития и инвестиционной деятельности Ленинградской области</w:t>
            </w:r>
          </w:p>
        </w:tc>
        <w:tc>
          <w:tcPr>
            <w:tcW w:w="1418" w:type="dxa"/>
          </w:tcPr>
          <w:p w:rsidR="002643EB" w:rsidRPr="00033036" w:rsidRDefault="002643EB" w:rsidP="00F37753">
            <w:pPr>
              <w:rPr>
                <w:rFonts w:ascii="Times New Roman" w:hAnsi="Times New Roman" w:cs="Times New Roman"/>
                <w:sz w:val="14"/>
                <w:szCs w:val="14"/>
              </w:rPr>
            </w:pPr>
            <w:r w:rsidRPr="00033036">
              <w:rPr>
                <w:rFonts w:ascii="Times New Roman" w:hAnsi="Times New Roman" w:cs="Times New Roman"/>
                <w:sz w:val="14"/>
                <w:szCs w:val="14"/>
              </w:rPr>
              <w:t>Постановление Правительства Ленинградской области от 14.11.2013 № 394, Подпрограмма 1 «Обеспечение благоприятного инвестиционного климата в Ленинградской области», основное мероприятие 1.1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 плана реализации государственной программы</w:t>
            </w:r>
          </w:p>
        </w:tc>
        <w:tc>
          <w:tcPr>
            <w:tcW w:w="3969" w:type="dxa"/>
          </w:tcPr>
          <w:p w:rsidR="002643EB" w:rsidRPr="002643EB" w:rsidRDefault="002643EB" w:rsidP="002643EB">
            <w:pPr>
              <w:rPr>
                <w:rFonts w:ascii="Times New Roman" w:hAnsi="Times New Roman" w:cs="Times New Roman"/>
                <w:i/>
                <w:sz w:val="18"/>
                <w:szCs w:val="18"/>
              </w:rPr>
            </w:pPr>
            <w:r w:rsidRPr="002643EB">
              <w:rPr>
                <w:rFonts w:ascii="Times New Roman" w:hAnsi="Times New Roman" w:cs="Times New Roman"/>
                <w:i/>
                <w:sz w:val="18"/>
                <w:szCs w:val="18"/>
              </w:rPr>
              <w:t>За 2016 год ГКУ «АЭРЛО» приняло на сопровождение 50 новых проектов.</w:t>
            </w:r>
          </w:p>
          <w:p w:rsidR="002643EB" w:rsidRPr="002643EB" w:rsidRDefault="002643EB" w:rsidP="002643EB">
            <w:pPr>
              <w:rPr>
                <w:rFonts w:ascii="Times New Roman" w:hAnsi="Times New Roman" w:cs="Times New Roman"/>
                <w:i/>
                <w:sz w:val="18"/>
                <w:szCs w:val="18"/>
              </w:rPr>
            </w:pPr>
            <w:r w:rsidRPr="002643EB">
              <w:rPr>
                <w:rFonts w:ascii="Times New Roman" w:hAnsi="Times New Roman" w:cs="Times New Roman"/>
                <w:i/>
                <w:sz w:val="18"/>
                <w:szCs w:val="18"/>
              </w:rPr>
              <w:t xml:space="preserve">Всего на сопровождении во фронт-офисе находится 176 инвестиционных проектов, из них 31 иностранный проект. </w:t>
            </w:r>
          </w:p>
          <w:p w:rsidR="002643EB" w:rsidRPr="002643EB" w:rsidRDefault="002643EB" w:rsidP="002643EB">
            <w:pPr>
              <w:rPr>
                <w:rFonts w:ascii="Times New Roman" w:hAnsi="Times New Roman" w:cs="Times New Roman"/>
                <w:sz w:val="18"/>
                <w:szCs w:val="18"/>
              </w:rPr>
            </w:pPr>
            <w:r w:rsidRPr="002643EB">
              <w:rPr>
                <w:rFonts w:ascii="Times New Roman" w:hAnsi="Times New Roman" w:cs="Times New Roman"/>
                <w:sz w:val="18"/>
                <w:szCs w:val="18"/>
              </w:rPr>
              <w:t>Заявленный объем инвестиций по каждому из проектов: от 50 до 62 370 млн руб. Сроки реализации проектов: 2014-2023 гг.</w:t>
            </w:r>
          </w:p>
          <w:p w:rsidR="002643EB" w:rsidRPr="002643EB" w:rsidRDefault="002643EB" w:rsidP="002643EB">
            <w:pPr>
              <w:rPr>
                <w:rFonts w:ascii="Times New Roman" w:hAnsi="Times New Roman" w:cs="Times New Roman"/>
                <w:sz w:val="18"/>
                <w:szCs w:val="18"/>
              </w:rPr>
            </w:pPr>
            <w:r w:rsidRPr="002643EB">
              <w:rPr>
                <w:rFonts w:ascii="Times New Roman" w:hAnsi="Times New Roman" w:cs="Times New Roman"/>
                <w:sz w:val="18"/>
                <w:szCs w:val="18"/>
              </w:rPr>
              <w:t>В 2016 году ГКУ «АЭРЛО» обеспечено:</w:t>
            </w:r>
          </w:p>
          <w:p w:rsidR="002643EB" w:rsidRPr="002643EB" w:rsidRDefault="002643EB" w:rsidP="002643EB">
            <w:pPr>
              <w:rPr>
                <w:rFonts w:ascii="Times New Roman" w:hAnsi="Times New Roman" w:cs="Times New Roman"/>
                <w:sz w:val="18"/>
                <w:szCs w:val="18"/>
              </w:rPr>
            </w:pPr>
            <w:r w:rsidRPr="002643EB">
              <w:rPr>
                <w:rFonts w:ascii="Times New Roman" w:hAnsi="Times New Roman" w:cs="Times New Roman"/>
                <w:sz w:val="18"/>
                <w:szCs w:val="18"/>
              </w:rPr>
              <w:t>- участие представителей Ленинградской области в 13 российских конгрессно-выставочных мероприятиях;</w:t>
            </w:r>
          </w:p>
          <w:p w:rsidR="002643EB" w:rsidRPr="002643EB" w:rsidRDefault="002643EB" w:rsidP="002643EB">
            <w:pPr>
              <w:rPr>
                <w:rFonts w:ascii="Times New Roman" w:hAnsi="Times New Roman" w:cs="Times New Roman"/>
                <w:sz w:val="18"/>
                <w:szCs w:val="18"/>
              </w:rPr>
            </w:pPr>
            <w:r w:rsidRPr="002643EB">
              <w:rPr>
                <w:rFonts w:ascii="Times New Roman" w:hAnsi="Times New Roman" w:cs="Times New Roman"/>
                <w:sz w:val="18"/>
                <w:szCs w:val="18"/>
              </w:rPr>
              <w:t xml:space="preserve">- проведение 21 презентации инвестиционного потенциала Ленинградской области, из них </w:t>
            </w:r>
          </w:p>
          <w:p w:rsidR="002643EB" w:rsidRPr="002643EB" w:rsidRDefault="002643EB" w:rsidP="002643EB">
            <w:pPr>
              <w:rPr>
                <w:rFonts w:ascii="Times New Roman" w:hAnsi="Times New Roman" w:cs="Times New Roman"/>
                <w:sz w:val="18"/>
                <w:szCs w:val="18"/>
              </w:rPr>
            </w:pPr>
            <w:r w:rsidRPr="002643EB">
              <w:rPr>
                <w:rFonts w:ascii="Times New Roman" w:hAnsi="Times New Roman" w:cs="Times New Roman"/>
                <w:sz w:val="18"/>
                <w:szCs w:val="18"/>
              </w:rPr>
              <w:t>7 за рубежом.</w:t>
            </w:r>
          </w:p>
          <w:p w:rsidR="002643EB" w:rsidRPr="002643EB" w:rsidRDefault="002643EB" w:rsidP="002643EB">
            <w:pPr>
              <w:rPr>
                <w:rFonts w:ascii="Times New Roman" w:hAnsi="Times New Roman" w:cs="Times New Roman"/>
                <w:sz w:val="18"/>
                <w:szCs w:val="18"/>
              </w:rPr>
            </w:pPr>
            <w:r w:rsidRPr="002643EB">
              <w:rPr>
                <w:rFonts w:ascii="Times New Roman" w:hAnsi="Times New Roman" w:cs="Times New Roman"/>
                <w:sz w:val="18"/>
                <w:szCs w:val="18"/>
              </w:rPr>
              <w:t>За 2016 год посещаемость Инвестиционного портала Ленинградской области (далее – Портал), целевой аудиторией которого являются потенциальные инвесторы и представители бизнес-сообщества, составила 42 994 визита (28 357 посетителей).</w:t>
            </w:r>
          </w:p>
          <w:p w:rsidR="002643EB" w:rsidRPr="002643EB" w:rsidRDefault="002643EB" w:rsidP="002643EB">
            <w:pPr>
              <w:rPr>
                <w:rFonts w:ascii="Times New Roman" w:hAnsi="Times New Roman" w:cs="Times New Roman"/>
                <w:sz w:val="18"/>
                <w:szCs w:val="18"/>
              </w:rPr>
            </w:pPr>
            <w:r w:rsidRPr="002643EB">
              <w:rPr>
                <w:rFonts w:ascii="Times New Roman" w:hAnsi="Times New Roman" w:cs="Times New Roman"/>
                <w:sz w:val="18"/>
                <w:szCs w:val="18"/>
              </w:rPr>
              <w:t>За 2016 год было зарегистрировано 32 обращения инвесторов через Портал</w:t>
            </w:r>
          </w:p>
        </w:tc>
        <w:tc>
          <w:tcPr>
            <w:tcW w:w="850" w:type="dxa"/>
          </w:tcPr>
          <w:p w:rsidR="002643EB" w:rsidRPr="00B94923" w:rsidRDefault="002643EB" w:rsidP="00F37753">
            <w:pPr>
              <w:autoSpaceDE w:val="0"/>
              <w:autoSpaceDN w:val="0"/>
              <w:adjustRightInd w:val="0"/>
              <w:jc w:val="center"/>
              <w:rPr>
                <w:rFonts w:ascii="Times New Roman" w:hAnsi="Times New Roman" w:cs="Times New Roman"/>
                <w:sz w:val="20"/>
                <w:szCs w:val="20"/>
              </w:rPr>
            </w:pPr>
            <w:r w:rsidRPr="00033036">
              <w:rPr>
                <w:rFonts w:ascii="Times New Roman" w:hAnsi="Times New Roman" w:cs="Times New Roman"/>
                <w:sz w:val="18"/>
                <w:szCs w:val="18"/>
              </w:rPr>
              <w:t>2020</w:t>
            </w:r>
            <w:r>
              <w:rPr>
                <w:rFonts w:ascii="Times New Roman" w:hAnsi="Times New Roman" w:cs="Times New Roman"/>
                <w:sz w:val="20"/>
                <w:szCs w:val="20"/>
              </w:rPr>
              <w:t xml:space="preserve"> </w:t>
            </w:r>
          </w:p>
        </w:tc>
        <w:tc>
          <w:tcPr>
            <w:tcW w:w="709" w:type="dxa"/>
          </w:tcPr>
          <w:p w:rsidR="002643EB" w:rsidRDefault="002643EB" w:rsidP="00FE6E8E">
            <w:pPr>
              <w:rPr>
                <w:rFonts w:ascii="Times New Roman" w:hAnsi="Times New Roman" w:cs="Times New Roman"/>
                <w:b/>
                <w:sz w:val="20"/>
                <w:szCs w:val="20"/>
              </w:rPr>
            </w:pPr>
          </w:p>
        </w:tc>
        <w:tc>
          <w:tcPr>
            <w:tcW w:w="709" w:type="dxa"/>
          </w:tcPr>
          <w:p w:rsidR="002643EB" w:rsidRPr="000B2EFE" w:rsidRDefault="002643EB" w:rsidP="00F37753">
            <w:pPr>
              <w:jc w:val="center"/>
              <w:rPr>
                <w:rFonts w:ascii="Times New Roman" w:hAnsi="Times New Roman" w:cs="Times New Roman"/>
                <w:b/>
                <w:sz w:val="16"/>
                <w:szCs w:val="16"/>
              </w:rPr>
            </w:pPr>
            <w:r w:rsidRPr="000B2EFE">
              <w:rPr>
                <w:rFonts w:ascii="Times New Roman" w:hAnsi="Times New Roman" w:cs="Times New Roman"/>
                <w:sz w:val="16"/>
                <w:szCs w:val="16"/>
              </w:rPr>
              <w:t>на 01/04</w:t>
            </w:r>
          </w:p>
          <w:p w:rsidR="002643EB" w:rsidRDefault="002643EB" w:rsidP="00F37753">
            <w:pPr>
              <w:jc w:val="center"/>
              <w:rPr>
                <w:rFonts w:ascii="Times New Roman" w:hAnsi="Times New Roman" w:cs="Times New Roman"/>
                <w:sz w:val="16"/>
                <w:szCs w:val="16"/>
              </w:rPr>
            </w:pPr>
            <w:r w:rsidRPr="000B2EFE">
              <w:rPr>
                <w:rFonts w:ascii="Times New Roman" w:hAnsi="Times New Roman" w:cs="Times New Roman"/>
                <w:sz w:val="16"/>
                <w:szCs w:val="16"/>
              </w:rPr>
              <w:t>на 01/07</w:t>
            </w:r>
          </w:p>
          <w:p w:rsidR="002643EB" w:rsidRPr="000B2EFE" w:rsidRDefault="002643EB" w:rsidP="00F37753">
            <w:pPr>
              <w:jc w:val="center"/>
              <w:rPr>
                <w:rFonts w:ascii="Times New Roman" w:hAnsi="Times New Roman" w:cs="Times New Roman"/>
                <w:b/>
                <w:sz w:val="16"/>
                <w:szCs w:val="16"/>
              </w:rPr>
            </w:pPr>
            <w:r w:rsidRPr="000B2EFE">
              <w:rPr>
                <w:rFonts w:ascii="Times New Roman" w:hAnsi="Times New Roman" w:cs="Times New Roman"/>
                <w:sz w:val="16"/>
                <w:szCs w:val="16"/>
              </w:rPr>
              <w:t>на 01/10</w:t>
            </w:r>
          </w:p>
          <w:p w:rsidR="002643EB" w:rsidRPr="000B2EFE" w:rsidRDefault="002643EB" w:rsidP="00F37753">
            <w:pPr>
              <w:jc w:val="center"/>
              <w:rPr>
                <w:rFonts w:ascii="Times New Roman" w:hAnsi="Times New Roman" w:cs="Times New Roman"/>
                <w:b/>
                <w:sz w:val="16"/>
                <w:szCs w:val="16"/>
              </w:rPr>
            </w:pPr>
            <w:r w:rsidRPr="000B2EFE">
              <w:rPr>
                <w:rFonts w:ascii="Times New Roman" w:hAnsi="Times New Roman" w:cs="Times New Roman"/>
                <w:b/>
                <w:sz w:val="16"/>
                <w:szCs w:val="16"/>
              </w:rPr>
              <w:t>на 01/01</w:t>
            </w:r>
          </w:p>
        </w:tc>
        <w:tc>
          <w:tcPr>
            <w:tcW w:w="2693" w:type="dxa"/>
            <w:gridSpan w:val="5"/>
          </w:tcPr>
          <w:p w:rsidR="002643EB" w:rsidRPr="00033036" w:rsidRDefault="002643EB" w:rsidP="008A1C1D">
            <w:pPr>
              <w:jc w:val="center"/>
              <w:rPr>
                <w:rFonts w:ascii="Times New Roman" w:hAnsi="Times New Roman" w:cs="Times New Roman"/>
                <w:b/>
                <w:sz w:val="18"/>
                <w:szCs w:val="18"/>
              </w:rPr>
            </w:pPr>
            <w:r w:rsidRPr="00033036">
              <w:rPr>
                <w:rFonts w:ascii="Times New Roman" w:hAnsi="Times New Roman" w:cs="Times New Roman"/>
                <w:sz w:val="18"/>
                <w:szCs w:val="18"/>
              </w:rPr>
              <w:t>Для реализации мероприятия финансирование не требуется</w:t>
            </w:r>
          </w:p>
        </w:tc>
        <w:tc>
          <w:tcPr>
            <w:tcW w:w="1984" w:type="dxa"/>
          </w:tcPr>
          <w:p w:rsidR="002643EB" w:rsidRDefault="002643EB" w:rsidP="00FE6E8E">
            <w:pPr>
              <w:rPr>
                <w:rFonts w:ascii="Times New Roman" w:hAnsi="Times New Roman" w:cs="Times New Roman"/>
                <w:b/>
                <w:sz w:val="20"/>
                <w:szCs w:val="20"/>
              </w:rPr>
            </w:pPr>
          </w:p>
        </w:tc>
      </w:tr>
      <w:tr w:rsidR="00F37753" w:rsidTr="003A7721">
        <w:tc>
          <w:tcPr>
            <w:tcW w:w="567" w:type="dxa"/>
          </w:tcPr>
          <w:p w:rsidR="00F37753" w:rsidRPr="004C0547" w:rsidRDefault="00F37753" w:rsidP="00F37753">
            <w:pPr>
              <w:jc w:val="center"/>
              <w:rPr>
                <w:sz w:val="18"/>
                <w:szCs w:val="18"/>
              </w:rPr>
            </w:pPr>
            <w:r w:rsidRPr="004C0547">
              <w:rPr>
                <w:rFonts w:ascii="Times New Roman" w:hAnsi="Times New Roman" w:cs="Times New Roman"/>
                <w:sz w:val="18"/>
                <w:szCs w:val="18"/>
              </w:rPr>
              <w:t>2.4</w:t>
            </w:r>
          </w:p>
        </w:tc>
        <w:tc>
          <w:tcPr>
            <w:tcW w:w="2127" w:type="dxa"/>
          </w:tcPr>
          <w:p w:rsidR="00F37753" w:rsidRPr="004C0547" w:rsidRDefault="00F37753" w:rsidP="00F37753">
            <w:pPr>
              <w:rPr>
                <w:rFonts w:ascii="Times New Roman" w:hAnsi="Times New Roman" w:cs="Times New Roman"/>
                <w:sz w:val="18"/>
                <w:szCs w:val="18"/>
              </w:rPr>
            </w:pPr>
            <w:r w:rsidRPr="004C0547">
              <w:rPr>
                <w:rFonts w:ascii="Times New Roman" w:hAnsi="Times New Roman" w:cs="Times New Roman"/>
                <w:sz w:val="18"/>
                <w:szCs w:val="18"/>
              </w:rPr>
              <w:t>Развитие конкуренции на рынках товаров, работ и услуг Ленинградской области</w:t>
            </w:r>
          </w:p>
          <w:p w:rsidR="00F37753" w:rsidRPr="004C0547" w:rsidRDefault="00F37753" w:rsidP="00F37753">
            <w:pPr>
              <w:rPr>
                <w:rFonts w:ascii="Times New Roman" w:hAnsi="Times New Roman" w:cs="Times New Roman"/>
                <w:sz w:val="18"/>
                <w:szCs w:val="18"/>
              </w:rPr>
            </w:pPr>
          </w:p>
          <w:p w:rsidR="00F37753" w:rsidRPr="004C0547" w:rsidRDefault="00F37753" w:rsidP="00F37753">
            <w:pPr>
              <w:rPr>
                <w:rFonts w:ascii="Times New Roman" w:hAnsi="Times New Roman" w:cs="Times New Roman"/>
                <w:sz w:val="18"/>
                <w:szCs w:val="18"/>
              </w:rPr>
            </w:pPr>
          </w:p>
        </w:tc>
        <w:tc>
          <w:tcPr>
            <w:tcW w:w="992" w:type="dxa"/>
          </w:tcPr>
          <w:p w:rsidR="00F37753" w:rsidRPr="00F37753" w:rsidRDefault="00F37753" w:rsidP="00F37753">
            <w:pPr>
              <w:rPr>
                <w:rFonts w:ascii="Times New Roman" w:hAnsi="Times New Roman" w:cs="Times New Roman"/>
                <w:sz w:val="16"/>
                <w:szCs w:val="16"/>
              </w:rPr>
            </w:pPr>
            <w:r w:rsidRPr="00F37753">
              <w:rPr>
                <w:rFonts w:ascii="Times New Roman" w:hAnsi="Times New Roman" w:cs="Times New Roman"/>
                <w:sz w:val="16"/>
                <w:szCs w:val="16"/>
              </w:rPr>
              <w:t>Комитет экономического развития и инвестиционной деятельности Ленинградской области</w:t>
            </w:r>
          </w:p>
        </w:tc>
        <w:tc>
          <w:tcPr>
            <w:tcW w:w="1418" w:type="dxa"/>
          </w:tcPr>
          <w:p w:rsidR="00F37753" w:rsidRPr="00F37753" w:rsidRDefault="00F37753" w:rsidP="00F37753">
            <w:pPr>
              <w:rPr>
                <w:rFonts w:ascii="Times New Roman" w:hAnsi="Times New Roman" w:cs="Times New Roman"/>
                <w:sz w:val="16"/>
                <w:szCs w:val="16"/>
              </w:rPr>
            </w:pPr>
            <w:r w:rsidRPr="00F37753">
              <w:rPr>
                <w:rFonts w:ascii="Times New Roman" w:hAnsi="Times New Roman" w:cs="Times New Roman"/>
                <w:sz w:val="16"/>
                <w:szCs w:val="16"/>
              </w:rPr>
              <w:t xml:space="preserve">Постановление Правительства Ленинградской области от 14.11.2013 № 394, подпрограмма «Обеспечение благоприятного инвестиционного климата в Ленинградской области» основное мероприятие 1.10 «Развитие конкуренции на рынках товаров, работ и услуг Ленинградской области»  Плана </w:t>
            </w:r>
            <w:r w:rsidRPr="00F37753">
              <w:rPr>
                <w:rFonts w:ascii="Times New Roman" w:hAnsi="Times New Roman" w:cs="Times New Roman"/>
                <w:sz w:val="16"/>
                <w:szCs w:val="16"/>
              </w:rPr>
              <w:lastRenderedPageBreak/>
              <w:t>реализации государственной программы</w:t>
            </w:r>
          </w:p>
        </w:tc>
        <w:tc>
          <w:tcPr>
            <w:tcW w:w="3969" w:type="dxa"/>
          </w:tcPr>
          <w:p w:rsidR="00FE1C9C" w:rsidRPr="003E25B3" w:rsidRDefault="00FE1C9C" w:rsidP="00FE1C9C">
            <w:pPr>
              <w:rPr>
                <w:rFonts w:ascii="Times New Roman" w:hAnsi="Times New Roman" w:cs="Times New Roman"/>
                <w:sz w:val="16"/>
                <w:szCs w:val="16"/>
              </w:rPr>
            </w:pPr>
            <w:r w:rsidRPr="003E25B3">
              <w:rPr>
                <w:rFonts w:ascii="Times New Roman" w:hAnsi="Times New Roman" w:cs="Times New Roman"/>
                <w:sz w:val="16"/>
                <w:szCs w:val="16"/>
              </w:rPr>
              <w:lastRenderedPageBreak/>
              <w:t xml:space="preserve">В соответствии с распоряжением Правительства Российской Федерации от 05.09.2015 № 1738-р о внедрении стандарта развития конкуренции в субъектах Российской Федерации (далее - стандарт) предусмотрена реализация 7 положений стандарта. Одним из требований является необходимость разработать и утвердить на основе анализа мониторинга перечень приоритетных и социально значимых рынков региона. </w:t>
            </w:r>
          </w:p>
          <w:p w:rsidR="00FE1C9C" w:rsidRPr="003E25B3" w:rsidRDefault="00FE1C9C" w:rsidP="00FE1C9C">
            <w:pPr>
              <w:rPr>
                <w:rFonts w:ascii="Times New Roman" w:hAnsi="Times New Roman" w:cs="Times New Roman"/>
                <w:sz w:val="16"/>
                <w:szCs w:val="16"/>
              </w:rPr>
            </w:pPr>
            <w:r w:rsidRPr="003E25B3">
              <w:rPr>
                <w:rFonts w:ascii="Times New Roman" w:hAnsi="Times New Roman" w:cs="Times New Roman"/>
                <w:sz w:val="16"/>
                <w:szCs w:val="16"/>
              </w:rPr>
              <w:t xml:space="preserve">В целях формирования и утверждения перечня приоритетных и социально значимых рынков для развития конкуренции в Ленинградской области, в рамках исполнения государственного контракта от 15.12.2016 № 121/2016-КЭРиИД, проведено «Исследование состояния конкурентной среды в Ленинградской области, приоритетных и социально-значимых рынков, разработка комплекса приоритетных мероприятий для содействия развитию конкуренции в регионе, включая мероприятия по развитию конкуренции в муниципальных образованиях Ленинградской области и оценке </w:t>
            </w:r>
            <w:r w:rsidRPr="003E25B3">
              <w:rPr>
                <w:rFonts w:ascii="Times New Roman" w:hAnsi="Times New Roman" w:cs="Times New Roman"/>
                <w:sz w:val="16"/>
                <w:szCs w:val="16"/>
              </w:rPr>
              <w:lastRenderedPageBreak/>
              <w:t xml:space="preserve">удовлетворенности конечного потребителя». </w:t>
            </w:r>
          </w:p>
          <w:p w:rsidR="00F37753" w:rsidRPr="003E25B3" w:rsidRDefault="00FE1C9C" w:rsidP="00FE1C9C">
            <w:pPr>
              <w:rPr>
                <w:rFonts w:ascii="Times New Roman" w:hAnsi="Times New Roman" w:cs="Times New Roman"/>
                <w:sz w:val="16"/>
                <w:szCs w:val="16"/>
              </w:rPr>
            </w:pPr>
            <w:r w:rsidRPr="003E25B3">
              <w:rPr>
                <w:rFonts w:ascii="Times New Roman" w:hAnsi="Times New Roman" w:cs="Times New Roman"/>
                <w:sz w:val="16"/>
                <w:szCs w:val="16"/>
              </w:rPr>
              <w:t>По результатам выполнения работы определены приоритетные и социально значимые рынки для развития конкуренции в Ленинградской области.</w:t>
            </w:r>
          </w:p>
        </w:tc>
        <w:tc>
          <w:tcPr>
            <w:tcW w:w="850" w:type="dxa"/>
          </w:tcPr>
          <w:p w:rsidR="00F37753" w:rsidRPr="003D485B" w:rsidRDefault="00033036" w:rsidP="002724C8">
            <w:pPr>
              <w:autoSpaceDE w:val="0"/>
              <w:autoSpaceDN w:val="0"/>
              <w:adjustRightInd w:val="0"/>
              <w:jc w:val="center"/>
              <w:rPr>
                <w:rFonts w:ascii="Times New Roman" w:hAnsi="Times New Roman" w:cs="Times New Roman"/>
                <w:sz w:val="20"/>
                <w:szCs w:val="20"/>
              </w:rPr>
            </w:pPr>
            <w:r w:rsidRPr="00033036">
              <w:rPr>
                <w:rFonts w:ascii="Times New Roman" w:hAnsi="Times New Roman" w:cs="Times New Roman"/>
                <w:sz w:val="18"/>
                <w:szCs w:val="18"/>
              </w:rPr>
              <w:lastRenderedPageBreak/>
              <w:t>2018</w:t>
            </w:r>
          </w:p>
        </w:tc>
        <w:tc>
          <w:tcPr>
            <w:tcW w:w="709" w:type="dxa"/>
          </w:tcPr>
          <w:p w:rsidR="00F37753" w:rsidRDefault="00F37753" w:rsidP="00FE6E8E">
            <w:pPr>
              <w:rPr>
                <w:rFonts w:ascii="Times New Roman" w:hAnsi="Times New Roman" w:cs="Times New Roman"/>
                <w:b/>
                <w:sz w:val="20"/>
                <w:szCs w:val="20"/>
              </w:rPr>
            </w:pPr>
          </w:p>
        </w:tc>
        <w:tc>
          <w:tcPr>
            <w:tcW w:w="709" w:type="dxa"/>
          </w:tcPr>
          <w:p w:rsidR="00F37753" w:rsidRPr="000B2EFE" w:rsidRDefault="00F37753" w:rsidP="00F37753">
            <w:pPr>
              <w:jc w:val="center"/>
              <w:rPr>
                <w:rFonts w:ascii="Times New Roman" w:hAnsi="Times New Roman" w:cs="Times New Roman"/>
                <w:b/>
                <w:sz w:val="16"/>
                <w:szCs w:val="16"/>
              </w:rPr>
            </w:pPr>
            <w:r w:rsidRPr="000B2EFE">
              <w:rPr>
                <w:rFonts w:ascii="Times New Roman" w:hAnsi="Times New Roman" w:cs="Times New Roman"/>
                <w:sz w:val="16"/>
                <w:szCs w:val="16"/>
              </w:rPr>
              <w:t>на 01/04</w:t>
            </w:r>
          </w:p>
          <w:p w:rsidR="000B2EFE" w:rsidRDefault="00F37753" w:rsidP="00F37753">
            <w:pPr>
              <w:jc w:val="center"/>
              <w:rPr>
                <w:rFonts w:ascii="Times New Roman" w:hAnsi="Times New Roman" w:cs="Times New Roman"/>
                <w:sz w:val="16"/>
                <w:szCs w:val="16"/>
              </w:rPr>
            </w:pPr>
            <w:r w:rsidRPr="000B2EFE">
              <w:rPr>
                <w:rFonts w:ascii="Times New Roman" w:hAnsi="Times New Roman" w:cs="Times New Roman"/>
                <w:sz w:val="16"/>
                <w:szCs w:val="16"/>
              </w:rPr>
              <w:t>на 01/07</w:t>
            </w:r>
          </w:p>
          <w:p w:rsidR="00F37753" w:rsidRPr="000B2EFE" w:rsidRDefault="00F37753" w:rsidP="00F37753">
            <w:pPr>
              <w:jc w:val="center"/>
              <w:rPr>
                <w:rFonts w:ascii="Times New Roman" w:hAnsi="Times New Roman" w:cs="Times New Roman"/>
                <w:b/>
                <w:sz w:val="16"/>
                <w:szCs w:val="16"/>
              </w:rPr>
            </w:pPr>
            <w:r w:rsidRPr="000B2EFE">
              <w:rPr>
                <w:rFonts w:ascii="Times New Roman" w:hAnsi="Times New Roman" w:cs="Times New Roman"/>
                <w:sz w:val="16"/>
                <w:szCs w:val="16"/>
              </w:rPr>
              <w:t>на 01/10</w:t>
            </w:r>
          </w:p>
          <w:p w:rsidR="00F37753" w:rsidRPr="000B2EFE" w:rsidRDefault="00F37753" w:rsidP="00F37753">
            <w:pPr>
              <w:jc w:val="center"/>
              <w:rPr>
                <w:rFonts w:ascii="Times New Roman" w:hAnsi="Times New Roman" w:cs="Times New Roman"/>
                <w:b/>
                <w:sz w:val="16"/>
                <w:szCs w:val="16"/>
              </w:rPr>
            </w:pPr>
            <w:r w:rsidRPr="000B2EFE">
              <w:rPr>
                <w:rFonts w:ascii="Times New Roman" w:hAnsi="Times New Roman" w:cs="Times New Roman"/>
                <w:b/>
                <w:sz w:val="16"/>
                <w:szCs w:val="16"/>
              </w:rPr>
              <w:t>на 01/01</w:t>
            </w:r>
          </w:p>
        </w:tc>
        <w:tc>
          <w:tcPr>
            <w:tcW w:w="850" w:type="dxa"/>
          </w:tcPr>
          <w:p w:rsidR="00F37753" w:rsidRPr="00FE1C9C" w:rsidRDefault="00F37753" w:rsidP="00F37753">
            <w:pPr>
              <w:autoSpaceDE w:val="0"/>
              <w:autoSpaceDN w:val="0"/>
              <w:adjustRightInd w:val="0"/>
              <w:jc w:val="center"/>
              <w:rPr>
                <w:rFonts w:ascii="Times New Roman" w:hAnsi="Times New Roman" w:cs="Times New Roman"/>
                <w:sz w:val="18"/>
                <w:szCs w:val="18"/>
              </w:rPr>
            </w:pPr>
            <w:r w:rsidRPr="00FE1C9C">
              <w:rPr>
                <w:rFonts w:ascii="Times New Roman" w:hAnsi="Times New Roman" w:cs="Times New Roman"/>
                <w:sz w:val="18"/>
                <w:szCs w:val="18"/>
              </w:rPr>
              <w:t>0</w:t>
            </w:r>
          </w:p>
          <w:p w:rsidR="00F37753" w:rsidRPr="00FE1C9C" w:rsidRDefault="00F37753" w:rsidP="00F37753">
            <w:pPr>
              <w:autoSpaceDE w:val="0"/>
              <w:autoSpaceDN w:val="0"/>
              <w:adjustRightInd w:val="0"/>
              <w:jc w:val="center"/>
              <w:rPr>
                <w:rFonts w:ascii="Times New Roman" w:hAnsi="Times New Roman" w:cs="Times New Roman"/>
                <w:b/>
                <w:sz w:val="18"/>
                <w:szCs w:val="18"/>
              </w:rPr>
            </w:pPr>
          </w:p>
          <w:p w:rsidR="00F37753" w:rsidRPr="00FE1C9C" w:rsidRDefault="00F37753" w:rsidP="00F37753">
            <w:pPr>
              <w:autoSpaceDE w:val="0"/>
              <w:autoSpaceDN w:val="0"/>
              <w:adjustRightInd w:val="0"/>
              <w:jc w:val="center"/>
              <w:rPr>
                <w:rFonts w:ascii="Times New Roman" w:hAnsi="Times New Roman" w:cs="Times New Roman"/>
                <w:b/>
                <w:sz w:val="18"/>
                <w:szCs w:val="18"/>
              </w:rPr>
            </w:pPr>
          </w:p>
          <w:p w:rsidR="00F37753" w:rsidRPr="00FE1C9C" w:rsidRDefault="00F37753" w:rsidP="00F37753">
            <w:pPr>
              <w:autoSpaceDE w:val="0"/>
              <w:autoSpaceDN w:val="0"/>
              <w:adjustRightInd w:val="0"/>
              <w:jc w:val="center"/>
              <w:rPr>
                <w:rFonts w:ascii="Times New Roman" w:hAnsi="Times New Roman" w:cs="Times New Roman"/>
                <w:b/>
                <w:sz w:val="18"/>
                <w:szCs w:val="18"/>
              </w:rPr>
            </w:pPr>
          </w:p>
          <w:p w:rsidR="00FE1C9C" w:rsidRDefault="00FE1C9C" w:rsidP="00F37753">
            <w:pPr>
              <w:autoSpaceDE w:val="0"/>
              <w:autoSpaceDN w:val="0"/>
              <w:adjustRightInd w:val="0"/>
              <w:jc w:val="center"/>
              <w:rPr>
                <w:rFonts w:ascii="Times New Roman" w:eastAsia="Calibri" w:hAnsi="Times New Roman" w:cs="Times New Roman"/>
                <w:b/>
                <w:bCs/>
                <w:sz w:val="18"/>
                <w:szCs w:val="18"/>
              </w:rPr>
            </w:pPr>
          </w:p>
          <w:p w:rsidR="00F37753" w:rsidRPr="00FE1C9C" w:rsidRDefault="00F37753" w:rsidP="00F37753">
            <w:pPr>
              <w:autoSpaceDE w:val="0"/>
              <w:autoSpaceDN w:val="0"/>
              <w:adjustRightInd w:val="0"/>
              <w:jc w:val="center"/>
              <w:rPr>
                <w:rFonts w:ascii="Times New Roman" w:hAnsi="Times New Roman" w:cs="Times New Roman"/>
                <w:b/>
                <w:sz w:val="18"/>
                <w:szCs w:val="18"/>
              </w:rPr>
            </w:pPr>
            <w:r w:rsidRPr="00FE1C9C">
              <w:rPr>
                <w:rFonts w:ascii="Times New Roman" w:eastAsia="Calibri" w:hAnsi="Times New Roman" w:cs="Times New Roman"/>
                <w:b/>
                <w:bCs/>
                <w:sz w:val="18"/>
                <w:szCs w:val="18"/>
              </w:rPr>
              <w:t>2,93</w:t>
            </w:r>
          </w:p>
          <w:p w:rsidR="00F37753" w:rsidRPr="00FE1C9C" w:rsidRDefault="00F37753" w:rsidP="00F37753">
            <w:pPr>
              <w:autoSpaceDE w:val="0"/>
              <w:autoSpaceDN w:val="0"/>
              <w:adjustRightInd w:val="0"/>
              <w:jc w:val="center"/>
              <w:rPr>
                <w:rFonts w:ascii="Times New Roman" w:hAnsi="Times New Roman" w:cs="Times New Roman"/>
                <w:b/>
                <w:sz w:val="18"/>
                <w:szCs w:val="18"/>
              </w:rPr>
            </w:pPr>
          </w:p>
          <w:p w:rsidR="00F37753" w:rsidRPr="00FE1C9C" w:rsidRDefault="00F37753" w:rsidP="00F37753">
            <w:pPr>
              <w:autoSpaceDE w:val="0"/>
              <w:autoSpaceDN w:val="0"/>
              <w:adjustRightInd w:val="0"/>
              <w:jc w:val="center"/>
              <w:rPr>
                <w:rFonts w:ascii="Times New Roman" w:hAnsi="Times New Roman" w:cs="Times New Roman"/>
                <w:b/>
                <w:sz w:val="18"/>
                <w:szCs w:val="18"/>
              </w:rPr>
            </w:pPr>
          </w:p>
          <w:p w:rsidR="00F37753" w:rsidRPr="00FE1C9C" w:rsidRDefault="00F37753" w:rsidP="00F37753">
            <w:pPr>
              <w:autoSpaceDE w:val="0"/>
              <w:autoSpaceDN w:val="0"/>
              <w:adjustRightInd w:val="0"/>
              <w:jc w:val="center"/>
              <w:rPr>
                <w:rFonts w:ascii="Times New Roman" w:hAnsi="Times New Roman" w:cs="Times New Roman"/>
                <w:b/>
                <w:sz w:val="18"/>
                <w:szCs w:val="18"/>
              </w:rPr>
            </w:pPr>
          </w:p>
        </w:tc>
        <w:tc>
          <w:tcPr>
            <w:tcW w:w="851" w:type="dxa"/>
            <w:gridSpan w:val="2"/>
          </w:tcPr>
          <w:p w:rsidR="00F37753" w:rsidRPr="00FE1C9C" w:rsidRDefault="00F37753" w:rsidP="00F37753">
            <w:pPr>
              <w:jc w:val="center"/>
              <w:rPr>
                <w:rFonts w:ascii="Times New Roman" w:hAnsi="Times New Roman" w:cs="Times New Roman"/>
                <w:sz w:val="18"/>
                <w:szCs w:val="18"/>
              </w:rPr>
            </w:pPr>
            <w:r w:rsidRPr="00FE1C9C">
              <w:rPr>
                <w:rFonts w:ascii="Times New Roman" w:hAnsi="Times New Roman" w:cs="Times New Roman"/>
                <w:sz w:val="18"/>
                <w:szCs w:val="18"/>
              </w:rPr>
              <w:t>0</w:t>
            </w:r>
          </w:p>
          <w:p w:rsidR="00F37753" w:rsidRPr="00FE1C9C" w:rsidRDefault="00F37753" w:rsidP="00F37753">
            <w:pPr>
              <w:jc w:val="center"/>
              <w:rPr>
                <w:rFonts w:ascii="Times New Roman" w:hAnsi="Times New Roman" w:cs="Times New Roman"/>
                <w:sz w:val="18"/>
                <w:szCs w:val="18"/>
              </w:rPr>
            </w:pPr>
          </w:p>
          <w:p w:rsidR="00F37753" w:rsidRPr="00FE1C9C" w:rsidRDefault="00F37753" w:rsidP="00F37753">
            <w:pPr>
              <w:jc w:val="center"/>
              <w:rPr>
                <w:rFonts w:ascii="Times New Roman" w:hAnsi="Times New Roman" w:cs="Times New Roman"/>
                <w:sz w:val="18"/>
                <w:szCs w:val="18"/>
              </w:rPr>
            </w:pPr>
          </w:p>
          <w:p w:rsidR="00FE1C9C" w:rsidRDefault="00FE1C9C" w:rsidP="00FE1C9C">
            <w:pPr>
              <w:jc w:val="center"/>
              <w:rPr>
                <w:rFonts w:ascii="Times New Roman" w:hAnsi="Times New Roman" w:cs="Times New Roman"/>
                <w:b/>
                <w:bCs/>
                <w:sz w:val="18"/>
                <w:szCs w:val="18"/>
              </w:rPr>
            </w:pPr>
          </w:p>
          <w:p w:rsidR="00FE1C9C" w:rsidRDefault="00FE1C9C" w:rsidP="00FE1C9C">
            <w:pPr>
              <w:jc w:val="center"/>
              <w:rPr>
                <w:rFonts w:ascii="Times New Roman" w:hAnsi="Times New Roman" w:cs="Times New Roman"/>
                <w:b/>
                <w:bCs/>
                <w:sz w:val="18"/>
                <w:szCs w:val="18"/>
              </w:rPr>
            </w:pPr>
          </w:p>
          <w:p w:rsidR="00FE1C9C" w:rsidRPr="00FE1C9C" w:rsidRDefault="00FE1C9C" w:rsidP="00FE1C9C">
            <w:pPr>
              <w:jc w:val="center"/>
              <w:rPr>
                <w:rFonts w:ascii="Times New Roman" w:hAnsi="Times New Roman" w:cs="Times New Roman"/>
                <w:b/>
                <w:sz w:val="18"/>
                <w:szCs w:val="18"/>
              </w:rPr>
            </w:pPr>
            <w:r w:rsidRPr="00FE1C9C">
              <w:rPr>
                <w:rFonts w:ascii="Times New Roman" w:hAnsi="Times New Roman" w:cs="Times New Roman"/>
                <w:b/>
                <w:bCs/>
                <w:sz w:val="18"/>
                <w:szCs w:val="18"/>
              </w:rPr>
              <w:t>2,93</w:t>
            </w:r>
          </w:p>
          <w:p w:rsidR="00F37753" w:rsidRPr="00FE1C9C" w:rsidRDefault="00F37753" w:rsidP="00F37753">
            <w:pPr>
              <w:jc w:val="center"/>
              <w:rPr>
                <w:rFonts w:ascii="Times New Roman" w:hAnsi="Times New Roman" w:cs="Times New Roman"/>
                <w:sz w:val="18"/>
                <w:szCs w:val="18"/>
              </w:rPr>
            </w:pPr>
          </w:p>
        </w:tc>
        <w:tc>
          <w:tcPr>
            <w:tcW w:w="992" w:type="dxa"/>
            <w:gridSpan w:val="2"/>
          </w:tcPr>
          <w:p w:rsidR="00F37753" w:rsidRPr="00FE1C9C" w:rsidRDefault="00F37753" w:rsidP="00F37753">
            <w:pPr>
              <w:autoSpaceDE w:val="0"/>
              <w:autoSpaceDN w:val="0"/>
              <w:adjustRightInd w:val="0"/>
              <w:jc w:val="center"/>
              <w:rPr>
                <w:rFonts w:ascii="Times New Roman" w:hAnsi="Times New Roman" w:cs="Times New Roman"/>
                <w:sz w:val="18"/>
                <w:szCs w:val="18"/>
              </w:rPr>
            </w:pPr>
            <w:r w:rsidRPr="00FE1C9C">
              <w:rPr>
                <w:rFonts w:ascii="Times New Roman" w:hAnsi="Times New Roman" w:cs="Times New Roman"/>
                <w:sz w:val="18"/>
                <w:szCs w:val="18"/>
              </w:rPr>
              <w:t>0</w:t>
            </w:r>
          </w:p>
          <w:p w:rsidR="00F37753" w:rsidRPr="00FE1C9C" w:rsidRDefault="00F37753" w:rsidP="00F37753">
            <w:pPr>
              <w:autoSpaceDE w:val="0"/>
              <w:autoSpaceDN w:val="0"/>
              <w:adjustRightInd w:val="0"/>
              <w:jc w:val="center"/>
              <w:rPr>
                <w:rFonts w:ascii="Times New Roman" w:hAnsi="Times New Roman" w:cs="Times New Roman"/>
                <w:sz w:val="18"/>
                <w:szCs w:val="18"/>
              </w:rPr>
            </w:pPr>
          </w:p>
          <w:p w:rsidR="00F37753" w:rsidRPr="00FE1C9C" w:rsidRDefault="00F37753" w:rsidP="00F37753">
            <w:pPr>
              <w:autoSpaceDE w:val="0"/>
              <w:autoSpaceDN w:val="0"/>
              <w:adjustRightInd w:val="0"/>
              <w:jc w:val="center"/>
              <w:rPr>
                <w:rFonts w:ascii="Times New Roman" w:hAnsi="Times New Roman" w:cs="Times New Roman"/>
                <w:sz w:val="18"/>
                <w:szCs w:val="18"/>
              </w:rPr>
            </w:pPr>
          </w:p>
          <w:p w:rsidR="00FE1C9C" w:rsidRDefault="00FE1C9C" w:rsidP="00F37753">
            <w:pPr>
              <w:autoSpaceDE w:val="0"/>
              <w:autoSpaceDN w:val="0"/>
              <w:adjustRightInd w:val="0"/>
              <w:jc w:val="center"/>
              <w:rPr>
                <w:rFonts w:ascii="Times New Roman" w:hAnsi="Times New Roman" w:cs="Times New Roman"/>
                <w:b/>
                <w:sz w:val="18"/>
                <w:szCs w:val="18"/>
              </w:rPr>
            </w:pPr>
          </w:p>
          <w:p w:rsidR="00FE1C9C" w:rsidRDefault="00FE1C9C" w:rsidP="00F37753">
            <w:pPr>
              <w:autoSpaceDE w:val="0"/>
              <w:autoSpaceDN w:val="0"/>
              <w:adjustRightInd w:val="0"/>
              <w:jc w:val="center"/>
              <w:rPr>
                <w:rFonts w:ascii="Times New Roman" w:hAnsi="Times New Roman" w:cs="Times New Roman"/>
                <w:b/>
                <w:sz w:val="18"/>
                <w:szCs w:val="18"/>
              </w:rPr>
            </w:pPr>
          </w:p>
          <w:p w:rsidR="00F37753" w:rsidRPr="00FE1C9C" w:rsidRDefault="00F37753" w:rsidP="00F37753">
            <w:pPr>
              <w:autoSpaceDE w:val="0"/>
              <w:autoSpaceDN w:val="0"/>
              <w:adjustRightInd w:val="0"/>
              <w:jc w:val="center"/>
              <w:rPr>
                <w:rFonts w:ascii="Times New Roman" w:hAnsi="Times New Roman" w:cs="Times New Roman"/>
                <w:b/>
                <w:sz w:val="18"/>
                <w:szCs w:val="18"/>
              </w:rPr>
            </w:pPr>
            <w:r w:rsidRPr="00FE1C9C">
              <w:rPr>
                <w:rFonts w:ascii="Times New Roman" w:hAnsi="Times New Roman" w:cs="Times New Roman"/>
                <w:b/>
                <w:sz w:val="18"/>
                <w:szCs w:val="18"/>
              </w:rPr>
              <w:t>0</w:t>
            </w:r>
          </w:p>
          <w:p w:rsidR="00F37753" w:rsidRPr="00FE1C9C" w:rsidRDefault="00F37753" w:rsidP="00F37753">
            <w:pPr>
              <w:autoSpaceDE w:val="0"/>
              <w:autoSpaceDN w:val="0"/>
              <w:adjustRightInd w:val="0"/>
              <w:jc w:val="center"/>
              <w:rPr>
                <w:rFonts w:ascii="Times New Roman" w:hAnsi="Times New Roman" w:cs="Times New Roman"/>
                <w:sz w:val="18"/>
                <w:szCs w:val="18"/>
              </w:rPr>
            </w:pPr>
          </w:p>
        </w:tc>
        <w:tc>
          <w:tcPr>
            <w:tcW w:w="1984" w:type="dxa"/>
          </w:tcPr>
          <w:p w:rsidR="00FE1C9C" w:rsidRDefault="00FE1C9C" w:rsidP="00FE1C9C">
            <w:pPr>
              <w:rPr>
                <w:rFonts w:ascii="Times New Roman" w:hAnsi="Times New Roman" w:cs="Times New Roman"/>
                <w:bCs/>
                <w:i/>
                <w:sz w:val="20"/>
                <w:szCs w:val="20"/>
              </w:rPr>
            </w:pPr>
          </w:p>
          <w:p w:rsidR="00FE1C9C" w:rsidRDefault="00FE1C9C" w:rsidP="00FE1C9C">
            <w:pPr>
              <w:rPr>
                <w:rFonts w:ascii="Times New Roman" w:hAnsi="Times New Roman" w:cs="Times New Roman"/>
                <w:bCs/>
                <w:i/>
                <w:sz w:val="20"/>
                <w:szCs w:val="20"/>
              </w:rPr>
            </w:pPr>
          </w:p>
          <w:p w:rsidR="00FE1C9C" w:rsidRDefault="00FE1C9C" w:rsidP="00FE1C9C">
            <w:pPr>
              <w:rPr>
                <w:rFonts w:ascii="Times New Roman" w:hAnsi="Times New Roman" w:cs="Times New Roman"/>
                <w:bCs/>
                <w:i/>
                <w:sz w:val="20"/>
                <w:szCs w:val="20"/>
              </w:rPr>
            </w:pPr>
          </w:p>
          <w:p w:rsidR="00033036" w:rsidRDefault="00033036" w:rsidP="00033036">
            <w:pPr>
              <w:rPr>
                <w:rFonts w:ascii="Times New Roman" w:hAnsi="Times New Roman" w:cs="Times New Roman"/>
                <w:bCs/>
                <w:sz w:val="20"/>
                <w:szCs w:val="20"/>
              </w:rPr>
            </w:pPr>
          </w:p>
          <w:p w:rsidR="00033036" w:rsidRDefault="00033036" w:rsidP="00033036">
            <w:pPr>
              <w:rPr>
                <w:rFonts w:ascii="Times New Roman" w:hAnsi="Times New Roman" w:cs="Times New Roman"/>
                <w:bCs/>
                <w:sz w:val="20"/>
                <w:szCs w:val="20"/>
              </w:rPr>
            </w:pPr>
          </w:p>
          <w:p w:rsidR="00F37753" w:rsidRPr="00033036" w:rsidRDefault="00EA3A4E" w:rsidP="00033036">
            <w:pPr>
              <w:rPr>
                <w:rFonts w:ascii="Times New Roman" w:hAnsi="Times New Roman" w:cs="Times New Roman"/>
                <w:highlight w:val="yellow"/>
              </w:rPr>
            </w:pPr>
            <w:r w:rsidRPr="00033036">
              <w:rPr>
                <w:rFonts w:ascii="Times New Roman" w:hAnsi="Times New Roman" w:cs="Times New Roman"/>
                <w:bCs/>
                <w:sz w:val="20"/>
                <w:szCs w:val="20"/>
              </w:rPr>
              <w:t xml:space="preserve">Исполнение  </w:t>
            </w:r>
            <w:r w:rsidR="00FE1C9C" w:rsidRPr="00033036">
              <w:rPr>
                <w:rFonts w:ascii="Times New Roman" w:hAnsi="Times New Roman" w:cs="Times New Roman"/>
                <w:bCs/>
                <w:sz w:val="20"/>
                <w:szCs w:val="20"/>
              </w:rPr>
              <w:t>100</w:t>
            </w:r>
            <w:r w:rsidRPr="00033036">
              <w:rPr>
                <w:rFonts w:ascii="Times New Roman" w:hAnsi="Times New Roman" w:cs="Times New Roman"/>
                <w:bCs/>
                <w:sz w:val="20"/>
                <w:szCs w:val="20"/>
              </w:rPr>
              <w:t xml:space="preserve">  % </w:t>
            </w:r>
          </w:p>
        </w:tc>
      </w:tr>
      <w:tr w:rsidR="003034E9" w:rsidTr="003034E9">
        <w:tc>
          <w:tcPr>
            <w:tcW w:w="567" w:type="dxa"/>
          </w:tcPr>
          <w:p w:rsidR="003034E9" w:rsidRPr="00BB6282" w:rsidRDefault="003034E9" w:rsidP="00F37753">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2.</w:t>
            </w:r>
            <w:r>
              <w:rPr>
                <w:rFonts w:ascii="Times New Roman" w:hAnsi="Times New Roman" w:cs="Times New Roman"/>
                <w:sz w:val="20"/>
                <w:szCs w:val="20"/>
              </w:rPr>
              <w:t>5</w:t>
            </w:r>
          </w:p>
        </w:tc>
        <w:tc>
          <w:tcPr>
            <w:tcW w:w="2127" w:type="dxa"/>
          </w:tcPr>
          <w:p w:rsidR="003034E9" w:rsidRPr="00C968D4" w:rsidRDefault="003034E9" w:rsidP="000E2F9B">
            <w:pPr>
              <w:rPr>
                <w:rFonts w:ascii="Times New Roman" w:hAnsi="Times New Roman" w:cs="Times New Roman"/>
                <w:sz w:val="18"/>
                <w:szCs w:val="18"/>
              </w:rPr>
            </w:pPr>
            <w:r w:rsidRPr="00C968D4">
              <w:rPr>
                <w:rFonts w:ascii="Times New Roman" w:hAnsi="Times New Roman" w:cs="Times New Roman"/>
                <w:sz w:val="18"/>
                <w:szCs w:val="18"/>
              </w:rPr>
              <w:t>Государственная поддержка инвестиционной деятельности в Ленинградской области в части предоставления субсидий юридическим лицам – производителя товаров, работ, услуг, осуществляющим инвестиционную деятельность</w:t>
            </w:r>
          </w:p>
        </w:tc>
        <w:tc>
          <w:tcPr>
            <w:tcW w:w="992" w:type="dxa"/>
          </w:tcPr>
          <w:p w:rsidR="003034E9" w:rsidRPr="000B2EFE" w:rsidRDefault="003034E9" w:rsidP="001B1BFF">
            <w:pPr>
              <w:autoSpaceDE w:val="0"/>
              <w:autoSpaceDN w:val="0"/>
              <w:adjustRightInd w:val="0"/>
              <w:rPr>
                <w:rFonts w:ascii="Times New Roman" w:hAnsi="Times New Roman" w:cs="Times New Roman"/>
                <w:sz w:val="16"/>
                <w:szCs w:val="16"/>
              </w:rPr>
            </w:pPr>
            <w:r w:rsidRPr="000B2EFE">
              <w:rPr>
                <w:rFonts w:ascii="Times New Roman" w:hAnsi="Times New Roman" w:cs="Times New Roman"/>
                <w:sz w:val="16"/>
                <w:szCs w:val="16"/>
              </w:rPr>
              <w:t>Комитет экономического развития и инвестиционной деятельности Ленинградской области</w:t>
            </w:r>
          </w:p>
        </w:tc>
        <w:tc>
          <w:tcPr>
            <w:tcW w:w="1418" w:type="dxa"/>
          </w:tcPr>
          <w:p w:rsidR="003034E9" w:rsidRPr="00033036" w:rsidRDefault="003034E9" w:rsidP="000E2F9B">
            <w:pPr>
              <w:rPr>
                <w:rFonts w:ascii="Times New Roman" w:hAnsi="Times New Roman" w:cs="Times New Roman"/>
                <w:sz w:val="14"/>
                <w:szCs w:val="14"/>
              </w:rPr>
            </w:pPr>
            <w:r w:rsidRPr="00033036">
              <w:rPr>
                <w:rFonts w:ascii="Times New Roman" w:hAnsi="Times New Roman" w:cs="Times New Roman"/>
                <w:sz w:val="14"/>
                <w:szCs w:val="14"/>
              </w:rPr>
              <w:t>Областной закон от 29 декабря 2012 года  №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Постановление Правительства Ленинградской области от 14.11.2013 № 394  Подпрограмма 1 «Обеспечение благоприятного инвестиционного климата в Ленинградской области», основное мероприятие 1.2 «Государственная поддержка инвестиционной деятельности в Ленинградской области» плана реализации государственной программы;</w:t>
            </w:r>
          </w:p>
          <w:p w:rsidR="003034E9" w:rsidRPr="00033036" w:rsidRDefault="003034E9" w:rsidP="000E2F9B">
            <w:pPr>
              <w:rPr>
                <w:rFonts w:ascii="Times New Roman" w:hAnsi="Times New Roman" w:cs="Times New Roman"/>
                <w:sz w:val="14"/>
                <w:szCs w:val="14"/>
              </w:rPr>
            </w:pPr>
            <w:r w:rsidRPr="00033036">
              <w:rPr>
                <w:rFonts w:ascii="Times New Roman" w:hAnsi="Times New Roman" w:cs="Times New Roman"/>
                <w:sz w:val="14"/>
                <w:szCs w:val="14"/>
              </w:rPr>
              <w:t xml:space="preserve">постановление Правительства Ленинградской области от 16.04.2016 № 88 «Об утверждении Порядка предоставления из областного бюджета Ленинградской области субсидий юридическим лицам - производителям товаров, работ, услуг, осуществляющим </w:t>
            </w:r>
            <w:r w:rsidRPr="00033036">
              <w:rPr>
                <w:rFonts w:ascii="Times New Roman" w:hAnsi="Times New Roman" w:cs="Times New Roman"/>
                <w:sz w:val="14"/>
                <w:szCs w:val="14"/>
              </w:rPr>
              <w:lastRenderedPageBreak/>
              <w:t>инвестиционную деятельность на территории Ленинградской области»</w:t>
            </w:r>
          </w:p>
        </w:tc>
        <w:tc>
          <w:tcPr>
            <w:tcW w:w="3969" w:type="dxa"/>
          </w:tcPr>
          <w:p w:rsidR="003034E9" w:rsidRPr="003034E9" w:rsidRDefault="003034E9" w:rsidP="003034E9">
            <w:pPr>
              <w:rPr>
                <w:rFonts w:ascii="Times New Roman" w:hAnsi="Times New Roman" w:cs="Times New Roman"/>
                <w:sz w:val="18"/>
                <w:szCs w:val="18"/>
              </w:rPr>
            </w:pPr>
            <w:r w:rsidRPr="003034E9">
              <w:rPr>
                <w:rFonts w:ascii="Times New Roman" w:hAnsi="Times New Roman" w:cs="Times New Roman"/>
                <w:sz w:val="18"/>
                <w:szCs w:val="18"/>
              </w:rPr>
              <w:lastRenderedPageBreak/>
              <w:t>За отчетный период в рамках реализации мероприятия</w:t>
            </w:r>
            <w:r w:rsidRPr="003034E9">
              <w:rPr>
                <w:rFonts w:ascii="Times New Roman" w:hAnsi="Times New Roman" w:cs="Times New Roman"/>
                <w:b/>
                <w:sz w:val="18"/>
                <w:szCs w:val="18"/>
              </w:rPr>
              <w:t xml:space="preserve"> </w:t>
            </w:r>
            <w:r w:rsidRPr="003034E9">
              <w:rPr>
                <w:rFonts w:ascii="Times New Roman" w:hAnsi="Times New Roman" w:cs="Times New Roman"/>
                <w:sz w:val="18"/>
                <w:szCs w:val="18"/>
              </w:rPr>
              <w:t>приняты следующие нормативные правовые акты:</w:t>
            </w:r>
          </w:p>
          <w:p w:rsidR="003034E9" w:rsidRPr="003034E9" w:rsidRDefault="003034E9" w:rsidP="003034E9">
            <w:pPr>
              <w:rPr>
                <w:rFonts w:ascii="Times New Roman" w:hAnsi="Times New Roman" w:cs="Times New Roman"/>
                <w:sz w:val="18"/>
                <w:szCs w:val="18"/>
              </w:rPr>
            </w:pPr>
            <w:r w:rsidRPr="003034E9">
              <w:rPr>
                <w:rFonts w:ascii="Times New Roman" w:hAnsi="Times New Roman" w:cs="Times New Roman"/>
                <w:bCs/>
                <w:sz w:val="18"/>
                <w:szCs w:val="18"/>
              </w:rPr>
              <w:t xml:space="preserve">- постановление Правительства Ленинградской области от 4 апреля 2016 года № 88 </w:t>
            </w:r>
            <w:r w:rsidRPr="003034E9">
              <w:rPr>
                <w:rFonts w:ascii="Times New Roman" w:hAnsi="Times New Roman" w:cs="Times New Roman"/>
                <w:sz w:val="18"/>
                <w:szCs w:val="18"/>
              </w:rPr>
              <w:t>«Об утверждении Порядка предоставления из областного бюджета Ленинградской области субсидий юридическим лицам – производителям товаров, работ, услуг, осуществляющим инвестиционную деятельность на территории Ленинградской области»;</w:t>
            </w:r>
          </w:p>
          <w:p w:rsidR="003034E9" w:rsidRPr="003034E9" w:rsidRDefault="003034E9" w:rsidP="003034E9">
            <w:pPr>
              <w:rPr>
                <w:rFonts w:ascii="Times New Roman" w:hAnsi="Times New Roman" w:cs="Times New Roman"/>
                <w:sz w:val="18"/>
                <w:szCs w:val="18"/>
              </w:rPr>
            </w:pPr>
            <w:r w:rsidRPr="003034E9">
              <w:rPr>
                <w:rFonts w:ascii="Times New Roman" w:hAnsi="Times New Roman" w:cs="Times New Roman"/>
                <w:sz w:val="18"/>
                <w:szCs w:val="18"/>
              </w:rPr>
              <w:t>- приказ Комитета экономического развития и инвестиционной деятельности Ленинградской области от 19 апреля 2016 года № 16 «О мерах по реализации постановления Правительства Ленинградской области от 4 апреля 2016 года № 88 «Об утверждении Порядка предоставления из областного бюджета субсидий юридическим лицам – производителям товаров, работ, услуг, осуществляющим инвестиционную деятельность на территории Ленинградской области»;</w:t>
            </w:r>
          </w:p>
          <w:p w:rsidR="003034E9" w:rsidRPr="003034E9" w:rsidRDefault="003034E9" w:rsidP="003034E9">
            <w:pPr>
              <w:rPr>
                <w:rFonts w:ascii="Times New Roman" w:hAnsi="Times New Roman" w:cs="Times New Roman"/>
                <w:sz w:val="18"/>
                <w:szCs w:val="18"/>
              </w:rPr>
            </w:pPr>
            <w:r w:rsidRPr="003034E9">
              <w:rPr>
                <w:rFonts w:ascii="Times New Roman" w:hAnsi="Times New Roman" w:cs="Times New Roman"/>
                <w:sz w:val="18"/>
                <w:szCs w:val="18"/>
              </w:rPr>
              <w:t>- изменения в государственную программу внесены постановлением Правительства Ленинградской области от 22 июля 2016 года № 261 «О внесении изменений в постановление Правительства Ленинградской области от 14 ноября 2014 года «Об утверждении государственной программы Ленинградской области «Стимулирование экономической активности Ленинградской области».</w:t>
            </w:r>
          </w:p>
          <w:p w:rsidR="003034E9" w:rsidRPr="003034E9" w:rsidRDefault="003034E9" w:rsidP="003034E9">
            <w:pPr>
              <w:rPr>
                <w:rFonts w:ascii="Times New Roman" w:hAnsi="Times New Roman" w:cs="Times New Roman"/>
                <w:sz w:val="18"/>
                <w:szCs w:val="18"/>
              </w:rPr>
            </w:pPr>
            <w:r w:rsidRPr="003034E9">
              <w:rPr>
                <w:rFonts w:ascii="Times New Roman" w:hAnsi="Times New Roman" w:cs="Times New Roman"/>
                <w:sz w:val="18"/>
                <w:szCs w:val="18"/>
              </w:rPr>
              <w:t>Получателями субсидии являются:</w:t>
            </w:r>
          </w:p>
          <w:p w:rsidR="003034E9" w:rsidRPr="003034E9" w:rsidRDefault="003034E9" w:rsidP="003034E9">
            <w:pPr>
              <w:rPr>
                <w:rFonts w:ascii="Times New Roman" w:hAnsi="Times New Roman" w:cs="Times New Roman"/>
                <w:sz w:val="18"/>
                <w:szCs w:val="18"/>
              </w:rPr>
            </w:pPr>
            <w:r w:rsidRPr="003034E9">
              <w:rPr>
                <w:rFonts w:ascii="Times New Roman" w:hAnsi="Times New Roman" w:cs="Times New Roman"/>
                <w:sz w:val="18"/>
                <w:szCs w:val="18"/>
              </w:rPr>
              <w:t>- ЗАО «Интернешнл Пейпер,</w:t>
            </w:r>
          </w:p>
          <w:p w:rsidR="003034E9" w:rsidRPr="003034E9" w:rsidRDefault="003034E9" w:rsidP="003034E9">
            <w:pPr>
              <w:rPr>
                <w:rFonts w:ascii="Times New Roman" w:hAnsi="Times New Roman" w:cs="Times New Roman"/>
                <w:sz w:val="18"/>
                <w:szCs w:val="18"/>
              </w:rPr>
            </w:pPr>
            <w:r w:rsidRPr="003034E9">
              <w:rPr>
                <w:rFonts w:ascii="Times New Roman" w:hAnsi="Times New Roman" w:cs="Times New Roman"/>
                <w:sz w:val="18"/>
                <w:szCs w:val="18"/>
              </w:rPr>
              <w:t>- ОАО «Ростерминалуголь»,</w:t>
            </w:r>
          </w:p>
          <w:p w:rsidR="003034E9" w:rsidRPr="003034E9" w:rsidRDefault="003034E9" w:rsidP="003034E9">
            <w:pPr>
              <w:rPr>
                <w:rFonts w:ascii="Times New Roman" w:hAnsi="Times New Roman" w:cs="Times New Roman"/>
                <w:sz w:val="18"/>
                <w:szCs w:val="18"/>
              </w:rPr>
            </w:pPr>
            <w:r w:rsidRPr="003034E9">
              <w:rPr>
                <w:rFonts w:ascii="Times New Roman" w:hAnsi="Times New Roman" w:cs="Times New Roman"/>
                <w:sz w:val="18"/>
                <w:szCs w:val="18"/>
              </w:rPr>
              <w:t xml:space="preserve">- ООО «Невская трубопроводная компания», </w:t>
            </w:r>
          </w:p>
          <w:p w:rsidR="003034E9" w:rsidRPr="003034E9" w:rsidRDefault="003034E9" w:rsidP="003034E9">
            <w:pPr>
              <w:rPr>
                <w:rFonts w:ascii="Times New Roman" w:hAnsi="Times New Roman" w:cs="Times New Roman"/>
                <w:sz w:val="18"/>
                <w:szCs w:val="18"/>
              </w:rPr>
            </w:pPr>
            <w:r w:rsidRPr="003034E9">
              <w:rPr>
                <w:rFonts w:ascii="Times New Roman" w:hAnsi="Times New Roman" w:cs="Times New Roman"/>
                <w:sz w:val="18"/>
                <w:szCs w:val="18"/>
              </w:rPr>
              <w:t xml:space="preserve"> - ООО «Нокиан Тайерс»,</w:t>
            </w:r>
          </w:p>
          <w:p w:rsidR="003034E9" w:rsidRPr="003034E9" w:rsidRDefault="003034E9" w:rsidP="003034E9">
            <w:pPr>
              <w:rPr>
                <w:rFonts w:ascii="Times New Roman" w:hAnsi="Times New Roman" w:cs="Times New Roman"/>
                <w:sz w:val="18"/>
                <w:szCs w:val="18"/>
              </w:rPr>
            </w:pPr>
            <w:r w:rsidRPr="003034E9">
              <w:rPr>
                <w:rFonts w:ascii="Times New Roman" w:hAnsi="Times New Roman" w:cs="Times New Roman"/>
                <w:sz w:val="18"/>
                <w:szCs w:val="18"/>
              </w:rPr>
              <w:t>- АО «Усть-Луга Ойл»,</w:t>
            </w:r>
          </w:p>
          <w:p w:rsidR="003034E9" w:rsidRPr="003034E9" w:rsidRDefault="003034E9" w:rsidP="003034E9">
            <w:pPr>
              <w:rPr>
                <w:rFonts w:ascii="Times New Roman" w:hAnsi="Times New Roman" w:cs="Times New Roman"/>
                <w:sz w:val="18"/>
                <w:szCs w:val="18"/>
              </w:rPr>
            </w:pPr>
            <w:r w:rsidRPr="003034E9">
              <w:rPr>
                <w:rFonts w:ascii="Times New Roman" w:hAnsi="Times New Roman" w:cs="Times New Roman"/>
                <w:sz w:val="18"/>
                <w:szCs w:val="18"/>
              </w:rPr>
              <w:t xml:space="preserve">Итого за 2016 года – 2864,0 млн руб. </w:t>
            </w:r>
          </w:p>
        </w:tc>
        <w:tc>
          <w:tcPr>
            <w:tcW w:w="850" w:type="dxa"/>
          </w:tcPr>
          <w:p w:rsidR="003034E9" w:rsidRPr="00BB6282" w:rsidRDefault="003034E9" w:rsidP="002724C8">
            <w:pPr>
              <w:autoSpaceDE w:val="0"/>
              <w:autoSpaceDN w:val="0"/>
              <w:adjustRightInd w:val="0"/>
              <w:jc w:val="center"/>
              <w:rPr>
                <w:rFonts w:ascii="Times New Roman" w:hAnsi="Times New Roman" w:cs="Times New Roman"/>
                <w:sz w:val="20"/>
                <w:szCs w:val="20"/>
              </w:rPr>
            </w:pPr>
            <w:r w:rsidRPr="00033036">
              <w:rPr>
                <w:rFonts w:ascii="Times New Roman" w:hAnsi="Times New Roman" w:cs="Times New Roman"/>
                <w:sz w:val="18"/>
                <w:szCs w:val="18"/>
              </w:rPr>
              <w:t>2016</w:t>
            </w:r>
            <w:r>
              <w:rPr>
                <w:rFonts w:ascii="Times New Roman" w:hAnsi="Times New Roman" w:cs="Times New Roman"/>
                <w:sz w:val="20"/>
                <w:szCs w:val="20"/>
              </w:rPr>
              <w:t xml:space="preserve"> </w:t>
            </w:r>
          </w:p>
        </w:tc>
        <w:tc>
          <w:tcPr>
            <w:tcW w:w="709" w:type="dxa"/>
          </w:tcPr>
          <w:p w:rsidR="003034E9" w:rsidRDefault="003034E9" w:rsidP="00FE6E8E">
            <w:pPr>
              <w:rPr>
                <w:rFonts w:ascii="Times New Roman" w:hAnsi="Times New Roman" w:cs="Times New Roman"/>
                <w:b/>
                <w:sz w:val="20"/>
                <w:szCs w:val="20"/>
              </w:rPr>
            </w:pPr>
          </w:p>
        </w:tc>
        <w:tc>
          <w:tcPr>
            <w:tcW w:w="709" w:type="dxa"/>
          </w:tcPr>
          <w:p w:rsidR="003034E9" w:rsidRPr="00EA3A4E" w:rsidRDefault="003034E9" w:rsidP="00F37753">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3034E9" w:rsidRDefault="003034E9" w:rsidP="00F37753">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3034E9" w:rsidRPr="00EA3A4E" w:rsidRDefault="003034E9" w:rsidP="00F37753">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3034E9" w:rsidRPr="00EA3A4E" w:rsidRDefault="003034E9" w:rsidP="00F37753">
            <w:pPr>
              <w:jc w:val="center"/>
              <w:rPr>
                <w:rFonts w:ascii="Times New Roman" w:hAnsi="Times New Roman" w:cs="Times New Roman"/>
                <w:b/>
                <w:sz w:val="16"/>
                <w:szCs w:val="16"/>
              </w:rPr>
            </w:pPr>
            <w:r w:rsidRPr="00EA3A4E">
              <w:rPr>
                <w:rFonts w:ascii="Times New Roman" w:hAnsi="Times New Roman" w:cs="Times New Roman"/>
                <w:b/>
                <w:sz w:val="16"/>
                <w:szCs w:val="16"/>
              </w:rPr>
              <w:t>на 01/01</w:t>
            </w:r>
          </w:p>
        </w:tc>
        <w:tc>
          <w:tcPr>
            <w:tcW w:w="850" w:type="dxa"/>
          </w:tcPr>
          <w:p w:rsidR="003034E9" w:rsidRPr="000B2EFE" w:rsidRDefault="003034E9" w:rsidP="00EB3EC2">
            <w:pPr>
              <w:autoSpaceDE w:val="0"/>
              <w:autoSpaceDN w:val="0"/>
              <w:adjustRightInd w:val="0"/>
              <w:jc w:val="center"/>
              <w:rPr>
                <w:rFonts w:ascii="Times New Roman" w:hAnsi="Times New Roman" w:cs="Times New Roman"/>
                <w:sz w:val="18"/>
                <w:szCs w:val="18"/>
              </w:rPr>
            </w:pPr>
            <w:r w:rsidRPr="000B2EFE">
              <w:rPr>
                <w:rFonts w:ascii="Times New Roman" w:hAnsi="Times New Roman" w:cs="Times New Roman"/>
                <w:sz w:val="18"/>
                <w:szCs w:val="18"/>
              </w:rPr>
              <w:t>257,6</w:t>
            </w:r>
          </w:p>
          <w:p w:rsidR="003034E9" w:rsidRPr="000B2EFE" w:rsidRDefault="003034E9" w:rsidP="00EB3EC2">
            <w:pPr>
              <w:autoSpaceDE w:val="0"/>
              <w:autoSpaceDN w:val="0"/>
              <w:adjustRightInd w:val="0"/>
              <w:jc w:val="center"/>
              <w:rPr>
                <w:rFonts w:ascii="Times New Roman" w:hAnsi="Times New Roman" w:cs="Times New Roman"/>
                <w:b/>
                <w:sz w:val="18"/>
                <w:szCs w:val="18"/>
              </w:rPr>
            </w:pPr>
          </w:p>
          <w:p w:rsidR="003034E9" w:rsidRPr="000B2EFE" w:rsidRDefault="003034E9" w:rsidP="00EB3EC2">
            <w:pPr>
              <w:autoSpaceDE w:val="0"/>
              <w:autoSpaceDN w:val="0"/>
              <w:adjustRightInd w:val="0"/>
              <w:jc w:val="center"/>
              <w:rPr>
                <w:rFonts w:ascii="Times New Roman" w:hAnsi="Times New Roman" w:cs="Times New Roman"/>
                <w:b/>
                <w:sz w:val="18"/>
                <w:szCs w:val="18"/>
              </w:rPr>
            </w:pPr>
          </w:p>
          <w:p w:rsidR="003034E9" w:rsidRPr="000B2EFE" w:rsidRDefault="003034E9" w:rsidP="00EB3EC2">
            <w:pPr>
              <w:autoSpaceDE w:val="0"/>
              <w:autoSpaceDN w:val="0"/>
              <w:adjustRightInd w:val="0"/>
              <w:jc w:val="center"/>
              <w:rPr>
                <w:rFonts w:ascii="Times New Roman" w:hAnsi="Times New Roman" w:cs="Times New Roman"/>
                <w:b/>
                <w:sz w:val="18"/>
                <w:szCs w:val="18"/>
              </w:rPr>
            </w:pPr>
          </w:p>
          <w:p w:rsidR="003034E9" w:rsidRPr="000B2EFE" w:rsidRDefault="003034E9" w:rsidP="00EB3EC2">
            <w:pPr>
              <w:autoSpaceDE w:val="0"/>
              <w:autoSpaceDN w:val="0"/>
              <w:adjustRightInd w:val="0"/>
              <w:jc w:val="center"/>
              <w:rPr>
                <w:rFonts w:ascii="Times New Roman" w:hAnsi="Times New Roman" w:cs="Times New Roman"/>
                <w:sz w:val="18"/>
                <w:szCs w:val="18"/>
              </w:rPr>
            </w:pPr>
            <w:r w:rsidRPr="000B2EFE">
              <w:rPr>
                <w:rFonts w:ascii="Times New Roman" w:hAnsi="Times New Roman" w:cs="Times New Roman"/>
                <w:sz w:val="18"/>
                <w:szCs w:val="18"/>
              </w:rPr>
              <w:t>793,4</w:t>
            </w:r>
          </w:p>
          <w:p w:rsidR="003034E9" w:rsidRPr="000B2EFE" w:rsidRDefault="003034E9" w:rsidP="00EB3EC2">
            <w:pPr>
              <w:autoSpaceDE w:val="0"/>
              <w:autoSpaceDN w:val="0"/>
              <w:adjustRightInd w:val="0"/>
              <w:jc w:val="center"/>
              <w:rPr>
                <w:rFonts w:ascii="Times New Roman" w:hAnsi="Times New Roman" w:cs="Times New Roman"/>
                <w:b/>
                <w:sz w:val="18"/>
                <w:szCs w:val="18"/>
              </w:rPr>
            </w:pPr>
          </w:p>
          <w:p w:rsidR="003034E9" w:rsidRPr="000B2EFE" w:rsidRDefault="003034E9" w:rsidP="003034E9">
            <w:pPr>
              <w:autoSpaceDE w:val="0"/>
              <w:autoSpaceDN w:val="0"/>
              <w:adjustRightInd w:val="0"/>
              <w:jc w:val="center"/>
              <w:rPr>
                <w:rFonts w:ascii="Times New Roman" w:hAnsi="Times New Roman" w:cs="Times New Roman"/>
                <w:b/>
                <w:sz w:val="18"/>
                <w:szCs w:val="18"/>
              </w:rPr>
            </w:pPr>
            <w:r w:rsidRPr="000B2EFE">
              <w:rPr>
                <w:rFonts w:ascii="Times New Roman" w:hAnsi="Times New Roman" w:cs="Times New Roman"/>
                <w:b/>
                <w:bCs/>
                <w:sz w:val="18"/>
                <w:szCs w:val="18"/>
              </w:rPr>
              <w:t>2</w:t>
            </w:r>
            <w:r w:rsidR="00C3601C">
              <w:rPr>
                <w:rFonts w:ascii="Times New Roman" w:hAnsi="Times New Roman" w:cs="Times New Roman"/>
                <w:b/>
                <w:bCs/>
                <w:sz w:val="18"/>
                <w:szCs w:val="18"/>
              </w:rPr>
              <w:t xml:space="preserve"> </w:t>
            </w:r>
            <w:r w:rsidRPr="000B2EFE">
              <w:rPr>
                <w:rFonts w:ascii="Times New Roman" w:hAnsi="Times New Roman" w:cs="Times New Roman"/>
                <w:b/>
                <w:bCs/>
                <w:sz w:val="18"/>
                <w:szCs w:val="18"/>
              </w:rPr>
              <w:t>864,5*</w:t>
            </w:r>
          </w:p>
        </w:tc>
        <w:tc>
          <w:tcPr>
            <w:tcW w:w="851" w:type="dxa"/>
            <w:gridSpan w:val="2"/>
          </w:tcPr>
          <w:p w:rsidR="003034E9" w:rsidRPr="000B2EFE" w:rsidRDefault="003034E9" w:rsidP="00EB3EC2">
            <w:pPr>
              <w:jc w:val="center"/>
              <w:rPr>
                <w:rFonts w:ascii="Times New Roman" w:hAnsi="Times New Roman" w:cs="Times New Roman"/>
                <w:sz w:val="18"/>
                <w:szCs w:val="18"/>
              </w:rPr>
            </w:pPr>
            <w:r w:rsidRPr="000B2EFE">
              <w:rPr>
                <w:rFonts w:ascii="Times New Roman" w:hAnsi="Times New Roman" w:cs="Times New Roman"/>
                <w:sz w:val="18"/>
                <w:szCs w:val="18"/>
              </w:rPr>
              <w:t>0</w:t>
            </w:r>
          </w:p>
          <w:p w:rsidR="003034E9" w:rsidRPr="000B2EFE" w:rsidRDefault="003034E9" w:rsidP="00EB3EC2">
            <w:pPr>
              <w:jc w:val="center"/>
              <w:rPr>
                <w:rFonts w:ascii="Times New Roman" w:hAnsi="Times New Roman" w:cs="Times New Roman"/>
                <w:b/>
                <w:sz w:val="18"/>
                <w:szCs w:val="18"/>
              </w:rPr>
            </w:pPr>
          </w:p>
          <w:p w:rsidR="003034E9" w:rsidRPr="000B2EFE" w:rsidRDefault="003034E9" w:rsidP="00EB3EC2">
            <w:pPr>
              <w:jc w:val="center"/>
              <w:rPr>
                <w:rFonts w:ascii="Times New Roman" w:hAnsi="Times New Roman" w:cs="Times New Roman"/>
                <w:sz w:val="18"/>
                <w:szCs w:val="18"/>
              </w:rPr>
            </w:pPr>
            <w:r w:rsidRPr="000B2EFE">
              <w:rPr>
                <w:rFonts w:ascii="Times New Roman" w:hAnsi="Times New Roman" w:cs="Times New Roman"/>
                <w:sz w:val="18"/>
                <w:szCs w:val="18"/>
              </w:rPr>
              <w:t>257,6</w:t>
            </w:r>
          </w:p>
          <w:p w:rsidR="003034E9" w:rsidRPr="000B2EFE" w:rsidRDefault="003034E9" w:rsidP="00EB3EC2">
            <w:pPr>
              <w:jc w:val="center"/>
              <w:rPr>
                <w:rFonts w:ascii="Times New Roman" w:hAnsi="Times New Roman" w:cs="Times New Roman"/>
                <w:b/>
                <w:sz w:val="18"/>
                <w:szCs w:val="18"/>
              </w:rPr>
            </w:pPr>
          </w:p>
          <w:p w:rsidR="003034E9" w:rsidRDefault="003034E9" w:rsidP="00EB3EC2">
            <w:pPr>
              <w:jc w:val="center"/>
              <w:rPr>
                <w:rFonts w:ascii="Times New Roman" w:hAnsi="Times New Roman" w:cs="Times New Roman"/>
                <w:sz w:val="18"/>
                <w:szCs w:val="18"/>
              </w:rPr>
            </w:pPr>
            <w:r w:rsidRPr="000B2EFE">
              <w:rPr>
                <w:rFonts w:ascii="Times New Roman" w:hAnsi="Times New Roman" w:cs="Times New Roman"/>
                <w:sz w:val="18"/>
                <w:szCs w:val="18"/>
              </w:rPr>
              <w:t>793,4</w:t>
            </w:r>
          </w:p>
          <w:p w:rsidR="003034E9" w:rsidRDefault="003034E9" w:rsidP="00EB3EC2">
            <w:pPr>
              <w:jc w:val="center"/>
              <w:rPr>
                <w:rFonts w:ascii="Times New Roman" w:hAnsi="Times New Roman" w:cs="Times New Roman"/>
                <w:sz w:val="18"/>
                <w:szCs w:val="18"/>
              </w:rPr>
            </w:pPr>
          </w:p>
          <w:p w:rsidR="003034E9" w:rsidRPr="003034E9" w:rsidRDefault="003034E9" w:rsidP="00EB3EC2">
            <w:pPr>
              <w:jc w:val="center"/>
              <w:rPr>
                <w:rFonts w:ascii="Times New Roman" w:hAnsi="Times New Roman" w:cs="Times New Roman"/>
                <w:b/>
                <w:sz w:val="18"/>
                <w:szCs w:val="18"/>
              </w:rPr>
            </w:pPr>
            <w:r w:rsidRPr="003034E9">
              <w:rPr>
                <w:rFonts w:ascii="Times New Roman" w:hAnsi="Times New Roman" w:cs="Times New Roman"/>
                <w:b/>
                <w:sz w:val="18"/>
                <w:szCs w:val="18"/>
              </w:rPr>
              <w:t>2</w:t>
            </w:r>
            <w:r w:rsidR="00C3601C">
              <w:rPr>
                <w:rFonts w:ascii="Times New Roman" w:hAnsi="Times New Roman" w:cs="Times New Roman"/>
                <w:b/>
                <w:sz w:val="18"/>
                <w:szCs w:val="18"/>
              </w:rPr>
              <w:t xml:space="preserve"> </w:t>
            </w:r>
            <w:r w:rsidRPr="003034E9">
              <w:rPr>
                <w:rFonts w:ascii="Times New Roman" w:hAnsi="Times New Roman" w:cs="Times New Roman"/>
                <w:b/>
                <w:sz w:val="18"/>
                <w:szCs w:val="18"/>
              </w:rPr>
              <w:t>864,5</w:t>
            </w:r>
          </w:p>
        </w:tc>
        <w:tc>
          <w:tcPr>
            <w:tcW w:w="992" w:type="dxa"/>
            <w:gridSpan w:val="2"/>
          </w:tcPr>
          <w:p w:rsidR="003034E9" w:rsidRPr="000B2EFE" w:rsidRDefault="003034E9" w:rsidP="00EB3EC2">
            <w:pPr>
              <w:autoSpaceDE w:val="0"/>
              <w:autoSpaceDN w:val="0"/>
              <w:adjustRightInd w:val="0"/>
              <w:jc w:val="center"/>
              <w:rPr>
                <w:rFonts w:ascii="Times New Roman" w:hAnsi="Times New Roman" w:cs="Times New Roman"/>
                <w:sz w:val="18"/>
                <w:szCs w:val="18"/>
              </w:rPr>
            </w:pPr>
            <w:r w:rsidRPr="000B2EFE">
              <w:rPr>
                <w:rFonts w:ascii="Times New Roman" w:hAnsi="Times New Roman" w:cs="Times New Roman"/>
                <w:sz w:val="18"/>
                <w:szCs w:val="18"/>
              </w:rPr>
              <w:t>257,6</w:t>
            </w:r>
          </w:p>
          <w:p w:rsidR="003034E9" w:rsidRPr="000B2EFE" w:rsidRDefault="003034E9" w:rsidP="00EB3EC2">
            <w:pPr>
              <w:autoSpaceDE w:val="0"/>
              <w:autoSpaceDN w:val="0"/>
              <w:adjustRightInd w:val="0"/>
              <w:jc w:val="center"/>
              <w:rPr>
                <w:rFonts w:ascii="Times New Roman" w:hAnsi="Times New Roman" w:cs="Times New Roman"/>
                <w:b/>
                <w:sz w:val="18"/>
                <w:szCs w:val="18"/>
              </w:rPr>
            </w:pPr>
          </w:p>
          <w:p w:rsidR="003034E9" w:rsidRPr="000B2EFE" w:rsidRDefault="003034E9" w:rsidP="00EB3EC2">
            <w:pPr>
              <w:autoSpaceDE w:val="0"/>
              <w:autoSpaceDN w:val="0"/>
              <w:adjustRightInd w:val="0"/>
              <w:jc w:val="center"/>
              <w:rPr>
                <w:rFonts w:ascii="Times New Roman" w:hAnsi="Times New Roman" w:cs="Times New Roman"/>
                <w:sz w:val="18"/>
                <w:szCs w:val="18"/>
              </w:rPr>
            </w:pPr>
            <w:r w:rsidRPr="000B2EFE">
              <w:rPr>
                <w:rFonts w:ascii="Times New Roman" w:hAnsi="Times New Roman" w:cs="Times New Roman"/>
                <w:sz w:val="18"/>
                <w:szCs w:val="18"/>
              </w:rPr>
              <w:t>0</w:t>
            </w:r>
          </w:p>
          <w:p w:rsidR="003034E9" w:rsidRPr="000B2EFE" w:rsidRDefault="003034E9" w:rsidP="00EB3EC2">
            <w:pPr>
              <w:autoSpaceDE w:val="0"/>
              <w:autoSpaceDN w:val="0"/>
              <w:adjustRightInd w:val="0"/>
              <w:jc w:val="center"/>
              <w:rPr>
                <w:rFonts w:ascii="Times New Roman" w:hAnsi="Times New Roman" w:cs="Times New Roman"/>
                <w:b/>
                <w:sz w:val="18"/>
                <w:szCs w:val="18"/>
              </w:rPr>
            </w:pPr>
          </w:p>
          <w:p w:rsidR="003034E9" w:rsidRDefault="003034E9" w:rsidP="00EB3EC2">
            <w:pPr>
              <w:autoSpaceDE w:val="0"/>
              <w:autoSpaceDN w:val="0"/>
              <w:adjustRightInd w:val="0"/>
              <w:jc w:val="center"/>
              <w:rPr>
                <w:rFonts w:ascii="Times New Roman" w:hAnsi="Times New Roman" w:cs="Times New Roman"/>
                <w:sz w:val="18"/>
                <w:szCs w:val="18"/>
              </w:rPr>
            </w:pPr>
            <w:r w:rsidRPr="000B2EFE">
              <w:rPr>
                <w:rFonts w:ascii="Times New Roman" w:hAnsi="Times New Roman" w:cs="Times New Roman"/>
                <w:sz w:val="18"/>
                <w:szCs w:val="18"/>
              </w:rPr>
              <w:t>0</w:t>
            </w:r>
          </w:p>
          <w:p w:rsidR="003034E9" w:rsidRDefault="003034E9" w:rsidP="00EB3EC2">
            <w:pPr>
              <w:autoSpaceDE w:val="0"/>
              <w:autoSpaceDN w:val="0"/>
              <w:adjustRightInd w:val="0"/>
              <w:jc w:val="center"/>
              <w:rPr>
                <w:rFonts w:ascii="Times New Roman" w:hAnsi="Times New Roman" w:cs="Times New Roman"/>
                <w:sz w:val="18"/>
                <w:szCs w:val="18"/>
              </w:rPr>
            </w:pPr>
          </w:p>
          <w:p w:rsidR="003034E9" w:rsidRPr="003034E9" w:rsidRDefault="003034E9" w:rsidP="00EB3EC2">
            <w:pPr>
              <w:autoSpaceDE w:val="0"/>
              <w:autoSpaceDN w:val="0"/>
              <w:adjustRightInd w:val="0"/>
              <w:jc w:val="center"/>
              <w:rPr>
                <w:rFonts w:ascii="Times New Roman" w:hAnsi="Times New Roman" w:cs="Times New Roman"/>
                <w:b/>
                <w:sz w:val="18"/>
                <w:szCs w:val="18"/>
              </w:rPr>
            </w:pPr>
            <w:r w:rsidRPr="003034E9">
              <w:rPr>
                <w:rFonts w:ascii="Times New Roman" w:hAnsi="Times New Roman" w:cs="Times New Roman"/>
                <w:b/>
                <w:sz w:val="18"/>
                <w:szCs w:val="18"/>
              </w:rPr>
              <w:t>0</w:t>
            </w:r>
          </w:p>
          <w:p w:rsidR="003034E9" w:rsidRPr="000B2EFE" w:rsidRDefault="003034E9" w:rsidP="00EB3EC2">
            <w:pPr>
              <w:autoSpaceDE w:val="0"/>
              <w:autoSpaceDN w:val="0"/>
              <w:adjustRightInd w:val="0"/>
              <w:jc w:val="center"/>
              <w:rPr>
                <w:rFonts w:ascii="Times New Roman" w:hAnsi="Times New Roman" w:cs="Times New Roman"/>
                <w:b/>
                <w:sz w:val="18"/>
                <w:szCs w:val="18"/>
              </w:rPr>
            </w:pPr>
          </w:p>
        </w:tc>
        <w:tc>
          <w:tcPr>
            <w:tcW w:w="1984" w:type="dxa"/>
          </w:tcPr>
          <w:p w:rsidR="00033036" w:rsidRDefault="00033036" w:rsidP="00691280">
            <w:pPr>
              <w:rPr>
                <w:rFonts w:ascii="Times New Roman" w:hAnsi="Times New Roman" w:cs="Times New Roman"/>
                <w:bCs/>
                <w:sz w:val="20"/>
                <w:szCs w:val="20"/>
              </w:rPr>
            </w:pPr>
          </w:p>
          <w:p w:rsidR="00033036" w:rsidRDefault="00033036" w:rsidP="00691280">
            <w:pPr>
              <w:rPr>
                <w:rFonts w:ascii="Times New Roman" w:hAnsi="Times New Roman" w:cs="Times New Roman"/>
                <w:bCs/>
                <w:sz w:val="20"/>
                <w:szCs w:val="20"/>
              </w:rPr>
            </w:pPr>
          </w:p>
          <w:p w:rsidR="00033036" w:rsidRDefault="00033036" w:rsidP="00691280">
            <w:pPr>
              <w:rPr>
                <w:rFonts w:ascii="Times New Roman" w:hAnsi="Times New Roman" w:cs="Times New Roman"/>
                <w:bCs/>
                <w:sz w:val="20"/>
                <w:szCs w:val="20"/>
              </w:rPr>
            </w:pPr>
          </w:p>
          <w:p w:rsidR="00033036" w:rsidRDefault="00033036" w:rsidP="00691280">
            <w:pPr>
              <w:rPr>
                <w:rFonts w:ascii="Times New Roman" w:hAnsi="Times New Roman" w:cs="Times New Roman"/>
                <w:bCs/>
                <w:sz w:val="20"/>
                <w:szCs w:val="20"/>
              </w:rPr>
            </w:pPr>
          </w:p>
          <w:p w:rsidR="003034E9" w:rsidRPr="00712910" w:rsidRDefault="003034E9" w:rsidP="00691280">
            <w:pPr>
              <w:rPr>
                <w:rFonts w:ascii="Times New Roman" w:hAnsi="Times New Roman" w:cs="Times New Roman"/>
                <w:bCs/>
                <w:sz w:val="20"/>
                <w:szCs w:val="20"/>
              </w:rPr>
            </w:pPr>
            <w:r w:rsidRPr="00712910">
              <w:rPr>
                <w:rFonts w:ascii="Times New Roman" w:hAnsi="Times New Roman" w:cs="Times New Roman"/>
                <w:bCs/>
                <w:sz w:val="20"/>
                <w:szCs w:val="20"/>
              </w:rPr>
              <w:t xml:space="preserve">Исполнение 100   % </w:t>
            </w:r>
          </w:p>
          <w:p w:rsidR="003034E9" w:rsidRDefault="003034E9" w:rsidP="003034E9">
            <w:pPr>
              <w:rPr>
                <w:rFonts w:ascii="Times New Roman" w:hAnsi="Times New Roman" w:cs="Times New Roman"/>
                <w:b/>
                <w:bCs/>
                <w:i/>
                <w:sz w:val="20"/>
                <w:szCs w:val="20"/>
              </w:rPr>
            </w:pPr>
          </w:p>
          <w:p w:rsidR="003034E9" w:rsidRPr="00C3601C" w:rsidRDefault="003034E9" w:rsidP="003034E9">
            <w:pPr>
              <w:rPr>
                <w:rFonts w:ascii="Times New Roman" w:hAnsi="Times New Roman" w:cs="Times New Roman"/>
                <w:bCs/>
                <w:i/>
                <w:iCs/>
                <w:sz w:val="16"/>
                <w:szCs w:val="16"/>
              </w:rPr>
            </w:pPr>
            <w:r w:rsidRPr="00C3601C">
              <w:rPr>
                <w:rFonts w:ascii="Times New Roman" w:hAnsi="Times New Roman" w:cs="Times New Roman"/>
                <w:b/>
                <w:bCs/>
                <w:i/>
                <w:sz w:val="16"/>
                <w:szCs w:val="16"/>
              </w:rPr>
              <w:t>*</w:t>
            </w:r>
            <w:r w:rsidRPr="00C3601C">
              <w:rPr>
                <w:rFonts w:ascii="Times New Roman" w:hAnsi="Times New Roman" w:cs="Times New Roman"/>
                <w:bCs/>
                <w:i/>
                <w:sz w:val="16"/>
                <w:szCs w:val="16"/>
              </w:rPr>
              <w:t xml:space="preserve">  корректировка плановых ассигнований произведена в соответствии с </w:t>
            </w:r>
            <w:r w:rsidRPr="00C3601C">
              <w:rPr>
                <w:rFonts w:ascii="Times New Roman" w:hAnsi="Times New Roman" w:cs="Times New Roman"/>
                <w:bCs/>
                <w:i/>
                <w:iCs/>
                <w:sz w:val="16"/>
                <w:szCs w:val="16"/>
              </w:rPr>
              <w:t>Областным закон Ленинградской области от 26.12.2016 N 105-оз</w:t>
            </w:r>
          </w:p>
          <w:p w:rsidR="003034E9" w:rsidRPr="00C3601C" w:rsidRDefault="003034E9" w:rsidP="003034E9">
            <w:pPr>
              <w:rPr>
                <w:rFonts w:ascii="Times New Roman" w:hAnsi="Times New Roman" w:cs="Times New Roman"/>
                <w:bCs/>
                <w:i/>
                <w:iCs/>
                <w:sz w:val="16"/>
                <w:szCs w:val="16"/>
              </w:rPr>
            </w:pPr>
            <w:r w:rsidRPr="00C3601C">
              <w:rPr>
                <w:rFonts w:ascii="Times New Roman" w:hAnsi="Times New Roman" w:cs="Times New Roman"/>
                <w:bCs/>
                <w:i/>
                <w:iCs/>
                <w:sz w:val="16"/>
                <w:szCs w:val="16"/>
              </w:rPr>
              <w:t>"О внесении изменений в областной закон "Об областном бюджете Ленинградской области на 2016 год и на плановый период 2017 и 2018 годов"</w:t>
            </w:r>
          </w:p>
          <w:p w:rsidR="003034E9" w:rsidRPr="00C3601C" w:rsidRDefault="003034E9" w:rsidP="003034E9">
            <w:pPr>
              <w:rPr>
                <w:rFonts w:ascii="Times New Roman" w:hAnsi="Times New Roman" w:cs="Times New Roman"/>
                <w:bCs/>
                <w:i/>
                <w:iCs/>
                <w:sz w:val="16"/>
                <w:szCs w:val="16"/>
              </w:rPr>
            </w:pPr>
            <w:r w:rsidRPr="00C3601C">
              <w:rPr>
                <w:rFonts w:ascii="Times New Roman" w:hAnsi="Times New Roman" w:cs="Times New Roman"/>
                <w:bCs/>
                <w:i/>
                <w:iCs/>
                <w:sz w:val="16"/>
                <w:szCs w:val="16"/>
              </w:rPr>
              <w:t>(принят ЗС ЛО 21.12.2016)</w:t>
            </w:r>
          </w:p>
          <w:p w:rsidR="003034E9" w:rsidRDefault="003034E9" w:rsidP="00691280">
            <w:pPr>
              <w:rPr>
                <w:rFonts w:ascii="Times New Roman" w:hAnsi="Times New Roman" w:cs="Times New Roman"/>
              </w:rPr>
            </w:pPr>
          </w:p>
          <w:p w:rsidR="003034E9" w:rsidRPr="00A35950" w:rsidRDefault="003034E9" w:rsidP="00691280">
            <w:pPr>
              <w:rPr>
                <w:rFonts w:ascii="Times New Roman" w:hAnsi="Times New Roman" w:cs="Times New Roman"/>
                <w:b/>
                <w:highlight w:val="yellow"/>
              </w:rPr>
            </w:pPr>
          </w:p>
        </w:tc>
      </w:tr>
      <w:tr w:rsidR="002D589B" w:rsidTr="003A7721">
        <w:tc>
          <w:tcPr>
            <w:tcW w:w="16018" w:type="dxa"/>
            <w:gridSpan w:val="14"/>
          </w:tcPr>
          <w:p w:rsidR="002D589B" w:rsidRPr="00C3601C" w:rsidRDefault="002D589B" w:rsidP="00782F1C">
            <w:pPr>
              <w:jc w:val="center"/>
              <w:rPr>
                <w:rFonts w:ascii="Times New Roman" w:hAnsi="Times New Roman" w:cs="Times New Roman"/>
                <w:b/>
                <w:i/>
                <w:sz w:val="20"/>
                <w:szCs w:val="20"/>
              </w:rPr>
            </w:pPr>
            <w:r w:rsidRPr="00C3601C">
              <w:rPr>
                <w:rFonts w:ascii="Times New Roman" w:eastAsia="Calibri" w:hAnsi="Times New Roman" w:cs="Times New Roman"/>
                <w:i/>
                <w:iCs/>
                <w:sz w:val="20"/>
                <w:szCs w:val="20"/>
                <w:lang w:eastAsia="en-US"/>
              </w:rPr>
              <w:lastRenderedPageBreak/>
              <w:t>3. Доля продукции высокотехнологичных и наукоемких отраслей в валовом региональном продукте относительно уровня 2011 года</w:t>
            </w:r>
          </w:p>
        </w:tc>
      </w:tr>
      <w:tr w:rsidR="00C968D4" w:rsidTr="000E2F9B">
        <w:tc>
          <w:tcPr>
            <w:tcW w:w="567" w:type="dxa"/>
          </w:tcPr>
          <w:p w:rsidR="00C968D4" w:rsidRPr="001471BE" w:rsidRDefault="00C968D4" w:rsidP="00C0649B">
            <w:pPr>
              <w:autoSpaceDE w:val="0"/>
              <w:autoSpaceDN w:val="0"/>
              <w:adjustRightInd w:val="0"/>
              <w:jc w:val="center"/>
              <w:rPr>
                <w:rFonts w:ascii="Times New Roman" w:hAnsi="Times New Roman" w:cs="Times New Roman"/>
                <w:sz w:val="20"/>
                <w:szCs w:val="20"/>
              </w:rPr>
            </w:pPr>
            <w:r w:rsidRPr="001471BE">
              <w:rPr>
                <w:rFonts w:ascii="Times New Roman" w:hAnsi="Times New Roman" w:cs="Times New Roman"/>
                <w:sz w:val="20"/>
                <w:szCs w:val="20"/>
              </w:rPr>
              <w:t>3.1</w:t>
            </w:r>
          </w:p>
        </w:tc>
        <w:tc>
          <w:tcPr>
            <w:tcW w:w="2127" w:type="dxa"/>
          </w:tcPr>
          <w:p w:rsidR="00C968D4" w:rsidRPr="00DD26D2" w:rsidRDefault="00C968D4" w:rsidP="000E2F9B">
            <w:pPr>
              <w:rPr>
                <w:rFonts w:ascii="Times New Roman" w:hAnsi="Times New Roman" w:cs="Times New Roman"/>
                <w:sz w:val="18"/>
                <w:szCs w:val="18"/>
              </w:rPr>
            </w:pPr>
            <w:r w:rsidRPr="00DD26D2">
              <w:rPr>
                <w:rFonts w:ascii="Times New Roman" w:hAnsi="Times New Roman" w:cs="Times New Roman"/>
                <w:sz w:val="18"/>
                <w:szCs w:val="18"/>
              </w:rPr>
              <w:t>Обеспечение деятельности некоммерческих организаций по организации, проведению и участию в выставочно-ярмарочных и</w:t>
            </w:r>
            <w:r>
              <w:rPr>
                <w:rFonts w:ascii="Times New Roman" w:hAnsi="Times New Roman" w:cs="Times New Roman"/>
                <w:sz w:val="18"/>
                <w:szCs w:val="18"/>
              </w:rPr>
              <w:t xml:space="preserve"> </w:t>
            </w:r>
            <w:r w:rsidRPr="00DD26D2">
              <w:rPr>
                <w:rFonts w:ascii="Times New Roman" w:hAnsi="Times New Roman" w:cs="Times New Roman"/>
                <w:sz w:val="18"/>
                <w:szCs w:val="18"/>
              </w:rPr>
              <w:t>коммуникативных мероприятиях на</w:t>
            </w:r>
          </w:p>
          <w:p w:rsidR="00C968D4" w:rsidRPr="00DD26D2" w:rsidRDefault="00C968D4" w:rsidP="000E2F9B">
            <w:pPr>
              <w:rPr>
                <w:rFonts w:ascii="Times New Roman" w:hAnsi="Times New Roman" w:cs="Times New Roman"/>
                <w:sz w:val="18"/>
                <w:szCs w:val="18"/>
              </w:rPr>
            </w:pPr>
            <w:r w:rsidRPr="00DD26D2">
              <w:rPr>
                <w:rFonts w:ascii="Times New Roman" w:hAnsi="Times New Roman" w:cs="Times New Roman"/>
                <w:sz w:val="18"/>
                <w:szCs w:val="18"/>
              </w:rPr>
              <w:t>территории  Российской Федерации</w:t>
            </w:r>
          </w:p>
          <w:p w:rsidR="00C968D4" w:rsidRPr="00DD26D2" w:rsidRDefault="00C968D4" w:rsidP="000E2F9B">
            <w:pPr>
              <w:rPr>
                <w:rFonts w:ascii="Times New Roman" w:hAnsi="Times New Roman" w:cs="Times New Roman"/>
                <w:sz w:val="18"/>
                <w:szCs w:val="18"/>
              </w:rPr>
            </w:pPr>
            <w:r w:rsidRPr="00DD26D2">
              <w:rPr>
                <w:rFonts w:ascii="Times New Roman" w:hAnsi="Times New Roman" w:cs="Times New Roman"/>
                <w:sz w:val="18"/>
                <w:szCs w:val="18"/>
              </w:rPr>
              <w:t>и за  рубежом в целях развития кластера медицинской, фармацевтической</w:t>
            </w:r>
          </w:p>
          <w:p w:rsidR="00C968D4" w:rsidRPr="00DD26D2" w:rsidRDefault="00C968D4" w:rsidP="000E2F9B">
            <w:pPr>
              <w:rPr>
                <w:rFonts w:ascii="Times New Roman" w:hAnsi="Times New Roman" w:cs="Times New Roman"/>
                <w:sz w:val="18"/>
                <w:szCs w:val="18"/>
              </w:rPr>
            </w:pPr>
            <w:r w:rsidRPr="00DD26D2">
              <w:rPr>
                <w:rFonts w:ascii="Times New Roman" w:hAnsi="Times New Roman" w:cs="Times New Roman"/>
                <w:sz w:val="18"/>
                <w:szCs w:val="18"/>
              </w:rPr>
              <w:t>промышленности,  радиационных</w:t>
            </w:r>
          </w:p>
          <w:p w:rsidR="00C968D4" w:rsidRPr="00DD26D2" w:rsidRDefault="00C968D4" w:rsidP="000E2F9B">
            <w:pPr>
              <w:rPr>
                <w:rFonts w:ascii="Times New Roman" w:hAnsi="Times New Roman" w:cs="Times New Roman"/>
                <w:sz w:val="18"/>
                <w:szCs w:val="18"/>
              </w:rPr>
            </w:pPr>
            <w:r w:rsidRPr="00DD26D2">
              <w:rPr>
                <w:rFonts w:ascii="Times New Roman" w:hAnsi="Times New Roman" w:cs="Times New Roman"/>
                <w:sz w:val="18"/>
                <w:szCs w:val="18"/>
              </w:rPr>
              <w:t>технологий Ленинградской области (субсидии на финансовое обеспечение)</w:t>
            </w:r>
          </w:p>
        </w:tc>
        <w:tc>
          <w:tcPr>
            <w:tcW w:w="992" w:type="dxa"/>
          </w:tcPr>
          <w:p w:rsidR="00C968D4" w:rsidRPr="00C0649B" w:rsidRDefault="00C968D4" w:rsidP="000E2F9B">
            <w:pPr>
              <w:autoSpaceDE w:val="0"/>
              <w:autoSpaceDN w:val="0"/>
              <w:adjustRightInd w:val="0"/>
              <w:rPr>
                <w:rFonts w:ascii="Times New Roman" w:hAnsi="Times New Roman" w:cs="Times New Roman"/>
                <w:sz w:val="16"/>
                <w:szCs w:val="16"/>
              </w:rPr>
            </w:pPr>
            <w:r w:rsidRPr="00C0649B">
              <w:rPr>
                <w:rFonts w:ascii="Times New Roman" w:hAnsi="Times New Roman" w:cs="Times New Roman"/>
                <w:sz w:val="16"/>
                <w:szCs w:val="16"/>
              </w:rPr>
              <w:t>Комитет экономического развития и инвестиционной деятельности Ленинградской области</w:t>
            </w:r>
          </w:p>
        </w:tc>
        <w:tc>
          <w:tcPr>
            <w:tcW w:w="1418" w:type="dxa"/>
            <w:vAlign w:val="center"/>
          </w:tcPr>
          <w:p w:rsidR="00C968D4" w:rsidRPr="00A70AA0" w:rsidRDefault="00C968D4" w:rsidP="000E2F9B">
            <w:pPr>
              <w:rPr>
                <w:rFonts w:ascii="Times New Roman" w:hAnsi="Times New Roman" w:cs="Times New Roman"/>
                <w:sz w:val="14"/>
                <w:szCs w:val="14"/>
              </w:rPr>
            </w:pPr>
            <w:r w:rsidRPr="00A70AA0">
              <w:rPr>
                <w:rFonts w:ascii="Times New Roman" w:hAnsi="Times New Roman" w:cs="Times New Roman"/>
                <w:sz w:val="14"/>
                <w:szCs w:val="14"/>
              </w:rPr>
              <w:t>Постановление Правительства Ленинградской области от 14.11.2013 № 394 Подпрограмма 8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Основное мероприятие 8.5 «Организационное развитие кластера»  Плана реализации государственной программы;</w:t>
            </w:r>
          </w:p>
          <w:p w:rsidR="00C968D4" w:rsidRPr="00A70AA0" w:rsidRDefault="00C968D4" w:rsidP="000E2F9B">
            <w:pPr>
              <w:rPr>
                <w:rFonts w:ascii="Times New Roman" w:hAnsi="Times New Roman" w:cs="Times New Roman"/>
                <w:sz w:val="14"/>
                <w:szCs w:val="14"/>
              </w:rPr>
            </w:pPr>
            <w:r w:rsidRPr="00A70AA0">
              <w:rPr>
                <w:rFonts w:ascii="Times New Roman" w:hAnsi="Times New Roman" w:cs="Times New Roman"/>
                <w:sz w:val="14"/>
                <w:szCs w:val="14"/>
              </w:rPr>
              <w:t xml:space="preserve">Постановление Правительства Ленинградской области от 21.08.2014 N 380 "Об утверждении Порядка определения объема и предоставления из областного бюджета Ленинградской области субсидии некоммерческим организациям на организацию, проведение выставочно-ярмарочных и коммуникативных мероприятий, а также на участие в них в целях развития кластера медицинской, фармацевтической промышленности, радиационных технологий Ленинградской области в рамках </w:t>
            </w:r>
            <w:r w:rsidRPr="00A70AA0">
              <w:rPr>
                <w:rFonts w:ascii="Times New Roman" w:hAnsi="Times New Roman" w:cs="Times New Roman"/>
                <w:sz w:val="14"/>
                <w:szCs w:val="14"/>
              </w:rPr>
              <w:lastRenderedPageBreak/>
              <w:t>подпрограммы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3969" w:type="dxa"/>
          </w:tcPr>
          <w:p w:rsidR="00C968D4" w:rsidRPr="00C968D4" w:rsidRDefault="00C968D4" w:rsidP="00C968D4">
            <w:pPr>
              <w:rPr>
                <w:rFonts w:ascii="Times New Roman" w:hAnsi="Times New Roman" w:cs="Times New Roman"/>
                <w:sz w:val="18"/>
                <w:szCs w:val="18"/>
              </w:rPr>
            </w:pPr>
            <w:r w:rsidRPr="00C968D4">
              <w:rPr>
                <w:rFonts w:ascii="Times New Roman" w:hAnsi="Times New Roman" w:cs="Times New Roman"/>
                <w:sz w:val="18"/>
                <w:szCs w:val="18"/>
              </w:rPr>
              <w:lastRenderedPageBreak/>
              <w:t xml:space="preserve">В 2016 году Некоммерческому партнерству «Северо-Западный кластер медицинской, фармацевтической промышленности и радиационных технологий» (далее – Партнерство) из областного бюджета Ленинградской области  в соответствии с Порядком определения объема и предоставления из областного бюджета Ленинградской области субсидии некоммерческим организациям на организацию, проведение выставочно-ярмарочных и коммуникативных мероприятий, а также на участие в них в целях развития кластера медицинской, фармацевтической промышленности, радиационных технологий Ленинградской области в рамках подпрограммы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на финансовое обеспечение предоставлена субсидия в размере 23,9 млн рублей. </w:t>
            </w:r>
          </w:p>
          <w:p w:rsidR="00C968D4" w:rsidRPr="00C968D4" w:rsidRDefault="00C968D4" w:rsidP="00C968D4">
            <w:pPr>
              <w:rPr>
                <w:rFonts w:ascii="Times New Roman" w:hAnsi="Times New Roman" w:cs="Times New Roman"/>
                <w:sz w:val="18"/>
                <w:szCs w:val="18"/>
              </w:rPr>
            </w:pPr>
            <w:r w:rsidRPr="00C968D4">
              <w:rPr>
                <w:rFonts w:ascii="Times New Roman" w:hAnsi="Times New Roman" w:cs="Times New Roman"/>
                <w:sz w:val="18"/>
                <w:szCs w:val="18"/>
              </w:rPr>
              <w:t>В рамках договора на представление субсидии в целях развития кластера Партнерство приняло участие в работе XX Петербургского международного экономического форума – 2016, который состоялся в период с 16 по 18 июня 2016 года в г. Санкт-Петербурге.</w:t>
            </w:r>
          </w:p>
          <w:p w:rsidR="00C968D4" w:rsidRPr="00C968D4" w:rsidRDefault="00C968D4" w:rsidP="00C968D4">
            <w:pPr>
              <w:rPr>
                <w:rFonts w:ascii="Times New Roman" w:hAnsi="Times New Roman" w:cs="Times New Roman"/>
                <w:sz w:val="18"/>
                <w:szCs w:val="18"/>
              </w:rPr>
            </w:pPr>
            <w:r w:rsidRPr="00C968D4">
              <w:rPr>
                <w:rFonts w:ascii="Times New Roman" w:hAnsi="Times New Roman" w:cs="Times New Roman"/>
                <w:sz w:val="18"/>
                <w:szCs w:val="18"/>
              </w:rPr>
              <w:t>В целях продвижения кластера Партнерство приняло участие в ряде мероприятий деловой программы ПМЭФ по темам: инновации в здравоохранение, здравоохранение в России, баланс отечественных и зарубежных производителей лекарств в интересах российских пациентов. Представители Партнерства присутствовали на круглых столах, посвященных национальному проекту «Здоровье» и программе модернизации регионов, в рамках которых подводились результаты последних преобразований в отрасли.</w:t>
            </w:r>
          </w:p>
          <w:p w:rsidR="00C968D4" w:rsidRPr="00C968D4" w:rsidRDefault="00C968D4" w:rsidP="00C968D4">
            <w:pPr>
              <w:rPr>
                <w:rFonts w:ascii="Times New Roman" w:hAnsi="Times New Roman" w:cs="Times New Roman"/>
                <w:sz w:val="18"/>
                <w:szCs w:val="18"/>
              </w:rPr>
            </w:pPr>
            <w:r w:rsidRPr="00C968D4">
              <w:rPr>
                <w:rFonts w:ascii="Times New Roman" w:hAnsi="Times New Roman" w:cs="Times New Roman"/>
                <w:sz w:val="18"/>
                <w:szCs w:val="18"/>
              </w:rPr>
              <w:t xml:space="preserve">В рамках ПМЭФ-2016 при содействии Партнерства Ленинградской областью подписаны соглашения с инвесторами на сумму </w:t>
            </w:r>
            <w:r w:rsidRPr="00C968D4">
              <w:rPr>
                <w:rFonts w:ascii="Times New Roman" w:hAnsi="Times New Roman" w:cs="Times New Roman"/>
                <w:sz w:val="18"/>
                <w:szCs w:val="18"/>
              </w:rPr>
              <w:lastRenderedPageBreak/>
              <w:t>более 110 млрд рублей, а также с субъектами РФ (Санкт-Петербургом, Республикой Татарстан, Псковской областью) о сотрудничестве в торгово-экономической, научно-технической, социальной и культурной областях.</w:t>
            </w:r>
          </w:p>
          <w:p w:rsidR="00C968D4" w:rsidRPr="00C968D4" w:rsidRDefault="00C968D4" w:rsidP="00C968D4">
            <w:pPr>
              <w:rPr>
                <w:rFonts w:ascii="Times New Roman" w:hAnsi="Times New Roman" w:cs="Times New Roman"/>
                <w:sz w:val="18"/>
                <w:szCs w:val="18"/>
              </w:rPr>
            </w:pPr>
            <w:r w:rsidRPr="00C968D4">
              <w:rPr>
                <w:rFonts w:ascii="Times New Roman" w:hAnsi="Times New Roman" w:cs="Times New Roman"/>
                <w:sz w:val="18"/>
                <w:szCs w:val="18"/>
              </w:rPr>
              <w:t>В рамках договора на представление субсидии в целях развития кластера Партнерство приняло участие в работе XV Международного Инвестиционного форума Сочи 2016, проводимого с 29.09 по 02.10 в г. Сочи</w:t>
            </w:r>
          </w:p>
        </w:tc>
        <w:tc>
          <w:tcPr>
            <w:tcW w:w="850" w:type="dxa"/>
          </w:tcPr>
          <w:p w:rsidR="00C968D4" w:rsidRPr="00A70AA0" w:rsidRDefault="00C968D4" w:rsidP="00C0649B">
            <w:pPr>
              <w:jc w:val="center"/>
              <w:rPr>
                <w:rFonts w:ascii="Times New Roman" w:hAnsi="Times New Roman" w:cs="Times New Roman"/>
                <w:sz w:val="18"/>
                <w:szCs w:val="18"/>
              </w:rPr>
            </w:pPr>
            <w:r w:rsidRPr="00A70AA0">
              <w:rPr>
                <w:rFonts w:ascii="Times New Roman" w:hAnsi="Times New Roman" w:cs="Times New Roman"/>
                <w:sz w:val="18"/>
                <w:szCs w:val="18"/>
              </w:rPr>
              <w:lastRenderedPageBreak/>
              <w:t>2020</w:t>
            </w:r>
          </w:p>
        </w:tc>
        <w:tc>
          <w:tcPr>
            <w:tcW w:w="709" w:type="dxa"/>
          </w:tcPr>
          <w:p w:rsidR="00C968D4" w:rsidRDefault="00C968D4" w:rsidP="000E2F9B">
            <w:pPr>
              <w:rPr>
                <w:rFonts w:ascii="Times New Roman" w:hAnsi="Times New Roman" w:cs="Times New Roman"/>
                <w:b/>
                <w:sz w:val="20"/>
                <w:szCs w:val="20"/>
              </w:rPr>
            </w:pPr>
          </w:p>
        </w:tc>
        <w:tc>
          <w:tcPr>
            <w:tcW w:w="709" w:type="dxa"/>
          </w:tcPr>
          <w:p w:rsidR="00C968D4" w:rsidRPr="00EA3A4E" w:rsidRDefault="00C968D4" w:rsidP="000E2F9B">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C968D4" w:rsidRDefault="00C968D4" w:rsidP="000E2F9B">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C968D4" w:rsidRPr="00EA3A4E" w:rsidRDefault="00C968D4" w:rsidP="000E2F9B">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C968D4" w:rsidRPr="00EA3A4E" w:rsidRDefault="00C968D4" w:rsidP="000E2F9B">
            <w:pPr>
              <w:jc w:val="center"/>
              <w:rPr>
                <w:rFonts w:ascii="Times New Roman" w:hAnsi="Times New Roman" w:cs="Times New Roman"/>
                <w:b/>
                <w:sz w:val="16"/>
                <w:szCs w:val="16"/>
              </w:rPr>
            </w:pPr>
            <w:r w:rsidRPr="00EA3A4E">
              <w:rPr>
                <w:rFonts w:ascii="Times New Roman" w:hAnsi="Times New Roman" w:cs="Times New Roman"/>
                <w:b/>
                <w:sz w:val="16"/>
                <w:szCs w:val="16"/>
              </w:rPr>
              <w:t>на 01/01</w:t>
            </w:r>
          </w:p>
        </w:tc>
        <w:tc>
          <w:tcPr>
            <w:tcW w:w="850" w:type="dxa"/>
          </w:tcPr>
          <w:p w:rsidR="00C968D4" w:rsidRPr="00C3601C" w:rsidRDefault="00C968D4" w:rsidP="000E2F9B">
            <w:pPr>
              <w:jc w:val="center"/>
              <w:rPr>
                <w:rFonts w:ascii="Times New Roman" w:hAnsi="Times New Roman" w:cs="Times New Roman"/>
                <w:b/>
                <w:sz w:val="18"/>
                <w:szCs w:val="18"/>
              </w:rPr>
            </w:pPr>
            <w:r w:rsidRPr="00C3601C">
              <w:rPr>
                <w:rFonts w:ascii="Times New Roman" w:hAnsi="Times New Roman" w:cs="Times New Roman"/>
                <w:b/>
                <w:sz w:val="18"/>
                <w:szCs w:val="18"/>
              </w:rPr>
              <w:t>23,9</w:t>
            </w:r>
          </w:p>
        </w:tc>
        <w:tc>
          <w:tcPr>
            <w:tcW w:w="851" w:type="dxa"/>
            <w:gridSpan w:val="2"/>
          </w:tcPr>
          <w:p w:rsidR="00C968D4" w:rsidRPr="00C3601C" w:rsidRDefault="00C968D4" w:rsidP="000E2F9B">
            <w:pPr>
              <w:jc w:val="center"/>
              <w:rPr>
                <w:rFonts w:ascii="Times New Roman" w:hAnsi="Times New Roman" w:cs="Times New Roman"/>
                <w:b/>
                <w:sz w:val="18"/>
                <w:szCs w:val="18"/>
              </w:rPr>
            </w:pPr>
            <w:r w:rsidRPr="00C3601C">
              <w:rPr>
                <w:rFonts w:ascii="Times New Roman" w:hAnsi="Times New Roman" w:cs="Times New Roman"/>
                <w:b/>
                <w:sz w:val="18"/>
                <w:szCs w:val="18"/>
              </w:rPr>
              <w:t>23,9</w:t>
            </w:r>
          </w:p>
          <w:p w:rsidR="00C968D4" w:rsidRPr="00A70AA0" w:rsidRDefault="00C968D4" w:rsidP="000E2F9B">
            <w:pPr>
              <w:jc w:val="center"/>
              <w:rPr>
                <w:rFonts w:ascii="Times New Roman" w:hAnsi="Times New Roman" w:cs="Times New Roman"/>
                <w:sz w:val="18"/>
                <w:szCs w:val="18"/>
              </w:rPr>
            </w:pPr>
          </w:p>
          <w:p w:rsidR="00C968D4" w:rsidRPr="00A70AA0" w:rsidRDefault="00C968D4" w:rsidP="000E2F9B">
            <w:pPr>
              <w:jc w:val="center"/>
              <w:rPr>
                <w:rFonts w:ascii="Times New Roman" w:hAnsi="Times New Roman" w:cs="Times New Roman"/>
                <w:sz w:val="18"/>
                <w:szCs w:val="18"/>
              </w:rPr>
            </w:pPr>
          </w:p>
          <w:p w:rsidR="00C968D4" w:rsidRPr="00A70AA0" w:rsidRDefault="00C968D4" w:rsidP="000E2F9B">
            <w:pPr>
              <w:jc w:val="center"/>
              <w:rPr>
                <w:rFonts w:ascii="Times New Roman" w:hAnsi="Times New Roman" w:cs="Times New Roman"/>
                <w:sz w:val="18"/>
                <w:szCs w:val="18"/>
              </w:rPr>
            </w:pPr>
          </w:p>
          <w:p w:rsidR="00C968D4" w:rsidRPr="00A70AA0" w:rsidRDefault="00C968D4" w:rsidP="000E2F9B">
            <w:pPr>
              <w:jc w:val="center"/>
              <w:rPr>
                <w:rFonts w:ascii="Times New Roman" w:hAnsi="Times New Roman" w:cs="Times New Roman"/>
                <w:sz w:val="18"/>
                <w:szCs w:val="18"/>
              </w:rPr>
            </w:pPr>
          </w:p>
        </w:tc>
        <w:tc>
          <w:tcPr>
            <w:tcW w:w="992" w:type="dxa"/>
            <w:gridSpan w:val="2"/>
          </w:tcPr>
          <w:p w:rsidR="00C968D4" w:rsidRPr="00C3601C" w:rsidRDefault="00C968D4" w:rsidP="000E2F9B">
            <w:pPr>
              <w:jc w:val="center"/>
              <w:rPr>
                <w:rFonts w:ascii="Times New Roman" w:hAnsi="Times New Roman" w:cs="Times New Roman"/>
                <w:b/>
                <w:sz w:val="18"/>
                <w:szCs w:val="18"/>
              </w:rPr>
            </w:pPr>
            <w:r w:rsidRPr="00C3601C">
              <w:rPr>
                <w:rFonts w:ascii="Times New Roman" w:hAnsi="Times New Roman" w:cs="Times New Roman"/>
                <w:b/>
                <w:sz w:val="18"/>
                <w:szCs w:val="18"/>
              </w:rPr>
              <w:t>0</w:t>
            </w:r>
          </w:p>
          <w:p w:rsidR="00C968D4" w:rsidRPr="00A70AA0" w:rsidRDefault="00C968D4" w:rsidP="000E2F9B">
            <w:pPr>
              <w:jc w:val="center"/>
              <w:rPr>
                <w:rFonts w:ascii="Times New Roman" w:hAnsi="Times New Roman" w:cs="Times New Roman"/>
                <w:sz w:val="18"/>
                <w:szCs w:val="18"/>
              </w:rPr>
            </w:pPr>
          </w:p>
          <w:p w:rsidR="00C968D4" w:rsidRPr="00A70AA0" w:rsidRDefault="00C968D4" w:rsidP="000E2F9B">
            <w:pPr>
              <w:jc w:val="center"/>
              <w:rPr>
                <w:rFonts w:ascii="Times New Roman" w:hAnsi="Times New Roman" w:cs="Times New Roman"/>
                <w:sz w:val="18"/>
                <w:szCs w:val="18"/>
              </w:rPr>
            </w:pPr>
          </w:p>
          <w:p w:rsidR="00C968D4" w:rsidRPr="00A70AA0" w:rsidRDefault="00C968D4" w:rsidP="000E2F9B">
            <w:pPr>
              <w:jc w:val="center"/>
              <w:rPr>
                <w:rFonts w:ascii="Times New Roman" w:hAnsi="Times New Roman" w:cs="Times New Roman"/>
                <w:sz w:val="18"/>
                <w:szCs w:val="18"/>
              </w:rPr>
            </w:pPr>
          </w:p>
        </w:tc>
        <w:tc>
          <w:tcPr>
            <w:tcW w:w="1984" w:type="dxa"/>
          </w:tcPr>
          <w:p w:rsidR="00C968D4" w:rsidRPr="00A70AA0" w:rsidRDefault="00C968D4" w:rsidP="00A70AA0">
            <w:pPr>
              <w:rPr>
                <w:rFonts w:ascii="Times New Roman" w:hAnsi="Times New Roman" w:cs="Times New Roman"/>
                <w:sz w:val="20"/>
                <w:szCs w:val="20"/>
              </w:rPr>
            </w:pPr>
            <w:r w:rsidRPr="00A70AA0">
              <w:rPr>
                <w:rFonts w:ascii="Times New Roman" w:hAnsi="Times New Roman" w:cs="Times New Roman"/>
                <w:sz w:val="20"/>
                <w:szCs w:val="20"/>
              </w:rPr>
              <w:t xml:space="preserve">Исполнение 100% </w:t>
            </w:r>
          </w:p>
        </w:tc>
      </w:tr>
      <w:tr w:rsidR="00141DB1" w:rsidTr="000E2F9B">
        <w:tc>
          <w:tcPr>
            <w:tcW w:w="567" w:type="dxa"/>
          </w:tcPr>
          <w:p w:rsidR="00141DB1" w:rsidRPr="007B37CD" w:rsidRDefault="00141DB1" w:rsidP="008F1DED">
            <w:pPr>
              <w:autoSpaceDE w:val="0"/>
              <w:autoSpaceDN w:val="0"/>
              <w:adjustRightInd w:val="0"/>
              <w:jc w:val="center"/>
              <w:rPr>
                <w:rFonts w:ascii="Times New Roman" w:hAnsi="Times New Roman" w:cs="Times New Roman"/>
                <w:sz w:val="18"/>
                <w:szCs w:val="18"/>
              </w:rPr>
            </w:pPr>
            <w:r w:rsidRPr="007B37CD">
              <w:rPr>
                <w:rFonts w:ascii="Times New Roman" w:hAnsi="Times New Roman" w:cs="Times New Roman"/>
                <w:sz w:val="18"/>
                <w:szCs w:val="18"/>
              </w:rPr>
              <w:lastRenderedPageBreak/>
              <w:t>3.2</w:t>
            </w:r>
          </w:p>
        </w:tc>
        <w:tc>
          <w:tcPr>
            <w:tcW w:w="2127" w:type="dxa"/>
          </w:tcPr>
          <w:p w:rsidR="00141DB1" w:rsidRPr="00DD26D2" w:rsidRDefault="00141DB1" w:rsidP="000E2F9B">
            <w:pPr>
              <w:rPr>
                <w:rFonts w:ascii="Times New Roman" w:hAnsi="Times New Roman" w:cs="Times New Roman"/>
                <w:sz w:val="18"/>
                <w:szCs w:val="18"/>
              </w:rPr>
            </w:pPr>
            <w:r w:rsidRPr="00DD26D2">
              <w:rPr>
                <w:rFonts w:ascii="Times New Roman" w:hAnsi="Times New Roman" w:cs="Times New Roman"/>
                <w:sz w:val="18"/>
                <w:szCs w:val="18"/>
              </w:rPr>
              <w:t>Развитие и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объединенного кластера на территории Ленинградской области (НП "Северо-Западный кластер медицинской, фармацевтической промышленности и радиационных технологий")</w:t>
            </w:r>
          </w:p>
        </w:tc>
        <w:tc>
          <w:tcPr>
            <w:tcW w:w="992" w:type="dxa"/>
          </w:tcPr>
          <w:p w:rsidR="00141DB1" w:rsidRPr="00C0649B" w:rsidRDefault="00141DB1" w:rsidP="000E2F9B">
            <w:pPr>
              <w:autoSpaceDE w:val="0"/>
              <w:autoSpaceDN w:val="0"/>
              <w:adjustRightInd w:val="0"/>
              <w:rPr>
                <w:rFonts w:ascii="Times New Roman" w:hAnsi="Times New Roman" w:cs="Times New Roman"/>
                <w:sz w:val="18"/>
                <w:szCs w:val="18"/>
              </w:rPr>
            </w:pPr>
            <w:r w:rsidRPr="00C0649B">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1418" w:type="dxa"/>
          </w:tcPr>
          <w:p w:rsidR="00141DB1" w:rsidRPr="00C0649B" w:rsidRDefault="00141DB1" w:rsidP="000E2F9B">
            <w:pPr>
              <w:rPr>
                <w:rFonts w:ascii="Times New Roman" w:hAnsi="Times New Roman" w:cs="Times New Roman"/>
                <w:sz w:val="16"/>
                <w:szCs w:val="16"/>
              </w:rPr>
            </w:pPr>
            <w:r w:rsidRPr="00C0649B">
              <w:rPr>
                <w:rFonts w:ascii="Times New Roman" w:hAnsi="Times New Roman" w:cs="Times New Roman"/>
                <w:sz w:val="16"/>
                <w:szCs w:val="16"/>
              </w:rPr>
              <w:t>Постановление Правительства Ленинградской области от 14.11.2013 № 394 Подпрограмма 8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Основное мероприятие 8.5 «Организационное развитие кластера»  Плана реализации государственной программы</w:t>
            </w:r>
          </w:p>
        </w:tc>
        <w:tc>
          <w:tcPr>
            <w:tcW w:w="3969" w:type="dxa"/>
          </w:tcPr>
          <w:p w:rsidR="00141DB1" w:rsidRPr="00A40455" w:rsidRDefault="00141DB1" w:rsidP="00141DB1">
            <w:pPr>
              <w:autoSpaceDE w:val="0"/>
              <w:autoSpaceDN w:val="0"/>
              <w:rPr>
                <w:rFonts w:ascii="Times New Roman" w:hAnsi="Times New Roman"/>
                <w:sz w:val="16"/>
                <w:szCs w:val="16"/>
              </w:rPr>
            </w:pPr>
            <w:r w:rsidRPr="00A40455">
              <w:rPr>
                <w:rFonts w:ascii="Times New Roman" w:hAnsi="Times New Roman"/>
                <w:sz w:val="16"/>
                <w:szCs w:val="16"/>
              </w:rPr>
              <w:t>Постановлением Правительства Ленинградской области от 07.07.2014 № 289 утвержден Порядок определения объема и условий предоставления субсидии из областного бюджета Ленинградской области на возмещение затрат некоммерческим организациям, осуществляющим сопровождение развития пилотного инновационного территориального кластера медицинской, фармацевтической промышленности, радиационных технологий в рамках подпрограммы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государственной программы Ленинградской области «Стимулирование экономической активности Ленинградской области».</w:t>
            </w:r>
          </w:p>
          <w:p w:rsidR="00A70AA0" w:rsidRDefault="00141DB1" w:rsidP="00141DB1">
            <w:pPr>
              <w:autoSpaceDE w:val="0"/>
              <w:autoSpaceDN w:val="0"/>
              <w:rPr>
                <w:rFonts w:ascii="Times New Roman" w:hAnsi="Times New Roman"/>
                <w:sz w:val="16"/>
                <w:szCs w:val="16"/>
              </w:rPr>
            </w:pPr>
            <w:r w:rsidRPr="00A70AA0">
              <w:rPr>
                <w:rFonts w:ascii="Times New Roman" w:hAnsi="Times New Roman"/>
                <w:i/>
                <w:sz w:val="16"/>
                <w:szCs w:val="16"/>
              </w:rPr>
              <w:t>В 2016 году некоммерческой организацией  заключено 7 соглашений  «О сотрудничестве и координации деятельности» с организациями-участниками кластера</w:t>
            </w:r>
            <w:r w:rsidRPr="00A40455">
              <w:rPr>
                <w:rFonts w:ascii="Times New Roman" w:hAnsi="Times New Roman"/>
                <w:sz w:val="16"/>
                <w:szCs w:val="16"/>
              </w:rPr>
              <w:t xml:space="preserve">: </w:t>
            </w:r>
          </w:p>
          <w:p w:rsidR="00A70AA0" w:rsidRDefault="00141DB1" w:rsidP="00141DB1">
            <w:pPr>
              <w:autoSpaceDE w:val="0"/>
              <w:autoSpaceDN w:val="0"/>
              <w:rPr>
                <w:rFonts w:ascii="Times New Roman" w:hAnsi="Times New Roman"/>
                <w:sz w:val="16"/>
                <w:szCs w:val="16"/>
              </w:rPr>
            </w:pPr>
            <w:r w:rsidRPr="00A40455">
              <w:rPr>
                <w:rFonts w:ascii="Times New Roman" w:hAnsi="Times New Roman"/>
                <w:sz w:val="16"/>
                <w:szCs w:val="16"/>
              </w:rPr>
              <w:t xml:space="preserve">ЗАО «ЮИТ Санкт-Петербург» (соглашение от 10.05.2016),  </w:t>
            </w:r>
          </w:p>
          <w:p w:rsidR="00A70AA0" w:rsidRDefault="00141DB1" w:rsidP="00141DB1">
            <w:pPr>
              <w:autoSpaceDE w:val="0"/>
              <w:autoSpaceDN w:val="0"/>
              <w:rPr>
                <w:rFonts w:ascii="Times New Roman" w:hAnsi="Times New Roman"/>
                <w:sz w:val="16"/>
                <w:szCs w:val="16"/>
              </w:rPr>
            </w:pPr>
            <w:r w:rsidRPr="00A40455">
              <w:rPr>
                <w:rFonts w:ascii="Times New Roman" w:hAnsi="Times New Roman"/>
                <w:sz w:val="16"/>
                <w:szCs w:val="16"/>
              </w:rPr>
              <w:t xml:space="preserve">ООО «Лужский завод «БЕЛКОЗИН» (соглашение от 08.06.2016),  </w:t>
            </w:r>
          </w:p>
          <w:p w:rsidR="00A70AA0" w:rsidRDefault="00141DB1" w:rsidP="00141DB1">
            <w:pPr>
              <w:autoSpaceDE w:val="0"/>
              <w:autoSpaceDN w:val="0"/>
              <w:rPr>
                <w:rFonts w:ascii="Times New Roman" w:hAnsi="Times New Roman"/>
                <w:sz w:val="16"/>
                <w:szCs w:val="16"/>
              </w:rPr>
            </w:pPr>
            <w:r w:rsidRPr="00A40455">
              <w:rPr>
                <w:rFonts w:ascii="Times New Roman" w:hAnsi="Times New Roman"/>
                <w:sz w:val="16"/>
                <w:szCs w:val="16"/>
              </w:rPr>
              <w:t xml:space="preserve">ООО «Респираторный комплекс» (соглашение от 09.09.2016), </w:t>
            </w:r>
          </w:p>
          <w:p w:rsidR="00A70AA0" w:rsidRDefault="00141DB1" w:rsidP="00141DB1">
            <w:pPr>
              <w:autoSpaceDE w:val="0"/>
              <w:autoSpaceDN w:val="0"/>
              <w:rPr>
                <w:rFonts w:ascii="Times New Roman" w:hAnsi="Times New Roman"/>
                <w:sz w:val="16"/>
                <w:szCs w:val="16"/>
              </w:rPr>
            </w:pPr>
            <w:r w:rsidRPr="00A40455">
              <w:rPr>
                <w:rFonts w:ascii="Times New Roman" w:hAnsi="Times New Roman"/>
                <w:sz w:val="16"/>
                <w:szCs w:val="16"/>
              </w:rPr>
              <w:t xml:space="preserve">ФГБОУВО «Санкт-Петербургский государственный технологический институт (технический университет)» (соглашение от 31.10.2016), </w:t>
            </w:r>
          </w:p>
          <w:p w:rsidR="00A70AA0" w:rsidRDefault="00141DB1" w:rsidP="00141DB1">
            <w:pPr>
              <w:autoSpaceDE w:val="0"/>
              <w:autoSpaceDN w:val="0"/>
              <w:rPr>
                <w:rFonts w:ascii="Times New Roman" w:hAnsi="Times New Roman"/>
                <w:sz w:val="16"/>
                <w:szCs w:val="16"/>
              </w:rPr>
            </w:pPr>
            <w:r w:rsidRPr="00A40455">
              <w:rPr>
                <w:rFonts w:ascii="Times New Roman" w:hAnsi="Times New Roman"/>
                <w:sz w:val="16"/>
                <w:szCs w:val="16"/>
              </w:rPr>
              <w:t xml:space="preserve">ЗАО «НПО «ДОМ ФАРМАЦИИ» (соглашение от 07.11.2016), ЗАО «Санкт-Петербургский институт фармации» (соглашение от 07.11.2016), </w:t>
            </w:r>
          </w:p>
          <w:p w:rsidR="00141DB1" w:rsidRPr="00A40455" w:rsidRDefault="00141DB1" w:rsidP="00141DB1">
            <w:pPr>
              <w:autoSpaceDE w:val="0"/>
              <w:autoSpaceDN w:val="0"/>
              <w:rPr>
                <w:rFonts w:ascii="Times New Roman" w:hAnsi="Times New Roman"/>
                <w:sz w:val="16"/>
                <w:szCs w:val="16"/>
              </w:rPr>
            </w:pPr>
            <w:r w:rsidRPr="00A40455">
              <w:rPr>
                <w:rFonts w:ascii="Times New Roman" w:hAnsi="Times New Roman"/>
                <w:sz w:val="16"/>
                <w:szCs w:val="16"/>
              </w:rPr>
              <w:t>ООО «НПП «АВИВАК» (соглашение от 09.12.2016).</w:t>
            </w:r>
          </w:p>
          <w:p w:rsidR="00141DB1" w:rsidRPr="00A40455" w:rsidRDefault="00141DB1" w:rsidP="00141DB1">
            <w:pPr>
              <w:autoSpaceDE w:val="0"/>
              <w:autoSpaceDN w:val="0"/>
              <w:rPr>
                <w:rFonts w:ascii="Times New Roman" w:hAnsi="Times New Roman"/>
                <w:sz w:val="16"/>
                <w:szCs w:val="16"/>
              </w:rPr>
            </w:pPr>
            <w:r w:rsidRPr="00A40455">
              <w:rPr>
                <w:rFonts w:ascii="Times New Roman" w:hAnsi="Times New Roman"/>
                <w:sz w:val="16"/>
                <w:szCs w:val="16"/>
              </w:rPr>
              <w:t xml:space="preserve">С организациями-участниками и потенциальными </w:t>
            </w:r>
            <w:r w:rsidRPr="00A40455">
              <w:rPr>
                <w:rFonts w:ascii="Times New Roman" w:hAnsi="Times New Roman"/>
                <w:sz w:val="16"/>
                <w:szCs w:val="16"/>
              </w:rPr>
              <w:lastRenderedPageBreak/>
              <w:t>участниками кластера с начала года Партнерством проведено более 20 встреч по вопросам сотрудничества, реализации инвестиционных проектов, развития инновационного кластера.</w:t>
            </w:r>
          </w:p>
          <w:p w:rsidR="00141DB1" w:rsidRPr="00A40455" w:rsidRDefault="00141DB1" w:rsidP="00141DB1">
            <w:pPr>
              <w:autoSpaceDE w:val="0"/>
              <w:autoSpaceDN w:val="0"/>
              <w:rPr>
                <w:rFonts w:ascii="Times New Roman" w:hAnsi="Times New Roman"/>
                <w:sz w:val="16"/>
                <w:szCs w:val="16"/>
              </w:rPr>
            </w:pPr>
            <w:r w:rsidRPr="00A40455">
              <w:rPr>
                <w:rFonts w:ascii="Times New Roman" w:hAnsi="Times New Roman"/>
                <w:sz w:val="16"/>
                <w:szCs w:val="16"/>
              </w:rPr>
              <w:t>29.09.2016 Партнерству предоставлена субсидия из областного бюджета Ленинградской области на возмещение затрат некоммерческим организациям, осуществляющим методическое, организационное, экспертно-аналитическое и информационное сопровождение развития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(далее - субсидия) в соответствии с Порядком определения объема и условий предоставления субсидии из областного бюджета Ленинградской области на возмещение и финансовое обеспечение затрат некоммерческим организациям, осуществляющим сопровождение развития пилотного инновационного территориального кластера медицинской, фармацевтической промышленности, радиационных технологий в рамках подпрограммы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государственной программы Ленинградской области «Стимулирование экономической активности Ленинградской области», утвержденным постановлением Правительства Ленинградской области от 07.07.2014 № 289, в размере 3 171,2 тыс. руб. (договор №98/2016-КЭРиИД).</w:t>
            </w:r>
          </w:p>
          <w:p w:rsidR="00141DB1" w:rsidRPr="00A40455" w:rsidRDefault="00141DB1" w:rsidP="00DB3CDF">
            <w:pPr>
              <w:autoSpaceDE w:val="0"/>
              <w:autoSpaceDN w:val="0"/>
              <w:adjustRightInd w:val="0"/>
              <w:rPr>
                <w:rFonts w:ascii="Times New Roman" w:hAnsi="Times New Roman" w:cs="Times New Roman"/>
                <w:strike/>
                <w:sz w:val="16"/>
                <w:szCs w:val="16"/>
              </w:rPr>
            </w:pPr>
            <w:r w:rsidRPr="00A40455">
              <w:rPr>
                <w:rFonts w:ascii="Times New Roman" w:hAnsi="Times New Roman"/>
                <w:sz w:val="16"/>
                <w:szCs w:val="16"/>
              </w:rPr>
              <w:t>В соответствии с Договором от 23.12.2016 №127/2016-КЭРиИД на  предоставление субсидии  из областного бюджета Ленинградской области на  возмещение  и  финансовое обеспечение затрат некоммерческим организациям, осуществляющим  методическое, организационное, экспертно-аналитическое  и информационное сопровождение  развития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Некоммерческому  партнерству  «Северо-Западный  кластер  медицинской, фармацевтической  промышленности  и  радиационных  технологий» в размере 1 581, 8 тыс. руб.</w:t>
            </w:r>
          </w:p>
        </w:tc>
        <w:tc>
          <w:tcPr>
            <w:tcW w:w="850" w:type="dxa"/>
          </w:tcPr>
          <w:p w:rsidR="00141DB1" w:rsidRPr="00BB6282" w:rsidRDefault="00141DB1" w:rsidP="000E2F9B">
            <w:pPr>
              <w:autoSpaceDE w:val="0"/>
              <w:autoSpaceDN w:val="0"/>
              <w:adjustRightInd w:val="0"/>
              <w:jc w:val="center"/>
              <w:rPr>
                <w:rFonts w:ascii="Times New Roman" w:hAnsi="Times New Roman" w:cs="Times New Roman"/>
                <w:sz w:val="20"/>
                <w:szCs w:val="20"/>
              </w:rPr>
            </w:pPr>
            <w:r w:rsidRPr="00A14462">
              <w:rPr>
                <w:rFonts w:ascii="Times New Roman" w:hAnsi="Times New Roman" w:cs="Times New Roman"/>
                <w:sz w:val="20"/>
                <w:szCs w:val="20"/>
              </w:rPr>
              <w:lastRenderedPageBreak/>
              <w:t>2020</w:t>
            </w:r>
          </w:p>
        </w:tc>
        <w:tc>
          <w:tcPr>
            <w:tcW w:w="709" w:type="dxa"/>
          </w:tcPr>
          <w:p w:rsidR="00141DB1" w:rsidRDefault="00141DB1" w:rsidP="000E2F9B">
            <w:pPr>
              <w:rPr>
                <w:rFonts w:ascii="Times New Roman" w:hAnsi="Times New Roman" w:cs="Times New Roman"/>
                <w:b/>
                <w:sz w:val="20"/>
                <w:szCs w:val="20"/>
              </w:rPr>
            </w:pPr>
          </w:p>
        </w:tc>
        <w:tc>
          <w:tcPr>
            <w:tcW w:w="709" w:type="dxa"/>
          </w:tcPr>
          <w:p w:rsidR="00141DB1" w:rsidRPr="00EA3A4E" w:rsidRDefault="00141DB1" w:rsidP="000E2F9B">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141DB1" w:rsidRDefault="00141DB1" w:rsidP="000E2F9B">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141DB1" w:rsidRPr="00EA3A4E" w:rsidRDefault="00141DB1" w:rsidP="000E2F9B">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141DB1" w:rsidRPr="00EA3A4E" w:rsidRDefault="00141DB1" w:rsidP="000E2F9B">
            <w:pPr>
              <w:jc w:val="center"/>
              <w:rPr>
                <w:rFonts w:ascii="Times New Roman" w:hAnsi="Times New Roman" w:cs="Times New Roman"/>
                <w:b/>
                <w:sz w:val="16"/>
                <w:szCs w:val="16"/>
              </w:rPr>
            </w:pPr>
            <w:r w:rsidRPr="00EA3A4E">
              <w:rPr>
                <w:rFonts w:ascii="Times New Roman" w:hAnsi="Times New Roman" w:cs="Times New Roman"/>
                <w:b/>
                <w:sz w:val="16"/>
                <w:szCs w:val="16"/>
              </w:rPr>
              <w:t>на 01/01</w:t>
            </w:r>
          </w:p>
        </w:tc>
        <w:tc>
          <w:tcPr>
            <w:tcW w:w="850" w:type="dxa"/>
          </w:tcPr>
          <w:p w:rsidR="00141DB1" w:rsidRPr="006F6C58" w:rsidRDefault="00141DB1" w:rsidP="000E2F9B">
            <w:pPr>
              <w:jc w:val="center"/>
              <w:rPr>
                <w:rFonts w:ascii="Times New Roman" w:hAnsi="Times New Roman" w:cs="Times New Roman"/>
                <w:b/>
                <w:sz w:val="18"/>
                <w:szCs w:val="18"/>
              </w:rPr>
            </w:pPr>
            <w:r w:rsidRPr="009D6DBC">
              <w:rPr>
                <w:rFonts w:ascii="Times New Roman" w:hAnsi="Times New Roman" w:cs="Times New Roman"/>
                <w:b/>
                <w:sz w:val="18"/>
                <w:szCs w:val="18"/>
              </w:rPr>
              <w:t>5,319</w:t>
            </w:r>
          </w:p>
        </w:tc>
        <w:tc>
          <w:tcPr>
            <w:tcW w:w="851" w:type="dxa"/>
            <w:gridSpan w:val="2"/>
          </w:tcPr>
          <w:p w:rsidR="00141DB1" w:rsidRPr="00C0649B" w:rsidRDefault="00141DB1" w:rsidP="000E2F9B">
            <w:pPr>
              <w:jc w:val="center"/>
              <w:rPr>
                <w:rFonts w:ascii="Times New Roman" w:hAnsi="Times New Roman" w:cs="Times New Roman"/>
                <w:sz w:val="18"/>
                <w:szCs w:val="18"/>
              </w:rPr>
            </w:pPr>
            <w:r w:rsidRPr="00C0649B">
              <w:rPr>
                <w:rFonts w:ascii="Times New Roman" w:hAnsi="Times New Roman" w:cs="Times New Roman"/>
                <w:sz w:val="18"/>
                <w:szCs w:val="18"/>
              </w:rPr>
              <w:t>0</w:t>
            </w:r>
          </w:p>
          <w:p w:rsidR="00141DB1" w:rsidRPr="00C0649B" w:rsidRDefault="00141DB1" w:rsidP="000E2F9B">
            <w:pPr>
              <w:jc w:val="center"/>
              <w:rPr>
                <w:rFonts w:ascii="Times New Roman" w:hAnsi="Times New Roman" w:cs="Times New Roman"/>
                <w:b/>
                <w:sz w:val="18"/>
                <w:szCs w:val="18"/>
              </w:rPr>
            </w:pPr>
          </w:p>
          <w:p w:rsidR="00141DB1" w:rsidRPr="00C0649B" w:rsidRDefault="00141DB1" w:rsidP="000E2F9B">
            <w:pPr>
              <w:jc w:val="center"/>
              <w:rPr>
                <w:rFonts w:ascii="Times New Roman" w:hAnsi="Times New Roman" w:cs="Times New Roman"/>
                <w:sz w:val="18"/>
                <w:szCs w:val="18"/>
              </w:rPr>
            </w:pPr>
            <w:r w:rsidRPr="00C0649B">
              <w:rPr>
                <w:rFonts w:ascii="Times New Roman" w:hAnsi="Times New Roman" w:cs="Times New Roman"/>
                <w:sz w:val="18"/>
                <w:szCs w:val="18"/>
              </w:rPr>
              <w:t>0</w:t>
            </w:r>
          </w:p>
          <w:p w:rsidR="00141DB1" w:rsidRPr="00C0649B" w:rsidRDefault="00141DB1" w:rsidP="000E2F9B">
            <w:pPr>
              <w:jc w:val="center"/>
              <w:rPr>
                <w:rFonts w:ascii="Times New Roman" w:hAnsi="Times New Roman" w:cs="Times New Roman"/>
                <w:b/>
                <w:sz w:val="18"/>
                <w:szCs w:val="18"/>
              </w:rPr>
            </w:pPr>
          </w:p>
          <w:p w:rsidR="00141DB1" w:rsidRDefault="00141DB1" w:rsidP="000E2F9B">
            <w:pPr>
              <w:jc w:val="center"/>
              <w:rPr>
                <w:rFonts w:ascii="Times New Roman" w:hAnsi="Times New Roman" w:cs="Times New Roman"/>
                <w:sz w:val="18"/>
                <w:szCs w:val="18"/>
              </w:rPr>
            </w:pPr>
            <w:r w:rsidRPr="00C0649B">
              <w:rPr>
                <w:rFonts w:ascii="Times New Roman" w:hAnsi="Times New Roman" w:cs="Times New Roman"/>
                <w:sz w:val="18"/>
                <w:szCs w:val="18"/>
              </w:rPr>
              <w:t>3,2</w:t>
            </w:r>
          </w:p>
          <w:p w:rsidR="00692858" w:rsidRDefault="00692858" w:rsidP="000E2F9B">
            <w:pPr>
              <w:jc w:val="center"/>
              <w:rPr>
                <w:rFonts w:ascii="Times New Roman" w:hAnsi="Times New Roman" w:cs="Times New Roman"/>
                <w:sz w:val="18"/>
                <w:szCs w:val="18"/>
              </w:rPr>
            </w:pPr>
          </w:p>
          <w:p w:rsidR="00692858" w:rsidRPr="009D6DBC" w:rsidRDefault="00692858" w:rsidP="000E2F9B">
            <w:pPr>
              <w:jc w:val="center"/>
              <w:rPr>
                <w:rFonts w:ascii="Times New Roman" w:hAnsi="Times New Roman" w:cs="Times New Roman"/>
                <w:b/>
                <w:sz w:val="18"/>
                <w:szCs w:val="18"/>
              </w:rPr>
            </w:pPr>
            <w:r w:rsidRPr="009D6DBC">
              <w:rPr>
                <w:rFonts w:ascii="Times New Roman" w:hAnsi="Times New Roman" w:cs="Times New Roman"/>
                <w:b/>
                <w:sz w:val="18"/>
                <w:szCs w:val="18"/>
              </w:rPr>
              <w:t>4,75</w:t>
            </w:r>
          </w:p>
          <w:p w:rsidR="00141DB1" w:rsidRPr="00C0649B" w:rsidRDefault="00141DB1" w:rsidP="000E2F9B">
            <w:pPr>
              <w:jc w:val="center"/>
              <w:rPr>
                <w:rFonts w:ascii="Times New Roman" w:hAnsi="Times New Roman" w:cs="Times New Roman"/>
                <w:b/>
                <w:sz w:val="18"/>
                <w:szCs w:val="18"/>
              </w:rPr>
            </w:pPr>
          </w:p>
        </w:tc>
        <w:tc>
          <w:tcPr>
            <w:tcW w:w="992" w:type="dxa"/>
            <w:gridSpan w:val="2"/>
          </w:tcPr>
          <w:p w:rsidR="00141DB1" w:rsidRPr="00C0649B" w:rsidRDefault="00141DB1" w:rsidP="000E2F9B">
            <w:pPr>
              <w:jc w:val="center"/>
              <w:rPr>
                <w:rFonts w:ascii="Times New Roman" w:hAnsi="Times New Roman" w:cs="Times New Roman"/>
                <w:sz w:val="18"/>
                <w:szCs w:val="18"/>
              </w:rPr>
            </w:pPr>
            <w:r w:rsidRPr="00C0649B">
              <w:rPr>
                <w:rFonts w:ascii="Times New Roman" w:hAnsi="Times New Roman" w:cs="Times New Roman"/>
                <w:sz w:val="18"/>
                <w:szCs w:val="18"/>
              </w:rPr>
              <w:t>5,3</w:t>
            </w:r>
          </w:p>
          <w:p w:rsidR="00141DB1" w:rsidRPr="00C0649B" w:rsidRDefault="00141DB1" w:rsidP="000E2F9B">
            <w:pPr>
              <w:jc w:val="center"/>
              <w:rPr>
                <w:rFonts w:ascii="Times New Roman" w:hAnsi="Times New Roman" w:cs="Times New Roman"/>
                <w:b/>
                <w:sz w:val="18"/>
                <w:szCs w:val="18"/>
              </w:rPr>
            </w:pPr>
          </w:p>
          <w:p w:rsidR="00141DB1" w:rsidRPr="00C0649B" w:rsidRDefault="00141DB1" w:rsidP="000E2F9B">
            <w:pPr>
              <w:jc w:val="center"/>
              <w:rPr>
                <w:rFonts w:ascii="Times New Roman" w:hAnsi="Times New Roman" w:cs="Times New Roman"/>
                <w:sz w:val="18"/>
                <w:szCs w:val="18"/>
              </w:rPr>
            </w:pPr>
            <w:r w:rsidRPr="00C0649B">
              <w:rPr>
                <w:rFonts w:ascii="Times New Roman" w:hAnsi="Times New Roman" w:cs="Times New Roman"/>
                <w:sz w:val="18"/>
                <w:szCs w:val="18"/>
              </w:rPr>
              <w:t>5,3</w:t>
            </w:r>
          </w:p>
          <w:p w:rsidR="00141DB1" w:rsidRPr="00C0649B" w:rsidRDefault="00141DB1" w:rsidP="000E2F9B">
            <w:pPr>
              <w:jc w:val="center"/>
              <w:rPr>
                <w:rFonts w:ascii="Times New Roman" w:hAnsi="Times New Roman" w:cs="Times New Roman"/>
                <w:b/>
                <w:sz w:val="18"/>
                <w:szCs w:val="18"/>
              </w:rPr>
            </w:pPr>
          </w:p>
          <w:p w:rsidR="00141DB1" w:rsidRDefault="00141DB1" w:rsidP="000E2F9B">
            <w:pPr>
              <w:jc w:val="center"/>
              <w:rPr>
                <w:rFonts w:ascii="Times New Roman" w:hAnsi="Times New Roman" w:cs="Times New Roman"/>
                <w:sz w:val="18"/>
                <w:szCs w:val="18"/>
              </w:rPr>
            </w:pPr>
            <w:r w:rsidRPr="00C0649B">
              <w:rPr>
                <w:rFonts w:ascii="Times New Roman" w:hAnsi="Times New Roman" w:cs="Times New Roman"/>
                <w:sz w:val="18"/>
                <w:szCs w:val="18"/>
              </w:rPr>
              <w:t>2,1</w:t>
            </w:r>
          </w:p>
          <w:p w:rsidR="00692858" w:rsidRDefault="00692858" w:rsidP="000E2F9B">
            <w:pPr>
              <w:jc w:val="center"/>
              <w:rPr>
                <w:rFonts w:ascii="Times New Roman" w:hAnsi="Times New Roman" w:cs="Times New Roman"/>
                <w:sz w:val="18"/>
                <w:szCs w:val="18"/>
              </w:rPr>
            </w:pPr>
          </w:p>
          <w:p w:rsidR="00692858" w:rsidRPr="00DB3CDF" w:rsidRDefault="00692858" w:rsidP="000E2F9B">
            <w:pPr>
              <w:jc w:val="center"/>
              <w:rPr>
                <w:rFonts w:ascii="Times New Roman" w:hAnsi="Times New Roman" w:cs="Times New Roman"/>
                <w:b/>
                <w:sz w:val="18"/>
                <w:szCs w:val="18"/>
              </w:rPr>
            </w:pPr>
            <w:r w:rsidRPr="009D6DBC">
              <w:rPr>
                <w:rFonts w:ascii="Times New Roman" w:hAnsi="Times New Roman" w:cs="Times New Roman"/>
                <w:b/>
                <w:color w:val="FF0000"/>
                <w:sz w:val="18"/>
                <w:szCs w:val="18"/>
              </w:rPr>
              <w:t>0,57</w:t>
            </w:r>
          </w:p>
        </w:tc>
        <w:tc>
          <w:tcPr>
            <w:tcW w:w="1984" w:type="dxa"/>
          </w:tcPr>
          <w:p w:rsidR="00141DB1" w:rsidRPr="007137A9" w:rsidRDefault="00141DB1" w:rsidP="00DB3CDF">
            <w:pPr>
              <w:rPr>
                <w:rFonts w:ascii="Times New Roman" w:hAnsi="Times New Roman" w:cs="Times New Roman"/>
                <w:b/>
                <w:color w:val="FF0000"/>
              </w:rPr>
            </w:pPr>
            <w:r w:rsidRPr="007137A9">
              <w:rPr>
                <w:rFonts w:ascii="Times New Roman" w:hAnsi="Times New Roman" w:cs="Times New Roman"/>
                <w:b/>
                <w:color w:val="FF0000"/>
              </w:rPr>
              <w:t xml:space="preserve">Освоение </w:t>
            </w:r>
            <w:r w:rsidR="00DB3CDF" w:rsidRPr="007137A9">
              <w:rPr>
                <w:rFonts w:ascii="Times New Roman" w:hAnsi="Times New Roman" w:cs="Times New Roman"/>
                <w:b/>
                <w:color w:val="FF0000"/>
              </w:rPr>
              <w:t xml:space="preserve"> составило 89,3%</w:t>
            </w:r>
          </w:p>
          <w:p w:rsidR="00DB3CDF" w:rsidRDefault="00DB3CDF" w:rsidP="00DB3CDF">
            <w:pPr>
              <w:rPr>
                <w:rFonts w:ascii="Times New Roman" w:hAnsi="Times New Roman"/>
                <w:sz w:val="16"/>
                <w:szCs w:val="16"/>
              </w:rPr>
            </w:pPr>
          </w:p>
          <w:p w:rsidR="00DB3CDF" w:rsidRPr="007137A9" w:rsidRDefault="00DB3CDF" w:rsidP="00A70AA0">
            <w:pPr>
              <w:rPr>
                <w:rFonts w:ascii="Times New Roman" w:hAnsi="Times New Roman" w:cs="Times New Roman"/>
                <w:sz w:val="18"/>
                <w:szCs w:val="18"/>
              </w:rPr>
            </w:pPr>
            <w:r w:rsidRPr="007137A9">
              <w:rPr>
                <w:rFonts w:ascii="Times New Roman" w:hAnsi="Times New Roman"/>
                <w:b/>
                <w:sz w:val="18"/>
                <w:szCs w:val="18"/>
              </w:rPr>
              <w:t>Причин</w:t>
            </w:r>
            <w:r w:rsidR="00A70AA0" w:rsidRPr="007137A9">
              <w:rPr>
                <w:rFonts w:ascii="Times New Roman" w:hAnsi="Times New Roman"/>
                <w:b/>
                <w:sz w:val="18"/>
                <w:szCs w:val="18"/>
              </w:rPr>
              <w:t>ы</w:t>
            </w:r>
            <w:r w:rsidRPr="007137A9">
              <w:rPr>
                <w:rFonts w:ascii="Times New Roman" w:hAnsi="Times New Roman"/>
                <w:b/>
                <w:sz w:val="18"/>
                <w:szCs w:val="18"/>
              </w:rPr>
              <w:t xml:space="preserve"> неполного освоения денежных средств</w:t>
            </w:r>
            <w:r w:rsidRPr="007137A9">
              <w:rPr>
                <w:rFonts w:ascii="Times New Roman" w:hAnsi="Times New Roman"/>
                <w:sz w:val="18"/>
                <w:szCs w:val="18"/>
              </w:rPr>
              <w:t>: заявительный характер предоставления субсидии</w:t>
            </w:r>
          </w:p>
        </w:tc>
      </w:tr>
      <w:tr w:rsidR="000708D8" w:rsidTr="000E2F9B">
        <w:tc>
          <w:tcPr>
            <w:tcW w:w="567" w:type="dxa"/>
          </w:tcPr>
          <w:p w:rsidR="000708D8" w:rsidRPr="006F6C58" w:rsidRDefault="000708D8" w:rsidP="000E2F9B">
            <w:pPr>
              <w:jc w:val="center"/>
              <w:rPr>
                <w:rFonts w:ascii="Times New Roman" w:hAnsi="Times New Roman" w:cs="Times New Roman"/>
                <w:sz w:val="18"/>
                <w:szCs w:val="18"/>
              </w:rPr>
            </w:pPr>
            <w:r w:rsidRPr="006F6C58">
              <w:rPr>
                <w:rFonts w:ascii="Times New Roman" w:hAnsi="Times New Roman" w:cs="Times New Roman"/>
                <w:sz w:val="18"/>
                <w:szCs w:val="18"/>
              </w:rPr>
              <w:lastRenderedPageBreak/>
              <w:t>3.3</w:t>
            </w:r>
          </w:p>
        </w:tc>
        <w:tc>
          <w:tcPr>
            <w:tcW w:w="2127" w:type="dxa"/>
          </w:tcPr>
          <w:p w:rsidR="000708D8" w:rsidRPr="006F6C58" w:rsidRDefault="000708D8" w:rsidP="000E2F9B">
            <w:pPr>
              <w:rPr>
                <w:rFonts w:ascii="Times New Roman" w:hAnsi="Times New Roman" w:cs="Times New Roman"/>
                <w:sz w:val="18"/>
                <w:szCs w:val="18"/>
              </w:rPr>
            </w:pPr>
            <w:r w:rsidRPr="006F6C58">
              <w:rPr>
                <w:rFonts w:ascii="Times New Roman" w:hAnsi="Times New Roman" w:cs="Times New Roman"/>
                <w:sz w:val="18"/>
                <w:szCs w:val="18"/>
              </w:rPr>
              <w:t>Государственная поддержка  предприятий автомобильной промышленности Ленинградской области</w:t>
            </w:r>
          </w:p>
        </w:tc>
        <w:tc>
          <w:tcPr>
            <w:tcW w:w="992" w:type="dxa"/>
          </w:tcPr>
          <w:p w:rsidR="000708D8" w:rsidRPr="008F1DED" w:rsidRDefault="000708D8" w:rsidP="000E2F9B">
            <w:pPr>
              <w:rPr>
                <w:rFonts w:ascii="Times New Roman" w:hAnsi="Times New Roman" w:cs="Times New Roman"/>
                <w:sz w:val="16"/>
                <w:szCs w:val="16"/>
              </w:rPr>
            </w:pPr>
            <w:r w:rsidRPr="008F1DED">
              <w:rPr>
                <w:rFonts w:ascii="Times New Roman" w:hAnsi="Times New Roman" w:cs="Times New Roman"/>
                <w:sz w:val="16"/>
                <w:szCs w:val="16"/>
              </w:rPr>
              <w:t>Комитет экономического развития и инвестиционной деятельности Ленинград</w:t>
            </w:r>
            <w:r w:rsidRPr="008F1DED">
              <w:rPr>
                <w:rFonts w:ascii="Times New Roman" w:hAnsi="Times New Roman" w:cs="Times New Roman"/>
                <w:sz w:val="16"/>
                <w:szCs w:val="16"/>
              </w:rPr>
              <w:lastRenderedPageBreak/>
              <w:t>ской области</w:t>
            </w:r>
          </w:p>
        </w:tc>
        <w:tc>
          <w:tcPr>
            <w:tcW w:w="1418" w:type="dxa"/>
          </w:tcPr>
          <w:p w:rsidR="000708D8" w:rsidRPr="006F6C58" w:rsidRDefault="000708D8" w:rsidP="000E2F9B">
            <w:pPr>
              <w:rPr>
                <w:rFonts w:ascii="Times New Roman" w:hAnsi="Times New Roman" w:cs="Times New Roman"/>
                <w:sz w:val="14"/>
                <w:szCs w:val="14"/>
              </w:rPr>
            </w:pPr>
            <w:r w:rsidRPr="006F6C58">
              <w:rPr>
                <w:rFonts w:ascii="Times New Roman" w:hAnsi="Times New Roman" w:cs="Times New Roman"/>
                <w:sz w:val="14"/>
                <w:szCs w:val="14"/>
              </w:rPr>
              <w:lastRenderedPageBreak/>
              <w:t xml:space="preserve">Постановление Правительства Ленинградской области от 14.11.2013 № 394 Подпрограмма 2 "Развитие промышленности и инноваций в Ленинградской области" основное </w:t>
            </w:r>
            <w:r w:rsidRPr="006F6C58">
              <w:rPr>
                <w:rFonts w:ascii="Times New Roman" w:hAnsi="Times New Roman" w:cs="Times New Roman"/>
                <w:sz w:val="14"/>
                <w:szCs w:val="14"/>
              </w:rPr>
              <w:lastRenderedPageBreak/>
              <w:t>мероприятие 2.4. "Развитие территориальных кластеров и инноваций в Ленинградской области" Плана реализации государственной программы</w:t>
            </w:r>
            <w:r w:rsidR="006F6C58" w:rsidRPr="006F6C58">
              <w:rPr>
                <w:rFonts w:ascii="Times New Roman" w:hAnsi="Times New Roman" w:cs="Times New Roman"/>
                <w:sz w:val="14"/>
                <w:szCs w:val="14"/>
              </w:rPr>
              <w:t>;</w:t>
            </w:r>
          </w:p>
          <w:p w:rsidR="006F6C58" w:rsidRPr="006F6C58" w:rsidRDefault="006F6C58" w:rsidP="006F6C58">
            <w:pPr>
              <w:rPr>
                <w:rFonts w:ascii="Times New Roman" w:hAnsi="Times New Roman" w:cs="Times New Roman"/>
                <w:sz w:val="14"/>
                <w:szCs w:val="14"/>
              </w:rPr>
            </w:pPr>
            <w:r w:rsidRPr="006F6C58">
              <w:rPr>
                <w:rFonts w:ascii="Times New Roman" w:hAnsi="Times New Roman" w:cs="Times New Roman"/>
                <w:sz w:val="14"/>
                <w:szCs w:val="14"/>
              </w:rPr>
              <w:t>Постановление Правительства Ленинградской области от 12.10.2015 N 391</w:t>
            </w:r>
          </w:p>
          <w:p w:rsidR="006F6C58" w:rsidRPr="006F6C58" w:rsidRDefault="006F6C58" w:rsidP="00E329A2">
            <w:pPr>
              <w:rPr>
                <w:rFonts w:ascii="Times New Roman" w:hAnsi="Times New Roman" w:cs="Times New Roman"/>
                <w:sz w:val="14"/>
                <w:szCs w:val="14"/>
              </w:rPr>
            </w:pPr>
            <w:r w:rsidRPr="006F6C58">
              <w:rPr>
                <w:rFonts w:ascii="Times New Roman" w:hAnsi="Times New Roman" w:cs="Times New Roman"/>
                <w:sz w:val="14"/>
                <w:szCs w:val="14"/>
              </w:rPr>
              <w:t>"Об утверждении Порядка предоставления субсидий из областного бюджета Ленинградской области на возмещение затрат предприятиям автомобильной промышленности Ленинградской области в рамках подпрограммы "Развитие промышленности и инноваций в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3969" w:type="dxa"/>
          </w:tcPr>
          <w:p w:rsidR="000708D8" w:rsidRPr="006F6C58" w:rsidRDefault="000708D8" w:rsidP="000708D8">
            <w:pPr>
              <w:autoSpaceDE w:val="0"/>
              <w:autoSpaceDN w:val="0"/>
              <w:adjustRightInd w:val="0"/>
              <w:rPr>
                <w:rFonts w:ascii="Times New Roman" w:hAnsi="Times New Roman" w:cs="Times New Roman"/>
                <w:sz w:val="18"/>
                <w:szCs w:val="18"/>
              </w:rPr>
            </w:pPr>
            <w:r w:rsidRPr="006F6C58">
              <w:rPr>
                <w:rFonts w:ascii="Times New Roman" w:hAnsi="Times New Roman" w:cs="Times New Roman"/>
                <w:sz w:val="18"/>
                <w:szCs w:val="18"/>
              </w:rPr>
              <w:lastRenderedPageBreak/>
              <w:t>В соответствии с Порядком предоставления субсидий, предоставлена субсидия ЗАО «Форд Мотор Компани» в сумме 1 286,00 тыс. руб. (договор от 16.11.2016 №108/2016-КЭРиИД).</w:t>
            </w:r>
          </w:p>
          <w:p w:rsidR="000708D8" w:rsidRPr="006F6C58" w:rsidRDefault="000708D8" w:rsidP="000708D8">
            <w:pPr>
              <w:rPr>
                <w:rFonts w:ascii="Times New Roman" w:hAnsi="Times New Roman" w:cs="Times New Roman"/>
                <w:sz w:val="18"/>
                <w:szCs w:val="18"/>
              </w:rPr>
            </w:pPr>
          </w:p>
        </w:tc>
        <w:tc>
          <w:tcPr>
            <w:tcW w:w="850" w:type="dxa"/>
          </w:tcPr>
          <w:p w:rsidR="000708D8" w:rsidRPr="00C60A82" w:rsidRDefault="000708D8" w:rsidP="001471BE">
            <w:pPr>
              <w:autoSpaceDE w:val="0"/>
              <w:autoSpaceDN w:val="0"/>
              <w:adjustRightInd w:val="0"/>
              <w:jc w:val="center"/>
              <w:rPr>
                <w:rFonts w:ascii="Times New Roman" w:hAnsi="Times New Roman" w:cs="Times New Roman"/>
                <w:sz w:val="20"/>
                <w:szCs w:val="20"/>
              </w:rPr>
            </w:pPr>
            <w:r w:rsidRPr="00E329A2">
              <w:rPr>
                <w:rFonts w:ascii="Times New Roman" w:hAnsi="Times New Roman" w:cs="Times New Roman"/>
                <w:sz w:val="18"/>
                <w:szCs w:val="18"/>
              </w:rPr>
              <w:t>2018</w:t>
            </w:r>
          </w:p>
        </w:tc>
        <w:tc>
          <w:tcPr>
            <w:tcW w:w="709" w:type="dxa"/>
          </w:tcPr>
          <w:p w:rsidR="000708D8" w:rsidRDefault="000708D8" w:rsidP="000E2F9B">
            <w:pPr>
              <w:rPr>
                <w:rFonts w:ascii="Times New Roman" w:hAnsi="Times New Roman" w:cs="Times New Roman"/>
                <w:b/>
                <w:sz w:val="20"/>
                <w:szCs w:val="20"/>
              </w:rPr>
            </w:pPr>
          </w:p>
        </w:tc>
        <w:tc>
          <w:tcPr>
            <w:tcW w:w="709" w:type="dxa"/>
          </w:tcPr>
          <w:p w:rsidR="000708D8" w:rsidRPr="00EA3A4E" w:rsidRDefault="000708D8" w:rsidP="000E2F9B">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0708D8" w:rsidRDefault="000708D8" w:rsidP="000E2F9B">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0708D8" w:rsidRPr="00EA3A4E" w:rsidRDefault="000708D8" w:rsidP="000E2F9B">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0708D8" w:rsidRPr="00EA3A4E" w:rsidRDefault="000708D8" w:rsidP="000E2F9B">
            <w:pPr>
              <w:jc w:val="center"/>
              <w:rPr>
                <w:rFonts w:ascii="Times New Roman" w:hAnsi="Times New Roman" w:cs="Times New Roman"/>
                <w:b/>
                <w:sz w:val="16"/>
                <w:szCs w:val="16"/>
              </w:rPr>
            </w:pPr>
            <w:r w:rsidRPr="00EA3A4E">
              <w:rPr>
                <w:rFonts w:ascii="Times New Roman" w:hAnsi="Times New Roman" w:cs="Times New Roman"/>
                <w:b/>
                <w:sz w:val="16"/>
                <w:szCs w:val="16"/>
              </w:rPr>
              <w:t>на 01/01</w:t>
            </w:r>
          </w:p>
        </w:tc>
        <w:tc>
          <w:tcPr>
            <w:tcW w:w="850" w:type="dxa"/>
          </w:tcPr>
          <w:p w:rsidR="000708D8" w:rsidRPr="006F6C58" w:rsidRDefault="000708D8" w:rsidP="008F1DED">
            <w:pPr>
              <w:jc w:val="center"/>
              <w:rPr>
                <w:rFonts w:ascii="Times New Roman" w:hAnsi="Times New Roman" w:cs="Times New Roman"/>
                <w:b/>
                <w:sz w:val="18"/>
                <w:szCs w:val="18"/>
              </w:rPr>
            </w:pPr>
            <w:r w:rsidRPr="006F6C58">
              <w:rPr>
                <w:rFonts w:ascii="Times New Roman" w:hAnsi="Times New Roman" w:cs="Times New Roman"/>
                <w:b/>
                <w:sz w:val="18"/>
                <w:szCs w:val="18"/>
              </w:rPr>
              <w:t>1,286</w:t>
            </w:r>
          </w:p>
        </w:tc>
        <w:tc>
          <w:tcPr>
            <w:tcW w:w="851" w:type="dxa"/>
            <w:gridSpan w:val="2"/>
          </w:tcPr>
          <w:p w:rsidR="000708D8" w:rsidRPr="008F1DED" w:rsidRDefault="000708D8" w:rsidP="000E2F9B">
            <w:pPr>
              <w:jc w:val="center"/>
              <w:rPr>
                <w:rFonts w:ascii="Times New Roman" w:hAnsi="Times New Roman" w:cs="Times New Roman"/>
                <w:sz w:val="18"/>
                <w:szCs w:val="18"/>
              </w:rPr>
            </w:pPr>
            <w:r w:rsidRPr="008F1DED">
              <w:rPr>
                <w:rFonts w:ascii="Times New Roman" w:hAnsi="Times New Roman" w:cs="Times New Roman"/>
                <w:sz w:val="18"/>
                <w:szCs w:val="18"/>
              </w:rPr>
              <w:t>0</w:t>
            </w:r>
          </w:p>
          <w:p w:rsidR="000708D8" w:rsidRPr="008F1DED" w:rsidRDefault="000708D8" w:rsidP="000E2F9B">
            <w:pPr>
              <w:jc w:val="center"/>
              <w:rPr>
                <w:rFonts w:ascii="Times New Roman" w:hAnsi="Times New Roman" w:cs="Times New Roman"/>
                <w:sz w:val="18"/>
                <w:szCs w:val="18"/>
              </w:rPr>
            </w:pPr>
          </w:p>
          <w:p w:rsidR="000708D8" w:rsidRPr="008F1DED" w:rsidRDefault="000708D8" w:rsidP="000E2F9B">
            <w:pPr>
              <w:jc w:val="center"/>
              <w:rPr>
                <w:rFonts w:ascii="Times New Roman" w:hAnsi="Times New Roman" w:cs="Times New Roman"/>
                <w:sz w:val="18"/>
                <w:szCs w:val="18"/>
              </w:rPr>
            </w:pPr>
            <w:r w:rsidRPr="008F1DED">
              <w:rPr>
                <w:rFonts w:ascii="Times New Roman" w:hAnsi="Times New Roman" w:cs="Times New Roman"/>
                <w:sz w:val="18"/>
                <w:szCs w:val="18"/>
              </w:rPr>
              <w:t>0</w:t>
            </w:r>
          </w:p>
          <w:p w:rsidR="000708D8" w:rsidRPr="008F1DED" w:rsidRDefault="000708D8" w:rsidP="000E2F9B">
            <w:pPr>
              <w:jc w:val="center"/>
              <w:rPr>
                <w:rFonts w:ascii="Times New Roman" w:hAnsi="Times New Roman" w:cs="Times New Roman"/>
                <w:b/>
                <w:sz w:val="18"/>
                <w:szCs w:val="18"/>
              </w:rPr>
            </w:pPr>
          </w:p>
          <w:p w:rsidR="000708D8" w:rsidRDefault="000708D8" w:rsidP="000E2F9B">
            <w:pPr>
              <w:jc w:val="center"/>
              <w:rPr>
                <w:rFonts w:ascii="Times New Roman" w:hAnsi="Times New Roman" w:cs="Times New Roman"/>
                <w:sz w:val="18"/>
                <w:szCs w:val="18"/>
              </w:rPr>
            </w:pPr>
            <w:r w:rsidRPr="008F1DED">
              <w:rPr>
                <w:rFonts w:ascii="Times New Roman" w:hAnsi="Times New Roman" w:cs="Times New Roman"/>
                <w:sz w:val="18"/>
                <w:szCs w:val="18"/>
              </w:rPr>
              <w:t>0</w:t>
            </w:r>
          </w:p>
          <w:p w:rsidR="006F6C58" w:rsidRDefault="006F6C58" w:rsidP="000E2F9B">
            <w:pPr>
              <w:jc w:val="center"/>
              <w:rPr>
                <w:rFonts w:ascii="Times New Roman" w:hAnsi="Times New Roman" w:cs="Times New Roman"/>
                <w:sz w:val="18"/>
                <w:szCs w:val="18"/>
              </w:rPr>
            </w:pPr>
          </w:p>
          <w:p w:rsidR="006F6C58" w:rsidRPr="006F6C58" w:rsidRDefault="006F6C58" w:rsidP="000E2F9B">
            <w:pPr>
              <w:jc w:val="center"/>
              <w:rPr>
                <w:rFonts w:ascii="Times New Roman" w:hAnsi="Times New Roman" w:cs="Times New Roman"/>
                <w:b/>
                <w:sz w:val="18"/>
                <w:szCs w:val="18"/>
              </w:rPr>
            </w:pPr>
            <w:r w:rsidRPr="006F6C58">
              <w:rPr>
                <w:rFonts w:ascii="Times New Roman" w:hAnsi="Times New Roman" w:cs="Times New Roman"/>
                <w:b/>
                <w:sz w:val="18"/>
                <w:szCs w:val="18"/>
              </w:rPr>
              <w:t>1,286</w:t>
            </w:r>
          </w:p>
        </w:tc>
        <w:tc>
          <w:tcPr>
            <w:tcW w:w="992" w:type="dxa"/>
            <w:gridSpan w:val="2"/>
          </w:tcPr>
          <w:p w:rsidR="000708D8" w:rsidRPr="008F1DED" w:rsidRDefault="000708D8" w:rsidP="000E2F9B">
            <w:pPr>
              <w:jc w:val="center"/>
              <w:rPr>
                <w:rFonts w:ascii="Times New Roman" w:hAnsi="Times New Roman" w:cs="Times New Roman"/>
                <w:sz w:val="18"/>
                <w:szCs w:val="18"/>
              </w:rPr>
            </w:pPr>
            <w:r w:rsidRPr="008F1DED">
              <w:rPr>
                <w:rFonts w:ascii="Times New Roman" w:hAnsi="Times New Roman" w:cs="Times New Roman"/>
                <w:sz w:val="18"/>
                <w:szCs w:val="18"/>
              </w:rPr>
              <w:t>1,</w:t>
            </w:r>
            <w:r>
              <w:rPr>
                <w:rFonts w:ascii="Times New Roman" w:hAnsi="Times New Roman" w:cs="Times New Roman"/>
                <w:sz w:val="18"/>
                <w:szCs w:val="18"/>
              </w:rPr>
              <w:t>286</w:t>
            </w:r>
          </w:p>
          <w:p w:rsidR="000708D8" w:rsidRPr="008F1DED" w:rsidRDefault="000708D8" w:rsidP="000E2F9B">
            <w:pPr>
              <w:jc w:val="center"/>
              <w:rPr>
                <w:rFonts w:ascii="Times New Roman" w:hAnsi="Times New Roman" w:cs="Times New Roman"/>
                <w:sz w:val="18"/>
                <w:szCs w:val="18"/>
              </w:rPr>
            </w:pPr>
          </w:p>
          <w:p w:rsidR="000708D8" w:rsidRPr="008F1DED" w:rsidRDefault="000708D8" w:rsidP="000E2F9B">
            <w:pPr>
              <w:jc w:val="center"/>
              <w:rPr>
                <w:rFonts w:ascii="Times New Roman" w:hAnsi="Times New Roman" w:cs="Times New Roman"/>
                <w:sz w:val="18"/>
                <w:szCs w:val="18"/>
              </w:rPr>
            </w:pPr>
            <w:r w:rsidRPr="008F1DED">
              <w:rPr>
                <w:rFonts w:ascii="Times New Roman" w:hAnsi="Times New Roman" w:cs="Times New Roman"/>
                <w:sz w:val="18"/>
                <w:szCs w:val="18"/>
              </w:rPr>
              <w:t>1,</w:t>
            </w:r>
            <w:r>
              <w:rPr>
                <w:rFonts w:ascii="Times New Roman" w:hAnsi="Times New Roman" w:cs="Times New Roman"/>
                <w:sz w:val="18"/>
                <w:szCs w:val="18"/>
              </w:rPr>
              <w:t>286</w:t>
            </w:r>
          </w:p>
          <w:p w:rsidR="000708D8" w:rsidRPr="008F1DED" w:rsidRDefault="000708D8" w:rsidP="000E2F9B">
            <w:pPr>
              <w:jc w:val="center"/>
              <w:rPr>
                <w:rFonts w:ascii="Times New Roman" w:hAnsi="Times New Roman" w:cs="Times New Roman"/>
                <w:b/>
                <w:sz w:val="18"/>
                <w:szCs w:val="18"/>
              </w:rPr>
            </w:pPr>
          </w:p>
          <w:p w:rsidR="000708D8" w:rsidRDefault="000708D8" w:rsidP="008F1DED">
            <w:pPr>
              <w:jc w:val="center"/>
              <w:rPr>
                <w:rFonts w:ascii="Times New Roman" w:hAnsi="Times New Roman" w:cs="Times New Roman"/>
                <w:sz w:val="18"/>
                <w:szCs w:val="18"/>
              </w:rPr>
            </w:pPr>
            <w:r w:rsidRPr="008F1DED">
              <w:rPr>
                <w:rFonts w:ascii="Times New Roman" w:hAnsi="Times New Roman" w:cs="Times New Roman"/>
                <w:sz w:val="18"/>
                <w:szCs w:val="18"/>
              </w:rPr>
              <w:t>1,</w:t>
            </w:r>
            <w:r>
              <w:rPr>
                <w:rFonts w:ascii="Times New Roman" w:hAnsi="Times New Roman" w:cs="Times New Roman"/>
                <w:sz w:val="18"/>
                <w:szCs w:val="18"/>
              </w:rPr>
              <w:t>286</w:t>
            </w:r>
          </w:p>
          <w:p w:rsidR="006F6C58" w:rsidRDefault="006F6C58" w:rsidP="008F1DED">
            <w:pPr>
              <w:jc w:val="center"/>
              <w:rPr>
                <w:rFonts w:ascii="Times New Roman" w:hAnsi="Times New Roman" w:cs="Times New Roman"/>
                <w:sz w:val="18"/>
                <w:szCs w:val="18"/>
              </w:rPr>
            </w:pPr>
          </w:p>
          <w:p w:rsidR="006F6C58" w:rsidRPr="006F6C58" w:rsidRDefault="006F6C58" w:rsidP="008F1DED">
            <w:pPr>
              <w:jc w:val="center"/>
              <w:rPr>
                <w:rFonts w:ascii="Times New Roman" w:hAnsi="Times New Roman" w:cs="Times New Roman"/>
                <w:b/>
                <w:sz w:val="18"/>
                <w:szCs w:val="18"/>
              </w:rPr>
            </w:pPr>
            <w:r w:rsidRPr="006F6C58">
              <w:rPr>
                <w:rFonts w:ascii="Times New Roman" w:hAnsi="Times New Roman" w:cs="Times New Roman"/>
                <w:b/>
                <w:sz w:val="18"/>
                <w:szCs w:val="18"/>
              </w:rPr>
              <w:t>0</w:t>
            </w:r>
          </w:p>
        </w:tc>
        <w:tc>
          <w:tcPr>
            <w:tcW w:w="1984" w:type="dxa"/>
          </w:tcPr>
          <w:p w:rsidR="009D6DBC" w:rsidRDefault="009D6DBC" w:rsidP="000E2F9B">
            <w:pPr>
              <w:rPr>
                <w:rFonts w:ascii="Times New Roman" w:hAnsi="Times New Roman" w:cs="Times New Roman"/>
                <w:sz w:val="20"/>
                <w:szCs w:val="20"/>
              </w:rPr>
            </w:pPr>
          </w:p>
          <w:p w:rsidR="009D6DBC" w:rsidRDefault="009D6DBC" w:rsidP="000E2F9B">
            <w:pPr>
              <w:rPr>
                <w:rFonts w:ascii="Times New Roman" w:hAnsi="Times New Roman" w:cs="Times New Roman"/>
                <w:sz w:val="20"/>
                <w:szCs w:val="20"/>
              </w:rPr>
            </w:pPr>
          </w:p>
          <w:p w:rsidR="009D6DBC" w:rsidRDefault="009D6DBC" w:rsidP="000E2F9B">
            <w:pPr>
              <w:rPr>
                <w:rFonts w:ascii="Times New Roman" w:hAnsi="Times New Roman" w:cs="Times New Roman"/>
                <w:sz w:val="20"/>
                <w:szCs w:val="20"/>
              </w:rPr>
            </w:pPr>
          </w:p>
          <w:p w:rsidR="000708D8" w:rsidRPr="009D6DBC" w:rsidRDefault="006F6C58" w:rsidP="000E2F9B">
            <w:pPr>
              <w:rPr>
                <w:rFonts w:ascii="Times New Roman" w:hAnsi="Times New Roman" w:cs="Times New Roman"/>
                <w:sz w:val="20"/>
                <w:szCs w:val="20"/>
              </w:rPr>
            </w:pPr>
            <w:r w:rsidRPr="009D6DBC">
              <w:rPr>
                <w:rFonts w:ascii="Times New Roman" w:hAnsi="Times New Roman" w:cs="Times New Roman"/>
                <w:sz w:val="20"/>
                <w:szCs w:val="20"/>
              </w:rPr>
              <w:t>Исполнение 100</w:t>
            </w:r>
            <w:r w:rsidR="000708D8" w:rsidRPr="009D6DBC">
              <w:rPr>
                <w:rFonts w:ascii="Times New Roman" w:hAnsi="Times New Roman" w:cs="Times New Roman"/>
                <w:sz w:val="20"/>
                <w:szCs w:val="20"/>
              </w:rPr>
              <w:t xml:space="preserve"> %</w:t>
            </w:r>
          </w:p>
          <w:p w:rsidR="000708D8" w:rsidRPr="009D6DBC" w:rsidRDefault="000708D8" w:rsidP="000E2F9B">
            <w:pPr>
              <w:rPr>
                <w:rFonts w:ascii="Times New Roman" w:hAnsi="Times New Roman" w:cs="Times New Roman"/>
                <w:sz w:val="20"/>
                <w:szCs w:val="20"/>
              </w:rPr>
            </w:pPr>
          </w:p>
        </w:tc>
      </w:tr>
      <w:tr w:rsidR="008A67F8" w:rsidTr="000E2F9B">
        <w:tc>
          <w:tcPr>
            <w:tcW w:w="567" w:type="dxa"/>
          </w:tcPr>
          <w:p w:rsidR="008A67F8" w:rsidRPr="007846F9" w:rsidRDefault="008A67F8" w:rsidP="001471BE">
            <w:pPr>
              <w:autoSpaceDE w:val="0"/>
              <w:autoSpaceDN w:val="0"/>
              <w:adjustRightInd w:val="0"/>
              <w:jc w:val="center"/>
              <w:rPr>
                <w:rFonts w:ascii="Times New Roman" w:hAnsi="Times New Roman" w:cs="Times New Roman"/>
                <w:sz w:val="18"/>
                <w:szCs w:val="18"/>
              </w:rPr>
            </w:pPr>
            <w:r w:rsidRPr="007846F9">
              <w:rPr>
                <w:rFonts w:ascii="Times New Roman" w:hAnsi="Times New Roman" w:cs="Times New Roman"/>
                <w:sz w:val="18"/>
                <w:szCs w:val="18"/>
              </w:rPr>
              <w:lastRenderedPageBreak/>
              <w:t>3.4</w:t>
            </w:r>
          </w:p>
        </w:tc>
        <w:tc>
          <w:tcPr>
            <w:tcW w:w="2127" w:type="dxa"/>
          </w:tcPr>
          <w:p w:rsidR="008A67F8" w:rsidRPr="001471BE" w:rsidRDefault="008A67F8" w:rsidP="000E2F9B">
            <w:pPr>
              <w:rPr>
                <w:rFonts w:ascii="Times New Roman" w:hAnsi="Times New Roman" w:cs="Times New Roman"/>
                <w:sz w:val="18"/>
                <w:szCs w:val="18"/>
              </w:rPr>
            </w:pPr>
            <w:r w:rsidRPr="001471BE">
              <w:rPr>
                <w:rFonts w:ascii="Times New Roman" w:hAnsi="Times New Roman" w:cs="Times New Roman"/>
                <w:sz w:val="18"/>
                <w:szCs w:val="18"/>
              </w:rPr>
              <w:t xml:space="preserve">Создание и развития Северо-Западного нанотехнологического центра </w:t>
            </w:r>
          </w:p>
        </w:tc>
        <w:tc>
          <w:tcPr>
            <w:tcW w:w="992" w:type="dxa"/>
          </w:tcPr>
          <w:p w:rsidR="008A67F8" w:rsidRPr="001471BE" w:rsidRDefault="008A67F8" w:rsidP="001B1BFF">
            <w:pPr>
              <w:autoSpaceDE w:val="0"/>
              <w:autoSpaceDN w:val="0"/>
              <w:adjustRightInd w:val="0"/>
              <w:rPr>
                <w:rFonts w:ascii="Times New Roman" w:hAnsi="Times New Roman" w:cs="Times New Roman"/>
                <w:sz w:val="16"/>
                <w:szCs w:val="16"/>
              </w:rPr>
            </w:pPr>
            <w:r w:rsidRPr="001471BE">
              <w:rPr>
                <w:rFonts w:ascii="Times New Roman" w:hAnsi="Times New Roman" w:cs="Times New Roman"/>
                <w:sz w:val="16"/>
                <w:szCs w:val="16"/>
              </w:rPr>
              <w:t>Комитет экономического развития и инвестиционной деятельности Ленинградской области</w:t>
            </w:r>
          </w:p>
        </w:tc>
        <w:tc>
          <w:tcPr>
            <w:tcW w:w="1418" w:type="dxa"/>
            <w:vAlign w:val="center"/>
          </w:tcPr>
          <w:p w:rsidR="008A67F8" w:rsidRPr="001471BE" w:rsidRDefault="008A67F8" w:rsidP="000E2F9B">
            <w:pPr>
              <w:pStyle w:val="ConsPlusNormal"/>
              <w:rPr>
                <w:sz w:val="16"/>
                <w:szCs w:val="16"/>
              </w:rPr>
            </w:pPr>
            <w:r w:rsidRPr="001471BE">
              <w:rPr>
                <w:sz w:val="16"/>
                <w:szCs w:val="16"/>
              </w:rPr>
              <w:t xml:space="preserve">Постановление Правительства Ленинградской области от 14.11.2013 № 394 подпрограмма 8 «Развитие объединенного пилотного инновационного территориального кластера медицинской, фармацевтической промышленности, радиационных технологий на </w:t>
            </w:r>
            <w:r w:rsidRPr="001471BE">
              <w:rPr>
                <w:sz w:val="16"/>
                <w:szCs w:val="16"/>
              </w:rPr>
              <w:lastRenderedPageBreak/>
              <w:t>территории Ленинградской области» основное мероприятие 8.3 «Развитие производственного потенциала и производственной кооперации» Плана реализации государственной программы</w:t>
            </w:r>
          </w:p>
        </w:tc>
        <w:tc>
          <w:tcPr>
            <w:tcW w:w="3969" w:type="dxa"/>
          </w:tcPr>
          <w:p w:rsidR="008A67F8" w:rsidRPr="00A40455" w:rsidRDefault="008A67F8" w:rsidP="008A67F8">
            <w:pPr>
              <w:rPr>
                <w:rFonts w:ascii="Times New Roman" w:hAnsi="Times New Roman" w:cs="Times New Roman"/>
                <w:bCs/>
                <w:sz w:val="16"/>
                <w:szCs w:val="16"/>
              </w:rPr>
            </w:pPr>
            <w:r w:rsidRPr="00A40455">
              <w:rPr>
                <w:rFonts w:ascii="Times New Roman" w:hAnsi="Times New Roman" w:cs="Times New Roman"/>
                <w:bCs/>
                <w:sz w:val="16"/>
                <w:szCs w:val="16"/>
              </w:rPr>
              <w:lastRenderedPageBreak/>
              <w:t>Проект реализуется на территории Гатчинского района Ленинградской области в рамках инвестиционного соглашения, подписанного в 2012 году между Группой «РОСНАНО», Комитетом экономического развития и инвестиционной деятельности Ленинградской области, ОАО «Леноблинновации» и ООО «Проектный нанотехнологический центр».</w:t>
            </w:r>
          </w:p>
          <w:p w:rsidR="008A67F8" w:rsidRPr="00A40455" w:rsidRDefault="008A67F8" w:rsidP="008A67F8">
            <w:pPr>
              <w:rPr>
                <w:rFonts w:ascii="Times New Roman" w:hAnsi="Times New Roman" w:cs="Times New Roman"/>
                <w:bCs/>
                <w:sz w:val="16"/>
                <w:szCs w:val="16"/>
              </w:rPr>
            </w:pPr>
            <w:r w:rsidRPr="00A40455">
              <w:rPr>
                <w:rFonts w:ascii="Times New Roman" w:hAnsi="Times New Roman" w:cs="Times New Roman"/>
                <w:bCs/>
                <w:sz w:val="16"/>
                <w:szCs w:val="16"/>
              </w:rPr>
              <w:t>В соответствии с приказом Минпромторга России от 30.12.2016 №4877 АО «Леноблинновации» был присвоен статус управляющей компании индустриального парка с подтверждением соответствия данной площадки требованиям ГОСТ.</w:t>
            </w:r>
          </w:p>
          <w:p w:rsidR="008A67F8" w:rsidRPr="00A40455" w:rsidRDefault="008A67F8" w:rsidP="008A67F8">
            <w:pPr>
              <w:rPr>
                <w:rFonts w:ascii="Times New Roman" w:hAnsi="Times New Roman" w:cs="Times New Roman"/>
                <w:bCs/>
                <w:sz w:val="16"/>
                <w:szCs w:val="16"/>
              </w:rPr>
            </w:pPr>
            <w:r w:rsidRPr="00A40455">
              <w:rPr>
                <w:rFonts w:ascii="Times New Roman" w:hAnsi="Times New Roman" w:cs="Times New Roman"/>
                <w:bCs/>
                <w:sz w:val="16"/>
                <w:szCs w:val="16"/>
              </w:rPr>
              <w:t>Инженерное обеспечение территории нанотехнологического центра:</w:t>
            </w:r>
          </w:p>
          <w:p w:rsidR="008A67F8" w:rsidRPr="00A40455" w:rsidRDefault="008A67F8" w:rsidP="008A67F8">
            <w:pPr>
              <w:rPr>
                <w:rFonts w:ascii="Times New Roman" w:hAnsi="Times New Roman" w:cs="Times New Roman"/>
                <w:bCs/>
                <w:sz w:val="16"/>
                <w:szCs w:val="16"/>
              </w:rPr>
            </w:pPr>
            <w:r w:rsidRPr="00A40455">
              <w:rPr>
                <w:rFonts w:ascii="Times New Roman" w:hAnsi="Times New Roman" w:cs="Times New Roman"/>
                <w:bCs/>
                <w:sz w:val="16"/>
                <w:szCs w:val="16"/>
              </w:rPr>
              <w:t xml:space="preserve">Внешнее инженерное и транспортное обеспечение проекта осуществляется силами монополистов (ПАО «Ленэнерго», АО «Газпром газораспределение </w:t>
            </w:r>
            <w:r w:rsidRPr="00A40455">
              <w:rPr>
                <w:rFonts w:ascii="Times New Roman" w:hAnsi="Times New Roman" w:cs="Times New Roman"/>
                <w:bCs/>
                <w:sz w:val="16"/>
                <w:szCs w:val="16"/>
              </w:rPr>
              <w:lastRenderedPageBreak/>
              <w:t>Ленинградской области») и Администрации Гатчинского муниципального района. Плановый срок ввода в эксплуатацию всей внешней инфраструктуры – II кв. 2017 года.</w:t>
            </w:r>
          </w:p>
          <w:p w:rsidR="008A67F8" w:rsidRPr="00A40455" w:rsidRDefault="008A67F8" w:rsidP="008A67F8">
            <w:pPr>
              <w:rPr>
                <w:rFonts w:ascii="Times New Roman" w:hAnsi="Times New Roman" w:cs="Times New Roman"/>
                <w:bCs/>
                <w:sz w:val="16"/>
                <w:szCs w:val="16"/>
              </w:rPr>
            </w:pPr>
            <w:r w:rsidRPr="00A40455">
              <w:rPr>
                <w:rFonts w:ascii="Times New Roman" w:hAnsi="Times New Roman" w:cs="Times New Roman"/>
                <w:bCs/>
                <w:sz w:val="16"/>
                <w:szCs w:val="16"/>
              </w:rPr>
              <w:t>Внутриплощадочное инженерное и транспортное обеспечение проекта осуществляется силами АО «Леноблинновации». Плановый срок ввода в эксплуатацию всей внутренней инфраструктуры и КПП – II кв. 2017 года.</w:t>
            </w:r>
          </w:p>
          <w:p w:rsidR="008A67F8" w:rsidRPr="00A40455" w:rsidRDefault="008A67F8" w:rsidP="008A67F8">
            <w:pPr>
              <w:rPr>
                <w:rFonts w:ascii="Times New Roman" w:hAnsi="Times New Roman" w:cs="Times New Roman"/>
                <w:bCs/>
                <w:sz w:val="16"/>
                <w:szCs w:val="16"/>
              </w:rPr>
            </w:pPr>
            <w:r w:rsidRPr="00A40455">
              <w:rPr>
                <w:rFonts w:ascii="Times New Roman" w:hAnsi="Times New Roman" w:cs="Times New Roman"/>
                <w:bCs/>
                <w:sz w:val="16"/>
                <w:szCs w:val="16"/>
              </w:rPr>
              <w:t>Проектирование производственных корпусов:</w:t>
            </w:r>
          </w:p>
          <w:p w:rsidR="008A67F8" w:rsidRPr="00A40455" w:rsidRDefault="008A67F8" w:rsidP="008A67F8">
            <w:pPr>
              <w:rPr>
                <w:rFonts w:ascii="Times New Roman" w:hAnsi="Times New Roman" w:cs="Times New Roman"/>
                <w:bCs/>
                <w:sz w:val="16"/>
                <w:szCs w:val="16"/>
              </w:rPr>
            </w:pPr>
            <w:r w:rsidRPr="00A40455">
              <w:rPr>
                <w:rFonts w:ascii="Times New Roman" w:hAnsi="Times New Roman" w:cs="Times New Roman"/>
                <w:bCs/>
                <w:sz w:val="16"/>
                <w:szCs w:val="16"/>
              </w:rPr>
              <w:t>В 2016 году ФИОП согласовал техническое задание на проектирование производственных корпусов под требования компаний, входящих в Группу «Роснано». Плановый срок прохождения госэкспертизы проектно-сметной документации и начала строительно-монтажных работ – III кв. 2017 года</w:t>
            </w:r>
          </w:p>
        </w:tc>
        <w:tc>
          <w:tcPr>
            <w:tcW w:w="850" w:type="dxa"/>
          </w:tcPr>
          <w:p w:rsidR="008A67F8" w:rsidRPr="0007556A" w:rsidRDefault="008A67F8" w:rsidP="001471BE">
            <w:pPr>
              <w:autoSpaceDE w:val="0"/>
              <w:autoSpaceDN w:val="0"/>
              <w:adjustRightInd w:val="0"/>
              <w:jc w:val="center"/>
              <w:rPr>
                <w:rFonts w:ascii="Times New Roman" w:hAnsi="Times New Roman" w:cs="Times New Roman"/>
                <w:sz w:val="18"/>
                <w:szCs w:val="18"/>
              </w:rPr>
            </w:pPr>
            <w:r w:rsidRPr="007846F9">
              <w:rPr>
                <w:rFonts w:ascii="Times New Roman" w:hAnsi="Times New Roman" w:cs="Times New Roman"/>
                <w:sz w:val="18"/>
                <w:szCs w:val="18"/>
              </w:rPr>
              <w:lastRenderedPageBreak/>
              <w:t>2020</w:t>
            </w:r>
          </w:p>
        </w:tc>
        <w:tc>
          <w:tcPr>
            <w:tcW w:w="709" w:type="dxa"/>
          </w:tcPr>
          <w:p w:rsidR="008A67F8" w:rsidRDefault="008A67F8" w:rsidP="00FE6E8E">
            <w:pPr>
              <w:rPr>
                <w:rFonts w:ascii="Times New Roman" w:hAnsi="Times New Roman" w:cs="Times New Roman"/>
                <w:b/>
                <w:sz w:val="20"/>
                <w:szCs w:val="20"/>
              </w:rPr>
            </w:pPr>
          </w:p>
        </w:tc>
        <w:tc>
          <w:tcPr>
            <w:tcW w:w="709" w:type="dxa"/>
          </w:tcPr>
          <w:p w:rsidR="008A67F8" w:rsidRPr="00EA3A4E" w:rsidRDefault="008A67F8" w:rsidP="000E2F9B">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8A67F8" w:rsidRDefault="008A67F8" w:rsidP="000E2F9B">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8A67F8" w:rsidRPr="00EA3A4E" w:rsidRDefault="008A67F8" w:rsidP="000E2F9B">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8A67F8" w:rsidRPr="00EA3A4E" w:rsidRDefault="008A67F8" w:rsidP="000E2F9B">
            <w:pPr>
              <w:jc w:val="center"/>
              <w:rPr>
                <w:rFonts w:ascii="Times New Roman" w:hAnsi="Times New Roman" w:cs="Times New Roman"/>
                <w:b/>
                <w:sz w:val="16"/>
                <w:szCs w:val="16"/>
              </w:rPr>
            </w:pPr>
            <w:r w:rsidRPr="00EA3A4E">
              <w:rPr>
                <w:rFonts w:ascii="Times New Roman" w:hAnsi="Times New Roman" w:cs="Times New Roman"/>
                <w:b/>
                <w:sz w:val="16"/>
                <w:szCs w:val="16"/>
              </w:rPr>
              <w:t>на 01/01</w:t>
            </w:r>
          </w:p>
        </w:tc>
        <w:tc>
          <w:tcPr>
            <w:tcW w:w="2693" w:type="dxa"/>
            <w:gridSpan w:val="5"/>
          </w:tcPr>
          <w:p w:rsidR="007846F9" w:rsidRDefault="008A67F8" w:rsidP="001471BE">
            <w:pPr>
              <w:jc w:val="center"/>
              <w:rPr>
                <w:rFonts w:ascii="Times New Roman" w:hAnsi="Times New Roman" w:cs="Times New Roman"/>
                <w:sz w:val="18"/>
                <w:szCs w:val="18"/>
              </w:rPr>
            </w:pPr>
            <w:r w:rsidRPr="007846F9">
              <w:rPr>
                <w:rFonts w:ascii="Times New Roman" w:hAnsi="Times New Roman" w:cs="Times New Roman"/>
                <w:sz w:val="18"/>
                <w:szCs w:val="18"/>
              </w:rPr>
              <w:t xml:space="preserve">на реализацию мероприятия финансирование не предусмотрено </w:t>
            </w:r>
          </w:p>
          <w:p w:rsidR="008A67F8" w:rsidRPr="007846F9" w:rsidRDefault="008A67F8" w:rsidP="001471BE">
            <w:pPr>
              <w:jc w:val="center"/>
              <w:rPr>
                <w:rFonts w:ascii="Times New Roman" w:hAnsi="Times New Roman" w:cs="Times New Roman"/>
                <w:b/>
                <w:sz w:val="18"/>
                <w:szCs w:val="18"/>
              </w:rPr>
            </w:pPr>
            <w:r w:rsidRPr="007846F9">
              <w:rPr>
                <w:rFonts w:ascii="Times New Roman" w:hAnsi="Times New Roman" w:cs="Times New Roman"/>
                <w:sz w:val="18"/>
                <w:szCs w:val="18"/>
              </w:rPr>
              <w:t>(за счет собственных средств инвестора)</w:t>
            </w:r>
          </w:p>
        </w:tc>
        <w:tc>
          <w:tcPr>
            <w:tcW w:w="1984" w:type="dxa"/>
          </w:tcPr>
          <w:p w:rsidR="008A67F8" w:rsidRDefault="008A67F8" w:rsidP="00FE6E8E">
            <w:pPr>
              <w:rPr>
                <w:rFonts w:ascii="Times New Roman" w:hAnsi="Times New Roman" w:cs="Times New Roman"/>
                <w:b/>
                <w:sz w:val="20"/>
                <w:szCs w:val="20"/>
              </w:rPr>
            </w:pPr>
          </w:p>
        </w:tc>
      </w:tr>
      <w:tr w:rsidR="0095717A" w:rsidTr="000E2F9B">
        <w:tc>
          <w:tcPr>
            <w:tcW w:w="567" w:type="dxa"/>
          </w:tcPr>
          <w:p w:rsidR="0095717A" w:rsidRPr="00E65B04" w:rsidRDefault="0095717A" w:rsidP="000E2F9B">
            <w:pPr>
              <w:jc w:val="center"/>
              <w:rPr>
                <w:rFonts w:ascii="Times New Roman" w:hAnsi="Times New Roman" w:cs="Times New Roman"/>
                <w:sz w:val="18"/>
                <w:szCs w:val="18"/>
              </w:rPr>
            </w:pPr>
            <w:r w:rsidRPr="00E65B04">
              <w:rPr>
                <w:rFonts w:ascii="Times New Roman" w:hAnsi="Times New Roman" w:cs="Times New Roman"/>
                <w:sz w:val="18"/>
                <w:szCs w:val="18"/>
              </w:rPr>
              <w:lastRenderedPageBreak/>
              <w:t>3.5</w:t>
            </w:r>
          </w:p>
        </w:tc>
        <w:tc>
          <w:tcPr>
            <w:tcW w:w="2127" w:type="dxa"/>
          </w:tcPr>
          <w:p w:rsidR="0095717A" w:rsidRPr="00E65B04" w:rsidRDefault="0095717A" w:rsidP="000E2F9B">
            <w:pPr>
              <w:rPr>
                <w:rFonts w:ascii="Times New Roman" w:hAnsi="Times New Roman" w:cs="Times New Roman"/>
                <w:sz w:val="18"/>
                <w:szCs w:val="18"/>
              </w:rPr>
            </w:pPr>
            <w:r w:rsidRPr="00E65B04">
              <w:rPr>
                <w:rFonts w:ascii="Times New Roman" w:hAnsi="Times New Roman" w:cs="Times New Roman"/>
                <w:sz w:val="18"/>
                <w:szCs w:val="18"/>
              </w:rPr>
              <w:t>Субсидии организациям-участникам пилотного инновационного территориального кластера медицинской, фармацевтической промышленности и радиационных технологий на территории Ленинградской области в целях возмещения части затрат на организацию профессиональной переподготовки, повышения квалификации и проведения стажировок работников</w:t>
            </w:r>
          </w:p>
        </w:tc>
        <w:tc>
          <w:tcPr>
            <w:tcW w:w="992" w:type="dxa"/>
          </w:tcPr>
          <w:p w:rsidR="0095717A" w:rsidRPr="006E7BE7" w:rsidRDefault="0095717A" w:rsidP="000E2F9B">
            <w:pPr>
              <w:autoSpaceDE w:val="0"/>
              <w:autoSpaceDN w:val="0"/>
              <w:adjustRightInd w:val="0"/>
              <w:rPr>
                <w:rFonts w:ascii="Times New Roman" w:hAnsi="Times New Roman" w:cs="Times New Roman"/>
                <w:sz w:val="16"/>
                <w:szCs w:val="16"/>
              </w:rPr>
            </w:pPr>
            <w:r w:rsidRPr="006E7BE7">
              <w:rPr>
                <w:rFonts w:ascii="Times New Roman" w:hAnsi="Times New Roman" w:cs="Times New Roman"/>
                <w:sz w:val="16"/>
                <w:szCs w:val="16"/>
              </w:rPr>
              <w:t>Комитет экономического развития и инвестиционной деятельности Ленинградской области</w:t>
            </w:r>
          </w:p>
        </w:tc>
        <w:tc>
          <w:tcPr>
            <w:tcW w:w="1418" w:type="dxa"/>
          </w:tcPr>
          <w:p w:rsidR="0095717A" w:rsidRPr="006E7BE7" w:rsidRDefault="0095717A" w:rsidP="000E2F9B">
            <w:pPr>
              <w:autoSpaceDE w:val="0"/>
              <w:autoSpaceDN w:val="0"/>
              <w:adjustRightInd w:val="0"/>
              <w:outlineLvl w:val="0"/>
              <w:rPr>
                <w:rFonts w:ascii="Times New Roman" w:hAnsi="Times New Roman" w:cs="Times New Roman"/>
                <w:sz w:val="16"/>
                <w:szCs w:val="16"/>
              </w:rPr>
            </w:pPr>
            <w:r w:rsidRPr="006E7BE7">
              <w:rPr>
                <w:rFonts w:ascii="Times New Roman" w:hAnsi="Times New Roman" w:cs="Times New Roman"/>
                <w:sz w:val="16"/>
                <w:szCs w:val="16"/>
              </w:rPr>
              <w:t>Постановление Правительства Ленинградской области от 14.11.2013 № 394 Подпрограмма 8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Основное мероприятие 8.6 «Меры по совершенствованию государственной поддержки и формированию благоприятных условий деятельности кластера»</w:t>
            </w:r>
          </w:p>
        </w:tc>
        <w:tc>
          <w:tcPr>
            <w:tcW w:w="3969" w:type="dxa"/>
          </w:tcPr>
          <w:p w:rsidR="0095717A" w:rsidRPr="0095717A" w:rsidRDefault="0095717A" w:rsidP="0095717A">
            <w:pPr>
              <w:ind w:firstLine="192"/>
              <w:rPr>
                <w:rFonts w:ascii="Times New Roman" w:eastAsiaTheme="minorHAnsi" w:hAnsi="Times New Roman"/>
                <w:sz w:val="16"/>
                <w:szCs w:val="16"/>
                <w:lang w:eastAsia="en-US"/>
              </w:rPr>
            </w:pPr>
            <w:r w:rsidRPr="0095717A">
              <w:rPr>
                <w:rFonts w:ascii="Times New Roman" w:hAnsi="Times New Roman"/>
                <w:sz w:val="16"/>
                <w:szCs w:val="16"/>
              </w:rPr>
              <w:t>Правительством Ленинградской области принято постановление от 16 декабря 2016 года № 491 «Об утверждении Порядка предоставления субсидий из областного бюджета Ленинградской области организациям-участникам пилотного инновационного территориального кластера медицинской, фармацевтической промышленности и радиационных технологий на территории Ленинградской области в целях возмещения части затрат на организацию профессиональной переподготовки, повышения квалификации и проведения стажировок работников в рамках подпрограммы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государственной программы Ленинградской области «Стимулирование экономической активности Ленинградской области».</w:t>
            </w:r>
          </w:p>
          <w:p w:rsidR="0095717A" w:rsidRPr="00BB3416" w:rsidRDefault="0095717A" w:rsidP="00C3601C">
            <w:pPr>
              <w:ind w:firstLine="192"/>
              <w:rPr>
                <w:rFonts w:ascii="Times New Roman" w:eastAsiaTheme="minorHAnsi" w:hAnsi="Times New Roman"/>
                <w:i/>
                <w:sz w:val="18"/>
                <w:szCs w:val="18"/>
                <w:lang w:eastAsia="en-US"/>
              </w:rPr>
            </w:pPr>
            <w:r w:rsidRPr="0095717A">
              <w:rPr>
                <w:rFonts w:ascii="Times New Roman" w:hAnsi="Times New Roman"/>
                <w:sz w:val="16"/>
                <w:szCs w:val="16"/>
              </w:rPr>
              <w:t>В целях реализации постановления принято распоряжение Комитета от 19.12.2016 № 175 «О мерах по реализации постановления Правительства Ленинградской области от 16.12.2016 № 491 «Об утверждении Порядка предоставления субсидий из областного бюджета Ленинградской области организациям-участникам пилотного инновационного территориального кластера медицинской, фармацевтической промышленности и радиационных технологий на территории Ленинградской области в целях возмещения части затрат на организацию профессиональной переподготовки, повышения квалификации и проведения стажировок работников в рамках подпрограммы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850" w:type="dxa"/>
          </w:tcPr>
          <w:p w:rsidR="0095717A" w:rsidRPr="007846F9" w:rsidRDefault="0095717A" w:rsidP="006E7BE7">
            <w:pPr>
              <w:autoSpaceDE w:val="0"/>
              <w:autoSpaceDN w:val="0"/>
              <w:adjustRightInd w:val="0"/>
              <w:jc w:val="center"/>
              <w:rPr>
                <w:rFonts w:ascii="Times New Roman" w:hAnsi="Times New Roman" w:cs="Times New Roman"/>
                <w:sz w:val="18"/>
                <w:szCs w:val="18"/>
              </w:rPr>
            </w:pPr>
            <w:r w:rsidRPr="007846F9">
              <w:rPr>
                <w:rFonts w:ascii="Times New Roman" w:hAnsi="Times New Roman" w:cs="Times New Roman"/>
                <w:sz w:val="18"/>
                <w:szCs w:val="18"/>
              </w:rPr>
              <w:t>2016</w:t>
            </w:r>
          </w:p>
        </w:tc>
        <w:tc>
          <w:tcPr>
            <w:tcW w:w="709" w:type="dxa"/>
          </w:tcPr>
          <w:p w:rsidR="0095717A" w:rsidRPr="007846F9" w:rsidRDefault="00783083" w:rsidP="000E2F9B">
            <w:pPr>
              <w:rPr>
                <w:rFonts w:ascii="Times New Roman" w:hAnsi="Times New Roman" w:cs="Times New Roman"/>
                <w:sz w:val="18"/>
                <w:szCs w:val="18"/>
              </w:rPr>
            </w:pPr>
            <w:r w:rsidRPr="007846F9">
              <w:rPr>
                <w:rFonts w:ascii="Times New Roman" w:hAnsi="Times New Roman" w:cs="Times New Roman"/>
                <w:sz w:val="18"/>
                <w:szCs w:val="18"/>
              </w:rPr>
              <w:t>2016</w:t>
            </w:r>
          </w:p>
        </w:tc>
        <w:tc>
          <w:tcPr>
            <w:tcW w:w="709" w:type="dxa"/>
          </w:tcPr>
          <w:p w:rsidR="0095717A" w:rsidRPr="00EA3A4E" w:rsidRDefault="0095717A" w:rsidP="000E2F9B">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95717A" w:rsidRDefault="0095717A" w:rsidP="000E2F9B">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95717A" w:rsidRPr="00EA3A4E" w:rsidRDefault="0095717A" w:rsidP="000E2F9B">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95717A" w:rsidRPr="00EA3A4E" w:rsidRDefault="0095717A" w:rsidP="000E2F9B">
            <w:pPr>
              <w:jc w:val="center"/>
              <w:rPr>
                <w:rFonts w:ascii="Times New Roman" w:hAnsi="Times New Roman" w:cs="Times New Roman"/>
                <w:b/>
                <w:sz w:val="16"/>
                <w:szCs w:val="16"/>
              </w:rPr>
            </w:pPr>
            <w:r w:rsidRPr="00EA3A4E">
              <w:rPr>
                <w:rFonts w:ascii="Times New Roman" w:hAnsi="Times New Roman" w:cs="Times New Roman"/>
                <w:b/>
                <w:sz w:val="16"/>
                <w:szCs w:val="16"/>
              </w:rPr>
              <w:t>на 01/01</w:t>
            </w:r>
          </w:p>
        </w:tc>
        <w:tc>
          <w:tcPr>
            <w:tcW w:w="850" w:type="dxa"/>
          </w:tcPr>
          <w:p w:rsidR="0095717A" w:rsidRPr="009D6DBC" w:rsidRDefault="0095717A" w:rsidP="006E7BE7">
            <w:pPr>
              <w:jc w:val="center"/>
              <w:rPr>
                <w:rFonts w:ascii="Times New Roman" w:hAnsi="Times New Roman" w:cs="Times New Roman"/>
                <w:b/>
                <w:sz w:val="18"/>
                <w:szCs w:val="18"/>
              </w:rPr>
            </w:pPr>
          </w:p>
          <w:p w:rsidR="0095717A" w:rsidRPr="009D6DBC" w:rsidRDefault="0095717A" w:rsidP="006E7BE7">
            <w:pPr>
              <w:jc w:val="center"/>
              <w:rPr>
                <w:rFonts w:ascii="Times New Roman" w:hAnsi="Times New Roman" w:cs="Times New Roman"/>
                <w:b/>
                <w:sz w:val="18"/>
                <w:szCs w:val="18"/>
              </w:rPr>
            </w:pPr>
          </w:p>
          <w:p w:rsidR="0095717A" w:rsidRPr="009D6DBC" w:rsidRDefault="0095717A" w:rsidP="006E7BE7">
            <w:pPr>
              <w:jc w:val="center"/>
              <w:rPr>
                <w:rFonts w:ascii="Times New Roman" w:hAnsi="Times New Roman" w:cs="Times New Roman"/>
                <w:b/>
                <w:sz w:val="18"/>
                <w:szCs w:val="18"/>
              </w:rPr>
            </w:pPr>
          </w:p>
          <w:p w:rsidR="0095717A" w:rsidRPr="009D6DBC" w:rsidRDefault="0095717A" w:rsidP="006E7BE7">
            <w:pPr>
              <w:jc w:val="center"/>
              <w:rPr>
                <w:rFonts w:ascii="Times New Roman" w:hAnsi="Times New Roman" w:cs="Times New Roman"/>
                <w:b/>
                <w:sz w:val="18"/>
                <w:szCs w:val="18"/>
              </w:rPr>
            </w:pPr>
          </w:p>
          <w:p w:rsidR="0095717A" w:rsidRPr="009D6DBC" w:rsidRDefault="0095717A" w:rsidP="006E7BE7">
            <w:pPr>
              <w:jc w:val="center"/>
              <w:rPr>
                <w:rFonts w:ascii="Times New Roman" w:hAnsi="Times New Roman" w:cs="Times New Roman"/>
                <w:b/>
                <w:sz w:val="18"/>
                <w:szCs w:val="18"/>
              </w:rPr>
            </w:pPr>
          </w:p>
          <w:p w:rsidR="0095717A" w:rsidRPr="009D6DBC" w:rsidRDefault="0095717A" w:rsidP="006E7BE7">
            <w:pPr>
              <w:jc w:val="center"/>
              <w:rPr>
                <w:rFonts w:ascii="Times New Roman" w:hAnsi="Times New Roman" w:cs="Times New Roman"/>
                <w:sz w:val="18"/>
                <w:szCs w:val="18"/>
              </w:rPr>
            </w:pPr>
          </w:p>
          <w:p w:rsidR="0095717A" w:rsidRPr="009D6DBC" w:rsidRDefault="0095717A" w:rsidP="006E7BE7">
            <w:pPr>
              <w:jc w:val="center"/>
              <w:rPr>
                <w:rFonts w:ascii="Times New Roman" w:hAnsi="Times New Roman" w:cs="Times New Roman"/>
                <w:b/>
                <w:sz w:val="18"/>
                <w:szCs w:val="18"/>
              </w:rPr>
            </w:pPr>
            <w:r w:rsidRPr="009D6DBC">
              <w:rPr>
                <w:rFonts w:ascii="Times New Roman" w:hAnsi="Times New Roman" w:cs="Times New Roman"/>
                <w:b/>
                <w:sz w:val="18"/>
                <w:szCs w:val="18"/>
              </w:rPr>
              <w:t>1,116</w:t>
            </w:r>
          </w:p>
        </w:tc>
        <w:tc>
          <w:tcPr>
            <w:tcW w:w="851" w:type="dxa"/>
            <w:gridSpan w:val="2"/>
          </w:tcPr>
          <w:p w:rsidR="0095717A" w:rsidRPr="009D6DBC" w:rsidRDefault="0095717A" w:rsidP="000E2F9B">
            <w:pPr>
              <w:jc w:val="center"/>
              <w:rPr>
                <w:rFonts w:ascii="Times New Roman" w:hAnsi="Times New Roman" w:cs="Times New Roman"/>
                <w:sz w:val="18"/>
                <w:szCs w:val="18"/>
              </w:rPr>
            </w:pPr>
          </w:p>
          <w:p w:rsidR="00BB3416" w:rsidRPr="009D6DBC" w:rsidRDefault="00BB3416" w:rsidP="000E2F9B">
            <w:pPr>
              <w:jc w:val="center"/>
              <w:rPr>
                <w:rFonts w:ascii="Times New Roman" w:hAnsi="Times New Roman" w:cs="Times New Roman"/>
                <w:sz w:val="18"/>
                <w:szCs w:val="18"/>
              </w:rPr>
            </w:pPr>
          </w:p>
          <w:p w:rsidR="00BB3416" w:rsidRPr="009D6DBC" w:rsidRDefault="00BB3416" w:rsidP="000E2F9B">
            <w:pPr>
              <w:jc w:val="center"/>
              <w:rPr>
                <w:rFonts w:ascii="Times New Roman" w:hAnsi="Times New Roman" w:cs="Times New Roman"/>
                <w:sz w:val="18"/>
                <w:szCs w:val="18"/>
              </w:rPr>
            </w:pPr>
          </w:p>
          <w:p w:rsidR="00BB3416" w:rsidRPr="009D6DBC" w:rsidRDefault="00BB3416" w:rsidP="000E2F9B">
            <w:pPr>
              <w:jc w:val="center"/>
              <w:rPr>
                <w:rFonts w:ascii="Times New Roman" w:hAnsi="Times New Roman" w:cs="Times New Roman"/>
                <w:sz w:val="18"/>
                <w:szCs w:val="18"/>
              </w:rPr>
            </w:pPr>
          </w:p>
          <w:p w:rsidR="00BB3416" w:rsidRPr="009D6DBC" w:rsidRDefault="00BB3416" w:rsidP="000E2F9B">
            <w:pPr>
              <w:jc w:val="center"/>
              <w:rPr>
                <w:rFonts w:ascii="Times New Roman" w:hAnsi="Times New Roman" w:cs="Times New Roman"/>
                <w:sz w:val="18"/>
                <w:szCs w:val="18"/>
              </w:rPr>
            </w:pPr>
          </w:p>
          <w:p w:rsidR="00BB3416" w:rsidRPr="009D6DBC" w:rsidRDefault="00BB3416" w:rsidP="000E2F9B">
            <w:pPr>
              <w:jc w:val="center"/>
              <w:rPr>
                <w:rFonts w:ascii="Times New Roman" w:hAnsi="Times New Roman" w:cs="Times New Roman"/>
                <w:sz w:val="18"/>
                <w:szCs w:val="18"/>
              </w:rPr>
            </w:pPr>
          </w:p>
          <w:p w:rsidR="00BB3416" w:rsidRPr="009D6DBC" w:rsidRDefault="00BB3416" w:rsidP="000E2F9B">
            <w:pPr>
              <w:jc w:val="center"/>
              <w:rPr>
                <w:rFonts w:ascii="Times New Roman" w:hAnsi="Times New Roman" w:cs="Times New Roman"/>
                <w:b/>
                <w:sz w:val="18"/>
                <w:szCs w:val="18"/>
              </w:rPr>
            </w:pPr>
            <w:r w:rsidRPr="009D6DBC">
              <w:rPr>
                <w:rFonts w:ascii="Times New Roman" w:hAnsi="Times New Roman" w:cs="Times New Roman"/>
                <w:b/>
                <w:sz w:val="18"/>
                <w:szCs w:val="18"/>
              </w:rPr>
              <w:t>0,082</w:t>
            </w:r>
          </w:p>
          <w:p w:rsidR="00BB3416" w:rsidRPr="009D6DBC" w:rsidRDefault="00BB3416" w:rsidP="000E2F9B">
            <w:pPr>
              <w:jc w:val="center"/>
              <w:rPr>
                <w:rFonts w:ascii="Times New Roman" w:hAnsi="Times New Roman" w:cs="Times New Roman"/>
                <w:sz w:val="18"/>
                <w:szCs w:val="18"/>
              </w:rPr>
            </w:pPr>
          </w:p>
        </w:tc>
        <w:tc>
          <w:tcPr>
            <w:tcW w:w="992" w:type="dxa"/>
            <w:gridSpan w:val="2"/>
          </w:tcPr>
          <w:p w:rsidR="0095717A" w:rsidRPr="00BB3416" w:rsidRDefault="0095717A" w:rsidP="000E2F9B">
            <w:pPr>
              <w:jc w:val="center"/>
              <w:rPr>
                <w:rFonts w:ascii="Times New Roman" w:hAnsi="Times New Roman" w:cs="Times New Roman"/>
                <w:color w:val="FF0000"/>
                <w:sz w:val="18"/>
                <w:szCs w:val="18"/>
              </w:rPr>
            </w:pPr>
          </w:p>
          <w:p w:rsidR="00BB3416" w:rsidRPr="00BB3416" w:rsidRDefault="00BB3416" w:rsidP="000E2F9B">
            <w:pPr>
              <w:jc w:val="center"/>
              <w:rPr>
                <w:rFonts w:ascii="Times New Roman" w:hAnsi="Times New Roman" w:cs="Times New Roman"/>
                <w:color w:val="FF0000"/>
                <w:sz w:val="18"/>
                <w:szCs w:val="18"/>
              </w:rPr>
            </w:pPr>
          </w:p>
          <w:p w:rsidR="00BB3416" w:rsidRPr="00BB3416" w:rsidRDefault="00BB3416" w:rsidP="000E2F9B">
            <w:pPr>
              <w:jc w:val="center"/>
              <w:rPr>
                <w:rFonts w:ascii="Times New Roman" w:hAnsi="Times New Roman" w:cs="Times New Roman"/>
                <w:color w:val="FF0000"/>
                <w:sz w:val="18"/>
                <w:szCs w:val="18"/>
              </w:rPr>
            </w:pPr>
          </w:p>
          <w:p w:rsidR="00BB3416" w:rsidRPr="00BB3416" w:rsidRDefault="00BB3416" w:rsidP="000E2F9B">
            <w:pPr>
              <w:jc w:val="center"/>
              <w:rPr>
                <w:rFonts w:ascii="Times New Roman" w:hAnsi="Times New Roman" w:cs="Times New Roman"/>
                <w:color w:val="FF0000"/>
                <w:sz w:val="18"/>
                <w:szCs w:val="18"/>
              </w:rPr>
            </w:pPr>
          </w:p>
          <w:p w:rsidR="00BB3416" w:rsidRPr="00BB3416" w:rsidRDefault="00BB3416" w:rsidP="000E2F9B">
            <w:pPr>
              <w:jc w:val="center"/>
              <w:rPr>
                <w:rFonts w:ascii="Times New Roman" w:hAnsi="Times New Roman" w:cs="Times New Roman"/>
                <w:color w:val="FF0000"/>
                <w:sz w:val="18"/>
                <w:szCs w:val="18"/>
              </w:rPr>
            </w:pPr>
          </w:p>
          <w:p w:rsidR="00BB3416" w:rsidRPr="00BB3416" w:rsidRDefault="00BB3416" w:rsidP="000E2F9B">
            <w:pPr>
              <w:jc w:val="center"/>
              <w:rPr>
                <w:rFonts w:ascii="Times New Roman" w:hAnsi="Times New Roman" w:cs="Times New Roman"/>
                <w:color w:val="FF0000"/>
                <w:sz w:val="18"/>
                <w:szCs w:val="18"/>
              </w:rPr>
            </w:pPr>
          </w:p>
          <w:p w:rsidR="00BB3416" w:rsidRPr="00BB3416" w:rsidRDefault="00BB3416" w:rsidP="00BB3416">
            <w:pPr>
              <w:jc w:val="center"/>
              <w:rPr>
                <w:rFonts w:ascii="Times New Roman" w:hAnsi="Times New Roman" w:cs="Times New Roman"/>
                <w:b/>
                <w:color w:val="FF0000"/>
                <w:sz w:val="18"/>
                <w:szCs w:val="18"/>
              </w:rPr>
            </w:pPr>
            <w:r w:rsidRPr="00BB3416">
              <w:rPr>
                <w:rFonts w:ascii="Times New Roman" w:hAnsi="Times New Roman" w:cs="Times New Roman"/>
                <w:b/>
                <w:color w:val="FF0000"/>
                <w:sz w:val="18"/>
                <w:szCs w:val="18"/>
              </w:rPr>
              <w:t>1,0</w:t>
            </w:r>
            <w:r>
              <w:rPr>
                <w:rFonts w:ascii="Times New Roman" w:hAnsi="Times New Roman" w:cs="Times New Roman"/>
                <w:b/>
                <w:color w:val="FF0000"/>
                <w:sz w:val="18"/>
                <w:szCs w:val="18"/>
              </w:rPr>
              <w:t>34</w:t>
            </w:r>
          </w:p>
        </w:tc>
        <w:tc>
          <w:tcPr>
            <w:tcW w:w="1984" w:type="dxa"/>
          </w:tcPr>
          <w:p w:rsidR="0095717A" w:rsidRPr="007846F9" w:rsidRDefault="007846F9" w:rsidP="00BB3416">
            <w:pPr>
              <w:rPr>
                <w:rFonts w:ascii="Times New Roman" w:hAnsi="Times New Roman" w:cs="Times New Roman"/>
                <w:b/>
                <w:color w:val="FF0000"/>
                <w:sz w:val="20"/>
                <w:szCs w:val="20"/>
              </w:rPr>
            </w:pPr>
            <w:r w:rsidRPr="007846F9">
              <w:rPr>
                <w:rFonts w:ascii="Times New Roman" w:hAnsi="Times New Roman" w:cs="Times New Roman"/>
                <w:b/>
                <w:color w:val="FF0000"/>
                <w:sz w:val="20"/>
                <w:szCs w:val="20"/>
              </w:rPr>
              <w:t>н</w:t>
            </w:r>
            <w:r w:rsidR="0095717A" w:rsidRPr="007846F9">
              <w:rPr>
                <w:rFonts w:ascii="Times New Roman" w:hAnsi="Times New Roman" w:cs="Times New Roman"/>
                <w:b/>
                <w:color w:val="FF0000"/>
                <w:sz w:val="20"/>
                <w:szCs w:val="20"/>
              </w:rPr>
              <w:t xml:space="preserve">а </w:t>
            </w:r>
            <w:r w:rsidR="00BB3416" w:rsidRPr="007846F9">
              <w:rPr>
                <w:rFonts w:ascii="Times New Roman" w:hAnsi="Times New Roman" w:cs="Times New Roman"/>
                <w:b/>
                <w:color w:val="FF0000"/>
                <w:sz w:val="20"/>
                <w:szCs w:val="20"/>
              </w:rPr>
              <w:t>31.12.2016</w:t>
            </w:r>
            <w:r w:rsidR="0095717A" w:rsidRPr="007846F9">
              <w:rPr>
                <w:rFonts w:ascii="Times New Roman" w:hAnsi="Times New Roman" w:cs="Times New Roman"/>
                <w:b/>
                <w:color w:val="FF0000"/>
                <w:sz w:val="20"/>
                <w:szCs w:val="20"/>
              </w:rPr>
              <w:t xml:space="preserve"> освоение составило </w:t>
            </w:r>
            <w:r w:rsidR="00BB3416" w:rsidRPr="007846F9">
              <w:rPr>
                <w:rFonts w:ascii="Times New Roman" w:hAnsi="Times New Roman" w:cs="Times New Roman"/>
                <w:b/>
                <w:color w:val="FF0000"/>
                <w:sz w:val="20"/>
                <w:szCs w:val="20"/>
              </w:rPr>
              <w:t>7,3</w:t>
            </w:r>
            <w:r w:rsidR="0095717A" w:rsidRPr="007846F9">
              <w:rPr>
                <w:rFonts w:ascii="Times New Roman" w:hAnsi="Times New Roman" w:cs="Times New Roman"/>
                <w:b/>
                <w:color w:val="FF0000"/>
                <w:sz w:val="20"/>
                <w:szCs w:val="20"/>
              </w:rPr>
              <w:t xml:space="preserve"> %</w:t>
            </w:r>
          </w:p>
          <w:p w:rsidR="009D6DBC" w:rsidRDefault="009D6DBC" w:rsidP="00BB3416">
            <w:pPr>
              <w:rPr>
                <w:rFonts w:ascii="Times New Roman" w:hAnsi="Times New Roman"/>
                <w:b/>
                <w:sz w:val="20"/>
                <w:szCs w:val="20"/>
              </w:rPr>
            </w:pPr>
          </w:p>
          <w:p w:rsidR="00BB3416" w:rsidRPr="00C3601C" w:rsidRDefault="00BB3416" w:rsidP="00BB3416">
            <w:pPr>
              <w:rPr>
                <w:rFonts w:ascii="Times New Roman" w:hAnsi="Times New Roman"/>
                <w:sz w:val="18"/>
                <w:szCs w:val="18"/>
              </w:rPr>
            </w:pPr>
            <w:r w:rsidRPr="007846F9">
              <w:rPr>
                <w:rFonts w:ascii="Times New Roman" w:hAnsi="Times New Roman"/>
                <w:b/>
                <w:sz w:val="20"/>
                <w:szCs w:val="20"/>
              </w:rPr>
              <w:t>Причины:</w:t>
            </w:r>
            <w:r w:rsidRPr="00BB3416">
              <w:rPr>
                <w:rFonts w:ascii="Times New Roman" w:hAnsi="Times New Roman"/>
                <w:sz w:val="20"/>
                <w:szCs w:val="20"/>
              </w:rPr>
              <w:t xml:space="preserve"> заявительный характер предоставления субсидии</w:t>
            </w:r>
            <w:r w:rsidR="00C3601C">
              <w:rPr>
                <w:rFonts w:ascii="Times New Roman" w:hAnsi="Times New Roman"/>
                <w:sz w:val="20"/>
                <w:szCs w:val="20"/>
              </w:rPr>
              <w:t xml:space="preserve">: </w:t>
            </w:r>
            <w:r w:rsidR="00C3601C" w:rsidRPr="00C3601C">
              <w:rPr>
                <w:rFonts w:ascii="Times New Roman" w:hAnsi="Times New Roman"/>
                <w:sz w:val="20"/>
                <w:szCs w:val="20"/>
              </w:rPr>
              <w:t>п</w:t>
            </w:r>
            <w:r w:rsidR="00C3601C" w:rsidRPr="00C3601C">
              <w:rPr>
                <w:rFonts w:ascii="Times New Roman" w:hAnsi="Times New Roman"/>
                <w:sz w:val="18"/>
                <w:szCs w:val="18"/>
              </w:rPr>
              <w:t>о итогам рассмотрения принятой заявки ООО «НПП «АВИВАК» предоставлена субсидия в размере 81,8 тыс. рублей (договор от 27.12.2016 №128/2016-КЭРиИД)</w:t>
            </w:r>
          </w:p>
          <w:p w:rsidR="0095717A" w:rsidRPr="003300B1" w:rsidRDefault="0095717A" w:rsidP="007846F9">
            <w:pPr>
              <w:rPr>
                <w:rFonts w:ascii="Times New Roman" w:hAnsi="Times New Roman" w:cs="Times New Roman"/>
                <w:sz w:val="20"/>
                <w:szCs w:val="20"/>
              </w:rPr>
            </w:pPr>
          </w:p>
        </w:tc>
      </w:tr>
      <w:tr w:rsidR="00B07905" w:rsidTr="003A7721">
        <w:tc>
          <w:tcPr>
            <w:tcW w:w="16018" w:type="dxa"/>
            <w:gridSpan w:val="14"/>
          </w:tcPr>
          <w:p w:rsidR="00B07905" w:rsidRPr="00806B5C" w:rsidRDefault="00B07905" w:rsidP="00064E7B">
            <w:pPr>
              <w:jc w:val="center"/>
              <w:rPr>
                <w:rFonts w:ascii="Times New Roman" w:hAnsi="Times New Roman" w:cs="Times New Roman"/>
                <w:b/>
                <w:i/>
                <w:sz w:val="20"/>
                <w:szCs w:val="20"/>
              </w:rPr>
            </w:pPr>
            <w:r w:rsidRPr="00806B5C">
              <w:rPr>
                <w:rFonts w:ascii="Times New Roman" w:eastAsia="Calibri" w:hAnsi="Times New Roman" w:cs="Times New Roman"/>
                <w:i/>
                <w:iCs/>
                <w:sz w:val="20"/>
                <w:szCs w:val="20"/>
                <w:lang w:eastAsia="en-US"/>
              </w:rPr>
              <w:t>4. Индекс производительности труда относительно уровня 2011 года</w:t>
            </w:r>
          </w:p>
        </w:tc>
      </w:tr>
      <w:tr w:rsidR="00632D5B" w:rsidTr="003A7721">
        <w:tc>
          <w:tcPr>
            <w:tcW w:w="567" w:type="dxa"/>
          </w:tcPr>
          <w:p w:rsidR="00632D5B" w:rsidRPr="000924AC" w:rsidRDefault="00632D5B" w:rsidP="000E2F9B">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4</w:t>
            </w:r>
            <w:r w:rsidRPr="000924AC">
              <w:rPr>
                <w:rFonts w:ascii="Times New Roman" w:hAnsi="Times New Roman" w:cs="Times New Roman"/>
                <w:sz w:val="18"/>
                <w:szCs w:val="18"/>
              </w:rPr>
              <w:t>.1</w:t>
            </w:r>
          </w:p>
        </w:tc>
        <w:tc>
          <w:tcPr>
            <w:tcW w:w="2127" w:type="dxa"/>
          </w:tcPr>
          <w:p w:rsidR="00632D5B" w:rsidRPr="000924AC" w:rsidRDefault="00632D5B" w:rsidP="000E2F9B">
            <w:pPr>
              <w:rPr>
                <w:rFonts w:ascii="Times New Roman" w:hAnsi="Times New Roman"/>
                <w:sz w:val="18"/>
                <w:szCs w:val="18"/>
              </w:rPr>
            </w:pPr>
            <w:r w:rsidRPr="000924AC">
              <w:rPr>
                <w:rFonts w:ascii="Times New Roman" w:hAnsi="Times New Roman"/>
                <w:sz w:val="18"/>
                <w:szCs w:val="18"/>
              </w:rPr>
              <w:t xml:space="preserve">Осуществление </w:t>
            </w:r>
            <w:r w:rsidRPr="000924AC">
              <w:rPr>
                <w:rFonts w:ascii="Times New Roman" w:hAnsi="Times New Roman"/>
                <w:sz w:val="18"/>
                <w:szCs w:val="18"/>
              </w:rPr>
              <w:lastRenderedPageBreak/>
              <w:t>комплексного экономического анализа тенденций развития отраслей промышленности Ленинградской области, определение путей и мер по устранению негативных явлений в развитии экономики Ленинградской области</w:t>
            </w:r>
          </w:p>
        </w:tc>
        <w:tc>
          <w:tcPr>
            <w:tcW w:w="992" w:type="dxa"/>
          </w:tcPr>
          <w:p w:rsidR="00632D5B" w:rsidRPr="006129D4" w:rsidRDefault="00632D5B" w:rsidP="000E2F9B">
            <w:pPr>
              <w:rPr>
                <w:rFonts w:ascii="Times New Roman" w:hAnsi="Times New Roman"/>
                <w:sz w:val="16"/>
                <w:szCs w:val="16"/>
              </w:rPr>
            </w:pPr>
            <w:r w:rsidRPr="006129D4">
              <w:rPr>
                <w:rFonts w:ascii="Times New Roman" w:hAnsi="Times New Roman"/>
                <w:sz w:val="16"/>
                <w:szCs w:val="16"/>
              </w:rPr>
              <w:lastRenderedPageBreak/>
              <w:t xml:space="preserve">Комитет </w:t>
            </w:r>
            <w:r w:rsidRPr="006129D4">
              <w:rPr>
                <w:rFonts w:ascii="Times New Roman" w:hAnsi="Times New Roman"/>
                <w:sz w:val="16"/>
                <w:szCs w:val="16"/>
              </w:rPr>
              <w:lastRenderedPageBreak/>
              <w:t>экономического развития и инвестиционной деятельности Ленинградской области</w:t>
            </w:r>
          </w:p>
        </w:tc>
        <w:tc>
          <w:tcPr>
            <w:tcW w:w="1418" w:type="dxa"/>
          </w:tcPr>
          <w:p w:rsidR="00632D5B" w:rsidRPr="00FE4B30" w:rsidRDefault="00632D5B" w:rsidP="000E2F9B">
            <w:pPr>
              <w:rPr>
                <w:rFonts w:ascii="Times New Roman" w:hAnsi="Times New Roman"/>
                <w:sz w:val="14"/>
                <w:szCs w:val="14"/>
              </w:rPr>
            </w:pPr>
            <w:r w:rsidRPr="00FE4B30">
              <w:rPr>
                <w:rFonts w:ascii="Times New Roman" w:hAnsi="Times New Roman"/>
                <w:sz w:val="14"/>
                <w:szCs w:val="14"/>
              </w:rPr>
              <w:lastRenderedPageBreak/>
              <w:t xml:space="preserve">Постановление </w:t>
            </w:r>
            <w:r w:rsidRPr="00FE4B30">
              <w:rPr>
                <w:rFonts w:ascii="Times New Roman" w:hAnsi="Times New Roman"/>
                <w:sz w:val="14"/>
                <w:szCs w:val="14"/>
              </w:rPr>
              <w:lastRenderedPageBreak/>
              <w:t>Правительства Ленинградской области от 14.11.2013 № 394 Подпрограмма  2 «Развитие промышленности и инноваций в Ленинградской области» Основное мероприятие 2.1. «Развитие традиционных секторов промышленности Ленинградской области» Плана реализации государственной программы;</w:t>
            </w:r>
          </w:p>
          <w:p w:rsidR="00632D5B" w:rsidRPr="00FE4B30" w:rsidRDefault="00632D5B" w:rsidP="000E2F9B">
            <w:pPr>
              <w:rPr>
                <w:rFonts w:ascii="Times New Roman" w:hAnsi="Times New Roman"/>
                <w:sz w:val="14"/>
                <w:szCs w:val="14"/>
              </w:rPr>
            </w:pPr>
            <w:r w:rsidRPr="00FE4B30">
              <w:rPr>
                <w:rFonts w:ascii="Times New Roman" w:hAnsi="Times New Roman"/>
                <w:sz w:val="14"/>
                <w:szCs w:val="14"/>
              </w:rPr>
              <w:t>Распоряжение Правительства Ленинградской области от 19.04.2010 N 187-р "О системе мониторинга результатов финансово-экономической деятельности предприятий производственных отраслей, осуществляющих деятельность на территории Ленинградской области"</w:t>
            </w:r>
          </w:p>
        </w:tc>
        <w:tc>
          <w:tcPr>
            <w:tcW w:w="3969" w:type="dxa"/>
          </w:tcPr>
          <w:p w:rsidR="00632D5B" w:rsidRDefault="00632D5B" w:rsidP="00632D5B">
            <w:pPr>
              <w:ind w:right="-51" w:firstLine="8"/>
              <w:rPr>
                <w:rFonts w:ascii="Times New Roman" w:hAnsi="Times New Roman"/>
                <w:i/>
                <w:sz w:val="18"/>
                <w:szCs w:val="18"/>
              </w:rPr>
            </w:pPr>
            <w:r w:rsidRPr="00632D5B">
              <w:rPr>
                <w:rFonts w:ascii="Times New Roman" w:hAnsi="Times New Roman"/>
                <w:i/>
                <w:sz w:val="18"/>
                <w:szCs w:val="18"/>
              </w:rPr>
              <w:lastRenderedPageBreak/>
              <w:t>Проведен мониторинг результатов финансово-</w:t>
            </w:r>
            <w:r w:rsidRPr="00632D5B">
              <w:rPr>
                <w:rFonts w:ascii="Times New Roman" w:hAnsi="Times New Roman"/>
                <w:i/>
                <w:sz w:val="18"/>
                <w:szCs w:val="18"/>
              </w:rPr>
              <w:lastRenderedPageBreak/>
              <w:t xml:space="preserve">экономической деятельности предприятий производственных отраслей, осуществляющих деятельность на территории Ленинградской области, в том числе предприятий оборонно-промышленного комплекса, за январь-сентябрь 2016 года. </w:t>
            </w:r>
          </w:p>
          <w:p w:rsidR="00632D5B" w:rsidRPr="00632D5B" w:rsidRDefault="00632D5B" w:rsidP="00632D5B">
            <w:pPr>
              <w:ind w:right="-51" w:firstLine="8"/>
              <w:rPr>
                <w:rFonts w:ascii="Times New Roman" w:hAnsi="Times New Roman"/>
                <w:sz w:val="18"/>
                <w:szCs w:val="18"/>
              </w:rPr>
            </w:pPr>
            <w:r w:rsidRPr="00632D5B">
              <w:rPr>
                <w:rFonts w:ascii="Times New Roman" w:hAnsi="Times New Roman"/>
                <w:sz w:val="18"/>
                <w:szCs w:val="18"/>
              </w:rPr>
              <w:t xml:space="preserve">По результатам мониторинга выявлены причины, оказывающие негативное влияние на функционирование промышленных предприятий, а также основные тенденции развития экономики Ленинградской области. </w:t>
            </w:r>
          </w:p>
          <w:p w:rsidR="00632D5B" w:rsidRPr="00632D5B" w:rsidRDefault="00632D5B" w:rsidP="00632D5B">
            <w:pPr>
              <w:ind w:right="-51" w:firstLine="8"/>
              <w:rPr>
                <w:rFonts w:ascii="Times New Roman" w:hAnsi="Times New Roman"/>
                <w:sz w:val="18"/>
                <w:szCs w:val="18"/>
              </w:rPr>
            </w:pPr>
            <w:r w:rsidRPr="00632D5B">
              <w:rPr>
                <w:rFonts w:ascii="Times New Roman" w:hAnsi="Times New Roman"/>
                <w:sz w:val="18"/>
                <w:szCs w:val="18"/>
              </w:rPr>
              <w:t>Информация по результатам мониторинга направлена Губернатору Ленинградской области. Информация за 2016 год будет представлена до 25 февраля 2017 года.</w:t>
            </w:r>
          </w:p>
          <w:p w:rsidR="00632D5B" w:rsidRPr="00632D5B" w:rsidRDefault="00632D5B" w:rsidP="00632D5B">
            <w:pPr>
              <w:ind w:right="-51" w:firstLine="8"/>
              <w:rPr>
                <w:rFonts w:ascii="Times New Roman" w:hAnsi="Times New Roman"/>
                <w:sz w:val="18"/>
                <w:szCs w:val="18"/>
              </w:rPr>
            </w:pPr>
            <w:r w:rsidRPr="00632D5B">
              <w:rPr>
                <w:rFonts w:ascii="Times New Roman" w:hAnsi="Times New Roman"/>
                <w:sz w:val="18"/>
                <w:szCs w:val="18"/>
              </w:rPr>
              <w:t>Кроме того, итоги мониторинга на ежемесячной основе направляются главному федеральному инспектору в Ленинградской области</w:t>
            </w:r>
          </w:p>
          <w:p w:rsidR="00632D5B" w:rsidRPr="00632D5B" w:rsidRDefault="00632D5B" w:rsidP="00632D5B">
            <w:pPr>
              <w:ind w:right="-51" w:firstLine="8"/>
              <w:rPr>
                <w:rFonts w:ascii="Times New Roman" w:hAnsi="Times New Roman" w:cs="Times New Roman"/>
                <w:bCs/>
                <w:sz w:val="18"/>
                <w:szCs w:val="18"/>
              </w:rPr>
            </w:pPr>
          </w:p>
        </w:tc>
        <w:tc>
          <w:tcPr>
            <w:tcW w:w="850" w:type="dxa"/>
          </w:tcPr>
          <w:p w:rsidR="00632D5B" w:rsidRDefault="00632D5B" w:rsidP="006129D4">
            <w:pPr>
              <w:rPr>
                <w:rFonts w:ascii="Times New Roman" w:hAnsi="Times New Roman" w:cs="Times New Roman"/>
                <w:b/>
                <w:sz w:val="20"/>
                <w:szCs w:val="20"/>
              </w:rPr>
            </w:pPr>
            <w:r w:rsidRPr="00FE4B30">
              <w:rPr>
                <w:rFonts w:ascii="Times New Roman" w:eastAsia="Calibri" w:hAnsi="Times New Roman" w:cs="Times New Roman"/>
                <w:sz w:val="18"/>
                <w:szCs w:val="18"/>
                <w:lang w:eastAsia="en-US"/>
              </w:rPr>
              <w:lastRenderedPageBreak/>
              <w:t>2020</w:t>
            </w:r>
          </w:p>
        </w:tc>
        <w:tc>
          <w:tcPr>
            <w:tcW w:w="709" w:type="dxa"/>
          </w:tcPr>
          <w:p w:rsidR="00632D5B" w:rsidRDefault="00632D5B" w:rsidP="00FE6E8E">
            <w:pPr>
              <w:rPr>
                <w:rFonts w:ascii="Times New Roman" w:hAnsi="Times New Roman" w:cs="Times New Roman"/>
                <w:b/>
                <w:sz w:val="20"/>
                <w:szCs w:val="20"/>
              </w:rPr>
            </w:pPr>
          </w:p>
        </w:tc>
        <w:tc>
          <w:tcPr>
            <w:tcW w:w="709" w:type="dxa"/>
          </w:tcPr>
          <w:p w:rsidR="00632D5B" w:rsidRPr="00EA3A4E" w:rsidRDefault="00632D5B" w:rsidP="000E2F9B">
            <w:pPr>
              <w:jc w:val="center"/>
              <w:rPr>
                <w:rFonts w:ascii="Times New Roman" w:hAnsi="Times New Roman" w:cs="Times New Roman"/>
                <w:b/>
                <w:sz w:val="16"/>
                <w:szCs w:val="16"/>
              </w:rPr>
            </w:pPr>
            <w:r w:rsidRPr="00EA3A4E">
              <w:rPr>
                <w:rFonts w:ascii="Times New Roman" w:hAnsi="Times New Roman" w:cs="Times New Roman"/>
                <w:sz w:val="16"/>
                <w:szCs w:val="16"/>
              </w:rPr>
              <w:t xml:space="preserve">на </w:t>
            </w:r>
            <w:r w:rsidRPr="00EA3A4E">
              <w:rPr>
                <w:rFonts w:ascii="Times New Roman" w:hAnsi="Times New Roman" w:cs="Times New Roman"/>
                <w:sz w:val="16"/>
                <w:szCs w:val="16"/>
              </w:rPr>
              <w:lastRenderedPageBreak/>
              <w:t>01/04</w:t>
            </w:r>
          </w:p>
          <w:p w:rsidR="00632D5B" w:rsidRDefault="00632D5B" w:rsidP="000E2F9B">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632D5B" w:rsidRPr="00EA3A4E" w:rsidRDefault="00632D5B" w:rsidP="000E2F9B">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632D5B" w:rsidRPr="00EA3A4E" w:rsidRDefault="00632D5B" w:rsidP="000E2F9B">
            <w:pPr>
              <w:jc w:val="center"/>
              <w:rPr>
                <w:rFonts w:ascii="Times New Roman" w:hAnsi="Times New Roman" w:cs="Times New Roman"/>
                <w:b/>
                <w:sz w:val="16"/>
                <w:szCs w:val="16"/>
              </w:rPr>
            </w:pPr>
            <w:r w:rsidRPr="00EA3A4E">
              <w:rPr>
                <w:rFonts w:ascii="Times New Roman" w:hAnsi="Times New Roman" w:cs="Times New Roman"/>
                <w:b/>
                <w:sz w:val="16"/>
                <w:szCs w:val="16"/>
              </w:rPr>
              <w:t>на 01/01</w:t>
            </w:r>
          </w:p>
        </w:tc>
        <w:tc>
          <w:tcPr>
            <w:tcW w:w="2693" w:type="dxa"/>
            <w:gridSpan w:val="5"/>
          </w:tcPr>
          <w:p w:rsidR="00632D5B" w:rsidRPr="00FE4B30" w:rsidRDefault="00632D5B" w:rsidP="00924F1B">
            <w:pPr>
              <w:jc w:val="center"/>
              <w:rPr>
                <w:rFonts w:ascii="Times New Roman" w:hAnsi="Times New Roman" w:cs="Times New Roman"/>
                <w:b/>
                <w:sz w:val="18"/>
                <w:szCs w:val="18"/>
              </w:rPr>
            </w:pPr>
            <w:r w:rsidRPr="00FE4B30">
              <w:rPr>
                <w:rFonts w:ascii="Times New Roman" w:eastAsia="Calibri" w:hAnsi="Times New Roman" w:cs="Times New Roman"/>
                <w:sz w:val="18"/>
                <w:szCs w:val="18"/>
                <w:lang w:eastAsia="en-US"/>
              </w:rPr>
              <w:lastRenderedPageBreak/>
              <w:t xml:space="preserve">Для реализации мероприятия </w:t>
            </w:r>
            <w:r w:rsidRPr="00FE4B30">
              <w:rPr>
                <w:rFonts w:ascii="Times New Roman" w:eastAsia="Calibri" w:hAnsi="Times New Roman" w:cs="Times New Roman"/>
                <w:sz w:val="18"/>
                <w:szCs w:val="18"/>
                <w:lang w:eastAsia="en-US"/>
              </w:rPr>
              <w:lastRenderedPageBreak/>
              <w:t>финансирование не требуется</w:t>
            </w:r>
          </w:p>
        </w:tc>
        <w:tc>
          <w:tcPr>
            <w:tcW w:w="1984" w:type="dxa"/>
          </w:tcPr>
          <w:p w:rsidR="00632D5B" w:rsidRDefault="00632D5B" w:rsidP="00FE6E8E">
            <w:pPr>
              <w:rPr>
                <w:rFonts w:ascii="Times New Roman" w:hAnsi="Times New Roman" w:cs="Times New Roman"/>
                <w:b/>
                <w:sz w:val="20"/>
                <w:szCs w:val="20"/>
              </w:rPr>
            </w:pPr>
          </w:p>
        </w:tc>
      </w:tr>
      <w:tr w:rsidR="009E094F" w:rsidTr="003A7721">
        <w:tc>
          <w:tcPr>
            <w:tcW w:w="567" w:type="dxa"/>
          </w:tcPr>
          <w:p w:rsidR="009E094F" w:rsidRPr="000924AC" w:rsidRDefault="009E094F" w:rsidP="000E2F9B">
            <w:pPr>
              <w:jc w:val="center"/>
              <w:rPr>
                <w:sz w:val="18"/>
                <w:szCs w:val="18"/>
              </w:rPr>
            </w:pPr>
            <w:r>
              <w:rPr>
                <w:rFonts w:ascii="Times New Roman" w:hAnsi="Times New Roman" w:cs="Times New Roman"/>
                <w:sz w:val="18"/>
                <w:szCs w:val="18"/>
              </w:rPr>
              <w:lastRenderedPageBreak/>
              <w:t>4</w:t>
            </w:r>
            <w:r w:rsidRPr="000924AC">
              <w:rPr>
                <w:rFonts w:ascii="Times New Roman" w:hAnsi="Times New Roman" w:cs="Times New Roman"/>
                <w:sz w:val="18"/>
                <w:szCs w:val="18"/>
              </w:rPr>
              <w:t>.2</w:t>
            </w:r>
          </w:p>
        </w:tc>
        <w:tc>
          <w:tcPr>
            <w:tcW w:w="2127" w:type="dxa"/>
          </w:tcPr>
          <w:p w:rsidR="009E094F" w:rsidRPr="000924AC" w:rsidRDefault="009E094F" w:rsidP="000E2F9B">
            <w:pPr>
              <w:rPr>
                <w:rFonts w:ascii="Times New Roman" w:hAnsi="Times New Roman"/>
                <w:sz w:val="18"/>
                <w:szCs w:val="18"/>
              </w:rPr>
            </w:pPr>
            <w:r w:rsidRPr="000924AC">
              <w:rPr>
                <w:rFonts w:ascii="Times New Roman" w:hAnsi="Times New Roman"/>
                <w:sz w:val="18"/>
                <w:szCs w:val="18"/>
              </w:rPr>
              <w:t>Организация и проведение регионального этапа всероссийского  конкурса «Российская организация высокой социальной эффективности»</w:t>
            </w:r>
          </w:p>
        </w:tc>
        <w:tc>
          <w:tcPr>
            <w:tcW w:w="992" w:type="dxa"/>
          </w:tcPr>
          <w:p w:rsidR="009E094F" w:rsidRPr="00F47CC7" w:rsidRDefault="009E094F" w:rsidP="000E2F9B">
            <w:pPr>
              <w:rPr>
                <w:rFonts w:ascii="Times New Roman" w:hAnsi="Times New Roman"/>
                <w:sz w:val="16"/>
                <w:szCs w:val="16"/>
              </w:rPr>
            </w:pPr>
            <w:r w:rsidRPr="00F47CC7">
              <w:rPr>
                <w:rFonts w:ascii="Times New Roman" w:hAnsi="Times New Roman"/>
                <w:sz w:val="16"/>
                <w:szCs w:val="16"/>
              </w:rPr>
              <w:t>Комитет экономического развития и инвестиционной деятельности Ленинградской области</w:t>
            </w:r>
          </w:p>
        </w:tc>
        <w:tc>
          <w:tcPr>
            <w:tcW w:w="1418" w:type="dxa"/>
          </w:tcPr>
          <w:p w:rsidR="009E094F" w:rsidRPr="0072109E" w:rsidRDefault="009E094F" w:rsidP="000E2F9B">
            <w:pPr>
              <w:rPr>
                <w:rFonts w:ascii="Times New Roman" w:hAnsi="Times New Roman"/>
                <w:sz w:val="14"/>
                <w:szCs w:val="14"/>
              </w:rPr>
            </w:pPr>
            <w:r w:rsidRPr="0072109E">
              <w:rPr>
                <w:rFonts w:ascii="Times New Roman" w:hAnsi="Times New Roman"/>
                <w:sz w:val="14"/>
                <w:szCs w:val="14"/>
              </w:rPr>
              <w:t>Постановление Правительства Ленинградской области от 14.11.2013 № 394 Подпрограмма  2 «Развитие промышленности и инноваций в Ленинградской области» Основное мероприятие 2.1. «Развитие традиционных секторов промышленности Ленинградской области» Плана реализации государственной программы;</w:t>
            </w:r>
          </w:p>
          <w:p w:rsidR="009E094F" w:rsidRPr="0072109E" w:rsidRDefault="009E094F" w:rsidP="009648C5">
            <w:pPr>
              <w:rPr>
                <w:rFonts w:ascii="Times New Roman" w:hAnsi="Times New Roman"/>
                <w:sz w:val="14"/>
                <w:szCs w:val="14"/>
              </w:rPr>
            </w:pPr>
            <w:r w:rsidRPr="0072109E">
              <w:rPr>
                <w:rFonts w:ascii="Times New Roman" w:hAnsi="Times New Roman"/>
                <w:bCs/>
                <w:sz w:val="14"/>
                <w:szCs w:val="14"/>
              </w:rPr>
              <w:t xml:space="preserve">распоряжение Правительства Ленинградской области от </w:t>
            </w:r>
            <w:r w:rsidRPr="0072109E">
              <w:rPr>
                <w:rFonts w:ascii="Times New Roman" w:hAnsi="Times New Roman"/>
                <w:bCs/>
                <w:sz w:val="14"/>
                <w:szCs w:val="14"/>
              </w:rPr>
              <w:lastRenderedPageBreak/>
              <w:t>13.04.2015 № 121-р «О проведении в Ленинградской области регионального этапа всероссийского конкурса «Российская организация высокой социальной эффективности»</w:t>
            </w:r>
          </w:p>
        </w:tc>
        <w:tc>
          <w:tcPr>
            <w:tcW w:w="3969" w:type="dxa"/>
          </w:tcPr>
          <w:p w:rsidR="009E094F" w:rsidRPr="00A40455" w:rsidRDefault="009E094F" w:rsidP="009E094F">
            <w:pPr>
              <w:rPr>
                <w:rFonts w:ascii="Times New Roman" w:hAnsi="Times New Roman" w:cs="Times New Roman"/>
                <w:bCs/>
                <w:sz w:val="16"/>
                <w:szCs w:val="16"/>
              </w:rPr>
            </w:pPr>
            <w:r w:rsidRPr="00A40455">
              <w:rPr>
                <w:rFonts w:ascii="Times New Roman" w:hAnsi="Times New Roman" w:cs="Times New Roman"/>
                <w:bCs/>
                <w:sz w:val="16"/>
                <w:szCs w:val="16"/>
              </w:rPr>
              <w:lastRenderedPageBreak/>
              <w:t xml:space="preserve">Решением организационного комитета по проведению всероссийского конкурса «Российская организация высокой социальной эффективности» от 15.03.2016 (протокол № 1) утвержден Порядок проведения всероссийского конкурса «Российская организация высокой социальной эффективности» и награждения его победителей. В целях организации конкурса в информационно-телекоммуникационной сети Интернет на официальном сайте Комитета, а также на Инвестиционном портале Ленинградской области и в социальных сетях размещена информация о приеме заявок в период с 01.06.2016 по 15.07.2016. Более чем в 150 организаций направлены информационные письма о проведении конкурса. </w:t>
            </w:r>
          </w:p>
          <w:p w:rsidR="009E094F" w:rsidRPr="00A40455" w:rsidRDefault="009E094F" w:rsidP="009E094F">
            <w:pPr>
              <w:rPr>
                <w:rFonts w:ascii="Times New Roman" w:hAnsi="Times New Roman" w:cs="Times New Roman"/>
                <w:bCs/>
                <w:sz w:val="16"/>
                <w:szCs w:val="16"/>
              </w:rPr>
            </w:pPr>
            <w:r w:rsidRPr="00A40455">
              <w:rPr>
                <w:rFonts w:ascii="Times New Roman" w:hAnsi="Times New Roman" w:cs="Times New Roman"/>
                <w:bCs/>
                <w:sz w:val="16"/>
                <w:szCs w:val="16"/>
              </w:rPr>
              <w:t>В установленный срок до 15.07.2016 в Комитет подано 8 заявок по 4 номинациям, одна заявка была отозвана заявителем.</w:t>
            </w:r>
          </w:p>
          <w:p w:rsidR="009E094F" w:rsidRPr="00A40455" w:rsidRDefault="009E094F" w:rsidP="009E094F">
            <w:pPr>
              <w:rPr>
                <w:rFonts w:ascii="Times New Roman" w:hAnsi="Times New Roman" w:cs="Times New Roman"/>
                <w:bCs/>
                <w:sz w:val="16"/>
                <w:szCs w:val="16"/>
              </w:rPr>
            </w:pPr>
            <w:r w:rsidRPr="00A40455">
              <w:rPr>
                <w:rFonts w:ascii="Times New Roman" w:hAnsi="Times New Roman" w:cs="Times New Roman"/>
                <w:bCs/>
                <w:sz w:val="16"/>
                <w:szCs w:val="16"/>
              </w:rPr>
              <w:t xml:space="preserve">Проведено 2 заседания экспертной рабочей группы для рассмотрения и оценки заявок участников регионального этапа Конкурса (15.08.2016 и 02.09.2016). Проведена оценка достоверности сведений, представленных участниками Конкурса, в </w:t>
            </w:r>
            <w:r w:rsidRPr="00A40455">
              <w:rPr>
                <w:rFonts w:ascii="Times New Roman" w:hAnsi="Times New Roman" w:cs="Times New Roman"/>
                <w:bCs/>
                <w:sz w:val="16"/>
                <w:szCs w:val="16"/>
              </w:rPr>
              <w:lastRenderedPageBreak/>
              <w:t xml:space="preserve">том числе получена информация у уполномоченных органов. Все участники отвечают критериям допуска к участию в конкурсе. Определены победители и призеры регионального этапа Конкурса. </w:t>
            </w:r>
          </w:p>
          <w:p w:rsidR="009E094F" w:rsidRPr="00A40455" w:rsidRDefault="009E094F" w:rsidP="009E094F">
            <w:pPr>
              <w:rPr>
                <w:rFonts w:ascii="Times New Roman" w:hAnsi="Times New Roman" w:cs="Times New Roman"/>
                <w:bCs/>
                <w:sz w:val="16"/>
                <w:szCs w:val="16"/>
              </w:rPr>
            </w:pPr>
            <w:r w:rsidRPr="00A40455">
              <w:rPr>
                <w:rFonts w:ascii="Times New Roman" w:hAnsi="Times New Roman" w:cs="Times New Roman"/>
                <w:bCs/>
                <w:sz w:val="16"/>
                <w:szCs w:val="16"/>
              </w:rPr>
              <w:t>14.09.2016 протоколом Ленинградской областной трехсторонней комиссии по регулированию социально трудовых отношений № 5/2016 утверждена структура победителей и призеров регионального этапа Конкурса, победители номинированы на федеральный этап. 30.09.2016 документы направлены в Минтруд России.</w:t>
            </w:r>
          </w:p>
          <w:p w:rsidR="009E094F" w:rsidRPr="00A40455" w:rsidRDefault="009E094F" w:rsidP="0072109E">
            <w:pPr>
              <w:rPr>
                <w:rFonts w:ascii="Times New Roman" w:hAnsi="Times New Roman" w:cs="Times New Roman"/>
                <w:bCs/>
                <w:sz w:val="16"/>
                <w:szCs w:val="16"/>
              </w:rPr>
            </w:pPr>
            <w:r w:rsidRPr="009E094F">
              <w:rPr>
                <w:rFonts w:ascii="Times New Roman" w:hAnsi="Times New Roman" w:cs="Times New Roman"/>
                <w:bCs/>
                <w:i/>
                <w:sz w:val="16"/>
                <w:szCs w:val="16"/>
              </w:rPr>
              <w:t>02.12.2016 проведена церемония торжественного награждения победителей  и призеров регионального этапа Конкурса</w:t>
            </w:r>
            <w:r w:rsidRPr="00A40455">
              <w:rPr>
                <w:rFonts w:ascii="Times New Roman" w:hAnsi="Times New Roman" w:cs="Times New Roman"/>
                <w:bCs/>
                <w:sz w:val="16"/>
                <w:szCs w:val="16"/>
              </w:rPr>
              <w:t xml:space="preserve"> в соответствии с государственным контрактом от 14.11.2016 № 0145200000416001946.</w:t>
            </w:r>
          </w:p>
        </w:tc>
        <w:tc>
          <w:tcPr>
            <w:tcW w:w="850" w:type="dxa"/>
          </w:tcPr>
          <w:p w:rsidR="009E094F" w:rsidRDefault="009E094F" w:rsidP="004565DA">
            <w:pPr>
              <w:rPr>
                <w:rFonts w:ascii="Times New Roman" w:hAnsi="Times New Roman" w:cs="Times New Roman"/>
                <w:b/>
                <w:sz w:val="20"/>
                <w:szCs w:val="20"/>
              </w:rPr>
            </w:pPr>
            <w:r w:rsidRPr="00FE4B30">
              <w:rPr>
                <w:rFonts w:ascii="Times New Roman" w:eastAsia="Calibri" w:hAnsi="Times New Roman" w:cs="Times New Roman"/>
                <w:sz w:val="18"/>
                <w:szCs w:val="18"/>
                <w:lang w:eastAsia="en-US"/>
              </w:rPr>
              <w:lastRenderedPageBreak/>
              <w:t>2020</w:t>
            </w:r>
          </w:p>
        </w:tc>
        <w:tc>
          <w:tcPr>
            <w:tcW w:w="709" w:type="dxa"/>
          </w:tcPr>
          <w:p w:rsidR="009E094F" w:rsidRDefault="009E094F" w:rsidP="00FE6E8E">
            <w:pPr>
              <w:rPr>
                <w:rFonts w:ascii="Times New Roman" w:hAnsi="Times New Roman" w:cs="Times New Roman"/>
                <w:b/>
                <w:sz w:val="20"/>
                <w:szCs w:val="20"/>
              </w:rPr>
            </w:pPr>
          </w:p>
        </w:tc>
        <w:tc>
          <w:tcPr>
            <w:tcW w:w="709" w:type="dxa"/>
          </w:tcPr>
          <w:p w:rsidR="009E094F" w:rsidRPr="00EA3A4E" w:rsidRDefault="009E094F" w:rsidP="000E2F9B">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9E094F" w:rsidRDefault="009E094F" w:rsidP="000E2F9B">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9E094F" w:rsidRPr="00EA3A4E" w:rsidRDefault="009E094F" w:rsidP="000E2F9B">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9E094F" w:rsidRPr="00EA3A4E" w:rsidRDefault="009E094F" w:rsidP="000E2F9B">
            <w:pPr>
              <w:jc w:val="center"/>
              <w:rPr>
                <w:rFonts w:ascii="Times New Roman" w:hAnsi="Times New Roman" w:cs="Times New Roman"/>
                <w:b/>
                <w:sz w:val="16"/>
                <w:szCs w:val="16"/>
              </w:rPr>
            </w:pPr>
            <w:r w:rsidRPr="00EA3A4E">
              <w:rPr>
                <w:rFonts w:ascii="Times New Roman" w:hAnsi="Times New Roman" w:cs="Times New Roman"/>
                <w:b/>
                <w:sz w:val="16"/>
                <w:szCs w:val="16"/>
              </w:rPr>
              <w:t>на 01/01</w:t>
            </w:r>
          </w:p>
        </w:tc>
        <w:tc>
          <w:tcPr>
            <w:tcW w:w="850" w:type="dxa"/>
          </w:tcPr>
          <w:p w:rsidR="009E094F" w:rsidRPr="009D6DBC" w:rsidRDefault="009E094F" w:rsidP="00F47CC7">
            <w:pPr>
              <w:jc w:val="center"/>
              <w:rPr>
                <w:rFonts w:ascii="Times New Roman" w:hAnsi="Times New Roman" w:cs="Times New Roman"/>
                <w:b/>
                <w:sz w:val="18"/>
                <w:szCs w:val="18"/>
              </w:rPr>
            </w:pPr>
            <w:r w:rsidRPr="009D6DBC">
              <w:rPr>
                <w:rFonts w:ascii="Times New Roman" w:eastAsia="Calibri" w:hAnsi="Times New Roman" w:cs="Times New Roman"/>
                <w:b/>
                <w:sz w:val="18"/>
                <w:szCs w:val="18"/>
                <w:lang w:eastAsia="en-US"/>
              </w:rPr>
              <w:t>0,298</w:t>
            </w:r>
          </w:p>
        </w:tc>
        <w:tc>
          <w:tcPr>
            <w:tcW w:w="851" w:type="dxa"/>
            <w:gridSpan w:val="2"/>
          </w:tcPr>
          <w:p w:rsidR="009E094F" w:rsidRPr="009D6DBC" w:rsidRDefault="009E094F" w:rsidP="00EB3EC2">
            <w:pPr>
              <w:jc w:val="center"/>
              <w:rPr>
                <w:rFonts w:ascii="Times New Roman" w:eastAsia="Calibri" w:hAnsi="Times New Roman" w:cs="Times New Roman"/>
                <w:sz w:val="18"/>
                <w:szCs w:val="18"/>
                <w:lang w:eastAsia="en-US"/>
              </w:rPr>
            </w:pPr>
            <w:r w:rsidRPr="009D6DBC">
              <w:rPr>
                <w:rFonts w:ascii="Times New Roman" w:eastAsia="Calibri" w:hAnsi="Times New Roman" w:cs="Times New Roman"/>
                <w:sz w:val="18"/>
                <w:szCs w:val="18"/>
                <w:lang w:eastAsia="en-US"/>
              </w:rPr>
              <w:t>0</w:t>
            </w:r>
          </w:p>
          <w:p w:rsidR="009E094F" w:rsidRPr="009D6DBC" w:rsidRDefault="009E094F" w:rsidP="00EB3EC2">
            <w:pPr>
              <w:jc w:val="center"/>
              <w:rPr>
                <w:rFonts w:ascii="Times New Roman" w:eastAsia="Calibri" w:hAnsi="Times New Roman" w:cs="Times New Roman"/>
                <w:b/>
                <w:sz w:val="18"/>
                <w:szCs w:val="18"/>
                <w:lang w:eastAsia="en-US"/>
              </w:rPr>
            </w:pPr>
          </w:p>
          <w:p w:rsidR="009E094F" w:rsidRPr="009D6DBC" w:rsidRDefault="009E094F" w:rsidP="00EB3EC2">
            <w:pPr>
              <w:jc w:val="center"/>
              <w:rPr>
                <w:rFonts w:ascii="Times New Roman" w:eastAsia="Calibri" w:hAnsi="Times New Roman" w:cs="Times New Roman"/>
                <w:sz w:val="18"/>
                <w:szCs w:val="18"/>
                <w:lang w:eastAsia="en-US"/>
              </w:rPr>
            </w:pPr>
            <w:r w:rsidRPr="009D6DBC">
              <w:rPr>
                <w:rFonts w:ascii="Times New Roman" w:eastAsia="Calibri" w:hAnsi="Times New Roman" w:cs="Times New Roman"/>
                <w:sz w:val="18"/>
                <w:szCs w:val="18"/>
                <w:lang w:eastAsia="en-US"/>
              </w:rPr>
              <w:t>0</w:t>
            </w:r>
          </w:p>
          <w:p w:rsidR="009E094F" w:rsidRPr="009D6DBC" w:rsidRDefault="009E094F" w:rsidP="00EB3EC2">
            <w:pPr>
              <w:jc w:val="center"/>
              <w:rPr>
                <w:rFonts w:ascii="Times New Roman" w:eastAsia="Calibri" w:hAnsi="Times New Roman" w:cs="Times New Roman"/>
                <w:b/>
                <w:sz w:val="18"/>
                <w:szCs w:val="18"/>
                <w:lang w:eastAsia="en-US"/>
              </w:rPr>
            </w:pPr>
          </w:p>
          <w:p w:rsidR="009E094F" w:rsidRPr="009D6DBC" w:rsidRDefault="009E094F" w:rsidP="00EB3EC2">
            <w:pPr>
              <w:jc w:val="center"/>
              <w:rPr>
                <w:rFonts w:ascii="Times New Roman" w:eastAsia="Calibri" w:hAnsi="Times New Roman" w:cs="Times New Roman"/>
                <w:sz w:val="18"/>
                <w:szCs w:val="18"/>
                <w:lang w:eastAsia="en-US"/>
              </w:rPr>
            </w:pPr>
            <w:r w:rsidRPr="009D6DBC">
              <w:rPr>
                <w:rFonts w:ascii="Times New Roman" w:eastAsia="Calibri" w:hAnsi="Times New Roman" w:cs="Times New Roman"/>
                <w:sz w:val="18"/>
                <w:szCs w:val="18"/>
                <w:lang w:eastAsia="en-US"/>
              </w:rPr>
              <w:t>0</w:t>
            </w:r>
          </w:p>
          <w:p w:rsidR="009E094F" w:rsidRPr="009D6DBC" w:rsidRDefault="009E094F" w:rsidP="00EB3EC2">
            <w:pPr>
              <w:jc w:val="center"/>
              <w:rPr>
                <w:rFonts w:ascii="Times New Roman" w:eastAsia="Calibri" w:hAnsi="Times New Roman" w:cs="Times New Roman"/>
                <w:sz w:val="18"/>
                <w:szCs w:val="18"/>
                <w:lang w:eastAsia="en-US"/>
              </w:rPr>
            </w:pPr>
          </w:p>
          <w:p w:rsidR="009E094F" w:rsidRPr="009D6DBC" w:rsidRDefault="009E094F" w:rsidP="00EB3EC2">
            <w:pPr>
              <w:jc w:val="center"/>
              <w:rPr>
                <w:rFonts w:ascii="Times New Roman" w:hAnsi="Times New Roman" w:cs="Times New Roman"/>
                <w:b/>
                <w:sz w:val="18"/>
                <w:szCs w:val="18"/>
              </w:rPr>
            </w:pPr>
            <w:r w:rsidRPr="009D6DBC">
              <w:rPr>
                <w:rFonts w:ascii="Times New Roman" w:hAnsi="Times New Roman" w:cs="Times New Roman"/>
                <w:b/>
                <w:sz w:val="18"/>
                <w:szCs w:val="18"/>
              </w:rPr>
              <w:t>0,24</w:t>
            </w:r>
          </w:p>
        </w:tc>
        <w:tc>
          <w:tcPr>
            <w:tcW w:w="992" w:type="dxa"/>
            <w:gridSpan w:val="2"/>
          </w:tcPr>
          <w:p w:rsidR="009E094F" w:rsidRPr="00F47CC7" w:rsidRDefault="009E094F" w:rsidP="00EB3EC2">
            <w:pPr>
              <w:jc w:val="center"/>
              <w:rPr>
                <w:rFonts w:ascii="Times New Roman" w:eastAsia="Calibri" w:hAnsi="Times New Roman" w:cs="Times New Roman"/>
                <w:sz w:val="18"/>
                <w:szCs w:val="18"/>
                <w:lang w:eastAsia="en-US"/>
              </w:rPr>
            </w:pPr>
            <w:r w:rsidRPr="00F47CC7">
              <w:rPr>
                <w:rFonts w:ascii="Times New Roman" w:eastAsia="Calibri" w:hAnsi="Times New Roman" w:cs="Times New Roman"/>
                <w:sz w:val="18"/>
                <w:szCs w:val="18"/>
                <w:lang w:eastAsia="en-US"/>
              </w:rPr>
              <w:t>0,298</w:t>
            </w:r>
          </w:p>
          <w:p w:rsidR="009E094F" w:rsidRPr="00F47CC7" w:rsidRDefault="009E094F" w:rsidP="00EB3EC2">
            <w:pPr>
              <w:jc w:val="center"/>
              <w:rPr>
                <w:rFonts w:ascii="Times New Roman" w:eastAsia="Calibri" w:hAnsi="Times New Roman" w:cs="Times New Roman"/>
                <w:b/>
                <w:sz w:val="18"/>
                <w:szCs w:val="18"/>
                <w:lang w:eastAsia="en-US"/>
              </w:rPr>
            </w:pPr>
          </w:p>
          <w:p w:rsidR="009E094F" w:rsidRPr="00F47CC7" w:rsidRDefault="009E094F" w:rsidP="00EB3EC2">
            <w:pPr>
              <w:jc w:val="center"/>
              <w:rPr>
                <w:rFonts w:ascii="Times New Roman" w:eastAsia="Calibri" w:hAnsi="Times New Roman" w:cs="Times New Roman"/>
                <w:sz w:val="18"/>
                <w:szCs w:val="18"/>
                <w:lang w:eastAsia="en-US"/>
              </w:rPr>
            </w:pPr>
            <w:r w:rsidRPr="00F47CC7">
              <w:rPr>
                <w:rFonts w:ascii="Times New Roman" w:eastAsia="Calibri" w:hAnsi="Times New Roman" w:cs="Times New Roman"/>
                <w:sz w:val="18"/>
                <w:szCs w:val="18"/>
                <w:lang w:eastAsia="en-US"/>
              </w:rPr>
              <w:t>0,298</w:t>
            </w:r>
          </w:p>
          <w:p w:rsidR="009E094F" w:rsidRPr="00F47CC7" w:rsidRDefault="009E094F" w:rsidP="00EB3EC2">
            <w:pPr>
              <w:jc w:val="center"/>
              <w:rPr>
                <w:rFonts w:ascii="Times New Roman" w:eastAsia="Calibri" w:hAnsi="Times New Roman" w:cs="Times New Roman"/>
                <w:b/>
                <w:sz w:val="18"/>
                <w:szCs w:val="18"/>
                <w:lang w:eastAsia="en-US"/>
              </w:rPr>
            </w:pPr>
          </w:p>
          <w:p w:rsidR="009E094F" w:rsidRDefault="009E094F" w:rsidP="00F47CC7">
            <w:pPr>
              <w:jc w:val="center"/>
              <w:rPr>
                <w:rFonts w:ascii="Times New Roman" w:eastAsia="Calibri" w:hAnsi="Times New Roman" w:cs="Times New Roman"/>
                <w:sz w:val="18"/>
                <w:szCs w:val="18"/>
                <w:lang w:eastAsia="en-US"/>
              </w:rPr>
            </w:pPr>
            <w:r w:rsidRPr="00F47CC7">
              <w:rPr>
                <w:rFonts w:ascii="Times New Roman" w:eastAsia="Calibri" w:hAnsi="Times New Roman" w:cs="Times New Roman"/>
                <w:sz w:val="18"/>
                <w:szCs w:val="18"/>
                <w:lang w:eastAsia="en-US"/>
              </w:rPr>
              <w:t>0,298</w:t>
            </w:r>
          </w:p>
          <w:p w:rsidR="009E094F" w:rsidRDefault="009E094F" w:rsidP="00F47CC7">
            <w:pPr>
              <w:jc w:val="center"/>
              <w:rPr>
                <w:rFonts w:ascii="Times New Roman" w:eastAsia="Calibri" w:hAnsi="Times New Roman" w:cs="Times New Roman"/>
                <w:sz w:val="18"/>
                <w:szCs w:val="18"/>
                <w:lang w:eastAsia="en-US"/>
              </w:rPr>
            </w:pPr>
          </w:p>
          <w:p w:rsidR="009E094F" w:rsidRPr="005E5C9C" w:rsidRDefault="009E094F" w:rsidP="00F47CC7">
            <w:pPr>
              <w:jc w:val="center"/>
              <w:rPr>
                <w:rFonts w:ascii="Times New Roman" w:hAnsi="Times New Roman" w:cs="Times New Roman"/>
                <w:b/>
              </w:rPr>
            </w:pPr>
            <w:r w:rsidRPr="00FE4B30">
              <w:rPr>
                <w:rFonts w:ascii="Times New Roman" w:eastAsia="Calibri" w:hAnsi="Times New Roman" w:cs="Times New Roman"/>
                <w:b/>
                <w:color w:val="FF0000"/>
                <w:sz w:val="18"/>
                <w:szCs w:val="18"/>
                <w:lang w:eastAsia="en-US"/>
              </w:rPr>
              <w:t>0,058</w:t>
            </w:r>
          </w:p>
        </w:tc>
        <w:tc>
          <w:tcPr>
            <w:tcW w:w="1984" w:type="dxa"/>
          </w:tcPr>
          <w:p w:rsidR="009E094F" w:rsidRPr="009648C5" w:rsidRDefault="009E094F" w:rsidP="00C31E07">
            <w:pPr>
              <w:rPr>
                <w:rFonts w:ascii="Times New Roman" w:hAnsi="Times New Roman" w:cs="Times New Roman"/>
                <w:b/>
                <w:bCs/>
                <w:color w:val="FF0000"/>
                <w:sz w:val="20"/>
                <w:szCs w:val="20"/>
              </w:rPr>
            </w:pPr>
            <w:r w:rsidRPr="009648C5">
              <w:rPr>
                <w:rFonts w:ascii="Times New Roman" w:hAnsi="Times New Roman" w:cs="Times New Roman"/>
                <w:b/>
                <w:bCs/>
                <w:color w:val="FF0000"/>
                <w:sz w:val="20"/>
                <w:szCs w:val="20"/>
              </w:rPr>
              <w:t>Освоение составило 80,5 %</w:t>
            </w:r>
          </w:p>
          <w:p w:rsidR="009E094F" w:rsidRDefault="009E094F" w:rsidP="00C31E07">
            <w:pPr>
              <w:rPr>
                <w:rFonts w:ascii="Times New Roman" w:hAnsi="Times New Roman" w:cs="Times New Roman"/>
                <w:bCs/>
                <w:sz w:val="16"/>
                <w:szCs w:val="16"/>
              </w:rPr>
            </w:pPr>
          </w:p>
          <w:p w:rsidR="00FE4B30" w:rsidRPr="007B37CD" w:rsidRDefault="009E094F" w:rsidP="009648C5">
            <w:pPr>
              <w:rPr>
                <w:rFonts w:ascii="Times New Roman" w:hAnsi="Times New Roman" w:cs="Times New Roman"/>
                <w:bCs/>
                <w:sz w:val="18"/>
                <w:szCs w:val="18"/>
              </w:rPr>
            </w:pPr>
            <w:r w:rsidRPr="007B37CD">
              <w:rPr>
                <w:rFonts w:ascii="Times New Roman" w:hAnsi="Times New Roman" w:cs="Times New Roman"/>
                <w:b/>
                <w:bCs/>
                <w:sz w:val="18"/>
                <w:szCs w:val="18"/>
              </w:rPr>
              <w:t>Причины:</w:t>
            </w:r>
            <w:r w:rsidRPr="007B37CD">
              <w:rPr>
                <w:rFonts w:ascii="Times New Roman" w:hAnsi="Times New Roman" w:cs="Times New Roman"/>
                <w:bCs/>
                <w:sz w:val="18"/>
                <w:szCs w:val="18"/>
              </w:rPr>
              <w:t xml:space="preserve"> </w:t>
            </w:r>
          </w:p>
          <w:p w:rsidR="009E094F" w:rsidRPr="009648C5" w:rsidRDefault="009E094F" w:rsidP="009648C5">
            <w:pPr>
              <w:rPr>
                <w:rFonts w:ascii="Times New Roman" w:hAnsi="Times New Roman" w:cs="Times New Roman"/>
                <w:sz w:val="20"/>
                <w:szCs w:val="20"/>
              </w:rPr>
            </w:pPr>
            <w:r w:rsidRPr="007B37CD">
              <w:rPr>
                <w:rFonts w:ascii="Times New Roman" w:hAnsi="Times New Roman" w:cs="Times New Roman"/>
                <w:bCs/>
                <w:sz w:val="18"/>
                <w:szCs w:val="18"/>
              </w:rPr>
              <w:t>при осуществлении государственных закупок в рамках 44-ФЗ на общую сумму 298,0 тыс. руб. экономия составила 59,7 тыс. руб. или  20%</w:t>
            </w:r>
          </w:p>
        </w:tc>
      </w:tr>
      <w:tr w:rsidR="00712910" w:rsidTr="003A7721">
        <w:tc>
          <w:tcPr>
            <w:tcW w:w="567" w:type="dxa"/>
          </w:tcPr>
          <w:p w:rsidR="00712910" w:rsidRPr="000924AC" w:rsidRDefault="00712910" w:rsidP="000E2F9B">
            <w:pPr>
              <w:jc w:val="center"/>
              <w:rPr>
                <w:sz w:val="18"/>
                <w:szCs w:val="18"/>
              </w:rPr>
            </w:pPr>
            <w:r>
              <w:rPr>
                <w:rFonts w:ascii="Times New Roman" w:hAnsi="Times New Roman" w:cs="Times New Roman"/>
                <w:sz w:val="18"/>
                <w:szCs w:val="18"/>
              </w:rPr>
              <w:lastRenderedPageBreak/>
              <w:t>4</w:t>
            </w:r>
            <w:r w:rsidRPr="000924AC">
              <w:rPr>
                <w:rFonts w:ascii="Times New Roman" w:hAnsi="Times New Roman" w:cs="Times New Roman"/>
                <w:sz w:val="18"/>
                <w:szCs w:val="18"/>
              </w:rPr>
              <w:t>.3</w:t>
            </w:r>
          </w:p>
        </w:tc>
        <w:tc>
          <w:tcPr>
            <w:tcW w:w="2127" w:type="dxa"/>
          </w:tcPr>
          <w:p w:rsidR="00712910" w:rsidRPr="000924AC" w:rsidRDefault="00712910" w:rsidP="000E2F9B">
            <w:pPr>
              <w:rPr>
                <w:rFonts w:ascii="Times New Roman" w:hAnsi="Times New Roman"/>
                <w:sz w:val="18"/>
                <w:szCs w:val="18"/>
              </w:rPr>
            </w:pPr>
            <w:r w:rsidRPr="000924AC">
              <w:rPr>
                <w:rFonts w:ascii="Times New Roman" w:hAnsi="Times New Roman"/>
                <w:sz w:val="18"/>
                <w:szCs w:val="18"/>
              </w:rPr>
              <w:t>Предоставление субсидий юридическим лицам, осуществляющим деятельность на территории Ленинградской области, для возмещения части процентной ставки по кредитам,  привлекаемым</w:t>
            </w:r>
            <w:r>
              <w:rPr>
                <w:rFonts w:ascii="Times New Roman" w:hAnsi="Times New Roman"/>
                <w:sz w:val="18"/>
                <w:szCs w:val="18"/>
              </w:rPr>
              <w:t xml:space="preserve"> </w:t>
            </w:r>
            <w:r w:rsidRPr="000924AC">
              <w:rPr>
                <w:rFonts w:ascii="Times New Roman" w:hAnsi="Times New Roman"/>
                <w:sz w:val="18"/>
                <w:szCs w:val="18"/>
              </w:rPr>
              <w:t>предприятиями текстильного и швейного производства, производства кожи, изделий из кожи и  производства обуви</w:t>
            </w:r>
          </w:p>
        </w:tc>
        <w:tc>
          <w:tcPr>
            <w:tcW w:w="992" w:type="dxa"/>
          </w:tcPr>
          <w:p w:rsidR="00712910" w:rsidRPr="004565DA" w:rsidRDefault="00712910" w:rsidP="000E2F9B">
            <w:pPr>
              <w:rPr>
                <w:rFonts w:ascii="Times New Roman" w:hAnsi="Times New Roman"/>
                <w:sz w:val="16"/>
                <w:szCs w:val="16"/>
              </w:rPr>
            </w:pPr>
            <w:r w:rsidRPr="004565DA">
              <w:rPr>
                <w:rFonts w:ascii="Times New Roman" w:hAnsi="Times New Roman"/>
                <w:sz w:val="16"/>
                <w:szCs w:val="16"/>
              </w:rPr>
              <w:t>Комитет экономического развития и инвестиционной деятельности Ленинградской области</w:t>
            </w:r>
          </w:p>
        </w:tc>
        <w:tc>
          <w:tcPr>
            <w:tcW w:w="1418" w:type="dxa"/>
          </w:tcPr>
          <w:p w:rsidR="00712910" w:rsidRPr="00E95FE0" w:rsidRDefault="00712910" w:rsidP="000E2F9B">
            <w:pPr>
              <w:rPr>
                <w:rFonts w:ascii="Times New Roman" w:hAnsi="Times New Roman"/>
                <w:sz w:val="14"/>
                <w:szCs w:val="14"/>
              </w:rPr>
            </w:pPr>
            <w:r w:rsidRPr="00E95FE0">
              <w:rPr>
                <w:rFonts w:ascii="Times New Roman" w:hAnsi="Times New Roman"/>
                <w:sz w:val="14"/>
                <w:szCs w:val="14"/>
              </w:rPr>
              <w:t>Постановление Правительства Ленинградской области от 14.11.2013 № 394 Подпрограмма 2 «Развитие промышленности и инноваций в Ленинградской области» Основное мероприятие 2.1. «Развитие традиционных секторов промышленности Ленинградской области» Плана реализации государственной программы;</w:t>
            </w:r>
          </w:p>
          <w:p w:rsidR="00712910" w:rsidRPr="00E95FE0" w:rsidRDefault="00712910" w:rsidP="00712910">
            <w:pPr>
              <w:rPr>
                <w:rFonts w:ascii="Times New Roman" w:hAnsi="Times New Roman"/>
                <w:sz w:val="14"/>
                <w:szCs w:val="14"/>
              </w:rPr>
            </w:pPr>
            <w:r w:rsidRPr="00E95FE0">
              <w:rPr>
                <w:rFonts w:ascii="Times New Roman" w:hAnsi="Times New Roman"/>
                <w:sz w:val="14"/>
                <w:szCs w:val="14"/>
              </w:rPr>
              <w:t>Постановление Правительства Ленинградской области от 07.08.2015 N 309</w:t>
            </w:r>
          </w:p>
          <w:p w:rsidR="00712910" w:rsidRPr="00E95FE0" w:rsidRDefault="00712910" w:rsidP="00712910">
            <w:pPr>
              <w:rPr>
                <w:rFonts w:ascii="Times New Roman" w:hAnsi="Times New Roman"/>
                <w:sz w:val="14"/>
                <w:szCs w:val="14"/>
              </w:rPr>
            </w:pPr>
            <w:r w:rsidRPr="00E95FE0">
              <w:rPr>
                <w:rFonts w:ascii="Times New Roman" w:hAnsi="Times New Roman"/>
                <w:sz w:val="14"/>
                <w:szCs w:val="14"/>
              </w:rPr>
              <w:t xml:space="preserve">"Об утверждении Порядка предоставления из областного бюджета Ленинградской области субсидий юридическим лицам, осуществляющим деятельность на территории Ленинградской области, для возмещения части процентной ставки по кредитам, привлекаемым предприятиями текстильного и швейного </w:t>
            </w:r>
            <w:r w:rsidRPr="00E95FE0">
              <w:rPr>
                <w:rFonts w:ascii="Times New Roman" w:hAnsi="Times New Roman"/>
                <w:sz w:val="14"/>
                <w:szCs w:val="14"/>
              </w:rPr>
              <w:lastRenderedPageBreak/>
              <w:t>производства, производства кожи, изделий из кожи и производства обуви, в рамках подпрограммы "Развитие промышленности и инноваций в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3969" w:type="dxa"/>
          </w:tcPr>
          <w:p w:rsidR="00712910" w:rsidRPr="00BF1DE3" w:rsidRDefault="00712910" w:rsidP="00712910">
            <w:pPr>
              <w:rPr>
                <w:rFonts w:ascii="Times New Roman" w:hAnsi="Times New Roman" w:cs="Times New Roman"/>
                <w:bCs/>
                <w:sz w:val="18"/>
                <w:szCs w:val="18"/>
              </w:rPr>
            </w:pPr>
            <w:r w:rsidRPr="00BF1DE3">
              <w:rPr>
                <w:rFonts w:ascii="Times New Roman" w:hAnsi="Times New Roman" w:cs="Times New Roman"/>
                <w:bCs/>
                <w:sz w:val="18"/>
                <w:szCs w:val="18"/>
              </w:rPr>
              <w:lastRenderedPageBreak/>
              <w:t>Субсидии предоставляются юридическим лицам один раз в год в размере фактически заявленных и документально подтвержденных затрат на уплату процентов по кредитам, полученным в российских кредитных организациях в текущем и предшествующих годах, начисленных за период с 1 января по 30 сентября текущего финансового года.</w:t>
            </w:r>
          </w:p>
          <w:p w:rsidR="00712910" w:rsidRPr="00BF1DE3" w:rsidRDefault="00712910" w:rsidP="00712910">
            <w:pPr>
              <w:rPr>
                <w:rFonts w:ascii="Times New Roman" w:hAnsi="Times New Roman" w:cs="Times New Roman"/>
                <w:bCs/>
                <w:sz w:val="18"/>
                <w:szCs w:val="18"/>
              </w:rPr>
            </w:pPr>
            <w:r w:rsidRPr="00BF1DE3">
              <w:rPr>
                <w:rFonts w:ascii="Times New Roman" w:hAnsi="Times New Roman"/>
                <w:sz w:val="18"/>
                <w:szCs w:val="18"/>
              </w:rPr>
              <w:t xml:space="preserve">Постановлением Правительства Ленинградской области от 08.08.2016 №304 внесены изменения в Постановление </w:t>
            </w:r>
            <w:r w:rsidRPr="00BF1DE3">
              <w:rPr>
                <w:rFonts w:ascii="Times New Roman" w:hAnsi="Times New Roman" w:cs="Times New Roman"/>
                <w:bCs/>
                <w:sz w:val="18"/>
                <w:szCs w:val="18"/>
              </w:rPr>
              <w:t xml:space="preserve">№309 в части </w:t>
            </w:r>
            <w:r w:rsidRPr="00BF1DE3">
              <w:rPr>
                <w:rFonts w:ascii="Times New Roman" w:hAnsi="Times New Roman"/>
                <w:sz w:val="18"/>
                <w:szCs w:val="18"/>
              </w:rPr>
              <w:t>изменения расчета субсидии в связи с тем, что с 1 января 2016 года значение ставки рефинансирования Банка России приравнено к значению ключевой ставки Банка России. Самостоятельное значение ставки рефинансирования Банка России не устанавливается (постановление Правительства Российской Федерации от 8 декабря 2015 года №1340 «О применении с 1 января 2016 г. ключевой ставки Банка России», указание Центрального Банка России  от 11 декабря 2015 года №3894-У).</w:t>
            </w:r>
          </w:p>
          <w:p w:rsidR="00712910" w:rsidRPr="00BF1DE3" w:rsidRDefault="00712910" w:rsidP="00712910">
            <w:pPr>
              <w:rPr>
                <w:rFonts w:ascii="Times New Roman" w:hAnsi="Times New Roman" w:cs="Times New Roman"/>
                <w:bCs/>
                <w:sz w:val="18"/>
                <w:szCs w:val="18"/>
              </w:rPr>
            </w:pPr>
            <w:r w:rsidRPr="00BF1DE3">
              <w:rPr>
                <w:rFonts w:ascii="Times New Roman" w:hAnsi="Times New Roman"/>
                <w:sz w:val="18"/>
                <w:szCs w:val="18"/>
              </w:rPr>
              <w:t xml:space="preserve">В связи с внесением изменений в </w:t>
            </w:r>
            <w:r w:rsidRPr="00BF1DE3">
              <w:rPr>
                <w:rFonts w:ascii="Times New Roman" w:hAnsi="Times New Roman" w:cs="Times New Roman"/>
                <w:bCs/>
                <w:sz w:val="18"/>
                <w:szCs w:val="18"/>
              </w:rPr>
              <w:t>Постановление №309 приказом Комитета от 19.09.2016 №40 внесены изменения</w:t>
            </w:r>
            <w:r w:rsidRPr="00BF1DE3">
              <w:rPr>
                <w:rFonts w:ascii="Times New Roman" w:hAnsi="Times New Roman"/>
                <w:sz w:val="18"/>
                <w:szCs w:val="18"/>
              </w:rPr>
              <w:t xml:space="preserve"> в Приказ Комитета от 29.09.2015 №39 в целях приведения правовых актов в соответствие с действующим законодательством РФ</w:t>
            </w:r>
          </w:p>
        </w:tc>
        <w:tc>
          <w:tcPr>
            <w:tcW w:w="850" w:type="dxa"/>
          </w:tcPr>
          <w:p w:rsidR="00712910" w:rsidRDefault="00712910" w:rsidP="00FE6E8E">
            <w:pPr>
              <w:rPr>
                <w:rFonts w:ascii="Times New Roman" w:hAnsi="Times New Roman" w:cs="Times New Roman"/>
                <w:b/>
                <w:sz w:val="20"/>
                <w:szCs w:val="20"/>
              </w:rPr>
            </w:pPr>
            <w:r w:rsidRPr="00E95FE0">
              <w:rPr>
                <w:rFonts w:ascii="Times New Roman" w:eastAsia="Calibri" w:hAnsi="Times New Roman" w:cs="Times New Roman"/>
                <w:sz w:val="18"/>
                <w:szCs w:val="18"/>
                <w:lang w:eastAsia="en-US"/>
              </w:rPr>
              <w:t>2016</w:t>
            </w:r>
          </w:p>
        </w:tc>
        <w:tc>
          <w:tcPr>
            <w:tcW w:w="709" w:type="dxa"/>
          </w:tcPr>
          <w:p w:rsidR="00712910" w:rsidRDefault="00712910" w:rsidP="00FE6E8E">
            <w:pPr>
              <w:rPr>
                <w:rFonts w:ascii="Times New Roman" w:hAnsi="Times New Roman" w:cs="Times New Roman"/>
                <w:b/>
                <w:sz w:val="20"/>
                <w:szCs w:val="20"/>
              </w:rPr>
            </w:pPr>
          </w:p>
        </w:tc>
        <w:tc>
          <w:tcPr>
            <w:tcW w:w="709" w:type="dxa"/>
          </w:tcPr>
          <w:p w:rsidR="00712910" w:rsidRPr="00EA3A4E" w:rsidRDefault="00712910" w:rsidP="004565DA">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712910" w:rsidRDefault="00712910" w:rsidP="004565DA">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712910" w:rsidRPr="00EA3A4E" w:rsidRDefault="00712910" w:rsidP="004565DA">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712910" w:rsidRDefault="00712910" w:rsidP="004565DA">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850" w:type="dxa"/>
          </w:tcPr>
          <w:p w:rsidR="00712910" w:rsidRPr="00712910" w:rsidRDefault="00712910" w:rsidP="00EB3EC2">
            <w:pPr>
              <w:jc w:val="center"/>
              <w:rPr>
                <w:rFonts w:ascii="Times New Roman" w:hAnsi="Times New Roman" w:cs="Times New Roman"/>
                <w:b/>
                <w:sz w:val="20"/>
                <w:szCs w:val="20"/>
              </w:rPr>
            </w:pPr>
            <w:r w:rsidRPr="00E95FE0">
              <w:rPr>
                <w:rFonts w:ascii="Times New Roman" w:eastAsia="Calibri" w:hAnsi="Times New Roman" w:cs="Times New Roman"/>
                <w:b/>
                <w:sz w:val="20"/>
                <w:szCs w:val="20"/>
                <w:lang w:eastAsia="en-US"/>
              </w:rPr>
              <w:t>2,5</w:t>
            </w:r>
          </w:p>
        </w:tc>
        <w:tc>
          <w:tcPr>
            <w:tcW w:w="851" w:type="dxa"/>
            <w:gridSpan w:val="2"/>
          </w:tcPr>
          <w:p w:rsidR="00712910" w:rsidRPr="00712910" w:rsidRDefault="00712910" w:rsidP="00EB3EC2">
            <w:pPr>
              <w:jc w:val="center"/>
              <w:rPr>
                <w:rFonts w:ascii="Times New Roman" w:eastAsia="Calibri" w:hAnsi="Times New Roman" w:cs="Times New Roman"/>
                <w:sz w:val="18"/>
                <w:szCs w:val="18"/>
                <w:lang w:eastAsia="en-US"/>
              </w:rPr>
            </w:pPr>
            <w:r w:rsidRPr="00712910">
              <w:rPr>
                <w:rFonts w:ascii="Times New Roman" w:eastAsia="Calibri" w:hAnsi="Times New Roman" w:cs="Times New Roman"/>
                <w:sz w:val="18"/>
                <w:szCs w:val="18"/>
                <w:lang w:eastAsia="en-US"/>
              </w:rPr>
              <w:t>0</w:t>
            </w:r>
          </w:p>
          <w:p w:rsidR="00712910" w:rsidRPr="00712910" w:rsidRDefault="00712910" w:rsidP="00EB3EC2">
            <w:pPr>
              <w:jc w:val="center"/>
              <w:rPr>
                <w:rFonts w:ascii="Times New Roman" w:eastAsia="Calibri" w:hAnsi="Times New Roman" w:cs="Times New Roman"/>
                <w:sz w:val="18"/>
                <w:szCs w:val="18"/>
                <w:lang w:eastAsia="en-US"/>
              </w:rPr>
            </w:pPr>
          </w:p>
          <w:p w:rsidR="00712910" w:rsidRPr="00712910" w:rsidRDefault="00712910" w:rsidP="00EB3EC2">
            <w:pPr>
              <w:jc w:val="center"/>
              <w:rPr>
                <w:rFonts w:ascii="Times New Roman" w:eastAsia="Calibri" w:hAnsi="Times New Roman" w:cs="Times New Roman"/>
                <w:sz w:val="18"/>
                <w:szCs w:val="18"/>
                <w:lang w:eastAsia="en-US"/>
              </w:rPr>
            </w:pPr>
            <w:r w:rsidRPr="00712910">
              <w:rPr>
                <w:rFonts w:ascii="Times New Roman" w:eastAsia="Calibri" w:hAnsi="Times New Roman" w:cs="Times New Roman"/>
                <w:sz w:val="18"/>
                <w:szCs w:val="18"/>
                <w:lang w:eastAsia="en-US"/>
              </w:rPr>
              <w:t>0</w:t>
            </w:r>
          </w:p>
          <w:p w:rsidR="00712910" w:rsidRPr="00712910" w:rsidRDefault="00712910" w:rsidP="00EB3EC2">
            <w:pPr>
              <w:jc w:val="center"/>
              <w:rPr>
                <w:rFonts w:ascii="Times New Roman" w:eastAsia="Calibri" w:hAnsi="Times New Roman" w:cs="Times New Roman"/>
                <w:sz w:val="18"/>
                <w:szCs w:val="18"/>
                <w:lang w:eastAsia="en-US"/>
              </w:rPr>
            </w:pPr>
          </w:p>
          <w:p w:rsidR="00712910" w:rsidRPr="00712910" w:rsidRDefault="00712910" w:rsidP="00EB3EC2">
            <w:pPr>
              <w:jc w:val="center"/>
              <w:rPr>
                <w:rFonts w:ascii="Times New Roman" w:eastAsia="Calibri" w:hAnsi="Times New Roman" w:cs="Times New Roman"/>
                <w:sz w:val="18"/>
                <w:szCs w:val="18"/>
                <w:lang w:eastAsia="en-US"/>
              </w:rPr>
            </w:pPr>
            <w:r w:rsidRPr="00712910">
              <w:rPr>
                <w:rFonts w:ascii="Times New Roman" w:eastAsia="Calibri" w:hAnsi="Times New Roman" w:cs="Times New Roman"/>
                <w:sz w:val="18"/>
                <w:szCs w:val="18"/>
                <w:lang w:eastAsia="en-US"/>
              </w:rPr>
              <w:t>0</w:t>
            </w:r>
          </w:p>
          <w:p w:rsidR="00712910" w:rsidRPr="00712910" w:rsidRDefault="00712910" w:rsidP="00EB3EC2">
            <w:pPr>
              <w:jc w:val="center"/>
              <w:rPr>
                <w:rFonts w:ascii="Times New Roman" w:hAnsi="Times New Roman" w:cs="Times New Roman"/>
                <w:b/>
                <w:sz w:val="20"/>
                <w:szCs w:val="20"/>
              </w:rPr>
            </w:pPr>
          </w:p>
          <w:p w:rsidR="00712910" w:rsidRPr="00712910" w:rsidRDefault="00712910" w:rsidP="00EB3EC2">
            <w:pPr>
              <w:jc w:val="center"/>
              <w:rPr>
                <w:rFonts w:ascii="Times New Roman" w:hAnsi="Times New Roman" w:cs="Times New Roman"/>
                <w:b/>
                <w:sz w:val="20"/>
                <w:szCs w:val="20"/>
              </w:rPr>
            </w:pPr>
            <w:r w:rsidRPr="00712910">
              <w:rPr>
                <w:rFonts w:ascii="Times New Roman" w:hAnsi="Times New Roman" w:cs="Times New Roman"/>
                <w:b/>
                <w:sz w:val="20"/>
                <w:szCs w:val="20"/>
              </w:rPr>
              <w:t>2,5</w:t>
            </w:r>
          </w:p>
        </w:tc>
        <w:tc>
          <w:tcPr>
            <w:tcW w:w="992" w:type="dxa"/>
            <w:gridSpan w:val="2"/>
          </w:tcPr>
          <w:p w:rsidR="00712910" w:rsidRPr="00712910" w:rsidRDefault="00712910" w:rsidP="00EB3EC2">
            <w:pPr>
              <w:jc w:val="center"/>
              <w:rPr>
                <w:rFonts w:ascii="Times New Roman" w:eastAsia="Calibri" w:hAnsi="Times New Roman" w:cs="Times New Roman"/>
                <w:sz w:val="18"/>
                <w:szCs w:val="18"/>
                <w:lang w:eastAsia="en-US"/>
              </w:rPr>
            </w:pPr>
            <w:r w:rsidRPr="00712910">
              <w:rPr>
                <w:rFonts w:ascii="Times New Roman" w:eastAsia="Calibri" w:hAnsi="Times New Roman" w:cs="Times New Roman"/>
                <w:sz w:val="18"/>
                <w:szCs w:val="18"/>
                <w:lang w:eastAsia="en-US"/>
              </w:rPr>
              <w:t>2,5</w:t>
            </w:r>
          </w:p>
          <w:p w:rsidR="00712910" w:rsidRPr="00712910" w:rsidRDefault="00712910" w:rsidP="00EB3EC2">
            <w:pPr>
              <w:jc w:val="center"/>
              <w:rPr>
                <w:rFonts w:ascii="Times New Roman" w:eastAsia="Calibri" w:hAnsi="Times New Roman" w:cs="Times New Roman"/>
                <w:sz w:val="18"/>
                <w:szCs w:val="18"/>
                <w:lang w:eastAsia="en-US"/>
              </w:rPr>
            </w:pPr>
          </w:p>
          <w:p w:rsidR="00712910" w:rsidRPr="00712910" w:rsidRDefault="00712910" w:rsidP="00EB3EC2">
            <w:pPr>
              <w:jc w:val="center"/>
              <w:rPr>
                <w:rFonts w:ascii="Times New Roman" w:eastAsia="Calibri" w:hAnsi="Times New Roman" w:cs="Times New Roman"/>
                <w:sz w:val="18"/>
                <w:szCs w:val="18"/>
                <w:lang w:eastAsia="en-US"/>
              </w:rPr>
            </w:pPr>
            <w:r w:rsidRPr="00712910">
              <w:rPr>
                <w:rFonts w:ascii="Times New Roman" w:eastAsia="Calibri" w:hAnsi="Times New Roman" w:cs="Times New Roman"/>
                <w:sz w:val="18"/>
                <w:szCs w:val="18"/>
                <w:lang w:eastAsia="en-US"/>
              </w:rPr>
              <w:t>2,5</w:t>
            </w:r>
          </w:p>
          <w:p w:rsidR="00712910" w:rsidRPr="00712910" w:rsidRDefault="00712910" w:rsidP="00EB3EC2">
            <w:pPr>
              <w:jc w:val="center"/>
              <w:rPr>
                <w:rFonts w:ascii="Times New Roman" w:eastAsia="Calibri" w:hAnsi="Times New Roman" w:cs="Times New Roman"/>
                <w:sz w:val="18"/>
                <w:szCs w:val="18"/>
                <w:lang w:eastAsia="en-US"/>
              </w:rPr>
            </w:pPr>
          </w:p>
          <w:p w:rsidR="00712910" w:rsidRPr="00712910" w:rsidRDefault="00712910" w:rsidP="00EB3EC2">
            <w:pPr>
              <w:jc w:val="center"/>
              <w:rPr>
                <w:rFonts w:ascii="Times New Roman" w:eastAsia="Calibri" w:hAnsi="Times New Roman" w:cs="Times New Roman"/>
                <w:sz w:val="18"/>
                <w:szCs w:val="18"/>
                <w:lang w:eastAsia="en-US"/>
              </w:rPr>
            </w:pPr>
            <w:r w:rsidRPr="00712910">
              <w:rPr>
                <w:rFonts w:ascii="Times New Roman" w:eastAsia="Calibri" w:hAnsi="Times New Roman" w:cs="Times New Roman"/>
                <w:sz w:val="18"/>
                <w:szCs w:val="18"/>
                <w:lang w:eastAsia="en-US"/>
              </w:rPr>
              <w:t>2,5</w:t>
            </w:r>
          </w:p>
          <w:p w:rsidR="00712910" w:rsidRPr="00712910" w:rsidRDefault="00712910" w:rsidP="00EB3EC2">
            <w:pPr>
              <w:jc w:val="center"/>
              <w:rPr>
                <w:rFonts w:ascii="Times New Roman" w:eastAsia="Calibri" w:hAnsi="Times New Roman" w:cs="Times New Roman"/>
                <w:sz w:val="20"/>
                <w:szCs w:val="20"/>
                <w:lang w:eastAsia="en-US"/>
              </w:rPr>
            </w:pPr>
          </w:p>
          <w:p w:rsidR="00712910" w:rsidRPr="00E95FE0" w:rsidRDefault="00712910" w:rsidP="00EB3EC2">
            <w:pPr>
              <w:jc w:val="center"/>
              <w:rPr>
                <w:rFonts w:ascii="Times New Roman" w:hAnsi="Times New Roman" w:cs="Times New Roman"/>
                <w:b/>
                <w:sz w:val="20"/>
                <w:szCs w:val="20"/>
              </w:rPr>
            </w:pPr>
            <w:r w:rsidRPr="00E95FE0">
              <w:rPr>
                <w:rFonts w:ascii="Times New Roman" w:eastAsia="Calibri" w:hAnsi="Times New Roman" w:cs="Times New Roman"/>
                <w:b/>
                <w:sz w:val="20"/>
                <w:szCs w:val="20"/>
                <w:lang w:eastAsia="en-US"/>
              </w:rPr>
              <w:t>0</w:t>
            </w:r>
          </w:p>
        </w:tc>
        <w:tc>
          <w:tcPr>
            <w:tcW w:w="1984" w:type="dxa"/>
          </w:tcPr>
          <w:p w:rsidR="009D6DBC" w:rsidRDefault="009D6DBC" w:rsidP="00712910">
            <w:pPr>
              <w:rPr>
                <w:rFonts w:ascii="Times New Roman" w:hAnsi="Times New Roman" w:cs="Times New Roman"/>
                <w:bCs/>
                <w:sz w:val="20"/>
                <w:szCs w:val="20"/>
              </w:rPr>
            </w:pPr>
          </w:p>
          <w:p w:rsidR="009D6DBC" w:rsidRDefault="009D6DBC" w:rsidP="00712910">
            <w:pPr>
              <w:rPr>
                <w:rFonts w:ascii="Times New Roman" w:hAnsi="Times New Roman" w:cs="Times New Roman"/>
                <w:bCs/>
                <w:sz w:val="20"/>
                <w:szCs w:val="20"/>
              </w:rPr>
            </w:pPr>
          </w:p>
          <w:p w:rsidR="00712910" w:rsidRPr="00712910" w:rsidRDefault="00712910" w:rsidP="00712910">
            <w:pPr>
              <w:rPr>
                <w:rFonts w:ascii="Times New Roman" w:hAnsi="Times New Roman" w:cs="Times New Roman"/>
                <w:bCs/>
                <w:sz w:val="20"/>
                <w:szCs w:val="20"/>
              </w:rPr>
            </w:pPr>
            <w:r w:rsidRPr="00712910">
              <w:rPr>
                <w:rFonts w:ascii="Times New Roman" w:hAnsi="Times New Roman" w:cs="Times New Roman"/>
                <w:bCs/>
                <w:sz w:val="20"/>
                <w:szCs w:val="20"/>
              </w:rPr>
              <w:t xml:space="preserve">Исполнение 100   % </w:t>
            </w:r>
          </w:p>
          <w:p w:rsidR="00712910" w:rsidRPr="003300B1" w:rsidRDefault="00712910" w:rsidP="00C31E07">
            <w:pPr>
              <w:rPr>
                <w:rFonts w:ascii="Times New Roman" w:hAnsi="Times New Roman" w:cs="Times New Roman"/>
                <w:sz w:val="20"/>
                <w:szCs w:val="20"/>
              </w:rPr>
            </w:pPr>
          </w:p>
        </w:tc>
      </w:tr>
      <w:tr w:rsidR="004565DA" w:rsidTr="00FA2170">
        <w:trPr>
          <w:trHeight w:val="170"/>
        </w:trPr>
        <w:tc>
          <w:tcPr>
            <w:tcW w:w="10632" w:type="dxa"/>
            <w:gridSpan w:val="7"/>
            <w:vMerge w:val="restart"/>
          </w:tcPr>
          <w:p w:rsidR="00806B5C" w:rsidRDefault="00806B5C" w:rsidP="00EB3EC2">
            <w:pPr>
              <w:jc w:val="right"/>
              <w:rPr>
                <w:rFonts w:ascii="Times New Roman" w:hAnsi="Times New Roman" w:cs="Times New Roman"/>
                <w:b/>
                <w:i/>
              </w:rPr>
            </w:pPr>
          </w:p>
          <w:p w:rsidR="003373D4" w:rsidRDefault="007041E6" w:rsidP="00EB3EC2">
            <w:pPr>
              <w:jc w:val="right"/>
              <w:rPr>
                <w:rFonts w:ascii="Times New Roman" w:hAnsi="Times New Roman" w:cs="Times New Roman"/>
                <w:b/>
                <w:i/>
              </w:rPr>
            </w:pPr>
            <w:r w:rsidRPr="007041E6">
              <w:rPr>
                <w:rFonts w:ascii="Times New Roman" w:hAnsi="Times New Roman" w:cs="Times New Roman"/>
                <w:b/>
                <w:i/>
              </w:rPr>
              <w:t>Финансовое обеспечение мероприятий, направленных на достижение целевых показателей,содержащихся</w:t>
            </w:r>
            <w:r w:rsidR="00806B5C">
              <w:rPr>
                <w:rFonts w:ascii="Times New Roman" w:hAnsi="Times New Roman" w:cs="Times New Roman"/>
                <w:b/>
                <w:i/>
              </w:rPr>
              <w:t xml:space="preserve"> </w:t>
            </w:r>
            <w:r w:rsidRPr="007041E6">
              <w:rPr>
                <w:rFonts w:ascii="Times New Roman" w:hAnsi="Times New Roman" w:cs="Times New Roman"/>
                <w:b/>
                <w:i/>
              </w:rPr>
              <w:t xml:space="preserve">в указе Президента Российской Федерации от 7 мая 2012 года </w:t>
            </w:r>
          </w:p>
          <w:p w:rsidR="004565DA" w:rsidRPr="006C4D79" w:rsidRDefault="007041E6" w:rsidP="003373D4">
            <w:pPr>
              <w:jc w:val="right"/>
              <w:rPr>
                <w:rFonts w:ascii="Times New Roman" w:hAnsi="Times New Roman" w:cs="Times New Roman"/>
                <w:b/>
                <w:i/>
                <w:sz w:val="24"/>
                <w:szCs w:val="24"/>
              </w:rPr>
            </w:pPr>
            <w:r w:rsidRPr="007041E6">
              <w:rPr>
                <w:rFonts w:ascii="Times New Roman" w:hAnsi="Times New Roman" w:cs="Times New Roman"/>
                <w:b/>
                <w:i/>
              </w:rPr>
              <w:t>N 596,</w:t>
            </w:r>
            <w:r w:rsidR="003373D4">
              <w:rPr>
                <w:rFonts w:ascii="Times New Roman" w:hAnsi="Times New Roman" w:cs="Times New Roman"/>
                <w:b/>
                <w:i/>
              </w:rPr>
              <w:t xml:space="preserve"> </w:t>
            </w:r>
            <w:r w:rsidRPr="007041E6">
              <w:rPr>
                <w:rFonts w:ascii="Times New Roman" w:hAnsi="Times New Roman" w:cs="Times New Roman"/>
                <w:b/>
                <w:i/>
              </w:rPr>
              <w:t>всего:</w:t>
            </w:r>
          </w:p>
        </w:tc>
        <w:tc>
          <w:tcPr>
            <w:tcW w:w="709" w:type="dxa"/>
          </w:tcPr>
          <w:p w:rsidR="004565DA" w:rsidRPr="00FA2170" w:rsidRDefault="004565DA" w:rsidP="000250FE">
            <w:pPr>
              <w:jc w:val="center"/>
              <w:rPr>
                <w:rFonts w:ascii="Times New Roman" w:hAnsi="Times New Roman" w:cs="Times New Roman"/>
                <w:sz w:val="14"/>
                <w:szCs w:val="14"/>
              </w:rPr>
            </w:pPr>
            <w:r w:rsidRPr="00FA2170">
              <w:rPr>
                <w:rFonts w:ascii="Times New Roman" w:hAnsi="Times New Roman" w:cs="Times New Roman"/>
                <w:sz w:val="14"/>
                <w:szCs w:val="14"/>
              </w:rPr>
              <w:t>на 01/04</w:t>
            </w:r>
          </w:p>
        </w:tc>
        <w:tc>
          <w:tcPr>
            <w:tcW w:w="850" w:type="dxa"/>
          </w:tcPr>
          <w:p w:rsidR="004565DA" w:rsidRPr="00FA2170" w:rsidRDefault="004565DA" w:rsidP="0012006D">
            <w:pPr>
              <w:jc w:val="center"/>
              <w:rPr>
                <w:rFonts w:ascii="Times New Roman" w:eastAsia="Calibri" w:hAnsi="Times New Roman" w:cs="Times New Roman"/>
                <w:i/>
                <w:sz w:val="16"/>
                <w:szCs w:val="16"/>
                <w:lang w:eastAsia="en-US"/>
              </w:rPr>
            </w:pPr>
            <w:r w:rsidRPr="00FA2170">
              <w:rPr>
                <w:rFonts w:ascii="Times New Roman" w:eastAsia="Calibri" w:hAnsi="Times New Roman" w:cs="Times New Roman"/>
                <w:i/>
                <w:sz w:val="16"/>
                <w:szCs w:val="16"/>
                <w:lang w:eastAsia="en-US"/>
              </w:rPr>
              <w:t>290,9</w:t>
            </w:r>
          </w:p>
        </w:tc>
        <w:tc>
          <w:tcPr>
            <w:tcW w:w="851" w:type="dxa"/>
            <w:gridSpan w:val="2"/>
          </w:tcPr>
          <w:p w:rsidR="004565DA" w:rsidRPr="00FA2170" w:rsidRDefault="004565DA" w:rsidP="000250FE">
            <w:pPr>
              <w:jc w:val="center"/>
              <w:rPr>
                <w:rFonts w:ascii="Times New Roman" w:eastAsia="Calibri" w:hAnsi="Times New Roman" w:cs="Times New Roman"/>
                <w:i/>
                <w:sz w:val="16"/>
                <w:szCs w:val="16"/>
                <w:lang w:eastAsia="en-US"/>
              </w:rPr>
            </w:pPr>
            <w:r w:rsidRPr="00FA2170">
              <w:rPr>
                <w:rFonts w:ascii="Times New Roman" w:eastAsia="Calibri" w:hAnsi="Times New Roman" w:cs="Times New Roman"/>
                <w:i/>
                <w:sz w:val="16"/>
                <w:szCs w:val="16"/>
                <w:lang w:eastAsia="en-US"/>
              </w:rPr>
              <w:t>23,9</w:t>
            </w:r>
          </w:p>
        </w:tc>
        <w:tc>
          <w:tcPr>
            <w:tcW w:w="992" w:type="dxa"/>
            <w:gridSpan w:val="2"/>
          </w:tcPr>
          <w:p w:rsidR="004565DA" w:rsidRPr="00FA2170" w:rsidRDefault="004565DA" w:rsidP="000250FE">
            <w:pPr>
              <w:jc w:val="center"/>
              <w:rPr>
                <w:rFonts w:ascii="Times New Roman" w:eastAsia="Calibri" w:hAnsi="Times New Roman" w:cs="Times New Roman"/>
                <w:i/>
                <w:sz w:val="16"/>
                <w:szCs w:val="16"/>
                <w:lang w:eastAsia="en-US"/>
              </w:rPr>
            </w:pPr>
            <w:r w:rsidRPr="00FA2170">
              <w:rPr>
                <w:rFonts w:ascii="Times New Roman" w:eastAsia="Calibri" w:hAnsi="Times New Roman" w:cs="Times New Roman"/>
                <w:i/>
                <w:sz w:val="16"/>
                <w:szCs w:val="16"/>
                <w:lang w:eastAsia="en-US"/>
              </w:rPr>
              <w:t>267,0</w:t>
            </w:r>
          </w:p>
        </w:tc>
        <w:tc>
          <w:tcPr>
            <w:tcW w:w="1984" w:type="dxa"/>
            <w:vMerge w:val="restart"/>
          </w:tcPr>
          <w:p w:rsidR="004565DA" w:rsidRDefault="004565DA" w:rsidP="000250FE">
            <w:pPr>
              <w:rPr>
                <w:rFonts w:ascii="Times New Roman" w:hAnsi="Times New Roman" w:cs="Times New Roman"/>
                <w:bCs/>
                <w:i/>
              </w:rPr>
            </w:pPr>
          </w:p>
          <w:p w:rsidR="004565DA" w:rsidRPr="00C54BC3" w:rsidRDefault="004565DA" w:rsidP="003373D4">
            <w:pPr>
              <w:rPr>
                <w:rFonts w:ascii="Times New Roman" w:hAnsi="Times New Roman" w:cs="Times New Roman"/>
                <w:bCs/>
                <w:i/>
              </w:rPr>
            </w:pPr>
            <w:r w:rsidRPr="004D702A">
              <w:rPr>
                <w:rFonts w:ascii="Times New Roman" w:hAnsi="Times New Roman" w:cs="Times New Roman"/>
                <w:b/>
                <w:bCs/>
                <w:i/>
              </w:rPr>
              <w:t xml:space="preserve">Исполнение на </w:t>
            </w:r>
            <w:r w:rsidR="003373D4">
              <w:rPr>
                <w:rFonts w:ascii="Times New Roman" w:hAnsi="Times New Roman" w:cs="Times New Roman"/>
                <w:b/>
                <w:bCs/>
                <w:i/>
                <w:sz w:val="20"/>
                <w:szCs w:val="20"/>
              </w:rPr>
              <w:t>01.01.2017</w:t>
            </w:r>
            <w:r w:rsidRPr="004D702A">
              <w:rPr>
                <w:rFonts w:ascii="Times New Roman" w:hAnsi="Times New Roman" w:cs="Times New Roman"/>
                <w:b/>
                <w:bCs/>
                <w:i/>
              </w:rPr>
              <w:t xml:space="preserve"> составило</w:t>
            </w:r>
            <w:r w:rsidR="006A6C67">
              <w:rPr>
                <w:rFonts w:ascii="Times New Roman" w:hAnsi="Times New Roman" w:cs="Times New Roman"/>
                <w:b/>
                <w:bCs/>
                <w:i/>
              </w:rPr>
              <w:t xml:space="preserve"> </w:t>
            </w:r>
            <w:r w:rsidR="00B0532F">
              <w:rPr>
                <w:rFonts w:ascii="Times New Roman" w:hAnsi="Times New Roman" w:cs="Times New Roman"/>
                <w:b/>
                <w:bCs/>
                <w:i/>
              </w:rPr>
              <w:t>99,9</w:t>
            </w:r>
            <w:r w:rsidRPr="00904EBB">
              <w:rPr>
                <w:rFonts w:ascii="Times New Roman" w:hAnsi="Times New Roman" w:cs="Times New Roman"/>
                <w:b/>
                <w:bCs/>
                <w:i/>
                <w:sz w:val="24"/>
                <w:szCs w:val="24"/>
              </w:rPr>
              <w:t>%</w:t>
            </w:r>
          </w:p>
        </w:tc>
      </w:tr>
      <w:tr w:rsidR="004565DA" w:rsidTr="00FA2170">
        <w:trPr>
          <w:trHeight w:val="259"/>
        </w:trPr>
        <w:tc>
          <w:tcPr>
            <w:tcW w:w="10632" w:type="dxa"/>
            <w:gridSpan w:val="7"/>
            <w:vMerge/>
          </w:tcPr>
          <w:p w:rsidR="004565DA" w:rsidRDefault="004565DA" w:rsidP="00EB3EC2">
            <w:pPr>
              <w:jc w:val="right"/>
              <w:rPr>
                <w:rFonts w:ascii="Times New Roman" w:hAnsi="Times New Roman" w:cs="Times New Roman"/>
                <w:b/>
                <w:i/>
                <w:sz w:val="24"/>
                <w:szCs w:val="24"/>
              </w:rPr>
            </w:pPr>
          </w:p>
        </w:tc>
        <w:tc>
          <w:tcPr>
            <w:tcW w:w="709" w:type="dxa"/>
          </w:tcPr>
          <w:p w:rsidR="004565DA" w:rsidRPr="00FA2170" w:rsidRDefault="004565DA" w:rsidP="009432CF">
            <w:pPr>
              <w:jc w:val="center"/>
              <w:rPr>
                <w:rFonts w:ascii="Times New Roman" w:hAnsi="Times New Roman" w:cs="Times New Roman"/>
                <w:sz w:val="14"/>
                <w:szCs w:val="14"/>
              </w:rPr>
            </w:pPr>
            <w:r w:rsidRPr="00FA2170">
              <w:rPr>
                <w:rFonts w:ascii="Times New Roman" w:hAnsi="Times New Roman" w:cs="Times New Roman"/>
                <w:sz w:val="14"/>
                <w:szCs w:val="14"/>
              </w:rPr>
              <w:t>на 01/07</w:t>
            </w:r>
          </w:p>
        </w:tc>
        <w:tc>
          <w:tcPr>
            <w:tcW w:w="850" w:type="dxa"/>
          </w:tcPr>
          <w:p w:rsidR="004565DA" w:rsidRPr="00FA2170" w:rsidRDefault="004565DA" w:rsidP="00EB3EC2">
            <w:pPr>
              <w:jc w:val="center"/>
              <w:rPr>
                <w:rFonts w:ascii="Times New Roman" w:eastAsia="Calibri" w:hAnsi="Times New Roman" w:cs="Times New Roman"/>
                <w:b/>
                <w:i/>
                <w:sz w:val="16"/>
                <w:szCs w:val="16"/>
                <w:lang w:eastAsia="en-US"/>
              </w:rPr>
            </w:pPr>
          </w:p>
        </w:tc>
        <w:tc>
          <w:tcPr>
            <w:tcW w:w="851" w:type="dxa"/>
            <w:gridSpan w:val="2"/>
          </w:tcPr>
          <w:p w:rsidR="004565DA" w:rsidRPr="00FA2170" w:rsidRDefault="004565DA" w:rsidP="00EB3EC2">
            <w:pPr>
              <w:jc w:val="center"/>
              <w:rPr>
                <w:rFonts w:ascii="Times New Roman" w:eastAsia="Calibri" w:hAnsi="Times New Roman" w:cs="Times New Roman"/>
                <w:i/>
                <w:sz w:val="16"/>
                <w:szCs w:val="16"/>
                <w:lang w:eastAsia="en-US"/>
              </w:rPr>
            </w:pPr>
            <w:r w:rsidRPr="00FA2170">
              <w:rPr>
                <w:rFonts w:ascii="Times New Roman" w:eastAsia="Calibri" w:hAnsi="Times New Roman" w:cs="Times New Roman"/>
                <w:i/>
                <w:sz w:val="16"/>
                <w:szCs w:val="16"/>
                <w:lang w:eastAsia="en-US"/>
              </w:rPr>
              <w:t>281,5</w:t>
            </w:r>
          </w:p>
        </w:tc>
        <w:tc>
          <w:tcPr>
            <w:tcW w:w="992" w:type="dxa"/>
            <w:gridSpan w:val="2"/>
          </w:tcPr>
          <w:p w:rsidR="004565DA" w:rsidRPr="00FA2170" w:rsidRDefault="004565DA" w:rsidP="00EB3EC2">
            <w:pPr>
              <w:jc w:val="center"/>
              <w:rPr>
                <w:rFonts w:ascii="Times New Roman" w:eastAsia="Calibri" w:hAnsi="Times New Roman" w:cs="Times New Roman"/>
                <w:i/>
                <w:sz w:val="16"/>
                <w:szCs w:val="16"/>
                <w:lang w:eastAsia="en-US"/>
              </w:rPr>
            </w:pPr>
            <w:r w:rsidRPr="00FA2170">
              <w:rPr>
                <w:rFonts w:ascii="Times New Roman" w:eastAsia="Calibri" w:hAnsi="Times New Roman" w:cs="Times New Roman"/>
                <w:i/>
                <w:sz w:val="16"/>
                <w:szCs w:val="16"/>
                <w:lang w:eastAsia="en-US"/>
              </w:rPr>
              <w:t>9,4</w:t>
            </w:r>
          </w:p>
        </w:tc>
        <w:tc>
          <w:tcPr>
            <w:tcW w:w="1984" w:type="dxa"/>
            <w:vMerge/>
          </w:tcPr>
          <w:p w:rsidR="004565DA" w:rsidRDefault="004565DA" w:rsidP="006B3A6E">
            <w:pPr>
              <w:rPr>
                <w:rFonts w:ascii="Times New Roman" w:hAnsi="Times New Roman" w:cs="Times New Roman"/>
                <w:bCs/>
                <w:i/>
              </w:rPr>
            </w:pPr>
          </w:p>
        </w:tc>
      </w:tr>
      <w:tr w:rsidR="004565DA" w:rsidTr="00FA2170">
        <w:trPr>
          <w:trHeight w:val="277"/>
        </w:trPr>
        <w:tc>
          <w:tcPr>
            <w:tcW w:w="10632" w:type="dxa"/>
            <w:gridSpan w:val="7"/>
            <w:vMerge/>
          </w:tcPr>
          <w:p w:rsidR="004565DA" w:rsidRDefault="004565DA" w:rsidP="00EB3EC2">
            <w:pPr>
              <w:jc w:val="right"/>
              <w:rPr>
                <w:rFonts w:ascii="Times New Roman" w:hAnsi="Times New Roman" w:cs="Times New Roman"/>
                <w:b/>
                <w:i/>
                <w:sz w:val="24"/>
                <w:szCs w:val="24"/>
              </w:rPr>
            </w:pPr>
          </w:p>
        </w:tc>
        <w:tc>
          <w:tcPr>
            <w:tcW w:w="709" w:type="dxa"/>
          </w:tcPr>
          <w:p w:rsidR="004565DA" w:rsidRPr="00FA2170" w:rsidRDefault="004565DA" w:rsidP="00FA2170">
            <w:pPr>
              <w:jc w:val="center"/>
              <w:rPr>
                <w:rFonts w:ascii="Times New Roman" w:hAnsi="Times New Roman" w:cs="Times New Roman"/>
                <w:sz w:val="14"/>
                <w:szCs w:val="14"/>
              </w:rPr>
            </w:pPr>
            <w:r w:rsidRPr="00FA2170">
              <w:rPr>
                <w:rFonts w:ascii="Times New Roman" w:hAnsi="Times New Roman" w:cs="Times New Roman"/>
                <w:sz w:val="14"/>
                <w:szCs w:val="14"/>
              </w:rPr>
              <w:t>на 01/</w:t>
            </w:r>
            <w:r w:rsidR="00FA2170">
              <w:rPr>
                <w:rFonts w:ascii="Times New Roman" w:hAnsi="Times New Roman" w:cs="Times New Roman"/>
                <w:sz w:val="14"/>
                <w:szCs w:val="14"/>
              </w:rPr>
              <w:t>10</w:t>
            </w:r>
          </w:p>
        </w:tc>
        <w:tc>
          <w:tcPr>
            <w:tcW w:w="850" w:type="dxa"/>
          </w:tcPr>
          <w:p w:rsidR="004565DA" w:rsidRPr="00FA2170" w:rsidRDefault="004565DA" w:rsidP="00EB3EC2">
            <w:pPr>
              <w:jc w:val="center"/>
              <w:rPr>
                <w:rFonts w:ascii="Times New Roman" w:eastAsia="Calibri" w:hAnsi="Times New Roman" w:cs="Times New Roman"/>
                <w:i/>
                <w:sz w:val="16"/>
                <w:szCs w:val="16"/>
                <w:lang w:eastAsia="en-US"/>
              </w:rPr>
            </w:pPr>
            <w:r w:rsidRPr="00FA2170">
              <w:rPr>
                <w:rFonts w:ascii="Times New Roman" w:eastAsia="Calibri" w:hAnsi="Times New Roman" w:cs="Times New Roman"/>
                <w:i/>
                <w:sz w:val="16"/>
                <w:szCs w:val="16"/>
                <w:lang w:eastAsia="en-US"/>
              </w:rPr>
              <w:t>826,7</w:t>
            </w:r>
          </w:p>
        </w:tc>
        <w:tc>
          <w:tcPr>
            <w:tcW w:w="851" w:type="dxa"/>
            <w:gridSpan w:val="2"/>
          </w:tcPr>
          <w:p w:rsidR="004565DA" w:rsidRPr="00FA2170" w:rsidRDefault="004565DA" w:rsidP="000C409B">
            <w:pPr>
              <w:jc w:val="center"/>
              <w:rPr>
                <w:rFonts w:ascii="Times New Roman" w:eastAsia="Calibri" w:hAnsi="Times New Roman" w:cs="Times New Roman"/>
                <w:i/>
                <w:sz w:val="16"/>
                <w:szCs w:val="16"/>
                <w:lang w:eastAsia="en-US"/>
              </w:rPr>
            </w:pPr>
            <w:r w:rsidRPr="00FA2170">
              <w:rPr>
                <w:rFonts w:ascii="Times New Roman" w:eastAsia="Calibri" w:hAnsi="Times New Roman" w:cs="Times New Roman"/>
                <w:i/>
                <w:sz w:val="16"/>
                <w:szCs w:val="16"/>
                <w:lang w:eastAsia="en-US"/>
              </w:rPr>
              <w:t>820,5</w:t>
            </w:r>
          </w:p>
        </w:tc>
        <w:tc>
          <w:tcPr>
            <w:tcW w:w="992" w:type="dxa"/>
            <w:gridSpan w:val="2"/>
          </w:tcPr>
          <w:p w:rsidR="004565DA" w:rsidRPr="00FA2170" w:rsidRDefault="004565DA" w:rsidP="000C409B">
            <w:pPr>
              <w:jc w:val="center"/>
              <w:rPr>
                <w:rFonts w:ascii="Times New Roman" w:eastAsia="Calibri" w:hAnsi="Times New Roman" w:cs="Times New Roman"/>
                <w:i/>
                <w:sz w:val="16"/>
                <w:szCs w:val="16"/>
                <w:lang w:eastAsia="en-US"/>
              </w:rPr>
            </w:pPr>
            <w:r w:rsidRPr="00FA2170">
              <w:rPr>
                <w:rFonts w:ascii="Times New Roman" w:eastAsia="Calibri" w:hAnsi="Times New Roman" w:cs="Times New Roman"/>
                <w:i/>
                <w:sz w:val="16"/>
                <w:szCs w:val="16"/>
                <w:lang w:eastAsia="en-US"/>
              </w:rPr>
              <w:t>6,2</w:t>
            </w:r>
          </w:p>
        </w:tc>
        <w:tc>
          <w:tcPr>
            <w:tcW w:w="1984" w:type="dxa"/>
            <w:vMerge/>
          </w:tcPr>
          <w:p w:rsidR="004565DA" w:rsidRDefault="004565DA" w:rsidP="006B3A6E">
            <w:pPr>
              <w:rPr>
                <w:rFonts w:ascii="Times New Roman" w:hAnsi="Times New Roman" w:cs="Times New Roman"/>
                <w:bCs/>
                <w:i/>
              </w:rPr>
            </w:pPr>
          </w:p>
        </w:tc>
      </w:tr>
      <w:tr w:rsidR="004565DA" w:rsidTr="004B626C">
        <w:trPr>
          <w:trHeight w:val="392"/>
        </w:trPr>
        <w:tc>
          <w:tcPr>
            <w:tcW w:w="10632" w:type="dxa"/>
            <w:gridSpan w:val="7"/>
            <w:vMerge/>
          </w:tcPr>
          <w:p w:rsidR="004565DA" w:rsidRDefault="004565DA" w:rsidP="00EB3EC2">
            <w:pPr>
              <w:jc w:val="right"/>
              <w:rPr>
                <w:rFonts w:ascii="Times New Roman" w:hAnsi="Times New Roman" w:cs="Times New Roman"/>
                <w:b/>
                <w:i/>
                <w:sz w:val="24"/>
                <w:szCs w:val="24"/>
              </w:rPr>
            </w:pPr>
          </w:p>
        </w:tc>
        <w:tc>
          <w:tcPr>
            <w:tcW w:w="709" w:type="dxa"/>
          </w:tcPr>
          <w:p w:rsidR="004565DA" w:rsidRPr="00806B5C" w:rsidRDefault="004565DA" w:rsidP="004565DA">
            <w:pPr>
              <w:jc w:val="center"/>
              <w:rPr>
                <w:rFonts w:ascii="Times New Roman" w:hAnsi="Times New Roman" w:cs="Times New Roman"/>
                <w:b/>
                <w:sz w:val="18"/>
                <w:szCs w:val="18"/>
              </w:rPr>
            </w:pPr>
            <w:r w:rsidRPr="00806B5C">
              <w:rPr>
                <w:rFonts w:ascii="Times New Roman" w:hAnsi="Times New Roman" w:cs="Times New Roman"/>
                <w:b/>
                <w:sz w:val="18"/>
                <w:szCs w:val="18"/>
              </w:rPr>
              <w:t>на 01/01</w:t>
            </w:r>
          </w:p>
        </w:tc>
        <w:tc>
          <w:tcPr>
            <w:tcW w:w="850" w:type="dxa"/>
          </w:tcPr>
          <w:p w:rsidR="003373D4" w:rsidRDefault="003373D4" w:rsidP="00E45CE8">
            <w:pPr>
              <w:jc w:val="center"/>
              <w:rPr>
                <w:rFonts w:ascii="Times New Roman" w:eastAsia="Calibri" w:hAnsi="Times New Roman" w:cs="Times New Roman"/>
                <w:b/>
                <w:i/>
                <w:sz w:val="18"/>
                <w:szCs w:val="18"/>
                <w:lang w:eastAsia="en-US"/>
              </w:rPr>
            </w:pPr>
          </w:p>
          <w:p w:rsidR="004565DA" w:rsidRPr="004565DA" w:rsidRDefault="004565DA" w:rsidP="00E45CE8">
            <w:pPr>
              <w:jc w:val="center"/>
              <w:rPr>
                <w:rFonts w:ascii="Times New Roman" w:eastAsia="Calibri" w:hAnsi="Times New Roman" w:cs="Times New Roman"/>
                <w:b/>
                <w:i/>
                <w:sz w:val="18"/>
                <w:szCs w:val="18"/>
                <w:lang w:eastAsia="en-US"/>
              </w:rPr>
            </w:pPr>
            <w:r w:rsidRPr="004565DA">
              <w:rPr>
                <w:rFonts w:ascii="Times New Roman" w:eastAsia="Calibri" w:hAnsi="Times New Roman" w:cs="Times New Roman"/>
                <w:b/>
                <w:i/>
                <w:sz w:val="18"/>
                <w:szCs w:val="18"/>
                <w:lang w:eastAsia="en-US"/>
              </w:rPr>
              <w:t>2</w:t>
            </w:r>
            <w:r w:rsidR="00FA2170">
              <w:rPr>
                <w:rFonts w:ascii="Times New Roman" w:eastAsia="Calibri" w:hAnsi="Times New Roman" w:cs="Times New Roman"/>
                <w:b/>
                <w:i/>
                <w:sz w:val="18"/>
                <w:szCs w:val="18"/>
                <w:lang w:eastAsia="en-US"/>
              </w:rPr>
              <w:t xml:space="preserve"> </w:t>
            </w:r>
            <w:r w:rsidRPr="004565DA">
              <w:rPr>
                <w:rFonts w:ascii="Times New Roman" w:eastAsia="Calibri" w:hAnsi="Times New Roman" w:cs="Times New Roman"/>
                <w:b/>
                <w:i/>
                <w:sz w:val="18"/>
                <w:szCs w:val="18"/>
                <w:lang w:eastAsia="en-US"/>
              </w:rPr>
              <w:t>901,8</w:t>
            </w:r>
            <w:r w:rsidR="00E45CE8">
              <w:rPr>
                <w:rFonts w:ascii="Times New Roman" w:eastAsia="Calibri" w:hAnsi="Times New Roman" w:cs="Times New Roman"/>
                <w:b/>
                <w:i/>
                <w:sz w:val="18"/>
                <w:szCs w:val="18"/>
                <w:lang w:eastAsia="en-US"/>
              </w:rPr>
              <w:t>5</w:t>
            </w:r>
          </w:p>
        </w:tc>
        <w:tc>
          <w:tcPr>
            <w:tcW w:w="851" w:type="dxa"/>
            <w:gridSpan w:val="2"/>
          </w:tcPr>
          <w:p w:rsidR="003373D4" w:rsidRDefault="003373D4" w:rsidP="000C409B">
            <w:pPr>
              <w:jc w:val="center"/>
              <w:rPr>
                <w:rFonts w:ascii="Times New Roman" w:eastAsia="Calibri" w:hAnsi="Times New Roman" w:cs="Times New Roman"/>
                <w:b/>
                <w:i/>
                <w:sz w:val="18"/>
                <w:szCs w:val="18"/>
                <w:lang w:eastAsia="en-US"/>
              </w:rPr>
            </w:pPr>
          </w:p>
          <w:p w:rsidR="004565DA" w:rsidRPr="00B0532F" w:rsidRDefault="00B0532F" w:rsidP="000C409B">
            <w:pPr>
              <w:jc w:val="center"/>
              <w:rPr>
                <w:rFonts w:ascii="Times New Roman" w:eastAsia="Calibri" w:hAnsi="Times New Roman" w:cs="Times New Roman"/>
                <w:b/>
                <w:i/>
                <w:sz w:val="18"/>
                <w:szCs w:val="18"/>
                <w:lang w:eastAsia="en-US"/>
              </w:rPr>
            </w:pPr>
            <w:r w:rsidRPr="00B0532F">
              <w:rPr>
                <w:rFonts w:ascii="Times New Roman" w:eastAsia="Calibri" w:hAnsi="Times New Roman" w:cs="Times New Roman"/>
                <w:b/>
                <w:i/>
                <w:sz w:val="18"/>
                <w:szCs w:val="18"/>
                <w:lang w:eastAsia="en-US"/>
              </w:rPr>
              <w:t>2</w:t>
            </w:r>
            <w:r w:rsidR="00FA2170">
              <w:rPr>
                <w:rFonts w:ascii="Times New Roman" w:eastAsia="Calibri" w:hAnsi="Times New Roman" w:cs="Times New Roman"/>
                <w:b/>
                <w:i/>
                <w:sz w:val="18"/>
                <w:szCs w:val="18"/>
                <w:lang w:eastAsia="en-US"/>
              </w:rPr>
              <w:t xml:space="preserve"> </w:t>
            </w:r>
            <w:r w:rsidRPr="00B0532F">
              <w:rPr>
                <w:rFonts w:ascii="Times New Roman" w:eastAsia="Calibri" w:hAnsi="Times New Roman" w:cs="Times New Roman"/>
                <w:b/>
                <w:i/>
                <w:sz w:val="18"/>
                <w:szCs w:val="18"/>
                <w:lang w:eastAsia="en-US"/>
              </w:rPr>
              <w:t>900,19</w:t>
            </w:r>
          </w:p>
        </w:tc>
        <w:tc>
          <w:tcPr>
            <w:tcW w:w="992" w:type="dxa"/>
            <w:gridSpan w:val="2"/>
          </w:tcPr>
          <w:p w:rsidR="003373D4" w:rsidRDefault="003373D4" w:rsidP="000C409B">
            <w:pPr>
              <w:jc w:val="center"/>
              <w:rPr>
                <w:rFonts w:ascii="Times New Roman" w:eastAsia="Calibri" w:hAnsi="Times New Roman" w:cs="Times New Roman"/>
                <w:b/>
                <w:i/>
                <w:color w:val="FF0000"/>
                <w:sz w:val="18"/>
                <w:szCs w:val="18"/>
                <w:lang w:eastAsia="en-US"/>
              </w:rPr>
            </w:pPr>
          </w:p>
          <w:p w:rsidR="004565DA" w:rsidRPr="003373D4" w:rsidRDefault="00B0532F" w:rsidP="000C409B">
            <w:pPr>
              <w:jc w:val="center"/>
              <w:rPr>
                <w:rFonts w:ascii="Times New Roman" w:eastAsia="Calibri" w:hAnsi="Times New Roman" w:cs="Times New Roman"/>
                <w:b/>
                <w:i/>
                <w:sz w:val="20"/>
                <w:szCs w:val="20"/>
                <w:lang w:eastAsia="en-US"/>
              </w:rPr>
            </w:pPr>
            <w:r w:rsidRPr="002208E1">
              <w:rPr>
                <w:rFonts w:ascii="Times New Roman" w:eastAsia="Calibri" w:hAnsi="Times New Roman" w:cs="Times New Roman"/>
                <w:b/>
                <w:i/>
                <w:sz w:val="20"/>
                <w:szCs w:val="20"/>
                <w:lang w:eastAsia="en-US"/>
              </w:rPr>
              <w:t>1,66</w:t>
            </w:r>
          </w:p>
        </w:tc>
        <w:tc>
          <w:tcPr>
            <w:tcW w:w="1984" w:type="dxa"/>
            <w:vMerge/>
          </w:tcPr>
          <w:p w:rsidR="004565DA" w:rsidRDefault="004565DA" w:rsidP="006B3A6E">
            <w:pPr>
              <w:rPr>
                <w:rFonts w:ascii="Times New Roman" w:hAnsi="Times New Roman" w:cs="Times New Roman"/>
                <w:bCs/>
                <w:i/>
              </w:rPr>
            </w:pPr>
          </w:p>
        </w:tc>
      </w:tr>
      <w:tr w:rsidR="00C54BC3" w:rsidRPr="00F05BD2" w:rsidTr="004A2090">
        <w:trPr>
          <w:trHeight w:val="236"/>
        </w:trPr>
        <w:tc>
          <w:tcPr>
            <w:tcW w:w="16018" w:type="dxa"/>
            <w:gridSpan w:val="14"/>
          </w:tcPr>
          <w:p w:rsidR="00C54BC3" w:rsidRPr="008950E7" w:rsidRDefault="00B610D9" w:rsidP="00F3750C">
            <w:pPr>
              <w:autoSpaceDE w:val="0"/>
              <w:autoSpaceDN w:val="0"/>
              <w:adjustRightInd w:val="0"/>
              <w:jc w:val="center"/>
              <w:rPr>
                <w:rFonts w:ascii="Times New Roman" w:hAnsi="Times New Roman" w:cs="Times New Roman"/>
                <w:b/>
              </w:rPr>
            </w:pPr>
            <w:r w:rsidRPr="008950E7">
              <w:rPr>
                <w:rFonts w:ascii="Times New Roman" w:eastAsia="Calibri" w:hAnsi="Times New Roman" w:cs="Times New Roman"/>
                <w:b/>
                <w:bCs/>
                <w:lang w:eastAsia="en-US"/>
              </w:rPr>
              <w:t>Указ Президента Российской Федерации от 7 мая 2012 года № 597 «О мероприятиях по реализации государственной социальной политики»</w:t>
            </w:r>
          </w:p>
        </w:tc>
      </w:tr>
      <w:tr w:rsidR="00C54BC3" w:rsidTr="003A7721">
        <w:tc>
          <w:tcPr>
            <w:tcW w:w="16018" w:type="dxa"/>
            <w:gridSpan w:val="14"/>
          </w:tcPr>
          <w:p w:rsidR="00C54BC3" w:rsidRPr="00806B5C" w:rsidRDefault="00C54BC3" w:rsidP="00691280">
            <w:pPr>
              <w:autoSpaceDE w:val="0"/>
              <w:autoSpaceDN w:val="0"/>
              <w:adjustRightInd w:val="0"/>
              <w:jc w:val="center"/>
              <w:rPr>
                <w:rFonts w:ascii="Times New Roman" w:hAnsi="Times New Roman" w:cs="Times New Roman"/>
                <w:i/>
                <w:sz w:val="20"/>
                <w:szCs w:val="20"/>
              </w:rPr>
            </w:pPr>
            <w:r w:rsidRPr="00806B5C">
              <w:rPr>
                <w:rFonts w:ascii="Times New Roman" w:hAnsi="Times New Roman" w:cs="Times New Roman"/>
                <w:i/>
                <w:iCs/>
                <w:sz w:val="20"/>
                <w:szCs w:val="20"/>
              </w:rPr>
              <w:t xml:space="preserve">5. </w:t>
            </w:r>
            <w:r w:rsidR="00B610D9" w:rsidRPr="00806B5C">
              <w:rPr>
                <w:rFonts w:ascii="Times New Roman" w:hAnsi="Times New Roman" w:cs="Times New Roman"/>
                <w:i/>
                <w:iCs/>
                <w:sz w:val="20"/>
                <w:szCs w:val="20"/>
              </w:rPr>
              <w:t>Рост реальной заработной платы относительно уровня 2011 года</w:t>
            </w:r>
          </w:p>
        </w:tc>
      </w:tr>
      <w:tr w:rsidR="004A3C75" w:rsidTr="003A7721">
        <w:tc>
          <w:tcPr>
            <w:tcW w:w="567" w:type="dxa"/>
          </w:tcPr>
          <w:p w:rsidR="004A3C75" w:rsidRPr="00B610D9" w:rsidRDefault="004A3C75" w:rsidP="001B1BFF">
            <w:pPr>
              <w:autoSpaceDE w:val="0"/>
              <w:autoSpaceDN w:val="0"/>
              <w:adjustRightInd w:val="0"/>
              <w:jc w:val="center"/>
              <w:rPr>
                <w:rFonts w:ascii="Times New Roman" w:hAnsi="Times New Roman" w:cs="Times New Roman"/>
                <w:sz w:val="18"/>
                <w:szCs w:val="18"/>
              </w:rPr>
            </w:pPr>
            <w:r w:rsidRPr="00B610D9">
              <w:rPr>
                <w:rFonts w:ascii="Times New Roman" w:hAnsi="Times New Roman" w:cs="Times New Roman"/>
                <w:sz w:val="18"/>
                <w:szCs w:val="18"/>
              </w:rPr>
              <w:t>5.1</w:t>
            </w:r>
          </w:p>
        </w:tc>
        <w:tc>
          <w:tcPr>
            <w:tcW w:w="2127" w:type="dxa"/>
          </w:tcPr>
          <w:p w:rsidR="004A3C75" w:rsidRPr="00B610D9" w:rsidRDefault="004A3C75" w:rsidP="000E2F9B">
            <w:pPr>
              <w:autoSpaceDE w:val="0"/>
              <w:autoSpaceDN w:val="0"/>
              <w:adjustRightInd w:val="0"/>
              <w:rPr>
                <w:rFonts w:ascii="Times New Roman" w:hAnsi="Times New Roman" w:cs="Times New Roman"/>
                <w:sz w:val="16"/>
                <w:szCs w:val="16"/>
              </w:rPr>
            </w:pPr>
            <w:r w:rsidRPr="00B610D9">
              <w:rPr>
                <w:rFonts w:ascii="Times New Roman" w:hAnsi="Times New Roman" w:cs="Times New Roman"/>
                <w:sz w:val="16"/>
                <w:szCs w:val="16"/>
              </w:rPr>
              <w:t>Заключение регионального соглашения о минимальной заработной плате в Ленинградской области между Правительством Ленинградской области, региональным объединением работодателей "Союз промышленников и предпринимателей Ленинградской области" и общественной организацией "Межрегиональное Санкт-Петербурга и Ленинградской области объединение организаций профсоюзов "Ленинградская Федерация Профсоюзов"</w:t>
            </w:r>
          </w:p>
        </w:tc>
        <w:tc>
          <w:tcPr>
            <w:tcW w:w="992" w:type="dxa"/>
          </w:tcPr>
          <w:p w:rsidR="004A3C75" w:rsidRPr="0015349C" w:rsidRDefault="004A3C75" w:rsidP="00FE6E8E">
            <w:pPr>
              <w:rPr>
                <w:rFonts w:ascii="Times New Roman" w:hAnsi="Times New Roman" w:cs="Times New Roman"/>
                <w:b/>
                <w:sz w:val="16"/>
                <w:szCs w:val="16"/>
              </w:rPr>
            </w:pPr>
            <w:r w:rsidRPr="0015349C">
              <w:rPr>
                <w:rFonts w:ascii="Times New Roman" w:eastAsia="Calibri" w:hAnsi="Times New Roman" w:cs="Times New Roman"/>
                <w:sz w:val="16"/>
                <w:szCs w:val="16"/>
                <w:lang w:eastAsia="en-US"/>
              </w:rPr>
              <w:t>Комитет по труду и занятости населения Ленинградской области</w:t>
            </w:r>
          </w:p>
        </w:tc>
        <w:tc>
          <w:tcPr>
            <w:tcW w:w="1418" w:type="dxa"/>
          </w:tcPr>
          <w:p w:rsidR="004A3C75" w:rsidRPr="0015349C" w:rsidRDefault="004A3C75" w:rsidP="001B1BFF">
            <w:pPr>
              <w:autoSpaceDE w:val="0"/>
              <w:autoSpaceDN w:val="0"/>
              <w:adjustRightInd w:val="0"/>
              <w:rPr>
                <w:rFonts w:ascii="Times New Roman" w:hAnsi="Times New Roman" w:cs="Times New Roman"/>
                <w:sz w:val="18"/>
                <w:szCs w:val="18"/>
              </w:rPr>
            </w:pPr>
            <w:r w:rsidRPr="0015349C">
              <w:rPr>
                <w:rFonts w:ascii="Times New Roman" w:hAnsi="Times New Roman" w:cs="Times New Roman"/>
                <w:sz w:val="18"/>
                <w:szCs w:val="18"/>
              </w:rPr>
              <w:t xml:space="preserve">Статья 133.1 Трудового кодекса Российской Федерации  </w:t>
            </w:r>
          </w:p>
          <w:p w:rsidR="004A3C75" w:rsidRPr="0015349C" w:rsidRDefault="004A3C75" w:rsidP="001B1BFF">
            <w:pPr>
              <w:autoSpaceDE w:val="0"/>
              <w:autoSpaceDN w:val="0"/>
              <w:adjustRightInd w:val="0"/>
              <w:rPr>
                <w:rFonts w:ascii="Times New Roman" w:hAnsi="Times New Roman" w:cs="Times New Roman"/>
                <w:sz w:val="18"/>
                <w:szCs w:val="18"/>
              </w:rPr>
            </w:pPr>
          </w:p>
        </w:tc>
        <w:tc>
          <w:tcPr>
            <w:tcW w:w="3969" w:type="dxa"/>
          </w:tcPr>
          <w:p w:rsidR="00B610D9" w:rsidRPr="00B610D9" w:rsidRDefault="00B610D9" w:rsidP="00B610D9">
            <w:pPr>
              <w:rPr>
                <w:rFonts w:ascii="Times New Roman" w:hAnsi="Times New Roman" w:cs="Times New Roman"/>
                <w:sz w:val="20"/>
                <w:szCs w:val="20"/>
              </w:rPr>
            </w:pPr>
            <w:r w:rsidRPr="00B610D9">
              <w:rPr>
                <w:rFonts w:ascii="Times New Roman" w:hAnsi="Times New Roman" w:cs="Times New Roman"/>
                <w:sz w:val="20"/>
                <w:szCs w:val="20"/>
              </w:rPr>
              <w:t>26.12.2016</w:t>
            </w:r>
            <w:r>
              <w:rPr>
                <w:rFonts w:ascii="Times New Roman" w:hAnsi="Times New Roman" w:cs="Times New Roman"/>
                <w:sz w:val="20"/>
                <w:szCs w:val="20"/>
              </w:rPr>
              <w:t xml:space="preserve"> </w:t>
            </w:r>
            <w:r w:rsidRPr="00B610D9">
              <w:rPr>
                <w:rFonts w:ascii="Times New Roman" w:hAnsi="Times New Roman" w:cs="Times New Roman"/>
                <w:sz w:val="20"/>
                <w:szCs w:val="20"/>
              </w:rPr>
              <w:t xml:space="preserve">г. заключено региональное соглашение о минимальной заработной плате в Ленинградской области  на 2017 год. </w:t>
            </w:r>
          </w:p>
          <w:p w:rsidR="00B610D9" w:rsidRPr="00B610D9" w:rsidRDefault="00B610D9" w:rsidP="00B610D9">
            <w:pPr>
              <w:autoSpaceDE w:val="0"/>
              <w:autoSpaceDN w:val="0"/>
              <w:adjustRightInd w:val="0"/>
              <w:rPr>
                <w:rFonts w:ascii="Times New Roman" w:hAnsi="Times New Roman" w:cs="Times New Roman"/>
                <w:sz w:val="20"/>
                <w:szCs w:val="20"/>
              </w:rPr>
            </w:pPr>
            <w:r w:rsidRPr="00B610D9">
              <w:rPr>
                <w:rFonts w:ascii="Times New Roman" w:hAnsi="Times New Roman" w:cs="Times New Roman"/>
                <w:sz w:val="20"/>
                <w:szCs w:val="20"/>
              </w:rPr>
              <w:t>Р</w:t>
            </w:r>
            <w:r w:rsidR="004A3C75" w:rsidRPr="00B610D9">
              <w:rPr>
                <w:rFonts w:ascii="Times New Roman" w:hAnsi="Times New Roman" w:cs="Times New Roman"/>
                <w:sz w:val="20"/>
                <w:szCs w:val="20"/>
              </w:rPr>
              <w:t xml:space="preserve">азмер минимальной заработной платы </w:t>
            </w:r>
            <w:r w:rsidRPr="00B610D9">
              <w:rPr>
                <w:rFonts w:ascii="Times New Roman" w:hAnsi="Times New Roman" w:cs="Times New Roman"/>
                <w:sz w:val="20"/>
                <w:szCs w:val="20"/>
              </w:rPr>
              <w:t xml:space="preserve">Соглашением </w:t>
            </w:r>
            <w:r w:rsidR="004A3C75" w:rsidRPr="00B610D9">
              <w:rPr>
                <w:rFonts w:ascii="Times New Roman" w:hAnsi="Times New Roman" w:cs="Times New Roman"/>
                <w:sz w:val="20"/>
                <w:szCs w:val="20"/>
              </w:rPr>
              <w:t xml:space="preserve">установлен в сумме </w:t>
            </w:r>
            <w:r w:rsidRPr="00B610D9">
              <w:rPr>
                <w:rFonts w:ascii="Times New Roman" w:hAnsi="Times New Roman" w:cs="Times New Roman"/>
                <w:sz w:val="20"/>
                <w:szCs w:val="20"/>
              </w:rPr>
              <w:t>10 850</w:t>
            </w:r>
            <w:r w:rsidR="004A3C75" w:rsidRPr="00B610D9">
              <w:rPr>
                <w:rFonts w:ascii="Times New Roman" w:hAnsi="Times New Roman" w:cs="Times New Roman"/>
                <w:sz w:val="20"/>
                <w:szCs w:val="20"/>
              </w:rPr>
              <w:t xml:space="preserve"> рублей с</w:t>
            </w:r>
            <w:r w:rsidRPr="00B610D9">
              <w:rPr>
                <w:rFonts w:ascii="Times New Roman" w:hAnsi="Times New Roman" w:cs="Times New Roman"/>
                <w:sz w:val="20"/>
                <w:szCs w:val="20"/>
              </w:rPr>
              <w:t xml:space="preserve"> 01.01.2017. </w:t>
            </w:r>
          </w:p>
        </w:tc>
        <w:tc>
          <w:tcPr>
            <w:tcW w:w="850" w:type="dxa"/>
          </w:tcPr>
          <w:p w:rsidR="004A3C75" w:rsidRPr="00BB6282" w:rsidRDefault="004A3C75" w:rsidP="00F90C33">
            <w:pPr>
              <w:autoSpaceDE w:val="0"/>
              <w:autoSpaceDN w:val="0"/>
              <w:adjustRightInd w:val="0"/>
              <w:jc w:val="center"/>
              <w:rPr>
                <w:rFonts w:ascii="Times New Roman" w:hAnsi="Times New Roman" w:cs="Times New Roman"/>
                <w:sz w:val="20"/>
                <w:szCs w:val="20"/>
              </w:rPr>
            </w:pPr>
            <w:r w:rsidRPr="00B610D9">
              <w:rPr>
                <w:rFonts w:ascii="Times New Roman" w:hAnsi="Times New Roman" w:cs="Times New Roman"/>
                <w:sz w:val="18"/>
                <w:szCs w:val="18"/>
              </w:rPr>
              <w:t>2018</w:t>
            </w:r>
            <w:r w:rsidRPr="007A60A3">
              <w:rPr>
                <w:rFonts w:ascii="Times New Roman" w:hAnsi="Times New Roman" w:cs="Times New Roman"/>
                <w:sz w:val="20"/>
                <w:szCs w:val="20"/>
              </w:rPr>
              <w:t xml:space="preserve"> </w:t>
            </w:r>
          </w:p>
        </w:tc>
        <w:tc>
          <w:tcPr>
            <w:tcW w:w="709" w:type="dxa"/>
          </w:tcPr>
          <w:p w:rsidR="004A3C75" w:rsidRDefault="004A3C75" w:rsidP="00FE6E8E">
            <w:pPr>
              <w:rPr>
                <w:rFonts w:ascii="Times New Roman" w:hAnsi="Times New Roman" w:cs="Times New Roman"/>
                <w:b/>
                <w:sz w:val="20"/>
                <w:szCs w:val="20"/>
              </w:rPr>
            </w:pPr>
          </w:p>
        </w:tc>
        <w:tc>
          <w:tcPr>
            <w:tcW w:w="709" w:type="dxa"/>
          </w:tcPr>
          <w:p w:rsidR="004A3C75" w:rsidRPr="00EA3A4E" w:rsidRDefault="004A3C75" w:rsidP="000E2F9B">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4A3C75" w:rsidRDefault="004A3C75" w:rsidP="000E2F9B">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4A3C75" w:rsidRPr="00EA3A4E" w:rsidRDefault="004A3C75" w:rsidP="000E2F9B">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4A3C75" w:rsidRDefault="004A3C75" w:rsidP="000E2F9B">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2693" w:type="dxa"/>
            <w:gridSpan w:val="5"/>
          </w:tcPr>
          <w:p w:rsidR="004A3C75" w:rsidRPr="00B610D9" w:rsidRDefault="004A3C75" w:rsidP="00F90C33">
            <w:pPr>
              <w:jc w:val="center"/>
              <w:rPr>
                <w:rFonts w:ascii="Times New Roman" w:hAnsi="Times New Roman" w:cs="Times New Roman"/>
                <w:b/>
                <w:sz w:val="18"/>
                <w:szCs w:val="18"/>
              </w:rPr>
            </w:pPr>
            <w:r w:rsidRPr="00B610D9">
              <w:rPr>
                <w:rFonts w:ascii="Times New Roman" w:hAnsi="Times New Roman" w:cs="Times New Roman"/>
                <w:sz w:val="18"/>
                <w:szCs w:val="18"/>
              </w:rPr>
              <w:t>Для реализации мероприятия финансирование не требуется</w:t>
            </w:r>
          </w:p>
        </w:tc>
        <w:tc>
          <w:tcPr>
            <w:tcW w:w="1984" w:type="dxa"/>
          </w:tcPr>
          <w:p w:rsidR="004A3C75" w:rsidRDefault="004A3C75" w:rsidP="00FE6E8E">
            <w:pPr>
              <w:rPr>
                <w:rFonts w:ascii="Times New Roman" w:hAnsi="Times New Roman" w:cs="Times New Roman"/>
                <w:b/>
                <w:sz w:val="20"/>
                <w:szCs w:val="20"/>
              </w:rPr>
            </w:pPr>
          </w:p>
        </w:tc>
      </w:tr>
      <w:tr w:rsidR="00C54BC3" w:rsidTr="003A7721">
        <w:tc>
          <w:tcPr>
            <w:tcW w:w="16018" w:type="dxa"/>
            <w:gridSpan w:val="14"/>
          </w:tcPr>
          <w:p w:rsidR="00C54BC3" w:rsidRPr="007137A9" w:rsidRDefault="00C54BC3" w:rsidP="007137A9">
            <w:pPr>
              <w:autoSpaceDE w:val="0"/>
              <w:autoSpaceDN w:val="0"/>
              <w:adjustRightInd w:val="0"/>
              <w:jc w:val="center"/>
              <w:rPr>
                <w:rFonts w:ascii="Times New Roman" w:hAnsi="Times New Roman" w:cs="Times New Roman"/>
                <w:b/>
                <w:i/>
                <w:sz w:val="20"/>
                <w:szCs w:val="20"/>
              </w:rPr>
            </w:pPr>
            <w:r w:rsidRPr="007137A9">
              <w:rPr>
                <w:rFonts w:ascii="Times New Roman" w:eastAsia="Calibri" w:hAnsi="Times New Roman" w:cs="Times New Roman"/>
                <w:i/>
                <w:iCs/>
                <w:sz w:val="20"/>
                <w:szCs w:val="20"/>
                <w:lang w:eastAsia="en-US"/>
              </w:rPr>
              <w:t xml:space="preserve">6. </w:t>
            </w:r>
            <w:r w:rsidR="007137A9" w:rsidRPr="007137A9">
              <w:rPr>
                <w:rFonts w:ascii="Times New Roman" w:eastAsia="Calibri" w:hAnsi="Times New Roman" w:cs="Times New Roman"/>
                <w:i/>
                <w:iCs/>
                <w:sz w:val="20"/>
                <w:szCs w:val="20"/>
                <w:lang w:eastAsia="en-US"/>
              </w:rPr>
              <w:t>Отношение средней заработной платы  педагогических работников образовательных учреждений общего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(среднемесячного дохода от трудовой деятельности) по субъекту</w:t>
            </w:r>
            <w:r w:rsidR="007137A9">
              <w:rPr>
                <w:rFonts w:ascii="Times New Roman" w:eastAsia="Calibri" w:hAnsi="Times New Roman" w:cs="Times New Roman"/>
                <w:i/>
                <w:iCs/>
                <w:sz w:val="20"/>
                <w:szCs w:val="20"/>
                <w:lang w:eastAsia="en-US"/>
              </w:rPr>
              <w:t xml:space="preserve"> </w:t>
            </w:r>
            <w:r w:rsidR="007137A9" w:rsidRPr="007137A9">
              <w:rPr>
                <w:rFonts w:ascii="Times New Roman" w:eastAsia="Calibri" w:hAnsi="Times New Roman" w:cs="Times New Roman"/>
                <w:i/>
                <w:iCs/>
                <w:sz w:val="20"/>
                <w:szCs w:val="20"/>
                <w:lang w:eastAsia="en-US"/>
              </w:rPr>
              <w:t>Российской Федерации</w:t>
            </w:r>
          </w:p>
        </w:tc>
      </w:tr>
      <w:tr w:rsidR="00FA601F" w:rsidTr="003A7721">
        <w:tc>
          <w:tcPr>
            <w:tcW w:w="567" w:type="dxa"/>
          </w:tcPr>
          <w:p w:rsidR="00FA601F" w:rsidRPr="00417D99" w:rsidRDefault="00FA601F" w:rsidP="00A778D8">
            <w:pPr>
              <w:autoSpaceDE w:val="0"/>
              <w:autoSpaceDN w:val="0"/>
              <w:adjustRightInd w:val="0"/>
              <w:jc w:val="center"/>
              <w:rPr>
                <w:rFonts w:ascii="Times New Roman" w:hAnsi="Times New Roman" w:cs="Times New Roman"/>
                <w:sz w:val="18"/>
                <w:szCs w:val="18"/>
              </w:rPr>
            </w:pPr>
            <w:r w:rsidRPr="00417D99">
              <w:rPr>
                <w:rFonts w:ascii="Times New Roman" w:hAnsi="Times New Roman" w:cs="Times New Roman"/>
                <w:sz w:val="18"/>
                <w:szCs w:val="18"/>
              </w:rPr>
              <w:t>6.1</w:t>
            </w:r>
          </w:p>
        </w:tc>
        <w:tc>
          <w:tcPr>
            <w:tcW w:w="2127" w:type="dxa"/>
          </w:tcPr>
          <w:p w:rsidR="00FA601F" w:rsidRDefault="00FA601F" w:rsidP="00A778D8">
            <w:pPr>
              <w:autoSpaceDE w:val="0"/>
              <w:autoSpaceDN w:val="0"/>
              <w:adjustRightInd w:val="0"/>
              <w:rPr>
                <w:rFonts w:ascii="Times New Roman" w:eastAsia="Times New Roman" w:hAnsi="Times New Roman"/>
                <w:sz w:val="18"/>
                <w:szCs w:val="18"/>
              </w:rPr>
            </w:pPr>
            <w:r w:rsidRPr="00C3460B">
              <w:rPr>
                <w:rFonts w:ascii="Times New Roman" w:eastAsia="Times New Roman" w:hAnsi="Times New Roman"/>
                <w:sz w:val="18"/>
                <w:szCs w:val="18"/>
              </w:rPr>
              <w:t xml:space="preserve">Реализация мероприятий по поэтапному повышению заработной платы </w:t>
            </w:r>
            <w:r w:rsidRPr="008F5F37">
              <w:rPr>
                <w:rFonts w:ascii="Times New Roman" w:eastAsia="Times New Roman" w:hAnsi="Times New Roman"/>
                <w:sz w:val="18"/>
                <w:szCs w:val="18"/>
              </w:rPr>
              <w:t xml:space="preserve">отдельных категорий </w:t>
            </w:r>
            <w:r w:rsidRPr="008F5F37">
              <w:rPr>
                <w:rFonts w:ascii="Times New Roman" w:eastAsia="Times New Roman" w:hAnsi="Times New Roman"/>
                <w:sz w:val="18"/>
                <w:szCs w:val="18"/>
              </w:rPr>
              <w:lastRenderedPageBreak/>
              <w:t>работников социальной сферы</w:t>
            </w:r>
            <w:r>
              <w:rPr>
                <w:rFonts w:ascii="Times New Roman" w:eastAsia="Times New Roman" w:hAnsi="Times New Roman"/>
                <w:sz w:val="18"/>
                <w:szCs w:val="18"/>
              </w:rPr>
              <w:t xml:space="preserve"> </w:t>
            </w:r>
          </w:p>
          <w:p w:rsidR="00FA601F" w:rsidRPr="008F5F37" w:rsidRDefault="00FA601F" w:rsidP="00A778D8">
            <w:pPr>
              <w:autoSpaceDE w:val="0"/>
              <w:autoSpaceDN w:val="0"/>
              <w:adjustRightInd w:val="0"/>
              <w:rPr>
                <w:rFonts w:ascii="Times New Roman" w:hAnsi="Times New Roman" w:cs="Times New Roman"/>
                <w:sz w:val="18"/>
                <w:szCs w:val="18"/>
              </w:rPr>
            </w:pPr>
          </w:p>
        </w:tc>
        <w:tc>
          <w:tcPr>
            <w:tcW w:w="992" w:type="dxa"/>
          </w:tcPr>
          <w:p w:rsidR="00FA601F" w:rsidRPr="00417D99" w:rsidRDefault="00FA601F" w:rsidP="00A778D8">
            <w:pPr>
              <w:autoSpaceDE w:val="0"/>
              <w:autoSpaceDN w:val="0"/>
              <w:adjustRightInd w:val="0"/>
              <w:rPr>
                <w:rFonts w:ascii="Times New Roman" w:hAnsi="Times New Roman" w:cs="Times New Roman"/>
                <w:sz w:val="18"/>
                <w:szCs w:val="18"/>
              </w:rPr>
            </w:pPr>
            <w:r w:rsidRPr="00417D99">
              <w:rPr>
                <w:rFonts w:ascii="Times New Roman" w:hAnsi="Times New Roman" w:cs="Times New Roman"/>
                <w:sz w:val="18"/>
                <w:szCs w:val="18"/>
              </w:rPr>
              <w:lastRenderedPageBreak/>
              <w:t xml:space="preserve">Комитет общего </w:t>
            </w:r>
          </w:p>
          <w:p w:rsidR="00FA601F" w:rsidRPr="00417D99" w:rsidRDefault="00FA601F" w:rsidP="00A778D8">
            <w:pPr>
              <w:autoSpaceDE w:val="0"/>
              <w:autoSpaceDN w:val="0"/>
              <w:adjustRightInd w:val="0"/>
              <w:rPr>
                <w:rFonts w:ascii="Times New Roman" w:hAnsi="Times New Roman" w:cs="Times New Roman"/>
                <w:sz w:val="18"/>
                <w:szCs w:val="18"/>
              </w:rPr>
            </w:pPr>
            <w:r w:rsidRPr="00417D99">
              <w:rPr>
                <w:rFonts w:ascii="Times New Roman" w:hAnsi="Times New Roman" w:cs="Times New Roman"/>
                <w:sz w:val="18"/>
                <w:szCs w:val="18"/>
              </w:rPr>
              <w:t>и профессиональ-</w:t>
            </w:r>
            <w:r w:rsidRPr="00417D99">
              <w:rPr>
                <w:rFonts w:ascii="Times New Roman" w:hAnsi="Times New Roman" w:cs="Times New Roman"/>
                <w:sz w:val="18"/>
                <w:szCs w:val="18"/>
              </w:rPr>
              <w:lastRenderedPageBreak/>
              <w:t xml:space="preserve">ного образования Ленинградской области               </w:t>
            </w:r>
          </w:p>
          <w:p w:rsidR="00FA601F" w:rsidRPr="00417D99" w:rsidRDefault="00FA601F" w:rsidP="00A778D8">
            <w:pPr>
              <w:autoSpaceDE w:val="0"/>
              <w:autoSpaceDN w:val="0"/>
              <w:adjustRightInd w:val="0"/>
              <w:rPr>
                <w:rFonts w:ascii="Times New Roman" w:hAnsi="Times New Roman" w:cs="Times New Roman"/>
                <w:sz w:val="18"/>
                <w:szCs w:val="18"/>
              </w:rPr>
            </w:pPr>
          </w:p>
          <w:p w:rsidR="00FA601F" w:rsidRPr="00417D99" w:rsidRDefault="00FA601F" w:rsidP="00A778D8">
            <w:pPr>
              <w:autoSpaceDE w:val="0"/>
              <w:autoSpaceDN w:val="0"/>
              <w:adjustRightInd w:val="0"/>
              <w:rPr>
                <w:rFonts w:ascii="Times New Roman" w:hAnsi="Times New Roman" w:cs="Times New Roman"/>
                <w:sz w:val="18"/>
                <w:szCs w:val="18"/>
              </w:rPr>
            </w:pPr>
          </w:p>
          <w:p w:rsidR="00FA601F" w:rsidRPr="00417D99" w:rsidRDefault="00FA601F" w:rsidP="00A778D8">
            <w:pPr>
              <w:autoSpaceDE w:val="0"/>
              <w:autoSpaceDN w:val="0"/>
              <w:adjustRightInd w:val="0"/>
              <w:rPr>
                <w:rFonts w:ascii="Times New Roman" w:hAnsi="Times New Roman" w:cs="Times New Roman"/>
                <w:sz w:val="18"/>
                <w:szCs w:val="18"/>
              </w:rPr>
            </w:pPr>
          </w:p>
        </w:tc>
        <w:tc>
          <w:tcPr>
            <w:tcW w:w="1418" w:type="dxa"/>
          </w:tcPr>
          <w:p w:rsidR="00FA601F" w:rsidRPr="00FA601F" w:rsidRDefault="00FA601F" w:rsidP="00A778D8">
            <w:pPr>
              <w:autoSpaceDE w:val="0"/>
              <w:autoSpaceDN w:val="0"/>
              <w:adjustRightInd w:val="0"/>
              <w:rPr>
                <w:rFonts w:ascii="Times New Roman" w:hAnsi="Times New Roman" w:cs="Times New Roman"/>
                <w:sz w:val="16"/>
                <w:szCs w:val="16"/>
              </w:rPr>
            </w:pPr>
            <w:r w:rsidRPr="00FA601F">
              <w:rPr>
                <w:rFonts w:ascii="Times New Roman" w:eastAsia="Times New Roman" w:hAnsi="Times New Roman"/>
                <w:sz w:val="16"/>
                <w:szCs w:val="16"/>
              </w:rPr>
              <w:lastRenderedPageBreak/>
              <w:t xml:space="preserve">Распоряжение Правительства Ленинградской области от 24 апреля 2013 № 179-р  "Об </w:t>
            </w:r>
            <w:r w:rsidRPr="00FA601F">
              <w:rPr>
                <w:rFonts w:ascii="Times New Roman" w:eastAsia="Times New Roman" w:hAnsi="Times New Roman"/>
                <w:sz w:val="16"/>
                <w:szCs w:val="16"/>
              </w:rPr>
              <w:lastRenderedPageBreak/>
              <w:t>утверждении Плана мероприятий ("дорожной карты") "Изменения в отраслях социальной сферы, направленные на повышение эффективности образования и науки в Ленинградской области" (далее-Распоряжение Правительства Ленинградской области от 24.04.2013 № 179-р)</w:t>
            </w:r>
          </w:p>
        </w:tc>
        <w:tc>
          <w:tcPr>
            <w:tcW w:w="3969" w:type="dxa"/>
          </w:tcPr>
          <w:p w:rsidR="00FA601F" w:rsidRPr="003A5086" w:rsidRDefault="00FA601F" w:rsidP="00955F7B">
            <w:pPr>
              <w:autoSpaceDE w:val="0"/>
              <w:autoSpaceDN w:val="0"/>
              <w:adjustRightInd w:val="0"/>
              <w:rPr>
                <w:rFonts w:ascii="Times New Roman" w:hAnsi="Times New Roman" w:cs="Times New Roman"/>
                <w:sz w:val="16"/>
                <w:szCs w:val="16"/>
                <w:u w:val="single"/>
              </w:rPr>
            </w:pPr>
            <w:r w:rsidRPr="003A5086">
              <w:rPr>
                <w:rFonts w:ascii="Times New Roman" w:hAnsi="Times New Roman" w:cs="Times New Roman"/>
                <w:sz w:val="16"/>
                <w:szCs w:val="16"/>
              </w:rPr>
              <w:lastRenderedPageBreak/>
              <w:t xml:space="preserve">1. В соответствии с Федеральным планом статистических работ информация Росстата </w:t>
            </w:r>
            <w:r w:rsidRPr="003A5086">
              <w:rPr>
                <w:rFonts w:ascii="Times New Roman" w:hAnsi="Times New Roman" w:cs="Times New Roman"/>
                <w:sz w:val="16"/>
                <w:szCs w:val="16"/>
                <w:u w:val="single"/>
              </w:rPr>
              <w:t>о заработной плате педагогических работников учреждений образования за 2016 год</w:t>
            </w:r>
            <w:r w:rsidRPr="003A5086">
              <w:rPr>
                <w:rFonts w:ascii="Times New Roman" w:hAnsi="Times New Roman" w:cs="Times New Roman"/>
                <w:sz w:val="16"/>
                <w:szCs w:val="16"/>
              </w:rPr>
              <w:t xml:space="preserve"> </w:t>
            </w:r>
            <w:r w:rsidRPr="003A5086">
              <w:rPr>
                <w:rFonts w:ascii="Times New Roman" w:hAnsi="Times New Roman" w:cs="Times New Roman"/>
                <w:sz w:val="16"/>
                <w:szCs w:val="16"/>
                <w:u w:val="single"/>
              </w:rPr>
              <w:t xml:space="preserve">будет опубликована 28.02. 2017 года. </w:t>
            </w:r>
          </w:p>
          <w:p w:rsidR="00FA601F" w:rsidRPr="003A5086" w:rsidRDefault="00FA601F" w:rsidP="00955F7B">
            <w:pPr>
              <w:autoSpaceDE w:val="0"/>
              <w:autoSpaceDN w:val="0"/>
              <w:adjustRightInd w:val="0"/>
              <w:rPr>
                <w:rFonts w:ascii="Times New Roman" w:hAnsi="Times New Roman" w:cs="Times New Roman"/>
                <w:i/>
                <w:sz w:val="16"/>
                <w:szCs w:val="16"/>
              </w:rPr>
            </w:pPr>
            <w:r w:rsidRPr="003A5086">
              <w:rPr>
                <w:rFonts w:ascii="Times New Roman" w:hAnsi="Times New Roman" w:cs="Times New Roman"/>
                <w:i/>
                <w:sz w:val="16"/>
                <w:szCs w:val="16"/>
              </w:rPr>
              <w:t xml:space="preserve">По результатам проведенного мониторинга </w:t>
            </w:r>
            <w:r w:rsidRPr="003A5086">
              <w:rPr>
                <w:rFonts w:ascii="Times New Roman" w:hAnsi="Times New Roman" w:cs="Times New Roman"/>
                <w:i/>
                <w:sz w:val="16"/>
                <w:szCs w:val="16"/>
              </w:rPr>
              <w:lastRenderedPageBreak/>
              <w:t xml:space="preserve">отношение средней заработной платы педагогических работников образовательных учреждений общего образования (37 201,8  руб.) к планируемому среднемесячному доходу от трудовой деятельности   по Ленинградской области за  2016 год (31 532,0 руб.) составило 118,0 % .В соответствии с «дорожной картой» на 2016 год установлено соотношение - 115,9%.                                       </w:t>
            </w:r>
          </w:p>
          <w:p w:rsidR="00FA601F" w:rsidRPr="003A5086" w:rsidRDefault="00FA601F" w:rsidP="00955F7B">
            <w:pPr>
              <w:autoSpaceDE w:val="0"/>
              <w:autoSpaceDN w:val="0"/>
              <w:adjustRightInd w:val="0"/>
              <w:rPr>
                <w:rFonts w:ascii="Times New Roman" w:hAnsi="Times New Roman" w:cs="Times New Roman"/>
                <w:sz w:val="16"/>
                <w:szCs w:val="16"/>
              </w:rPr>
            </w:pPr>
            <w:r w:rsidRPr="003A5086">
              <w:rPr>
                <w:rFonts w:ascii="Times New Roman" w:hAnsi="Times New Roman" w:cs="Times New Roman"/>
                <w:sz w:val="16"/>
                <w:szCs w:val="16"/>
              </w:rPr>
              <w:t>2. Кадровое обеспечение системы общего  образования.</w:t>
            </w:r>
          </w:p>
          <w:p w:rsidR="00FA601F" w:rsidRPr="003A5086" w:rsidRDefault="00FA601F" w:rsidP="00955F7B">
            <w:pPr>
              <w:autoSpaceDE w:val="0"/>
              <w:autoSpaceDN w:val="0"/>
              <w:adjustRightInd w:val="0"/>
              <w:rPr>
                <w:rFonts w:ascii="Times New Roman" w:hAnsi="Times New Roman" w:cs="Times New Roman"/>
                <w:sz w:val="16"/>
                <w:szCs w:val="16"/>
              </w:rPr>
            </w:pPr>
            <w:r w:rsidRPr="003A5086">
              <w:rPr>
                <w:rFonts w:ascii="Times New Roman" w:hAnsi="Times New Roman" w:cs="Times New Roman"/>
                <w:sz w:val="16"/>
                <w:szCs w:val="16"/>
              </w:rPr>
              <w:t xml:space="preserve">В Ленинградской области со всеми  руководителями государственных и муниципальных учреждений общего образования заключены эффективные трудовые контракты в части установления взаимосвязи между показателями качества предоставляемых государственных (муниципальных) услуг организацией и эффективностью деятельности руководителя организации общего образования.  Продолжается работа по внедрению механизмов эффективного контракта с педагогическими работниками организаций общего образования.  </w:t>
            </w:r>
          </w:p>
          <w:p w:rsidR="00FA601F" w:rsidRPr="003A5086" w:rsidRDefault="00FA601F" w:rsidP="002319E3">
            <w:pPr>
              <w:autoSpaceDE w:val="0"/>
              <w:autoSpaceDN w:val="0"/>
              <w:adjustRightInd w:val="0"/>
              <w:rPr>
                <w:rFonts w:ascii="Times New Roman" w:hAnsi="Times New Roman" w:cs="Times New Roman"/>
                <w:i/>
                <w:color w:val="FF0000"/>
                <w:sz w:val="16"/>
                <w:szCs w:val="16"/>
              </w:rPr>
            </w:pPr>
            <w:r w:rsidRPr="003A5086">
              <w:rPr>
                <w:rFonts w:ascii="Times New Roman" w:hAnsi="Times New Roman" w:cs="Times New Roman"/>
                <w:i/>
                <w:sz w:val="16"/>
                <w:szCs w:val="16"/>
              </w:rPr>
              <w:t>Повышение квалификации, переподготовку в 2016 году прошли 6 206 педагогических работника общеобразовательных учреждений. На работу в школы приняты 190 молодых специалиста.</w:t>
            </w:r>
          </w:p>
          <w:p w:rsidR="00FA601F" w:rsidRPr="003A5086" w:rsidRDefault="00FA601F" w:rsidP="00F313F9">
            <w:pPr>
              <w:autoSpaceDE w:val="0"/>
              <w:autoSpaceDN w:val="0"/>
              <w:adjustRightInd w:val="0"/>
              <w:rPr>
                <w:rFonts w:ascii="Times New Roman" w:hAnsi="Times New Roman" w:cs="Times New Roman"/>
                <w:sz w:val="16"/>
                <w:szCs w:val="16"/>
              </w:rPr>
            </w:pPr>
            <w:r w:rsidRPr="003A5086">
              <w:rPr>
                <w:rFonts w:ascii="Times New Roman" w:hAnsi="Times New Roman" w:cs="Times New Roman"/>
                <w:sz w:val="16"/>
                <w:szCs w:val="16"/>
              </w:rPr>
              <w:t>3. Комитетом подписано Соглашение с Минобрнауки России № АП-СОГ-21/02 от 01.07.2016 об обеспечении в 2014-2018 годах достижения целевых показателей оптимизации сети государственных (муниципальных) образовательных организаций, определенных региональным планом мероприятий («дорожной картой») «Изменения в отраслях социальной сферы, направленные на повышение эффективности образования и науки».</w:t>
            </w:r>
          </w:p>
          <w:p w:rsidR="00FA601F" w:rsidRPr="003A5086" w:rsidRDefault="00FA601F" w:rsidP="00F313F9">
            <w:pPr>
              <w:autoSpaceDE w:val="0"/>
              <w:autoSpaceDN w:val="0"/>
              <w:adjustRightInd w:val="0"/>
              <w:rPr>
                <w:rFonts w:ascii="Times New Roman" w:hAnsi="Times New Roman" w:cs="Times New Roman"/>
                <w:sz w:val="16"/>
                <w:szCs w:val="16"/>
              </w:rPr>
            </w:pPr>
            <w:r w:rsidRPr="003A5086">
              <w:rPr>
                <w:rFonts w:ascii="Times New Roman" w:hAnsi="Times New Roman" w:cs="Times New Roman"/>
                <w:sz w:val="16"/>
                <w:szCs w:val="16"/>
              </w:rPr>
              <w:t>4. Распоряжением Правительства Ленинградской области от 29.08.2016 N 657-р "О внесении изменений в распоряжение Правительства Ленинградской области от 24 апреля 2013 года N 179-р "Об утверждении Плана мероприятий ("дорожной карты") "Изменения в отраслях социальной сферы, направленные на повышение эффективности образования и науки в Ленинградской области" внесены изменения в «дорожную карту» в части корректировки целевого показателя уровня заработной платы отдельных категорий педагогических работников.</w:t>
            </w:r>
          </w:p>
          <w:p w:rsidR="00FA601F" w:rsidRPr="003A5086" w:rsidRDefault="00FA601F" w:rsidP="00630681">
            <w:pPr>
              <w:autoSpaceDE w:val="0"/>
              <w:autoSpaceDN w:val="0"/>
              <w:adjustRightInd w:val="0"/>
              <w:rPr>
                <w:rFonts w:ascii="Times New Roman" w:hAnsi="Times New Roman" w:cs="Times New Roman"/>
                <w:sz w:val="16"/>
                <w:szCs w:val="16"/>
              </w:rPr>
            </w:pPr>
            <w:r w:rsidRPr="003A5086">
              <w:rPr>
                <w:rFonts w:ascii="Times New Roman" w:hAnsi="Times New Roman" w:cs="Times New Roman"/>
                <w:sz w:val="16"/>
                <w:szCs w:val="16"/>
              </w:rPr>
              <w:t>5.</w:t>
            </w:r>
            <w:r w:rsidRPr="003A5086">
              <w:rPr>
                <w:rFonts w:ascii="Times New Roman" w:eastAsia="Times New Roman" w:hAnsi="Times New Roman" w:cs="Times New Roman"/>
                <w:bCs/>
                <w:sz w:val="16"/>
                <w:szCs w:val="16"/>
              </w:rPr>
              <w:t xml:space="preserve"> </w:t>
            </w:r>
            <w:r w:rsidRPr="003A5086">
              <w:rPr>
                <w:rFonts w:ascii="Times New Roman" w:hAnsi="Times New Roman" w:cs="Times New Roman"/>
                <w:bCs/>
                <w:sz w:val="16"/>
                <w:szCs w:val="16"/>
              </w:rPr>
              <w:t>Комитетом заключены соглашения с Главами администраций муниципальных районов по достижению целевых показателей по средней заработной плате педагогических работников  образовательных учреждений</w:t>
            </w:r>
          </w:p>
        </w:tc>
        <w:tc>
          <w:tcPr>
            <w:tcW w:w="850" w:type="dxa"/>
          </w:tcPr>
          <w:p w:rsidR="00FA601F" w:rsidRPr="00BB6282" w:rsidRDefault="00FA601F" w:rsidP="007166D7">
            <w:pPr>
              <w:autoSpaceDE w:val="0"/>
              <w:autoSpaceDN w:val="0"/>
              <w:adjustRightInd w:val="0"/>
              <w:jc w:val="center"/>
              <w:rPr>
                <w:rFonts w:ascii="Times New Roman" w:hAnsi="Times New Roman" w:cs="Times New Roman"/>
                <w:sz w:val="20"/>
                <w:szCs w:val="20"/>
              </w:rPr>
            </w:pPr>
            <w:r w:rsidRPr="008E5009">
              <w:rPr>
                <w:rFonts w:ascii="Times New Roman" w:hAnsi="Times New Roman" w:cs="Times New Roman"/>
                <w:sz w:val="18"/>
                <w:szCs w:val="18"/>
              </w:rPr>
              <w:lastRenderedPageBreak/>
              <w:t>2018</w:t>
            </w:r>
          </w:p>
        </w:tc>
        <w:tc>
          <w:tcPr>
            <w:tcW w:w="709" w:type="dxa"/>
          </w:tcPr>
          <w:p w:rsidR="00FA601F" w:rsidRDefault="00FA601F" w:rsidP="00FE6E8E">
            <w:pPr>
              <w:rPr>
                <w:rFonts w:ascii="Times New Roman" w:hAnsi="Times New Roman" w:cs="Times New Roman"/>
                <w:b/>
                <w:sz w:val="20"/>
                <w:szCs w:val="20"/>
              </w:rPr>
            </w:pPr>
          </w:p>
        </w:tc>
        <w:tc>
          <w:tcPr>
            <w:tcW w:w="709" w:type="dxa"/>
          </w:tcPr>
          <w:p w:rsidR="00FA601F" w:rsidRPr="00EA3A4E" w:rsidRDefault="00FA601F" w:rsidP="000E2F9B">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FA601F" w:rsidRDefault="00FA601F" w:rsidP="000E2F9B">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FA601F" w:rsidRPr="00EA3A4E" w:rsidRDefault="00FA601F" w:rsidP="000E2F9B">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FA601F" w:rsidRDefault="00FA601F" w:rsidP="000E2F9B">
            <w:pPr>
              <w:jc w:val="center"/>
              <w:rPr>
                <w:rFonts w:ascii="Times New Roman" w:hAnsi="Times New Roman" w:cs="Times New Roman"/>
                <w:b/>
                <w:sz w:val="20"/>
                <w:szCs w:val="20"/>
              </w:rPr>
            </w:pPr>
            <w:r w:rsidRPr="00EA3A4E">
              <w:rPr>
                <w:rFonts w:ascii="Times New Roman" w:hAnsi="Times New Roman" w:cs="Times New Roman"/>
                <w:b/>
                <w:sz w:val="16"/>
                <w:szCs w:val="16"/>
              </w:rPr>
              <w:lastRenderedPageBreak/>
              <w:t>на 01/01</w:t>
            </w:r>
          </w:p>
        </w:tc>
        <w:tc>
          <w:tcPr>
            <w:tcW w:w="850" w:type="dxa"/>
          </w:tcPr>
          <w:p w:rsidR="00FA601F" w:rsidRDefault="00FA601F" w:rsidP="00F22347">
            <w:pPr>
              <w:jc w:val="center"/>
              <w:rPr>
                <w:rFonts w:ascii="Times New Roman" w:hAnsi="Times New Roman" w:cs="Times New Roman"/>
                <w:b/>
                <w:sz w:val="18"/>
                <w:szCs w:val="18"/>
              </w:rPr>
            </w:pPr>
            <w:r w:rsidRPr="004A3C75">
              <w:rPr>
                <w:rFonts w:ascii="Times New Roman" w:hAnsi="Times New Roman" w:cs="Times New Roman"/>
                <w:b/>
                <w:sz w:val="18"/>
                <w:szCs w:val="18"/>
              </w:rPr>
              <w:lastRenderedPageBreak/>
              <w:t>411,6</w:t>
            </w:r>
          </w:p>
          <w:p w:rsidR="00FA601F" w:rsidRDefault="00FA601F" w:rsidP="00F22347">
            <w:pPr>
              <w:jc w:val="center"/>
              <w:rPr>
                <w:rFonts w:ascii="Times New Roman" w:hAnsi="Times New Roman" w:cs="Times New Roman"/>
                <w:b/>
                <w:sz w:val="18"/>
                <w:szCs w:val="18"/>
              </w:rPr>
            </w:pPr>
          </w:p>
          <w:p w:rsidR="00FA601F" w:rsidRDefault="00FA601F" w:rsidP="00F22347">
            <w:pPr>
              <w:jc w:val="center"/>
              <w:rPr>
                <w:rFonts w:ascii="Times New Roman" w:hAnsi="Times New Roman" w:cs="Times New Roman"/>
                <w:b/>
                <w:sz w:val="18"/>
                <w:szCs w:val="18"/>
              </w:rPr>
            </w:pPr>
          </w:p>
          <w:p w:rsidR="00FA601F" w:rsidRDefault="00FA601F" w:rsidP="00F22347">
            <w:pPr>
              <w:jc w:val="center"/>
              <w:rPr>
                <w:rFonts w:ascii="Times New Roman" w:hAnsi="Times New Roman" w:cs="Times New Roman"/>
                <w:b/>
                <w:sz w:val="18"/>
                <w:szCs w:val="18"/>
              </w:rPr>
            </w:pPr>
          </w:p>
          <w:p w:rsidR="00FA601F" w:rsidRDefault="00FA601F" w:rsidP="00F22347">
            <w:pPr>
              <w:jc w:val="center"/>
              <w:rPr>
                <w:rFonts w:ascii="Times New Roman" w:hAnsi="Times New Roman" w:cs="Times New Roman"/>
                <w:b/>
                <w:sz w:val="18"/>
                <w:szCs w:val="18"/>
              </w:rPr>
            </w:pPr>
          </w:p>
          <w:p w:rsidR="00FA601F" w:rsidRPr="004A3C75" w:rsidRDefault="00FA601F" w:rsidP="00F22347">
            <w:pPr>
              <w:jc w:val="center"/>
              <w:rPr>
                <w:rFonts w:ascii="Times New Roman" w:hAnsi="Times New Roman" w:cs="Times New Roman"/>
                <w:b/>
                <w:sz w:val="18"/>
                <w:szCs w:val="18"/>
              </w:rPr>
            </w:pPr>
            <w:r>
              <w:rPr>
                <w:rFonts w:ascii="Times New Roman" w:hAnsi="Times New Roman" w:cs="Times New Roman"/>
                <w:b/>
                <w:sz w:val="18"/>
                <w:szCs w:val="18"/>
              </w:rPr>
              <w:lastRenderedPageBreak/>
              <w:t>547,8*</w:t>
            </w:r>
          </w:p>
        </w:tc>
        <w:tc>
          <w:tcPr>
            <w:tcW w:w="851" w:type="dxa"/>
            <w:gridSpan w:val="2"/>
          </w:tcPr>
          <w:p w:rsidR="00FA601F" w:rsidRPr="004A3C75" w:rsidRDefault="00FA601F" w:rsidP="00F22347">
            <w:pPr>
              <w:jc w:val="center"/>
              <w:rPr>
                <w:rFonts w:ascii="Times New Roman" w:hAnsi="Times New Roman" w:cs="Times New Roman"/>
                <w:sz w:val="18"/>
                <w:szCs w:val="18"/>
              </w:rPr>
            </w:pPr>
            <w:r w:rsidRPr="004A3C75">
              <w:rPr>
                <w:rFonts w:ascii="Times New Roman" w:hAnsi="Times New Roman" w:cs="Times New Roman"/>
                <w:sz w:val="18"/>
                <w:szCs w:val="18"/>
              </w:rPr>
              <w:lastRenderedPageBreak/>
              <w:t>102,9</w:t>
            </w:r>
          </w:p>
          <w:p w:rsidR="00FA601F" w:rsidRPr="004A3C75" w:rsidRDefault="00FA601F" w:rsidP="00F22347">
            <w:pPr>
              <w:jc w:val="center"/>
              <w:rPr>
                <w:rFonts w:ascii="Times New Roman" w:hAnsi="Times New Roman" w:cs="Times New Roman"/>
                <w:b/>
                <w:sz w:val="18"/>
                <w:szCs w:val="18"/>
              </w:rPr>
            </w:pPr>
          </w:p>
          <w:p w:rsidR="00FA601F" w:rsidRPr="004A3C75" w:rsidRDefault="00FA601F" w:rsidP="00F22347">
            <w:pPr>
              <w:jc w:val="center"/>
              <w:rPr>
                <w:rFonts w:ascii="Times New Roman" w:hAnsi="Times New Roman" w:cs="Times New Roman"/>
                <w:sz w:val="18"/>
                <w:szCs w:val="18"/>
              </w:rPr>
            </w:pPr>
            <w:r w:rsidRPr="004A3C75">
              <w:rPr>
                <w:rFonts w:ascii="Times New Roman" w:hAnsi="Times New Roman" w:cs="Times New Roman"/>
                <w:sz w:val="18"/>
                <w:szCs w:val="18"/>
              </w:rPr>
              <w:t>205,8</w:t>
            </w:r>
          </w:p>
          <w:p w:rsidR="00FA601F" w:rsidRPr="004A3C75" w:rsidRDefault="00FA601F" w:rsidP="00F22347">
            <w:pPr>
              <w:jc w:val="center"/>
              <w:rPr>
                <w:rFonts w:ascii="Times New Roman" w:hAnsi="Times New Roman" w:cs="Times New Roman"/>
                <w:b/>
                <w:sz w:val="18"/>
                <w:szCs w:val="18"/>
              </w:rPr>
            </w:pPr>
          </w:p>
          <w:p w:rsidR="00FA601F" w:rsidRDefault="00FA601F" w:rsidP="00F22347">
            <w:pPr>
              <w:jc w:val="center"/>
              <w:rPr>
                <w:rFonts w:ascii="Times New Roman" w:hAnsi="Times New Roman" w:cs="Times New Roman"/>
                <w:sz w:val="18"/>
                <w:szCs w:val="18"/>
              </w:rPr>
            </w:pPr>
            <w:r w:rsidRPr="004A3C75">
              <w:rPr>
                <w:rFonts w:ascii="Times New Roman" w:hAnsi="Times New Roman" w:cs="Times New Roman"/>
                <w:sz w:val="18"/>
                <w:szCs w:val="18"/>
              </w:rPr>
              <w:t>308,7</w:t>
            </w:r>
          </w:p>
          <w:p w:rsidR="00FA601F" w:rsidRPr="00A01357" w:rsidRDefault="00FA601F" w:rsidP="00F22347">
            <w:pPr>
              <w:jc w:val="center"/>
              <w:rPr>
                <w:rFonts w:ascii="Times New Roman" w:hAnsi="Times New Roman" w:cs="Times New Roman"/>
                <w:b/>
                <w:sz w:val="18"/>
                <w:szCs w:val="18"/>
              </w:rPr>
            </w:pPr>
            <w:r w:rsidRPr="00A01357">
              <w:rPr>
                <w:rFonts w:ascii="Times New Roman" w:hAnsi="Times New Roman" w:cs="Times New Roman"/>
                <w:b/>
                <w:sz w:val="18"/>
                <w:szCs w:val="18"/>
              </w:rPr>
              <w:lastRenderedPageBreak/>
              <w:t>547,8</w:t>
            </w:r>
          </w:p>
          <w:p w:rsidR="00FA601F" w:rsidRDefault="00FA601F" w:rsidP="00F22347">
            <w:pPr>
              <w:jc w:val="center"/>
              <w:rPr>
                <w:rFonts w:ascii="Times New Roman" w:hAnsi="Times New Roman" w:cs="Times New Roman"/>
                <w:sz w:val="18"/>
                <w:szCs w:val="18"/>
              </w:rPr>
            </w:pPr>
          </w:p>
          <w:p w:rsidR="00FA601F" w:rsidRPr="004A3C75" w:rsidRDefault="00FA601F" w:rsidP="00F22347">
            <w:pPr>
              <w:jc w:val="center"/>
              <w:rPr>
                <w:rFonts w:ascii="Times New Roman" w:hAnsi="Times New Roman" w:cs="Times New Roman"/>
                <w:sz w:val="18"/>
                <w:szCs w:val="18"/>
              </w:rPr>
            </w:pPr>
          </w:p>
        </w:tc>
        <w:tc>
          <w:tcPr>
            <w:tcW w:w="992" w:type="dxa"/>
            <w:gridSpan w:val="2"/>
          </w:tcPr>
          <w:p w:rsidR="00FA601F" w:rsidRPr="004A3C75" w:rsidRDefault="00FA601F" w:rsidP="00F22347">
            <w:pPr>
              <w:jc w:val="center"/>
              <w:rPr>
                <w:rFonts w:ascii="Times New Roman" w:hAnsi="Times New Roman" w:cs="Times New Roman"/>
                <w:sz w:val="18"/>
                <w:szCs w:val="18"/>
              </w:rPr>
            </w:pPr>
            <w:r w:rsidRPr="004A3C75">
              <w:rPr>
                <w:rFonts w:ascii="Times New Roman" w:hAnsi="Times New Roman" w:cs="Times New Roman"/>
                <w:sz w:val="18"/>
                <w:szCs w:val="18"/>
              </w:rPr>
              <w:lastRenderedPageBreak/>
              <w:t>308,7</w:t>
            </w:r>
          </w:p>
          <w:p w:rsidR="00FA601F" w:rsidRPr="004A3C75" w:rsidRDefault="00FA601F" w:rsidP="00F22347">
            <w:pPr>
              <w:jc w:val="center"/>
              <w:rPr>
                <w:rFonts w:ascii="Times New Roman" w:hAnsi="Times New Roman" w:cs="Times New Roman"/>
                <w:b/>
                <w:sz w:val="18"/>
                <w:szCs w:val="18"/>
              </w:rPr>
            </w:pPr>
          </w:p>
          <w:p w:rsidR="00FA601F" w:rsidRPr="004A3C75" w:rsidRDefault="00FA601F" w:rsidP="00F22347">
            <w:pPr>
              <w:jc w:val="center"/>
              <w:rPr>
                <w:rFonts w:ascii="Times New Roman" w:hAnsi="Times New Roman" w:cs="Times New Roman"/>
                <w:sz w:val="18"/>
                <w:szCs w:val="18"/>
              </w:rPr>
            </w:pPr>
            <w:r w:rsidRPr="004A3C75">
              <w:rPr>
                <w:rFonts w:ascii="Times New Roman" w:hAnsi="Times New Roman" w:cs="Times New Roman"/>
                <w:sz w:val="18"/>
                <w:szCs w:val="18"/>
              </w:rPr>
              <w:t>205,8</w:t>
            </w:r>
          </w:p>
          <w:p w:rsidR="00FA601F" w:rsidRPr="004A3C75" w:rsidRDefault="00FA601F" w:rsidP="00F22347">
            <w:pPr>
              <w:jc w:val="center"/>
              <w:rPr>
                <w:rFonts w:ascii="Times New Roman" w:hAnsi="Times New Roman" w:cs="Times New Roman"/>
                <w:b/>
                <w:sz w:val="18"/>
                <w:szCs w:val="18"/>
              </w:rPr>
            </w:pPr>
          </w:p>
          <w:p w:rsidR="00FA601F" w:rsidRDefault="00FA601F" w:rsidP="00F22347">
            <w:pPr>
              <w:jc w:val="center"/>
              <w:rPr>
                <w:rFonts w:ascii="Times New Roman" w:hAnsi="Times New Roman" w:cs="Times New Roman"/>
                <w:sz w:val="18"/>
                <w:szCs w:val="18"/>
              </w:rPr>
            </w:pPr>
            <w:r w:rsidRPr="004A3C75">
              <w:rPr>
                <w:rFonts w:ascii="Times New Roman" w:hAnsi="Times New Roman" w:cs="Times New Roman"/>
                <w:sz w:val="18"/>
                <w:szCs w:val="18"/>
              </w:rPr>
              <w:t>102,9</w:t>
            </w:r>
          </w:p>
          <w:p w:rsidR="00FA601F" w:rsidRPr="00A01357" w:rsidRDefault="00FA601F" w:rsidP="00F22347">
            <w:pPr>
              <w:jc w:val="center"/>
              <w:rPr>
                <w:rFonts w:ascii="Times New Roman" w:hAnsi="Times New Roman" w:cs="Times New Roman"/>
                <w:b/>
                <w:sz w:val="18"/>
                <w:szCs w:val="18"/>
              </w:rPr>
            </w:pPr>
            <w:r w:rsidRPr="00A01357">
              <w:rPr>
                <w:rFonts w:ascii="Times New Roman" w:hAnsi="Times New Roman" w:cs="Times New Roman"/>
                <w:b/>
                <w:sz w:val="18"/>
                <w:szCs w:val="18"/>
              </w:rPr>
              <w:lastRenderedPageBreak/>
              <w:t>0</w:t>
            </w:r>
          </w:p>
        </w:tc>
        <w:tc>
          <w:tcPr>
            <w:tcW w:w="1984" w:type="dxa"/>
          </w:tcPr>
          <w:p w:rsidR="00FA601F" w:rsidRDefault="00FA601F" w:rsidP="00FA601F">
            <w:pPr>
              <w:rPr>
                <w:rFonts w:ascii="Times New Roman" w:hAnsi="Times New Roman" w:cs="Times New Roman"/>
                <w:bCs/>
                <w:sz w:val="16"/>
                <w:szCs w:val="16"/>
              </w:rPr>
            </w:pPr>
            <w:r w:rsidRPr="002C797E">
              <w:rPr>
                <w:rFonts w:ascii="Times New Roman" w:hAnsi="Times New Roman" w:cs="Times New Roman"/>
                <w:bCs/>
                <w:sz w:val="16"/>
                <w:szCs w:val="16"/>
              </w:rPr>
              <w:lastRenderedPageBreak/>
              <w:t>В том числе:</w:t>
            </w:r>
          </w:p>
          <w:p w:rsidR="00FA601F" w:rsidRPr="002C797E" w:rsidRDefault="00FA601F" w:rsidP="00FA601F">
            <w:pPr>
              <w:rPr>
                <w:rFonts w:ascii="Times New Roman" w:hAnsi="Times New Roman" w:cs="Times New Roman"/>
                <w:bCs/>
                <w:sz w:val="16"/>
                <w:szCs w:val="16"/>
              </w:rPr>
            </w:pPr>
            <w:r>
              <w:rPr>
                <w:rFonts w:ascii="Times New Roman" w:hAnsi="Times New Roman" w:cs="Times New Roman"/>
                <w:bCs/>
                <w:sz w:val="16"/>
                <w:szCs w:val="16"/>
              </w:rPr>
              <w:t>Федеральный бюджет : план - 267,6 млн.руб.,факт- 267,6 млн.руб.</w:t>
            </w:r>
          </w:p>
          <w:p w:rsidR="00FA601F" w:rsidRPr="002C797E" w:rsidRDefault="00FA601F" w:rsidP="00FA601F">
            <w:pPr>
              <w:rPr>
                <w:rFonts w:ascii="Times New Roman" w:hAnsi="Times New Roman" w:cs="Times New Roman"/>
                <w:bCs/>
                <w:sz w:val="16"/>
                <w:szCs w:val="16"/>
              </w:rPr>
            </w:pPr>
            <w:r w:rsidRPr="002C797E">
              <w:rPr>
                <w:rFonts w:ascii="Times New Roman" w:hAnsi="Times New Roman" w:cs="Times New Roman"/>
                <w:bCs/>
                <w:sz w:val="16"/>
                <w:szCs w:val="16"/>
              </w:rPr>
              <w:t xml:space="preserve">Областной бюджет: план  </w:t>
            </w:r>
            <w:r w:rsidRPr="002C797E">
              <w:rPr>
                <w:rFonts w:ascii="Times New Roman" w:hAnsi="Times New Roman" w:cs="Times New Roman"/>
                <w:bCs/>
                <w:sz w:val="16"/>
                <w:szCs w:val="16"/>
              </w:rPr>
              <w:lastRenderedPageBreak/>
              <w:t>–</w:t>
            </w:r>
            <w:r>
              <w:rPr>
                <w:rFonts w:ascii="Times New Roman" w:hAnsi="Times New Roman" w:cs="Times New Roman"/>
                <w:bCs/>
                <w:sz w:val="16"/>
                <w:szCs w:val="16"/>
              </w:rPr>
              <w:t xml:space="preserve"> 121,3</w:t>
            </w:r>
            <w:r w:rsidRPr="002C797E">
              <w:rPr>
                <w:rFonts w:ascii="Times New Roman" w:hAnsi="Times New Roman" w:cs="Times New Roman"/>
                <w:bCs/>
                <w:sz w:val="16"/>
                <w:szCs w:val="16"/>
              </w:rPr>
              <w:t xml:space="preserve"> млн. руб, факт - </w:t>
            </w:r>
            <w:r>
              <w:rPr>
                <w:rFonts w:ascii="Times New Roman" w:hAnsi="Times New Roman" w:cs="Times New Roman"/>
                <w:bCs/>
                <w:sz w:val="16"/>
                <w:szCs w:val="16"/>
              </w:rPr>
              <w:t>121,3</w:t>
            </w:r>
            <w:r w:rsidRPr="002C797E">
              <w:rPr>
                <w:rFonts w:ascii="Times New Roman" w:hAnsi="Times New Roman" w:cs="Times New Roman"/>
                <w:bCs/>
                <w:sz w:val="16"/>
                <w:szCs w:val="16"/>
              </w:rPr>
              <w:t xml:space="preserve"> млн. руб. </w:t>
            </w:r>
          </w:p>
          <w:p w:rsidR="00FA601F" w:rsidRPr="002C797E" w:rsidRDefault="00FA601F" w:rsidP="00FA601F">
            <w:pPr>
              <w:rPr>
                <w:rFonts w:ascii="Times New Roman" w:hAnsi="Times New Roman" w:cs="Times New Roman"/>
                <w:sz w:val="16"/>
                <w:szCs w:val="16"/>
              </w:rPr>
            </w:pPr>
            <w:r>
              <w:rPr>
                <w:rFonts w:ascii="Times New Roman" w:hAnsi="Times New Roman" w:cs="Times New Roman"/>
                <w:sz w:val="16"/>
                <w:szCs w:val="16"/>
              </w:rPr>
              <w:t>Местные бюджеты:</w:t>
            </w:r>
          </w:p>
          <w:p w:rsidR="00FA601F" w:rsidRDefault="00FA601F" w:rsidP="00FA601F">
            <w:pPr>
              <w:rPr>
                <w:rFonts w:ascii="Times New Roman" w:hAnsi="Times New Roman" w:cs="Times New Roman"/>
                <w:bCs/>
                <w:sz w:val="16"/>
                <w:szCs w:val="16"/>
              </w:rPr>
            </w:pPr>
            <w:r w:rsidRPr="002C797E">
              <w:rPr>
                <w:rFonts w:ascii="Times New Roman" w:hAnsi="Times New Roman" w:cs="Times New Roman"/>
                <w:bCs/>
                <w:sz w:val="16"/>
                <w:szCs w:val="16"/>
              </w:rPr>
              <w:t xml:space="preserve">план – </w:t>
            </w:r>
            <w:r>
              <w:rPr>
                <w:rFonts w:ascii="Times New Roman" w:hAnsi="Times New Roman" w:cs="Times New Roman"/>
                <w:bCs/>
                <w:sz w:val="16"/>
                <w:szCs w:val="16"/>
              </w:rPr>
              <w:t>158,9</w:t>
            </w:r>
            <w:r w:rsidRPr="002C797E">
              <w:rPr>
                <w:rFonts w:ascii="Times New Roman" w:hAnsi="Times New Roman" w:cs="Times New Roman"/>
                <w:bCs/>
                <w:sz w:val="16"/>
                <w:szCs w:val="16"/>
              </w:rPr>
              <w:t xml:space="preserve"> млн. руб, факт - </w:t>
            </w:r>
            <w:r>
              <w:rPr>
                <w:rFonts w:ascii="Times New Roman" w:hAnsi="Times New Roman" w:cs="Times New Roman"/>
                <w:bCs/>
                <w:sz w:val="16"/>
                <w:szCs w:val="16"/>
              </w:rPr>
              <w:t>158,9</w:t>
            </w:r>
            <w:r w:rsidRPr="002C797E">
              <w:rPr>
                <w:rFonts w:ascii="Times New Roman" w:hAnsi="Times New Roman" w:cs="Times New Roman"/>
                <w:bCs/>
                <w:sz w:val="16"/>
                <w:szCs w:val="16"/>
              </w:rPr>
              <w:t xml:space="preserve"> млн. руб</w:t>
            </w:r>
          </w:p>
          <w:p w:rsidR="00FA601F" w:rsidRDefault="00FA601F" w:rsidP="00411631">
            <w:pPr>
              <w:rPr>
                <w:rFonts w:ascii="Times New Roman" w:eastAsiaTheme="minorHAnsi" w:hAnsi="Times New Roman" w:cs="Times New Roman"/>
                <w:sz w:val="20"/>
                <w:szCs w:val="20"/>
                <w:lang w:eastAsia="en-US"/>
              </w:rPr>
            </w:pPr>
          </w:p>
          <w:p w:rsidR="00FA601F" w:rsidRPr="00FA601F" w:rsidRDefault="00FA601F" w:rsidP="00411631">
            <w:pPr>
              <w:rPr>
                <w:rFonts w:ascii="Times New Roman" w:eastAsiaTheme="minorHAnsi" w:hAnsi="Times New Roman" w:cs="Times New Roman"/>
                <w:sz w:val="20"/>
                <w:szCs w:val="20"/>
                <w:u w:val="single"/>
                <w:lang w:eastAsia="en-US"/>
              </w:rPr>
            </w:pPr>
            <w:r w:rsidRPr="00FA601F">
              <w:rPr>
                <w:rFonts w:ascii="Times New Roman" w:eastAsiaTheme="minorHAnsi" w:hAnsi="Times New Roman" w:cs="Times New Roman"/>
                <w:sz w:val="20"/>
                <w:szCs w:val="20"/>
                <w:u w:val="single"/>
                <w:lang w:eastAsia="en-US"/>
              </w:rPr>
              <w:t>Исполнение 100%</w:t>
            </w:r>
          </w:p>
          <w:p w:rsidR="00FA601F" w:rsidRDefault="00FA601F" w:rsidP="00411631">
            <w:pPr>
              <w:rPr>
                <w:rFonts w:ascii="Times New Roman" w:eastAsiaTheme="minorHAnsi" w:hAnsi="Times New Roman" w:cs="Times New Roman"/>
                <w:sz w:val="20"/>
                <w:szCs w:val="20"/>
                <w:lang w:eastAsia="en-US"/>
              </w:rPr>
            </w:pPr>
          </w:p>
          <w:p w:rsidR="00FA601F" w:rsidRPr="007E12AB" w:rsidRDefault="00FA601F" w:rsidP="00A01357">
            <w:pPr>
              <w:rPr>
                <w:rFonts w:ascii="Times New Roman" w:hAnsi="Times New Roman" w:cs="Times New Roman"/>
                <w:bCs/>
                <w:i/>
                <w:iCs/>
                <w:sz w:val="18"/>
                <w:szCs w:val="18"/>
              </w:rPr>
            </w:pPr>
            <w:r w:rsidRPr="007A2D5F">
              <w:rPr>
                <w:rFonts w:ascii="Times New Roman" w:hAnsi="Times New Roman" w:cs="Times New Roman"/>
                <w:b/>
                <w:bCs/>
                <w:i/>
                <w:sz w:val="16"/>
                <w:szCs w:val="16"/>
              </w:rPr>
              <w:t>*</w:t>
            </w:r>
            <w:r w:rsidRPr="007A2D5F">
              <w:rPr>
                <w:rFonts w:ascii="Times New Roman" w:hAnsi="Times New Roman" w:cs="Times New Roman"/>
                <w:bCs/>
                <w:i/>
                <w:sz w:val="16"/>
                <w:szCs w:val="16"/>
              </w:rPr>
              <w:t xml:space="preserve">  корректировка плановых ассигнований произведена в соответствии с областным законом от </w:t>
            </w:r>
            <w:r w:rsidRPr="007A2D5F">
              <w:rPr>
                <w:rFonts w:ascii="Times New Roman" w:hAnsi="Times New Roman" w:cs="Times New Roman"/>
                <w:bCs/>
                <w:i/>
                <w:iCs/>
                <w:sz w:val="16"/>
                <w:szCs w:val="16"/>
              </w:rPr>
              <w:t xml:space="preserve"> 26.12.2016 N 105-оз "О внесении изменений в областной закон "Об областном бюджете Ленинградской области на 2016 год и на плановый период 2017 и 2018 годов</w:t>
            </w:r>
            <w:r w:rsidRPr="007E12AB">
              <w:rPr>
                <w:rFonts w:ascii="Times New Roman" w:hAnsi="Times New Roman" w:cs="Times New Roman"/>
                <w:bCs/>
                <w:i/>
                <w:iCs/>
                <w:sz w:val="18"/>
                <w:szCs w:val="18"/>
              </w:rPr>
              <w:t>"</w:t>
            </w:r>
          </w:p>
          <w:p w:rsidR="00FA601F" w:rsidRPr="002319E3" w:rsidRDefault="00FA601F" w:rsidP="00411631">
            <w:pPr>
              <w:rPr>
                <w:rFonts w:ascii="Times New Roman" w:eastAsiaTheme="minorHAnsi" w:hAnsi="Times New Roman" w:cs="Times New Roman"/>
                <w:sz w:val="20"/>
                <w:szCs w:val="20"/>
                <w:lang w:eastAsia="en-US"/>
              </w:rPr>
            </w:pPr>
          </w:p>
          <w:p w:rsidR="00FA601F" w:rsidRDefault="00FA601F" w:rsidP="00FE6E8E">
            <w:pPr>
              <w:rPr>
                <w:rFonts w:ascii="Times New Roman" w:hAnsi="Times New Roman" w:cs="Times New Roman"/>
                <w:b/>
                <w:sz w:val="20"/>
                <w:szCs w:val="20"/>
              </w:rPr>
            </w:pPr>
          </w:p>
          <w:p w:rsidR="00FA601F" w:rsidRPr="00B17C37" w:rsidRDefault="00FA601F" w:rsidP="00B37B11">
            <w:pPr>
              <w:rPr>
                <w:rFonts w:ascii="Times New Roman" w:hAnsi="Times New Roman" w:cs="Times New Roman"/>
                <w:b/>
                <w:sz w:val="18"/>
                <w:szCs w:val="18"/>
              </w:rPr>
            </w:pPr>
          </w:p>
        </w:tc>
      </w:tr>
      <w:tr w:rsidR="00C54BC3" w:rsidTr="003A7721">
        <w:tc>
          <w:tcPr>
            <w:tcW w:w="16018" w:type="dxa"/>
            <w:gridSpan w:val="14"/>
          </w:tcPr>
          <w:p w:rsidR="00C54BC3" w:rsidRPr="003A04C1" w:rsidRDefault="00C54BC3" w:rsidP="00736813">
            <w:pPr>
              <w:jc w:val="center"/>
              <w:rPr>
                <w:rFonts w:ascii="Times New Roman" w:hAnsi="Times New Roman" w:cs="Times New Roman"/>
                <w:b/>
                <w:sz w:val="20"/>
                <w:szCs w:val="20"/>
              </w:rPr>
            </w:pPr>
            <w:r w:rsidRPr="003A04C1">
              <w:rPr>
                <w:rFonts w:ascii="Times New Roman" w:eastAsia="Calibri" w:hAnsi="Times New Roman" w:cs="Times New Roman"/>
                <w:i/>
                <w:iCs/>
                <w:sz w:val="20"/>
                <w:szCs w:val="20"/>
                <w:lang w:eastAsia="en-US"/>
              </w:rPr>
              <w:lastRenderedPageBreak/>
              <w:t xml:space="preserve">7. </w:t>
            </w:r>
            <w:r w:rsidR="003A04C1" w:rsidRPr="003A04C1">
              <w:rPr>
                <w:rFonts w:ascii="Times New Roman" w:eastAsia="Calibri" w:hAnsi="Times New Roman" w:cs="Times New Roman"/>
                <w:i/>
                <w:iCs/>
                <w:sz w:val="20"/>
                <w:szCs w:val="20"/>
                <w:lang w:eastAsia="en-US"/>
              </w:rPr>
              <w:t>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Российской Федерации</w:t>
            </w:r>
          </w:p>
        </w:tc>
      </w:tr>
      <w:tr w:rsidR="005F61CC" w:rsidTr="003A7721">
        <w:tc>
          <w:tcPr>
            <w:tcW w:w="567" w:type="dxa"/>
          </w:tcPr>
          <w:p w:rsidR="005F61CC" w:rsidRPr="005F61CC" w:rsidRDefault="005F61CC" w:rsidP="001B1BFF">
            <w:pPr>
              <w:autoSpaceDE w:val="0"/>
              <w:autoSpaceDN w:val="0"/>
              <w:adjustRightInd w:val="0"/>
              <w:jc w:val="center"/>
              <w:rPr>
                <w:rFonts w:ascii="Times New Roman" w:hAnsi="Times New Roman" w:cs="Times New Roman"/>
                <w:sz w:val="18"/>
                <w:szCs w:val="18"/>
              </w:rPr>
            </w:pPr>
            <w:r w:rsidRPr="005F61CC">
              <w:rPr>
                <w:rFonts w:ascii="Times New Roman" w:hAnsi="Times New Roman" w:cs="Times New Roman"/>
                <w:sz w:val="18"/>
                <w:szCs w:val="18"/>
              </w:rPr>
              <w:t>7.1</w:t>
            </w:r>
          </w:p>
        </w:tc>
        <w:tc>
          <w:tcPr>
            <w:tcW w:w="2127" w:type="dxa"/>
          </w:tcPr>
          <w:p w:rsidR="005F61CC" w:rsidRPr="00535813" w:rsidRDefault="005F61CC" w:rsidP="00C03284">
            <w:pPr>
              <w:autoSpaceDE w:val="0"/>
              <w:autoSpaceDN w:val="0"/>
              <w:adjustRightInd w:val="0"/>
              <w:rPr>
                <w:rFonts w:ascii="Times New Roman" w:eastAsia="Times New Roman" w:hAnsi="Times New Roman"/>
                <w:sz w:val="18"/>
                <w:szCs w:val="18"/>
              </w:rPr>
            </w:pPr>
            <w:r w:rsidRPr="00535813">
              <w:rPr>
                <w:rFonts w:ascii="Times New Roman" w:eastAsia="Times New Roman" w:hAnsi="Times New Roman"/>
                <w:sz w:val="18"/>
                <w:szCs w:val="18"/>
              </w:rPr>
              <w:t xml:space="preserve">Реализация мероприятий по </w:t>
            </w:r>
            <w:r w:rsidRPr="00535813">
              <w:rPr>
                <w:rFonts w:ascii="Times New Roman" w:eastAsia="Times New Roman" w:hAnsi="Times New Roman"/>
                <w:sz w:val="18"/>
                <w:szCs w:val="18"/>
              </w:rPr>
              <w:lastRenderedPageBreak/>
              <w:t xml:space="preserve">поэтапному повышению заработной платы отдельных категорий работников социальной сферы  </w:t>
            </w:r>
          </w:p>
          <w:p w:rsidR="005F61CC" w:rsidRPr="004A3C75" w:rsidRDefault="005F61CC" w:rsidP="00C03284">
            <w:pPr>
              <w:autoSpaceDE w:val="0"/>
              <w:autoSpaceDN w:val="0"/>
              <w:adjustRightInd w:val="0"/>
              <w:rPr>
                <w:rFonts w:ascii="Times New Roman" w:eastAsia="Times New Roman" w:hAnsi="Times New Roman"/>
                <w:sz w:val="20"/>
                <w:szCs w:val="20"/>
              </w:rPr>
            </w:pPr>
          </w:p>
          <w:p w:rsidR="005F61CC" w:rsidRPr="004A3C75" w:rsidRDefault="005F61CC" w:rsidP="00C03284">
            <w:pPr>
              <w:autoSpaceDE w:val="0"/>
              <w:autoSpaceDN w:val="0"/>
              <w:adjustRightInd w:val="0"/>
              <w:rPr>
                <w:rFonts w:ascii="Times New Roman" w:hAnsi="Times New Roman" w:cs="Times New Roman"/>
                <w:sz w:val="20"/>
                <w:szCs w:val="20"/>
              </w:rPr>
            </w:pPr>
          </w:p>
        </w:tc>
        <w:tc>
          <w:tcPr>
            <w:tcW w:w="992" w:type="dxa"/>
          </w:tcPr>
          <w:p w:rsidR="005F61CC" w:rsidRPr="004A3C75" w:rsidRDefault="005F61CC" w:rsidP="00C03284">
            <w:pPr>
              <w:autoSpaceDE w:val="0"/>
              <w:autoSpaceDN w:val="0"/>
              <w:adjustRightInd w:val="0"/>
              <w:rPr>
                <w:rFonts w:ascii="Times New Roman" w:hAnsi="Times New Roman" w:cs="Times New Roman"/>
                <w:sz w:val="16"/>
                <w:szCs w:val="16"/>
              </w:rPr>
            </w:pPr>
            <w:r w:rsidRPr="004A3C75">
              <w:rPr>
                <w:rFonts w:ascii="Times New Roman" w:hAnsi="Times New Roman" w:cs="Times New Roman"/>
                <w:sz w:val="16"/>
                <w:szCs w:val="16"/>
              </w:rPr>
              <w:lastRenderedPageBreak/>
              <w:t xml:space="preserve">Комитет общего </w:t>
            </w:r>
          </w:p>
          <w:p w:rsidR="005F61CC" w:rsidRPr="004A3C75" w:rsidRDefault="005F61CC" w:rsidP="00C03284">
            <w:pPr>
              <w:autoSpaceDE w:val="0"/>
              <w:autoSpaceDN w:val="0"/>
              <w:adjustRightInd w:val="0"/>
              <w:rPr>
                <w:rFonts w:ascii="Times New Roman" w:hAnsi="Times New Roman" w:cs="Times New Roman"/>
                <w:sz w:val="16"/>
                <w:szCs w:val="16"/>
              </w:rPr>
            </w:pPr>
            <w:r w:rsidRPr="004A3C75">
              <w:rPr>
                <w:rFonts w:ascii="Times New Roman" w:hAnsi="Times New Roman" w:cs="Times New Roman"/>
                <w:sz w:val="16"/>
                <w:szCs w:val="16"/>
              </w:rPr>
              <w:t xml:space="preserve">и </w:t>
            </w:r>
            <w:r w:rsidRPr="004A3C75">
              <w:rPr>
                <w:rFonts w:ascii="Times New Roman" w:hAnsi="Times New Roman" w:cs="Times New Roman"/>
                <w:sz w:val="16"/>
                <w:szCs w:val="16"/>
              </w:rPr>
              <w:lastRenderedPageBreak/>
              <w:t xml:space="preserve">профессионального образования Ленинградской области               </w:t>
            </w:r>
          </w:p>
          <w:p w:rsidR="005F61CC" w:rsidRPr="004A3C75" w:rsidRDefault="005F61CC" w:rsidP="00C03284">
            <w:pPr>
              <w:autoSpaceDE w:val="0"/>
              <w:autoSpaceDN w:val="0"/>
              <w:adjustRightInd w:val="0"/>
              <w:rPr>
                <w:rFonts w:ascii="Times New Roman" w:hAnsi="Times New Roman" w:cs="Times New Roman"/>
                <w:sz w:val="16"/>
                <w:szCs w:val="16"/>
              </w:rPr>
            </w:pPr>
          </w:p>
          <w:p w:rsidR="005F61CC" w:rsidRPr="004A3C75" w:rsidRDefault="005F61CC" w:rsidP="00C03284">
            <w:pPr>
              <w:autoSpaceDE w:val="0"/>
              <w:autoSpaceDN w:val="0"/>
              <w:adjustRightInd w:val="0"/>
              <w:rPr>
                <w:rFonts w:ascii="Times New Roman" w:hAnsi="Times New Roman" w:cs="Times New Roman"/>
                <w:sz w:val="16"/>
                <w:szCs w:val="16"/>
              </w:rPr>
            </w:pPr>
          </w:p>
          <w:p w:rsidR="005F61CC" w:rsidRPr="004A3C75" w:rsidRDefault="005F61CC" w:rsidP="00C03284">
            <w:pPr>
              <w:autoSpaceDE w:val="0"/>
              <w:autoSpaceDN w:val="0"/>
              <w:adjustRightInd w:val="0"/>
              <w:rPr>
                <w:rFonts w:ascii="Times New Roman" w:hAnsi="Times New Roman" w:cs="Times New Roman"/>
                <w:sz w:val="16"/>
                <w:szCs w:val="16"/>
              </w:rPr>
            </w:pPr>
          </w:p>
        </w:tc>
        <w:tc>
          <w:tcPr>
            <w:tcW w:w="1418" w:type="dxa"/>
          </w:tcPr>
          <w:p w:rsidR="005F61CC" w:rsidRPr="003A04C1" w:rsidRDefault="005F61CC" w:rsidP="00673D5B">
            <w:pPr>
              <w:autoSpaceDE w:val="0"/>
              <w:autoSpaceDN w:val="0"/>
              <w:adjustRightInd w:val="0"/>
              <w:rPr>
                <w:rFonts w:ascii="Times New Roman" w:hAnsi="Times New Roman" w:cs="Times New Roman"/>
                <w:sz w:val="16"/>
                <w:szCs w:val="16"/>
              </w:rPr>
            </w:pPr>
            <w:r w:rsidRPr="003A04C1">
              <w:rPr>
                <w:rFonts w:ascii="Times New Roman" w:eastAsia="Times New Roman" w:hAnsi="Times New Roman"/>
                <w:sz w:val="16"/>
                <w:szCs w:val="16"/>
              </w:rPr>
              <w:lastRenderedPageBreak/>
              <w:t xml:space="preserve">Распоряжение Правительства Ленинградской </w:t>
            </w:r>
            <w:r w:rsidRPr="003A04C1">
              <w:rPr>
                <w:rFonts w:ascii="Times New Roman" w:eastAsia="Times New Roman" w:hAnsi="Times New Roman"/>
                <w:sz w:val="16"/>
                <w:szCs w:val="16"/>
              </w:rPr>
              <w:lastRenderedPageBreak/>
              <w:t>области от 24.04.2013 № 179-р</w:t>
            </w:r>
          </w:p>
        </w:tc>
        <w:tc>
          <w:tcPr>
            <w:tcW w:w="3969" w:type="dxa"/>
          </w:tcPr>
          <w:p w:rsidR="005F61CC" w:rsidRPr="003A04C1" w:rsidRDefault="005F61CC" w:rsidP="005F61CC">
            <w:pPr>
              <w:autoSpaceDE w:val="0"/>
              <w:autoSpaceDN w:val="0"/>
              <w:adjustRightInd w:val="0"/>
              <w:rPr>
                <w:rFonts w:ascii="Times New Roman" w:hAnsi="Times New Roman" w:cs="Times New Roman"/>
                <w:i/>
                <w:sz w:val="16"/>
                <w:szCs w:val="16"/>
              </w:rPr>
            </w:pPr>
            <w:r w:rsidRPr="003A04C1">
              <w:rPr>
                <w:rFonts w:ascii="Times New Roman" w:hAnsi="Times New Roman" w:cs="Times New Roman"/>
                <w:i/>
                <w:sz w:val="16"/>
                <w:szCs w:val="16"/>
              </w:rPr>
              <w:lastRenderedPageBreak/>
              <w:t xml:space="preserve">Средняя заработная плата педагогических работников государственных и муниципальных дошкольных образовательных учреждений составила </w:t>
            </w:r>
            <w:r w:rsidRPr="003A04C1">
              <w:rPr>
                <w:rFonts w:ascii="Times New Roman" w:hAnsi="Times New Roman" w:cs="Times New Roman"/>
                <w:i/>
                <w:sz w:val="16"/>
                <w:szCs w:val="16"/>
              </w:rPr>
              <w:lastRenderedPageBreak/>
              <w:t>35 924,4 руб. Соотношение к средней зарплате в сфере общего образования (34 232,7 руб.) – 104,9%.</w:t>
            </w:r>
          </w:p>
          <w:p w:rsidR="005F61CC" w:rsidRPr="003A04C1" w:rsidRDefault="005F61CC" w:rsidP="00744B69">
            <w:pPr>
              <w:autoSpaceDE w:val="0"/>
              <w:autoSpaceDN w:val="0"/>
              <w:adjustRightInd w:val="0"/>
              <w:rPr>
                <w:rFonts w:ascii="Times New Roman" w:hAnsi="Times New Roman" w:cs="Times New Roman"/>
                <w:sz w:val="16"/>
                <w:szCs w:val="16"/>
              </w:rPr>
            </w:pPr>
            <w:r w:rsidRPr="003A04C1">
              <w:rPr>
                <w:rFonts w:ascii="Times New Roman" w:hAnsi="Times New Roman" w:cs="Times New Roman"/>
                <w:sz w:val="16"/>
                <w:szCs w:val="16"/>
              </w:rPr>
              <w:t>Кадровое обеспечение системы дошкольного образования:</w:t>
            </w:r>
          </w:p>
          <w:p w:rsidR="005F61CC" w:rsidRPr="003A04C1" w:rsidRDefault="005F61CC" w:rsidP="00744B69">
            <w:pPr>
              <w:autoSpaceDE w:val="0"/>
              <w:autoSpaceDN w:val="0"/>
              <w:adjustRightInd w:val="0"/>
              <w:rPr>
                <w:rFonts w:ascii="Times New Roman" w:hAnsi="Times New Roman" w:cs="Times New Roman"/>
                <w:sz w:val="16"/>
                <w:szCs w:val="16"/>
              </w:rPr>
            </w:pPr>
            <w:r w:rsidRPr="003A04C1">
              <w:rPr>
                <w:rFonts w:ascii="Times New Roman" w:hAnsi="Times New Roman" w:cs="Times New Roman"/>
                <w:sz w:val="16"/>
                <w:szCs w:val="16"/>
              </w:rPr>
              <w:t>1.Со всеми  руководителями государственных и муниципальных учреждений дошкольного образования заключены эффективные трудовые контракты в части установления взаимосвязи между показателями качества предоставляемых государственных (муниципальных) услуг организацией и эффективностью деятельности руководителя организации общего образования.  Продолжается работа по внедрению механизмов эффективного контракта с педагогическими работниками организаций дошкольного  образования.</w:t>
            </w:r>
          </w:p>
          <w:p w:rsidR="005F61CC" w:rsidRPr="003A04C1" w:rsidRDefault="005F61CC" w:rsidP="002319E3">
            <w:pPr>
              <w:autoSpaceDE w:val="0"/>
              <w:autoSpaceDN w:val="0"/>
              <w:adjustRightInd w:val="0"/>
              <w:rPr>
                <w:rFonts w:ascii="Times New Roman" w:hAnsi="Times New Roman" w:cs="Times New Roman"/>
                <w:sz w:val="16"/>
                <w:szCs w:val="16"/>
              </w:rPr>
            </w:pPr>
            <w:r w:rsidRPr="003A04C1">
              <w:rPr>
                <w:rFonts w:ascii="Times New Roman" w:hAnsi="Times New Roman" w:cs="Times New Roman"/>
                <w:sz w:val="16"/>
                <w:szCs w:val="16"/>
              </w:rPr>
              <w:t>2. Повышение квалификации, переподготовку за 2016 год прошли 1 838 педагогических работника дошкольных учреждений.</w:t>
            </w:r>
          </w:p>
          <w:p w:rsidR="005F61CC" w:rsidRPr="003A04C1" w:rsidRDefault="005F61CC" w:rsidP="00BF20B9">
            <w:pPr>
              <w:autoSpaceDE w:val="0"/>
              <w:autoSpaceDN w:val="0"/>
              <w:adjustRightInd w:val="0"/>
              <w:rPr>
                <w:rFonts w:ascii="Times New Roman" w:hAnsi="Times New Roman" w:cs="Times New Roman"/>
                <w:sz w:val="16"/>
                <w:szCs w:val="16"/>
              </w:rPr>
            </w:pPr>
            <w:r w:rsidRPr="003A04C1">
              <w:rPr>
                <w:rFonts w:ascii="Times New Roman" w:hAnsi="Times New Roman" w:cs="Times New Roman"/>
                <w:sz w:val="16"/>
                <w:szCs w:val="16"/>
              </w:rPr>
              <w:t>3. На работу в детские сады  приняты 42 молодых специалиста</w:t>
            </w:r>
          </w:p>
        </w:tc>
        <w:tc>
          <w:tcPr>
            <w:tcW w:w="850" w:type="dxa"/>
          </w:tcPr>
          <w:p w:rsidR="005F61CC" w:rsidRPr="00BB6282" w:rsidRDefault="005F61CC" w:rsidP="00736813">
            <w:pPr>
              <w:autoSpaceDE w:val="0"/>
              <w:autoSpaceDN w:val="0"/>
              <w:adjustRightInd w:val="0"/>
              <w:rPr>
                <w:rFonts w:ascii="Times New Roman" w:hAnsi="Times New Roman" w:cs="Times New Roman"/>
                <w:sz w:val="20"/>
                <w:szCs w:val="20"/>
              </w:rPr>
            </w:pPr>
            <w:r w:rsidRPr="005F61CC">
              <w:rPr>
                <w:rFonts w:ascii="Times New Roman" w:hAnsi="Times New Roman" w:cs="Times New Roman"/>
                <w:sz w:val="18"/>
                <w:szCs w:val="18"/>
              </w:rPr>
              <w:lastRenderedPageBreak/>
              <w:t>2018</w:t>
            </w:r>
            <w:r w:rsidRPr="00BB6282">
              <w:rPr>
                <w:rFonts w:ascii="Times New Roman" w:hAnsi="Times New Roman" w:cs="Times New Roman"/>
                <w:sz w:val="20"/>
                <w:szCs w:val="20"/>
              </w:rPr>
              <w:t xml:space="preserve"> </w:t>
            </w:r>
          </w:p>
        </w:tc>
        <w:tc>
          <w:tcPr>
            <w:tcW w:w="709" w:type="dxa"/>
          </w:tcPr>
          <w:p w:rsidR="005F61CC" w:rsidRDefault="005F61CC" w:rsidP="00FE6E8E">
            <w:pPr>
              <w:rPr>
                <w:rFonts w:ascii="Times New Roman" w:hAnsi="Times New Roman" w:cs="Times New Roman"/>
                <w:b/>
                <w:sz w:val="20"/>
                <w:szCs w:val="20"/>
              </w:rPr>
            </w:pPr>
          </w:p>
        </w:tc>
        <w:tc>
          <w:tcPr>
            <w:tcW w:w="709" w:type="dxa"/>
          </w:tcPr>
          <w:p w:rsidR="005F61CC" w:rsidRPr="00EA3A4E" w:rsidRDefault="005F61CC" w:rsidP="00C03284">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5F61CC" w:rsidRDefault="005F61CC" w:rsidP="00C03284">
            <w:pPr>
              <w:jc w:val="center"/>
              <w:rPr>
                <w:rFonts w:ascii="Times New Roman" w:hAnsi="Times New Roman" w:cs="Times New Roman"/>
                <w:sz w:val="16"/>
                <w:szCs w:val="16"/>
              </w:rPr>
            </w:pPr>
            <w:r w:rsidRPr="00EA3A4E">
              <w:rPr>
                <w:rFonts w:ascii="Times New Roman" w:hAnsi="Times New Roman" w:cs="Times New Roman"/>
                <w:sz w:val="16"/>
                <w:szCs w:val="16"/>
              </w:rPr>
              <w:t xml:space="preserve">на </w:t>
            </w:r>
            <w:r w:rsidRPr="00EA3A4E">
              <w:rPr>
                <w:rFonts w:ascii="Times New Roman" w:hAnsi="Times New Roman" w:cs="Times New Roman"/>
                <w:sz w:val="16"/>
                <w:szCs w:val="16"/>
              </w:rPr>
              <w:lastRenderedPageBreak/>
              <w:t>01/07</w:t>
            </w:r>
          </w:p>
          <w:p w:rsidR="005F61CC" w:rsidRPr="00EA3A4E" w:rsidRDefault="005F61CC" w:rsidP="00C03284">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5F61CC" w:rsidRDefault="005F61CC" w:rsidP="00C03284">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2693" w:type="dxa"/>
            <w:gridSpan w:val="5"/>
          </w:tcPr>
          <w:p w:rsidR="005F61CC" w:rsidRPr="005F61CC" w:rsidRDefault="005F61CC" w:rsidP="00820A20">
            <w:pPr>
              <w:jc w:val="center"/>
              <w:rPr>
                <w:rFonts w:ascii="Times New Roman" w:hAnsi="Times New Roman" w:cs="Times New Roman"/>
                <w:b/>
                <w:sz w:val="18"/>
                <w:szCs w:val="18"/>
              </w:rPr>
            </w:pPr>
            <w:r w:rsidRPr="005F61CC">
              <w:rPr>
                <w:rFonts w:ascii="Times New Roman" w:eastAsia="Calibri" w:hAnsi="Times New Roman" w:cs="Times New Roman"/>
                <w:sz w:val="18"/>
                <w:szCs w:val="18"/>
                <w:lang w:eastAsia="en-US"/>
              </w:rPr>
              <w:lastRenderedPageBreak/>
              <w:t xml:space="preserve">Плановые и фактические объемы финансирования </w:t>
            </w:r>
            <w:r w:rsidRPr="005F61CC">
              <w:rPr>
                <w:rFonts w:ascii="Times New Roman" w:eastAsia="Calibri" w:hAnsi="Times New Roman" w:cs="Times New Roman"/>
                <w:sz w:val="18"/>
                <w:szCs w:val="18"/>
                <w:lang w:eastAsia="en-US"/>
              </w:rPr>
              <w:lastRenderedPageBreak/>
              <w:t>учтены по мероприятию пункта 6.1 настоящего Отчета</w:t>
            </w:r>
          </w:p>
        </w:tc>
        <w:tc>
          <w:tcPr>
            <w:tcW w:w="1984" w:type="dxa"/>
          </w:tcPr>
          <w:p w:rsidR="005F61CC" w:rsidRPr="006E1D0F" w:rsidRDefault="005F61CC" w:rsidP="00673D5B">
            <w:pPr>
              <w:rPr>
                <w:rFonts w:ascii="Times New Roman" w:hAnsi="Times New Roman" w:cs="Times New Roman"/>
                <w:b/>
                <w:sz w:val="18"/>
                <w:szCs w:val="18"/>
              </w:rPr>
            </w:pPr>
          </w:p>
        </w:tc>
      </w:tr>
      <w:tr w:rsidR="00C54BC3" w:rsidTr="003A7721">
        <w:tc>
          <w:tcPr>
            <w:tcW w:w="16018" w:type="dxa"/>
            <w:gridSpan w:val="14"/>
          </w:tcPr>
          <w:p w:rsidR="00C54BC3" w:rsidRPr="003A04C1" w:rsidRDefault="00C54BC3" w:rsidP="003A04C1">
            <w:pPr>
              <w:autoSpaceDE w:val="0"/>
              <w:autoSpaceDN w:val="0"/>
              <w:adjustRightInd w:val="0"/>
              <w:jc w:val="center"/>
              <w:rPr>
                <w:rFonts w:ascii="Times New Roman" w:hAnsi="Times New Roman" w:cs="Times New Roman"/>
                <w:b/>
                <w:sz w:val="20"/>
                <w:szCs w:val="20"/>
              </w:rPr>
            </w:pPr>
            <w:r w:rsidRPr="003A04C1">
              <w:rPr>
                <w:rFonts w:ascii="Times New Roman" w:eastAsia="Calibri" w:hAnsi="Times New Roman" w:cs="Times New Roman"/>
                <w:i/>
                <w:iCs/>
                <w:sz w:val="20"/>
                <w:szCs w:val="20"/>
                <w:lang w:eastAsia="en-US"/>
              </w:rPr>
              <w:lastRenderedPageBreak/>
              <w:t xml:space="preserve">8. </w:t>
            </w:r>
            <w:r w:rsidR="003A04C1" w:rsidRPr="003A04C1">
              <w:rPr>
                <w:rFonts w:ascii="Times New Roman" w:eastAsia="Calibri" w:hAnsi="Times New Roman" w:cs="Times New Roman"/>
                <w:i/>
                <w:iCs/>
                <w:sz w:val="20"/>
                <w:szCs w:val="20"/>
                <w:lang w:eastAsia="en-US"/>
              </w:rPr>
              <w:t>Отношение средней заработной платы  педагогических работников учреждений дополнительного образования  к средней заработной плате учителей в субъекте Российской Федерации в субъекте Российской Федерации</w:t>
            </w:r>
          </w:p>
        </w:tc>
      </w:tr>
      <w:tr w:rsidR="003A04C1" w:rsidTr="003A7721">
        <w:tc>
          <w:tcPr>
            <w:tcW w:w="567" w:type="dxa"/>
          </w:tcPr>
          <w:p w:rsidR="003A04C1" w:rsidRPr="00417D99" w:rsidRDefault="003A04C1" w:rsidP="00A778D8">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8</w:t>
            </w:r>
            <w:r w:rsidRPr="00417D99">
              <w:rPr>
                <w:rFonts w:ascii="Times New Roman" w:hAnsi="Times New Roman" w:cs="Times New Roman"/>
                <w:sz w:val="18"/>
                <w:szCs w:val="18"/>
              </w:rPr>
              <w:t>.1</w:t>
            </w:r>
          </w:p>
        </w:tc>
        <w:tc>
          <w:tcPr>
            <w:tcW w:w="2127" w:type="dxa"/>
          </w:tcPr>
          <w:p w:rsidR="003A04C1" w:rsidRPr="00536A11" w:rsidRDefault="003A04C1" w:rsidP="00A778D8">
            <w:pPr>
              <w:autoSpaceDE w:val="0"/>
              <w:autoSpaceDN w:val="0"/>
              <w:adjustRightInd w:val="0"/>
              <w:rPr>
                <w:rFonts w:ascii="Times New Roman" w:eastAsia="Times New Roman" w:hAnsi="Times New Roman"/>
                <w:sz w:val="18"/>
                <w:szCs w:val="18"/>
              </w:rPr>
            </w:pPr>
            <w:r w:rsidRPr="00536A11">
              <w:rPr>
                <w:rFonts w:ascii="Times New Roman" w:eastAsia="Times New Roman" w:hAnsi="Times New Roman"/>
                <w:sz w:val="18"/>
                <w:szCs w:val="18"/>
              </w:rPr>
              <w:t xml:space="preserve">Реализация мероприятий по поэтапному повышению заработной платы отдельных категорий работников социальной сферы. </w:t>
            </w:r>
          </w:p>
          <w:p w:rsidR="003A04C1" w:rsidRPr="00536A11" w:rsidRDefault="003A04C1" w:rsidP="00A778D8">
            <w:pPr>
              <w:autoSpaceDE w:val="0"/>
              <w:autoSpaceDN w:val="0"/>
              <w:adjustRightInd w:val="0"/>
              <w:rPr>
                <w:rFonts w:ascii="Times New Roman" w:hAnsi="Times New Roman" w:cs="Times New Roman"/>
                <w:sz w:val="18"/>
                <w:szCs w:val="18"/>
              </w:rPr>
            </w:pPr>
          </w:p>
        </w:tc>
        <w:tc>
          <w:tcPr>
            <w:tcW w:w="992" w:type="dxa"/>
          </w:tcPr>
          <w:p w:rsidR="003A04C1" w:rsidRPr="003A04C1" w:rsidRDefault="003A04C1" w:rsidP="00A778D8">
            <w:pPr>
              <w:autoSpaceDE w:val="0"/>
              <w:autoSpaceDN w:val="0"/>
              <w:adjustRightInd w:val="0"/>
              <w:rPr>
                <w:rFonts w:ascii="Times New Roman" w:hAnsi="Times New Roman" w:cs="Times New Roman"/>
                <w:sz w:val="16"/>
                <w:szCs w:val="16"/>
              </w:rPr>
            </w:pPr>
            <w:r w:rsidRPr="003A04C1">
              <w:rPr>
                <w:rFonts w:ascii="Times New Roman" w:hAnsi="Times New Roman" w:cs="Times New Roman"/>
                <w:sz w:val="16"/>
                <w:szCs w:val="16"/>
              </w:rPr>
              <w:t xml:space="preserve">Комитет общего </w:t>
            </w:r>
          </w:p>
          <w:p w:rsidR="003A04C1" w:rsidRPr="003A04C1" w:rsidRDefault="003A04C1" w:rsidP="00A778D8">
            <w:pPr>
              <w:autoSpaceDE w:val="0"/>
              <w:autoSpaceDN w:val="0"/>
              <w:adjustRightInd w:val="0"/>
              <w:rPr>
                <w:rFonts w:ascii="Times New Roman" w:hAnsi="Times New Roman" w:cs="Times New Roman"/>
                <w:sz w:val="16"/>
                <w:szCs w:val="16"/>
              </w:rPr>
            </w:pPr>
            <w:r w:rsidRPr="003A04C1">
              <w:rPr>
                <w:rFonts w:ascii="Times New Roman" w:hAnsi="Times New Roman" w:cs="Times New Roman"/>
                <w:sz w:val="16"/>
                <w:szCs w:val="16"/>
              </w:rPr>
              <w:t>и профессиональ-ного образования Ленинградской области</w:t>
            </w:r>
          </w:p>
        </w:tc>
        <w:tc>
          <w:tcPr>
            <w:tcW w:w="1418" w:type="dxa"/>
          </w:tcPr>
          <w:p w:rsidR="003A04C1" w:rsidRPr="00536A11" w:rsidRDefault="003A04C1" w:rsidP="00A778D8">
            <w:pPr>
              <w:autoSpaceDE w:val="0"/>
              <w:autoSpaceDN w:val="0"/>
              <w:adjustRightInd w:val="0"/>
              <w:rPr>
                <w:rFonts w:ascii="Times New Roman" w:hAnsi="Times New Roman" w:cs="Times New Roman"/>
                <w:sz w:val="18"/>
                <w:szCs w:val="18"/>
              </w:rPr>
            </w:pPr>
            <w:r w:rsidRPr="00536A11">
              <w:rPr>
                <w:rFonts w:ascii="Times New Roman" w:eastAsia="Times New Roman" w:hAnsi="Times New Roman"/>
                <w:sz w:val="18"/>
                <w:szCs w:val="18"/>
              </w:rPr>
              <w:t>Распоряжение Правительства Ленинградской области от 24.04.2013 № 179-р</w:t>
            </w:r>
          </w:p>
        </w:tc>
        <w:tc>
          <w:tcPr>
            <w:tcW w:w="3969" w:type="dxa"/>
          </w:tcPr>
          <w:p w:rsidR="00D00710" w:rsidRDefault="00AF2659" w:rsidP="00744B69">
            <w:pPr>
              <w:autoSpaceDE w:val="0"/>
              <w:autoSpaceDN w:val="0"/>
              <w:adjustRightInd w:val="0"/>
              <w:rPr>
                <w:rFonts w:ascii="Times New Roman" w:hAnsi="Times New Roman" w:cs="Times New Roman"/>
                <w:sz w:val="16"/>
                <w:szCs w:val="16"/>
              </w:rPr>
            </w:pPr>
            <w:r w:rsidRPr="003E1C85">
              <w:rPr>
                <w:rFonts w:ascii="Times New Roman" w:hAnsi="Times New Roman" w:cs="Times New Roman"/>
                <w:i/>
                <w:sz w:val="16"/>
                <w:szCs w:val="16"/>
              </w:rPr>
              <w:t>По результатам проведенного мониторинга отношение средней заработной платы педагогических работников учреждений дополнительного образования (34 045,8  руб.) к средней заработной плате учителей в сфере общего образования  в Ленинградской области (37936,3 руб.) за 2016 год составило 89,7 %</w:t>
            </w:r>
            <w:r w:rsidRPr="003E1C85">
              <w:rPr>
                <w:rFonts w:ascii="Times New Roman" w:hAnsi="Times New Roman" w:cs="Times New Roman"/>
                <w:sz w:val="16"/>
                <w:szCs w:val="16"/>
              </w:rPr>
              <w:t xml:space="preserve"> . </w:t>
            </w:r>
          </w:p>
          <w:p w:rsidR="003A04C1" w:rsidRPr="003E1C85" w:rsidRDefault="003A04C1" w:rsidP="00744B69">
            <w:pPr>
              <w:autoSpaceDE w:val="0"/>
              <w:autoSpaceDN w:val="0"/>
              <w:adjustRightInd w:val="0"/>
              <w:rPr>
                <w:rFonts w:ascii="Times New Roman" w:hAnsi="Times New Roman" w:cs="Times New Roman"/>
                <w:sz w:val="16"/>
                <w:szCs w:val="16"/>
              </w:rPr>
            </w:pPr>
            <w:r w:rsidRPr="003E1C85">
              <w:rPr>
                <w:rFonts w:ascii="Times New Roman" w:hAnsi="Times New Roman" w:cs="Times New Roman"/>
                <w:sz w:val="16"/>
                <w:szCs w:val="16"/>
              </w:rPr>
              <w:t xml:space="preserve">Кадровое обеспечение системы </w:t>
            </w:r>
            <w:r w:rsidR="00AF2659" w:rsidRPr="003E1C85">
              <w:rPr>
                <w:rFonts w:ascii="Times New Roman" w:hAnsi="Times New Roman" w:cs="Times New Roman"/>
                <w:sz w:val="16"/>
                <w:szCs w:val="16"/>
              </w:rPr>
              <w:t>д</w:t>
            </w:r>
            <w:r w:rsidRPr="003E1C85">
              <w:rPr>
                <w:rFonts w:ascii="Times New Roman" w:hAnsi="Times New Roman" w:cs="Times New Roman"/>
                <w:sz w:val="16"/>
                <w:szCs w:val="16"/>
              </w:rPr>
              <w:t>ополнительного образования:</w:t>
            </w:r>
          </w:p>
          <w:p w:rsidR="003A04C1" w:rsidRPr="003E1C85" w:rsidRDefault="003A04C1" w:rsidP="00744B69">
            <w:pPr>
              <w:autoSpaceDE w:val="0"/>
              <w:autoSpaceDN w:val="0"/>
              <w:adjustRightInd w:val="0"/>
              <w:rPr>
                <w:rFonts w:ascii="Times New Roman" w:hAnsi="Times New Roman" w:cs="Times New Roman"/>
                <w:sz w:val="16"/>
                <w:szCs w:val="16"/>
              </w:rPr>
            </w:pPr>
            <w:r w:rsidRPr="003E1C85">
              <w:rPr>
                <w:rFonts w:ascii="Times New Roman" w:hAnsi="Times New Roman" w:cs="Times New Roman"/>
                <w:sz w:val="16"/>
                <w:szCs w:val="16"/>
              </w:rPr>
              <w:t xml:space="preserve">1. Со всеми  руководителями государственных и муниципальных учреждений дополнительного  образования заключены эффективные трудовые контракты в части установления взаимосвязи между показателями качества предоставляемых государственных (муниципальных) услуг организацией и эффективностью деятельности руководителя организации общего образования.  </w:t>
            </w:r>
          </w:p>
          <w:p w:rsidR="003A04C1" w:rsidRPr="003E1C85" w:rsidRDefault="00076568" w:rsidP="00744B69">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Проведена</w:t>
            </w:r>
            <w:r w:rsidR="003A04C1" w:rsidRPr="003E1C85">
              <w:rPr>
                <w:rFonts w:ascii="Times New Roman" w:hAnsi="Times New Roman" w:cs="Times New Roman"/>
                <w:sz w:val="16"/>
                <w:szCs w:val="16"/>
              </w:rPr>
              <w:t xml:space="preserve"> работа по внедрению механизмов эффективного контракта с педагогическими работниками организаций дополнительного  образования. </w:t>
            </w:r>
          </w:p>
          <w:p w:rsidR="003A04C1" w:rsidRPr="003E1C85" w:rsidRDefault="003A04C1" w:rsidP="00744B69">
            <w:pPr>
              <w:autoSpaceDE w:val="0"/>
              <w:autoSpaceDN w:val="0"/>
              <w:adjustRightInd w:val="0"/>
              <w:rPr>
                <w:rFonts w:ascii="Times New Roman" w:hAnsi="Times New Roman" w:cs="Times New Roman"/>
                <w:sz w:val="16"/>
                <w:szCs w:val="16"/>
              </w:rPr>
            </w:pPr>
            <w:r w:rsidRPr="003E1C85">
              <w:rPr>
                <w:rFonts w:ascii="Times New Roman" w:hAnsi="Times New Roman" w:cs="Times New Roman"/>
                <w:sz w:val="16"/>
                <w:szCs w:val="16"/>
              </w:rPr>
              <w:t xml:space="preserve">2. Повышение квалификации, переподготовку </w:t>
            </w:r>
            <w:r w:rsidR="00AF2659" w:rsidRPr="003E1C85">
              <w:rPr>
                <w:rFonts w:ascii="Times New Roman" w:hAnsi="Times New Roman" w:cs="Times New Roman"/>
                <w:sz w:val="16"/>
                <w:szCs w:val="16"/>
              </w:rPr>
              <w:t>в 2016 году</w:t>
            </w:r>
            <w:r w:rsidRPr="003E1C85">
              <w:rPr>
                <w:rFonts w:ascii="Times New Roman" w:hAnsi="Times New Roman" w:cs="Times New Roman"/>
                <w:sz w:val="16"/>
                <w:szCs w:val="16"/>
              </w:rPr>
              <w:t xml:space="preserve"> прошли </w:t>
            </w:r>
            <w:r w:rsidR="00AF2659" w:rsidRPr="003E1C85">
              <w:rPr>
                <w:rFonts w:ascii="Times New Roman" w:hAnsi="Times New Roman" w:cs="Times New Roman"/>
                <w:sz w:val="16"/>
                <w:szCs w:val="16"/>
              </w:rPr>
              <w:t>439</w:t>
            </w:r>
            <w:r w:rsidRPr="003E1C85">
              <w:rPr>
                <w:rFonts w:ascii="Times New Roman" w:hAnsi="Times New Roman" w:cs="Times New Roman"/>
                <w:sz w:val="16"/>
                <w:szCs w:val="16"/>
              </w:rPr>
              <w:t xml:space="preserve"> педагогических работника учреждений дополнительного образования.</w:t>
            </w:r>
          </w:p>
          <w:p w:rsidR="003A04C1" w:rsidRPr="003E1C85" w:rsidRDefault="003A04C1" w:rsidP="00BF20B9">
            <w:pPr>
              <w:autoSpaceDE w:val="0"/>
              <w:autoSpaceDN w:val="0"/>
              <w:adjustRightInd w:val="0"/>
              <w:rPr>
                <w:rFonts w:ascii="Times New Roman" w:hAnsi="Times New Roman" w:cs="Times New Roman"/>
                <w:sz w:val="16"/>
                <w:szCs w:val="16"/>
              </w:rPr>
            </w:pPr>
            <w:r w:rsidRPr="003E1C85">
              <w:rPr>
                <w:rFonts w:ascii="Times New Roman" w:hAnsi="Times New Roman" w:cs="Times New Roman"/>
                <w:sz w:val="16"/>
                <w:szCs w:val="16"/>
              </w:rPr>
              <w:t xml:space="preserve">3. </w:t>
            </w:r>
            <w:r w:rsidRPr="00003C6B">
              <w:rPr>
                <w:rFonts w:ascii="Times New Roman" w:hAnsi="Times New Roman" w:cs="Times New Roman"/>
                <w:sz w:val="16"/>
                <w:szCs w:val="16"/>
              </w:rPr>
              <w:t>На работу в учреждения дополнительного образования  приняты 24 молодых специалиста</w:t>
            </w:r>
          </w:p>
        </w:tc>
        <w:tc>
          <w:tcPr>
            <w:tcW w:w="850" w:type="dxa"/>
          </w:tcPr>
          <w:p w:rsidR="003A04C1" w:rsidRPr="003A04C1" w:rsidRDefault="003A04C1" w:rsidP="0039768E">
            <w:pPr>
              <w:autoSpaceDE w:val="0"/>
              <w:autoSpaceDN w:val="0"/>
              <w:adjustRightInd w:val="0"/>
              <w:jc w:val="center"/>
              <w:rPr>
                <w:rFonts w:ascii="Times New Roman" w:hAnsi="Times New Roman" w:cs="Times New Roman"/>
                <w:sz w:val="18"/>
                <w:szCs w:val="18"/>
              </w:rPr>
            </w:pPr>
            <w:r w:rsidRPr="003A04C1">
              <w:rPr>
                <w:rFonts w:ascii="Times New Roman" w:hAnsi="Times New Roman" w:cs="Times New Roman"/>
                <w:sz w:val="18"/>
                <w:szCs w:val="18"/>
              </w:rPr>
              <w:t xml:space="preserve">2018 </w:t>
            </w:r>
          </w:p>
        </w:tc>
        <w:tc>
          <w:tcPr>
            <w:tcW w:w="709" w:type="dxa"/>
          </w:tcPr>
          <w:p w:rsidR="003A04C1" w:rsidRDefault="003A04C1" w:rsidP="00FE6E8E">
            <w:pPr>
              <w:rPr>
                <w:rFonts w:ascii="Times New Roman" w:hAnsi="Times New Roman" w:cs="Times New Roman"/>
                <w:b/>
                <w:sz w:val="20"/>
                <w:szCs w:val="20"/>
              </w:rPr>
            </w:pPr>
          </w:p>
        </w:tc>
        <w:tc>
          <w:tcPr>
            <w:tcW w:w="709" w:type="dxa"/>
          </w:tcPr>
          <w:p w:rsidR="003A04C1" w:rsidRPr="00EA3A4E" w:rsidRDefault="003A04C1" w:rsidP="00A778D8">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3A04C1" w:rsidRDefault="003A04C1" w:rsidP="00A778D8">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3A04C1" w:rsidRPr="00EA3A4E" w:rsidRDefault="003A04C1" w:rsidP="00A778D8">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3A04C1" w:rsidRDefault="003A04C1" w:rsidP="00A778D8">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2693" w:type="dxa"/>
            <w:gridSpan w:val="5"/>
          </w:tcPr>
          <w:p w:rsidR="003A04C1" w:rsidRPr="003A04C1" w:rsidRDefault="003A04C1" w:rsidP="00820A20">
            <w:pPr>
              <w:jc w:val="center"/>
              <w:rPr>
                <w:rFonts w:ascii="Times New Roman" w:hAnsi="Times New Roman" w:cs="Times New Roman"/>
                <w:b/>
                <w:sz w:val="18"/>
                <w:szCs w:val="18"/>
              </w:rPr>
            </w:pPr>
            <w:r w:rsidRPr="003A04C1">
              <w:rPr>
                <w:rFonts w:ascii="Times New Roman" w:eastAsia="Calibri" w:hAnsi="Times New Roman" w:cs="Times New Roman"/>
                <w:sz w:val="18"/>
                <w:szCs w:val="18"/>
                <w:lang w:eastAsia="en-US"/>
              </w:rPr>
              <w:t>Плановые и фактические объемы финансирования учтены по мероприятию пункта 6.1 на</w:t>
            </w:r>
            <w:bookmarkStart w:id="0" w:name="_GoBack"/>
            <w:bookmarkEnd w:id="0"/>
            <w:r w:rsidRPr="003A04C1">
              <w:rPr>
                <w:rFonts w:ascii="Times New Roman" w:eastAsia="Calibri" w:hAnsi="Times New Roman" w:cs="Times New Roman"/>
                <w:sz w:val="18"/>
                <w:szCs w:val="18"/>
                <w:lang w:eastAsia="en-US"/>
              </w:rPr>
              <w:t>стоящего Отчета</w:t>
            </w:r>
          </w:p>
        </w:tc>
        <w:tc>
          <w:tcPr>
            <w:tcW w:w="1984" w:type="dxa"/>
          </w:tcPr>
          <w:p w:rsidR="003A04C1" w:rsidRPr="00F25C3D" w:rsidRDefault="003A04C1" w:rsidP="00B37B11">
            <w:pPr>
              <w:rPr>
                <w:rFonts w:ascii="Times New Roman" w:hAnsi="Times New Roman" w:cs="Times New Roman"/>
                <w:b/>
                <w:sz w:val="18"/>
                <w:szCs w:val="18"/>
              </w:rPr>
            </w:pPr>
          </w:p>
        </w:tc>
      </w:tr>
      <w:tr w:rsidR="00C54BC3" w:rsidTr="003A7721">
        <w:tc>
          <w:tcPr>
            <w:tcW w:w="16018" w:type="dxa"/>
            <w:gridSpan w:val="14"/>
          </w:tcPr>
          <w:p w:rsidR="00C54BC3" w:rsidRPr="00B96906" w:rsidRDefault="00C54BC3" w:rsidP="00B96906">
            <w:pPr>
              <w:autoSpaceDE w:val="0"/>
              <w:autoSpaceDN w:val="0"/>
              <w:adjustRightInd w:val="0"/>
              <w:jc w:val="center"/>
              <w:rPr>
                <w:rFonts w:ascii="Times New Roman" w:hAnsi="Times New Roman" w:cs="Times New Roman"/>
                <w:b/>
                <w:sz w:val="20"/>
                <w:szCs w:val="20"/>
              </w:rPr>
            </w:pPr>
            <w:r w:rsidRPr="00B96906">
              <w:rPr>
                <w:rFonts w:ascii="Times New Roman" w:eastAsia="Calibri" w:hAnsi="Times New Roman" w:cs="Times New Roman"/>
                <w:i/>
                <w:iCs/>
                <w:sz w:val="20"/>
                <w:szCs w:val="20"/>
                <w:lang w:eastAsia="en-US"/>
              </w:rPr>
              <w:t xml:space="preserve">9. </w:t>
            </w:r>
            <w:r w:rsidR="00B96906" w:rsidRPr="00B96906">
              <w:rPr>
                <w:rFonts w:ascii="Times New Roman" w:eastAsia="Calibri" w:hAnsi="Times New Roman" w:cs="Times New Roman"/>
                <w:i/>
                <w:iCs/>
                <w:sz w:val="20"/>
                <w:szCs w:val="20"/>
                <w:lang w:eastAsia="en-US"/>
              </w:rPr>
              <w:t>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среднемесячной начисленной  заработной плате наемных работников в организациях, у индивидуальных предпринимателей и физических лиц ( среднемесячного дохода от трудовой деятельности) по субъекту Российской Федерации</w:t>
            </w:r>
          </w:p>
        </w:tc>
      </w:tr>
      <w:tr w:rsidR="00715ECA" w:rsidTr="003A7721">
        <w:tc>
          <w:tcPr>
            <w:tcW w:w="567" w:type="dxa"/>
          </w:tcPr>
          <w:p w:rsidR="00715ECA" w:rsidRPr="00417D99" w:rsidRDefault="00715ECA" w:rsidP="00A778D8">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9</w:t>
            </w:r>
            <w:r w:rsidRPr="00417D99">
              <w:rPr>
                <w:rFonts w:ascii="Times New Roman" w:hAnsi="Times New Roman" w:cs="Times New Roman"/>
                <w:sz w:val="18"/>
                <w:szCs w:val="18"/>
              </w:rPr>
              <w:t>.1</w:t>
            </w:r>
          </w:p>
        </w:tc>
        <w:tc>
          <w:tcPr>
            <w:tcW w:w="2127" w:type="dxa"/>
          </w:tcPr>
          <w:p w:rsidR="00715ECA" w:rsidRPr="00536A11" w:rsidRDefault="00715ECA" w:rsidP="00A778D8">
            <w:pPr>
              <w:autoSpaceDE w:val="0"/>
              <w:autoSpaceDN w:val="0"/>
              <w:adjustRightInd w:val="0"/>
              <w:rPr>
                <w:rFonts w:ascii="Times New Roman" w:eastAsia="Times New Roman" w:hAnsi="Times New Roman"/>
                <w:sz w:val="18"/>
                <w:szCs w:val="18"/>
              </w:rPr>
            </w:pPr>
            <w:r w:rsidRPr="00536A11">
              <w:rPr>
                <w:rFonts w:ascii="Times New Roman" w:eastAsia="Times New Roman" w:hAnsi="Times New Roman"/>
                <w:sz w:val="18"/>
                <w:szCs w:val="18"/>
              </w:rPr>
              <w:t xml:space="preserve">Реализация мероприятий по поэтапному повышению </w:t>
            </w:r>
            <w:r w:rsidRPr="00536A11">
              <w:rPr>
                <w:rFonts w:ascii="Times New Roman" w:eastAsia="Times New Roman" w:hAnsi="Times New Roman"/>
                <w:sz w:val="18"/>
                <w:szCs w:val="18"/>
              </w:rPr>
              <w:lastRenderedPageBreak/>
              <w:t xml:space="preserve">заработной платы отдельных категорий работников социальной сферы. </w:t>
            </w:r>
          </w:p>
          <w:p w:rsidR="00715ECA" w:rsidRPr="00536A11" w:rsidRDefault="00715ECA" w:rsidP="00A778D8">
            <w:pPr>
              <w:autoSpaceDE w:val="0"/>
              <w:autoSpaceDN w:val="0"/>
              <w:adjustRightInd w:val="0"/>
              <w:rPr>
                <w:rFonts w:ascii="Times New Roman" w:hAnsi="Times New Roman" w:cs="Times New Roman"/>
                <w:sz w:val="18"/>
                <w:szCs w:val="18"/>
              </w:rPr>
            </w:pPr>
          </w:p>
        </w:tc>
        <w:tc>
          <w:tcPr>
            <w:tcW w:w="992" w:type="dxa"/>
          </w:tcPr>
          <w:p w:rsidR="00715ECA" w:rsidRPr="00536A11" w:rsidRDefault="00715ECA" w:rsidP="00A778D8">
            <w:pPr>
              <w:autoSpaceDE w:val="0"/>
              <w:autoSpaceDN w:val="0"/>
              <w:adjustRightInd w:val="0"/>
              <w:rPr>
                <w:rFonts w:ascii="Times New Roman" w:hAnsi="Times New Roman" w:cs="Times New Roman"/>
                <w:sz w:val="18"/>
                <w:szCs w:val="18"/>
              </w:rPr>
            </w:pPr>
            <w:r w:rsidRPr="00536A11">
              <w:rPr>
                <w:rFonts w:ascii="Times New Roman" w:hAnsi="Times New Roman" w:cs="Times New Roman"/>
                <w:sz w:val="18"/>
                <w:szCs w:val="18"/>
              </w:rPr>
              <w:lastRenderedPageBreak/>
              <w:t xml:space="preserve">Комитет общего </w:t>
            </w:r>
          </w:p>
          <w:p w:rsidR="00715ECA" w:rsidRPr="00536A11" w:rsidRDefault="00715ECA" w:rsidP="00A778D8">
            <w:pPr>
              <w:autoSpaceDE w:val="0"/>
              <w:autoSpaceDN w:val="0"/>
              <w:adjustRightInd w:val="0"/>
              <w:rPr>
                <w:rFonts w:ascii="Times New Roman" w:hAnsi="Times New Roman" w:cs="Times New Roman"/>
                <w:sz w:val="18"/>
                <w:szCs w:val="18"/>
              </w:rPr>
            </w:pPr>
            <w:r w:rsidRPr="00536A11">
              <w:rPr>
                <w:rFonts w:ascii="Times New Roman" w:hAnsi="Times New Roman" w:cs="Times New Roman"/>
                <w:sz w:val="18"/>
                <w:szCs w:val="18"/>
              </w:rPr>
              <w:t xml:space="preserve">и </w:t>
            </w:r>
            <w:r w:rsidRPr="00536A11">
              <w:rPr>
                <w:rFonts w:ascii="Times New Roman" w:hAnsi="Times New Roman" w:cs="Times New Roman"/>
                <w:sz w:val="18"/>
                <w:szCs w:val="18"/>
              </w:rPr>
              <w:lastRenderedPageBreak/>
              <w:t>профессиональ-ного образования Ленинградской области</w:t>
            </w:r>
          </w:p>
        </w:tc>
        <w:tc>
          <w:tcPr>
            <w:tcW w:w="1418" w:type="dxa"/>
          </w:tcPr>
          <w:p w:rsidR="00715ECA" w:rsidRPr="00536A11" w:rsidRDefault="00715ECA" w:rsidP="00A778D8">
            <w:pPr>
              <w:autoSpaceDE w:val="0"/>
              <w:autoSpaceDN w:val="0"/>
              <w:adjustRightInd w:val="0"/>
              <w:rPr>
                <w:rFonts w:ascii="Times New Roman" w:hAnsi="Times New Roman" w:cs="Times New Roman"/>
                <w:sz w:val="18"/>
                <w:szCs w:val="18"/>
              </w:rPr>
            </w:pPr>
            <w:r w:rsidRPr="00536A11">
              <w:rPr>
                <w:rFonts w:ascii="Times New Roman" w:eastAsia="Times New Roman" w:hAnsi="Times New Roman"/>
                <w:sz w:val="18"/>
                <w:szCs w:val="18"/>
              </w:rPr>
              <w:lastRenderedPageBreak/>
              <w:t xml:space="preserve">Распоряжение Правительства Ленинградской </w:t>
            </w:r>
            <w:r w:rsidRPr="00536A11">
              <w:rPr>
                <w:rFonts w:ascii="Times New Roman" w:eastAsia="Times New Roman" w:hAnsi="Times New Roman"/>
                <w:sz w:val="18"/>
                <w:szCs w:val="18"/>
              </w:rPr>
              <w:lastRenderedPageBreak/>
              <w:t>области от 24.04.2013 № 179-р</w:t>
            </w:r>
          </w:p>
        </w:tc>
        <w:tc>
          <w:tcPr>
            <w:tcW w:w="3969" w:type="dxa"/>
          </w:tcPr>
          <w:p w:rsidR="00076568" w:rsidRDefault="00D00710" w:rsidP="00744B69">
            <w:pPr>
              <w:autoSpaceDE w:val="0"/>
              <w:autoSpaceDN w:val="0"/>
              <w:adjustRightInd w:val="0"/>
              <w:rPr>
                <w:rFonts w:ascii="Times New Roman" w:hAnsi="Times New Roman" w:cs="Times New Roman"/>
                <w:i/>
                <w:sz w:val="16"/>
                <w:szCs w:val="16"/>
              </w:rPr>
            </w:pPr>
            <w:r w:rsidRPr="00076568">
              <w:rPr>
                <w:rFonts w:ascii="Times New Roman" w:hAnsi="Times New Roman" w:cs="Times New Roman"/>
                <w:i/>
                <w:sz w:val="16"/>
                <w:szCs w:val="16"/>
              </w:rPr>
              <w:lastRenderedPageBreak/>
              <w:t xml:space="preserve">По результатам проведенного мониторинга отношение средней заработной платы преподавателей и мастеров производственного обучения образовательных учреждений начального и </w:t>
            </w:r>
            <w:r w:rsidRPr="00076568">
              <w:rPr>
                <w:rFonts w:ascii="Times New Roman" w:hAnsi="Times New Roman" w:cs="Times New Roman"/>
                <w:i/>
                <w:sz w:val="16"/>
                <w:szCs w:val="16"/>
              </w:rPr>
              <w:lastRenderedPageBreak/>
              <w:t xml:space="preserve">среднего профессионального образования (34 924,8  руб.) к планируемому среднемесячному доходу от трудовой деятельности   по Ленинградской области за  2016 год (31 532,0 руб.) составило 110,8 %. </w:t>
            </w:r>
            <w:r w:rsidRPr="00076568">
              <w:rPr>
                <w:rFonts w:ascii="Times New Roman" w:hAnsi="Times New Roman" w:cs="Times New Roman"/>
                <w:sz w:val="16"/>
                <w:szCs w:val="16"/>
              </w:rPr>
              <w:t>В соответствии с «дорожной картой» на 2016 год установлено соотношение - 107,5%.</w:t>
            </w:r>
            <w:r w:rsidRPr="00076568">
              <w:rPr>
                <w:rFonts w:ascii="Times New Roman" w:hAnsi="Times New Roman" w:cs="Times New Roman"/>
                <w:i/>
                <w:sz w:val="16"/>
                <w:szCs w:val="16"/>
              </w:rPr>
              <w:t xml:space="preserve">  </w:t>
            </w:r>
          </w:p>
          <w:p w:rsidR="00715ECA" w:rsidRPr="00076568" w:rsidRDefault="00D00710" w:rsidP="00744B69">
            <w:pPr>
              <w:autoSpaceDE w:val="0"/>
              <w:autoSpaceDN w:val="0"/>
              <w:adjustRightInd w:val="0"/>
              <w:rPr>
                <w:rFonts w:ascii="Times New Roman" w:hAnsi="Times New Roman" w:cs="Times New Roman"/>
                <w:sz w:val="16"/>
                <w:szCs w:val="16"/>
              </w:rPr>
            </w:pPr>
            <w:r w:rsidRPr="00076568">
              <w:rPr>
                <w:rFonts w:ascii="Times New Roman" w:hAnsi="Times New Roman" w:cs="Times New Roman"/>
                <w:i/>
                <w:sz w:val="16"/>
                <w:szCs w:val="16"/>
              </w:rPr>
              <w:t xml:space="preserve"> </w:t>
            </w:r>
            <w:r w:rsidR="00715ECA" w:rsidRPr="00076568">
              <w:rPr>
                <w:rFonts w:ascii="Times New Roman" w:hAnsi="Times New Roman" w:cs="Times New Roman"/>
                <w:sz w:val="16"/>
                <w:szCs w:val="16"/>
              </w:rPr>
              <w:t>Кадровое обеспечение системы среднего профессионального образования:</w:t>
            </w:r>
          </w:p>
          <w:p w:rsidR="00715ECA" w:rsidRPr="00076568" w:rsidRDefault="00715ECA" w:rsidP="00744B69">
            <w:pPr>
              <w:autoSpaceDE w:val="0"/>
              <w:autoSpaceDN w:val="0"/>
              <w:adjustRightInd w:val="0"/>
              <w:rPr>
                <w:rFonts w:ascii="Times New Roman" w:hAnsi="Times New Roman" w:cs="Times New Roman"/>
                <w:sz w:val="16"/>
                <w:szCs w:val="16"/>
              </w:rPr>
            </w:pPr>
            <w:r w:rsidRPr="00076568">
              <w:rPr>
                <w:rFonts w:ascii="Times New Roman" w:hAnsi="Times New Roman" w:cs="Times New Roman"/>
                <w:sz w:val="16"/>
                <w:szCs w:val="16"/>
              </w:rPr>
              <w:t xml:space="preserve">1. Со всеми  руководителями государственных  учреждений профессионального образования заключены эффективные трудовые контракты в части установления взаимосвязи между показателями качества предоставляемых государственных (муниципальных) услуг организацией и эффективностью деятельности руководителя организации общего образования. </w:t>
            </w:r>
            <w:r w:rsidR="00D00710" w:rsidRPr="00076568">
              <w:rPr>
                <w:rFonts w:ascii="Times New Roman" w:hAnsi="Times New Roman" w:cs="Times New Roman"/>
                <w:sz w:val="16"/>
                <w:szCs w:val="16"/>
              </w:rPr>
              <w:t>Проведена</w:t>
            </w:r>
            <w:r w:rsidRPr="00076568">
              <w:rPr>
                <w:rFonts w:ascii="Times New Roman" w:hAnsi="Times New Roman" w:cs="Times New Roman"/>
                <w:sz w:val="16"/>
                <w:szCs w:val="16"/>
              </w:rPr>
              <w:t xml:space="preserve"> работа по  внедрению механизмов эффективного контракта с педагогическими работниками организаций .  </w:t>
            </w:r>
          </w:p>
          <w:p w:rsidR="00076568" w:rsidRDefault="00715ECA" w:rsidP="00D00710">
            <w:pPr>
              <w:autoSpaceDE w:val="0"/>
              <w:autoSpaceDN w:val="0"/>
              <w:adjustRightInd w:val="0"/>
              <w:rPr>
                <w:rFonts w:ascii="Times New Roman" w:hAnsi="Times New Roman" w:cs="Times New Roman"/>
                <w:sz w:val="16"/>
                <w:szCs w:val="16"/>
              </w:rPr>
            </w:pPr>
            <w:r w:rsidRPr="00076568">
              <w:rPr>
                <w:rFonts w:ascii="Times New Roman" w:hAnsi="Times New Roman" w:cs="Times New Roman"/>
                <w:sz w:val="16"/>
                <w:szCs w:val="16"/>
              </w:rPr>
              <w:t xml:space="preserve">2. Повышение квалификации, переподготовку прошел </w:t>
            </w:r>
            <w:r w:rsidR="00D00710" w:rsidRPr="00076568">
              <w:rPr>
                <w:rFonts w:ascii="Times New Roman" w:hAnsi="Times New Roman" w:cs="Times New Roman"/>
                <w:sz w:val="16"/>
                <w:szCs w:val="16"/>
              </w:rPr>
              <w:t>491</w:t>
            </w:r>
            <w:r w:rsidRPr="00076568">
              <w:rPr>
                <w:rFonts w:ascii="Times New Roman" w:hAnsi="Times New Roman" w:cs="Times New Roman"/>
                <w:sz w:val="16"/>
                <w:szCs w:val="16"/>
              </w:rPr>
              <w:t xml:space="preserve"> педагогический работник учреждений профессиональногоо образования</w:t>
            </w:r>
            <w:r w:rsidRPr="00076568">
              <w:rPr>
                <w:rFonts w:ascii="Times New Roman" w:hAnsi="Times New Roman" w:cs="Times New Roman"/>
                <w:i/>
                <w:sz w:val="16"/>
                <w:szCs w:val="16"/>
              </w:rPr>
              <w:t>.</w:t>
            </w:r>
            <w:r w:rsidRPr="00076568">
              <w:rPr>
                <w:rFonts w:ascii="Times New Roman" w:hAnsi="Times New Roman" w:cs="Times New Roman"/>
                <w:sz w:val="16"/>
                <w:szCs w:val="16"/>
              </w:rPr>
              <w:t xml:space="preserve"> </w:t>
            </w:r>
          </w:p>
          <w:p w:rsidR="00715ECA" w:rsidRPr="00076568" w:rsidRDefault="00715ECA" w:rsidP="00D00710">
            <w:pPr>
              <w:autoSpaceDE w:val="0"/>
              <w:autoSpaceDN w:val="0"/>
              <w:adjustRightInd w:val="0"/>
              <w:rPr>
                <w:rFonts w:ascii="Times New Roman" w:hAnsi="Times New Roman" w:cs="Times New Roman"/>
                <w:sz w:val="16"/>
                <w:szCs w:val="16"/>
              </w:rPr>
            </w:pPr>
            <w:r w:rsidRPr="00076568">
              <w:rPr>
                <w:rFonts w:ascii="Times New Roman" w:hAnsi="Times New Roman" w:cs="Times New Roman"/>
                <w:sz w:val="16"/>
                <w:szCs w:val="16"/>
              </w:rPr>
              <w:t>3. На работу в учреждения среднего профессионального образования приняты 8 молодых специалиста</w:t>
            </w:r>
          </w:p>
        </w:tc>
        <w:tc>
          <w:tcPr>
            <w:tcW w:w="850" w:type="dxa"/>
          </w:tcPr>
          <w:p w:rsidR="00715ECA" w:rsidRPr="00076568" w:rsidRDefault="00715ECA" w:rsidP="0039768E">
            <w:pPr>
              <w:autoSpaceDE w:val="0"/>
              <w:autoSpaceDN w:val="0"/>
              <w:adjustRightInd w:val="0"/>
              <w:jc w:val="center"/>
              <w:rPr>
                <w:rFonts w:ascii="Times New Roman" w:hAnsi="Times New Roman" w:cs="Times New Roman"/>
                <w:sz w:val="18"/>
                <w:szCs w:val="18"/>
              </w:rPr>
            </w:pPr>
            <w:r w:rsidRPr="00076568">
              <w:rPr>
                <w:rFonts w:ascii="Times New Roman" w:hAnsi="Times New Roman" w:cs="Times New Roman"/>
                <w:sz w:val="18"/>
                <w:szCs w:val="18"/>
              </w:rPr>
              <w:lastRenderedPageBreak/>
              <w:t xml:space="preserve">2018 </w:t>
            </w:r>
          </w:p>
        </w:tc>
        <w:tc>
          <w:tcPr>
            <w:tcW w:w="709" w:type="dxa"/>
          </w:tcPr>
          <w:p w:rsidR="00715ECA" w:rsidRDefault="00715ECA" w:rsidP="00FE6E8E">
            <w:pPr>
              <w:rPr>
                <w:rFonts w:ascii="Times New Roman" w:hAnsi="Times New Roman" w:cs="Times New Roman"/>
                <w:b/>
                <w:sz w:val="20"/>
                <w:szCs w:val="20"/>
              </w:rPr>
            </w:pPr>
          </w:p>
        </w:tc>
        <w:tc>
          <w:tcPr>
            <w:tcW w:w="709" w:type="dxa"/>
          </w:tcPr>
          <w:p w:rsidR="00715ECA" w:rsidRPr="00EA3A4E" w:rsidRDefault="00715ECA" w:rsidP="00A778D8">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715ECA" w:rsidRDefault="00715ECA" w:rsidP="00A778D8">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715ECA" w:rsidRPr="00EA3A4E" w:rsidRDefault="00715ECA" w:rsidP="00A778D8">
            <w:pPr>
              <w:jc w:val="center"/>
              <w:rPr>
                <w:rFonts w:ascii="Times New Roman" w:hAnsi="Times New Roman" w:cs="Times New Roman"/>
                <w:b/>
                <w:sz w:val="16"/>
                <w:szCs w:val="16"/>
              </w:rPr>
            </w:pPr>
            <w:r w:rsidRPr="00EA3A4E">
              <w:rPr>
                <w:rFonts w:ascii="Times New Roman" w:hAnsi="Times New Roman" w:cs="Times New Roman"/>
                <w:sz w:val="16"/>
                <w:szCs w:val="16"/>
              </w:rPr>
              <w:lastRenderedPageBreak/>
              <w:t>на 01/10</w:t>
            </w:r>
          </w:p>
          <w:p w:rsidR="00715ECA" w:rsidRDefault="00715ECA" w:rsidP="00A778D8">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2693" w:type="dxa"/>
            <w:gridSpan w:val="5"/>
          </w:tcPr>
          <w:p w:rsidR="00715ECA" w:rsidRPr="00715ECA" w:rsidRDefault="00715ECA" w:rsidP="00820A20">
            <w:pPr>
              <w:jc w:val="center"/>
              <w:rPr>
                <w:rFonts w:ascii="Times New Roman" w:hAnsi="Times New Roman" w:cs="Times New Roman"/>
                <w:b/>
                <w:sz w:val="18"/>
                <w:szCs w:val="18"/>
              </w:rPr>
            </w:pPr>
            <w:r w:rsidRPr="00715ECA">
              <w:rPr>
                <w:rFonts w:ascii="Times New Roman" w:eastAsia="Calibri" w:hAnsi="Times New Roman" w:cs="Times New Roman"/>
                <w:sz w:val="18"/>
                <w:szCs w:val="18"/>
                <w:lang w:eastAsia="en-US"/>
              </w:rPr>
              <w:lastRenderedPageBreak/>
              <w:t xml:space="preserve">Плановые и фактические объемы финансирования учтены по мероприятию пункта </w:t>
            </w:r>
            <w:r w:rsidRPr="00715ECA">
              <w:rPr>
                <w:rFonts w:ascii="Times New Roman" w:eastAsia="Calibri" w:hAnsi="Times New Roman" w:cs="Times New Roman"/>
                <w:sz w:val="18"/>
                <w:szCs w:val="18"/>
                <w:lang w:eastAsia="en-US"/>
              </w:rPr>
              <w:lastRenderedPageBreak/>
              <w:t>6.1 настоящего Отчета</w:t>
            </w:r>
          </w:p>
        </w:tc>
        <w:tc>
          <w:tcPr>
            <w:tcW w:w="1984" w:type="dxa"/>
          </w:tcPr>
          <w:p w:rsidR="00715ECA" w:rsidRPr="00BB0B3C" w:rsidRDefault="00715ECA" w:rsidP="00B37B11">
            <w:pPr>
              <w:rPr>
                <w:rFonts w:ascii="Times New Roman" w:hAnsi="Times New Roman" w:cs="Times New Roman"/>
                <w:b/>
                <w:sz w:val="18"/>
                <w:szCs w:val="18"/>
              </w:rPr>
            </w:pPr>
          </w:p>
        </w:tc>
      </w:tr>
      <w:tr w:rsidR="00C54BC3" w:rsidTr="003A7721">
        <w:tc>
          <w:tcPr>
            <w:tcW w:w="16018" w:type="dxa"/>
            <w:gridSpan w:val="14"/>
          </w:tcPr>
          <w:p w:rsidR="00C54BC3" w:rsidRPr="00827FBA" w:rsidRDefault="00C54BC3" w:rsidP="001978C0">
            <w:pPr>
              <w:jc w:val="center"/>
              <w:rPr>
                <w:rFonts w:ascii="Times New Roman" w:hAnsi="Times New Roman" w:cs="Times New Roman"/>
                <w:b/>
                <w:i/>
                <w:sz w:val="20"/>
                <w:szCs w:val="20"/>
              </w:rPr>
            </w:pPr>
            <w:r w:rsidRPr="00827FBA">
              <w:rPr>
                <w:rFonts w:ascii="Times New Roman" w:eastAsia="Calibri" w:hAnsi="Times New Roman" w:cs="Times New Roman"/>
                <w:i/>
                <w:iCs/>
                <w:sz w:val="20"/>
                <w:szCs w:val="20"/>
                <w:lang w:eastAsia="en-US"/>
              </w:rPr>
              <w:lastRenderedPageBreak/>
              <w:t xml:space="preserve">10. </w:t>
            </w:r>
            <w:r w:rsidR="001978C0" w:rsidRPr="001978C0">
              <w:rPr>
                <w:rFonts w:ascii="Times New Roman" w:eastAsia="Calibri" w:hAnsi="Times New Roman" w:cs="Times New Roman"/>
                <w:i/>
                <w:iCs/>
                <w:sz w:val="20"/>
                <w:szCs w:val="20"/>
                <w:lang w:eastAsia="en-US"/>
              </w:rP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 среднемесячного дохода от трудовой деятельности)</w:t>
            </w:r>
            <w:r w:rsidR="001978C0">
              <w:rPr>
                <w:rFonts w:ascii="Times New Roman" w:eastAsia="Calibri" w:hAnsi="Times New Roman" w:cs="Times New Roman"/>
                <w:i/>
                <w:iCs/>
                <w:sz w:val="20"/>
                <w:szCs w:val="20"/>
                <w:lang w:eastAsia="en-US"/>
              </w:rPr>
              <w:t xml:space="preserve"> </w:t>
            </w:r>
            <w:r w:rsidR="001978C0" w:rsidRPr="001978C0">
              <w:rPr>
                <w:rFonts w:ascii="Times New Roman" w:eastAsia="Calibri" w:hAnsi="Times New Roman" w:cs="Times New Roman"/>
                <w:i/>
                <w:iCs/>
                <w:sz w:val="20"/>
                <w:szCs w:val="20"/>
                <w:lang w:eastAsia="en-US"/>
              </w:rPr>
              <w:t>по субъекту Российской Федерации</w:t>
            </w:r>
          </w:p>
        </w:tc>
      </w:tr>
      <w:tr w:rsidR="004A2090" w:rsidTr="003A7721">
        <w:tc>
          <w:tcPr>
            <w:tcW w:w="567" w:type="dxa"/>
          </w:tcPr>
          <w:p w:rsidR="004A2090" w:rsidRPr="00961F09" w:rsidRDefault="004A2090" w:rsidP="001B1BFF">
            <w:pPr>
              <w:autoSpaceDE w:val="0"/>
              <w:autoSpaceDN w:val="0"/>
              <w:adjustRightInd w:val="0"/>
              <w:jc w:val="center"/>
              <w:rPr>
                <w:rFonts w:ascii="Times New Roman" w:hAnsi="Times New Roman" w:cs="Times New Roman"/>
                <w:sz w:val="18"/>
                <w:szCs w:val="18"/>
              </w:rPr>
            </w:pPr>
            <w:r w:rsidRPr="00961F09">
              <w:rPr>
                <w:rFonts w:ascii="Times New Roman" w:hAnsi="Times New Roman" w:cs="Times New Roman"/>
                <w:sz w:val="18"/>
                <w:szCs w:val="18"/>
              </w:rPr>
              <w:t>10.1</w:t>
            </w:r>
          </w:p>
        </w:tc>
        <w:tc>
          <w:tcPr>
            <w:tcW w:w="2127" w:type="dxa"/>
          </w:tcPr>
          <w:p w:rsidR="004A2090" w:rsidRDefault="004A2090" w:rsidP="00DF67B0">
            <w:pPr>
              <w:autoSpaceDE w:val="0"/>
              <w:autoSpaceDN w:val="0"/>
              <w:adjustRightInd w:val="0"/>
              <w:rPr>
                <w:rFonts w:ascii="Times New Roman" w:eastAsia="Times New Roman" w:hAnsi="Times New Roman"/>
                <w:sz w:val="18"/>
                <w:szCs w:val="18"/>
              </w:rPr>
            </w:pPr>
            <w:r w:rsidRPr="00B0651E">
              <w:rPr>
                <w:rFonts w:ascii="Times New Roman" w:eastAsia="Times New Roman" w:hAnsi="Times New Roman"/>
                <w:sz w:val="18"/>
                <w:szCs w:val="18"/>
              </w:rPr>
              <w:t>Реализация мероприятий по поэтапному повышению заработной платы работников учреждений культуры</w:t>
            </w:r>
            <w:r>
              <w:rPr>
                <w:rFonts w:ascii="Times New Roman" w:eastAsia="Times New Roman" w:hAnsi="Times New Roman"/>
                <w:sz w:val="18"/>
                <w:szCs w:val="18"/>
              </w:rPr>
              <w:t xml:space="preserve"> </w:t>
            </w:r>
          </w:p>
          <w:p w:rsidR="004A2090" w:rsidRDefault="004A2090" w:rsidP="00DF67B0">
            <w:pPr>
              <w:autoSpaceDE w:val="0"/>
              <w:autoSpaceDN w:val="0"/>
              <w:adjustRightInd w:val="0"/>
              <w:rPr>
                <w:rFonts w:ascii="Times New Roman" w:eastAsia="Times New Roman" w:hAnsi="Times New Roman"/>
                <w:sz w:val="18"/>
                <w:szCs w:val="18"/>
              </w:rPr>
            </w:pPr>
          </w:p>
          <w:p w:rsidR="004A2090" w:rsidRDefault="004A2090" w:rsidP="00DF67B0">
            <w:pPr>
              <w:autoSpaceDE w:val="0"/>
              <w:autoSpaceDN w:val="0"/>
              <w:adjustRightInd w:val="0"/>
              <w:rPr>
                <w:rFonts w:ascii="Times New Roman" w:eastAsia="Times New Roman" w:hAnsi="Times New Roman"/>
                <w:sz w:val="18"/>
                <w:szCs w:val="18"/>
              </w:rPr>
            </w:pPr>
          </w:p>
          <w:p w:rsidR="004A2090" w:rsidRPr="00417D99" w:rsidRDefault="004A2090" w:rsidP="00DF67B0">
            <w:pPr>
              <w:autoSpaceDE w:val="0"/>
              <w:autoSpaceDN w:val="0"/>
              <w:adjustRightInd w:val="0"/>
              <w:rPr>
                <w:rFonts w:ascii="Times New Roman" w:hAnsi="Times New Roman" w:cs="Times New Roman"/>
                <w:sz w:val="18"/>
                <w:szCs w:val="18"/>
              </w:rPr>
            </w:pPr>
          </w:p>
        </w:tc>
        <w:tc>
          <w:tcPr>
            <w:tcW w:w="992" w:type="dxa"/>
          </w:tcPr>
          <w:p w:rsidR="004A2090" w:rsidRPr="00834C92" w:rsidRDefault="004A2090" w:rsidP="00DF67B0">
            <w:pPr>
              <w:autoSpaceDE w:val="0"/>
              <w:autoSpaceDN w:val="0"/>
              <w:adjustRightInd w:val="0"/>
              <w:rPr>
                <w:rFonts w:ascii="Times New Roman" w:hAnsi="Times New Roman" w:cs="Times New Roman"/>
                <w:sz w:val="18"/>
                <w:szCs w:val="18"/>
              </w:rPr>
            </w:pPr>
            <w:r w:rsidRPr="00834C92">
              <w:rPr>
                <w:rFonts w:ascii="Times New Roman" w:hAnsi="Times New Roman" w:cs="Times New Roman"/>
                <w:sz w:val="18"/>
                <w:szCs w:val="18"/>
              </w:rPr>
              <w:t>Комитет по культуре Ленинградской области</w:t>
            </w:r>
          </w:p>
        </w:tc>
        <w:tc>
          <w:tcPr>
            <w:tcW w:w="1418" w:type="dxa"/>
          </w:tcPr>
          <w:p w:rsidR="004A2090" w:rsidRPr="00720FAC" w:rsidRDefault="004A2090" w:rsidP="00DF67B0">
            <w:pPr>
              <w:autoSpaceDE w:val="0"/>
              <w:autoSpaceDN w:val="0"/>
              <w:adjustRightInd w:val="0"/>
              <w:rPr>
                <w:rFonts w:ascii="Times New Roman" w:hAnsi="Times New Roman" w:cs="Times New Roman"/>
                <w:sz w:val="14"/>
                <w:szCs w:val="14"/>
              </w:rPr>
            </w:pPr>
            <w:r w:rsidRPr="00720FAC">
              <w:rPr>
                <w:rFonts w:ascii="Times New Roman" w:hAnsi="Times New Roman" w:cs="Times New Roman"/>
                <w:sz w:val="14"/>
                <w:szCs w:val="14"/>
              </w:rPr>
              <w:t>Распоряжение Правительства Ленинградской области от 29 апреля 2013 года №181-р "О мерах по поэтапному повышению заработной платы работников учреждений культуры Ленинградской области и утверждении Плана мероприятий («дорожной карты»), по повышению эффективности сферы культуры и совершенствованию оплаты труда работников учреждений культуры Ленинградской области"</w:t>
            </w:r>
          </w:p>
        </w:tc>
        <w:tc>
          <w:tcPr>
            <w:tcW w:w="3969" w:type="dxa"/>
          </w:tcPr>
          <w:p w:rsidR="001A5FA4" w:rsidRDefault="001A5FA4" w:rsidP="001A5FA4">
            <w:pPr>
              <w:widowControl w:val="0"/>
              <w:autoSpaceDE w:val="0"/>
              <w:autoSpaceDN w:val="0"/>
              <w:adjustRightInd w:val="0"/>
              <w:rPr>
                <w:rFonts w:ascii="Times New Roman" w:hAnsi="Times New Roman"/>
                <w:sz w:val="18"/>
                <w:szCs w:val="18"/>
              </w:rPr>
            </w:pPr>
            <w:r w:rsidRPr="001A5FA4">
              <w:rPr>
                <w:rFonts w:ascii="Times New Roman" w:hAnsi="Times New Roman"/>
                <w:sz w:val="18"/>
                <w:szCs w:val="18"/>
              </w:rPr>
              <w:t>По итогам 2016 года выполнено</w:t>
            </w:r>
            <w:r>
              <w:rPr>
                <w:rFonts w:ascii="Times New Roman" w:hAnsi="Times New Roman"/>
                <w:sz w:val="18"/>
                <w:szCs w:val="18"/>
              </w:rPr>
              <w:t>:</w:t>
            </w:r>
          </w:p>
          <w:p w:rsidR="001A5FA4" w:rsidRDefault="001A5FA4" w:rsidP="001A5FA4">
            <w:pPr>
              <w:widowControl w:val="0"/>
              <w:autoSpaceDE w:val="0"/>
              <w:autoSpaceDN w:val="0"/>
              <w:adjustRightInd w:val="0"/>
              <w:rPr>
                <w:rFonts w:ascii="Times New Roman" w:hAnsi="Times New Roman"/>
                <w:sz w:val="18"/>
                <w:szCs w:val="18"/>
              </w:rPr>
            </w:pPr>
            <w:r w:rsidRPr="001A5FA4">
              <w:rPr>
                <w:rFonts w:ascii="Times New Roman" w:hAnsi="Times New Roman"/>
                <w:sz w:val="18"/>
                <w:szCs w:val="18"/>
              </w:rPr>
              <w:t xml:space="preserve">перечислена субсидия из областного бюджета 201 администрации муниципальных образований Ленинградской области. </w:t>
            </w:r>
          </w:p>
          <w:p w:rsidR="001A5FA4" w:rsidRPr="001A5FA4" w:rsidRDefault="001A5FA4" w:rsidP="001A5FA4">
            <w:pPr>
              <w:widowControl w:val="0"/>
              <w:autoSpaceDE w:val="0"/>
              <w:autoSpaceDN w:val="0"/>
              <w:adjustRightInd w:val="0"/>
              <w:rPr>
                <w:rFonts w:ascii="Times New Roman" w:hAnsi="Times New Roman"/>
                <w:sz w:val="18"/>
                <w:szCs w:val="18"/>
              </w:rPr>
            </w:pPr>
            <w:r w:rsidRPr="001A5FA4">
              <w:rPr>
                <w:rFonts w:ascii="Times New Roman" w:hAnsi="Times New Roman"/>
                <w:sz w:val="18"/>
                <w:szCs w:val="18"/>
              </w:rPr>
              <w:t>В соответствие с постановлением Правительства Ленинградской области от 02.06.2016г.№174 субсидия предусмотрена 202 муниципальным образованиям Ленинградской области, однако администрация Рахьинского городского поселения Всеволожского муниципального района отказалась заключать соглашение с комитетом по культуре Ленинградской области, в связи с отсутствием возможности софинансирования расходных обязательств за счет местного бюджета поселения.</w:t>
            </w:r>
          </w:p>
          <w:p w:rsidR="00720FAC" w:rsidRDefault="001A5FA4" w:rsidP="001A5FA4">
            <w:pPr>
              <w:widowControl w:val="0"/>
              <w:autoSpaceDE w:val="0"/>
              <w:autoSpaceDN w:val="0"/>
              <w:adjustRightInd w:val="0"/>
              <w:rPr>
                <w:rFonts w:ascii="Times New Roman" w:hAnsi="Times New Roman"/>
                <w:sz w:val="18"/>
                <w:szCs w:val="18"/>
              </w:rPr>
            </w:pPr>
            <w:r w:rsidRPr="001A5FA4">
              <w:rPr>
                <w:rFonts w:ascii="Times New Roman" w:hAnsi="Times New Roman"/>
                <w:sz w:val="18"/>
                <w:szCs w:val="18"/>
              </w:rPr>
              <w:t>Показатели, определенные, соглашением и муниципальными «дорожными картами» достигнуты в полном объеме</w:t>
            </w:r>
            <w:r w:rsidR="00720FAC">
              <w:rPr>
                <w:rFonts w:ascii="Times New Roman" w:hAnsi="Times New Roman"/>
                <w:sz w:val="18"/>
                <w:szCs w:val="18"/>
              </w:rPr>
              <w:t>.</w:t>
            </w:r>
          </w:p>
          <w:p w:rsidR="00F97A81" w:rsidRPr="00F97A81" w:rsidRDefault="004A2090" w:rsidP="00F97A81">
            <w:pPr>
              <w:widowControl w:val="0"/>
              <w:autoSpaceDE w:val="0"/>
              <w:autoSpaceDN w:val="0"/>
              <w:adjustRightInd w:val="0"/>
              <w:rPr>
                <w:rFonts w:ascii="Times New Roman" w:hAnsi="Times New Roman"/>
                <w:i/>
                <w:sz w:val="18"/>
                <w:szCs w:val="18"/>
              </w:rPr>
            </w:pPr>
            <w:r w:rsidRPr="00F97A81">
              <w:rPr>
                <w:rFonts w:ascii="Times New Roman" w:hAnsi="Times New Roman"/>
                <w:i/>
                <w:sz w:val="18"/>
                <w:szCs w:val="18"/>
              </w:rPr>
              <w:t xml:space="preserve">Средняя заработная плата работников учреждений культуры по данным отраслевого мониторинга на </w:t>
            </w:r>
            <w:r w:rsidR="00F97A81" w:rsidRPr="00F97A81">
              <w:rPr>
                <w:rFonts w:ascii="Times New Roman" w:hAnsi="Times New Roman"/>
                <w:i/>
                <w:sz w:val="18"/>
                <w:szCs w:val="18"/>
              </w:rPr>
              <w:t>01.01.</w:t>
            </w:r>
            <w:r w:rsidRPr="00F97A81">
              <w:rPr>
                <w:rFonts w:ascii="Times New Roman" w:hAnsi="Times New Roman"/>
                <w:i/>
                <w:sz w:val="18"/>
                <w:szCs w:val="18"/>
              </w:rPr>
              <w:t>201</w:t>
            </w:r>
            <w:r w:rsidR="00F97A81" w:rsidRPr="00F97A81">
              <w:rPr>
                <w:rFonts w:ascii="Times New Roman" w:hAnsi="Times New Roman"/>
                <w:i/>
                <w:sz w:val="18"/>
                <w:szCs w:val="18"/>
              </w:rPr>
              <w:t>7</w:t>
            </w:r>
            <w:r w:rsidRPr="00F97A81">
              <w:rPr>
                <w:rFonts w:ascii="Times New Roman" w:hAnsi="Times New Roman"/>
                <w:i/>
                <w:sz w:val="18"/>
                <w:szCs w:val="18"/>
              </w:rPr>
              <w:t xml:space="preserve"> года составила </w:t>
            </w:r>
          </w:p>
          <w:p w:rsidR="004A2090" w:rsidRPr="00A817ED" w:rsidRDefault="00F97A81" w:rsidP="00F97A81">
            <w:pPr>
              <w:widowControl w:val="0"/>
              <w:autoSpaceDE w:val="0"/>
              <w:autoSpaceDN w:val="0"/>
              <w:adjustRightInd w:val="0"/>
              <w:rPr>
                <w:rFonts w:ascii="Times New Roman" w:hAnsi="Times New Roman"/>
                <w:sz w:val="18"/>
                <w:szCs w:val="18"/>
              </w:rPr>
            </w:pPr>
            <w:r w:rsidRPr="00F97A81">
              <w:rPr>
                <w:rFonts w:ascii="Times New Roman" w:hAnsi="Times New Roman"/>
                <w:i/>
                <w:sz w:val="18"/>
                <w:szCs w:val="18"/>
              </w:rPr>
              <w:t>26 680,74</w:t>
            </w:r>
            <w:r w:rsidR="004A2090" w:rsidRPr="00F97A81">
              <w:rPr>
                <w:rFonts w:ascii="Times New Roman" w:hAnsi="Times New Roman"/>
                <w:i/>
                <w:sz w:val="18"/>
                <w:szCs w:val="18"/>
              </w:rPr>
              <w:t>руб.</w:t>
            </w:r>
            <w:r w:rsidR="004A2090" w:rsidRPr="00F97A81">
              <w:rPr>
                <w:rFonts w:ascii="Times New Roman" w:hAnsi="Times New Roman"/>
                <w:sz w:val="18"/>
                <w:szCs w:val="18"/>
              </w:rPr>
              <w:t xml:space="preserve">                      </w:t>
            </w:r>
          </w:p>
        </w:tc>
        <w:tc>
          <w:tcPr>
            <w:tcW w:w="850" w:type="dxa"/>
          </w:tcPr>
          <w:p w:rsidR="004A2090" w:rsidRPr="00BB6282" w:rsidRDefault="004A2090" w:rsidP="001A01A4">
            <w:pPr>
              <w:autoSpaceDE w:val="0"/>
              <w:autoSpaceDN w:val="0"/>
              <w:adjustRightInd w:val="0"/>
              <w:jc w:val="center"/>
              <w:rPr>
                <w:rFonts w:ascii="Times New Roman" w:hAnsi="Times New Roman" w:cs="Times New Roman"/>
                <w:sz w:val="20"/>
                <w:szCs w:val="20"/>
              </w:rPr>
            </w:pPr>
            <w:r w:rsidRPr="004A2090">
              <w:rPr>
                <w:rFonts w:ascii="Times New Roman" w:hAnsi="Times New Roman" w:cs="Times New Roman"/>
                <w:sz w:val="18"/>
                <w:szCs w:val="18"/>
              </w:rPr>
              <w:t>2018</w:t>
            </w:r>
          </w:p>
        </w:tc>
        <w:tc>
          <w:tcPr>
            <w:tcW w:w="709" w:type="dxa"/>
          </w:tcPr>
          <w:p w:rsidR="004A2090" w:rsidRDefault="004A2090" w:rsidP="00FE6E8E">
            <w:pPr>
              <w:rPr>
                <w:rFonts w:ascii="Times New Roman" w:hAnsi="Times New Roman" w:cs="Times New Roman"/>
                <w:b/>
                <w:sz w:val="20"/>
                <w:szCs w:val="20"/>
              </w:rPr>
            </w:pPr>
          </w:p>
        </w:tc>
        <w:tc>
          <w:tcPr>
            <w:tcW w:w="709" w:type="dxa"/>
          </w:tcPr>
          <w:p w:rsidR="004A2090" w:rsidRPr="00EA3A4E" w:rsidRDefault="004A2090" w:rsidP="00DF67B0">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4A2090" w:rsidRDefault="004A2090" w:rsidP="00DF67B0">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4A2090" w:rsidRPr="00EA3A4E" w:rsidRDefault="004A2090" w:rsidP="00DF67B0">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4A2090" w:rsidRDefault="004A2090" w:rsidP="00DF67B0">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850" w:type="dxa"/>
          </w:tcPr>
          <w:p w:rsidR="004A2090" w:rsidRPr="004A2090" w:rsidRDefault="004A2090" w:rsidP="00D84A01">
            <w:pPr>
              <w:autoSpaceDE w:val="0"/>
              <w:autoSpaceDN w:val="0"/>
              <w:adjustRightInd w:val="0"/>
              <w:jc w:val="center"/>
              <w:rPr>
                <w:rFonts w:ascii="Times New Roman" w:hAnsi="Times New Roman" w:cs="Times New Roman"/>
                <w:sz w:val="18"/>
                <w:szCs w:val="18"/>
              </w:rPr>
            </w:pPr>
            <w:r w:rsidRPr="004A2090">
              <w:rPr>
                <w:rFonts w:ascii="Times New Roman" w:hAnsi="Times New Roman" w:cs="Times New Roman"/>
                <w:sz w:val="18"/>
                <w:szCs w:val="18"/>
              </w:rPr>
              <w:t>67,1</w:t>
            </w:r>
          </w:p>
          <w:p w:rsidR="004A2090" w:rsidRPr="004A2090" w:rsidRDefault="004A2090" w:rsidP="00D84A01">
            <w:pPr>
              <w:autoSpaceDE w:val="0"/>
              <w:autoSpaceDN w:val="0"/>
              <w:adjustRightInd w:val="0"/>
              <w:jc w:val="center"/>
              <w:rPr>
                <w:rFonts w:ascii="Times New Roman" w:hAnsi="Times New Roman" w:cs="Times New Roman"/>
                <w:sz w:val="18"/>
                <w:szCs w:val="18"/>
              </w:rPr>
            </w:pPr>
          </w:p>
          <w:p w:rsidR="004A2090" w:rsidRPr="004A2090" w:rsidRDefault="004A2090" w:rsidP="00D84A01">
            <w:pPr>
              <w:autoSpaceDE w:val="0"/>
              <w:autoSpaceDN w:val="0"/>
              <w:adjustRightInd w:val="0"/>
              <w:jc w:val="center"/>
              <w:rPr>
                <w:rFonts w:ascii="Times New Roman" w:hAnsi="Times New Roman" w:cs="Times New Roman"/>
                <w:sz w:val="18"/>
                <w:szCs w:val="18"/>
              </w:rPr>
            </w:pPr>
          </w:p>
          <w:p w:rsidR="004A2090" w:rsidRPr="004A2090" w:rsidRDefault="004A2090" w:rsidP="00D84A01">
            <w:pPr>
              <w:autoSpaceDE w:val="0"/>
              <w:autoSpaceDN w:val="0"/>
              <w:adjustRightInd w:val="0"/>
              <w:jc w:val="center"/>
              <w:rPr>
                <w:rFonts w:ascii="Times New Roman" w:hAnsi="Times New Roman" w:cs="Times New Roman"/>
                <w:sz w:val="18"/>
                <w:szCs w:val="18"/>
              </w:rPr>
            </w:pPr>
          </w:p>
          <w:p w:rsidR="004A2090" w:rsidRPr="00110EB2" w:rsidRDefault="004A2090" w:rsidP="001978C0">
            <w:pPr>
              <w:autoSpaceDE w:val="0"/>
              <w:autoSpaceDN w:val="0"/>
              <w:adjustRightInd w:val="0"/>
              <w:jc w:val="center"/>
              <w:rPr>
                <w:rFonts w:ascii="Times New Roman" w:hAnsi="Times New Roman" w:cs="Times New Roman"/>
                <w:b/>
                <w:sz w:val="18"/>
                <w:szCs w:val="18"/>
              </w:rPr>
            </w:pPr>
            <w:r w:rsidRPr="00110EB2">
              <w:rPr>
                <w:rFonts w:ascii="Times New Roman" w:hAnsi="Times New Roman" w:cs="Times New Roman"/>
                <w:b/>
                <w:sz w:val="18"/>
                <w:szCs w:val="18"/>
              </w:rPr>
              <w:t>73,</w:t>
            </w:r>
            <w:r w:rsidR="00110EB2" w:rsidRPr="00110EB2">
              <w:rPr>
                <w:rFonts w:ascii="Times New Roman" w:hAnsi="Times New Roman" w:cs="Times New Roman"/>
                <w:b/>
                <w:sz w:val="18"/>
                <w:szCs w:val="18"/>
              </w:rPr>
              <w:t>099</w:t>
            </w:r>
          </w:p>
        </w:tc>
        <w:tc>
          <w:tcPr>
            <w:tcW w:w="851" w:type="dxa"/>
            <w:gridSpan w:val="2"/>
          </w:tcPr>
          <w:p w:rsidR="004A2090" w:rsidRPr="004A2090" w:rsidRDefault="004A2090" w:rsidP="00D84A01">
            <w:pPr>
              <w:jc w:val="center"/>
              <w:rPr>
                <w:rFonts w:ascii="Times New Roman" w:hAnsi="Times New Roman" w:cs="Times New Roman"/>
                <w:sz w:val="18"/>
                <w:szCs w:val="18"/>
              </w:rPr>
            </w:pPr>
            <w:r w:rsidRPr="004A2090">
              <w:rPr>
                <w:rFonts w:ascii="Times New Roman" w:hAnsi="Times New Roman" w:cs="Times New Roman"/>
                <w:sz w:val="18"/>
                <w:szCs w:val="18"/>
              </w:rPr>
              <w:t>17,3</w:t>
            </w:r>
          </w:p>
          <w:p w:rsidR="004A2090" w:rsidRPr="004A2090" w:rsidRDefault="004A2090" w:rsidP="00D84A01">
            <w:pPr>
              <w:jc w:val="center"/>
              <w:rPr>
                <w:rFonts w:ascii="Times New Roman" w:hAnsi="Times New Roman" w:cs="Times New Roman"/>
                <w:sz w:val="18"/>
                <w:szCs w:val="18"/>
              </w:rPr>
            </w:pPr>
          </w:p>
          <w:p w:rsidR="004A2090" w:rsidRPr="004A2090" w:rsidRDefault="004A2090" w:rsidP="00C24FA3">
            <w:pPr>
              <w:jc w:val="center"/>
              <w:rPr>
                <w:rFonts w:ascii="Times New Roman" w:hAnsi="Times New Roman" w:cs="Times New Roman"/>
                <w:sz w:val="18"/>
                <w:szCs w:val="18"/>
              </w:rPr>
            </w:pPr>
            <w:r w:rsidRPr="004A2090">
              <w:rPr>
                <w:rFonts w:ascii="Times New Roman" w:hAnsi="Times New Roman" w:cs="Times New Roman"/>
                <w:sz w:val="18"/>
                <w:szCs w:val="18"/>
              </w:rPr>
              <w:t>36,5</w:t>
            </w:r>
          </w:p>
          <w:p w:rsidR="004A2090" w:rsidRPr="004A2090" w:rsidRDefault="004A2090" w:rsidP="00C24FA3">
            <w:pPr>
              <w:jc w:val="center"/>
              <w:rPr>
                <w:rFonts w:ascii="Times New Roman" w:hAnsi="Times New Roman" w:cs="Times New Roman"/>
                <w:sz w:val="18"/>
                <w:szCs w:val="18"/>
              </w:rPr>
            </w:pPr>
          </w:p>
          <w:p w:rsidR="004A2090" w:rsidRDefault="004A2090" w:rsidP="00D572C0">
            <w:pPr>
              <w:jc w:val="center"/>
              <w:rPr>
                <w:rFonts w:ascii="Times New Roman" w:hAnsi="Times New Roman" w:cs="Times New Roman"/>
                <w:sz w:val="18"/>
                <w:szCs w:val="18"/>
              </w:rPr>
            </w:pPr>
            <w:r w:rsidRPr="004A2090">
              <w:rPr>
                <w:rFonts w:ascii="Times New Roman" w:hAnsi="Times New Roman" w:cs="Times New Roman"/>
                <w:sz w:val="18"/>
                <w:szCs w:val="18"/>
              </w:rPr>
              <w:t>54,8</w:t>
            </w:r>
          </w:p>
          <w:p w:rsidR="00110EB2" w:rsidRDefault="00110EB2" w:rsidP="00D572C0">
            <w:pPr>
              <w:jc w:val="center"/>
              <w:rPr>
                <w:rFonts w:ascii="Times New Roman" w:hAnsi="Times New Roman" w:cs="Times New Roman"/>
                <w:sz w:val="18"/>
                <w:szCs w:val="18"/>
              </w:rPr>
            </w:pPr>
          </w:p>
          <w:p w:rsidR="00110EB2" w:rsidRPr="00110EB2" w:rsidRDefault="00110EB2" w:rsidP="00D572C0">
            <w:pPr>
              <w:jc w:val="center"/>
              <w:rPr>
                <w:rFonts w:ascii="Times New Roman" w:hAnsi="Times New Roman" w:cs="Times New Roman"/>
                <w:b/>
                <w:sz w:val="18"/>
                <w:szCs w:val="18"/>
              </w:rPr>
            </w:pPr>
            <w:r w:rsidRPr="00110EB2">
              <w:rPr>
                <w:rFonts w:ascii="Times New Roman" w:hAnsi="Times New Roman" w:cs="Times New Roman"/>
                <w:b/>
                <w:sz w:val="18"/>
                <w:szCs w:val="18"/>
              </w:rPr>
              <w:t>73,099</w:t>
            </w:r>
          </w:p>
          <w:p w:rsidR="004A2090" w:rsidRDefault="004A2090" w:rsidP="00D572C0">
            <w:pPr>
              <w:jc w:val="center"/>
              <w:rPr>
                <w:rFonts w:ascii="Times New Roman" w:hAnsi="Times New Roman" w:cs="Times New Roman"/>
                <w:sz w:val="18"/>
                <w:szCs w:val="18"/>
              </w:rPr>
            </w:pPr>
          </w:p>
          <w:p w:rsidR="004A2090" w:rsidRPr="004A2090" w:rsidRDefault="004A2090" w:rsidP="00D572C0">
            <w:pPr>
              <w:jc w:val="center"/>
              <w:rPr>
                <w:rFonts w:ascii="Times New Roman" w:hAnsi="Times New Roman" w:cs="Times New Roman"/>
                <w:sz w:val="18"/>
                <w:szCs w:val="18"/>
              </w:rPr>
            </w:pPr>
          </w:p>
        </w:tc>
        <w:tc>
          <w:tcPr>
            <w:tcW w:w="992" w:type="dxa"/>
            <w:gridSpan w:val="2"/>
          </w:tcPr>
          <w:p w:rsidR="004A2090" w:rsidRPr="004A2090" w:rsidRDefault="004A2090" w:rsidP="00D84A01">
            <w:pPr>
              <w:jc w:val="center"/>
              <w:rPr>
                <w:rFonts w:ascii="Times New Roman" w:hAnsi="Times New Roman" w:cs="Times New Roman"/>
                <w:sz w:val="18"/>
                <w:szCs w:val="18"/>
              </w:rPr>
            </w:pPr>
            <w:r w:rsidRPr="004A2090">
              <w:rPr>
                <w:rFonts w:ascii="Times New Roman" w:hAnsi="Times New Roman" w:cs="Times New Roman"/>
                <w:sz w:val="18"/>
                <w:szCs w:val="18"/>
              </w:rPr>
              <w:t>49,8</w:t>
            </w:r>
          </w:p>
          <w:p w:rsidR="004A2090" w:rsidRPr="004A2090" w:rsidRDefault="004A2090" w:rsidP="00D84A01">
            <w:pPr>
              <w:jc w:val="center"/>
              <w:rPr>
                <w:rFonts w:ascii="Times New Roman" w:hAnsi="Times New Roman" w:cs="Times New Roman"/>
                <w:sz w:val="18"/>
                <w:szCs w:val="18"/>
              </w:rPr>
            </w:pPr>
          </w:p>
          <w:p w:rsidR="004A2090" w:rsidRPr="004A2090" w:rsidRDefault="004A2090" w:rsidP="00D84A01">
            <w:pPr>
              <w:jc w:val="center"/>
              <w:rPr>
                <w:rFonts w:ascii="Times New Roman" w:hAnsi="Times New Roman" w:cs="Times New Roman"/>
                <w:sz w:val="18"/>
                <w:szCs w:val="18"/>
              </w:rPr>
            </w:pPr>
            <w:r w:rsidRPr="004A2090">
              <w:rPr>
                <w:rFonts w:ascii="Times New Roman" w:hAnsi="Times New Roman" w:cs="Times New Roman"/>
                <w:sz w:val="18"/>
                <w:szCs w:val="18"/>
              </w:rPr>
              <w:t>30,6</w:t>
            </w:r>
          </w:p>
          <w:p w:rsidR="004A2090" w:rsidRPr="004A2090" w:rsidRDefault="004A2090" w:rsidP="00D84A01">
            <w:pPr>
              <w:jc w:val="center"/>
              <w:rPr>
                <w:rFonts w:ascii="Times New Roman" w:hAnsi="Times New Roman" w:cs="Times New Roman"/>
                <w:sz w:val="18"/>
                <w:szCs w:val="18"/>
              </w:rPr>
            </w:pPr>
          </w:p>
          <w:p w:rsidR="004A2090" w:rsidRDefault="004A2090" w:rsidP="00D84A01">
            <w:pPr>
              <w:jc w:val="center"/>
              <w:rPr>
                <w:rFonts w:ascii="Times New Roman" w:hAnsi="Times New Roman" w:cs="Times New Roman"/>
                <w:sz w:val="18"/>
                <w:szCs w:val="18"/>
              </w:rPr>
            </w:pPr>
            <w:r w:rsidRPr="004A2090">
              <w:rPr>
                <w:rFonts w:ascii="Times New Roman" w:hAnsi="Times New Roman" w:cs="Times New Roman"/>
                <w:sz w:val="18"/>
                <w:szCs w:val="18"/>
              </w:rPr>
              <w:t>18,3</w:t>
            </w:r>
          </w:p>
          <w:p w:rsidR="00110EB2" w:rsidRDefault="00110EB2" w:rsidP="00D84A01">
            <w:pPr>
              <w:jc w:val="center"/>
              <w:rPr>
                <w:rFonts w:ascii="Times New Roman" w:hAnsi="Times New Roman" w:cs="Times New Roman"/>
                <w:sz w:val="18"/>
                <w:szCs w:val="18"/>
              </w:rPr>
            </w:pPr>
          </w:p>
          <w:p w:rsidR="00110EB2" w:rsidRPr="00110EB2" w:rsidRDefault="00110EB2" w:rsidP="00D84A01">
            <w:pPr>
              <w:jc w:val="center"/>
              <w:rPr>
                <w:rFonts w:ascii="Times New Roman" w:hAnsi="Times New Roman" w:cs="Times New Roman"/>
                <w:b/>
                <w:sz w:val="18"/>
                <w:szCs w:val="18"/>
              </w:rPr>
            </w:pPr>
            <w:r w:rsidRPr="00110EB2">
              <w:rPr>
                <w:rFonts w:ascii="Times New Roman" w:hAnsi="Times New Roman" w:cs="Times New Roman"/>
                <w:b/>
                <w:sz w:val="18"/>
                <w:szCs w:val="18"/>
              </w:rPr>
              <w:t>0</w:t>
            </w:r>
          </w:p>
        </w:tc>
        <w:tc>
          <w:tcPr>
            <w:tcW w:w="1984" w:type="dxa"/>
          </w:tcPr>
          <w:p w:rsidR="00961F09" w:rsidRDefault="00961F09" w:rsidP="00961F09">
            <w:pPr>
              <w:rPr>
                <w:rFonts w:ascii="Times New Roman" w:hAnsi="Times New Roman" w:cs="Times New Roman"/>
                <w:bCs/>
                <w:sz w:val="16"/>
                <w:szCs w:val="16"/>
              </w:rPr>
            </w:pPr>
            <w:r w:rsidRPr="002C797E">
              <w:rPr>
                <w:rFonts w:ascii="Times New Roman" w:hAnsi="Times New Roman" w:cs="Times New Roman"/>
                <w:bCs/>
                <w:sz w:val="16"/>
                <w:szCs w:val="16"/>
              </w:rPr>
              <w:t>В том числе:</w:t>
            </w:r>
          </w:p>
          <w:p w:rsidR="00961F09" w:rsidRPr="002C797E" w:rsidRDefault="00961F09" w:rsidP="00961F09">
            <w:pPr>
              <w:rPr>
                <w:rFonts w:ascii="Times New Roman" w:hAnsi="Times New Roman" w:cs="Times New Roman"/>
                <w:bCs/>
                <w:sz w:val="16"/>
                <w:szCs w:val="16"/>
              </w:rPr>
            </w:pPr>
            <w:r>
              <w:rPr>
                <w:rFonts w:ascii="Times New Roman" w:hAnsi="Times New Roman" w:cs="Times New Roman"/>
                <w:bCs/>
                <w:sz w:val="16"/>
                <w:szCs w:val="16"/>
              </w:rPr>
              <w:t>Федеральный бюджет : план -39,899млн.руб.,факт-39,899млн.руб.</w:t>
            </w:r>
          </w:p>
          <w:p w:rsidR="00961F09" w:rsidRPr="002C797E" w:rsidRDefault="00961F09" w:rsidP="00961F09">
            <w:pPr>
              <w:rPr>
                <w:rFonts w:ascii="Times New Roman" w:hAnsi="Times New Roman" w:cs="Times New Roman"/>
                <w:bCs/>
                <w:sz w:val="16"/>
                <w:szCs w:val="16"/>
              </w:rPr>
            </w:pPr>
            <w:r w:rsidRPr="002C797E">
              <w:rPr>
                <w:rFonts w:ascii="Times New Roman" w:hAnsi="Times New Roman" w:cs="Times New Roman"/>
                <w:bCs/>
                <w:sz w:val="16"/>
                <w:szCs w:val="16"/>
              </w:rPr>
              <w:t xml:space="preserve">Областной бюджет: план  – </w:t>
            </w:r>
            <w:r>
              <w:rPr>
                <w:rFonts w:ascii="Times New Roman" w:hAnsi="Times New Roman" w:cs="Times New Roman"/>
                <w:bCs/>
                <w:sz w:val="16"/>
                <w:szCs w:val="16"/>
              </w:rPr>
              <w:t>29,3</w:t>
            </w:r>
            <w:r w:rsidRPr="002C797E">
              <w:rPr>
                <w:rFonts w:ascii="Times New Roman" w:hAnsi="Times New Roman" w:cs="Times New Roman"/>
                <w:bCs/>
                <w:sz w:val="16"/>
                <w:szCs w:val="16"/>
              </w:rPr>
              <w:t xml:space="preserve"> млн. руб, факт - </w:t>
            </w:r>
            <w:r>
              <w:rPr>
                <w:rFonts w:ascii="Times New Roman" w:hAnsi="Times New Roman" w:cs="Times New Roman"/>
                <w:bCs/>
                <w:sz w:val="16"/>
                <w:szCs w:val="16"/>
              </w:rPr>
              <w:t>29,3</w:t>
            </w:r>
            <w:r w:rsidRPr="002C797E">
              <w:rPr>
                <w:rFonts w:ascii="Times New Roman" w:hAnsi="Times New Roman" w:cs="Times New Roman"/>
                <w:bCs/>
                <w:sz w:val="16"/>
                <w:szCs w:val="16"/>
              </w:rPr>
              <w:t xml:space="preserve"> млн. руб. </w:t>
            </w:r>
          </w:p>
          <w:p w:rsidR="00961F09" w:rsidRPr="002C797E" w:rsidRDefault="00961F09" w:rsidP="00961F09">
            <w:pPr>
              <w:rPr>
                <w:rFonts w:ascii="Times New Roman" w:hAnsi="Times New Roman" w:cs="Times New Roman"/>
                <w:sz w:val="16"/>
                <w:szCs w:val="16"/>
              </w:rPr>
            </w:pPr>
            <w:r w:rsidRPr="002C797E">
              <w:rPr>
                <w:rFonts w:ascii="Times New Roman" w:hAnsi="Times New Roman" w:cs="Times New Roman"/>
                <w:sz w:val="16"/>
                <w:szCs w:val="16"/>
              </w:rPr>
              <w:t xml:space="preserve">Средства </w:t>
            </w:r>
            <w:r w:rsidRPr="0005796A">
              <w:rPr>
                <w:rFonts w:ascii="Times New Roman" w:hAnsi="Times New Roman" w:cs="Times New Roman"/>
                <w:sz w:val="16"/>
                <w:szCs w:val="16"/>
              </w:rPr>
              <w:t>от приносящей доход деятельности</w:t>
            </w:r>
            <w:r w:rsidRPr="002C797E">
              <w:rPr>
                <w:rFonts w:ascii="Times New Roman" w:hAnsi="Times New Roman" w:cs="Times New Roman"/>
                <w:sz w:val="16"/>
                <w:szCs w:val="16"/>
              </w:rPr>
              <w:t>:</w:t>
            </w:r>
          </w:p>
          <w:p w:rsidR="00961F09" w:rsidRDefault="00961F09" w:rsidP="00961F09">
            <w:pPr>
              <w:rPr>
                <w:rFonts w:ascii="Times New Roman" w:hAnsi="Times New Roman" w:cs="Times New Roman"/>
                <w:bCs/>
                <w:sz w:val="16"/>
                <w:szCs w:val="16"/>
              </w:rPr>
            </w:pPr>
            <w:r w:rsidRPr="002C797E">
              <w:rPr>
                <w:rFonts w:ascii="Times New Roman" w:hAnsi="Times New Roman" w:cs="Times New Roman"/>
                <w:bCs/>
                <w:sz w:val="16"/>
                <w:szCs w:val="16"/>
              </w:rPr>
              <w:t xml:space="preserve">план – </w:t>
            </w:r>
            <w:r>
              <w:rPr>
                <w:rFonts w:ascii="Times New Roman" w:hAnsi="Times New Roman" w:cs="Times New Roman"/>
                <w:bCs/>
                <w:sz w:val="16"/>
                <w:szCs w:val="16"/>
              </w:rPr>
              <w:t>3,9</w:t>
            </w:r>
            <w:r w:rsidRPr="002C797E">
              <w:rPr>
                <w:rFonts w:ascii="Times New Roman" w:hAnsi="Times New Roman" w:cs="Times New Roman"/>
                <w:bCs/>
                <w:sz w:val="16"/>
                <w:szCs w:val="16"/>
              </w:rPr>
              <w:t xml:space="preserve"> млн. руб, факт - </w:t>
            </w:r>
            <w:r w:rsidR="00035592">
              <w:rPr>
                <w:rFonts w:ascii="Times New Roman" w:hAnsi="Times New Roman" w:cs="Times New Roman"/>
                <w:bCs/>
                <w:sz w:val="16"/>
                <w:szCs w:val="16"/>
              </w:rPr>
              <w:t>3,9</w:t>
            </w:r>
            <w:r w:rsidRPr="002C797E">
              <w:rPr>
                <w:rFonts w:ascii="Times New Roman" w:hAnsi="Times New Roman" w:cs="Times New Roman"/>
                <w:bCs/>
                <w:sz w:val="16"/>
                <w:szCs w:val="16"/>
              </w:rPr>
              <w:t xml:space="preserve"> млн. руб</w:t>
            </w:r>
          </w:p>
          <w:p w:rsidR="00035592" w:rsidRDefault="00035592" w:rsidP="00961F09">
            <w:pPr>
              <w:rPr>
                <w:rFonts w:ascii="Times New Roman" w:hAnsi="Times New Roman" w:cs="Times New Roman"/>
                <w:bCs/>
                <w:sz w:val="20"/>
                <w:szCs w:val="20"/>
              </w:rPr>
            </w:pPr>
          </w:p>
          <w:p w:rsidR="00035592" w:rsidRPr="00C21946" w:rsidRDefault="00035592" w:rsidP="00035592">
            <w:pPr>
              <w:widowControl w:val="0"/>
              <w:autoSpaceDE w:val="0"/>
              <w:autoSpaceDN w:val="0"/>
              <w:adjustRightInd w:val="0"/>
              <w:rPr>
                <w:rFonts w:ascii="Times New Roman" w:hAnsi="Times New Roman"/>
                <w:sz w:val="20"/>
                <w:szCs w:val="20"/>
                <w:u w:val="single"/>
              </w:rPr>
            </w:pPr>
            <w:r w:rsidRPr="00C21946">
              <w:rPr>
                <w:rFonts w:ascii="Times New Roman" w:hAnsi="Times New Roman" w:cs="Times New Roman"/>
                <w:bCs/>
                <w:sz w:val="20"/>
                <w:szCs w:val="20"/>
                <w:u w:val="single"/>
              </w:rPr>
              <w:t>Исполнение 100%</w:t>
            </w:r>
          </w:p>
          <w:p w:rsidR="004A2090" w:rsidRDefault="004A2090" w:rsidP="001978C0">
            <w:pPr>
              <w:widowControl w:val="0"/>
              <w:autoSpaceDE w:val="0"/>
              <w:autoSpaceDN w:val="0"/>
              <w:adjustRightInd w:val="0"/>
              <w:rPr>
                <w:rFonts w:ascii="Times New Roman" w:hAnsi="Times New Roman" w:cs="Times New Roman"/>
                <w:b/>
                <w:sz w:val="20"/>
                <w:szCs w:val="20"/>
              </w:rPr>
            </w:pPr>
          </w:p>
        </w:tc>
      </w:tr>
      <w:tr w:rsidR="00C54BC3" w:rsidTr="003A7721">
        <w:tc>
          <w:tcPr>
            <w:tcW w:w="16018" w:type="dxa"/>
            <w:gridSpan w:val="14"/>
          </w:tcPr>
          <w:p w:rsidR="00C54BC3" w:rsidRPr="00217F11" w:rsidRDefault="00C54BC3" w:rsidP="00217F11">
            <w:pPr>
              <w:jc w:val="center"/>
              <w:rPr>
                <w:rFonts w:ascii="Times New Roman" w:hAnsi="Times New Roman" w:cs="Times New Roman"/>
                <w:b/>
                <w:i/>
                <w:sz w:val="20"/>
                <w:szCs w:val="20"/>
              </w:rPr>
            </w:pPr>
            <w:r w:rsidRPr="00217F11">
              <w:rPr>
                <w:rFonts w:ascii="Times New Roman" w:eastAsia="Calibri" w:hAnsi="Times New Roman" w:cs="Times New Roman"/>
                <w:i/>
                <w:iCs/>
                <w:sz w:val="20"/>
                <w:szCs w:val="20"/>
                <w:lang w:eastAsia="en-US"/>
              </w:rPr>
              <w:t xml:space="preserve">11. </w:t>
            </w:r>
            <w:r w:rsidR="00BB414F" w:rsidRPr="00217F11">
              <w:rPr>
                <w:rFonts w:ascii="Times New Roman" w:eastAsia="Calibri" w:hAnsi="Times New Roman" w:cs="Times New Roman"/>
                <w:i/>
                <w:iCs/>
                <w:sz w:val="20"/>
                <w:szCs w:val="20"/>
                <w:lang w:eastAsia="en-US"/>
              </w:rPr>
              <w:t>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(среднемесячного дохода от трудовой деятельности) по субъекту Российской Федерации</w:t>
            </w:r>
          </w:p>
        </w:tc>
      </w:tr>
      <w:tr w:rsidR="00BB414F" w:rsidTr="003A7721">
        <w:tc>
          <w:tcPr>
            <w:tcW w:w="567" w:type="dxa"/>
          </w:tcPr>
          <w:p w:rsidR="00BB414F" w:rsidRPr="00FF0E74" w:rsidRDefault="00BB414F" w:rsidP="007432A1">
            <w:pPr>
              <w:autoSpaceDE w:val="0"/>
              <w:autoSpaceDN w:val="0"/>
              <w:adjustRightInd w:val="0"/>
              <w:jc w:val="center"/>
              <w:rPr>
                <w:rFonts w:ascii="Times New Roman" w:hAnsi="Times New Roman" w:cs="Times New Roman"/>
                <w:sz w:val="18"/>
                <w:szCs w:val="18"/>
              </w:rPr>
            </w:pPr>
            <w:r w:rsidRPr="00FF0E74">
              <w:rPr>
                <w:rFonts w:ascii="Times New Roman" w:hAnsi="Times New Roman" w:cs="Times New Roman"/>
                <w:sz w:val="18"/>
                <w:szCs w:val="18"/>
              </w:rPr>
              <w:lastRenderedPageBreak/>
              <w:t>11.1</w:t>
            </w:r>
          </w:p>
        </w:tc>
        <w:tc>
          <w:tcPr>
            <w:tcW w:w="2127" w:type="dxa"/>
          </w:tcPr>
          <w:p w:rsidR="00BB414F" w:rsidRDefault="00BB414F" w:rsidP="007432A1">
            <w:pPr>
              <w:autoSpaceDE w:val="0"/>
              <w:autoSpaceDN w:val="0"/>
              <w:adjustRightInd w:val="0"/>
              <w:rPr>
                <w:rFonts w:ascii="Times New Roman" w:eastAsia="Times New Roman" w:hAnsi="Times New Roman"/>
                <w:sz w:val="18"/>
                <w:szCs w:val="18"/>
              </w:rPr>
            </w:pPr>
            <w:r w:rsidRPr="00B0651E">
              <w:rPr>
                <w:rFonts w:ascii="Times New Roman" w:eastAsia="Times New Roman" w:hAnsi="Times New Roman"/>
                <w:sz w:val="18"/>
                <w:szCs w:val="18"/>
              </w:rPr>
              <w:t xml:space="preserve">Реализация мероприятий по поэтапному повышению заработной платы </w:t>
            </w:r>
            <w:r w:rsidRPr="00FF0E74">
              <w:rPr>
                <w:rFonts w:ascii="Times New Roman" w:eastAsia="Times New Roman" w:hAnsi="Times New Roman"/>
                <w:sz w:val="18"/>
                <w:szCs w:val="18"/>
              </w:rPr>
              <w:t xml:space="preserve">отдельных категорий работников учреждений здравоохранения Ленинградской </w:t>
            </w:r>
          </w:p>
          <w:p w:rsidR="00BB414F" w:rsidRPr="00FF0E74" w:rsidRDefault="00BB414F" w:rsidP="007432A1">
            <w:pPr>
              <w:autoSpaceDE w:val="0"/>
              <w:autoSpaceDN w:val="0"/>
              <w:adjustRightInd w:val="0"/>
              <w:rPr>
                <w:rFonts w:ascii="Times New Roman" w:hAnsi="Times New Roman" w:cs="Times New Roman"/>
                <w:sz w:val="18"/>
                <w:szCs w:val="18"/>
              </w:rPr>
            </w:pPr>
            <w:r w:rsidRPr="00FF0E74">
              <w:rPr>
                <w:rFonts w:ascii="Times New Roman" w:eastAsia="Times New Roman" w:hAnsi="Times New Roman"/>
                <w:sz w:val="18"/>
                <w:szCs w:val="18"/>
              </w:rPr>
              <w:t>области</w:t>
            </w:r>
            <w:r>
              <w:rPr>
                <w:rFonts w:ascii="Times New Roman" w:eastAsia="Times New Roman" w:hAnsi="Times New Roman"/>
                <w:sz w:val="18"/>
                <w:szCs w:val="18"/>
              </w:rPr>
              <w:t xml:space="preserve"> </w:t>
            </w:r>
          </w:p>
          <w:p w:rsidR="00BB414F" w:rsidRPr="00FF0E74" w:rsidRDefault="00BB414F" w:rsidP="007432A1">
            <w:pPr>
              <w:autoSpaceDE w:val="0"/>
              <w:autoSpaceDN w:val="0"/>
              <w:adjustRightInd w:val="0"/>
              <w:rPr>
                <w:rFonts w:ascii="Times New Roman" w:hAnsi="Times New Roman" w:cs="Times New Roman"/>
                <w:sz w:val="18"/>
                <w:szCs w:val="18"/>
              </w:rPr>
            </w:pPr>
          </w:p>
        </w:tc>
        <w:tc>
          <w:tcPr>
            <w:tcW w:w="992" w:type="dxa"/>
          </w:tcPr>
          <w:p w:rsidR="00BB414F" w:rsidRPr="00BB414F" w:rsidRDefault="00BB414F" w:rsidP="007432A1">
            <w:pPr>
              <w:autoSpaceDE w:val="0"/>
              <w:autoSpaceDN w:val="0"/>
              <w:adjustRightInd w:val="0"/>
              <w:rPr>
                <w:rFonts w:ascii="Times New Roman" w:hAnsi="Times New Roman" w:cs="Times New Roman"/>
                <w:sz w:val="16"/>
                <w:szCs w:val="16"/>
              </w:rPr>
            </w:pPr>
            <w:r w:rsidRPr="00BB414F">
              <w:rPr>
                <w:rFonts w:ascii="Times New Roman" w:hAnsi="Times New Roman" w:cs="Times New Roman"/>
                <w:sz w:val="16"/>
                <w:szCs w:val="16"/>
              </w:rPr>
              <w:t xml:space="preserve">Комитет по </w:t>
            </w:r>
          </w:p>
          <w:p w:rsidR="00BB414F" w:rsidRPr="00BB414F" w:rsidRDefault="00BB414F" w:rsidP="007432A1">
            <w:pPr>
              <w:autoSpaceDE w:val="0"/>
              <w:autoSpaceDN w:val="0"/>
              <w:adjustRightInd w:val="0"/>
              <w:rPr>
                <w:rFonts w:ascii="Times New Roman" w:hAnsi="Times New Roman" w:cs="Times New Roman"/>
                <w:sz w:val="16"/>
                <w:szCs w:val="16"/>
              </w:rPr>
            </w:pPr>
            <w:r w:rsidRPr="00BB414F">
              <w:rPr>
                <w:rFonts w:ascii="Times New Roman" w:hAnsi="Times New Roman" w:cs="Times New Roman"/>
                <w:sz w:val="16"/>
                <w:szCs w:val="16"/>
              </w:rPr>
              <w:t xml:space="preserve">здравоохранению Ленинградской области </w:t>
            </w:r>
          </w:p>
        </w:tc>
        <w:tc>
          <w:tcPr>
            <w:tcW w:w="1418" w:type="dxa"/>
          </w:tcPr>
          <w:p w:rsidR="00BB414F" w:rsidRPr="00BB414F" w:rsidRDefault="00BB414F" w:rsidP="007432A1">
            <w:pPr>
              <w:autoSpaceDE w:val="0"/>
              <w:autoSpaceDN w:val="0"/>
              <w:adjustRightInd w:val="0"/>
              <w:rPr>
                <w:rFonts w:ascii="Times New Roman" w:hAnsi="Times New Roman" w:cs="Times New Roman"/>
                <w:sz w:val="16"/>
                <w:szCs w:val="16"/>
              </w:rPr>
            </w:pPr>
            <w:r w:rsidRPr="00BB414F">
              <w:rPr>
                <w:rFonts w:ascii="Times New Roman" w:hAnsi="Times New Roman" w:cs="Times New Roman"/>
                <w:sz w:val="16"/>
                <w:szCs w:val="16"/>
              </w:rPr>
              <w:t>Распоряжение Правительства Ленинградской области от 8 мая 2013 года № 204-р "Об утверждении Плана мероприятий ("дорожной карты")  "Изменения в отраслях социальной сферы, направленные на повышение эффективности здравоохранения в Ленинградской области" (далее-Распоряжение Правительства Ленинградской области от 08.05.2013 № 204-р)</w:t>
            </w:r>
          </w:p>
        </w:tc>
        <w:tc>
          <w:tcPr>
            <w:tcW w:w="3969" w:type="dxa"/>
          </w:tcPr>
          <w:p w:rsidR="00BB414F" w:rsidRPr="00673B20" w:rsidRDefault="00BB414F" w:rsidP="00D263D5">
            <w:pPr>
              <w:autoSpaceDE w:val="0"/>
              <w:autoSpaceDN w:val="0"/>
              <w:adjustRightInd w:val="0"/>
              <w:rPr>
                <w:rFonts w:ascii="Times New Roman" w:hAnsi="Times New Roman" w:cs="Times New Roman"/>
                <w:sz w:val="16"/>
                <w:szCs w:val="16"/>
              </w:rPr>
            </w:pPr>
            <w:r w:rsidRPr="00673B20">
              <w:rPr>
                <w:rFonts w:ascii="Times New Roman" w:hAnsi="Times New Roman" w:cs="Times New Roman"/>
                <w:i/>
                <w:sz w:val="16"/>
                <w:szCs w:val="16"/>
              </w:rPr>
              <w:t>Среднемесячная заработная плата  у врачей составила  50 687руб (2015г - 48 190 руб.)</w:t>
            </w:r>
          </w:p>
          <w:p w:rsidR="00BB414F" w:rsidRPr="00673B20" w:rsidRDefault="00BB414F" w:rsidP="00D263D5">
            <w:pPr>
              <w:autoSpaceDE w:val="0"/>
              <w:autoSpaceDN w:val="0"/>
              <w:adjustRightInd w:val="0"/>
              <w:rPr>
                <w:rFonts w:ascii="Times New Roman" w:hAnsi="Times New Roman" w:cs="Times New Roman"/>
                <w:sz w:val="16"/>
                <w:szCs w:val="16"/>
              </w:rPr>
            </w:pPr>
            <w:r w:rsidRPr="00673B20">
              <w:rPr>
                <w:rFonts w:ascii="Times New Roman" w:hAnsi="Times New Roman" w:cs="Times New Roman"/>
                <w:sz w:val="16"/>
                <w:szCs w:val="16"/>
              </w:rPr>
              <w:t>1. Осуществлено увеличение размера расчетной величины с 01.04.2016 года и с 01.09.2016 года</w:t>
            </w:r>
          </w:p>
          <w:p w:rsidR="00BB414F" w:rsidRPr="00673B20" w:rsidRDefault="00BB414F" w:rsidP="00D263D5">
            <w:pPr>
              <w:autoSpaceDE w:val="0"/>
              <w:autoSpaceDN w:val="0"/>
              <w:adjustRightInd w:val="0"/>
              <w:rPr>
                <w:rFonts w:ascii="Times New Roman" w:hAnsi="Times New Roman" w:cs="Times New Roman"/>
                <w:sz w:val="16"/>
                <w:szCs w:val="16"/>
              </w:rPr>
            </w:pPr>
            <w:r w:rsidRPr="00673B20">
              <w:rPr>
                <w:rFonts w:ascii="Times New Roman" w:hAnsi="Times New Roman" w:cs="Times New Roman"/>
                <w:sz w:val="16"/>
                <w:szCs w:val="16"/>
              </w:rPr>
              <w:t xml:space="preserve">( устанавливается областным законом об областном бюджете на текущий год). </w:t>
            </w:r>
          </w:p>
          <w:p w:rsidR="00BB414F" w:rsidRPr="00673B20" w:rsidRDefault="00BB414F" w:rsidP="004231F5">
            <w:pPr>
              <w:autoSpaceDE w:val="0"/>
              <w:autoSpaceDN w:val="0"/>
              <w:adjustRightInd w:val="0"/>
              <w:rPr>
                <w:rFonts w:ascii="Times New Roman" w:hAnsi="Times New Roman" w:cs="Times New Roman"/>
                <w:sz w:val="16"/>
                <w:szCs w:val="16"/>
              </w:rPr>
            </w:pPr>
            <w:r w:rsidRPr="00673B20">
              <w:rPr>
                <w:rFonts w:ascii="Times New Roman" w:hAnsi="Times New Roman" w:cs="Times New Roman"/>
                <w:sz w:val="16"/>
                <w:szCs w:val="16"/>
              </w:rPr>
              <w:t xml:space="preserve">Размер расчетной величины </w:t>
            </w:r>
          </w:p>
          <w:p w:rsidR="00BB414F" w:rsidRPr="00673B20" w:rsidRDefault="004779B1" w:rsidP="004231F5">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с </w:t>
            </w:r>
            <w:r w:rsidR="00BB414F" w:rsidRPr="00673B20">
              <w:rPr>
                <w:rFonts w:ascii="Times New Roman" w:hAnsi="Times New Roman" w:cs="Times New Roman"/>
                <w:sz w:val="16"/>
                <w:szCs w:val="16"/>
              </w:rPr>
              <w:t xml:space="preserve"> 01.01.2016 года составляла 7800 руб</w:t>
            </w:r>
          </w:p>
          <w:p w:rsidR="00BB414F" w:rsidRPr="00673B20" w:rsidRDefault="00BB414F" w:rsidP="004231F5">
            <w:pPr>
              <w:autoSpaceDE w:val="0"/>
              <w:autoSpaceDN w:val="0"/>
              <w:adjustRightInd w:val="0"/>
              <w:rPr>
                <w:rFonts w:ascii="Times New Roman" w:hAnsi="Times New Roman" w:cs="Times New Roman"/>
                <w:sz w:val="16"/>
                <w:szCs w:val="16"/>
              </w:rPr>
            </w:pPr>
            <w:r w:rsidRPr="00673B20">
              <w:rPr>
                <w:rFonts w:ascii="Times New Roman" w:hAnsi="Times New Roman" w:cs="Times New Roman"/>
                <w:sz w:val="16"/>
                <w:szCs w:val="16"/>
              </w:rPr>
              <w:t>на 01.</w:t>
            </w:r>
            <w:r w:rsidR="00673B20" w:rsidRPr="00673B20">
              <w:rPr>
                <w:rFonts w:ascii="Times New Roman" w:hAnsi="Times New Roman" w:cs="Times New Roman"/>
                <w:sz w:val="16"/>
                <w:szCs w:val="16"/>
              </w:rPr>
              <w:t>01</w:t>
            </w:r>
            <w:r w:rsidRPr="00673B20">
              <w:rPr>
                <w:rFonts w:ascii="Times New Roman" w:hAnsi="Times New Roman" w:cs="Times New Roman"/>
                <w:sz w:val="16"/>
                <w:szCs w:val="16"/>
              </w:rPr>
              <w:t>.201</w:t>
            </w:r>
            <w:r w:rsidR="00673B20" w:rsidRPr="00673B20">
              <w:rPr>
                <w:rFonts w:ascii="Times New Roman" w:hAnsi="Times New Roman" w:cs="Times New Roman"/>
                <w:sz w:val="16"/>
                <w:szCs w:val="16"/>
              </w:rPr>
              <w:t>7</w:t>
            </w:r>
            <w:r w:rsidRPr="00673B20">
              <w:rPr>
                <w:rFonts w:ascii="Times New Roman" w:hAnsi="Times New Roman" w:cs="Times New Roman"/>
                <w:sz w:val="16"/>
                <w:szCs w:val="16"/>
              </w:rPr>
              <w:t xml:space="preserve"> года составил</w:t>
            </w:r>
            <w:r w:rsidR="004779B1">
              <w:rPr>
                <w:rFonts w:ascii="Times New Roman" w:hAnsi="Times New Roman" w:cs="Times New Roman"/>
                <w:sz w:val="16"/>
                <w:szCs w:val="16"/>
              </w:rPr>
              <w:t>а</w:t>
            </w:r>
            <w:r w:rsidRPr="00673B20">
              <w:rPr>
                <w:rFonts w:ascii="Times New Roman" w:hAnsi="Times New Roman" w:cs="Times New Roman"/>
                <w:sz w:val="16"/>
                <w:szCs w:val="16"/>
              </w:rPr>
              <w:t xml:space="preserve"> 8350 руб                                                                                                                  </w:t>
            </w:r>
          </w:p>
          <w:p w:rsidR="00BB414F" w:rsidRPr="00673B20" w:rsidRDefault="00BB414F" w:rsidP="004231F5">
            <w:pPr>
              <w:autoSpaceDE w:val="0"/>
              <w:autoSpaceDN w:val="0"/>
              <w:adjustRightInd w:val="0"/>
              <w:rPr>
                <w:sz w:val="16"/>
                <w:szCs w:val="16"/>
              </w:rPr>
            </w:pPr>
            <w:r w:rsidRPr="00673B20">
              <w:rPr>
                <w:rFonts w:ascii="Times New Roman" w:hAnsi="Times New Roman" w:cs="Times New Roman"/>
                <w:sz w:val="16"/>
                <w:szCs w:val="16"/>
              </w:rPr>
              <w:t>2. В целях совершенствования системы оплаты труда доля стимулирующих выплат за достижение показателей эффективности и результативности деятельности учреждений в структуре среднемесячной заработной платы должна составлять 30%.</w:t>
            </w:r>
            <w:r w:rsidRPr="00673B20">
              <w:rPr>
                <w:sz w:val="16"/>
                <w:szCs w:val="16"/>
              </w:rPr>
              <w:t xml:space="preserve">  </w:t>
            </w:r>
          </w:p>
          <w:p w:rsidR="00BB414F" w:rsidRPr="00673B20" w:rsidRDefault="00BB414F" w:rsidP="004801E9">
            <w:pPr>
              <w:autoSpaceDE w:val="0"/>
              <w:autoSpaceDN w:val="0"/>
              <w:adjustRightInd w:val="0"/>
              <w:rPr>
                <w:rFonts w:ascii="Times New Roman" w:hAnsi="Times New Roman" w:cs="Times New Roman"/>
                <w:sz w:val="16"/>
                <w:szCs w:val="16"/>
              </w:rPr>
            </w:pPr>
            <w:r w:rsidRPr="00673B20">
              <w:rPr>
                <w:rFonts w:ascii="Times New Roman" w:hAnsi="Times New Roman" w:cs="Times New Roman"/>
                <w:sz w:val="16"/>
                <w:szCs w:val="16"/>
              </w:rPr>
              <w:t>В структуре среднемесяной заработной платы доля стимулирующих выплат составила -  33,1% при  плане 30% (в 2015 году доля составляла 31,2%).</w:t>
            </w:r>
          </w:p>
          <w:p w:rsidR="00673B20" w:rsidRPr="00673B20" w:rsidRDefault="00BB414F" w:rsidP="004801E9">
            <w:pPr>
              <w:autoSpaceDE w:val="0"/>
              <w:autoSpaceDN w:val="0"/>
              <w:adjustRightInd w:val="0"/>
              <w:rPr>
                <w:rFonts w:ascii="Times New Roman" w:hAnsi="Times New Roman" w:cs="Times New Roman"/>
                <w:sz w:val="16"/>
                <w:szCs w:val="16"/>
              </w:rPr>
            </w:pPr>
            <w:r w:rsidRPr="00673B20">
              <w:rPr>
                <w:rFonts w:ascii="Times New Roman" w:hAnsi="Times New Roman" w:cs="Times New Roman"/>
                <w:sz w:val="16"/>
                <w:szCs w:val="16"/>
              </w:rPr>
              <w:t>Положение о системах оплаты труда в учреждениях по видам экономической деятельности утверждается постановлением Правительства Ленинградской области и устанавливает обязательные условия оплаты труда работников.</w:t>
            </w:r>
          </w:p>
          <w:p w:rsidR="00BB414F" w:rsidRPr="00673B20" w:rsidRDefault="00BB414F" w:rsidP="004801E9">
            <w:pPr>
              <w:autoSpaceDE w:val="0"/>
              <w:autoSpaceDN w:val="0"/>
              <w:adjustRightInd w:val="0"/>
              <w:rPr>
                <w:rFonts w:ascii="Times New Roman" w:hAnsi="Times New Roman" w:cs="Times New Roman"/>
                <w:i/>
                <w:sz w:val="16"/>
                <w:szCs w:val="16"/>
              </w:rPr>
            </w:pPr>
            <w:r w:rsidRPr="00673B20">
              <w:rPr>
                <w:rFonts w:ascii="Times New Roman" w:hAnsi="Times New Roman" w:cs="Times New Roman"/>
                <w:sz w:val="16"/>
                <w:szCs w:val="16"/>
              </w:rPr>
              <w:t>Системы оплаты труда работников, предусматривающие компенсационные и стимулирующие, в том числе премиальные, выплаты, устанавливаются в соответствии с трудовым законодательством коллективными договорами, соглашениями, локальными нормативными актами учреждения.</w:t>
            </w:r>
          </w:p>
        </w:tc>
        <w:tc>
          <w:tcPr>
            <w:tcW w:w="850" w:type="dxa"/>
          </w:tcPr>
          <w:p w:rsidR="00BB414F" w:rsidRPr="00096368" w:rsidRDefault="00BB414F" w:rsidP="00E176C6">
            <w:pPr>
              <w:autoSpaceDE w:val="0"/>
              <w:autoSpaceDN w:val="0"/>
              <w:adjustRightInd w:val="0"/>
              <w:jc w:val="center"/>
              <w:rPr>
                <w:rFonts w:ascii="Times New Roman" w:hAnsi="Times New Roman" w:cs="Times New Roman"/>
                <w:sz w:val="18"/>
                <w:szCs w:val="18"/>
              </w:rPr>
            </w:pPr>
            <w:r w:rsidRPr="00096368">
              <w:rPr>
                <w:rFonts w:ascii="Times New Roman" w:hAnsi="Times New Roman" w:cs="Times New Roman"/>
                <w:sz w:val="18"/>
                <w:szCs w:val="18"/>
              </w:rPr>
              <w:t xml:space="preserve">2018 </w:t>
            </w:r>
          </w:p>
        </w:tc>
        <w:tc>
          <w:tcPr>
            <w:tcW w:w="709" w:type="dxa"/>
          </w:tcPr>
          <w:p w:rsidR="00BB414F" w:rsidRDefault="00BB414F" w:rsidP="00FE6E8E">
            <w:pPr>
              <w:rPr>
                <w:rFonts w:ascii="Times New Roman" w:hAnsi="Times New Roman" w:cs="Times New Roman"/>
                <w:b/>
                <w:sz w:val="20"/>
                <w:szCs w:val="20"/>
              </w:rPr>
            </w:pPr>
          </w:p>
        </w:tc>
        <w:tc>
          <w:tcPr>
            <w:tcW w:w="709" w:type="dxa"/>
          </w:tcPr>
          <w:p w:rsidR="00BB414F" w:rsidRPr="00C5656C" w:rsidRDefault="00BB414F" w:rsidP="004801E9">
            <w:pPr>
              <w:jc w:val="center"/>
              <w:rPr>
                <w:rFonts w:ascii="Times New Roman" w:hAnsi="Times New Roman" w:cs="Times New Roman"/>
                <w:b/>
                <w:sz w:val="16"/>
                <w:szCs w:val="16"/>
              </w:rPr>
            </w:pPr>
            <w:r w:rsidRPr="00C5656C">
              <w:rPr>
                <w:rFonts w:ascii="Times New Roman" w:hAnsi="Times New Roman" w:cs="Times New Roman"/>
                <w:sz w:val="16"/>
                <w:szCs w:val="16"/>
              </w:rPr>
              <w:t>01/04</w:t>
            </w:r>
          </w:p>
          <w:p w:rsidR="00BB414F" w:rsidRDefault="00BB414F" w:rsidP="004801E9">
            <w:pPr>
              <w:jc w:val="center"/>
              <w:rPr>
                <w:rFonts w:ascii="Times New Roman" w:hAnsi="Times New Roman" w:cs="Times New Roman"/>
                <w:sz w:val="16"/>
                <w:szCs w:val="16"/>
              </w:rPr>
            </w:pPr>
            <w:r w:rsidRPr="00C5656C">
              <w:rPr>
                <w:rFonts w:ascii="Times New Roman" w:hAnsi="Times New Roman" w:cs="Times New Roman"/>
                <w:sz w:val="16"/>
                <w:szCs w:val="16"/>
              </w:rPr>
              <w:t>на 01/07</w:t>
            </w:r>
          </w:p>
          <w:p w:rsidR="00BB414F" w:rsidRPr="00C5656C" w:rsidRDefault="00BB414F" w:rsidP="004801E9">
            <w:pPr>
              <w:jc w:val="center"/>
              <w:rPr>
                <w:rFonts w:ascii="Times New Roman" w:hAnsi="Times New Roman" w:cs="Times New Roman"/>
                <w:b/>
                <w:sz w:val="16"/>
                <w:szCs w:val="16"/>
              </w:rPr>
            </w:pPr>
            <w:r w:rsidRPr="00C5656C">
              <w:rPr>
                <w:rFonts w:ascii="Times New Roman" w:hAnsi="Times New Roman" w:cs="Times New Roman"/>
                <w:sz w:val="16"/>
                <w:szCs w:val="16"/>
              </w:rPr>
              <w:t>на 01/10</w:t>
            </w:r>
          </w:p>
          <w:p w:rsidR="00BB414F" w:rsidRDefault="00BB414F" w:rsidP="004801E9">
            <w:pPr>
              <w:jc w:val="center"/>
              <w:rPr>
                <w:rFonts w:ascii="Times New Roman" w:hAnsi="Times New Roman" w:cs="Times New Roman"/>
                <w:b/>
                <w:sz w:val="16"/>
                <w:szCs w:val="16"/>
              </w:rPr>
            </w:pPr>
          </w:p>
          <w:p w:rsidR="00BB414F" w:rsidRDefault="00BB414F" w:rsidP="004801E9">
            <w:pPr>
              <w:jc w:val="center"/>
              <w:rPr>
                <w:rFonts w:ascii="Times New Roman" w:hAnsi="Times New Roman" w:cs="Times New Roman"/>
                <w:b/>
                <w:sz w:val="16"/>
                <w:szCs w:val="16"/>
              </w:rPr>
            </w:pPr>
            <w:r w:rsidRPr="00C5656C">
              <w:rPr>
                <w:rFonts w:ascii="Times New Roman" w:hAnsi="Times New Roman" w:cs="Times New Roman"/>
                <w:b/>
                <w:sz w:val="16"/>
                <w:szCs w:val="16"/>
              </w:rPr>
              <w:t xml:space="preserve">на </w:t>
            </w:r>
          </w:p>
          <w:p w:rsidR="00BB414F" w:rsidRPr="00662F70" w:rsidRDefault="00BB414F" w:rsidP="004801E9">
            <w:pPr>
              <w:jc w:val="center"/>
              <w:rPr>
                <w:rFonts w:ascii="Times New Roman" w:hAnsi="Times New Roman" w:cs="Times New Roman"/>
                <w:b/>
                <w:sz w:val="20"/>
                <w:szCs w:val="20"/>
              </w:rPr>
            </w:pPr>
            <w:r w:rsidRPr="00C5656C">
              <w:rPr>
                <w:rFonts w:ascii="Times New Roman" w:hAnsi="Times New Roman" w:cs="Times New Roman"/>
                <w:b/>
                <w:sz w:val="16"/>
                <w:szCs w:val="16"/>
              </w:rPr>
              <w:t>01/01</w:t>
            </w:r>
          </w:p>
        </w:tc>
        <w:tc>
          <w:tcPr>
            <w:tcW w:w="850" w:type="dxa"/>
          </w:tcPr>
          <w:p w:rsidR="00BB414F" w:rsidRPr="00C21946" w:rsidRDefault="00BB414F" w:rsidP="00126ACC">
            <w:pPr>
              <w:jc w:val="center"/>
              <w:rPr>
                <w:rFonts w:ascii="Times New Roman" w:hAnsi="Times New Roman" w:cs="Times New Roman"/>
                <w:sz w:val="18"/>
                <w:szCs w:val="18"/>
              </w:rPr>
            </w:pPr>
            <w:r w:rsidRPr="00C21946">
              <w:rPr>
                <w:rFonts w:ascii="Times New Roman" w:hAnsi="Times New Roman" w:cs="Times New Roman"/>
                <w:sz w:val="18"/>
                <w:szCs w:val="18"/>
              </w:rPr>
              <w:t>865,2</w:t>
            </w:r>
          </w:p>
          <w:p w:rsidR="00BB414F" w:rsidRPr="00C21946" w:rsidRDefault="00BB414F" w:rsidP="00126ACC">
            <w:pPr>
              <w:jc w:val="center"/>
              <w:rPr>
                <w:rFonts w:ascii="Times New Roman" w:hAnsi="Times New Roman" w:cs="Times New Roman"/>
                <w:b/>
                <w:sz w:val="18"/>
                <w:szCs w:val="18"/>
              </w:rPr>
            </w:pPr>
          </w:p>
          <w:p w:rsidR="00BB414F" w:rsidRPr="00C21946" w:rsidRDefault="00BB414F" w:rsidP="00126ACC">
            <w:pPr>
              <w:jc w:val="center"/>
              <w:rPr>
                <w:rFonts w:ascii="Times New Roman" w:hAnsi="Times New Roman" w:cs="Times New Roman"/>
                <w:b/>
                <w:sz w:val="18"/>
                <w:szCs w:val="18"/>
              </w:rPr>
            </w:pPr>
          </w:p>
          <w:p w:rsidR="00BB414F" w:rsidRPr="00C21946" w:rsidRDefault="00BB414F" w:rsidP="00126ACC">
            <w:pPr>
              <w:jc w:val="center"/>
              <w:rPr>
                <w:rFonts w:ascii="Times New Roman" w:hAnsi="Times New Roman" w:cs="Times New Roman"/>
                <w:b/>
                <w:sz w:val="18"/>
                <w:szCs w:val="18"/>
              </w:rPr>
            </w:pPr>
          </w:p>
          <w:p w:rsidR="00BB414F" w:rsidRPr="00C21946" w:rsidRDefault="00BB414F" w:rsidP="00126ACC">
            <w:pPr>
              <w:jc w:val="center"/>
              <w:rPr>
                <w:rFonts w:ascii="Times New Roman" w:hAnsi="Times New Roman" w:cs="Times New Roman"/>
                <w:b/>
                <w:sz w:val="18"/>
                <w:szCs w:val="18"/>
              </w:rPr>
            </w:pPr>
          </w:p>
          <w:p w:rsidR="00C21946" w:rsidRDefault="00C21946" w:rsidP="00126ACC">
            <w:pPr>
              <w:jc w:val="center"/>
              <w:rPr>
                <w:rFonts w:ascii="Times New Roman" w:hAnsi="Times New Roman" w:cs="Times New Roman"/>
                <w:b/>
                <w:sz w:val="18"/>
                <w:szCs w:val="18"/>
              </w:rPr>
            </w:pPr>
          </w:p>
          <w:p w:rsidR="00BB414F" w:rsidRPr="00C21946" w:rsidRDefault="00C21946" w:rsidP="00126ACC">
            <w:pPr>
              <w:jc w:val="center"/>
              <w:rPr>
                <w:rFonts w:ascii="Times New Roman" w:hAnsi="Times New Roman" w:cs="Times New Roman"/>
                <w:b/>
                <w:sz w:val="18"/>
                <w:szCs w:val="18"/>
              </w:rPr>
            </w:pPr>
            <w:r w:rsidRPr="00C21946">
              <w:rPr>
                <w:rFonts w:ascii="Times New Roman" w:hAnsi="Times New Roman" w:cs="Times New Roman"/>
                <w:b/>
                <w:sz w:val="18"/>
                <w:szCs w:val="18"/>
              </w:rPr>
              <w:t>732,7</w:t>
            </w:r>
            <w:r>
              <w:rPr>
                <w:rFonts w:ascii="Times New Roman" w:hAnsi="Times New Roman" w:cs="Times New Roman"/>
                <w:b/>
                <w:sz w:val="18"/>
                <w:szCs w:val="18"/>
              </w:rPr>
              <w:t>*</w:t>
            </w:r>
          </w:p>
        </w:tc>
        <w:tc>
          <w:tcPr>
            <w:tcW w:w="851" w:type="dxa"/>
            <w:gridSpan w:val="2"/>
          </w:tcPr>
          <w:p w:rsidR="00BB414F" w:rsidRPr="00C21946" w:rsidRDefault="00BB414F" w:rsidP="00126ACC">
            <w:pPr>
              <w:jc w:val="center"/>
              <w:rPr>
                <w:rFonts w:ascii="Times New Roman" w:hAnsi="Times New Roman" w:cs="Times New Roman"/>
                <w:sz w:val="18"/>
                <w:szCs w:val="18"/>
              </w:rPr>
            </w:pPr>
            <w:r w:rsidRPr="00C21946">
              <w:rPr>
                <w:rFonts w:ascii="Times New Roman" w:hAnsi="Times New Roman" w:cs="Times New Roman"/>
                <w:sz w:val="18"/>
                <w:szCs w:val="18"/>
              </w:rPr>
              <w:t>194,0</w:t>
            </w:r>
          </w:p>
          <w:p w:rsidR="00BB414F" w:rsidRPr="00C21946" w:rsidRDefault="00BB414F" w:rsidP="00126ACC">
            <w:pPr>
              <w:jc w:val="center"/>
              <w:rPr>
                <w:rFonts w:ascii="Times New Roman" w:hAnsi="Times New Roman" w:cs="Times New Roman"/>
                <w:sz w:val="18"/>
                <w:szCs w:val="18"/>
              </w:rPr>
            </w:pPr>
          </w:p>
          <w:p w:rsidR="00BB414F" w:rsidRPr="00C21946" w:rsidRDefault="00BB414F" w:rsidP="00126ACC">
            <w:pPr>
              <w:jc w:val="center"/>
              <w:rPr>
                <w:rFonts w:ascii="Times New Roman" w:hAnsi="Times New Roman" w:cs="Times New Roman"/>
                <w:sz w:val="18"/>
                <w:szCs w:val="18"/>
              </w:rPr>
            </w:pPr>
            <w:r w:rsidRPr="00C21946">
              <w:rPr>
                <w:rFonts w:ascii="Times New Roman" w:hAnsi="Times New Roman" w:cs="Times New Roman"/>
                <w:sz w:val="18"/>
                <w:szCs w:val="18"/>
              </w:rPr>
              <w:t>328,7</w:t>
            </w:r>
          </w:p>
          <w:p w:rsidR="00BB414F" w:rsidRPr="00C21946" w:rsidRDefault="00BB414F" w:rsidP="00126ACC">
            <w:pPr>
              <w:jc w:val="center"/>
              <w:rPr>
                <w:rFonts w:ascii="Times New Roman" w:hAnsi="Times New Roman" w:cs="Times New Roman"/>
                <w:sz w:val="18"/>
                <w:szCs w:val="18"/>
              </w:rPr>
            </w:pPr>
          </w:p>
          <w:p w:rsidR="00BB414F" w:rsidRPr="00C21946" w:rsidRDefault="00BB414F" w:rsidP="00126ACC">
            <w:pPr>
              <w:jc w:val="center"/>
              <w:rPr>
                <w:rFonts w:ascii="Times New Roman" w:hAnsi="Times New Roman" w:cs="Times New Roman"/>
                <w:sz w:val="18"/>
                <w:szCs w:val="18"/>
              </w:rPr>
            </w:pPr>
            <w:r w:rsidRPr="00C21946">
              <w:rPr>
                <w:rFonts w:ascii="Times New Roman" w:hAnsi="Times New Roman" w:cs="Times New Roman"/>
                <w:sz w:val="18"/>
                <w:szCs w:val="18"/>
              </w:rPr>
              <w:t>536,6</w:t>
            </w:r>
          </w:p>
          <w:p w:rsidR="00BB414F" w:rsidRPr="00C21946" w:rsidRDefault="00BB414F" w:rsidP="00126ACC">
            <w:pPr>
              <w:jc w:val="center"/>
              <w:rPr>
                <w:rFonts w:ascii="Times New Roman" w:hAnsi="Times New Roman" w:cs="Times New Roman"/>
                <w:sz w:val="18"/>
                <w:szCs w:val="18"/>
              </w:rPr>
            </w:pPr>
          </w:p>
          <w:p w:rsidR="00BB414F" w:rsidRPr="00C21946" w:rsidRDefault="00C21946" w:rsidP="00126ACC">
            <w:pPr>
              <w:jc w:val="center"/>
              <w:rPr>
                <w:rFonts w:ascii="Times New Roman" w:hAnsi="Times New Roman" w:cs="Times New Roman"/>
                <w:b/>
                <w:sz w:val="18"/>
                <w:szCs w:val="18"/>
              </w:rPr>
            </w:pPr>
            <w:r w:rsidRPr="00C21946">
              <w:rPr>
                <w:rFonts w:ascii="Times New Roman" w:hAnsi="Times New Roman" w:cs="Times New Roman"/>
                <w:b/>
                <w:sz w:val="18"/>
                <w:szCs w:val="18"/>
              </w:rPr>
              <w:t>732,7</w:t>
            </w:r>
          </w:p>
        </w:tc>
        <w:tc>
          <w:tcPr>
            <w:tcW w:w="992" w:type="dxa"/>
            <w:gridSpan w:val="2"/>
          </w:tcPr>
          <w:p w:rsidR="00BB414F" w:rsidRPr="00C21946" w:rsidRDefault="00BB414F" w:rsidP="00126ACC">
            <w:pPr>
              <w:jc w:val="center"/>
              <w:rPr>
                <w:rFonts w:ascii="Times New Roman" w:hAnsi="Times New Roman" w:cs="Times New Roman"/>
                <w:sz w:val="18"/>
                <w:szCs w:val="18"/>
              </w:rPr>
            </w:pPr>
            <w:r w:rsidRPr="00C21946">
              <w:rPr>
                <w:rFonts w:ascii="Times New Roman" w:hAnsi="Times New Roman" w:cs="Times New Roman"/>
                <w:sz w:val="18"/>
                <w:szCs w:val="18"/>
              </w:rPr>
              <w:t>671,2</w:t>
            </w:r>
          </w:p>
          <w:p w:rsidR="00BB414F" w:rsidRPr="00C21946" w:rsidRDefault="00BB414F" w:rsidP="00126ACC">
            <w:pPr>
              <w:jc w:val="center"/>
              <w:rPr>
                <w:rFonts w:ascii="Times New Roman" w:hAnsi="Times New Roman" w:cs="Times New Roman"/>
                <w:sz w:val="18"/>
                <w:szCs w:val="18"/>
              </w:rPr>
            </w:pPr>
          </w:p>
          <w:p w:rsidR="00BB414F" w:rsidRPr="00C21946" w:rsidRDefault="00BB414F" w:rsidP="00126ACC">
            <w:pPr>
              <w:jc w:val="center"/>
              <w:rPr>
                <w:rFonts w:ascii="Times New Roman" w:hAnsi="Times New Roman" w:cs="Times New Roman"/>
                <w:sz w:val="18"/>
                <w:szCs w:val="18"/>
              </w:rPr>
            </w:pPr>
            <w:r w:rsidRPr="00C21946">
              <w:rPr>
                <w:rFonts w:ascii="Times New Roman" w:hAnsi="Times New Roman" w:cs="Times New Roman"/>
                <w:sz w:val="18"/>
                <w:szCs w:val="18"/>
              </w:rPr>
              <w:t>536,5</w:t>
            </w:r>
          </w:p>
          <w:p w:rsidR="00BB414F" w:rsidRPr="00C21946" w:rsidRDefault="00BB414F" w:rsidP="00126ACC">
            <w:pPr>
              <w:jc w:val="center"/>
              <w:rPr>
                <w:rFonts w:ascii="Times New Roman" w:hAnsi="Times New Roman" w:cs="Times New Roman"/>
                <w:sz w:val="18"/>
                <w:szCs w:val="18"/>
              </w:rPr>
            </w:pPr>
          </w:p>
          <w:p w:rsidR="00BB414F" w:rsidRPr="00C21946" w:rsidRDefault="00BB414F" w:rsidP="00126ACC">
            <w:pPr>
              <w:jc w:val="center"/>
              <w:rPr>
                <w:rFonts w:ascii="Times New Roman" w:hAnsi="Times New Roman" w:cs="Times New Roman"/>
                <w:sz w:val="18"/>
                <w:szCs w:val="18"/>
              </w:rPr>
            </w:pPr>
            <w:r w:rsidRPr="00C21946">
              <w:rPr>
                <w:rFonts w:ascii="Times New Roman" w:hAnsi="Times New Roman" w:cs="Times New Roman"/>
                <w:sz w:val="18"/>
                <w:szCs w:val="18"/>
              </w:rPr>
              <w:t>328,6</w:t>
            </w:r>
          </w:p>
          <w:p w:rsidR="00BB414F" w:rsidRPr="00C21946" w:rsidRDefault="00BB414F" w:rsidP="00126ACC">
            <w:pPr>
              <w:jc w:val="center"/>
              <w:rPr>
                <w:rFonts w:ascii="Times New Roman" w:hAnsi="Times New Roman" w:cs="Times New Roman"/>
                <w:sz w:val="18"/>
                <w:szCs w:val="18"/>
              </w:rPr>
            </w:pPr>
          </w:p>
          <w:p w:rsidR="00BB414F" w:rsidRPr="00C21946" w:rsidRDefault="00BB414F" w:rsidP="00126ACC">
            <w:pPr>
              <w:jc w:val="center"/>
              <w:rPr>
                <w:rFonts w:ascii="Times New Roman" w:hAnsi="Times New Roman" w:cs="Times New Roman"/>
                <w:b/>
                <w:sz w:val="18"/>
                <w:szCs w:val="18"/>
              </w:rPr>
            </w:pPr>
            <w:r w:rsidRPr="00C21946">
              <w:rPr>
                <w:rFonts w:ascii="Times New Roman" w:hAnsi="Times New Roman" w:cs="Times New Roman"/>
                <w:b/>
                <w:sz w:val="18"/>
                <w:szCs w:val="18"/>
              </w:rPr>
              <w:t>0</w:t>
            </w:r>
          </w:p>
          <w:p w:rsidR="00BB414F" w:rsidRPr="00C21946" w:rsidRDefault="00BB414F" w:rsidP="00126ACC">
            <w:pPr>
              <w:jc w:val="center"/>
              <w:rPr>
                <w:rFonts w:ascii="Times New Roman" w:hAnsi="Times New Roman" w:cs="Times New Roman"/>
                <w:sz w:val="18"/>
                <w:szCs w:val="18"/>
              </w:rPr>
            </w:pPr>
          </w:p>
        </w:tc>
        <w:tc>
          <w:tcPr>
            <w:tcW w:w="1984" w:type="dxa"/>
          </w:tcPr>
          <w:p w:rsidR="00C21946" w:rsidRDefault="00C21946" w:rsidP="00C21946">
            <w:pPr>
              <w:rPr>
                <w:rFonts w:ascii="Times New Roman" w:hAnsi="Times New Roman" w:cs="Times New Roman"/>
                <w:bCs/>
                <w:sz w:val="16"/>
                <w:szCs w:val="16"/>
              </w:rPr>
            </w:pPr>
            <w:r w:rsidRPr="002C797E">
              <w:rPr>
                <w:rFonts w:ascii="Times New Roman" w:hAnsi="Times New Roman" w:cs="Times New Roman"/>
                <w:bCs/>
                <w:sz w:val="16"/>
                <w:szCs w:val="16"/>
              </w:rPr>
              <w:t>В том числе:</w:t>
            </w:r>
          </w:p>
          <w:p w:rsidR="00C21946" w:rsidRPr="002C797E" w:rsidRDefault="00C21946" w:rsidP="00C21946">
            <w:pPr>
              <w:rPr>
                <w:rFonts w:ascii="Times New Roman" w:hAnsi="Times New Roman" w:cs="Times New Roman"/>
                <w:bCs/>
                <w:sz w:val="16"/>
                <w:szCs w:val="16"/>
              </w:rPr>
            </w:pPr>
            <w:r w:rsidRPr="002C797E">
              <w:rPr>
                <w:rFonts w:ascii="Times New Roman" w:hAnsi="Times New Roman" w:cs="Times New Roman"/>
                <w:bCs/>
                <w:sz w:val="16"/>
                <w:szCs w:val="16"/>
              </w:rPr>
              <w:t xml:space="preserve">Областной бюджет: план  – </w:t>
            </w:r>
            <w:r>
              <w:rPr>
                <w:rFonts w:ascii="Times New Roman" w:hAnsi="Times New Roman" w:cs="Times New Roman"/>
                <w:bCs/>
                <w:sz w:val="16"/>
                <w:szCs w:val="16"/>
              </w:rPr>
              <w:t>575,4</w:t>
            </w:r>
            <w:r w:rsidRPr="002C797E">
              <w:rPr>
                <w:rFonts w:ascii="Times New Roman" w:hAnsi="Times New Roman" w:cs="Times New Roman"/>
                <w:bCs/>
                <w:sz w:val="16"/>
                <w:szCs w:val="16"/>
              </w:rPr>
              <w:t xml:space="preserve"> млн. руб, факт - </w:t>
            </w:r>
            <w:r>
              <w:rPr>
                <w:rFonts w:ascii="Times New Roman" w:hAnsi="Times New Roman" w:cs="Times New Roman"/>
                <w:bCs/>
                <w:sz w:val="16"/>
                <w:szCs w:val="16"/>
              </w:rPr>
              <w:t>575,4</w:t>
            </w:r>
            <w:r w:rsidRPr="002C797E">
              <w:rPr>
                <w:rFonts w:ascii="Times New Roman" w:hAnsi="Times New Roman" w:cs="Times New Roman"/>
                <w:bCs/>
                <w:sz w:val="16"/>
                <w:szCs w:val="16"/>
              </w:rPr>
              <w:t xml:space="preserve"> млн. руб. </w:t>
            </w:r>
          </w:p>
          <w:p w:rsidR="00C21946" w:rsidRPr="002C797E" w:rsidRDefault="00C21946" w:rsidP="00C21946">
            <w:pPr>
              <w:rPr>
                <w:rFonts w:ascii="Times New Roman" w:hAnsi="Times New Roman" w:cs="Times New Roman"/>
                <w:sz w:val="16"/>
                <w:szCs w:val="16"/>
              </w:rPr>
            </w:pPr>
            <w:r w:rsidRPr="002C797E">
              <w:rPr>
                <w:rFonts w:ascii="Times New Roman" w:hAnsi="Times New Roman" w:cs="Times New Roman"/>
                <w:sz w:val="16"/>
                <w:szCs w:val="16"/>
              </w:rPr>
              <w:t xml:space="preserve">Средства </w:t>
            </w:r>
            <w:r w:rsidRPr="0005796A">
              <w:rPr>
                <w:rFonts w:ascii="Times New Roman" w:hAnsi="Times New Roman" w:cs="Times New Roman"/>
                <w:sz w:val="16"/>
                <w:szCs w:val="16"/>
              </w:rPr>
              <w:t>от приносящей доход деятельности</w:t>
            </w:r>
            <w:r w:rsidRPr="002C797E">
              <w:rPr>
                <w:rFonts w:ascii="Times New Roman" w:hAnsi="Times New Roman" w:cs="Times New Roman"/>
                <w:sz w:val="16"/>
                <w:szCs w:val="16"/>
              </w:rPr>
              <w:t>:</w:t>
            </w:r>
          </w:p>
          <w:p w:rsidR="00C21946" w:rsidRDefault="00C21946" w:rsidP="00C21946">
            <w:pPr>
              <w:rPr>
                <w:rFonts w:ascii="Times New Roman" w:hAnsi="Times New Roman" w:cs="Times New Roman"/>
                <w:bCs/>
                <w:sz w:val="16"/>
                <w:szCs w:val="16"/>
              </w:rPr>
            </w:pPr>
            <w:r w:rsidRPr="002C797E">
              <w:rPr>
                <w:rFonts w:ascii="Times New Roman" w:hAnsi="Times New Roman" w:cs="Times New Roman"/>
                <w:bCs/>
                <w:sz w:val="16"/>
                <w:szCs w:val="16"/>
              </w:rPr>
              <w:t xml:space="preserve">план – </w:t>
            </w:r>
            <w:r>
              <w:rPr>
                <w:rFonts w:ascii="Times New Roman" w:hAnsi="Times New Roman" w:cs="Times New Roman"/>
                <w:bCs/>
                <w:sz w:val="16"/>
                <w:szCs w:val="16"/>
              </w:rPr>
              <w:t>157,3</w:t>
            </w:r>
            <w:r w:rsidRPr="002C797E">
              <w:rPr>
                <w:rFonts w:ascii="Times New Roman" w:hAnsi="Times New Roman" w:cs="Times New Roman"/>
                <w:bCs/>
                <w:sz w:val="16"/>
                <w:szCs w:val="16"/>
              </w:rPr>
              <w:t xml:space="preserve"> млн. руб, факт - </w:t>
            </w:r>
            <w:r>
              <w:rPr>
                <w:rFonts w:ascii="Times New Roman" w:hAnsi="Times New Roman" w:cs="Times New Roman"/>
                <w:bCs/>
                <w:sz w:val="16"/>
                <w:szCs w:val="16"/>
              </w:rPr>
              <w:t>157,3</w:t>
            </w:r>
            <w:r w:rsidRPr="002C797E">
              <w:rPr>
                <w:rFonts w:ascii="Times New Roman" w:hAnsi="Times New Roman" w:cs="Times New Roman"/>
                <w:bCs/>
                <w:sz w:val="16"/>
                <w:szCs w:val="16"/>
              </w:rPr>
              <w:t xml:space="preserve"> млн. руб</w:t>
            </w:r>
          </w:p>
          <w:p w:rsidR="00BB414F" w:rsidRDefault="00BB414F" w:rsidP="000E2F9B">
            <w:pPr>
              <w:rPr>
                <w:rFonts w:ascii="Times New Roman" w:hAnsi="Times New Roman" w:cs="Times New Roman"/>
                <w:sz w:val="18"/>
                <w:szCs w:val="18"/>
              </w:rPr>
            </w:pPr>
          </w:p>
          <w:p w:rsidR="00C21946" w:rsidRPr="00FA601F" w:rsidRDefault="00C21946" w:rsidP="00C21946">
            <w:pPr>
              <w:rPr>
                <w:rFonts w:ascii="Times New Roman" w:eastAsiaTheme="minorHAnsi" w:hAnsi="Times New Roman" w:cs="Times New Roman"/>
                <w:sz w:val="20"/>
                <w:szCs w:val="20"/>
                <w:u w:val="single"/>
                <w:lang w:eastAsia="en-US"/>
              </w:rPr>
            </w:pPr>
            <w:r w:rsidRPr="00FA601F">
              <w:rPr>
                <w:rFonts w:ascii="Times New Roman" w:eastAsiaTheme="minorHAnsi" w:hAnsi="Times New Roman" w:cs="Times New Roman"/>
                <w:sz w:val="20"/>
                <w:szCs w:val="20"/>
                <w:u w:val="single"/>
                <w:lang w:eastAsia="en-US"/>
              </w:rPr>
              <w:t>Исполнение 100%</w:t>
            </w:r>
          </w:p>
          <w:p w:rsidR="00C21946" w:rsidRDefault="00C21946" w:rsidP="00C21946">
            <w:pPr>
              <w:rPr>
                <w:rFonts w:ascii="Times New Roman" w:eastAsiaTheme="minorHAnsi" w:hAnsi="Times New Roman" w:cs="Times New Roman"/>
                <w:sz w:val="20"/>
                <w:szCs w:val="20"/>
                <w:lang w:eastAsia="en-US"/>
              </w:rPr>
            </w:pPr>
          </w:p>
          <w:p w:rsidR="00C21946" w:rsidRPr="007E12AB" w:rsidRDefault="00C21946" w:rsidP="00C21946">
            <w:pPr>
              <w:rPr>
                <w:rFonts w:ascii="Times New Roman" w:hAnsi="Times New Roman" w:cs="Times New Roman"/>
                <w:bCs/>
                <w:i/>
                <w:iCs/>
                <w:sz w:val="18"/>
                <w:szCs w:val="18"/>
              </w:rPr>
            </w:pPr>
            <w:r w:rsidRPr="007A2D5F">
              <w:rPr>
                <w:rFonts w:ascii="Times New Roman" w:hAnsi="Times New Roman" w:cs="Times New Roman"/>
                <w:b/>
                <w:bCs/>
                <w:i/>
                <w:sz w:val="16"/>
                <w:szCs w:val="16"/>
              </w:rPr>
              <w:t>*</w:t>
            </w:r>
            <w:r w:rsidRPr="007A2D5F">
              <w:rPr>
                <w:rFonts w:ascii="Times New Roman" w:hAnsi="Times New Roman" w:cs="Times New Roman"/>
                <w:bCs/>
                <w:i/>
                <w:sz w:val="16"/>
                <w:szCs w:val="16"/>
              </w:rPr>
              <w:t xml:space="preserve">  корректировка плановых ассигнований произведена в соответствии с областным законом от </w:t>
            </w:r>
            <w:r w:rsidRPr="007A2D5F">
              <w:rPr>
                <w:rFonts w:ascii="Times New Roman" w:hAnsi="Times New Roman" w:cs="Times New Roman"/>
                <w:bCs/>
                <w:i/>
                <w:iCs/>
                <w:sz w:val="16"/>
                <w:szCs w:val="16"/>
              </w:rPr>
              <w:t xml:space="preserve"> 26.12.2016 N 105-оз "О внесении изменений в областной закон "Об областном бюджете Ленинградской области на 2016 год и на плановый период 2017 и 2018 годов</w:t>
            </w:r>
            <w:r w:rsidRPr="007E12AB">
              <w:rPr>
                <w:rFonts w:ascii="Times New Roman" w:hAnsi="Times New Roman" w:cs="Times New Roman"/>
                <w:bCs/>
                <w:i/>
                <w:iCs/>
                <w:sz w:val="18"/>
                <w:szCs w:val="18"/>
              </w:rPr>
              <w:t>"</w:t>
            </w:r>
          </w:p>
          <w:p w:rsidR="00BB414F" w:rsidRPr="00B37B11" w:rsidRDefault="00BB414F" w:rsidP="000E2F9B">
            <w:pPr>
              <w:rPr>
                <w:rFonts w:ascii="Times New Roman" w:hAnsi="Times New Roman" w:cs="Times New Roman"/>
                <w:sz w:val="18"/>
                <w:szCs w:val="18"/>
              </w:rPr>
            </w:pPr>
          </w:p>
        </w:tc>
      </w:tr>
      <w:tr w:rsidR="00C54BC3" w:rsidRPr="00E176C6" w:rsidTr="003A7721">
        <w:tc>
          <w:tcPr>
            <w:tcW w:w="16018" w:type="dxa"/>
            <w:gridSpan w:val="14"/>
          </w:tcPr>
          <w:p w:rsidR="00C54BC3" w:rsidRPr="00BF1860" w:rsidRDefault="00C54BC3" w:rsidP="00E176C6">
            <w:pPr>
              <w:jc w:val="center"/>
              <w:rPr>
                <w:rFonts w:ascii="Times New Roman" w:hAnsi="Times New Roman" w:cs="Times New Roman"/>
                <w:b/>
                <w:i/>
                <w:sz w:val="20"/>
                <w:szCs w:val="20"/>
              </w:rPr>
            </w:pPr>
            <w:r w:rsidRPr="00BF1860">
              <w:rPr>
                <w:rFonts w:ascii="Times New Roman" w:eastAsia="Calibri" w:hAnsi="Times New Roman" w:cs="Times New Roman"/>
                <w:i/>
                <w:iCs/>
                <w:sz w:val="20"/>
                <w:szCs w:val="20"/>
                <w:lang w:eastAsia="en-US"/>
              </w:rPr>
              <w:t>12. Удельный вес численности высококвалифицированных работников в общей численности квалифицированных работников</w:t>
            </w:r>
          </w:p>
        </w:tc>
      </w:tr>
      <w:tr w:rsidR="00D56807" w:rsidTr="003A7721">
        <w:tc>
          <w:tcPr>
            <w:tcW w:w="567" w:type="dxa"/>
          </w:tcPr>
          <w:p w:rsidR="00D56807" w:rsidRPr="00BF1860" w:rsidRDefault="00D56807" w:rsidP="001B1BFF">
            <w:pPr>
              <w:autoSpaceDE w:val="0"/>
              <w:autoSpaceDN w:val="0"/>
              <w:adjustRightInd w:val="0"/>
              <w:jc w:val="center"/>
              <w:rPr>
                <w:rFonts w:ascii="Times New Roman" w:hAnsi="Times New Roman" w:cs="Times New Roman"/>
                <w:sz w:val="18"/>
                <w:szCs w:val="18"/>
              </w:rPr>
            </w:pPr>
            <w:r w:rsidRPr="00BF1860">
              <w:rPr>
                <w:rFonts w:ascii="Times New Roman" w:hAnsi="Times New Roman" w:cs="Times New Roman"/>
                <w:sz w:val="18"/>
                <w:szCs w:val="18"/>
              </w:rPr>
              <w:t>12.1</w:t>
            </w:r>
          </w:p>
        </w:tc>
        <w:tc>
          <w:tcPr>
            <w:tcW w:w="2127" w:type="dxa"/>
          </w:tcPr>
          <w:p w:rsidR="00D56807" w:rsidRPr="0060248E" w:rsidRDefault="00D56807" w:rsidP="001B1BFF">
            <w:pPr>
              <w:autoSpaceDE w:val="0"/>
              <w:autoSpaceDN w:val="0"/>
              <w:adjustRightInd w:val="0"/>
              <w:rPr>
                <w:rFonts w:ascii="Times New Roman" w:hAnsi="Times New Roman" w:cs="Times New Roman"/>
                <w:sz w:val="18"/>
                <w:szCs w:val="18"/>
              </w:rPr>
            </w:pPr>
            <w:r w:rsidRPr="0060248E">
              <w:rPr>
                <w:rFonts w:ascii="Times New Roman" w:hAnsi="Times New Roman" w:cs="Times New Roman"/>
                <w:sz w:val="18"/>
                <w:szCs w:val="18"/>
              </w:rPr>
              <w:t>Организация целевого обучения граждан Российской Федерации в образовательных организациях высшего образования путем заключения договоров о целевом обучении с гражданами Российской Федерации и договоров о целевом приеме с образовательными организациями высшего образования</w:t>
            </w:r>
          </w:p>
        </w:tc>
        <w:tc>
          <w:tcPr>
            <w:tcW w:w="992" w:type="dxa"/>
          </w:tcPr>
          <w:p w:rsidR="00D56807" w:rsidRPr="00BF1860" w:rsidRDefault="00D56807" w:rsidP="00E176C6">
            <w:pPr>
              <w:autoSpaceDE w:val="0"/>
              <w:autoSpaceDN w:val="0"/>
              <w:adjustRightInd w:val="0"/>
              <w:rPr>
                <w:rFonts w:ascii="Times New Roman" w:eastAsia="Calibri" w:hAnsi="Times New Roman" w:cs="Times New Roman"/>
                <w:sz w:val="14"/>
                <w:szCs w:val="14"/>
                <w:lang w:eastAsia="en-US"/>
              </w:rPr>
            </w:pPr>
            <w:r w:rsidRPr="00BF1860">
              <w:rPr>
                <w:rFonts w:ascii="Times New Roman" w:eastAsia="Calibri" w:hAnsi="Times New Roman" w:cs="Times New Roman"/>
                <w:sz w:val="14"/>
                <w:szCs w:val="14"/>
                <w:lang w:eastAsia="en-US"/>
              </w:rPr>
              <w:t xml:space="preserve">Ответственный исполнитель – комитет экономического развития и инвестиционной деятельности Ленинградской области, </w:t>
            </w:r>
          </w:p>
          <w:p w:rsidR="00D56807" w:rsidRPr="00BF1860" w:rsidRDefault="00D56807" w:rsidP="00196096">
            <w:pPr>
              <w:autoSpaceDE w:val="0"/>
              <w:autoSpaceDN w:val="0"/>
              <w:adjustRightInd w:val="0"/>
              <w:rPr>
                <w:rFonts w:ascii="Times New Roman" w:hAnsi="Times New Roman" w:cs="Times New Roman"/>
                <w:sz w:val="14"/>
                <w:szCs w:val="14"/>
              </w:rPr>
            </w:pPr>
            <w:r w:rsidRPr="00BF1860">
              <w:rPr>
                <w:rFonts w:ascii="Times New Roman" w:eastAsia="Calibri" w:hAnsi="Times New Roman" w:cs="Times New Roman"/>
                <w:sz w:val="14"/>
                <w:szCs w:val="14"/>
                <w:lang w:eastAsia="en-US"/>
              </w:rPr>
              <w:t>соисполнитель – комитет общего и профессионального образования ЛО</w:t>
            </w:r>
          </w:p>
        </w:tc>
        <w:tc>
          <w:tcPr>
            <w:tcW w:w="1418" w:type="dxa"/>
          </w:tcPr>
          <w:p w:rsidR="00D56807" w:rsidRPr="00BF1860" w:rsidRDefault="00D56807" w:rsidP="001B1BFF">
            <w:pPr>
              <w:autoSpaceDE w:val="0"/>
              <w:autoSpaceDN w:val="0"/>
              <w:adjustRightInd w:val="0"/>
              <w:rPr>
                <w:rFonts w:ascii="Times New Roman" w:hAnsi="Times New Roman" w:cs="Times New Roman"/>
                <w:sz w:val="14"/>
                <w:szCs w:val="14"/>
              </w:rPr>
            </w:pPr>
            <w:r w:rsidRPr="00BF1860">
              <w:rPr>
                <w:rFonts w:ascii="Times New Roman" w:hAnsi="Times New Roman" w:cs="Times New Roman"/>
                <w:sz w:val="14"/>
                <w:szCs w:val="14"/>
              </w:rPr>
              <w:t xml:space="preserve">Постановление Правительства Ленинградской области от 14.11.2013 № 394 (Подпрограмма 1 «Обеспечение благоприятного инвестиционного климата в Ленинградской области», </w:t>
            </w:r>
          </w:p>
          <w:p w:rsidR="00D56807" w:rsidRPr="00BF1860" w:rsidRDefault="00D56807" w:rsidP="001B1BFF">
            <w:pPr>
              <w:autoSpaceDE w:val="0"/>
              <w:autoSpaceDN w:val="0"/>
              <w:adjustRightInd w:val="0"/>
              <w:rPr>
                <w:rFonts w:ascii="Times New Roman" w:hAnsi="Times New Roman" w:cs="Times New Roman"/>
                <w:sz w:val="14"/>
                <w:szCs w:val="14"/>
              </w:rPr>
            </w:pPr>
            <w:r w:rsidRPr="00BF1860">
              <w:rPr>
                <w:rFonts w:ascii="Times New Roman" w:hAnsi="Times New Roman" w:cs="Times New Roman"/>
                <w:sz w:val="14"/>
                <w:szCs w:val="14"/>
              </w:rPr>
              <w:t>Основное мероприятие 1.5 «Кадровое обеспечение экономики в Ленинградской области» Плана реализации государственной программы)</w:t>
            </w:r>
          </w:p>
        </w:tc>
        <w:tc>
          <w:tcPr>
            <w:tcW w:w="3969" w:type="dxa"/>
          </w:tcPr>
          <w:p w:rsidR="00D56807" w:rsidRPr="00D56807" w:rsidRDefault="00D56807" w:rsidP="00DF67B0">
            <w:pPr>
              <w:jc w:val="both"/>
              <w:rPr>
                <w:rFonts w:ascii="Times New Roman" w:hAnsi="Times New Roman" w:cs="Times New Roman"/>
                <w:sz w:val="18"/>
                <w:szCs w:val="18"/>
              </w:rPr>
            </w:pPr>
            <w:r w:rsidRPr="00D56807">
              <w:rPr>
                <w:rFonts w:ascii="Times New Roman" w:hAnsi="Times New Roman" w:cs="Times New Roman"/>
                <w:i/>
                <w:sz w:val="18"/>
                <w:szCs w:val="18"/>
              </w:rPr>
              <w:t>Заключены 17 договоров о целевом приеме</w:t>
            </w:r>
            <w:r w:rsidRPr="00D56807">
              <w:rPr>
                <w:rFonts w:ascii="Times New Roman" w:hAnsi="Times New Roman" w:cs="Times New Roman"/>
                <w:sz w:val="18"/>
                <w:szCs w:val="18"/>
              </w:rPr>
              <w:t xml:space="preserve"> между Комитетом и образовательными организациями высшего образования, </w:t>
            </w:r>
            <w:r w:rsidRPr="00D56807">
              <w:rPr>
                <w:rFonts w:ascii="Times New Roman" w:hAnsi="Times New Roman" w:cs="Times New Roman"/>
                <w:i/>
                <w:sz w:val="18"/>
                <w:szCs w:val="18"/>
              </w:rPr>
              <w:t>287 договоров о целевом обучении</w:t>
            </w:r>
            <w:r w:rsidRPr="00D56807">
              <w:rPr>
                <w:rFonts w:ascii="Times New Roman" w:hAnsi="Times New Roman" w:cs="Times New Roman"/>
                <w:sz w:val="18"/>
                <w:szCs w:val="18"/>
              </w:rPr>
              <w:t xml:space="preserve"> между Комитетом и гражданами РФ, из которых 108 чел. зачислены для дальнейшего обучения в образовательных организациях высшего образования</w:t>
            </w:r>
          </w:p>
        </w:tc>
        <w:tc>
          <w:tcPr>
            <w:tcW w:w="850" w:type="dxa"/>
          </w:tcPr>
          <w:p w:rsidR="00D56807" w:rsidRPr="00BF1860" w:rsidRDefault="00D56807" w:rsidP="004D7B7C">
            <w:pPr>
              <w:autoSpaceDE w:val="0"/>
              <w:autoSpaceDN w:val="0"/>
              <w:adjustRightInd w:val="0"/>
              <w:jc w:val="center"/>
              <w:rPr>
                <w:rFonts w:ascii="Times New Roman" w:hAnsi="Times New Roman" w:cs="Times New Roman"/>
                <w:sz w:val="18"/>
                <w:szCs w:val="18"/>
              </w:rPr>
            </w:pPr>
            <w:r w:rsidRPr="00BF1860">
              <w:rPr>
                <w:rFonts w:ascii="Times New Roman" w:hAnsi="Times New Roman" w:cs="Times New Roman"/>
                <w:sz w:val="18"/>
                <w:szCs w:val="18"/>
              </w:rPr>
              <w:t xml:space="preserve">2020 </w:t>
            </w:r>
          </w:p>
        </w:tc>
        <w:tc>
          <w:tcPr>
            <w:tcW w:w="709" w:type="dxa"/>
          </w:tcPr>
          <w:p w:rsidR="00D56807" w:rsidRDefault="00D56807" w:rsidP="00FE6E8E">
            <w:pPr>
              <w:rPr>
                <w:rFonts w:ascii="Times New Roman" w:hAnsi="Times New Roman" w:cs="Times New Roman"/>
                <w:b/>
                <w:sz w:val="20"/>
                <w:szCs w:val="20"/>
              </w:rPr>
            </w:pPr>
          </w:p>
        </w:tc>
        <w:tc>
          <w:tcPr>
            <w:tcW w:w="709" w:type="dxa"/>
          </w:tcPr>
          <w:p w:rsidR="00D56807" w:rsidRPr="00EA3A4E" w:rsidRDefault="00D56807" w:rsidP="0060248E">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D56807" w:rsidRDefault="00D56807" w:rsidP="0060248E">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D56807" w:rsidRPr="00EA3A4E" w:rsidRDefault="00D56807" w:rsidP="0060248E">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D56807" w:rsidRDefault="00D56807" w:rsidP="0060248E">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2693" w:type="dxa"/>
            <w:gridSpan w:val="5"/>
          </w:tcPr>
          <w:p w:rsidR="00D56807" w:rsidRPr="00BF1860" w:rsidRDefault="00D56807" w:rsidP="00D56807">
            <w:pPr>
              <w:jc w:val="center"/>
              <w:rPr>
                <w:rFonts w:ascii="Times New Roman" w:hAnsi="Times New Roman" w:cs="Times New Roman"/>
                <w:sz w:val="18"/>
                <w:szCs w:val="18"/>
              </w:rPr>
            </w:pPr>
            <w:r w:rsidRPr="00BF1860">
              <w:rPr>
                <w:rFonts w:ascii="Times New Roman" w:hAnsi="Times New Roman" w:cs="Times New Roman"/>
                <w:sz w:val="18"/>
                <w:szCs w:val="18"/>
              </w:rPr>
              <w:t>Для реализации мероприятия финансирование не требуется</w:t>
            </w:r>
          </w:p>
          <w:p w:rsidR="00D56807" w:rsidRPr="00BF1860" w:rsidRDefault="00D56807" w:rsidP="004D7B7C">
            <w:pPr>
              <w:jc w:val="center"/>
              <w:rPr>
                <w:rFonts w:ascii="Times New Roman" w:hAnsi="Times New Roman" w:cs="Times New Roman"/>
                <w:b/>
                <w:sz w:val="18"/>
                <w:szCs w:val="18"/>
              </w:rPr>
            </w:pPr>
          </w:p>
        </w:tc>
        <w:tc>
          <w:tcPr>
            <w:tcW w:w="1984" w:type="dxa"/>
          </w:tcPr>
          <w:p w:rsidR="00D56807" w:rsidRDefault="00D56807" w:rsidP="00FE6E8E">
            <w:pPr>
              <w:rPr>
                <w:rFonts w:ascii="Times New Roman" w:hAnsi="Times New Roman" w:cs="Times New Roman"/>
                <w:b/>
                <w:sz w:val="20"/>
                <w:szCs w:val="20"/>
              </w:rPr>
            </w:pPr>
          </w:p>
        </w:tc>
      </w:tr>
      <w:tr w:rsidR="00D56807" w:rsidTr="003A7721">
        <w:tc>
          <w:tcPr>
            <w:tcW w:w="567" w:type="dxa"/>
          </w:tcPr>
          <w:p w:rsidR="00D56807" w:rsidRPr="00DC078C" w:rsidRDefault="00D56807" w:rsidP="001B1BFF">
            <w:pPr>
              <w:autoSpaceDE w:val="0"/>
              <w:autoSpaceDN w:val="0"/>
              <w:adjustRightInd w:val="0"/>
              <w:jc w:val="center"/>
              <w:rPr>
                <w:rFonts w:ascii="Times New Roman" w:hAnsi="Times New Roman" w:cs="Times New Roman"/>
                <w:sz w:val="18"/>
                <w:szCs w:val="18"/>
              </w:rPr>
            </w:pPr>
            <w:r w:rsidRPr="00DC078C">
              <w:rPr>
                <w:rFonts w:ascii="Times New Roman" w:hAnsi="Times New Roman" w:cs="Times New Roman"/>
                <w:sz w:val="18"/>
                <w:szCs w:val="18"/>
              </w:rPr>
              <w:t>12.2</w:t>
            </w:r>
          </w:p>
        </w:tc>
        <w:tc>
          <w:tcPr>
            <w:tcW w:w="2127" w:type="dxa"/>
          </w:tcPr>
          <w:p w:rsidR="00D56807" w:rsidRPr="00D56807" w:rsidRDefault="00D56807" w:rsidP="00E176C6">
            <w:pPr>
              <w:autoSpaceDE w:val="0"/>
              <w:autoSpaceDN w:val="0"/>
              <w:adjustRightInd w:val="0"/>
              <w:rPr>
                <w:rFonts w:ascii="Times New Roman" w:hAnsi="Times New Roman" w:cs="Times New Roman"/>
                <w:sz w:val="18"/>
                <w:szCs w:val="18"/>
              </w:rPr>
            </w:pPr>
            <w:r w:rsidRPr="00D56807">
              <w:rPr>
                <w:rFonts w:ascii="Times New Roman" w:hAnsi="Times New Roman" w:cs="Times New Roman"/>
                <w:sz w:val="18"/>
                <w:szCs w:val="18"/>
              </w:rPr>
              <w:t xml:space="preserve">Реализация Государственного плана подготовки управленческих кадров для организаций </w:t>
            </w:r>
            <w:r w:rsidRPr="00D56807">
              <w:rPr>
                <w:rFonts w:ascii="Times New Roman" w:hAnsi="Times New Roman" w:cs="Times New Roman"/>
                <w:sz w:val="18"/>
                <w:szCs w:val="18"/>
              </w:rPr>
              <w:lastRenderedPageBreak/>
              <w:t>народного хозяйства Российской Федерации в Ленинградской области</w:t>
            </w:r>
          </w:p>
        </w:tc>
        <w:tc>
          <w:tcPr>
            <w:tcW w:w="992" w:type="dxa"/>
          </w:tcPr>
          <w:p w:rsidR="00D56807" w:rsidRPr="00465C35" w:rsidRDefault="00D56807" w:rsidP="001B1BFF">
            <w:pPr>
              <w:autoSpaceDE w:val="0"/>
              <w:autoSpaceDN w:val="0"/>
              <w:adjustRightInd w:val="0"/>
              <w:rPr>
                <w:rFonts w:ascii="Times New Roman" w:hAnsi="Times New Roman" w:cs="Times New Roman"/>
                <w:sz w:val="18"/>
                <w:szCs w:val="18"/>
              </w:rPr>
            </w:pPr>
            <w:r w:rsidRPr="00465C35">
              <w:rPr>
                <w:rFonts w:ascii="Times New Roman" w:hAnsi="Times New Roman" w:cs="Times New Roman"/>
                <w:sz w:val="18"/>
                <w:szCs w:val="18"/>
              </w:rPr>
              <w:lastRenderedPageBreak/>
              <w:t xml:space="preserve">Комитет экономического развития и </w:t>
            </w:r>
            <w:r w:rsidRPr="00465C35">
              <w:rPr>
                <w:rFonts w:ascii="Times New Roman" w:hAnsi="Times New Roman" w:cs="Times New Roman"/>
                <w:sz w:val="18"/>
                <w:szCs w:val="18"/>
              </w:rPr>
              <w:lastRenderedPageBreak/>
              <w:t>инвестиционной деятельности Ленинградской области</w:t>
            </w:r>
          </w:p>
        </w:tc>
        <w:tc>
          <w:tcPr>
            <w:tcW w:w="1418" w:type="dxa"/>
          </w:tcPr>
          <w:p w:rsidR="00D56807" w:rsidRPr="00A11052" w:rsidRDefault="00D56807" w:rsidP="00DF67B0">
            <w:pPr>
              <w:autoSpaceDE w:val="0"/>
              <w:autoSpaceDN w:val="0"/>
              <w:adjustRightInd w:val="0"/>
              <w:rPr>
                <w:rFonts w:ascii="Times New Roman" w:hAnsi="Times New Roman" w:cs="Times New Roman"/>
                <w:sz w:val="14"/>
                <w:szCs w:val="14"/>
              </w:rPr>
            </w:pPr>
            <w:r w:rsidRPr="00A11052">
              <w:rPr>
                <w:rFonts w:ascii="Times New Roman" w:hAnsi="Times New Roman" w:cs="Times New Roman"/>
                <w:sz w:val="14"/>
                <w:szCs w:val="14"/>
              </w:rPr>
              <w:lastRenderedPageBreak/>
              <w:t xml:space="preserve">Постановления Правительства Ленинградской области от 02.07.2013 № 190 «О реализации Государственного </w:t>
            </w:r>
            <w:r w:rsidRPr="00A11052">
              <w:rPr>
                <w:rFonts w:ascii="Times New Roman" w:hAnsi="Times New Roman" w:cs="Times New Roman"/>
                <w:sz w:val="14"/>
                <w:szCs w:val="14"/>
              </w:rPr>
              <w:lastRenderedPageBreak/>
              <w:t>плана подготовки управленческих кадров для организаций народного хозяйства Российской Федерации в 2007/2008-2017/2018 учебных годах в Ленинградской области»;</w:t>
            </w:r>
          </w:p>
          <w:p w:rsidR="00D56807" w:rsidRPr="00A11052" w:rsidRDefault="00D56807" w:rsidP="00DF67B0">
            <w:pPr>
              <w:autoSpaceDE w:val="0"/>
              <w:autoSpaceDN w:val="0"/>
              <w:adjustRightInd w:val="0"/>
              <w:rPr>
                <w:rFonts w:ascii="Times New Roman" w:hAnsi="Times New Roman" w:cs="Times New Roman"/>
                <w:sz w:val="14"/>
                <w:szCs w:val="14"/>
              </w:rPr>
            </w:pPr>
            <w:r w:rsidRPr="00A11052">
              <w:rPr>
                <w:rFonts w:ascii="Times New Roman" w:hAnsi="Times New Roman" w:cs="Times New Roman"/>
                <w:sz w:val="14"/>
                <w:szCs w:val="14"/>
              </w:rPr>
              <w:t>Постановление Правительства Ленинградской области от 14.11.2013 № 394 (Подпрограмма 1 «Обеспечение благоприятного инвестиционного климата в Ленинградской области», Основное мероприятие 1.5 «Кадровое обеспечение экономики Ленинградской области» Плана реализации государственной программы)</w:t>
            </w:r>
          </w:p>
        </w:tc>
        <w:tc>
          <w:tcPr>
            <w:tcW w:w="3969" w:type="dxa"/>
          </w:tcPr>
          <w:p w:rsidR="00465C35" w:rsidRPr="00465C35" w:rsidRDefault="00465C35" w:rsidP="00465C35">
            <w:pPr>
              <w:autoSpaceDE w:val="0"/>
              <w:autoSpaceDN w:val="0"/>
              <w:adjustRightInd w:val="0"/>
              <w:rPr>
                <w:rFonts w:ascii="Times New Roman" w:hAnsi="Times New Roman" w:cs="Times New Roman"/>
                <w:sz w:val="18"/>
                <w:szCs w:val="18"/>
              </w:rPr>
            </w:pPr>
            <w:r w:rsidRPr="00465C35">
              <w:rPr>
                <w:rFonts w:ascii="Times New Roman" w:hAnsi="Times New Roman" w:cs="Times New Roman"/>
                <w:i/>
                <w:sz w:val="18"/>
                <w:szCs w:val="18"/>
              </w:rPr>
              <w:lastRenderedPageBreak/>
              <w:t>Произведена оплата по заключенным 55 договорам об образовании специалистов</w:t>
            </w:r>
            <w:r w:rsidRPr="00465C35">
              <w:rPr>
                <w:rFonts w:ascii="Times New Roman" w:hAnsi="Times New Roman" w:cs="Times New Roman"/>
                <w:sz w:val="18"/>
                <w:szCs w:val="18"/>
              </w:rPr>
              <w:t xml:space="preserve"> </w:t>
            </w:r>
            <w:r w:rsidRPr="00465C35">
              <w:rPr>
                <w:rFonts w:ascii="Times New Roman" w:hAnsi="Times New Roman" w:cs="Times New Roman"/>
                <w:bCs/>
                <w:sz w:val="18"/>
                <w:szCs w:val="18"/>
              </w:rPr>
              <w:t xml:space="preserve">в соответствии  с Государственным планом подготовки управленческих кадров для организаций народного хозяйства Российской </w:t>
            </w:r>
            <w:r w:rsidRPr="00465C35">
              <w:rPr>
                <w:rFonts w:ascii="Times New Roman" w:hAnsi="Times New Roman" w:cs="Times New Roman"/>
                <w:bCs/>
                <w:sz w:val="18"/>
                <w:szCs w:val="18"/>
              </w:rPr>
              <w:lastRenderedPageBreak/>
              <w:t xml:space="preserve">Федерации  (далее-Государственный план) между </w:t>
            </w:r>
            <w:r w:rsidRPr="00465C35">
              <w:rPr>
                <w:rFonts w:ascii="Times New Roman" w:hAnsi="Times New Roman" w:cs="Times New Roman"/>
                <w:sz w:val="18"/>
                <w:szCs w:val="18"/>
              </w:rPr>
              <w:t>Комитетом, российской образовательной организацией, организацией народного хозяйства Российской Федерации в Ленинградской области и специалистом.</w:t>
            </w:r>
          </w:p>
          <w:p w:rsidR="00465C35" w:rsidRPr="00465C35" w:rsidRDefault="00465C35" w:rsidP="00465C35">
            <w:pPr>
              <w:autoSpaceDE w:val="0"/>
              <w:autoSpaceDN w:val="0"/>
              <w:adjustRightInd w:val="0"/>
              <w:rPr>
                <w:rFonts w:ascii="Times New Roman" w:hAnsi="Times New Roman" w:cs="Times New Roman"/>
                <w:sz w:val="18"/>
                <w:szCs w:val="18"/>
              </w:rPr>
            </w:pPr>
            <w:r w:rsidRPr="00465C35">
              <w:rPr>
                <w:rFonts w:ascii="Times New Roman" w:hAnsi="Times New Roman" w:cs="Times New Roman"/>
                <w:i/>
                <w:sz w:val="18"/>
                <w:szCs w:val="18"/>
              </w:rPr>
              <w:t>Заключены 4 договора</w:t>
            </w:r>
            <w:r w:rsidRPr="00465C35">
              <w:rPr>
                <w:rFonts w:ascii="Times New Roman" w:hAnsi="Times New Roman" w:cs="Times New Roman"/>
                <w:sz w:val="18"/>
                <w:szCs w:val="18"/>
              </w:rPr>
              <w:t xml:space="preserve"> </w:t>
            </w:r>
            <w:r w:rsidRPr="00465C35">
              <w:rPr>
                <w:rFonts w:ascii="Times New Roman" w:hAnsi="Times New Roman" w:cs="Times New Roman"/>
                <w:bCs/>
                <w:sz w:val="18"/>
                <w:szCs w:val="18"/>
              </w:rPr>
              <w:t xml:space="preserve">о порядке финансового обеспечения расходов, связанных с оплатой оказанных специалистам услуг по обучению в соответствии  с Государственным планом в 2015/2016  учебном году между Комитетом и </w:t>
            </w:r>
            <w:r w:rsidRPr="00465C35">
              <w:rPr>
                <w:rFonts w:ascii="Times New Roman" w:hAnsi="Times New Roman" w:cs="Times New Roman"/>
                <w:sz w:val="18"/>
                <w:szCs w:val="18"/>
              </w:rPr>
              <w:t>российскими образовательными организациями</w:t>
            </w:r>
            <w:r w:rsidRPr="00465C35">
              <w:rPr>
                <w:rFonts w:ascii="Times New Roman" w:hAnsi="Times New Roman" w:cs="Times New Roman"/>
                <w:bCs/>
                <w:sz w:val="18"/>
                <w:szCs w:val="18"/>
              </w:rPr>
              <w:t xml:space="preserve">. </w:t>
            </w:r>
          </w:p>
          <w:p w:rsidR="00D56807" w:rsidRPr="008E09AE" w:rsidRDefault="00465C35" w:rsidP="00465C35">
            <w:pPr>
              <w:autoSpaceDE w:val="0"/>
              <w:autoSpaceDN w:val="0"/>
              <w:adjustRightInd w:val="0"/>
              <w:rPr>
                <w:rFonts w:ascii="Times New Roman" w:hAnsi="Times New Roman" w:cs="Times New Roman"/>
                <w:sz w:val="18"/>
                <w:szCs w:val="18"/>
              </w:rPr>
            </w:pPr>
            <w:r w:rsidRPr="00465C35">
              <w:rPr>
                <w:rFonts w:ascii="Times New Roman" w:hAnsi="Times New Roman" w:cs="Times New Roman"/>
                <w:bCs/>
                <w:i/>
                <w:sz w:val="18"/>
                <w:szCs w:val="18"/>
              </w:rPr>
              <w:t>Заключено соглашение между</w:t>
            </w:r>
            <w:r w:rsidRPr="00465C35">
              <w:rPr>
                <w:rFonts w:ascii="Times New Roman" w:hAnsi="Times New Roman" w:cs="Times New Roman"/>
                <w:bCs/>
                <w:sz w:val="18"/>
                <w:szCs w:val="18"/>
              </w:rPr>
              <w:t xml:space="preserve"> Министерством экономического развития Российской Федерации и Правительством Ленинградской области о предоставлении субсидии из федерального бюджета бюджету Ленинградской области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w:t>
            </w:r>
          </w:p>
        </w:tc>
        <w:tc>
          <w:tcPr>
            <w:tcW w:w="850" w:type="dxa"/>
          </w:tcPr>
          <w:p w:rsidR="00D56807" w:rsidRPr="00DC078C" w:rsidRDefault="00D56807" w:rsidP="00316490">
            <w:pPr>
              <w:autoSpaceDE w:val="0"/>
              <w:autoSpaceDN w:val="0"/>
              <w:adjustRightInd w:val="0"/>
              <w:jc w:val="center"/>
              <w:rPr>
                <w:rFonts w:ascii="Times New Roman" w:hAnsi="Times New Roman" w:cs="Times New Roman"/>
                <w:sz w:val="18"/>
                <w:szCs w:val="18"/>
              </w:rPr>
            </w:pPr>
            <w:r w:rsidRPr="00DC078C">
              <w:rPr>
                <w:rFonts w:ascii="Times New Roman" w:hAnsi="Times New Roman" w:cs="Times New Roman"/>
                <w:sz w:val="18"/>
                <w:szCs w:val="18"/>
              </w:rPr>
              <w:lastRenderedPageBreak/>
              <w:t xml:space="preserve">2016 </w:t>
            </w:r>
          </w:p>
        </w:tc>
        <w:tc>
          <w:tcPr>
            <w:tcW w:w="709" w:type="dxa"/>
          </w:tcPr>
          <w:p w:rsidR="00D56807" w:rsidRDefault="00D56807" w:rsidP="00FE6E8E">
            <w:pPr>
              <w:rPr>
                <w:rFonts w:ascii="Times New Roman" w:hAnsi="Times New Roman" w:cs="Times New Roman"/>
                <w:b/>
                <w:sz w:val="20"/>
                <w:szCs w:val="20"/>
              </w:rPr>
            </w:pPr>
          </w:p>
        </w:tc>
        <w:tc>
          <w:tcPr>
            <w:tcW w:w="709" w:type="dxa"/>
          </w:tcPr>
          <w:p w:rsidR="00D56807" w:rsidRPr="00EA3A4E" w:rsidRDefault="00D56807" w:rsidP="00DF67B0">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D56807" w:rsidRDefault="00D56807" w:rsidP="00DF67B0">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D56807" w:rsidRPr="00EA3A4E" w:rsidRDefault="00D56807" w:rsidP="00DF67B0">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D56807" w:rsidRDefault="00D56807" w:rsidP="00DF67B0">
            <w:pPr>
              <w:jc w:val="center"/>
              <w:rPr>
                <w:rFonts w:ascii="Times New Roman" w:hAnsi="Times New Roman" w:cs="Times New Roman"/>
                <w:b/>
                <w:sz w:val="20"/>
                <w:szCs w:val="20"/>
              </w:rPr>
            </w:pPr>
            <w:r w:rsidRPr="00EA3A4E">
              <w:rPr>
                <w:rFonts w:ascii="Times New Roman" w:hAnsi="Times New Roman" w:cs="Times New Roman"/>
                <w:b/>
                <w:sz w:val="16"/>
                <w:szCs w:val="16"/>
              </w:rPr>
              <w:lastRenderedPageBreak/>
              <w:t>на 01/01</w:t>
            </w:r>
          </w:p>
        </w:tc>
        <w:tc>
          <w:tcPr>
            <w:tcW w:w="850" w:type="dxa"/>
          </w:tcPr>
          <w:p w:rsidR="00D56807" w:rsidRPr="00CF75C7" w:rsidRDefault="00D56807" w:rsidP="00E36E59">
            <w:pPr>
              <w:jc w:val="center"/>
              <w:rPr>
                <w:rFonts w:ascii="Times New Roman" w:hAnsi="Times New Roman" w:cs="Times New Roman"/>
                <w:sz w:val="18"/>
                <w:szCs w:val="18"/>
              </w:rPr>
            </w:pPr>
            <w:r w:rsidRPr="00CF75C7">
              <w:rPr>
                <w:rFonts w:ascii="Times New Roman" w:hAnsi="Times New Roman" w:cs="Times New Roman"/>
                <w:sz w:val="18"/>
                <w:szCs w:val="18"/>
              </w:rPr>
              <w:lastRenderedPageBreak/>
              <w:t>7,04</w:t>
            </w:r>
          </w:p>
          <w:p w:rsidR="00D56807" w:rsidRDefault="00D56807" w:rsidP="00E36E59">
            <w:pPr>
              <w:jc w:val="center"/>
              <w:rPr>
                <w:rFonts w:ascii="Times New Roman" w:hAnsi="Times New Roman" w:cs="Times New Roman"/>
                <w:b/>
                <w:sz w:val="20"/>
                <w:szCs w:val="20"/>
              </w:rPr>
            </w:pPr>
          </w:p>
          <w:p w:rsidR="00D56807" w:rsidRDefault="00D56807" w:rsidP="00E36E59">
            <w:pPr>
              <w:jc w:val="center"/>
              <w:rPr>
                <w:rFonts w:ascii="Times New Roman" w:hAnsi="Times New Roman" w:cs="Times New Roman"/>
                <w:b/>
                <w:sz w:val="20"/>
                <w:szCs w:val="20"/>
              </w:rPr>
            </w:pPr>
          </w:p>
          <w:p w:rsidR="00D56807" w:rsidRDefault="00D56807" w:rsidP="00E36E59">
            <w:pPr>
              <w:jc w:val="center"/>
              <w:rPr>
                <w:rFonts w:ascii="Times New Roman" w:hAnsi="Times New Roman" w:cs="Times New Roman"/>
                <w:b/>
                <w:sz w:val="20"/>
                <w:szCs w:val="20"/>
              </w:rPr>
            </w:pPr>
          </w:p>
          <w:p w:rsidR="00D56807" w:rsidRDefault="00D56807" w:rsidP="00E36E59">
            <w:pPr>
              <w:jc w:val="center"/>
              <w:rPr>
                <w:rFonts w:ascii="Times New Roman" w:hAnsi="Times New Roman" w:cs="Times New Roman"/>
                <w:b/>
                <w:sz w:val="20"/>
                <w:szCs w:val="20"/>
              </w:rPr>
            </w:pPr>
          </w:p>
          <w:p w:rsidR="00D56807" w:rsidRPr="00D56807" w:rsidRDefault="00D56807" w:rsidP="00E36E59">
            <w:pPr>
              <w:jc w:val="center"/>
              <w:rPr>
                <w:rFonts w:ascii="Times New Roman" w:hAnsi="Times New Roman" w:cs="Times New Roman"/>
                <w:b/>
                <w:sz w:val="18"/>
                <w:szCs w:val="18"/>
              </w:rPr>
            </w:pPr>
            <w:r w:rsidRPr="00D56807">
              <w:rPr>
                <w:rFonts w:ascii="Times New Roman" w:hAnsi="Times New Roman" w:cs="Times New Roman"/>
                <w:b/>
                <w:sz w:val="18"/>
                <w:szCs w:val="18"/>
              </w:rPr>
              <w:lastRenderedPageBreak/>
              <w:t>3,251</w:t>
            </w:r>
          </w:p>
          <w:p w:rsidR="00D56807" w:rsidRPr="00D56807" w:rsidRDefault="00D56807" w:rsidP="00E36E59">
            <w:pPr>
              <w:jc w:val="center"/>
              <w:rPr>
                <w:rFonts w:ascii="Times New Roman" w:hAnsi="Times New Roman" w:cs="Times New Roman"/>
                <w:b/>
                <w:sz w:val="18"/>
                <w:szCs w:val="18"/>
              </w:rPr>
            </w:pPr>
          </w:p>
        </w:tc>
        <w:tc>
          <w:tcPr>
            <w:tcW w:w="851" w:type="dxa"/>
            <w:gridSpan w:val="2"/>
          </w:tcPr>
          <w:p w:rsidR="00D56807" w:rsidRPr="00D56807" w:rsidRDefault="00D56807" w:rsidP="00E36E59">
            <w:pPr>
              <w:jc w:val="center"/>
              <w:rPr>
                <w:rFonts w:ascii="Times New Roman" w:hAnsi="Times New Roman" w:cs="Times New Roman"/>
                <w:sz w:val="18"/>
                <w:szCs w:val="18"/>
              </w:rPr>
            </w:pPr>
            <w:r w:rsidRPr="00D56807">
              <w:rPr>
                <w:rFonts w:ascii="Times New Roman" w:hAnsi="Times New Roman" w:cs="Times New Roman"/>
                <w:sz w:val="18"/>
                <w:szCs w:val="18"/>
              </w:rPr>
              <w:lastRenderedPageBreak/>
              <w:t>0</w:t>
            </w:r>
          </w:p>
          <w:p w:rsidR="00D56807" w:rsidRPr="00D56807" w:rsidRDefault="00D56807" w:rsidP="00E36E59">
            <w:pPr>
              <w:jc w:val="center"/>
              <w:rPr>
                <w:rFonts w:ascii="Times New Roman" w:hAnsi="Times New Roman" w:cs="Times New Roman"/>
                <w:b/>
                <w:sz w:val="18"/>
                <w:szCs w:val="18"/>
              </w:rPr>
            </w:pPr>
          </w:p>
          <w:p w:rsidR="00D56807" w:rsidRPr="00D56807" w:rsidRDefault="00D56807" w:rsidP="00E36E59">
            <w:pPr>
              <w:jc w:val="center"/>
              <w:rPr>
                <w:rFonts w:ascii="Times New Roman" w:hAnsi="Times New Roman" w:cs="Times New Roman"/>
                <w:sz w:val="18"/>
                <w:szCs w:val="18"/>
              </w:rPr>
            </w:pPr>
            <w:r w:rsidRPr="00D56807">
              <w:rPr>
                <w:rFonts w:ascii="Times New Roman" w:hAnsi="Times New Roman" w:cs="Times New Roman"/>
                <w:sz w:val="18"/>
                <w:szCs w:val="18"/>
              </w:rPr>
              <w:t>2,42</w:t>
            </w:r>
          </w:p>
          <w:p w:rsidR="00D56807" w:rsidRPr="00D56807" w:rsidRDefault="00D56807" w:rsidP="00E36E59">
            <w:pPr>
              <w:jc w:val="center"/>
              <w:rPr>
                <w:rFonts w:ascii="Times New Roman" w:hAnsi="Times New Roman" w:cs="Times New Roman"/>
                <w:b/>
                <w:sz w:val="18"/>
                <w:szCs w:val="18"/>
              </w:rPr>
            </w:pPr>
          </w:p>
          <w:p w:rsidR="00D56807" w:rsidRDefault="00D56807" w:rsidP="0082166D">
            <w:pPr>
              <w:jc w:val="center"/>
              <w:rPr>
                <w:rFonts w:ascii="Times New Roman" w:hAnsi="Times New Roman" w:cs="Times New Roman"/>
                <w:sz w:val="18"/>
                <w:szCs w:val="18"/>
              </w:rPr>
            </w:pPr>
            <w:r w:rsidRPr="00D56807">
              <w:rPr>
                <w:rFonts w:ascii="Times New Roman" w:hAnsi="Times New Roman" w:cs="Times New Roman"/>
                <w:sz w:val="18"/>
                <w:szCs w:val="18"/>
              </w:rPr>
              <w:t>3,25</w:t>
            </w:r>
          </w:p>
          <w:p w:rsidR="00D56807" w:rsidRPr="00D56807" w:rsidRDefault="00D56807" w:rsidP="00D56807">
            <w:pPr>
              <w:jc w:val="center"/>
              <w:rPr>
                <w:rFonts w:ascii="Times New Roman" w:hAnsi="Times New Roman" w:cs="Times New Roman"/>
                <w:b/>
                <w:sz w:val="18"/>
                <w:szCs w:val="18"/>
              </w:rPr>
            </w:pPr>
            <w:r w:rsidRPr="00D56807">
              <w:rPr>
                <w:rFonts w:ascii="Times New Roman" w:hAnsi="Times New Roman" w:cs="Times New Roman"/>
                <w:b/>
                <w:sz w:val="18"/>
                <w:szCs w:val="18"/>
              </w:rPr>
              <w:lastRenderedPageBreak/>
              <w:t>3,251</w:t>
            </w:r>
          </w:p>
          <w:p w:rsidR="00D56807" w:rsidRDefault="00D56807" w:rsidP="0082166D">
            <w:pPr>
              <w:jc w:val="center"/>
              <w:rPr>
                <w:rFonts w:ascii="Times New Roman" w:hAnsi="Times New Roman" w:cs="Times New Roman"/>
                <w:sz w:val="18"/>
                <w:szCs w:val="18"/>
              </w:rPr>
            </w:pPr>
          </w:p>
          <w:p w:rsidR="00D56807" w:rsidRDefault="00D56807" w:rsidP="0082166D">
            <w:pPr>
              <w:jc w:val="center"/>
              <w:rPr>
                <w:rFonts w:ascii="Times New Roman" w:hAnsi="Times New Roman" w:cs="Times New Roman"/>
                <w:sz w:val="18"/>
                <w:szCs w:val="18"/>
              </w:rPr>
            </w:pPr>
          </w:p>
          <w:p w:rsidR="00D56807" w:rsidRPr="00D56807" w:rsidRDefault="00D56807" w:rsidP="0082166D">
            <w:pPr>
              <w:jc w:val="center"/>
              <w:rPr>
                <w:rFonts w:ascii="Times New Roman" w:hAnsi="Times New Roman" w:cs="Times New Roman"/>
                <w:sz w:val="18"/>
                <w:szCs w:val="18"/>
              </w:rPr>
            </w:pPr>
          </w:p>
          <w:p w:rsidR="00D56807" w:rsidRPr="00D56807" w:rsidRDefault="00D56807" w:rsidP="00E36E59">
            <w:pPr>
              <w:jc w:val="center"/>
              <w:rPr>
                <w:sz w:val="18"/>
                <w:szCs w:val="18"/>
              </w:rPr>
            </w:pPr>
          </w:p>
        </w:tc>
        <w:tc>
          <w:tcPr>
            <w:tcW w:w="992" w:type="dxa"/>
            <w:gridSpan w:val="2"/>
          </w:tcPr>
          <w:p w:rsidR="00D56807" w:rsidRPr="00D56807" w:rsidRDefault="00D56807" w:rsidP="00E36E59">
            <w:pPr>
              <w:jc w:val="center"/>
              <w:rPr>
                <w:rFonts w:ascii="Times New Roman" w:hAnsi="Times New Roman" w:cs="Times New Roman"/>
                <w:sz w:val="18"/>
                <w:szCs w:val="18"/>
              </w:rPr>
            </w:pPr>
            <w:r w:rsidRPr="00D56807">
              <w:rPr>
                <w:rFonts w:ascii="Times New Roman" w:hAnsi="Times New Roman" w:cs="Times New Roman"/>
                <w:sz w:val="18"/>
                <w:szCs w:val="18"/>
              </w:rPr>
              <w:lastRenderedPageBreak/>
              <w:t>7,04</w:t>
            </w:r>
          </w:p>
          <w:p w:rsidR="00D56807" w:rsidRPr="00D56807" w:rsidRDefault="00D56807" w:rsidP="00E36E59">
            <w:pPr>
              <w:jc w:val="center"/>
              <w:rPr>
                <w:rFonts w:ascii="Times New Roman" w:hAnsi="Times New Roman" w:cs="Times New Roman"/>
                <w:b/>
                <w:sz w:val="18"/>
                <w:szCs w:val="18"/>
              </w:rPr>
            </w:pPr>
          </w:p>
          <w:p w:rsidR="00D56807" w:rsidRPr="00D56807" w:rsidRDefault="00D56807" w:rsidP="00E36E59">
            <w:pPr>
              <w:jc w:val="center"/>
              <w:rPr>
                <w:rFonts w:ascii="Times New Roman" w:hAnsi="Times New Roman" w:cs="Times New Roman"/>
                <w:sz w:val="18"/>
                <w:szCs w:val="18"/>
              </w:rPr>
            </w:pPr>
            <w:r w:rsidRPr="00D56807">
              <w:rPr>
                <w:rFonts w:ascii="Times New Roman" w:hAnsi="Times New Roman" w:cs="Times New Roman"/>
                <w:sz w:val="18"/>
                <w:szCs w:val="18"/>
              </w:rPr>
              <w:t>4,62</w:t>
            </w:r>
          </w:p>
          <w:p w:rsidR="00D56807" w:rsidRPr="00D56807" w:rsidRDefault="00D56807" w:rsidP="00E36E59">
            <w:pPr>
              <w:jc w:val="center"/>
              <w:rPr>
                <w:rFonts w:ascii="Times New Roman" w:hAnsi="Times New Roman" w:cs="Times New Roman"/>
                <w:b/>
                <w:sz w:val="18"/>
                <w:szCs w:val="18"/>
              </w:rPr>
            </w:pPr>
          </w:p>
          <w:p w:rsidR="00D56807" w:rsidRDefault="00D56807" w:rsidP="00E36E59">
            <w:pPr>
              <w:jc w:val="center"/>
              <w:rPr>
                <w:rFonts w:ascii="Times New Roman" w:hAnsi="Times New Roman" w:cs="Times New Roman"/>
                <w:sz w:val="18"/>
                <w:szCs w:val="18"/>
              </w:rPr>
            </w:pPr>
            <w:r w:rsidRPr="00D56807">
              <w:rPr>
                <w:rFonts w:ascii="Times New Roman" w:hAnsi="Times New Roman" w:cs="Times New Roman"/>
                <w:sz w:val="18"/>
                <w:szCs w:val="18"/>
              </w:rPr>
              <w:t>3,79</w:t>
            </w:r>
          </w:p>
          <w:p w:rsidR="00D56807" w:rsidRPr="00D56807" w:rsidRDefault="00D56807" w:rsidP="00D56807">
            <w:pPr>
              <w:jc w:val="center"/>
              <w:rPr>
                <w:rFonts w:ascii="Times New Roman" w:hAnsi="Times New Roman" w:cs="Times New Roman"/>
                <w:b/>
                <w:sz w:val="18"/>
                <w:szCs w:val="18"/>
              </w:rPr>
            </w:pPr>
            <w:r>
              <w:rPr>
                <w:rFonts w:ascii="Times New Roman" w:hAnsi="Times New Roman" w:cs="Times New Roman"/>
                <w:b/>
                <w:sz w:val="18"/>
                <w:szCs w:val="18"/>
              </w:rPr>
              <w:lastRenderedPageBreak/>
              <w:t>0</w:t>
            </w:r>
          </w:p>
          <w:p w:rsidR="00D56807" w:rsidRPr="00D56807" w:rsidRDefault="00D56807" w:rsidP="00E36E59">
            <w:pPr>
              <w:jc w:val="center"/>
              <w:rPr>
                <w:sz w:val="18"/>
                <w:szCs w:val="18"/>
              </w:rPr>
            </w:pPr>
          </w:p>
        </w:tc>
        <w:tc>
          <w:tcPr>
            <w:tcW w:w="1984" w:type="dxa"/>
          </w:tcPr>
          <w:p w:rsidR="00D56807" w:rsidRPr="00D56807" w:rsidRDefault="00D56807" w:rsidP="00FE6E8E">
            <w:pPr>
              <w:rPr>
                <w:rFonts w:ascii="Times New Roman" w:hAnsi="Times New Roman" w:cs="Times New Roman"/>
                <w:sz w:val="20"/>
                <w:szCs w:val="20"/>
              </w:rPr>
            </w:pPr>
            <w:r w:rsidRPr="00D56807">
              <w:rPr>
                <w:rFonts w:ascii="Times New Roman" w:eastAsiaTheme="minorHAnsi" w:hAnsi="Times New Roman" w:cs="Times New Roman"/>
                <w:bCs/>
                <w:sz w:val="20"/>
                <w:szCs w:val="20"/>
                <w:lang w:eastAsia="en-US"/>
              </w:rPr>
              <w:lastRenderedPageBreak/>
              <w:t xml:space="preserve">Исполнение 100  % </w:t>
            </w:r>
          </w:p>
          <w:p w:rsidR="00DC078C" w:rsidRDefault="00D56807" w:rsidP="009C7A9B">
            <w:pPr>
              <w:autoSpaceDE w:val="0"/>
              <w:autoSpaceDN w:val="0"/>
              <w:adjustRightInd w:val="0"/>
              <w:jc w:val="both"/>
              <w:rPr>
                <w:rFonts w:ascii="Times New Roman" w:eastAsia="Calibri" w:hAnsi="Times New Roman" w:cs="Times New Roman"/>
                <w:bCs/>
                <w:sz w:val="18"/>
                <w:szCs w:val="18"/>
              </w:rPr>
            </w:pPr>
            <w:r w:rsidRPr="009C7A9B">
              <w:rPr>
                <w:rFonts w:ascii="Times New Roman" w:eastAsia="Calibri" w:hAnsi="Times New Roman" w:cs="Times New Roman"/>
                <w:bCs/>
                <w:sz w:val="18"/>
                <w:szCs w:val="18"/>
              </w:rPr>
              <w:t xml:space="preserve"> </w:t>
            </w:r>
          </w:p>
          <w:p w:rsidR="00D56807" w:rsidRPr="00DC078C" w:rsidRDefault="00D56807" w:rsidP="009C7A9B">
            <w:pPr>
              <w:autoSpaceDE w:val="0"/>
              <w:autoSpaceDN w:val="0"/>
              <w:adjustRightInd w:val="0"/>
              <w:jc w:val="both"/>
              <w:rPr>
                <w:rFonts w:ascii="Times New Roman" w:eastAsia="Calibri" w:hAnsi="Times New Roman" w:cs="Times New Roman"/>
                <w:bCs/>
                <w:sz w:val="18"/>
                <w:szCs w:val="18"/>
              </w:rPr>
            </w:pPr>
            <w:r w:rsidRPr="00DC078C">
              <w:rPr>
                <w:rFonts w:ascii="Times New Roman" w:eastAsia="Calibri" w:hAnsi="Times New Roman" w:cs="Times New Roman"/>
                <w:bCs/>
                <w:sz w:val="18"/>
                <w:szCs w:val="18"/>
              </w:rPr>
              <w:t xml:space="preserve">объем бюджетных ассигнований в </w:t>
            </w:r>
            <w:r w:rsidRPr="00DC078C">
              <w:rPr>
                <w:rFonts w:ascii="Times New Roman" w:eastAsia="Calibri" w:hAnsi="Times New Roman" w:cs="Times New Roman"/>
                <w:bCs/>
                <w:sz w:val="18"/>
                <w:szCs w:val="18"/>
                <w:lang w:val="en-US"/>
              </w:rPr>
              <w:t>IV</w:t>
            </w:r>
            <w:r w:rsidRPr="00DC078C">
              <w:rPr>
                <w:rFonts w:ascii="Times New Roman" w:eastAsia="Calibri" w:hAnsi="Times New Roman" w:cs="Times New Roman"/>
                <w:bCs/>
                <w:sz w:val="18"/>
                <w:szCs w:val="18"/>
              </w:rPr>
              <w:t xml:space="preserve"> кв. 2016 года уменьшен </w:t>
            </w:r>
            <w:r w:rsidRPr="00DC078C">
              <w:rPr>
                <w:rFonts w:ascii="Times New Roman" w:eastAsia="Calibri" w:hAnsi="Times New Roman" w:cs="Times New Roman"/>
                <w:bCs/>
                <w:sz w:val="18"/>
                <w:szCs w:val="18"/>
              </w:rPr>
              <w:lastRenderedPageBreak/>
              <w:t>на 3 786,5 тыс. рублей в связи с сокращением квоты на подготовку специалистов с 100 чел. до 55 чел.</w:t>
            </w:r>
          </w:p>
          <w:p w:rsidR="00D56807" w:rsidRDefault="00D56807" w:rsidP="00FE6E8E">
            <w:pPr>
              <w:rPr>
                <w:rFonts w:ascii="Times New Roman" w:hAnsi="Times New Roman" w:cs="Times New Roman"/>
                <w:b/>
                <w:sz w:val="20"/>
                <w:szCs w:val="20"/>
              </w:rPr>
            </w:pPr>
          </w:p>
        </w:tc>
      </w:tr>
      <w:tr w:rsidR="00C54BC3" w:rsidRPr="00CC6A49" w:rsidTr="003A7721">
        <w:tc>
          <w:tcPr>
            <w:tcW w:w="16018" w:type="dxa"/>
            <w:gridSpan w:val="14"/>
          </w:tcPr>
          <w:p w:rsidR="00C54BC3" w:rsidRPr="00116943" w:rsidRDefault="00C54BC3" w:rsidP="00116943">
            <w:pPr>
              <w:jc w:val="center"/>
              <w:rPr>
                <w:rFonts w:ascii="Times New Roman" w:hAnsi="Times New Roman" w:cs="Times New Roman"/>
                <w:b/>
                <w:i/>
                <w:sz w:val="20"/>
                <w:szCs w:val="20"/>
              </w:rPr>
            </w:pPr>
            <w:r w:rsidRPr="00116943">
              <w:rPr>
                <w:rFonts w:ascii="Times New Roman" w:eastAsia="Calibri" w:hAnsi="Times New Roman" w:cs="Times New Roman"/>
                <w:i/>
                <w:iCs/>
                <w:sz w:val="20"/>
                <w:szCs w:val="20"/>
                <w:lang w:eastAsia="en-US"/>
              </w:rPr>
              <w:lastRenderedPageBreak/>
              <w:t xml:space="preserve">13. </w:t>
            </w:r>
            <w:r w:rsidR="0056675F" w:rsidRPr="00116943">
              <w:rPr>
                <w:rFonts w:ascii="Times New Roman" w:eastAsia="Calibri" w:hAnsi="Times New Roman" w:cs="Times New Roman"/>
                <w:i/>
                <w:iCs/>
                <w:sz w:val="20"/>
                <w:szCs w:val="20"/>
                <w:lang w:eastAsia="en-US"/>
              </w:rPr>
              <w:t>Отношение средней заработной платы социальных работников, включая социальных работников медицинских организаций, к среднемесячной начисленной  заработной плате наемных работников в организациях, у индивидуальных предпринимателей и физических лиц</w:t>
            </w:r>
            <w:r w:rsidR="00116943">
              <w:rPr>
                <w:rFonts w:ascii="Times New Roman" w:eastAsia="Calibri" w:hAnsi="Times New Roman" w:cs="Times New Roman"/>
                <w:i/>
                <w:iCs/>
                <w:sz w:val="20"/>
                <w:szCs w:val="20"/>
                <w:lang w:eastAsia="en-US"/>
              </w:rPr>
              <w:t xml:space="preserve"> </w:t>
            </w:r>
            <w:r w:rsidR="0056675F" w:rsidRPr="00116943">
              <w:rPr>
                <w:rFonts w:ascii="Times New Roman" w:eastAsia="Calibri" w:hAnsi="Times New Roman" w:cs="Times New Roman"/>
                <w:i/>
                <w:iCs/>
                <w:sz w:val="20"/>
                <w:szCs w:val="20"/>
                <w:lang w:eastAsia="en-US"/>
              </w:rPr>
              <w:t>(среднемесячного дохода от трудовой деятельности) по субъекту Российской Федерации</w:t>
            </w:r>
          </w:p>
        </w:tc>
      </w:tr>
      <w:tr w:rsidR="0056675F" w:rsidTr="003A7721">
        <w:tc>
          <w:tcPr>
            <w:tcW w:w="567" w:type="dxa"/>
          </w:tcPr>
          <w:p w:rsidR="0056675F" w:rsidRPr="00BB6282" w:rsidRDefault="0056675F" w:rsidP="001B1BFF">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13.1</w:t>
            </w:r>
          </w:p>
        </w:tc>
        <w:tc>
          <w:tcPr>
            <w:tcW w:w="2127" w:type="dxa"/>
          </w:tcPr>
          <w:p w:rsidR="0056675F" w:rsidRPr="00E232E0" w:rsidRDefault="00E232E0" w:rsidP="00E232E0">
            <w:pPr>
              <w:autoSpaceDE w:val="0"/>
              <w:autoSpaceDN w:val="0"/>
              <w:adjustRightInd w:val="0"/>
              <w:rPr>
                <w:rFonts w:ascii="Times New Roman" w:hAnsi="Times New Roman" w:cs="Times New Roman"/>
                <w:sz w:val="18"/>
                <w:szCs w:val="18"/>
              </w:rPr>
            </w:pPr>
            <w:r w:rsidRPr="00E232E0">
              <w:rPr>
                <w:rFonts w:ascii="Times New Roman" w:eastAsia="Times New Roman" w:hAnsi="Times New Roman"/>
                <w:sz w:val="18"/>
                <w:szCs w:val="18"/>
              </w:rPr>
              <w:t xml:space="preserve">Реализация мероприятий по поэтапному повышению заработной платы социальных работников Ленинградской области </w:t>
            </w:r>
          </w:p>
        </w:tc>
        <w:tc>
          <w:tcPr>
            <w:tcW w:w="992" w:type="dxa"/>
          </w:tcPr>
          <w:p w:rsidR="0056675F" w:rsidRPr="004779B1" w:rsidRDefault="0056675F" w:rsidP="001B1BFF">
            <w:pPr>
              <w:autoSpaceDE w:val="0"/>
              <w:autoSpaceDN w:val="0"/>
              <w:adjustRightInd w:val="0"/>
              <w:rPr>
                <w:rFonts w:ascii="Times New Roman" w:hAnsi="Times New Roman" w:cs="Times New Roman"/>
                <w:sz w:val="16"/>
                <w:szCs w:val="16"/>
              </w:rPr>
            </w:pPr>
            <w:r w:rsidRPr="004779B1">
              <w:rPr>
                <w:rFonts w:ascii="Times New Roman" w:hAnsi="Times New Roman" w:cs="Times New Roman"/>
                <w:sz w:val="16"/>
                <w:szCs w:val="16"/>
              </w:rPr>
              <w:t xml:space="preserve">Комитет </w:t>
            </w:r>
          </w:p>
          <w:p w:rsidR="0056675F" w:rsidRPr="004779B1" w:rsidRDefault="0056675F" w:rsidP="001B1BFF">
            <w:pPr>
              <w:autoSpaceDE w:val="0"/>
              <w:autoSpaceDN w:val="0"/>
              <w:adjustRightInd w:val="0"/>
              <w:rPr>
                <w:rFonts w:ascii="Times New Roman" w:hAnsi="Times New Roman" w:cs="Times New Roman"/>
                <w:sz w:val="16"/>
                <w:szCs w:val="16"/>
              </w:rPr>
            </w:pPr>
            <w:r w:rsidRPr="004779B1">
              <w:rPr>
                <w:rFonts w:ascii="Times New Roman" w:hAnsi="Times New Roman" w:cs="Times New Roman"/>
                <w:sz w:val="16"/>
                <w:szCs w:val="16"/>
              </w:rPr>
              <w:t>по социальной защите населения Ленинградской области</w:t>
            </w:r>
          </w:p>
        </w:tc>
        <w:tc>
          <w:tcPr>
            <w:tcW w:w="1418" w:type="dxa"/>
          </w:tcPr>
          <w:p w:rsidR="00E232E0" w:rsidRPr="00E232E0" w:rsidRDefault="00E232E0" w:rsidP="00E232E0">
            <w:pPr>
              <w:autoSpaceDE w:val="0"/>
              <w:autoSpaceDN w:val="0"/>
              <w:adjustRightInd w:val="0"/>
              <w:rPr>
                <w:rFonts w:ascii="Times New Roman" w:hAnsi="Times New Roman" w:cs="Times New Roman"/>
                <w:sz w:val="14"/>
                <w:szCs w:val="14"/>
              </w:rPr>
            </w:pPr>
            <w:r w:rsidRPr="00E232E0">
              <w:rPr>
                <w:rFonts w:ascii="Times New Roman" w:hAnsi="Times New Roman" w:cs="Times New Roman"/>
                <w:sz w:val="14"/>
                <w:szCs w:val="14"/>
              </w:rPr>
              <w:t>Распоряжение Правительства Ленинградской области от 30.04.2013г. №196-р "Об утверждении Плана мероприятий ("дорожной карты") "Повышение эффективности и качества услуг в сфере социального обслуживания населения в Ленинградской области (2013-2018 годы)";</w:t>
            </w:r>
          </w:p>
          <w:p w:rsidR="0056675F" w:rsidRPr="00D96E71" w:rsidRDefault="00E232E0" w:rsidP="00E232E0">
            <w:pPr>
              <w:autoSpaceDE w:val="0"/>
              <w:autoSpaceDN w:val="0"/>
              <w:adjustRightInd w:val="0"/>
              <w:rPr>
                <w:rFonts w:ascii="Times New Roman" w:hAnsi="Times New Roman" w:cs="Times New Roman"/>
                <w:sz w:val="14"/>
                <w:szCs w:val="14"/>
              </w:rPr>
            </w:pPr>
            <w:r w:rsidRPr="00E232E0">
              <w:rPr>
                <w:rFonts w:ascii="Times New Roman" w:hAnsi="Times New Roman" w:cs="Times New Roman"/>
                <w:sz w:val="14"/>
                <w:szCs w:val="14"/>
              </w:rPr>
              <w:t>Соглашение между Министерством труда и социальной защиты Российской Федерации и Правительством Ленинградской области об обеспечении достижения в 2014-</w:t>
            </w:r>
            <w:r w:rsidRPr="00E232E0">
              <w:rPr>
                <w:rFonts w:ascii="Times New Roman" w:hAnsi="Times New Roman" w:cs="Times New Roman"/>
                <w:sz w:val="14"/>
                <w:szCs w:val="14"/>
              </w:rPr>
              <w:lastRenderedPageBreak/>
              <w:t>2018 годах целевых показателей (нормативов) оптимизации сети государственных (муниципальных) учреждений социального обслуживания, определенных региональным планом мероприятий («дорожной картой») «Повышение эффективности и качества услуг в сфере социального обслуживания населения (2013-2018 годы)» от 22.05.2014г. №12-3/288/61</w:t>
            </w:r>
          </w:p>
        </w:tc>
        <w:tc>
          <w:tcPr>
            <w:tcW w:w="3969" w:type="dxa"/>
          </w:tcPr>
          <w:p w:rsidR="0056675F" w:rsidRPr="00E232E0" w:rsidRDefault="0056675F" w:rsidP="00794425">
            <w:pPr>
              <w:autoSpaceDE w:val="0"/>
              <w:autoSpaceDN w:val="0"/>
              <w:adjustRightInd w:val="0"/>
              <w:rPr>
                <w:rFonts w:ascii="Times New Roman" w:hAnsi="Times New Roman" w:cs="Times New Roman"/>
                <w:sz w:val="16"/>
                <w:szCs w:val="16"/>
              </w:rPr>
            </w:pPr>
            <w:r w:rsidRPr="00E232E0">
              <w:rPr>
                <w:rFonts w:ascii="Times New Roman" w:hAnsi="Times New Roman" w:cs="Times New Roman"/>
                <w:sz w:val="16"/>
                <w:szCs w:val="16"/>
              </w:rPr>
              <w:lastRenderedPageBreak/>
              <w:t xml:space="preserve">1.  Проведено ежегодное увеличение расчетной величины для расчета должностных окладов работников, а также увеличение выплат стимулирующего характера: с 1 января 2016 года применяется расчетная величина в размере 7800 рублей, с 1 апреля 2016 года - в размере 8050 рублей, с 1 сентября 2016 года - в размере 8350 рублей. </w:t>
            </w:r>
          </w:p>
          <w:p w:rsidR="0056675F" w:rsidRPr="00E232E0" w:rsidRDefault="00E232E0" w:rsidP="00794425">
            <w:pPr>
              <w:autoSpaceDE w:val="0"/>
              <w:autoSpaceDN w:val="0"/>
              <w:adjustRightInd w:val="0"/>
              <w:rPr>
                <w:rFonts w:ascii="Times New Roman" w:hAnsi="Times New Roman" w:cs="Times New Roman"/>
                <w:sz w:val="16"/>
                <w:szCs w:val="16"/>
              </w:rPr>
            </w:pPr>
            <w:r w:rsidRPr="00E232E0">
              <w:rPr>
                <w:rFonts w:ascii="Times New Roman" w:hAnsi="Times New Roman" w:cs="Times New Roman"/>
                <w:sz w:val="16"/>
                <w:szCs w:val="16"/>
              </w:rPr>
              <w:t xml:space="preserve">Стимулирующие выплаты в государственных стационарных казенных учреждениях социального обслуживания, подведомственных комитету, установлены в размере 61,5 % от суммы должностных окладов по учреждению. </w:t>
            </w:r>
            <w:r w:rsidRPr="00E232E0">
              <w:rPr>
                <w:rFonts w:ascii="Times New Roman" w:hAnsi="Times New Roman" w:cs="Times New Roman"/>
                <w:i/>
                <w:sz w:val="16"/>
                <w:szCs w:val="16"/>
              </w:rPr>
              <w:t>По оперативной информации средняя заработная плата социальных работников за 2016 год составила 24806,27 руб.,</w:t>
            </w:r>
            <w:r w:rsidRPr="00E232E0">
              <w:rPr>
                <w:rFonts w:ascii="Times New Roman" w:hAnsi="Times New Roman" w:cs="Times New Roman"/>
                <w:sz w:val="16"/>
                <w:szCs w:val="16"/>
              </w:rPr>
              <w:t xml:space="preserve"> или 79,6% от планируемого показателя "Среднемесячный доход от трудовой деятельности по субъекту"</w:t>
            </w:r>
          </w:p>
          <w:p w:rsidR="0056675F" w:rsidRPr="00E232E0" w:rsidRDefault="0056675F" w:rsidP="00794425">
            <w:pPr>
              <w:autoSpaceDE w:val="0"/>
              <w:autoSpaceDN w:val="0"/>
              <w:adjustRightInd w:val="0"/>
              <w:rPr>
                <w:rFonts w:ascii="Times New Roman" w:hAnsi="Times New Roman" w:cs="Times New Roman"/>
                <w:sz w:val="16"/>
                <w:szCs w:val="16"/>
              </w:rPr>
            </w:pPr>
            <w:r w:rsidRPr="00E232E0">
              <w:rPr>
                <w:rFonts w:ascii="Times New Roman" w:hAnsi="Times New Roman" w:cs="Times New Roman"/>
                <w:sz w:val="16"/>
                <w:szCs w:val="16"/>
              </w:rPr>
              <w:t>2. Проводится привлечение средств для повышения оплаты труда, получаемых за счет реорганизации неэффективных организаций и программ.</w:t>
            </w:r>
          </w:p>
          <w:p w:rsidR="0056675F" w:rsidRPr="00E232E0" w:rsidRDefault="0056675F" w:rsidP="003A6315">
            <w:pPr>
              <w:autoSpaceDE w:val="0"/>
              <w:autoSpaceDN w:val="0"/>
              <w:adjustRightInd w:val="0"/>
              <w:rPr>
                <w:rFonts w:ascii="Times New Roman" w:hAnsi="Times New Roman" w:cs="Times New Roman"/>
                <w:sz w:val="16"/>
                <w:szCs w:val="16"/>
              </w:rPr>
            </w:pPr>
            <w:r w:rsidRPr="00E232E0">
              <w:rPr>
                <w:rFonts w:ascii="Times New Roman" w:hAnsi="Times New Roman" w:cs="Times New Roman"/>
                <w:sz w:val="16"/>
                <w:szCs w:val="16"/>
              </w:rPr>
              <w:t>3. Во исполнение пункта 3 «а» перечня поручений Президента Российской Федерации от 11.02.2013 № Пр-240 по итогам заседания Комиссии при Президенте Российской Федерации по мониторингу достижения целевых показателей социально-</w:t>
            </w:r>
            <w:r w:rsidRPr="00E232E0">
              <w:rPr>
                <w:rFonts w:ascii="Times New Roman" w:hAnsi="Times New Roman" w:cs="Times New Roman"/>
                <w:sz w:val="16"/>
                <w:szCs w:val="16"/>
              </w:rPr>
              <w:lastRenderedPageBreak/>
              <w:t xml:space="preserve">экономического развития Российской Федерации комитетом проводится ежемесячный мониторинг средней заработной платы категории работников учреждений социальной защиты населения в соответствии с Программой поэтапного совершенствования системы оплаты труда в государственных (муниципальных) учреждениях на 2012-2018гг., утвержденной распоряжением Правительства РФ от 26.11.2012 N 2190-р, в целях организации мониторинга Указов Президента Российской Федерации от 7 мая 2013 года № 597 и 28 декабря 2012 года №1688. </w:t>
            </w:r>
          </w:p>
          <w:p w:rsidR="0056675F" w:rsidRPr="00E232E0" w:rsidRDefault="0056675F" w:rsidP="00B56E09">
            <w:pPr>
              <w:autoSpaceDE w:val="0"/>
              <w:autoSpaceDN w:val="0"/>
              <w:adjustRightInd w:val="0"/>
              <w:rPr>
                <w:rFonts w:ascii="Times New Roman" w:hAnsi="Times New Roman" w:cs="Times New Roman"/>
                <w:sz w:val="16"/>
                <w:szCs w:val="16"/>
              </w:rPr>
            </w:pPr>
            <w:r w:rsidRPr="00E232E0">
              <w:rPr>
                <w:rFonts w:ascii="Times New Roman" w:hAnsi="Times New Roman" w:cs="Times New Roman"/>
                <w:sz w:val="16"/>
                <w:szCs w:val="16"/>
              </w:rPr>
              <w:t xml:space="preserve"> 4. Ежеквартально осуществляется мониторинг исполнения Плана мероприятий («Дорожной карты») «Повышение эффективности и качества услуг в сфере социального обслуживания населения в Ленинградской области (2013-2018 годы)» по форме, размещенной на официальном сайте Министерства труда и социальной защиты РФ. Результаты мониторинга направляются в форме отчета о реализации «Дорожной карты» в Минтруд России.</w:t>
            </w:r>
          </w:p>
        </w:tc>
        <w:tc>
          <w:tcPr>
            <w:tcW w:w="850" w:type="dxa"/>
          </w:tcPr>
          <w:p w:rsidR="0056675F" w:rsidRDefault="0056675F" w:rsidP="00CC6A49">
            <w:pPr>
              <w:autoSpaceDE w:val="0"/>
              <w:autoSpaceDN w:val="0"/>
              <w:adjustRightInd w:val="0"/>
              <w:jc w:val="center"/>
              <w:rPr>
                <w:rFonts w:ascii="Times New Roman" w:hAnsi="Times New Roman" w:cs="Times New Roman"/>
                <w:sz w:val="20"/>
                <w:szCs w:val="20"/>
              </w:rPr>
            </w:pPr>
            <w:r w:rsidRPr="00F43E10">
              <w:rPr>
                <w:rFonts w:ascii="Times New Roman" w:hAnsi="Times New Roman" w:cs="Times New Roman"/>
                <w:sz w:val="18"/>
                <w:szCs w:val="18"/>
              </w:rPr>
              <w:lastRenderedPageBreak/>
              <w:t>2018</w:t>
            </w:r>
          </w:p>
          <w:p w:rsidR="0056675F" w:rsidRPr="00BB6282" w:rsidRDefault="0056675F" w:rsidP="00CC6A49">
            <w:pPr>
              <w:autoSpaceDE w:val="0"/>
              <w:autoSpaceDN w:val="0"/>
              <w:adjustRightInd w:val="0"/>
              <w:jc w:val="center"/>
              <w:rPr>
                <w:rFonts w:ascii="Times New Roman" w:hAnsi="Times New Roman" w:cs="Times New Roman"/>
                <w:sz w:val="20"/>
                <w:szCs w:val="20"/>
              </w:rPr>
            </w:pPr>
          </w:p>
        </w:tc>
        <w:tc>
          <w:tcPr>
            <w:tcW w:w="709" w:type="dxa"/>
          </w:tcPr>
          <w:p w:rsidR="0056675F" w:rsidRDefault="0056675F" w:rsidP="00FE6E8E">
            <w:pPr>
              <w:rPr>
                <w:rFonts w:ascii="Times New Roman" w:hAnsi="Times New Roman" w:cs="Times New Roman"/>
                <w:b/>
                <w:sz w:val="20"/>
                <w:szCs w:val="20"/>
              </w:rPr>
            </w:pPr>
          </w:p>
        </w:tc>
        <w:tc>
          <w:tcPr>
            <w:tcW w:w="709" w:type="dxa"/>
          </w:tcPr>
          <w:p w:rsidR="0056675F" w:rsidRPr="000B2EFE" w:rsidRDefault="0056675F" w:rsidP="00C03284">
            <w:pPr>
              <w:jc w:val="center"/>
              <w:rPr>
                <w:rFonts w:ascii="Times New Roman" w:hAnsi="Times New Roman" w:cs="Times New Roman"/>
                <w:b/>
                <w:sz w:val="16"/>
                <w:szCs w:val="16"/>
              </w:rPr>
            </w:pPr>
            <w:r w:rsidRPr="000B2EFE">
              <w:rPr>
                <w:rFonts w:ascii="Times New Roman" w:hAnsi="Times New Roman" w:cs="Times New Roman"/>
                <w:sz w:val="16"/>
                <w:szCs w:val="16"/>
              </w:rPr>
              <w:t>на 01/04</w:t>
            </w:r>
          </w:p>
          <w:p w:rsidR="0056675F" w:rsidRDefault="0056675F" w:rsidP="00C03284">
            <w:pPr>
              <w:jc w:val="center"/>
              <w:rPr>
                <w:rFonts w:ascii="Times New Roman" w:hAnsi="Times New Roman" w:cs="Times New Roman"/>
                <w:sz w:val="16"/>
                <w:szCs w:val="16"/>
              </w:rPr>
            </w:pPr>
            <w:r w:rsidRPr="000B2EFE">
              <w:rPr>
                <w:rFonts w:ascii="Times New Roman" w:hAnsi="Times New Roman" w:cs="Times New Roman"/>
                <w:sz w:val="16"/>
                <w:szCs w:val="16"/>
              </w:rPr>
              <w:t>на 01/07</w:t>
            </w:r>
          </w:p>
          <w:p w:rsidR="0056675F" w:rsidRPr="000B2EFE" w:rsidRDefault="0056675F" w:rsidP="00C03284">
            <w:pPr>
              <w:jc w:val="center"/>
              <w:rPr>
                <w:rFonts w:ascii="Times New Roman" w:hAnsi="Times New Roman" w:cs="Times New Roman"/>
                <w:b/>
                <w:sz w:val="16"/>
                <w:szCs w:val="16"/>
              </w:rPr>
            </w:pPr>
            <w:r w:rsidRPr="000B2EFE">
              <w:rPr>
                <w:rFonts w:ascii="Times New Roman" w:hAnsi="Times New Roman" w:cs="Times New Roman"/>
                <w:sz w:val="16"/>
                <w:szCs w:val="16"/>
              </w:rPr>
              <w:t>на 01/10</w:t>
            </w:r>
          </w:p>
          <w:p w:rsidR="0056675F" w:rsidRPr="000B2EFE" w:rsidRDefault="0056675F" w:rsidP="00C03284">
            <w:pPr>
              <w:jc w:val="center"/>
              <w:rPr>
                <w:rFonts w:ascii="Times New Roman" w:hAnsi="Times New Roman" w:cs="Times New Roman"/>
                <w:b/>
                <w:sz w:val="16"/>
                <w:szCs w:val="16"/>
              </w:rPr>
            </w:pPr>
            <w:r w:rsidRPr="000B2EFE">
              <w:rPr>
                <w:rFonts w:ascii="Times New Roman" w:hAnsi="Times New Roman" w:cs="Times New Roman"/>
                <w:b/>
                <w:sz w:val="16"/>
                <w:szCs w:val="16"/>
              </w:rPr>
              <w:t>на 01/01</w:t>
            </w:r>
          </w:p>
        </w:tc>
        <w:tc>
          <w:tcPr>
            <w:tcW w:w="850" w:type="dxa"/>
          </w:tcPr>
          <w:p w:rsidR="0005796A" w:rsidRPr="0005796A" w:rsidRDefault="0005796A" w:rsidP="0005796A">
            <w:pPr>
              <w:jc w:val="center"/>
              <w:rPr>
                <w:rFonts w:ascii="Times New Roman" w:hAnsi="Times New Roman" w:cs="Times New Roman"/>
                <w:sz w:val="18"/>
                <w:szCs w:val="18"/>
              </w:rPr>
            </w:pPr>
            <w:r w:rsidRPr="0005796A">
              <w:rPr>
                <w:rFonts w:ascii="Times New Roman" w:hAnsi="Times New Roman" w:cs="Times New Roman"/>
                <w:sz w:val="18"/>
                <w:szCs w:val="18"/>
              </w:rPr>
              <w:t>24,9</w:t>
            </w:r>
          </w:p>
          <w:p w:rsidR="0005796A" w:rsidRDefault="0005796A" w:rsidP="0005796A">
            <w:pPr>
              <w:jc w:val="center"/>
              <w:rPr>
                <w:rFonts w:ascii="Times New Roman" w:hAnsi="Times New Roman" w:cs="Times New Roman"/>
                <w:b/>
                <w:sz w:val="18"/>
                <w:szCs w:val="18"/>
              </w:rPr>
            </w:pPr>
          </w:p>
          <w:p w:rsidR="0005796A" w:rsidRDefault="0005796A" w:rsidP="0005796A">
            <w:pPr>
              <w:jc w:val="center"/>
              <w:rPr>
                <w:rFonts w:ascii="Times New Roman" w:hAnsi="Times New Roman" w:cs="Times New Roman"/>
                <w:b/>
                <w:sz w:val="18"/>
                <w:szCs w:val="18"/>
              </w:rPr>
            </w:pPr>
          </w:p>
          <w:p w:rsidR="0005796A" w:rsidRDefault="0005796A" w:rsidP="0005796A">
            <w:pPr>
              <w:jc w:val="center"/>
              <w:rPr>
                <w:rFonts w:ascii="Times New Roman" w:hAnsi="Times New Roman" w:cs="Times New Roman"/>
                <w:b/>
                <w:sz w:val="18"/>
                <w:szCs w:val="18"/>
              </w:rPr>
            </w:pPr>
          </w:p>
          <w:p w:rsidR="0005796A" w:rsidRDefault="0005796A" w:rsidP="0005796A">
            <w:pPr>
              <w:jc w:val="center"/>
              <w:rPr>
                <w:rFonts w:ascii="Times New Roman" w:hAnsi="Times New Roman" w:cs="Times New Roman"/>
                <w:b/>
                <w:sz w:val="18"/>
                <w:szCs w:val="18"/>
              </w:rPr>
            </w:pPr>
          </w:p>
          <w:p w:rsidR="0005796A" w:rsidRDefault="0005796A" w:rsidP="0005796A">
            <w:pPr>
              <w:jc w:val="center"/>
              <w:rPr>
                <w:rFonts w:ascii="Times New Roman" w:hAnsi="Times New Roman" w:cs="Times New Roman"/>
                <w:b/>
                <w:sz w:val="18"/>
                <w:szCs w:val="18"/>
              </w:rPr>
            </w:pPr>
          </w:p>
          <w:p w:rsidR="0056675F" w:rsidRPr="00E232E0" w:rsidRDefault="0056675F" w:rsidP="0005796A">
            <w:pPr>
              <w:jc w:val="center"/>
              <w:rPr>
                <w:rFonts w:ascii="Times New Roman" w:hAnsi="Times New Roman" w:cs="Times New Roman"/>
                <w:b/>
                <w:sz w:val="18"/>
                <w:szCs w:val="18"/>
              </w:rPr>
            </w:pPr>
            <w:r w:rsidRPr="00E232E0">
              <w:rPr>
                <w:rFonts w:ascii="Times New Roman" w:hAnsi="Times New Roman" w:cs="Times New Roman"/>
                <w:b/>
                <w:sz w:val="18"/>
                <w:szCs w:val="18"/>
              </w:rPr>
              <w:t>2</w:t>
            </w:r>
            <w:r w:rsidR="0005796A">
              <w:rPr>
                <w:rFonts w:ascii="Times New Roman" w:hAnsi="Times New Roman" w:cs="Times New Roman"/>
                <w:b/>
                <w:sz w:val="18"/>
                <w:szCs w:val="18"/>
              </w:rPr>
              <w:t>2</w:t>
            </w:r>
            <w:r w:rsidRPr="00E232E0">
              <w:rPr>
                <w:rFonts w:ascii="Times New Roman" w:hAnsi="Times New Roman" w:cs="Times New Roman"/>
                <w:b/>
                <w:sz w:val="18"/>
                <w:szCs w:val="18"/>
              </w:rPr>
              <w:t>,</w:t>
            </w:r>
            <w:r w:rsidR="0005796A">
              <w:rPr>
                <w:rFonts w:ascii="Times New Roman" w:hAnsi="Times New Roman" w:cs="Times New Roman"/>
                <w:b/>
                <w:sz w:val="18"/>
                <w:szCs w:val="18"/>
              </w:rPr>
              <w:t>1*</w:t>
            </w:r>
          </w:p>
        </w:tc>
        <w:tc>
          <w:tcPr>
            <w:tcW w:w="851" w:type="dxa"/>
            <w:gridSpan w:val="2"/>
          </w:tcPr>
          <w:p w:rsidR="0056675F" w:rsidRPr="00E232E0" w:rsidRDefault="0056675F" w:rsidP="00E36E59">
            <w:pPr>
              <w:jc w:val="center"/>
              <w:rPr>
                <w:rFonts w:ascii="Times New Roman" w:hAnsi="Times New Roman" w:cs="Times New Roman"/>
                <w:sz w:val="18"/>
                <w:szCs w:val="18"/>
              </w:rPr>
            </w:pPr>
            <w:r w:rsidRPr="00E232E0">
              <w:rPr>
                <w:rFonts w:ascii="Times New Roman" w:hAnsi="Times New Roman" w:cs="Times New Roman"/>
                <w:sz w:val="18"/>
                <w:szCs w:val="18"/>
              </w:rPr>
              <w:t>5,0</w:t>
            </w:r>
          </w:p>
          <w:p w:rsidR="0056675F" w:rsidRPr="00E232E0" w:rsidRDefault="0056675F" w:rsidP="000629F4">
            <w:pPr>
              <w:jc w:val="center"/>
              <w:rPr>
                <w:rFonts w:ascii="Times New Roman" w:hAnsi="Times New Roman" w:cs="Times New Roman"/>
                <w:sz w:val="18"/>
                <w:szCs w:val="18"/>
              </w:rPr>
            </w:pPr>
          </w:p>
          <w:p w:rsidR="0056675F" w:rsidRPr="00E232E0" w:rsidRDefault="0056675F" w:rsidP="000629F4">
            <w:pPr>
              <w:jc w:val="center"/>
              <w:rPr>
                <w:rFonts w:ascii="Times New Roman" w:hAnsi="Times New Roman" w:cs="Times New Roman"/>
                <w:sz w:val="18"/>
                <w:szCs w:val="18"/>
              </w:rPr>
            </w:pPr>
            <w:r w:rsidRPr="00E232E0">
              <w:rPr>
                <w:rFonts w:ascii="Times New Roman" w:hAnsi="Times New Roman" w:cs="Times New Roman"/>
                <w:sz w:val="18"/>
                <w:szCs w:val="18"/>
              </w:rPr>
              <w:t>11,2</w:t>
            </w:r>
          </w:p>
          <w:p w:rsidR="0056675F" w:rsidRPr="00E232E0" w:rsidRDefault="0056675F" w:rsidP="000629F4">
            <w:pPr>
              <w:jc w:val="center"/>
              <w:rPr>
                <w:rFonts w:ascii="Times New Roman" w:hAnsi="Times New Roman" w:cs="Times New Roman"/>
                <w:b/>
                <w:sz w:val="18"/>
                <w:szCs w:val="18"/>
              </w:rPr>
            </w:pPr>
          </w:p>
          <w:p w:rsidR="0056675F" w:rsidRPr="00E232E0" w:rsidRDefault="0056675F" w:rsidP="000629F4">
            <w:pPr>
              <w:jc w:val="center"/>
              <w:rPr>
                <w:rFonts w:ascii="Times New Roman" w:hAnsi="Times New Roman" w:cs="Times New Roman"/>
                <w:sz w:val="18"/>
                <w:szCs w:val="18"/>
              </w:rPr>
            </w:pPr>
            <w:r w:rsidRPr="00E232E0">
              <w:rPr>
                <w:rFonts w:ascii="Times New Roman" w:hAnsi="Times New Roman" w:cs="Times New Roman"/>
                <w:sz w:val="18"/>
                <w:szCs w:val="18"/>
              </w:rPr>
              <w:t>17,4</w:t>
            </w:r>
          </w:p>
          <w:p w:rsidR="00E232E0" w:rsidRDefault="00E232E0" w:rsidP="000629F4">
            <w:pPr>
              <w:jc w:val="center"/>
              <w:rPr>
                <w:rFonts w:ascii="Times New Roman" w:hAnsi="Times New Roman" w:cs="Times New Roman"/>
                <w:b/>
                <w:sz w:val="18"/>
                <w:szCs w:val="18"/>
              </w:rPr>
            </w:pPr>
          </w:p>
          <w:p w:rsidR="00E232E0" w:rsidRPr="00E232E0" w:rsidRDefault="00E232E0" w:rsidP="000629F4">
            <w:pPr>
              <w:jc w:val="center"/>
              <w:rPr>
                <w:rFonts w:ascii="Times New Roman" w:hAnsi="Times New Roman" w:cs="Times New Roman"/>
                <w:b/>
                <w:sz w:val="18"/>
                <w:szCs w:val="18"/>
              </w:rPr>
            </w:pPr>
            <w:r>
              <w:rPr>
                <w:rFonts w:ascii="Times New Roman" w:hAnsi="Times New Roman" w:cs="Times New Roman"/>
                <w:b/>
                <w:sz w:val="18"/>
                <w:szCs w:val="18"/>
              </w:rPr>
              <w:t>2</w:t>
            </w:r>
            <w:r w:rsidR="0005796A">
              <w:rPr>
                <w:rFonts w:ascii="Times New Roman" w:hAnsi="Times New Roman" w:cs="Times New Roman"/>
                <w:b/>
                <w:sz w:val="18"/>
                <w:szCs w:val="18"/>
              </w:rPr>
              <w:t>2</w:t>
            </w:r>
            <w:r>
              <w:rPr>
                <w:rFonts w:ascii="Times New Roman" w:hAnsi="Times New Roman" w:cs="Times New Roman"/>
                <w:b/>
                <w:sz w:val="18"/>
                <w:szCs w:val="18"/>
              </w:rPr>
              <w:t>,</w:t>
            </w:r>
            <w:r w:rsidR="0005796A">
              <w:rPr>
                <w:rFonts w:ascii="Times New Roman" w:hAnsi="Times New Roman" w:cs="Times New Roman"/>
                <w:b/>
                <w:sz w:val="18"/>
                <w:szCs w:val="18"/>
              </w:rPr>
              <w:t>1</w:t>
            </w:r>
          </w:p>
          <w:p w:rsidR="0056675F" w:rsidRPr="00E232E0" w:rsidRDefault="0056675F" w:rsidP="000629F4">
            <w:pPr>
              <w:jc w:val="center"/>
              <w:rPr>
                <w:rFonts w:ascii="Times New Roman" w:hAnsi="Times New Roman" w:cs="Times New Roman"/>
                <w:b/>
                <w:sz w:val="18"/>
                <w:szCs w:val="18"/>
              </w:rPr>
            </w:pPr>
          </w:p>
        </w:tc>
        <w:tc>
          <w:tcPr>
            <w:tcW w:w="992" w:type="dxa"/>
            <w:gridSpan w:val="2"/>
          </w:tcPr>
          <w:p w:rsidR="0056675F" w:rsidRPr="00E232E0" w:rsidRDefault="0056675F" w:rsidP="00A70870">
            <w:pPr>
              <w:jc w:val="center"/>
              <w:rPr>
                <w:rFonts w:ascii="Times New Roman" w:hAnsi="Times New Roman" w:cs="Times New Roman"/>
                <w:sz w:val="18"/>
                <w:szCs w:val="18"/>
              </w:rPr>
            </w:pPr>
            <w:r w:rsidRPr="00E232E0">
              <w:rPr>
                <w:rFonts w:ascii="Times New Roman" w:hAnsi="Times New Roman" w:cs="Times New Roman"/>
                <w:sz w:val="18"/>
                <w:szCs w:val="18"/>
              </w:rPr>
              <w:t>19,9</w:t>
            </w:r>
          </w:p>
          <w:p w:rsidR="0056675F" w:rsidRPr="00E232E0" w:rsidRDefault="0056675F" w:rsidP="00A70870">
            <w:pPr>
              <w:jc w:val="center"/>
              <w:rPr>
                <w:rFonts w:ascii="Times New Roman" w:hAnsi="Times New Roman" w:cs="Times New Roman"/>
                <w:sz w:val="18"/>
                <w:szCs w:val="18"/>
              </w:rPr>
            </w:pPr>
          </w:p>
          <w:p w:rsidR="0056675F" w:rsidRPr="00E232E0" w:rsidRDefault="0056675F" w:rsidP="00A70870">
            <w:pPr>
              <w:jc w:val="center"/>
              <w:rPr>
                <w:rFonts w:ascii="Times New Roman" w:hAnsi="Times New Roman" w:cs="Times New Roman"/>
                <w:sz w:val="18"/>
                <w:szCs w:val="18"/>
              </w:rPr>
            </w:pPr>
            <w:r w:rsidRPr="00E232E0">
              <w:rPr>
                <w:rFonts w:ascii="Times New Roman" w:hAnsi="Times New Roman" w:cs="Times New Roman"/>
                <w:sz w:val="18"/>
                <w:szCs w:val="18"/>
              </w:rPr>
              <w:t>13,7</w:t>
            </w:r>
          </w:p>
          <w:p w:rsidR="0056675F" w:rsidRPr="00E232E0" w:rsidRDefault="0056675F" w:rsidP="00A70870">
            <w:pPr>
              <w:jc w:val="center"/>
              <w:rPr>
                <w:rFonts w:ascii="Times New Roman" w:hAnsi="Times New Roman" w:cs="Times New Roman"/>
                <w:b/>
                <w:sz w:val="18"/>
                <w:szCs w:val="18"/>
              </w:rPr>
            </w:pPr>
          </w:p>
          <w:p w:rsidR="0056675F" w:rsidRPr="00E232E0" w:rsidRDefault="0056675F" w:rsidP="008C372C">
            <w:pPr>
              <w:jc w:val="center"/>
              <w:rPr>
                <w:rFonts w:ascii="Times New Roman" w:hAnsi="Times New Roman" w:cs="Times New Roman"/>
                <w:sz w:val="18"/>
                <w:szCs w:val="18"/>
              </w:rPr>
            </w:pPr>
            <w:r w:rsidRPr="00E232E0">
              <w:rPr>
                <w:rFonts w:ascii="Times New Roman" w:hAnsi="Times New Roman" w:cs="Times New Roman"/>
                <w:sz w:val="18"/>
                <w:szCs w:val="18"/>
              </w:rPr>
              <w:t>7,5</w:t>
            </w:r>
          </w:p>
          <w:p w:rsidR="00E232E0" w:rsidRDefault="00E232E0" w:rsidP="008C372C">
            <w:pPr>
              <w:jc w:val="center"/>
              <w:rPr>
                <w:rFonts w:ascii="Times New Roman" w:hAnsi="Times New Roman" w:cs="Times New Roman"/>
                <w:b/>
                <w:sz w:val="18"/>
                <w:szCs w:val="18"/>
              </w:rPr>
            </w:pPr>
          </w:p>
          <w:p w:rsidR="00E232E0" w:rsidRPr="00E232E0" w:rsidRDefault="00E232E0" w:rsidP="008C372C">
            <w:pPr>
              <w:jc w:val="center"/>
              <w:rPr>
                <w:rFonts w:ascii="Times New Roman" w:hAnsi="Times New Roman" w:cs="Times New Roman"/>
                <w:b/>
                <w:sz w:val="18"/>
                <w:szCs w:val="18"/>
              </w:rPr>
            </w:pPr>
            <w:r>
              <w:rPr>
                <w:rFonts w:ascii="Times New Roman" w:hAnsi="Times New Roman" w:cs="Times New Roman"/>
                <w:b/>
                <w:sz w:val="18"/>
                <w:szCs w:val="18"/>
              </w:rPr>
              <w:t>0</w:t>
            </w:r>
          </w:p>
        </w:tc>
        <w:tc>
          <w:tcPr>
            <w:tcW w:w="1984" w:type="dxa"/>
          </w:tcPr>
          <w:p w:rsidR="0005796A" w:rsidRPr="002C797E" w:rsidRDefault="0005796A" w:rsidP="0005796A">
            <w:pPr>
              <w:rPr>
                <w:rFonts w:ascii="Times New Roman" w:hAnsi="Times New Roman" w:cs="Times New Roman"/>
                <w:bCs/>
                <w:sz w:val="16"/>
                <w:szCs w:val="16"/>
              </w:rPr>
            </w:pPr>
            <w:r w:rsidRPr="002C797E">
              <w:rPr>
                <w:rFonts w:ascii="Times New Roman" w:hAnsi="Times New Roman" w:cs="Times New Roman"/>
                <w:bCs/>
                <w:sz w:val="16"/>
                <w:szCs w:val="16"/>
              </w:rPr>
              <w:t>В том числе:</w:t>
            </w:r>
          </w:p>
          <w:p w:rsidR="0005796A" w:rsidRPr="002C797E" w:rsidRDefault="0005796A" w:rsidP="0005796A">
            <w:pPr>
              <w:rPr>
                <w:rFonts w:ascii="Times New Roman" w:hAnsi="Times New Roman" w:cs="Times New Roman"/>
                <w:bCs/>
                <w:sz w:val="16"/>
                <w:szCs w:val="16"/>
              </w:rPr>
            </w:pPr>
            <w:r w:rsidRPr="002C797E">
              <w:rPr>
                <w:rFonts w:ascii="Times New Roman" w:hAnsi="Times New Roman" w:cs="Times New Roman"/>
                <w:bCs/>
                <w:sz w:val="16"/>
                <w:szCs w:val="16"/>
              </w:rPr>
              <w:t xml:space="preserve">Областной бюджет: план  – </w:t>
            </w:r>
            <w:r>
              <w:rPr>
                <w:rFonts w:ascii="Times New Roman" w:hAnsi="Times New Roman" w:cs="Times New Roman"/>
                <w:bCs/>
                <w:sz w:val="16"/>
                <w:szCs w:val="16"/>
              </w:rPr>
              <w:t>21,7</w:t>
            </w:r>
            <w:r w:rsidRPr="002C797E">
              <w:rPr>
                <w:rFonts w:ascii="Times New Roman" w:hAnsi="Times New Roman" w:cs="Times New Roman"/>
                <w:bCs/>
                <w:sz w:val="16"/>
                <w:szCs w:val="16"/>
              </w:rPr>
              <w:t xml:space="preserve"> млн. руб, факт - </w:t>
            </w:r>
            <w:r>
              <w:rPr>
                <w:rFonts w:ascii="Times New Roman" w:hAnsi="Times New Roman" w:cs="Times New Roman"/>
                <w:bCs/>
                <w:sz w:val="16"/>
                <w:szCs w:val="16"/>
              </w:rPr>
              <w:t>21,7</w:t>
            </w:r>
            <w:r w:rsidRPr="002C797E">
              <w:rPr>
                <w:rFonts w:ascii="Times New Roman" w:hAnsi="Times New Roman" w:cs="Times New Roman"/>
                <w:bCs/>
                <w:sz w:val="16"/>
                <w:szCs w:val="16"/>
              </w:rPr>
              <w:t xml:space="preserve"> млн. руб. </w:t>
            </w:r>
          </w:p>
          <w:p w:rsidR="0005796A" w:rsidRPr="002C797E" w:rsidRDefault="0005796A" w:rsidP="0005796A">
            <w:pPr>
              <w:rPr>
                <w:rFonts w:ascii="Times New Roman" w:hAnsi="Times New Roman" w:cs="Times New Roman"/>
                <w:sz w:val="16"/>
                <w:szCs w:val="16"/>
              </w:rPr>
            </w:pPr>
            <w:r w:rsidRPr="002C797E">
              <w:rPr>
                <w:rFonts w:ascii="Times New Roman" w:hAnsi="Times New Roman" w:cs="Times New Roman"/>
                <w:sz w:val="16"/>
                <w:szCs w:val="16"/>
              </w:rPr>
              <w:t xml:space="preserve">Средства </w:t>
            </w:r>
            <w:r w:rsidRPr="0005796A">
              <w:rPr>
                <w:rFonts w:ascii="Times New Roman" w:hAnsi="Times New Roman" w:cs="Times New Roman"/>
                <w:sz w:val="16"/>
                <w:szCs w:val="16"/>
              </w:rPr>
              <w:t>от приносящей доход деятельности</w:t>
            </w:r>
            <w:r w:rsidRPr="002C797E">
              <w:rPr>
                <w:rFonts w:ascii="Times New Roman" w:hAnsi="Times New Roman" w:cs="Times New Roman"/>
                <w:sz w:val="16"/>
                <w:szCs w:val="16"/>
              </w:rPr>
              <w:t>:</w:t>
            </w:r>
          </w:p>
          <w:p w:rsidR="0005796A" w:rsidRDefault="0005796A" w:rsidP="0005796A">
            <w:pPr>
              <w:rPr>
                <w:rFonts w:ascii="Times New Roman" w:hAnsi="Times New Roman" w:cs="Times New Roman"/>
                <w:bCs/>
                <w:sz w:val="20"/>
                <w:szCs w:val="20"/>
              </w:rPr>
            </w:pPr>
            <w:r w:rsidRPr="002C797E">
              <w:rPr>
                <w:rFonts w:ascii="Times New Roman" w:hAnsi="Times New Roman" w:cs="Times New Roman"/>
                <w:bCs/>
                <w:sz w:val="16"/>
                <w:szCs w:val="16"/>
              </w:rPr>
              <w:t xml:space="preserve">план – </w:t>
            </w:r>
            <w:r>
              <w:rPr>
                <w:rFonts w:ascii="Times New Roman" w:hAnsi="Times New Roman" w:cs="Times New Roman"/>
                <w:bCs/>
                <w:sz w:val="16"/>
                <w:szCs w:val="16"/>
              </w:rPr>
              <w:t>0,4</w:t>
            </w:r>
            <w:r w:rsidRPr="002C797E">
              <w:rPr>
                <w:rFonts w:ascii="Times New Roman" w:hAnsi="Times New Roman" w:cs="Times New Roman"/>
                <w:bCs/>
                <w:sz w:val="16"/>
                <w:szCs w:val="16"/>
              </w:rPr>
              <w:t xml:space="preserve"> млн. руб, факт - </w:t>
            </w:r>
            <w:r>
              <w:rPr>
                <w:rFonts w:ascii="Times New Roman" w:hAnsi="Times New Roman" w:cs="Times New Roman"/>
                <w:bCs/>
                <w:sz w:val="16"/>
                <w:szCs w:val="16"/>
              </w:rPr>
              <w:t>0,4</w:t>
            </w:r>
            <w:r w:rsidRPr="002C797E">
              <w:rPr>
                <w:rFonts w:ascii="Times New Roman" w:hAnsi="Times New Roman" w:cs="Times New Roman"/>
                <w:bCs/>
                <w:sz w:val="16"/>
                <w:szCs w:val="16"/>
              </w:rPr>
              <w:t xml:space="preserve"> млн. руб</w:t>
            </w:r>
          </w:p>
          <w:p w:rsidR="0005796A" w:rsidRDefault="0005796A" w:rsidP="00C95B5B">
            <w:pPr>
              <w:rPr>
                <w:rFonts w:ascii="Times New Roman" w:hAnsi="Times New Roman" w:cs="Times New Roman"/>
                <w:bCs/>
                <w:sz w:val="20"/>
                <w:szCs w:val="20"/>
              </w:rPr>
            </w:pPr>
          </w:p>
          <w:p w:rsidR="00C95B5B" w:rsidRPr="0070345C" w:rsidRDefault="00C95B5B" w:rsidP="00C95B5B">
            <w:pPr>
              <w:rPr>
                <w:rFonts w:ascii="Times New Roman" w:hAnsi="Times New Roman" w:cs="Times New Roman"/>
                <w:bCs/>
                <w:sz w:val="20"/>
                <w:szCs w:val="20"/>
                <w:u w:val="single"/>
              </w:rPr>
            </w:pPr>
            <w:r w:rsidRPr="0070345C">
              <w:rPr>
                <w:rFonts w:ascii="Times New Roman" w:hAnsi="Times New Roman" w:cs="Times New Roman"/>
                <w:bCs/>
                <w:sz w:val="20"/>
                <w:szCs w:val="20"/>
                <w:u w:val="single"/>
              </w:rPr>
              <w:t>Исполнено 100%</w:t>
            </w:r>
          </w:p>
          <w:p w:rsidR="0005796A" w:rsidRDefault="0005796A" w:rsidP="00C95B5B">
            <w:pPr>
              <w:rPr>
                <w:rFonts w:ascii="Times New Roman" w:hAnsi="Times New Roman" w:cs="Times New Roman"/>
                <w:b/>
                <w:bCs/>
                <w:i/>
                <w:sz w:val="20"/>
                <w:szCs w:val="20"/>
              </w:rPr>
            </w:pPr>
          </w:p>
          <w:p w:rsidR="00C95B5B" w:rsidRPr="0070345C" w:rsidRDefault="00C95B5B" w:rsidP="00C95B5B">
            <w:pPr>
              <w:rPr>
                <w:rFonts w:ascii="Times New Roman" w:hAnsi="Times New Roman" w:cs="Times New Roman"/>
                <w:bCs/>
                <w:i/>
                <w:iCs/>
                <w:sz w:val="16"/>
                <w:szCs w:val="16"/>
              </w:rPr>
            </w:pPr>
            <w:r w:rsidRPr="0070345C">
              <w:rPr>
                <w:rFonts w:ascii="Times New Roman" w:hAnsi="Times New Roman" w:cs="Times New Roman"/>
                <w:b/>
                <w:bCs/>
                <w:i/>
                <w:sz w:val="16"/>
                <w:szCs w:val="16"/>
              </w:rPr>
              <w:t>*</w:t>
            </w:r>
            <w:r w:rsidRPr="0070345C">
              <w:rPr>
                <w:rFonts w:ascii="Times New Roman" w:hAnsi="Times New Roman" w:cs="Times New Roman"/>
                <w:bCs/>
                <w:i/>
                <w:sz w:val="16"/>
                <w:szCs w:val="16"/>
              </w:rPr>
              <w:t xml:space="preserve">  корректировка плановых ассигнований произведена в соответствии с областным законом от </w:t>
            </w:r>
            <w:r w:rsidRPr="0070345C">
              <w:rPr>
                <w:rFonts w:ascii="Times New Roman" w:hAnsi="Times New Roman" w:cs="Times New Roman"/>
                <w:bCs/>
                <w:i/>
                <w:iCs/>
                <w:sz w:val="16"/>
                <w:szCs w:val="16"/>
              </w:rPr>
              <w:t xml:space="preserve"> 26.12.2016 N 105-оз "О внесении изменений в областной закон "Об областном бюджете Ленинградской области на 2016 год и на плановый период 2017 и </w:t>
            </w:r>
            <w:r w:rsidRPr="0070345C">
              <w:rPr>
                <w:rFonts w:ascii="Times New Roman" w:hAnsi="Times New Roman" w:cs="Times New Roman"/>
                <w:bCs/>
                <w:i/>
                <w:iCs/>
                <w:sz w:val="16"/>
                <w:szCs w:val="16"/>
              </w:rPr>
              <w:lastRenderedPageBreak/>
              <w:t>2018 годов"</w:t>
            </w:r>
          </w:p>
          <w:p w:rsidR="0056675F" w:rsidRDefault="0056675F" w:rsidP="00FE6E8E">
            <w:pPr>
              <w:rPr>
                <w:rFonts w:ascii="Times New Roman" w:hAnsi="Times New Roman" w:cs="Times New Roman"/>
                <w:b/>
                <w:sz w:val="20"/>
                <w:szCs w:val="20"/>
              </w:rPr>
            </w:pPr>
          </w:p>
        </w:tc>
      </w:tr>
      <w:tr w:rsidR="00C54BC3" w:rsidRPr="00CC6A49" w:rsidTr="003A7721">
        <w:tc>
          <w:tcPr>
            <w:tcW w:w="16018" w:type="dxa"/>
            <w:gridSpan w:val="14"/>
          </w:tcPr>
          <w:p w:rsidR="0070345C" w:rsidRPr="0070345C" w:rsidRDefault="00C54BC3" w:rsidP="0070345C">
            <w:pPr>
              <w:autoSpaceDE w:val="0"/>
              <w:autoSpaceDN w:val="0"/>
              <w:adjustRightInd w:val="0"/>
              <w:jc w:val="center"/>
              <w:rPr>
                <w:rFonts w:ascii="Times New Roman" w:eastAsia="Calibri" w:hAnsi="Times New Roman" w:cs="Times New Roman"/>
                <w:i/>
                <w:iCs/>
                <w:sz w:val="20"/>
                <w:szCs w:val="20"/>
                <w:lang w:eastAsia="en-US"/>
              </w:rPr>
            </w:pPr>
            <w:r w:rsidRPr="0070345C">
              <w:rPr>
                <w:rFonts w:ascii="Times New Roman" w:eastAsia="Calibri" w:hAnsi="Times New Roman" w:cs="Times New Roman"/>
                <w:i/>
                <w:iCs/>
                <w:sz w:val="20"/>
                <w:szCs w:val="20"/>
                <w:lang w:eastAsia="en-US"/>
              </w:rPr>
              <w:lastRenderedPageBreak/>
              <w:t xml:space="preserve">14. </w:t>
            </w:r>
            <w:r w:rsidR="0070345C" w:rsidRPr="0070345C">
              <w:rPr>
                <w:rFonts w:ascii="Times New Roman" w:eastAsia="Calibri" w:hAnsi="Times New Roman" w:cs="Times New Roman"/>
                <w:i/>
                <w:iCs/>
                <w:sz w:val="20"/>
                <w:szCs w:val="20"/>
                <w:lang w:eastAsia="en-US"/>
              </w:rPr>
              <w:t xml:space="preserve">Отношение средней заработной платы младшего медицинского персонала (персонала, обеспечивающего условия для предоставления медицинских услуг) </w:t>
            </w:r>
          </w:p>
          <w:p w:rsidR="00C54BC3" w:rsidRPr="0070345C" w:rsidRDefault="0070345C" w:rsidP="0070345C">
            <w:pPr>
              <w:autoSpaceDE w:val="0"/>
              <w:autoSpaceDN w:val="0"/>
              <w:adjustRightInd w:val="0"/>
              <w:jc w:val="center"/>
              <w:rPr>
                <w:rFonts w:ascii="Times New Roman" w:hAnsi="Times New Roman" w:cs="Times New Roman"/>
                <w:b/>
                <w:i/>
                <w:sz w:val="20"/>
                <w:szCs w:val="20"/>
              </w:rPr>
            </w:pPr>
            <w:r w:rsidRPr="0070345C">
              <w:rPr>
                <w:rFonts w:ascii="Times New Roman" w:eastAsia="Calibri" w:hAnsi="Times New Roman" w:cs="Times New Roman"/>
                <w:i/>
                <w:iCs/>
                <w:sz w:val="20"/>
                <w:szCs w:val="20"/>
                <w:lang w:eastAsia="en-US"/>
              </w:rPr>
              <w:t>к среднемесячной начисленной  заработной плате наемных работников в организациях, у индивидуальных предпринимателей и физических лиц ( среднемесячного дохода от трудовой деятельности) по субъекту Российской Федерации</w:t>
            </w:r>
          </w:p>
        </w:tc>
      </w:tr>
      <w:tr w:rsidR="0070345C" w:rsidTr="003A7721">
        <w:tc>
          <w:tcPr>
            <w:tcW w:w="567" w:type="dxa"/>
          </w:tcPr>
          <w:p w:rsidR="0070345C" w:rsidRPr="006A7054" w:rsidRDefault="0070345C" w:rsidP="00A778D8">
            <w:pPr>
              <w:autoSpaceDE w:val="0"/>
              <w:autoSpaceDN w:val="0"/>
              <w:adjustRightInd w:val="0"/>
              <w:jc w:val="center"/>
              <w:rPr>
                <w:rFonts w:ascii="Times New Roman" w:hAnsi="Times New Roman" w:cs="Times New Roman"/>
                <w:sz w:val="18"/>
                <w:szCs w:val="18"/>
              </w:rPr>
            </w:pPr>
            <w:r w:rsidRPr="006A7054">
              <w:rPr>
                <w:rFonts w:ascii="Times New Roman" w:hAnsi="Times New Roman" w:cs="Times New Roman"/>
                <w:sz w:val="18"/>
                <w:szCs w:val="18"/>
              </w:rPr>
              <w:t>14.1</w:t>
            </w:r>
          </w:p>
        </w:tc>
        <w:tc>
          <w:tcPr>
            <w:tcW w:w="2127" w:type="dxa"/>
          </w:tcPr>
          <w:p w:rsidR="0070345C" w:rsidRPr="006A7054" w:rsidRDefault="0070345C" w:rsidP="00A778D8">
            <w:pPr>
              <w:autoSpaceDE w:val="0"/>
              <w:autoSpaceDN w:val="0"/>
              <w:adjustRightInd w:val="0"/>
              <w:rPr>
                <w:rFonts w:ascii="Times New Roman" w:hAnsi="Times New Roman" w:cs="Times New Roman"/>
                <w:sz w:val="18"/>
                <w:szCs w:val="18"/>
              </w:rPr>
            </w:pPr>
            <w:r w:rsidRPr="006A7054">
              <w:rPr>
                <w:rFonts w:ascii="Times New Roman" w:eastAsia="Times New Roman" w:hAnsi="Times New Roman"/>
                <w:sz w:val="18"/>
                <w:szCs w:val="18"/>
              </w:rPr>
              <w:t xml:space="preserve">Реализация мероприятий по поэтапному повышению заработной платы отдельных категорий работников учреждений здравоохранения Ленинградской области. </w:t>
            </w:r>
          </w:p>
          <w:p w:rsidR="0070345C" w:rsidRPr="006A7054" w:rsidRDefault="0070345C" w:rsidP="00A778D8">
            <w:pPr>
              <w:autoSpaceDE w:val="0"/>
              <w:autoSpaceDN w:val="0"/>
              <w:adjustRightInd w:val="0"/>
              <w:rPr>
                <w:rFonts w:ascii="Times New Roman" w:hAnsi="Times New Roman" w:cs="Times New Roman"/>
                <w:sz w:val="18"/>
                <w:szCs w:val="18"/>
              </w:rPr>
            </w:pPr>
          </w:p>
        </w:tc>
        <w:tc>
          <w:tcPr>
            <w:tcW w:w="992" w:type="dxa"/>
          </w:tcPr>
          <w:p w:rsidR="0070345C" w:rsidRPr="006A7054" w:rsidRDefault="0070345C" w:rsidP="00A778D8">
            <w:pPr>
              <w:autoSpaceDE w:val="0"/>
              <w:autoSpaceDN w:val="0"/>
              <w:adjustRightInd w:val="0"/>
              <w:rPr>
                <w:rFonts w:ascii="Times New Roman" w:hAnsi="Times New Roman" w:cs="Times New Roman"/>
                <w:sz w:val="18"/>
                <w:szCs w:val="18"/>
              </w:rPr>
            </w:pPr>
            <w:r w:rsidRPr="006A7054">
              <w:rPr>
                <w:rFonts w:ascii="Times New Roman" w:hAnsi="Times New Roman" w:cs="Times New Roman"/>
                <w:sz w:val="18"/>
                <w:szCs w:val="18"/>
              </w:rPr>
              <w:t xml:space="preserve">Комитет по </w:t>
            </w:r>
          </w:p>
          <w:p w:rsidR="0070345C" w:rsidRPr="006A7054" w:rsidRDefault="0070345C" w:rsidP="00A778D8">
            <w:pPr>
              <w:autoSpaceDE w:val="0"/>
              <w:autoSpaceDN w:val="0"/>
              <w:adjustRightInd w:val="0"/>
              <w:rPr>
                <w:rFonts w:ascii="Times New Roman" w:hAnsi="Times New Roman" w:cs="Times New Roman"/>
                <w:sz w:val="18"/>
                <w:szCs w:val="18"/>
              </w:rPr>
            </w:pPr>
            <w:r w:rsidRPr="006A7054">
              <w:rPr>
                <w:rFonts w:ascii="Times New Roman" w:hAnsi="Times New Roman" w:cs="Times New Roman"/>
                <w:sz w:val="18"/>
                <w:szCs w:val="18"/>
              </w:rPr>
              <w:t xml:space="preserve">здравоохранению Ленинградской области </w:t>
            </w:r>
          </w:p>
        </w:tc>
        <w:tc>
          <w:tcPr>
            <w:tcW w:w="1418" w:type="dxa"/>
          </w:tcPr>
          <w:p w:rsidR="0070345C" w:rsidRPr="006A7054" w:rsidRDefault="0070345C" w:rsidP="00A778D8">
            <w:pPr>
              <w:autoSpaceDE w:val="0"/>
              <w:autoSpaceDN w:val="0"/>
              <w:adjustRightInd w:val="0"/>
              <w:rPr>
                <w:rFonts w:ascii="Times New Roman" w:hAnsi="Times New Roman" w:cs="Times New Roman"/>
                <w:sz w:val="18"/>
                <w:szCs w:val="18"/>
              </w:rPr>
            </w:pPr>
            <w:r w:rsidRPr="006A7054">
              <w:rPr>
                <w:rFonts w:ascii="Times New Roman" w:hAnsi="Times New Roman" w:cs="Times New Roman"/>
                <w:sz w:val="18"/>
                <w:szCs w:val="18"/>
              </w:rPr>
              <w:t xml:space="preserve">Распоряжение Правительства Ленинградской области от 8 мая 2013 года № 204-р </w:t>
            </w:r>
          </w:p>
        </w:tc>
        <w:tc>
          <w:tcPr>
            <w:tcW w:w="3969" w:type="dxa"/>
          </w:tcPr>
          <w:p w:rsidR="00D25EEA" w:rsidRDefault="00D25EEA" w:rsidP="00D25EEA">
            <w:pPr>
              <w:autoSpaceDE w:val="0"/>
              <w:autoSpaceDN w:val="0"/>
              <w:adjustRightInd w:val="0"/>
              <w:rPr>
                <w:rFonts w:ascii="Times New Roman" w:hAnsi="Times New Roman" w:cs="Times New Roman"/>
                <w:sz w:val="18"/>
                <w:szCs w:val="18"/>
              </w:rPr>
            </w:pPr>
            <w:r w:rsidRPr="00D25EEA">
              <w:rPr>
                <w:rFonts w:ascii="Times New Roman" w:hAnsi="Times New Roman" w:cs="Times New Roman"/>
                <w:sz w:val="18"/>
                <w:szCs w:val="18"/>
              </w:rPr>
              <w:t xml:space="preserve">Размер расчетной величины по состоянию на 31.12.2016 года составляет 8350 руб. В структуре среднемесяной заработной платы стимулирующие выплаты составили за  2016 год 17,0% (план 30%), в 2015 году доля составляла 16%. </w:t>
            </w:r>
          </w:p>
          <w:p w:rsidR="0070345C" w:rsidRPr="0070345C" w:rsidRDefault="0070345C" w:rsidP="00D25EEA">
            <w:pPr>
              <w:autoSpaceDE w:val="0"/>
              <w:autoSpaceDN w:val="0"/>
              <w:adjustRightInd w:val="0"/>
              <w:rPr>
                <w:rFonts w:ascii="Times New Roman" w:hAnsi="Times New Roman" w:cs="Times New Roman"/>
                <w:i/>
                <w:sz w:val="18"/>
                <w:szCs w:val="18"/>
              </w:rPr>
            </w:pPr>
            <w:r w:rsidRPr="00C501E5">
              <w:rPr>
                <w:rFonts w:ascii="Times New Roman" w:hAnsi="Times New Roman" w:cs="Times New Roman"/>
                <w:i/>
                <w:sz w:val="18"/>
                <w:szCs w:val="18"/>
              </w:rPr>
              <w:t xml:space="preserve">Среднемесячная заработная плата  у младшего медицинского персонала составила   21 139 руб </w:t>
            </w:r>
            <w:r w:rsidRPr="00C501E5">
              <w:rPr>
                <w:rFonts w:ascii="Times New Roman" w:hAnsi="Times New Roman" w:cs="Times New Roman"/>
                <w:sz w:val="18"/>
                <w:szCs w:val="18"/>
              </w:rPr>
              <w:t>(2015г - 18 285 руб).</w:t>
            </w:r>
            <w:r w:rsidRPr="0070345C">
              <w:rPr>
                <w:rFonts w:ascii="Times New Roman" w:hAnsi="Times New Roman" w:cs="Times New Roman"/>
                <w:i/>
                <w:sz w:val="18"/>
                <w:szCs w:val="18"/>
              </w:rPr>
              <w:t xml:space="preserve"> </w:t>
            </w:r>
          </w:p>
        </w:tc>
        <w:tc>
          <w:tcPr>
            <w:tcW w:w="850" w:type="dxa"/>
          </w:tcPr>
          <w:p w:rsidR="0070345C" w:rsidRPr="0070345C" w:rsidRDefault="0070345C" w:rsidP="00CC6A49">
            <w:pPr>
              <w:autoSpaceDE w:val="0"/>
              <w:autoSpaceDN w:val="0"/>
              <w:adjustRightInd w:val="0"/>
              <w:jc w:val="center"/>
              <w:rPr>
                <w:rFonts w:ascii="Times New Roman" w:hAnsi="Times New Roman" w:cs="Times New Roman"/>
                <w:sz w:val="18"/>
                <w:szCs w:val="18"/>
              </w:rPr>
            </w:pPr>
            <w:r w:rsidRPr="0070345C">
              <w:rPr>
                <w:rFonts w:ascii="Times New Roman" w:hAnsi="Times New Roman" w:cs="Times New Roman"/>
                <w:sz w:val="18"/>
                <w:szCs w:val="18"/>
              </w:rPr>
              <w:t xml:space="preserve">2018 </w:t>
            </w:r>
          </w:p>
        </w:tc>
        <w:tc>
          <w:tcPr>
            <w:tcW w:w="709" w:type="dxa"/>
          </w:tcPr>
          <w:p w:rsidR="0070345C" w:rsidRDefault="0070345C" w:rsidP="00FE6E8E">
            <w:pPr>
              <w:rPr>
                <w:rFonts w:ascii="Times New Roman" w:hAnsi="Times New Roman" w:cs="Times New Roman"/>
                <w:b/>
                <w:sz w:val="20"/>
                <w:szCs w:val="20"/>
              </w:rPr>
            </w:pPr>
          </w:p>
        </w:tc>
        <w:tc>
          <w:tcPr>
            <w:tcW w:w="709" w:type="dxa"/>
          </w:tcPr>
          <w:p w:rsidR="0070345C" w:rsidRPr="00301839" w:rsidRDefault="0070345C" w:rsidP="00301839">
            <w:pPr>
              <w:jc w:val="center"/>
              <w:rPr>
                <w:rFonts w:ascii="Times New Roman" w:hAnsi="Times New Roman" w:cs="Times New Roman"/>
                <w:b/>
                <w:sz w:val="16"/>
                <w:szCs w:val="16"/>
              </w:rPr>
            </w:pPr>
            <w:r w:rsidRPr="00301839">
              <w:rPr>
                <w:rFonts w:ascii="Times New Roman" w:hAnsi="Times New Roman" w:cs="Times New Roman"/>
                <w:sz w:val="16"/>
                <w:szCs w:val="16"/>
              </w:rPr>
              <w:t>на 01/04</w:t>
            </w:r>
          </w:p>
          <w:p w:rsidR="0070345C" w:rsidRPr="00301839" w:rsidRDefault="0070345C" w:rsidP="00301839">
            <w:pPr>
              <w:jc w:val="center"/>
              <w:rPr>
                <w:rFonts w:ascii="Times New Roman" w:hAnsi="Times New Roman" w:cs="Times New Roman"/>
                <w:sz w:val="16"/>
                <w:szCs w:val="16"/>
              </w:rPr>
            </w:pPr>
            <w:r w:rsidRPr="00301839">
              <w:rPr>
                <w:rFonts w:ascii="Times New Roman" w:hAnsi="Times New Roman" w:cs="Times New Roman"/>
                <w:sz w:val="16"/>
                <w:szCs w:val="16"/>
              </w:rPr>
              <w:t>на 01/07</w:t>
            </w:r>
          </w:p>
          <w:p w:rsidR="0070345C" w:rsidRPr="00301839" w:rsidRDefault="0070345C" w:rsidP="00301839">
            <w:pPr>
              <w:jc w:val="center"/>
              <w:rPr>
                <w:rFonts w:ascii="Times New Roman" w:hAnsi="Times New Roman" w:cs="Times New Roman"/>
                <w:b/>
                <w:sz w:val="16"/>
                <w:szCs w:val="16"/>
              </w:rPr>
            </w:pPr>
            <w:r w:rsidRPr="00301839">
              <w:rPr>
                <w:rFonts w:ascii="Times New Roman" w:hAnsi="Times New Roman" w:cs="Times New Roman"/>
                <w:sz w:val="16"/>
                <w:szCs w:val="16"/>
              </w:rPr>
              <w:t>на 01/10</w:t>
            </w:r>
          </w:p>
          <w:p w:rsidR="0070345C" w:rsidRPr="00301839" w:rsidRDefault="0070345C" w:rsidP="00301839">
            <w:pPr>
              <w:jc w:val="center"/>
              <w:rPr>
                <w:rFonts w:ascii="Times New Roman" w:hAnsi="Times New Roman" w:cs="Times New Roman"/>
                <w:b/>
                <w:sz w:val="16"/>
                <w:szCs w:val="16"/>
              </w:rPr>
            </w:pPr>
            <w:r w:rsidRPr="00301839">
              <w:rPr>
                <w:rFonts w:ascii="Times New Roman" w:hAnsi="Times New Roman" w:cs="Times New Roman"/>
                <w:b/>
                <w:sz w:val="16"/>
                <w:szCs w:val="16"/>
              </w:rPr>
              <w:t>на 01/01</w:t>
            </w:r>
          </w:p>
        </w:tc>
        <w:tc>
          <w:tcPr>
            <w:tcW w:w="2693" w:type="dxa"/>
            <w:gridSpan w:val="5"/>
          </w:tcPr>
          <w:p w:rsidR="0070345C" w:rsidRPr="0070345C" w:rsidRDefault="0070345C" w:rsidP="00440E23">
            <w:pPr>
              <w:jc w:val="center"/>
              <w:rPr>
                <w:rFonts w:ascii="Times New Roman" w:eastAsia="Calibri" w:hAnsi="Times New Roman" w:cs="Times New Roman"/>
                <w:sz w:val="18"/>
                <w:szCs w:val="18"/>
                <w:lang w:eastAsia="en-US"/>
              </w:rPr>
            </w:pPr>
            <w:r w:rsidRPr="0070345C">
              <w:rPr>
                <w:rFonts w:ascii="Times New Roman" w:eastAsia="Calibri" w:hAnsi="Times New Roman" w:cs="Times New Roman"/>
                <w:sz w:val="18"/>
                <w:szCs w:val="18"/>
                <w:lang w:eastAsia="en-US"/>
              </w:rPr>
              <w:t>Плановые и фактические объемы финансирования учтены по мероприятию пункта 11.1 настоящего Отчета</w:t>
            </w:r>
          </w:p>
          <w:p w:rsidR="0070345C" w:rsidRPr="0070345C" w:rsidRDefault="0070345C" w:rsidP="00440E23">
            <w:pPr>
              <w:jc w:val="center"/>
              <w:rPr>
                <w:rFonts w:ascii="Times New Roman" w:hAnsi="Times New Roman" w:cs="Times New Roman"/>
                <w:b/>
                <w:sz w:val="18"/>
                <w:szCs w:val="18"/>
              </w:rPr>
            </w:pPr>
          </w:p>
        </w:tc>
        <w:tc>
          <w:tcPr>
            <w:tcW w:w="1984" w:type="dxa"/>
          </w:tcPr>
          <w:p w:rsidR="0070345C" w:rsidRPr="004F6BE3" w:rsidRDefault="0070345C" w:rsidP="00684EE5">
            <w:pPr>
              <w:rPr>
                <w:rFonts w:ascii="Times New Roman" w:hAnsi="Times New Roman" w:cs="Times New Roman"/>
                <w:sz w:val="18"/>
                <w:szCs w:val="18"/>
              </w:rPr>
            </w:pPr>
            <w:r w:rsidRPr="004F6BE3">
              <w:rPr>
                <w:rFonts w:ascii="Times New Roman" w:hAnsi="Times New Roman" w:cs="Times New Roman"/>
                <w:sz w:val="18"/>
                <w:szCs w:val="18"/>
              </w:rPr>
              <w:t>Соотношение средней заработной платы  к средней заработной плате по Ленинградской области (31 151 руб.) составило 6</w:t>
            </w:r>
            <w:r>
              <w:rPr>
                <w:rFonts w:ascii="Times New Roman" w:hAnsi="Times New Roman" w:cs="Times New Roman"/>
                <w:sz w:val="18"/>
                <w:szCs w:val="18"/>
              </w:rPr>
              <w:t>7</w:t>
            </w:r>
            <w:r w:rsidRPr="004F6BE3">
              <w:rPr>
                <w:rFonts w:ascii="Times New Roman" w:hAnsi="Times New Roman" w:cs="Times New Roman"/>
                <w:sz w:val="18"/>
                <w:szCs w:val="18"/>
              </w:rPr>
              <w:t>,</w:t>
            </w:r>
            <w:r>
              <w:rPr>
                <w:rFonts w:ascii="Times New Roman" w:hAnsi="Times New Roman" w:cs="Times New Roman"/>
                <w:sz w:val="18"/>
                <w:szCs w:val="18"/>
              </w:rPr>
              <w:t>9</w:t>
            </w:r>
            <w:r w:rsidRPr="004F6BE3">
              <w:rPr>
                <w:rFonts w:ascii="Times New Roman" w:hAnsi="Times New Roman" w:cs="Times New Roman"/>
                <w:sz w:val="18"/>
                <w:szCs w:val="18"/>
              </w:rPr>
              <w:t>% (план 70,5%)</w:t>
            </w:r>
          </w:p>
        </w:tc>
      </w:tr>
      <w:tr w:rsidR="00C54BC3" w:rsidRPr="000139F3" w:rsidTr="00BA66EB">
        <w:trPr>
          <w:trHeight w:val="413"/>
        </w:trPr>
        <w:tc>
          <w:tcPr>
            <w:tcW w:w="16018" w:type="dxa"/>
            <w:gridSpan w:val="14"/>
          </w:tcPr>
          <w:p w:rsidR="00C54BC3" w:rsidRPr="00C54E4C" w:rsidRDefault="00C54BC3" w:rsidP="00C54E4C">
            <w:pPr>
              <w:autoSpaceDE w:val="0"/>
              <w:autoSpaceDN w:val="0"/>
              <w:adjustRightInd w:val="0"/>
              <w:jc w:val="center"/>
              <w:rPr>
                <w:rFonts w:ascii="Times New Roman" w:hAnsi="Times New Roman" w:cs="Times New Roman"/>
                <w:i/>
                <w:iCs/>
                <w:sz w:val="20"/>
                <w:szCs w:val="20"/>
              </w:rPr>
            </w:pPr>
            <w:r w:rsidRPr="00C54E4C">
              <w:rPr>
                <w:rFonts w:ascii="Times New Roman" w:hAnsi="Times New Roman" w:cs="Times New Roman"/>
                <w:i/>
                <w:iCs/>
                <w:sz w:val="20"/>
                <w:szCs w:val="20"/>
              </w:rPr>
              <w:t xml:space="preserve">15. </w:t>
            </w:r>
            <w:r w:rsidR="00C54E4C" w:rsidRPr="00C54E4C">
              <w:rPr>
                <w:rFonts w:ascii="Times New Roman" w:hAnsi="Times New Roman" w:cs="Times New Roman"/>
                <w:i/>
                <w:iCs/>
                <w:sz w:val="20"/>
                <w:szCs w:val="20"/>
              </w:rPr>
              <w:t>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 среднемесячного дохода от трудовой деятельности) по субъекту Российской Федерации</w:t>
            </w:r>
          </w:p>
        </w:tc>
      </w:tr>
      <w:tr w:rsidR="00C54E4C" w:rsidTr="003A7721">
        <w:tc>
          <w:tcPr>
            <w:tcW w:w="567" w:type="dxa"/>
          </w:tcPr>
          <w:p w:rsidR="00C54E4C" w:rsidRPr="006A7054" w:rsidRDefault="00C54E4C" w:rsidP="007432A1">
            <w:pPr>
              <w:autoSpaceDE w:val="0"/>
              <w:autoSpaceDN w:val="0"/>
              <w:adjustRightInd w:val="0"/>
              <w:jc w:val="center"/>
              <w:rPr>
                <w:rFonts w:ascii="Times New Roman" w:hAnsi="Times New Roman" w:cs="Times New Roman"/>
                <w:sz w:val="18"/>
                <w:szCs w:val="18"/>
              </w:rPr>
            </w:pPr>
            <w:r w:rsidRPr="006A7054">
              <w:rPr>
                <w:rFonts w:ascii="Times New Roman" w:hAnsi="Times New Roman" w:cs="Times New Roman"/>
                <w:sz w:val="18"/>
                <w:szCs w:val="18"/>
              </w:rPr>
              <w:t>15.1</w:t>
            </w:r>
          </w:p>
        </w:tc>
        <w:tc>
          <w:tcPr>
            <w:tcW w:w="2127" w:type="dxa"/>
          </w:tcPr>
          <w:p w:rsidR="00C54E4C" w:rsidRPr="006A7054" w:rsidRDefault="00C54E4C" w:rsidP="007432A1">
            <w:pPr>
              <w:autoSpaceDE w:val="0"/>
              <w:autoSpaceDN w:val="0"/>
              <w:adjustRightInd w:val="0"/>
              <w:rPr>
                <w:rFonts w:ascii="Times New Roman" w:hAnsi="Times New Roman" w:cs="Times New Roman"/>
                <w:sz w:val="18"/>
                <w:szCs w:val="18"/>
              </w:rPr>
            </w:pPr>
            <w:r w:rsidRPr="006A7054">
              <w:rPr>
                <w:rFonts w:ascii="Times New Roman" w:eastAsia="Times New Roman" w:hAnsi="Times New Roman"/>
                <w:sz w:val="18"/>
                <w:szCs w:val="18"/>
              </w:rPr>
              <w:t xml:space="preserve">Реализация мероприятий по поэтапному повышению заработной платы отдельных категорий работников учреждений здравоохранения Ленинградской области. </w:t>
            </w:r>
          </w:p>
          <w:p w:rsidR="00C54E4C" w:rsidRPr="006A7054" w:rsidRDefault="00C54E4C" w:rsidP="007432A1">
            <w:pPr>
              <w:autoSpaceDE w:val="0"/>
              <w:autoSpaceDN w:val="0"/>
              <w:adjustRightInd w:val="0"/>
              <w:rPr>
                <w:rFonts w:ascii="Times New Roman" w:hAnsi="Times New Roman" w:cs="Times New Roman"/>
                <w:sz w:val="18"/>
                <w:szCs w:val="18"/>
              </w:rPr>
            </w:pPr>
          </w:p>
        </w:tc>
        <w:tc>
          <w:tcPr>
            <w:tcW w:w="992" w:type="dxa"/>
          </w:tcPr>
          <w:p w:rsidR="00C54E4C" w:rsidRPr="006A7054" w:rsidRDefault="00C54E4C" w:rsidP="007432A1">
            <w:pPr>
              <w:autoSpaceDE w:val="0"/>
              <w:autoSpaceDN w:val="0"/>
              <w:adjustRightInd w:val="0"/>
              <w:rPr>
                <w:rFonts w:ascii="Times New Roman" w:hAnsi="Times New Roman" w:cs="Times New Roman"/>
                <w:sz w:val="18"/>
                <w:szCs w:val="18"/>
              </w:rPr>
            </w:pPr>
            <w:r w:rsidRPr="006A7054">
              <w:rPr>
                <w:rFonts w:ascii="Times New Roman" w:hAnsi="Times New Roman" w:cs="Times New Roman"/>
                <w:sz w:val="18"/>
                <w:szCs w:val="18"/>
              </w:rPr>
              <w:t xml:space="preserve">Комитет по </w:t>
            </w:r>
          </w:p>
          <w:p w:rsidR="00C54E4C" w:rsidRPr="006A7054" w:rsidRDefault="00C54E4C" w:rsidP="007432A1">
            <w:pPr>
              <w:autoSpaceDE w:val="0"/>
              <w:autoSpaceDN w:val="0"/>
              <w:adjustRightInd w:val="0"/>
              <w:rPr>
                <w:rFonts w:ascii="Times New Roman" w:hAnsi="Times New Roman" w:cs="Times New Roman"/>
                <w:sz w:val="18"/>
                <w:szCs w:val="18"/>
              </w:rPr>
            </w:pPr>
            <w:r w:rsidRPr="006A7054">
              <w:rPr>
                <w:rFonts w:ascii="Times New Roman" w:hAnsi="Times New Roman" w:cs="Times New Roman"/>
                <w:sz w:val="18"/>
                <w:szCs w:val="18"/>
              </w:rPr>
              <w:t xml:space="preserve">здравоохранению Ленинградской области </w:t>
            </w:r>
          </w:p>
        </w:tc>
        <w:tc>
          <w:tcPr>
            <w:tcW w:w="1418" w:type="dxa"/>
          </w:tcPr>
          <w:p w:rsidR="00C54E4C" w:rsidRPr="006A7054" w:rsidRDefault="00C54E4C" w:rsidP="00A778D8">
            <w:pPr>
              <w:autoSpaceDE w:val="0"/>
              <w:autoSpaceDN w:val="0"/>
              <w:adjustRightInd w:val="0"/>
              <w:rPr>
                <w:rFonts w:ascii="Times New Roman" w:hAnsi="Times New Roman" w:cs="Times New Roman"/>
                <w:sz w:val="18"/>
                <w:szCs w:val="18"/>
              </w:rPr>
            </w:pPr>
            <w:r w:rsidRPr="006A7054">
              <w:rPr>
                <w:rFonts w:ascii="Times New Roman" w:hAnsi="Times New Roman" w:cs="Times New Roman"/>
                <w:sz w:val="18"/>
                <w:szCs w:val="18"/>
              </w:rPr>
              <w:t xml:space="preserve">Распоряжение Правительства Ленинградской области от 8 мая 2013 года № 204-р </w:t>
            </w:r>
          </w:p>
        </w:tc>
        <w:tc>
          <w:tcPr>
            <w:tcW w:w="3969" w:type="dxa"/>
          </w:tcPr>
          <w:p w:rsidR="00627BBE" w:rsidRDefault="00627BBE" w:rsidP="00627BBE">
            <w:pPr>
              <w:autoSpaceDE w:val="0"/>
              <w:autoSpaceDN w:val="0"/>
              <w:adjustRightInd w:val="0"/>
              <w:rPr>
                <w:rFonts w:ascii="Times New Roman" w:hAnsi="Times New Roman" w:cs="Times New Roman"/>
                <w:sz w:val="18"/>
                <w:szCs w:val="18"/>
              </w:rPr>
            </w:pPr>
            <w:r w:rsidRPr="00627BBE">
              <w:rPr>
                <w:rFonts w:ascii="Times New Roman" w:hAnsi="Times New Roman" w:cs="Times New Roman"/>
                <w:sz w:val="18"/>
                <w:szCs w:val="18"/>
              </w:rPr>
              <w:t>Размер расчетной величины по состоянию на 31.12.2016 года составляет 8350 руб. В структуре среднемесяной заработной платы стимулирующие выплаты составили за  2016 год 27,4% (план 30%), в 2015 году доля составляла 27%.</w:t>
            </w:r>
          </w:p>
          <w:p w:rsidR="00C54E4C" w:rsidRPr="00C54E4C" w:rsidRDefault="00C54E4C" w:rsidP="00627BBE">
            <w:pPr>
              <w:autoSpaceDE w:val="0"/>
              <w:autoSpaceDN w:val="0"/>
              <w:adjustRightInd w:val="0"/>
              <w:rPr>
                <w:rFonts w:ascii="Times New Roman" w:hAnsi="Times New Roman" w:cs="Times New Roman"/>
                <w:sz w:val="18"/>
                <w:szCs w:val="18"/>
              </w:rPr>
            </w:pPr>
            <w:r w:rsidRPr="00151B4B">
              <w:rPr>
                <w:rFonts w:ascii="Times New Roman" w:hAnsi="Times New Roman" w:cs="Times New Roman"/>
                <w:i/>
                <w:sz w:val="18"/>
                <w:szCs w:val="18"/>
              </w:rPr>
              <w:t xml:space="preserve">Среднемесячная заработная плата  у среднего медицинского персонала составила   31 869 руб </w:t>
            </w:r>
            <w:r w:rsidRPr="00C54E4C">
              <w:rPr>
                <w:rFonts w:ascii="Times New Roman" w:hAnsi="Times New Roman" w:cs="Times New Roman"/>
                <w:sz w:val="18"/>
                <w:szCs w:val="18"/>
              </w:rPr>
              <w:t>(2015г -30 611  руб.)</w:t>
            </w:r>
          </w:p>
        </w:tc>
        <w:tc>
          <w:tcPr>
            <w:tcW w:w="850" w:type="dxa"/>
          </w:tcPr>
          <w:p w:rsidR="00C54E4C" w:rsidRPr="00C501E5" w:rsidRDefault="00C54E4C" w:rsidP="000139F3">
            <w:pPr>
              <w:autoSpaceDE w:val="0"/>
              <w:autoSpaceDN w:val="0"/>
              <w:adjustRightInd w:val="0"/>
              <w:jc w:val="center"/>
              <w:rPr>
                <w:rFonts w:ascii="Times New Roman" w:hAnsi="Times New Roman" w:cs="Times New Roman"/>
                <w:sz w:val="18"/>
                <w:szCs w:val="18"/>
              </w:rPr>
            </w:pPr>
            <w:r w:rsidRPr="00C501E5">
              <w:rPr>
                <w:rFonts w:ascii="Times New Roman" w:hAnsi="Times New Roman" w:cs="Times New Roman"/>
                <w:sz w:val="18"/>
                <w:szCs w:val="18"/>
              </w:rPr>
              <w:t xml:space="preserve">2018 </w:t>
            </w:r>
          </w:p>
        </w:tc>
        <w:tc>
          <w:tcPr>
            <w:tcW w:w="709" w:type="dxa"/>
          </w:tcPr>
          <w:p w:rsidR="00C54E4C" w:rsidRDefault="00C54E4C" w:rsidP="00FE6E8E">
            <w:pPr>
              <w:rPr>
                <w:rFonts w:ascii="Times New Roman" w:hAnsi="Times New Roman" w:cs="Times New Roman"/>
                <w:b/>
                <w:sz w:val="20"/>
                <w:szCs w:val="20"/>
              </w:rPr>
            </w:pPr>
          </w:p>
        </w:tc>
        <w:tc>
          <w:tcPr>
            <w:tcW w:w="709" w:type="dxa"/>
          </w:tcPr>
          <w:p w:rsidR="00C54E4C" w:rsidRPr="00BA4F0F" w:rsidRDefault="00C54E4C" w:rsidP="00BA4F0F">
            <w:pPr>
              <w:jc w:val="center"/>
              <w:rPr>
                <w:rFonts w:ascii="Times New Roman" w:hAnsi="Times New Roman" w:cs="Times New Roman"/>
                <w:b/>
                <w:sz w:val="16"/>
                <w:szCs w:val="16"/>
              </w:rPr>
            </w:pPr>
            <w:r w:rsidRPr="00BA4F0F">
              <w:rPr>
                <w:rFonts w:ascii="Times New Roman" w:hAnsi="Times New Roman" w:cs="Times New Roman"/>
                <w:sz w:val="16"/>
                <w:szCs w:val="16"/>
              </w:rPr>
              <w:t>на 01/04</w:t>
            </w:r>
          </w:p>
          <w:p w:rsidR="00C54E4C" w:rsidRPr="00BA4F0F" w:rsidRDefault="00C54E4C" w:rsidP="00BA4F0F">
            <w:pPr>
              <w:jc w:val="center"/>
              <w:rPr>
                <w:rFonts w:ascii="Times New Roman" w:hAnsi="Times New Roman" w:cs="Times New Roman"/>
                <w:sz w:val="16"/>
                <w:szCs w:val="16"/>
              </w:rPr>
            </w:pPr>
            <w:r w:rsidRPr="00BA4F0F">
              <w:rPr>
                <w:rFonts w:ascii="Times New Roman" w:hAnsi="Times New Roman" w:cs="Times New Roman"/>
                <w:sz w:val="16"/>
                <w:szCs w:val="16"/>
              </w:rPr>
              <w:t>на 01/07</w:t>
            </w:r>
          </w:p>
          <w:p w:rsidR="00C54E4C" w:rsidRPr="00BA4F0F" w:rsidRDefault="00C54E4C" w:rsidP="00BA4F0F">
            <w:pPr>
              <w:jc w:val="center"/>
              <w:rPr>
                <w:rFonts w:ascii="Times New Roman" w:hAnsi="Times New Roman" w:cs="Times New Roman"/>
                <w:b/>
                <w:sz w:val="16"/>
                <w:szCs w:val="16"/>
              </w:rPr>
            </w:pPr>
            <w:r w:rsidRPr="00BA4F0F">
              <w:rPr>
                <w:rFonts w:ascii="Times New Roman" w:hAnsi="Times New Roman" w:cs="Times New Roman"/>
                <w:sz w:val="16"/>
                <w:szCs w:val="16"/>
              </w:rPr>
              <w:t>на 01/10</w:t>
            </w:r>
          </w:p>
          <w:p w:rsidR="00C54E4C" w:rsidRPr="00BA4F0F" w:rsidRDefault="00C54E4C" w:rsidP="00BA4F0F">
            <w:pPr>
              <w:jc w:val="center"/>
              <w:rPr>
                <w:rFonts w:ascii="Times New Roman" w:hAnsi="Times New Roman" w:cs="Times New Roman"/>
                <w:b/>
                <w:sz w:val="16"/>
                <w:szCs w:val="16"/>
              </w:rPr>
            </w:pPr>
            <w:r w:rsidRPr="00BA4F0F">
              <w:rPr>
                <w:rFonts w:ascii="Times New Roman" w:hAnsi="Times New Roman" w:cs="Times New Roman"/>
                <w:b/>
                <w:sz w:val="16"/>
                <w:szCs w:val="16"/>
              </w:rPr>
              <w:t>на 01/01</w:t>
            </w:r>
          </w:p>
        </w:tc>
        <w:tc>
          <w:tcPr>
            <w:tcW w:w="2693" w:type="dxa"/>
            <w:gridSpan w:val="5"/>
          </w:tcPr>
          <w:p w:rsidR="00C54E4C" w:rsidRPr="00C54E4C" w:rsidRDefault="00C54E4C" w:rsidP="00440E23">
            <w:pPr>
              <w:jc w:val="center"/>
              <w:rPr>
                <w:rFonts w:ascii="Times New Roman" w:hAnsi="Times New Roman" w:cs="Times New Roman"/>
                <w:b/>
                <w:sz w:val="18"/>
                <w:szCs w:val="18"/>
              </w:rPr>
            </w:pPr>
            <w:r w:rsidRPr="00C54E4C">
              <w:rPr>
                <w:rFonts w:ascii="Times New Roman" w:eastAsia="Calibri" w:hAnsi="Times New Roman" w:cs="Times New Roman"/>
                <w:sz w:val="18"/>
                <w:szCs w:val="18"/>
                <w:lang w:eastAsia="en-US"/>
              </w:rPr>
              <w:t>объемы планового и фактического финансирования учтены по мероприятию пункта 11.1 настоящего Отчета</w:t>
            </w:r>
          </w:p>
        </w:tc>
        <w:tc>
          <w:tcPr>
            <w:tcW w:w="1984" w:type="dxa"/>
          </w:tcPr>
          <w:p w:rsidR="00C54E4C" w:rsidRPr="00B37B11" w:rsidRDefault="00C54E4C" w:rsidP="00664BA8">
            <w:pPr>
              <w:rPr>
                <w:rFonts w:ascii="Times New Roman" w:hAnsi="Times New Roman" w:cs="Times New Roman"/>
                <w:sz w:val="18"/>
                <w:szCs w:val="18"/>
              </w:rPr>
            </w:pPr>
            <w:r w:rsidRPr="00B37B11">
              <w:rPr>
                <w:rFonts w:ascii="Times New Roman" w:hAnsi="Times New Roman" w:cs="Times New Roman"/>
                <w:sz w:val="18"/>
                <w:szCs w:val="18"/>
              </w:rPr>
              <w:t>Соотношение средней заработной платы  к средней заработной плате по Ленинградской области (31151 руб.) составило 102,</w:t>
            </w:r>
            <w:r>
              <w:rPr>
                <w:rFonts w:ascii="Times New Roman" w:hAnsi="Times New Roman" w:cs="Times New Roman"/>
                <w:sz w:val="18"/>
                <w:szCs w:val="18"/>
              </w:rPr>
              <w:t>3</w:t>
            </w:r>
            <w:r w:rsidRPr="00B37B11">
              <w:rPr>
                <w:rFonts w:ascii="Times New Roman" w:hAnsi="Times New Roman" w:cs="Times New Roman"/>
                <w:sz w:val="18"/>
                <w:szCs w:val="18"/>
              </w:rPr>
              <w:t>% (план 98,4%)</w:t>
            </w:r>
          </w:p>
        </w:tc>
      </w:tr>
      <w:tr w:rsidR="00C54BC3" w:rsidRPr="00E11A1E" w:rsidTr="003A7721">
        <w:tc>
          <w:tcPr>
            <w:tcW w:w="16018" w:type="dxa"/>
            <w:gridSpan w:val="14"/>
          </w:tcPr>
          <w:p w:rsidR="00C54BC3" w:rsidRPr="00123600" w:rsidRDefault="00C54BC3" w:rsidP="00E11A1E">
            <w:pPr>
              <w:jc w:val="center"/>
              <w:rPr>
                <w:rFonts w:ascii="Times New Roman" w:hAnsi="Times New Roman" w:cs="Times New Roman"/>
                <w:b/>
                <w:i/>
                <w:sz w:val="20"/>
                <w:szCs w:val="20"/>
                <w:highlight w:val="yellow"/>
              </w:rPr>
            </w:pPr>
            <w:r w:rsidRPr="00123600">
              <w:rPr>
                <w:rFonts w:ascii="Times New Roman" w:eastAsia="Calibri" w:hAnsi="Times New Roman" w:cs="Times New Roman"/>
                <w:i/>
                <w:iCs/>
                <w:sz w:val="20"/>
                <w:szCs w:val="20"/>
                <w:lang w:eastAsia="en-US"/>
              </w:rPr>
              <w:t xml:space="preserve">16. </w:t>
            </w:r>
            <w:r w:rsidR="005135CF" w:rsidRPr="00123600">
              <w:rPr>
                <w:rFonts w:ascii="Times New Roman" w:eastAsia="Calibri" w:hAnsi="Times New Roman" w:cs="Times New Roman"/>
                <w:i/>
                <w:iCs/>
                <w:sz w:val="20"/>
                <w:szCs w:val="20"/>
                <w:lang w:eastAsia="en-US"/>
              </w:rPr>
              <w:t>Количество оборудованных (оснащенных) рабочих мест для трудоустройства инвалидов в 2013-2015 годах</w:t>
            </w:r>
          </w:p>
        </w:tc>
      </w:tr>
      <w:tr w:rsidR="00C54BC3" w:rsidTr="006B0BAC">
        <w:tc>
          <w:tcPr>
            <w:tcW w:w="567" w:type="dxa"/>
          </w:tcPr>
          <w:p w:rsidR="00C54BC3" w:rsidRPr="00302DC0" w:rsidRDefault="00C54BC3" w:rsidP="001B1BFF">
            <w:pPr>
              <w:autoSpaceDE w:val="0"/>
              <w:autoSpaceDN w:val="0"/>
              <w:adjustRightInd w:val="0"/>
              <w:jc w:val="center"/>
              <w:rPr>
                <w:rFonts w:ascii="Times New Roman" w:hAnsi="Times New Roman" w:cs="Times New Roman"/>
                <w:sz w:val="18"/>
                <w:szCs w:val="18"/>
              </w:rPr>
            </w:pPr>
            <w:r w:rsidRPr="00302DC0">
              <w:rPr>
                <w:rFonts w:ascii="Times New Roman" w:hAnsi="Times New Roman" w:cs="Times New Roman"/>
                <w:sz w:val="18"/>
                <w:szCs w:val="18"/>
              </w:rPr>
              <w:t>16.1</w:t>
            </w:r>
          </w:p>
        </w:tc>
        <w:tc>
          <w:tcPr>
            <w:tcW w:w="2127" w:type="dxa"/>
          </w:tcPr>
          <w:p w:rsidR="00C54BC3" w:rsidRPr="005135CF" w:rsidRDefault="00C54BC3" w:rsidP="001B1BFF">
            <w:pPr>
              <w:autoSpaceDE w:val="0"/>
              <w:autoSpaceDN w:val="0"/>
              <w:adjustRightInd w:val="0"/>
              <w:rPr>
                <w:rFonts w:ascii="Times New Roman" w:hAnsi="Times New Roman" w:cs="Times New Roman"/>
                <w:sz w:val="16"/>
                <w:szCs w:val="16"/>
              </w:rPr>
            </w:pPr>
            <w:r w:rsidRPr="005135CF">
              <w:rPr>
                <w:rFonts w:ascii="Times New Roman" w:hAnsi="Times New Roman" w:cs="Times New Roman"/>
                <w:sz w:val="16"/>
                <w:szCs w:val="16"/>
              </w:rPr>
              <w:t xml:space="preserve">Содействие трудоустройству незанятых инвалидов на оборудованные (оснащенные) для них рабочие места: возмещение </w:t>
            </w:r>
            <w:r w:rsidRPr="005135CF">
              <w:rPr>
                <w:rFonts w:ascii="Times New Roman" w:hAnsi="Times New Roman" w:cs="Times New Roman"/>
                <w:sz w:val="16"/>
                <w:szCs w:val="16"/>
              </w:rPr>
              <w:lastRenderedPageBreak/>
              <w:t>работодателям затрат на оборудование (оснащение ) рабочего места для трудоустройства инвалида</w:t>
            </w:r>
          </w:p>
        </w:tc>
        <w:tc>
          <w:tcPr>
            <w:tcW w:w="992" w:type="dxa"/>
          </w:tcPr>
          <w:p w:rsidR="00C54BC3" w:rsidRPr="005135CF" w:rsidRDefault="00C54BC3" w:rsidP="001B1BFF">
            <w:pPr>
              <w:autoSpaceDE w:val="0"/>
              <w:autoSpaceDN w:val="0"/>
              <w:adjustRightInd w:val="0"/>
              <w:rPr>
                <w:rFonts w:ascii="Times New Roman" w:hAnsi="Times New Roman" w:cs="Times New Roman"/>
                <w:sz w:val="16"/>
                <w:szCs w:val="16"/>
              </w:rPr>
            </w:pPr>
            <w:r w:rsidRPr="005135CF">
              <w:rPr>
                <w:rFonts w:ascii="Times New Roman" w:hAnsi="Times New Roman" w:cs="Times New Roman"/>
                <w:sz w:val="16"/>
                <w:szCs w:val="16"/>
              </w:rPr>
              <w:lastRenderedPageBreak/>
              <w:t xml:space="preserve">Комитет по труду и занятости населения Ленинградской </w:t>
            </w:r>
            <w:r w:rsidRPr="005135CF">
              <w:rPr>
                <w:rFonts w:ascii="Times New Roman" w:hAnsi="Times New Roman" w:cs="Times New Roman"/>
                <w:sz w:val="16"/>
                <w:szCs w:val="16"/>
              </w:rPr>
              <w:lastRenderedPageBreak/>
              <w:t>области</w:t>
            </w:r>
          </w:p>
        </w:tc>
        <w:tc>
          <w:tcPr>
            <w:tcW w:w="5387" w:type="dxa"/>
            <w:gridSpan w:val="2"/>
          </w:tcPr>
          <w:p w:rsidR="00C54BC3" w:rsidRPr="002E7B8F" w:rsidRDefault="00C54BC3" w:rsidP="002E7B8F">
            <w:pPr>
              <w:autoSpaceDE w:val="0"/>
              <w:autoSpaceDN w:val="0"/>
              <w:adjustRightInd w:val="0"/>
              <w:rPr>
                <w:rFonts w:ascii="Times New Roman" w:hAnsi="Times New Roman" w:cs="Times New Roman"/>
                <w:i/>
                <w:sz w:val="20"/>
                <w:szCs w:val="20"/>
              </w:rPr>
            </w:pPr>
            <w:r w:rsidRPr="002E7B8F">
              <w:rPr>
                <w:rFonts w:ascii="Times New Roman" w:hAnsi="Times New Roman" w:cs="Times New Roman"/>
                <w:i/>
                <w:sz w:val="20"/>
                <w:szCs w:val="20"/>
                <w:u w:val="single"/>
              </w:rPr>
              <w:lastRenderedPageBreak/>
              <w:t>Реализация мероприятия заверш</w:t>
            </w:r>
            <w:r w:rsidR="00B37B11">
              <w:rPr>
                <w:rFonts w:ascii="Times New Roman" w:hAnsi="Times New Roman" w:cs="Times New Roman"/>
                <w:i/>
                <w:sz w:val="20"/>
                <w:szCs w:val="20"/>
                <w:u w:val="single"/>
              </w:rPr>
              <w:t>ена</w:t>
            </w:r>
            <w:r w:rsidRPr="002E7B8F">
              <w:rPr>
                <w:rFonts w:ascii="Times New Roman" w:hAnsi="Times New Roman" w:cs="Times New Roman"/>
                <w:i/>
                <w:sz w:val="20"/>
                <w:szCs w:val="20"/>
                <w:u w:val="single"/>
              </w:rPr>
              <w:t xml:space="preserve"> в 2015 году</w:t>
            </w:r>
            <w:r w:rsidRPr="002E7B8F">
              <w:rPr>
                <w:rFonts w:ascii="Times New Roman" w:hAnsi="Times New Roman" w:cs="Times New Roman"/>
                <w:i/>
                <w:sz w:val="20"/>
                <w:szCs w:val="20"/>
              </w:rPr>
              <w:t>.</w:t>
            </w:r>
          </w:p>
          <w:p w:rsidR="00C54BC3" w:rsidRPr="00DA5F16" w:rsidRDefault="00927594" w:rsidP="005135CF">
            <w:pPr>
              <w:autoSpaceDE w:val="0"/>
              <w:autoSpaceDN w:val="0"/>
              <w:adjustRightInd w:val="0"/>
              <w:rPr>
                <w:rFonts w:ascii="Times New Roman" w:hAnsi="Times New Roman" w:cs="Times New Roman"/>
                <w:sz w:val="18"/>
                <w:szCs w:val="18"/>
              </w:rPr>
            </w:pPr>
            <w:r w:rsidRPr="00DA5F16">
              <w:rPr>
                <w:rFonts w:ascii="Times New Roman" w:hAnsi="Times New Roman" w:cs="Times New Roman"/>
                <w:sz w:val="18"/>
                <w:szCs w:val="18"/>
              </w:rPr>
              <w:t xml:space="preserve">В </w:t>
            </w:r>
            <w:r w:rsidR="00C54BC3" w:rsidRPr="00DA5F16">
              <w:rPr>
                <w:rFonts w:ascii="Times New Roman" w:hAnsi="Times New Roman" w:cs="Times New Roman"/>
                <w:sz w:val="18"/>
                <w:szCs w:val="18"/>
              </w:rPr>
              <w:t xml:space="preserve">соответствии с Приказом Министерства труда и социальной защиты РФ  от 30.01.2014 № 63, Комитетом были сформированы и направлены в Министерство Сведения о закрепляемости инвалидов на оборудованных (оснащенных) рабочих местах в </w:t>
            </w:r>
            <w:r w:rsidR="00C54BC3" w:rsidRPr="00DA5F16">
              <w:rPr>
                <w:rFonts w:ascii="Times New Roman" w:hAnsi="Times New Roman" w:cs="Times New Roman"/>
                <w:sz w:val="18"/>
                <w:szCs w:val="18"/>
              </w:rPr>
              <w:lastRenderedPageBreak/>
              <w:t>Ленинградской области.</w:t>
            </w:r>
          </w:p>
        </w:tc>
        <w:tc>
          <w:tcPr>
            <w:tcW w:w="850" w:type="dxa"/>
          </w:tcPr>
          <w:p w:rsidR="00C54BC3" w:rsidRPr="005135CF" w:rsidRDefault="00C54BC3" w:rsidP="00E11A1E">
            <w:pPr>
              <w:autoSpaceDE w:val="0"/>
              <w:autoSpaceDN w:val="0"/>
              <w:adjustRightInd w:val="0"/>
              <w:jc w:val="center"/>
              <w:rPr>
                <w:rFonts w:ascii="Times New Roman" w:hAnsi="Times New Roman" w:cs="Times New Roman"/>
                <w:b/>
                <w:sz w:val="18"/>
                <w:szCs w:val="18"/>
              </w:rPr>
            </w:pPr>
            <w:r w:rsidRPr="005135CF">
              <w:rPr>
                <w:rFonts w:ascii="Times New Roman" w:hAnsi="Times New Roman" w:cs="Times New Roman"/>
                <w:b/>
                <w:sz w:val="18"/>
                <w:szCs w:val="18"/>
              </w:rPr>
              <w:lastRenderedPageBreak/>
              <w:t xml:space="preserve">2015 </w:t>
            </w:r>
          </w:p>
        </w:tc>
        <w:tc>
          <w:tcPr>
            <w:tcW w:w="709" w:type="dxa"/>
          </w:tcPr>
          <w:p w:rsidR="00C54BC3" w:rsidRPr="005135CF" w:rsidRDefault="00C54BC3" w:rsidP="00FE6E8E">
            <w:pPr>
              <w:rPr>
                <w:rFonts w:ascii="Times New Roman" w:hAnsi="Times New Roman" w:cs="Times New Roman"/>
                <w:b/>
                <w:sz w:val="18"/>
                <w:szCs w:val="18"/>
              </w:rPr>
            </w:pPr>
            <w:r w:rsidRPr="005135CF">
              <w:rPr>
                <w:rFonts w:ascii="Times New Roman" w:hAnsi="Times New Roman" w:cs="Times New Roman"/>
                <w:b/>
                <w:sz w:val="18"/>
                <w:szCs w:val="18"/>
              </w:rPr>
              <w:t>2015</w:t>
            </w:r>
          </w:p>
        </w:tc>
        <w:tc>
          <w:tcPr>
            <w:tcW w:w="709" w:type="dxa"/>
          </w:tcPr>
          <w:p w:rsidR="00C54BC3" w:rsidRDefault="00C54BC3" w:rsidP="00FE6E8E">
            <w:pPr>
              <w:rPr>
                <w:rFonts w:ascii="Times New Roman" w:hAnsi="Times New Roman" w:cs="Times New Roman"/>
                <w:b/>
                <w:sz w:val="20"/>
                <w:szCs w:val="20"/>
              </w:rPr>
            </w:pPr>
          </w:p>
        </w:tc>
        <w:tc>
          <w:tcPr>
            <w:tcW w:w="2693" w:type="dxa"/>
            <w:gridSpan w:val="5"/>
          </w:tcPr>
          <w:p w:rsidR="00C54BC3" w:rsidRPr="005135CF" w:rsidRDefault="00C54BC3" w:rsidP="002E7B8F">
            <w:pPr>
              <w:jc w:val="center"/>
              <w:rPr>
                <w:rFonts w:ascii="Times New Roman" w:hAnsi="Times New Roman" w:cs="Times New Roman"/>
                <w:b/>
                <w:sz w:val="18"/>
                <w:szCs w:val="18"/>
              </w:rPr>
            </w:pPr>
            <w:r w:rsidRPr="005135CF">
              <w:rPr>
                <w:rFonts w:ascii="Times New Roman" w:hAnsi="Times New Roman" w:cs="Times New Roman"/>
                <w:sz w:val="18"/>
                <w:szCs w:val="18"/>
              </w:rPr>
              <w:t>Для реализации мероприятия финансирование не предусмотрено</w:t>
            </w:r>
          </w:p>
        </w:tc>
        <w:tc>
          <w:tcPr>
            <w:tcW w:w="1984" w:type="dxa"/>
          </w:tcPr>
          <w:p w:rsidR="00C54BC3" w:rsidRDefault="00C54BC3" w:rsidP="00422C7D">
            <w:pPr>
              <w:autoSpaceDE w:val="0"/>
              <w:autoSpaceDN w:val="0"/>
              <w:adjustRightInd w:val="0"/>
              <w:rPr>
                <w:rFonts w:ascii="Times New Roman" w:hAnsi="Times New Roman" w:cs="Times New Roman"/>
                <w:sz w:val="20"/>
                <w:szCs w:val="20"/>
              </w:rPr>
            </w:pPr>
            <w:r w:rsidRPr="00B37B11">
              <w:rPr>
                <w:rFonts w:ascii="Times New Roman" w:hAnsi="Times New Roman" w:cs="Times New Roman"/>
                <w:i/>
                <w:sz w:val="20"/>
                <w:szCs w:val="20"/>
              </w:rPr>
              <w:t>Указом № 597 установлен срок достижения показателя в период с 2013 по 2015 годы</w:t>
            </w:r>
            <w:r>
              <w:rPr>
                <w:rFonts w:ascii="Times New Roman" w:hAnsi="Times New Roman" w:cs="Times New Roman"/>
                <w:sz w:val="20"/>
                <w:szCs w:val="20"/>
              </w:rPr>
              <w:t xml:space="preserve">. </w:t>
            </w:r>
          </w:p>
          <w:p w:rsidR="00C54BC3" w:rsidRDefault="00C54BC3" w:rsidP="00FE6E8E">
            <w:pPr>
              <w:rPr>
                <w:rFonts w:ascii="Times New Roman" w:hAnsi="Times New Roman" w:cs="Times New Roman"/>
                <w:b/>
                <w:sz w:val="20"/>
                <w:szCs w:val="20"/>
              </w:rPr>
            </w:pPr>
          </w:p>
        </w:tc>
      </w:tr>
      <w:tr w:rsidR="00C54BC3" w:rsidRPr="00123600" w:rsidTr="003A7721">
        <w:tc>
          <w:tcPr>
            <w:tcW w:w="16018" w:type="dxa"/>
            <w:gridSpan w:val="14"/>
          </w:tcPr>
          <w:p w:rsidR="00C54BC3" w:rsidRPr="00123600" w:rsidRDefault="00C54BC3" w:rsidP="001B1BFF">
            <w:pPr>
              <w:autoSpaceDE w:val="0"/>
              <w:autoSpaceDN w:val="0"/>
              <w:adjustRightInd w:val="0"/>
              <w:jc w:val="center"/>
              <w:rPr>
                <w:rFonts w:ascii="Times New Roman" w:hAnsi="Times New Roman" w:cs="Times New Roman"/>
                <w:i/>
                <w:iCs/>
                <w:sz w:val="20"/>
                <w:szCs w:val="20"/>
              </w:rPr>
            </w:pPr>
            <w:r w:rsidRPr="00123600">
              <w:rPr>
                <w:rFonts w:ascii="Times New Roman" w:hAnsi="Times New Roman" w:cs="Times New Roman"/>
                <w:i/>
                <w:iCs/>
                <w:sz w:val="20"/>
                <w:szCs w:val="20"/>
              </w:rPr>
              <w:lastRenderedPageBreak/>
              <w:t xml:space="preserve">17. </w:t>
            </w:r>
            <w:r w:rsidR="007E12AB" w:rsidRPr="00123600">
              <w:rPr>
                <w:rFonts w:ascii="Times New Roman" w:hAnsi="Times New Roman" w:cs="Times New Roman"/>
                <w:i/>
                <w:iCs/>
                <w:sz w:val="20"/>
                <w:szCs w:val="20"/>
              </w:rPr>
              <w:t>Прирост количества выставочных проектов, осуществляемых в субъектах Российской Федерации (по отношению к 2012 году)</w:t>
            </w:r>
          </w:p>
        </w:tc>
      </w:tr>
      <w:tr w:rsidR="007E12AB" w:rsidTr="003A7721">
        <w:tc>
          <w:tcPr>
            <w:tcW w:w="567" w:type="dxa"/>
          </w:tcPr>
          <w:p w:rsidR="007E12AB" w:rsidRPr="00D41973" w:rsidRDefault="007E12AB" w:rsidP="00DF67B0">
            <w:pPr>
              <w:autoSpaceDE w:val="0"/>
              <w:autoSpaceDN w:val="0"/>
              <w:adjustRightInd w:val="0"/>
              <w:jc w:val="center"/>
              <w:rPr>
                <w:rFonts w:ascii="Times New Roman" w:hAnsi="Times New Roman" w:cs="Times New Roman"/>
                <w:sz w:val="18"/>
                <w:szCs w:val="18"/>
              </w:rPr>
            </w:pPr>
            <w:r w:rsidRPr="00D41973">
              <w:rPr>
                <w:rFonts w:ascii="Times New Roman" w:hAnsi="Times New Roman" w:cs="Times New Roman"/>
                <w:sz w:val="18"/>
                <w:szCs w:val="18"/>
              </w:rPr>
              <w:t>17.1</w:t>
            </w:r>
          </w:p>
        </w:tc>
        <w:tc>
          <w:tcPr>
            <w:tcW w:w="2127" w:type="dxa"/>
          </w:tcPr>
          <w:p w:rsidR="007E12AB" w:rsidRPr="00DE6A0D" w:rsidRDefault="007E12AB" w:rsidP="00DF67B0">
            <w:pPr>
              <w:autoSpaceDE w:val="0"/>
              <w:autoSpaceDN w:val="0"/>
              <w:adjustRightInd w:val="0"/>
              <w:rPr>
                <w:rFonts w:ascii="Times New Roman" w:hAnsi="Times New Roman" w:cs="Times New Roman"/>
                <w:sz w:val="18"/>
                <w:szCs w:val="18"/>
              </w:rPr>
            </w:pPr>
            <w:r w:rsidRPr="00DE6A0D">
              <w:rPr>
                <w:rFonts w:ascii="Times New Roman" w:hAnsi="Times New Roman" w:cs="Times New Roman"/>
                <w:sz w:val="18"/>
                <w:szCs w:val="18"/>
              </w:rPr>
              <w:t>Обеспечение сохранности и развития музейного фонда</w:t>
            </w:r>
          </w:p>
        </w:tc>
        <w:tc>
          <w:tcPr>
            <w:tcW w:w="992" w:type="dxa"/>
          </w:tcPr>
          <w:p w:rsidR="007E12AB" w:rsidRPr="00DE6A0D" w:rsidRDefault="007E12AB" w:rsidP="00DF67B0">
            <w:pPr>
              <w:autoSpaceDE w:val="0"/>
              <w:autoSpaceDN w:val="0"/>
              <w:adjustRightInd w:val="0"/>
              <w:rPr>
                <w:rFonts w:ascii="Times New Roman" w:hAnsi="Times New Roman" w:cs="Times New Roman"/>
                <w:sz w:val="18"/>
                <w:szCs w:val="18"/>
              </w:rPr>
            </w:pPr>
            <w:r w:rsidRPr="00DE6A0D">
              <w:rPr>
                <w:rFonts w:ascii="Times New Roman" w:hAnsi="Times New Roman" w:cs="Times New Roman"/>
                <w:sz w:val="18"/>
                <w:szCs w:val="18"/>
              </w:rPr>
              <w:t xml:space="preserve">Комитет по культуре Ленинградской области </w:t>
            </w:r>
          </w:p>
        </w:tc>
        <w:tc>
          <w:tcPr>
            <w:tcW w:w="1418" w:type="dxa"/>
          </w:tcPr>
          <w:p w:rsidR="007E12AB" w:rsidRPr="007E12AB" w:rsidRDefault="007E12AB" w:rsidP="00DF67B0">
            <w:pPr>
              <w:autoSpaceDE w:val="0"/>
              <w:autoSpaceDN w:val="0"/>
              <w:adjustRightInd w:val="0"/>
              <w:rPr>
                <w:rFonts w:ascii="Times New Roman" w:hAnsi="Times New Roman" w:cs="Times New Roman"/>
                <w:sz w:val="14"/>
                <w:szCs w:val="14"/>
              </w:rPr>
            </w:pPr>
            <w:r w:rsidRPr="007E12AB">
              <w:rPr>
                <w:rFonts w:ascii="Times New Roman" w:hAnsi="Times New Roman" w:cs="Times New Roman"/>
                <w:sz w:val="14"/>
                <w:szCs w:val="14"/>
              </w:rPr>
              <w:t xml:space="preserve">Постановление Правительства Лнинградской области от 14 ноября 2013 года  № 404 "О государственной программе Ленинградской области "Развитие культуры в Ленинградской области" (далее-Постановление Правительства Ленинградской области от 14.11.2013 № 404) Подпрограмма 3 "Обеспечение доступа жителей Ленинградской области к культурным ценностям", основное мероприятие 1 "Обеспечение сохранности и развититя музейного фонда" Плана реализации государственной программы)  </w:t>
            </w:r>
          </w:p>
        </w:tc>
        <w:tc>
          <w:tcPr>
            <w:tcW w:w="3969" w:type="dxa"/>
          </w:tcPr>
          <w:p w:rsidR="007E12AB" w:rsidRPr="000C6180" w:rsidRDefault="007E12AB" w:rsidP="006A5141">
            <w:pPr>
              <w:autoSpaceDE w:val="0"/>
              <w:autoSpaceDN w:val="0"/>
              <w:adjustRightInd w:val="0"/>
              <w:rPr>
                <w:rFonts w:ascii="Times New Roman" w:hAnsi="Times New Roman"/>
                <w:sz w:val="18"/>
                <w:szCs w:val="18"/>
              </w:rPr>
            </w:pPr>
            <w:r w:rsidRPr="000C6180">
              <w:rPr>
                <w:rFonts w:ascii="Times New Roman" w:hAnsi="Times New Roman"/>
                <w:sz w:val="18"/>
                <w:szCs w:val="18"/>
              </w:rPr>
              <w:t xml:space="preserve">1. В соответствии с поручением Президента РФ от 11.06.2013 № Пр-1294 (подпункт «г» пункта 2)  </w:t>
            </w:r>
            <w:r w:rsidRPr="000C6180">
              <w:rPr>
                <w:rFonts w:ascii="Times New Roman" w:hAnsi="Times New Roman"/>
                <w:i/>
                <w:sz w:val="18"/>
                <w:szCs w:val="18"/>
              </w:rPr>
              <w:t>ежегодно</w:t>
            </w:r>
            <w:r w:rsidRPr="000C6180">
              <w:rPr>
                <w:rFonts w:ascii="Times New Roman" w:hAnsi="Times New Roman"/>
                <w:sz w:val="18"/>
                <w:szCs w:val="18"/>
              </w:rPr>
              <w:t xml:space="preserve"> осуществляется мониторинг реализации мероприятий по экспонированию в музеях и галереях малых городов произведений искусства, входящих в состав передвижного фонда ведущих российских музеев.</w:t>
            </w:r>
          </w:p>
          <w:p w:rsidR="007E12AB" w:rsidRPr="00EF2F66" w:rsidRDefault="007E12AB" w:rsidP="006A5141">
            <w:pPr>
              <w:autoSpaceDE w:val="0"/>
              <w:autoSpaceDN w:val="0"/>
              <w:adjustRightInd w:val="0"/>
              <w:rPr>
                <w:rFonts w:ascii="Times New Roman" w:hAnsi="Times New Roman"/>
                <w:sz w:val="18"/>
                <w:szCs w:val="18"/>
              </w:rPr>
            </w:pPr>
            <w:r w:rsidRPr="000C6180">
              <w:rPr>
                <w:rFonts w:ascii="Times New Roman" w:hAnsi="Times New Roman"/>
                <w:sz w:val="18"/>
                <w:szCs w:val="18"/>
              </w:rPr>
              <w:t>2</w:t>
            </w:r>
            <w:r w:rsidRPr="00FB5B50">
              <w:rPr>
                <w:rFonts w:ascii="Times New Roman" w:hAnsi="Times New Roman"/>
                <w:color w:val="FF0000"/>
                <w:sz w:val="18"/>
                <w:szCs w:val="18"/>
              </w:rPr>
              <w:t xml:space="preserve">. </w:t>
            </w:r>
            <w:r w:rsidRPr="00EF2F66">
              <w:rPr>
                <w:rFonts w:ascii="Times New Roman" w:hAnsi="Times New Roman"/>
                <w:sz w:val="18"/>
                <w:szCs w:val="18"/>
              </w:rPr>
              <w:t xml:space="preserve">Проведено </w:t>
            </w:r>
            <w:r w:rsidR="000C6180" w:rsidRPr="00EF2F66">
              <w:rPr>
                <w:rFonts w:ascii="Times New Roman" w:hAnsi="Times New Roman"/>
                <w:sz w:val="18"/>
                <w:szCs w:val="18"/>
              </w:rPr>
              <w:t>в</w:t>
            </w:r>
            <w:r w:rsidRPr="00EF2F66">
              <w:rPr>
                <w:rFonts w:ascii="Times New Roman" w:hAnsi="Times New Roman"/>
                <w:sz w:val="18"/>
                <w:szCs w:val="18"/>
              </w:rPr>
              <w:t xml:space="preserve"> 2016 год</w:t>
            </w:r>
            <w:r w:rsidR="000C6180" w:rsidRPr="00EF2F66">
              <w:rPr>
                <w:rFonts w:ascii="Times New Roman" w:hAnsi="Times New Roman"/>
                <w:sz w:val="18"/>
                <w:szCs w:val="18"/>
              </w:rPr>
              <w:t>у</w:t>
            </w:r>
            <w:r w:rsidR="00EF2F66" w:rsidRPr="00EF2F66">
              <w:rPr>
                <w:rFonts w:ascii="Times New Roman" w:hAnsi="Times New Roman"/>
                <w:sz w:val="18"/>
                <w:szCs w:val="18"/>
              </w:rPr>
              <w:t xml:space="preserve"> (по оперативным данным мониторинга)</w:t>
            </w:r>
            <w:r w:rsidRPr="00EF2F66">
              <w:rPr>
                <w:rFonts w:ascii="Times New Roman" w:hAnsi="Times New Roman"/>
                <w:sz w:val="18"/>
                <w:szCs w:val="18"/>
              </w:rPr>
              <w:t>, количество:</w:t>
            </w:r>
          </w:p>
          <w:p w:rsidR="007E12AB" w:rsidRPr="00EF2F66" w:rsidRDefault="007E12AB" w:rsidP="006A5141">
            <w:pPr>
              <w:autoSpaceDE w:val="0"/>
              <w:autoSpaceDN w:val="0"/>
              <w:adjustRightInd w:val="0"/>
              <w:rPr>
                <w:rFonts w:ascii="Times New Roman" w:hAnsi="Times New Roman"/>
                <w:sz w:val="18"/>
                <w:szCs w:val="18"/>
              </w:rPr>
            </w:pPr>
            <w:r w:rsidRPr="00EF2F66">
              <w:rPr>
                <w:rFonts w:ascii="Times New Roman" w:hAnsi="Times New Roman"/>
                <w:sz w:val="18"/>
                <w:szCs w:val="18"/>
              </w:rPr>
              <w:t xml:space="preserve">- выставок - </w:t>
            </w:r>
            <w:r w:rsidR="006E61D4" w:rsidRPr="00EF2F66">
              <w:rPr>
                <w:rFonts w:ascii="Times New Roman" w:hAnsi="Times New Roman"/>
                <w:sz w:val="18"/>
                <w:szCs w:val="18"/>
              </w:rPr>
              <w:t>621</w:t>
            </w:r>
            <w:r w:rsidRPr="00EF2F66">
              <w:rPr>
                <w:rFonts w:ascii="Times New Roman" w:hAnsi="Times New Roman"/>
                <w:sz w:val="18"/>
                <w:szCs w:val="18"/>
              </w:rPr>
              <w:t>,</w:t>
            </w:r>
          </w:p>
          <w:p w:rsidR="007E12AB" w:rsidRPr="00EF2F66" w:rsidRDefault="007E12AB" w:rsidP="006A5141">
            <w:pPr>
              <w:autoSpaceDE w:val="0"/>
              <w:autoSpaceDN w:val="0"/>
              <w:adjustRightInd w:val="0"/>
              <w:rPr>
                <w:rFonts w:ascii="Times New Roman" w:hAnsi="Times New Roman"/>
                <w:sz w:val="18"/>
                <w:szCs w:val="18"/>
              </w:rPr>
            </w:pPr>
            <w:r w:rsidRPr="00EF2F66">
              <w:rPr>
                <w:rFonts w:ascii="Times New Roman" w:hAnsi="Times New Roman"/>
                <w:sz w:val="18"/>
                <w:szCs w:val="18"/>
              </w:rPr>
              <w:t xml:space="preserve">- экспозиций - </w:t>
            </w:r>
            <w:r w:rsidR="006E61D4" w:rsidRPr="00EF2F66">
              <w:rPr>
                <w:rFonts w:ascii="Times New Roman" w:hAnsi="Times New Roman"/>
                <w:sz w:val="18"/>
                <w:szCs w:val="18"/>
              </w:rPr>
              <w:t>44</w:t>
            </w:r>
          </w:p>
          <w:p w:rsidR="00AD07EC" w:rsidRDefault="007E12AB" w:rsidP="006A5141">
            <w:pPr>
              <w:autoSpaceDE w:val="0"/>
              <w:autoSpaceDN w:val="0"/>
              <w:adjustRightInd w:val="0"/>
              <w:rPr>
                <w:rFonts w:ascii="Times New Roman" w:hAnsi="Times New Roman"/>
                <w:sz w:val="18"/>
                <w:szCs w:val="18"/>
              </w:rPr>
            </w:pPr>
            <w:r w:rsidRPr="000C6180">
              <w:rPr>
                <w:rFonts w:ascii="Times New Roman" w:hAnsi="Times New Roman"/>
                <w:sz w:val="18"/>
                <w:szCs w:val="18"/>
              </w:rPr>
              <w:t xml:space="preserve">3. Выставки и экспозиции музеев Ленинградской области за </w:t>
            </w:r>
            <w:r w:rsidR="00FB5B50">
              <w:rPr>
                <w:rFonts w:ascii="Times New Roman" w:hAnsi="Times New Roman"/>
                <w:sz w:val="18"/>
                <w:szCs w:val="18"/>
              </w:rPr>
              <w:t xml:space="preserve">2016 год </w:t>
            </w:r>
            <w:r w:rsidRPr="000C6180">
              <w:rPr>
                <w:rFonts w:ascii="Times New Roman" w:hAnsi="Times New Roman"/>
                <w:sz w:val="18"/>
                <w:szCs w:val="18"/>
              </w:rPr>
              <w:t xml:space="preserve">посетило всего- </w:t>
            </w:r>
            <w:r w:rsidR="00AD07EC">
              <w:rPr>
                <w:rFonts w:ascii="Times New Roman" w:hAnsi="Times New Roman"/>
                <w:sz w:val="18"/>
                <w:szCs w:val="18"/>
              </w:rPr>
              <w:t xml:space="preserve">1 342 994 </w:t>
            </w:r>
            <w:r w:rsidR="0039015E" w:rsidRPr="0039015E">
              <w:rPr>
                <w:rFonts w:ascii="Times New Roman" w:hAnsi="Times New Roman"/>
                <w:sz w:val="18"/>
                <w:szCs w:val="18"/>
              </w:rPr>
              <w:t xml:space="preserve">посетителей </w:t>
            </w:r>
            <w:r w:rsidR="00AD07EC">
              <w:rPr>
                <w:rFonts w:ascii="Times New Roman" w:hAnsi="Times New Roman"/>
                <w:sz w:val="18"/>
                <w:szCs w:val="18"/>
              </w:rPr>
              <w:t>при плане 1 225 940 ( + 117 054)</w:t>
            </w:r>
            <w:r w:rsidRPr="000C6180">
              <w:rPr>
                <w:rFonts w:ascii="Times New Roman" w:hAnsi="Times New Roman"/>
                <w:sz w:val="18"/>
                <w:szCs w:val="18"/>
              </w:rPr>
              <w:t xml:space="preserve">, </w:t>
            </w:r>
          </w:p>
          <w:p w:rsidR="007E12AB" w:rsidRPr="00AD07EC" w:rsidRDefault="007E12AB" w:rsidP="006A5141">
            <w:pPr>
              <w:autoSpaceDE w:val="0"/>
              <w:autoSpaceDN w:val="0"/>
              <w:adjustRightInd w:val="0"/>
              <w:rPr>
                <w:rFonts w:ascii="Times New Roman" w:hAnsi="Times New Roman"/>
                <w:sz w:val="18"/>
                <w:szCs w:val="18"/>
              </w:rPr>
            </w:pPr>
            <w:r w:rsidRPr="00AD07EC">
              <w:rPr>
                <w:rFonts w:ascii="Times New Roman" w:hAnsi="Times New Roman"/>
                <w:sz w:val="18"/>
                <w:szCs w:val="18"/>
              </w:rPr>
              <w:t xml:space="preserve">в том числе: </w:t>
            </w:r>
          </w:p>
          <w:p w:rsidR="007E12AB" w:rsidRPr="00AD07EC" w:rsidRDefault="007E12AB" w:rsidP="006A5141">
            <w:pPr>
              <w:autoSpaceDE w:val="0"/>
              <w:autoSpaceDN w:val="0"/>
              <w:adjustRightInd w:val="0"/>
              <w:rPr>
                <w:rFonts w:ascii="Times New Roman" w:hAnsi="Times New Roman"/>
                <w:sz w:val="18"/>
                <w:szCs w:val="18"/>
              </w:rPr>
            </w:pPr>
            <w:r w:rsidRPr="00AD07EC">
              <w:rPr>
                <w:rFonts w:ascii="Times New Roman" w:hAnsi="Times New Roman"/>
                <w:sz w:val="18"/>
                <w:szCs w:val="18"/>
              </w:rPr>
              <w:t xml:space="preserve">- в стационарных условиях - </w:t>
            </w:r>
            <w:r w:rsidR="00AD07EC" w:rsidRPr="00AD07EC">
              <w:rPr>
                <w:rFonts w:ascii="Times New Roman" w:hAnsi="Times New Roman"/>
                <w:sz w:val="18"/>
                <w:szCs w:val="18"/>
              </w:rPr>
              <w:t>1 168 399</w:t>
            </w:r>
            <w:r w:rsidRPr="00AD07EC">
              <w:rPr>
                <w:rFonts w:ascii="Times New Roman" w:hAnsi="Times New Roman"/>
                <w:sz w:val="18"/>
                <w:szCs w:val="18"/>
              </w:rPr>
              <w:t>;</w:t>
            </w:r>
          </w:p>
          <w:p w:rsidR="007E12AB" w:rsidRPr="00AD07EC" w:rsidRDefault="007E12AB" w:rsidP="006A5141">
            <w:pPr>
              <w:autoSpaceDE w:val="0"/>
              <w:autoSpaceDN w:val="0"/>
              <w:adjustRightInd w:val="0"/>
              <w:rPr>
                <w:rFonts w:ascii="Times New Roman" w:hAnsi="Times New Roman"/>
                <w:sz w:val="18"/>
                <w:szCs w:val="18"/>
              </w:rPr>
            </w:pPr>
            <w:r w:rsidRPr="00AD07EC">
              <w:rPr>
                <w:rFonts w:ascii="Times New Roman" w:hAnsi="Times New Roman"/>
                <w:sz w:val="18"/>
                <w:szCs w:val="18"/>
              </w:rPr>
              <w:t xml:space="preserve">- вне стационара - </w:t>
            </w:r>
            <w:r w:rsidR="00AD07EC" w:rsidRPr="00AD07EC">
              <w:rPr>
                <w:rFonts w:ascii="Times New Roman" w:hAnsi="Times New Roman"/>
                <w:sz w:val="18"/>
                <w:szCs w:val="18"/>
              </w:rPr>
              <w:t>35 828</w:t>
            </w:r>
            <w:r w:rsidRPr="00AD07EC">
              <w:rPr>
                <w:rFonts w:ascii="Times New Roman" w:hAnsi="Times New Roman"/>
                <w:sz w:val="18"/>
                <w:szCs w:val="18"/>
              </w:rPr>
              <w:t>.;</w:t>
            </w:r>
          </w:p>
          <w:p w:rsidR="007E12AB" w:rsidRPr="00AD07EC" w:rsidRDefault="007E12AB" w:rsidP="006A5141">
            <w:pPr>
              <w:autoSpaceDE w:val="0"/>
              <w:autoSpaceDN w:val="0"/>
              <w:adjustRightInd w:val="0"/>
              <w:rPr>
                <w:rFonts w:ascii="Times New Roman" w:hAnsi="Times New Roman"/>
                <w:sz w:val="18"/>
                <w:szCs w:val="18"/>
              </w:rPr>
            </w:pPr>
            <w:r w:rsidRPr="00AD07EC">
              <w:rPr>
                <w:rFonts w:ascii="Times New Roman" w:hAnsi="Times New Roman"/>
                <w:sz w:val="18"/>
                <w:szCs w:val="18"/>
              </w:rPr>
              <w:t xml:space="preserve">- посредством сети Интернет - </w:t>
            </w:r>
            <w:r w:rsidR="00AD07EC" w:rsidRPr="00AD07EC">
              <w:rPr>
                <w:rFonts w:ascii="Times New Roman" w:hAnsi="Times New Roman"/>
                <w:sz w:val="18"/>
                <w:szCs w:val="18"/>
              </w:rPr>
              <w:t>138 767</w:t>
            </w:r>
            <w:r w:rsidRPr="00AD07EC">
              <w:rPr>
                <w:rFonts w:ascii="Times New Roman" w:hAnsi="Times New Roman"/>
                <w:sz w:val="18"/>
                <w:szCs w:val="18"/>
              </w:rPr>
              <w:t xml:space="preserve"> посещений.</w:t>
            </w:r>
          </w:p>
          <w:p w:rsidR="007E12AB" w:rsidRPr="000C6180" w:rsidRDefault="007E12AB" w:rsidP="001A1BE1">
            <w:pPr>
              <w:autoSpaceDE w:val="0"/>
              <w:autoSpaceDN w:val="0"/>
              <w:adjustRightInd w:val="0"/>
              <w:rPr>
                <w:rFonts w:ascii="Times New Roman" w:hAnsi="Times New Roman"/>
                <w:sz w:val="18"/>
                <w:szCs w:val="18"/>
              </w:rPr>
            </w:pPr>
          </w:p>
        </w:tc>
        <w:tc>
          <w:tcPr>
            <w:tcW w:w="850" w:type="dxa"/>
          </w:tcPr>
          <w:p w:rsidR="007E12AB" w:rsidRPr="00BB6282" w:rsidRDefault="007E12AB" w:rsidP="001B1BFF">
            <w:pPr>
              <w:autoSpaceDE w:val="0"/>
              <w:autoSpaceDN w:val="0"/>
              <w:adjustRightInd w:val="0"/>
              <w:jc w:val="center"/>
              <w:rPr>
                <w:rFonts w:ascii="Times New Roman" w:hAnsi="Times New Roman" w:cs="Times New Roman"/>
                <w:sz w:val="20"/>
                <w:szCs w:val="20"/>
              </w:rPr>
            </w:pPr>
            <w:r w:rsidRPr="007E12AB">
              <w:rPr>
                <w:rFonts w:ascii="Times New Roman" w:hAnsi="Times New Roman" w:cs="Times New Roman"/>
                <w:sz w:val="18"/>
                <w:szCs w:val="18"/>
              </w:rPr>
              <w:t>2018</w:t>
            </w:r>
          </w:p>
        </w:tc>
        <w:tc>
          <w:tcPr>
            <w:tcW w:w="709" w:type="dxa"/>
          </w:tcPr>
          <w:p w:rsidR="007E12AB" w:rsidRDefault="007E12AB" w:rsidP="00FE6E8E">
            <w:pPr>
              <w:rPr>
                <w:rFonts w:ascii="Times New Roman" w:hAnsi="Times New Roman" w:cs="Times New Roman"/>
                <w:b/>
                <w:sz w:val="20"/>
                <w:szCs w:val="20"/>
              </w:rPr>
            </w:pPr>
          </w:p>
        </w:tc>
        <w:tc>
          <w:tcPr>
            <w:tcW w:w="709" w:type="dxa"/>
          </w:tcPr>
          <w:p w:rsidR="007E12AB" w:rsidRPr="00BA4F0F" w:rsidRDefault="007E12AB" w:rsidP="00DF67B0">
            <w:pPr>
              <w:jc w:val="center"/>
              <w:rPr>
                <w:rFonts w:ascii="Times New Roman" w:hAnsi="Times New Roman" w:cs="Times New Roman"/>
                <w:b/>
                <w:sz w:val="16"/>
                <w:szCs w:val="16"/>
              </w:rPr>
            </w:pPr>
            <w:r w:rsidRPr="00BA4F0F">
              <w:rPr>
                <w:rFonts w:ascii="Times New Roman" w:hAnsi="Times New Roman" w:cs="Times New Roman"/>
                <w:sz w:val="16"/>
                <w:szCs w:val="16"/>
              </w:rPr>
              <w:t>на 01/04</w:t>
            </w:r>
          </w:p>
          <w:p w:rsidR="007E12AB" w:rsidRPr="00BA4F0F" w:rsidRDefault="007E12AB" w:rsidP="00DF67B0">
            <w:pPr>
              <w:jc w:val="center"/>
              <w:rPr>
                <w:rFonts w:ascii="Times New Roman" w:hAnsi="Times New Roman" w:cs="Times New Roman"/>
                <w:sz w:val="16"/>
                <w:szCs w:val="16"/>
              </w:rPr>
            </w:pPr>
            <w:r w:rsidRPr="00BA4F0F">
              <w:rPr>
                <w:rFonts w:ascii="Times New Roman" w:hAnsi="Times New Roman" w:cs="Times New Roman"/>
                <w:sz w:val="16"/>
                <w:szCs w:val="16"/>
              </w:rPr>
              <w:t>на 01/07</w:t>
            </w:r>
          </w:p>
          <w:p w:rsidR="007E12AB" w:rsidRPr="00BA4F0F" w:rsidRDefault="007E12AB" w:rsidP="00DF67B0">
            <w:pPr>
              <w:jc w:val="center"/>
              <w:rPr>
                <w:rFonts w:ascii="Times New Roman" w:hAnsi="Times New Roman" w:cs="Times New Roman"/>
                <w:b/>
                <w:sz w:val="16"/>
                <w:szCs w:val="16"/>
              </w:rPr>
            </w:pPr>
            <w:r w:rsidRPr="00BA4F0F">
              <w:rPr>
                <w:rFonts w:ascii="Times New Roman" w:hAnsi="Times New Roman" w:cs="Times New Roman"/>
                <w:sz w:val="16"/>
                <w:szCs w:val="16"/>
              </w:rPr>
              <w:t>на 01/10</w:t>
            </w:r>
          </w:p>
          <w:p w:rsidR="007E12AB" w:rsidRPr="00BA4F0F" w:rsidRDefault="007E12AB" w:rsidP="00DF67B0">
            <w:pPr>
              <w:jc w:val="center"/>
              <w:rPr>
                <w:rFonts w:ascii="Times New Roman" w:hAnsi="Times New Roman" w:cs="Times New Roman"/>
                <w:b/>
                <w:sz w:val="16"/>
                <w:szCs w:val="16"/>
              </w:rPr>
            </w:pPr>
            <w:r w:rsidRPr="00BA4F0F">
              <w:rPr>
                <w:rFonts w:ascii="Times New Roman" w:hAnsi="Times New Roman" w:cs="Times New Roman"/>
                <w:b/>
                <w:sz w:val="16"/>
                <w:szCs w:val="16"/>
              </w:rPr>
              <w:t>на 01/01</w:t>
            </w:r>
          </w:p>
        </w:tc>
        <w:tc>
          <w:tcPr>
            <w:tcW w:w="850" w:type="dxa"/>
          </w:tcPr>
          <w:p w:rsidR="007E12AB" w:rsidRPr="007E12AB" w:rsidRDefault="007E12AB" w:rsidP="006A5141">
            <w:pPr>
              <w:autoSpaceDE w:val="0"/>
              <w:autoSpaceDN w:val="0"/>
              <w:adjustRightInd w:val="0"/>
              <w:jc w:val="center"/>
              <w:rPr>
                <w:rFonts w:ascii="Times New Roman" w:hAnsi="Times New Roman" w:cs="Times New Roman"/>
                <w:sz w:val="18"/>
                <w:szCs w:val="18"/>
              </w:rPr>
            </w:pPr>
            <w:r w:rsidRPr="007E12AB">
              <w:rPr>
                <w:rFonts w:ascii="Times New Roman" w:hAnsi="Times New Roman" w:cs="Times New Roman"/>
                <w:sz w:val="18"/>
                <w:szCs w:val="18"/>
              </w:rPr>
              <w:t>305,2</w:t>
            </w:r>
          </w:p>
          <w:p w:rsidR="007E12AB" w:rsidRPr="007E12AB" w:rsidRDefault="007E12AB" w:rsidP="006A5141">
            <w:pPr>
              <w:autoSpaceDE w:val="0"/>
              <w:autoSpaceDN w:val="0"/>
              <w:adjustRightInd w:val="0"/>
              <w:jc w:val="center"/>
              <w:rPr>
                <w:rFonts w:ascii="Times New Roman" w:hAnsi="Times New Roman" w:cs="Times New Roman"/>
                <w:sz w:val="18"/>
                <w:szCs w:val="18"/>
              </w:rPr>
            </w:pPr>
          </w:p>
          <w:p w:rsidR="007E12AB" w:rsidRPr="007E12AB" w:rsidRDefault="007E12AB" w:rsidP="00813F73">
            <w:pPr>
              <w:autoSpaceDE w:val="0"/>
              <w:autoSpaceDN w:val="0"/>
              <w:adjustRightInd w:val="0"/>
              <w:jc w:val="center"/>
              <w:rPr>
                <w:rFonts w:ascii="Times New Roman" w:hAnsi="Times New Roman" w:cs="Times New Roman"/>
                <w:sz w:val="18"/>
                <w:szCs w:val="18"/>
              </w:rPr>
            </w:pPr>
            <w:r w:rsidRPr="007E12AB">
              <w:rPr>
                <w:rFonts w:ascii="Times New Roman" w:hAnsi="Times New Roman" w:cs="Times New Roman"/>
                <w:sz w:val="18"/>
                <w:szCs w:val="18"/>
              </w:rPr>
              <w:t>322,5</w:t>
            </w:r>
          </w:p>
          <w:p w:rsidR="007E12AB" w:rsidRPr="007E12AB" w:rsidRDefault="007E12AB" w:rsidP="00813F73">
            <w:pPr>
              <w:autoSpaceDE w:val="0"/>
              <w:autoSpaceDN w:val="0"/>
              <w:adjustRightInd w:val="0"/>
              <w:jc w:val="center"/>
              <w:rPr>
                <w:rFonts w:ascii="Times New Roman" w:hAnsi="Times New Roman" w:cs="Times New Roman"/>
                <w:sz w:val="18"/>
                <w:szCs w:val="18"/>
              </w:rPr>
            </w:pPr>
          </w:p>
          <w:p w:rsidR="007E12AB" w:rsidRDefault="007E12AB" w:rsidP="007E12AB">
            <w:pPr>
              <w:autoSpaceDE w:val="0"/>
              <w:autoSpaceDN w:val="0"/>
              <w:adjustRightInd w:val="0"/>
              <w:jc w:val="center"/>
              <w:rPr>
                <w:rFonts w:ascii="Times New Roman" w:hAnsi="Times New Roman" w:cs="Times New Roman"/>
                <w:sz w:val="18"/>
                <w:szCs w:val="18"/>
              </w:rPr>
            </w:pPr>
            <w:r w:rsidRPr="007E12AB">
              <w:rPr>
                <w:rFonts w:ascii="Times New Roman" w:hAnsi="Times New Roman" w:cs="Times New Roman"/>
                <w:sz w:val="18"/>
                <w:szCs w:val="18"/>
              </w:rPr>
              <w:t>328,7</w:t>
            </w:r>
          </w:p>
          <w:p w:rsidR="007E12AB" w:rsidRDefault="007E12AB" w:rsidP="007E12AB">
            <w:pPr>
              <w:autoSpaceDE w:val="0"/>
              <w:autoSpaceDN w:val="0"/>
              <w:adjustRightInd w:val="0"/>
              <w:jc w:val="center"/>
              <w:rPr>
                <w:rFonts w:ascii="Times New Roman" w:hAnsi="Times New Roman" w:cs="Times New Roman"/>
                <w:sz w:val="18"/>
                <w:szCs w:val="18"/>
              </w:rPr>
            </w:pPr>
          </w:p>
          <w:p w:rsidR="007E12AB" w:rsidRPr="007E12AB" w:rsidRDefault="007E12AB" w:rsidP="007E12AB">
            <w:pPr>
              <w:autoSpaceDE w:val="0"/>
              <w:autoSpaceDN w:val="0"/>
              <w:adjustRightInd w:val="0"/>
              <w:jc w:val="center"/>
              <w:rPr>
                <w:rFonts w:ascii="Times New Roman" w:hAnsi="Times New Roman" w:cs="Times New Roman"/>
                <w:b/>
                <w:sz w:val="18"/>
                <w:szCs w:val="18"/>
              </w:rPr>
            </w:pPr>
            <w:r w:rsidRPr="007E12AB">
              <w:rPr>
                <w:rFonts w:ascii="Times New Roman" w:hAnsi="Times New Roman" w:cs="Times New Roman"/>
                <w:b/>
                <w:sz w:val="18"/>
                <w:szCs w:val="18"/>
              </w:rPr>
              <w:t>422,14</w:t>
            </w:r>
            <w:r>
              <w:rPr>
                <w:rFonts w:ascii="Times New Roman" w:hAnsi="Times New Roman" w:cs="Times New Roman"/>
                <w:b/>
                <w:sz w:val="18"/>
                <w:szCs w:val="18"/>
              </w:rPr>
              <w:t>*</w:t>
            </w:r>
          </w:p>
        </w:tc>
        <w:tc>
          <w:tcPr>
            <w:tcW w:w="851" w:type="dxa"/>
            <w:gridSpan w:val="2"/>
          </w:tcPr>
          <w:p w:rsidR="007E12AB" w:rsidRPr="007E12AB" w:rsidRDefault="007E12AB" w:rsidP="006A5141">
            <w:pPr>
              <w:jc w:val="center"/>
              <w:rPr>
                <w:rFonts w:ascii="Times New Roman" w:hAnsi="Times New Roman" w:cs="Times New Roman"/>
                <w:sz w:val="18"/>
                <w:szCs w:val="18"/>
              </w:rPr>
            </w:pPr>
            <w:r w:rsidRPr="007E12AB">
              <w:rPr>
                <w:rFonts w:ascii="Times New Roman" w:hAnsi="Times New Roman" w:cs="Times New Roman"/>
                <w:sz w:val="18"/>
                <w:szCs w:val="18"/>
              </w:rPr>
              <w:t>152,6</w:t>
            </w:r>
          </w:p>
          <w:p w:rsidR="007E12AB" w:rsidRPr="007E12AB" w:rsidRDefault="007E12AB" w:rsidP="006A5141">
            <w:pPr>
              <w:jc w:val="center"/>
              <w:rPr>
                <w:rFonts w:ascii="Times New Roman" w:hAnsi="Times New Roman" w:cs="Times New Roman"/>
                <w:sz w:val="18"/>
                <w:szCs w:val="18"/>
              </w:rPr>
            </w:pPr>
          </w:p>
          <w:p w:rsidR="007E12AB" w:rsidRPr="007E12AB" w:rsidRDefault="007E12AB" w:rsidP="006A5141">
            <w:pPr>
              <w:jc w:val="center"/>
              <w:rPr>
                <w:rFonts w:ascii="Times New Roman" w:hAnsi="Times New Roman" w:cs="Times New Roman"/>
                <w:sz w:val="18"/>
                <w:szCs w:val="18"/>
              </w:rPr>
            </w:pPr>
            <w:r w:rsidRPr="007E12AB">
              <w:rPr>
                <w:rFonts w:ascii="Times New Roman" w:hAnsi="Times New Roman" w:cs="Times New Roman"/>
                <w:sz w:val="18"/>
                <w:szCs w:val="18"/>
              </w:rPr>
              <w:t>241,0</w:t>
            </w:r>
          </w:p>
          <w:p w:rsidR="007E12AB" w:rsidRPr="007E12AB" w:rsidRDefault="007E12AB" w:rsidP="006A5141">
            <w:pPr>
              <w:jc w:val="center"/>
              <w:rPr>
                <w:rFonts w:ascii="Times New Roman" w:hAnsi="Times New Roman" w:cs="Times New Roman"/>
                <w:sz w:val="18"/>
                <w:szCs w:val="18"/>
              </w:rPr>
            </w:pPr>
          </w:p>
          <w:p w:rsidR="007E12AB" w:rsidRDefault="007E12AB" w:rsidP="006A5141">
            <w:pPr>
              <w:jc w:val="center"/>
              <w:rPr>
                <w:rFonts w:ascii="Times New Roman" w:hAnsi="Times New Roman" w:cs="Times New Roman"/>
                <w:sz w:val="18"/>
                <w:szCs w:val="18"/>
              </w:rPr>
            </w:pPr>
            <w:r w:rsidRPr="007E12AB">
              <w:rPr>
                <w:rFonts w:ascii="Times New Roman" w:hAnsi="Times New Roman" w:cs="Times New Roman"/>
                <w:sz w:val="18"/>
                <w:szCs w:val="18"/>
              </w:rPr>
              <w:t>252,4</w:t>
            </w:r>
          </w:p>
          <w:p w:rsidR="007E12AB" w:rsidRDefault="007E12AB" w:rsidP="006A5141">
            <w:pPr>
              <w:jc w:val="center"/>
              <w:rPr>
                <w:rFonts w:ascii="Times New Roman" w:hAnsi="Times New Roman" w:cs="Times New Roman"/>
                <w:sz w:val="18"/>
                <w:szCs w:val="18"/>
              </w:rPr>
            </w:pPr>
          </w:p>
          <w:p w:rsidR="007E12AB" w:rsidRPr="007E12AB" w:rsidRDefault="007E12AB" w:rsidP="007E12AB">
            <w:pPr>
              <w:jc w:val="center"/>
              <w:rPr>
                <w:rFonts w:ascii="Times New Roman" w:hAnsi="Times New Roman" w:cs="Times New Roman"/>
                <w:b/>
                <w:sz w:val="18"/>
                <w:szCs w:val="18"/>
              </w:rPr>
            </w:pPr>
            <w:r w:rsidRPr="007E12AB">
              <w:rPr>
                <w:rFonts w:ascii="Times New Roman" w:hAnsi="Times New Roman" w:cs="Times New Roman"/>
                <w:b/>
                <w:sz w:val="18"/>
                <w:szCs w:val="18"/>
              </w:rPr>
              <w:t>422,14</w:t>
            </w:r>
          </w:p>
        </w:tc>
        <w:tc>
          <w:tcPr>
            <w:tcW w:w="992" w:type="dxa"/>
            <w:gridSpan w:val="2"/>
          </w:tcPr>
          <w:p w:rsidR="007E12AB" w:rsidRPr="007E12AB" w:rsidRDefault="007E12AB" w:rsidP="006A5141">
            <w:pPr>
              <w:jc w:val="center"/>
              <w:rPr>
                <w:rFonts w:ascii="Times New Roman" w:hAnsi="Times New Roman" w:cs="Times New Roman"/>
                <w:sz w:val="18"/>
                <w:szCs w:val="18"/>
              </w:rPr>
            </w:pPr>
            <w:r w:rsidRPr="007E12AB">
              <w:rPr>
                <w:rFonts w:ascii="Times New Roman" w:hAnsi="Times New Roman" w:cs="Times New Roman"/>
                <w:sz w:val="18"/>
                <w:szCs w:val="18"/>
              </w:rPr>
              <w:t>152,6</w:t>
            </w:r>
          </w:p>
          <w:p w:rsidR="007E12AB" w:rsidRPr="007E12AB" w:rsidRDefault="007E12AB" w:rsidP="006A5141">
            <w:pPr>
              <w:jc w:val="center"/>
              <w:rPr>
                <w:rFonts w:ascii="Times New Roman" w:hAnsi="Times New Roman" w:cs="Times New Roman"/>
                <w:sz w:val="18"/>
                <w:szCs w:val="18"/>
              </w:rPr>
            </w:pPr>
          </w:p>
          <w:p w:rsidR="007E12AB" w:rsidRPr="007E12AB" w:rsidRDefault="007E12AB" w:rsidP="006A5141">
            <w:pPr>
              <w:jc w:val="center"/>
              <w:rPr>
                <w:rFonts w:ascii="Times New Roman" w:hAnsi="Times New Roman" w:cs="Times New Roman"/>
                <w:sz w:val="18"/>
                <w:szCs w:val="18"/>
              </w:rPr>
            </w:pPr>
            <w:r w:rsidRPr="007E12AB">
              <w:rPr>
                <w:rFonts w:ascii="Times New Roman" w:hAnsi="Times New Roman" w:cs="Times New Roman"/>
                <w:sz w:val="18"/>
                <w:szCs w:val="18"/>
              </w:rPr>
              <w:t>81,5</w:t>
            </w:r>
          </w:p>
          <w:p w:rsidR="007E12AB" w:rsidRPr="007E12AB" w:rsidRDefault="007E12AB" w:rsidP="006A5141">
            <w:pPr>
              <w:jc w:val="center"/>
              <w:rPr>
                <w:rFonts w:ascii="Times New Roman" w:hAnsi="Times New Roman" w:cs="Times New Roman"/>
                <w:sz w:val="18"/>
                <w:szCs w:val="18"/>
              </w:rPr>
            </w:pPr>
          </w:p>
          <w:p w:rsidR="007E12AB" w:rsidRDefault="007E12AB" w:rsidP="006A5141">
            <w:pPr>
              <w:jc w:val="center"/>
              <w:rPr>
                <w:rFonts w:ascii="Times New Roman" w:hAnsi="Times New Roman" w:cs="Times New Roman"/>
                <w:sz w:val="18"/>
                <w:szCs w:val="18"/>
              </w:rPr>
            </w:pPr>
            <w:r w:rsidRPr="007E12AB">
              <w:rPr>
                <w:rFonts w:ascii="Times New Roman" w:hAnsi="Times New Roman" w:cs="Times New Roman"/>
                <w:sz w:val="18"/>
                <w:szCs w:val="18"/>
              </w:rPr>
              <w:t>76,3</w:t>
            </w:r>
          </w:p>
          <w:p w:rsidR="007E12AB" w:rsidRDefault="007E12AB" w:rsidP="006A5141">
            <w:pPr>
              <w:jc w:val="center"/>
              <w:rPr>
                <w:rFonts w:ascii="Times New Roman" w:hAnsi="Times New Roman" w:cs="Times New Roman"/>
                <w:sz w:val="18"/>
                <w:szCs w:val="18"/>
              </w:rPr>
            </w:pPr>
          </w:p>
          <w:p w:rsidR="007E12AB" w:rsidRPr="007E12AB" w:rsidRDefault="007E12AB" w:rsidP="006A5141">
            <w:pPr>
              <w:jc w:val="center"/>
              <w:rPr>
                <w:rFonts w:ascii="Times New Roman" w:hAnsi="Times New Roman" w:cs="Times New Roman"/>
                <w:b/>
                <w:sz w:val="18"/>
                <w:szCs w:val="18"/>
              </w:rPr>
            </w:pPr>
            <w:r w:rsidRPr="007E12AB">
              <w:rPr>
                <w:rFonts w:ascii="Times New Roman" w:hAnsi="Times New Roman" w:cs="Times New Roman"/>
                <w:b/>
                <w:sz w:val="18"/>
                <w:szCs w:val="18"/>
              </w:rPr>
              <w:t>0</w:t>
            </w:r>
          </w:p>
        </w:tc>
        <w:tc>
          <w:tcPr>
            <w:tcW w:w="1984" w:type="dxa"/>
          </w:tcPr>
          <w:p w:rsidR="007E12AB" w:rsidRDefault="007E12AB" w:rsidP="00F0040D">
            <w:pPr>
              <w:rPr>
                <w:rFonts w:ascii="Times New Roman" w:hAnsi="Times New Roman" w:cs="Times New Roman"/>
                <w:bCs/>
                <w:sz w:val="20"/>
                <w:szCs w:val="20"/>
              </w:rPr>
            </w:pPr>
          </w:p>
          <w:p w:rsidR="007E12AB" w:rsidRPr="00F0040D" w:rsidRDefault="007E12AB" w:rsidP="00F0040D">
            <w:pPr>
              <w:rPr>
                <w:rFonts w:ascii="Times New Roman" w:hAnsi="Times New Roman" w:cs="Times New Roman"/>
                <w:bCs/>
                <w:sz w:val="20"/>
                <w:szCs w:val="20"/>
              </w:rPr>
            </w:pPr>
            <w:r>
              <w:rPr>
                <w:rFonts w:ascii="Times New Roman" w:hAnsi="Times New Roman" w:cs="Times New Roman"/>
                <w:bCs/>
                <w:sz w:val="20"/>
                <w:szCs w:val="20"/>
              </w:rPr>
              <w:t>Исполнение 100%</w:t>
            </w:r>
          </w:p>
          <w:p w:rsidR="007E12AB" w:rsidRDefault="007E12AB" w:rsidP="007E2A76">
            <w:pPr>
              <w:rPr>
                <w:rFonts w:ascii="Times New Roman" w:hAnsi="Times New Roman" w:cs="Times New Roman"/>
                <w:b/>
                <w:bCs/>
                <w:sz w:val="18"/>
                <w:szCs w:val="18"/>
              </w:rPr>
            </w:pPr>
          </w:p>
          <w:p w:rsidR="007E12AB" w:rsidRPr="001C3867" w:rsidRDefault="007E12AB" w:rsidP="007E12AB">
            <w:pPr>
              <w:rPr>
                <w:rFonts w:ascii="Times New Roman" w:hAnsi="Times New Roman" w:cs="Times New Roman"/>
                <w:bCs/>
                <w:i/>
                <w:iCs/>
                <w:sz w:val="16"/>
                <w:szCs w:val="16"/>
              </w:rPr>
            </w:pPr>
            <w:r w:rsidRPr="001C3867">
              <w:rPr>
                <w:rFonts w:ascii="Times New Roman" w:hAnsi="Times New Roman" w:cs="Times New Roman"/>
                <w:b/>
                <w:bCs/>
                <w:i/>
                <w:sz w:val="16"/>
                <w:szCs w:val="16"/>
              </w:rPr>
              <w:t>*</w:t>
            </w:r>
            <w:r w:rsidRPr="001C3867">
              <w:rPr>
                <w:rFonts w:ascii="Times New Roman" w:hAnsi="Times New Roman" w:cs="Times New Roman"/>
                <w:bCs/>
                <w:i/>
                <w:sz w:val="16"/>
                <w:szCs w:val="16"/>
              </w:rPr>
              <w:t xml:space="preserve">  корректировка плановых ассигнований произведена в соответствии с областным законом от </w:t>
            </w:r>
            <w:r w:rsidRPr="001C3867">
              <w:rPr>
                <w:rFonts w:ascii="Times New Roman" w:hAnsi="Times New Roman" w:cs="Times New Roman"/>
                <w:bCs/>
                <w:i/>
                <w:iCs/>
                <w:sz w:val="16"/>
                <w:szCs w:val="16"/>
              </w:rPr>
              <w:t xml:space="preserve"> 26.12.2016 N 105-оз "О внесении изменений в областной закон "Об областном бюджете Ленинградской области на 2016 год и на плановый период 2017 и 2018 годов"</w:t>
            </w:r>
          </w:p>
          <w:p w:rsidR="007E12AB" w:rsidRPr="00430395" w:rsidRDefault="007E12AB" w:rsidP="00430395">
            <w:pPr>
              <w:rPr>
                <w:rFonts w:ascii="Times New Roman" w:hAnsi="Times New Roman" w:cs="Times New Roman"/>
                <w:i/>
                <w:sz w:val="18"/>
                <w:szCs w:val="18"/>
              </w:rPr>
            </w:pPr>
          </w:p>
        </w:tc>
      </w:tr>
      <w:tr w:rsidR="00C54BC3" w:rsidTr="003A7721">
        <w:tc>
          <w:tcPr>
            <w:tcW w:w="16018" w:type="dxa"/>
            <w:gridSpan w:val="14"/>
          </w:tcPr>
          <w:p w:rsidR="00C54BC3" w:rsidRPr="00123600" w:rsidRDefault="00C54BC3" w:rsidP="00EF7475">
            <w:pPr>
              <w:jc w:val="center"/>
              <w:rPr>
                <w:rFonts w:ascii="Times New Roman" w:hAnsi="Times New Roman" w:cs="Times New Roman"/>
                <w:b/>
                <w:i/>
                <w:sz w:val="20"/>
                <w:szCs w:val="20"/>
              </w:rPr>
            </w:pPr>
            <w:r w:rsidRPr="00123600">
              <w:rPr>
                <w:rFonts w:ascii="Times New Roman" w:eastAsia="Calibri" w:hAnsi="Times New Roman" w:cs="Times New Roman"/>
                <w:i/>
                <w:iCs/>
                <w:sz w:val="20"/>
                <w:szCs w:val="20"/>
                <w:lang w:eastAsia="en-US"/>
              </w:rPr>
              <w:t>18. Доля детей, привлекаемых к участию в творческих мероприятиях, от общего числа детей</w:t>
            </w:r>
          </w:p>
        </w:tc>
      </w:tr>
      <w:tr w:rsidR="00FB5B50" w:rsidTr="003A7721">
        <w:tc>
          <w:tcPr>
            <w:tcW w:w="567" w:type="dxa"/>
          </w:tcPr>
          <w:p w:rsidR="00FB5B50" w:rsidRPr="00D41973" w:rsidRDefault="00FB5B50" w:rsidP="00DF67B0">
            <w:pPr>
              <w:jc w:val="center"/>
              <w:rPr>
                <w:sz w:val="18"/>
                <w:szCs w:val="18"/>
              </w:rPr>
            </w:pPr>
            <w:r>
              <w:rPr>
                <w:rFonts w:ascii="Times New Roman" w:hAnsi="Times New Roman" w:cs="Times New Roman"/>
                <w:sz w:val="18"/>
                <w:szCs w:val="18"/>
              </w:rPr>
              <w:t>18.1</w:t>
            </w:r>
          </w:p>
        </w:tc>
        <w:tc>
          <w:tcPr>
            <w:tcW w:w="2127" w:type="dxa"/>
          </w:tcPr>
          <w:p w:rsidR="00FB5B50" w:rsidRPr="002D43B7" w:rsidRDefault="00FB5B50" w:rsidP="00DF67B0">
            <w:pPr>
              <w:rPr>
                <w:rFonts w:ascii="Times New Roman" w:hAnsi="Times New Roman" w:cs="Times New Roman"/>
                <w:sz w:val="18"/>
                <w:szCs w:val="18"/>
              </w:rPr>
            </w:pPr>
            <w:r w:rsidRPr="002D43B7">
              <w:rPr>
                <w:rFonts w:ascii="Times New Roman" w:eastAsia="Calibri" w:hAnsi="Times New Roman" w:cs="Times New Roman"/>
                <w:sz w:val="18"/>
                <w:szCs w:val="18"/>
                <w:lang w:eastAsia="en-US"/>
              </w:rPr>
              <w:t xml:space="preserve">Выдвижение кандидатов для участия в Общероссийских конкурсах "Лучший преподаватель детской школы искусств", "Молодые дарования России"    </w:t>
            </w:r>
          </w:p>
        </w:tc>
        <w:tc>
          <w:tcPr>
            <w:tcW w:w="992" w:type="dxa"/>
          </w:tcPr>
          <w:p w:rsidR="00FB5B50" w:rsidRPr="00DE6A0D" w:rsidRDefault="00FB5B50" w:rsidP="00DF67B0">
            <w:pPr>
              <w:autoSpaceDE w:val="0"/>
              <w:autoSpaceDN w:val="0"/>
              <w:adjustRightInd w:val="0"/>
              <w:rPr>
                <w:rFonts w:ascii="Times New Roman" w:hAnsi="Times New Roman" w:cs="Times New Roman"/>
                <w:sz w:val="18"/>
                <w:szCs w:val="18"/>
              </w:rPr>
            </w:pPr>
            <w:r w:rsidRPr="00DE6A0D">
              <w:rPr>
                <w:rFonts w:ascii="Times New Roman" w:hAnsi="Times New Roman" w:cs="Times New Roman"/>
                <w:sz w:val="18"/>
                <w:szCs w:val="18"/>
              </w:rPr>
              <w:t xml:space="preserve">Комитет по культуре Ленинградской области </w:t>
            </w:r>
          </w:p>
        </w:tc>
        <w:tc>
          <w:tcPr>
            <w:tcW w:w="1418" w:type="dxa"/>
          </w:tcPr>
          <w:p w:rsidR="00FB5B50" w:rsidRPr="001A54C2" w:rsidRDefault="00FB5B50" w:rsidP="00DF67B0">
            <w:pPr>
              <w:autoSpaceDE w:val="0"/>
              <w:autoSpaceDN w:val="0"/>
              <w:adjustRightInd w:val="0"/>
              <w:rPr>
                <w:rFonts w:ascii="Times New Roman" w:eastAsia="Calibri" w:hAnsi="Times New Roman" w:cs="Times New Roman"/>
                <w:sz w:val="16"/>
                <w:szCs w:val="16"/>
                <w:lang w:eastAsia="en-US"/>
              </w:rPr>
            </w:pPr>
            <w:r w:rsidRPr="001A54C2">
              <w:rPr>
                <w:rFonts w:ascii="Times New Roman" w:eastAsia="Calibri" w:hAnsi="Times New Roman" w:cs="Times New Roman"/>
                <w:sz w:val="16"/>
                <w:szCs w:val="16"/>
                <w:lang w:eastAsia="en-US"/>
              </w:rPr>
              <w:t xml:space="preserve">Положение об общероссийском конкурсе "Молодые дарования России", </w:t>
            </w:r>
          </w:p>
          <w:p w:rsidR="00FB5B50" w:rsidRPr="001A54C2" w:rsidRDefault="00FB5B50" w:rsidP="00DF67B0">
            <w:pPr>
              <w:rPr>
                <w:rFonts w:ascii="Times New Roman" w:hAnsi="Times New Roman" w:cs="Times New Roman"/>
                <w:sz w:val="16"/>
                <w:szCs w:val="16"/>
              </w:rPr>
            </w:pPr>
            <w:r w:rsidRPr="001A54C2">
              <w:rPr>
                <w:rFonts w:ascii="Times New Roman" w:eastAsia="Calibri" w:hAnsi="Times New Roman" w:cs="Times New Roman"/>
                <w:sz w:val="16"/>
                <w:szCs w:val="16"/>
                <w:lang w:eastAsia="en-US"/>
              </w:rPr>
              <w:t>Положение об общероссийском конкурсе "Лучший преподаватель детской школы искусств" (утверждаются Министерством культуры Российской Федерации)</w:t>
            </w:r>
          </w:p>
        </w:tc>
        <w:tc>
          <w:tcPr>
            <w:tcW w:w="3969" w:type="dxa"/>
          </w:tcPr>
          <w:p w:rsidR="00FB5B50" w:rsidRPr="00474B33" w:rsidRDefault="00FB5B50" w:rsidP="006553D8">
            <w:pPr>
              <w:autoSpaceDE w:val="0"/>
              <w:autoSpaceDN w:val="0"/>
              <w:adjustRightInd w:val="0"/>
              <w:rPr>
                <w:rFonts w:ascii="Times New Roman" w:hAnsi="Times New Roman" w:cs="Times New Roman"/>
                <w:sz w:val="18"/>
                <w:szCs w:val="18"/>
              </w:rPr>
            </w:pPr>
            <w:r w:rsidRPr="00474B33">
              <w:rPr>
                <w:rFonts w:ascii="Times New Roman" w:hAnsi="Times New Roman" w:cs="Times New Roman"/>
                <w:sz w:val="18"/>
                <w:szCs w:val="18"/>
              </w:rPr>
              <w:t>1.Формирование списков по предложениям администраций муниципальных образований по кандидатурам учащихся, преподавателей и школ искусств на конкурсы</w:t>
            </w:r>
          </w:p>
          <w:p w:rsidR="00FB5B50" w:rsidRPr="00474B33" w:rsidRDefault="00FB5B50" w:rsidP="00F216B0">
            <w:pPr>
              <w:autoSpaceDE w:val="0"/>
              <w:autoSpaceDN w:val="0"/>
              <w:adjustRightInd w:val="0"/>
              <w:rPr>
                <w:rFonts w:ascii="Times New Roman" w:hAnsi="Times New Roman" w:cs="Times New Roman"/>
                <w:sz w:val="18"/>
                <w:szCs w:val="18"/>
                <w:u w:val="single"/>
              </w:rPr>
            </w:pPr>
            <w:r w:rsidRPr="00474B33">
              <w:rPr>
                <w:rFonts w:ascii="Times New Roman" w:hAnsi="Times New Roman" w:cs="Times New Roman"/>
                <w:sz w:val="18"/>
                <w:szCs w:val="18"/>
              </w:rPr>
              <w:t>2. Из предложенных администрациями муниципальных образований кандидатур по результатам работы за 2015 год  5 лучших преподавателей школ искусств были  представлены к участию в конкурсе.</w:t>
            </w:r>
          </w:p>
          <w:p w:rsidR="00FB5B50" w:rsidRPr="00474B33" w:rsidRDefault="00FB5B50" w:rsidP="00F216B0">
            <w:pPr>
              <w:autoSpaceDE w:val="0"/>
              <w:autoSpaceDN w:val="0"/>
              <w:adjustRightInd w:val="0"/>
              <w:rPr>
                <w:rFonts w:ascii="Times New Roman" w:hAnsi="Times New Roman" w:cs="Times New Roman"/>
                <w:sz w:val="18"/>
                <w:szCs w:val="18"/>
              </w:rPr>
            </w:pPr>
            <w:r w:rsidRPr="00474B33">
              <w:rPr>
                <w:rFonts w:ascii="Times New Roman" w:hAnsi="Times New Roman" w:cs="Times New Roman"/>
                <w:sz w:val="18"/>
                <w:szCs w:val="18"/>
              </w:rPr>
              <w:t>Направления: струнные инструменты, баян, фортепиано, изобразительное искусство.</w:t>
            </w:r>
          </w:p>
          <w:p w:rsidR="00FB5B50" w:rsidRPr="00474B33" w:rsidRDefault="00FB5B50" w:rsidP="00D22060">
            <w:pPr>
              <w:autoSpaceDE w:val="0"/>
              <w:autoSpaceDN w:val="0"/>
              <w:adjustRightInd w:val="0"/>
              <w:rPr>
                <w:rFonts w:ascii="Times New Roman" w:hAnsi="Times New Roman" w:cs="Times New Roman"/>
                <w:sz w:val="18"/>
                <w:szCs w:val="18"/>
              </w:rPr>
            </w:pPr>
            <w:r w:rsidRPr="00474B33">
              <w:rPr>
                <w:rFonts w:ascii="Times New Roman" w:hAnsi="Times New Roman" w:cs="Times New Roman"/>
                <w:sz w:val="18"/>
                <w:szCs w:val="18"/>
              </w:rPr>
              <w:t>3.</w:t>
            </w:r>
            <w:r w:rsidRPr="00474B33">
              <w:rPr>
                <w:rFonts w:ascii="Times New Roman" w:eastAsia="Calibri" w:hAnsi="Times New Roman" w:cs="Times New Roman"/>
                <w:sz w:val="18"/>
                <w:szCs w:val="18"/>
                <w:lang w:eastAsia="en-US"/>
              </w:rPr>
              <w:t xml:space="preserve"> </w:t>
            </w:r>
            <w:r w:rsidRPr="00474B33">
              <w:rPr>
                <w:rFonts w:ascii="Times New Roman" w:hAnsi="Times New Roman" w:cs="Times New Roman"/>
                <w:i/>
                <w:sz w:val="18"/>
                <w:szCs w:val="18"/>
              </w:rPr>
              <w:t>Победителем</w:t>
            </w:r>
            <w:r w:rsidRPr="00474B33">
              <w:rPr>
                <w:rFonts w:ascii="Times New Roman" w:hAnsi="Times New Roman" w:cs="Times New Roman"/>
                <w:sz w:val="18"/>
                <w:szCs w:val="18"/>
              </w:rPr>
              <w:t xml:space="preserve"> общероссийского конкурса «Лучший преподаватель детской школы искусств» в Ленинградской области признана Вороновская Марина Ивановна -«Сосновоборская детская школа искусств «Балтика», г.Сосновый Бор, </w:t>
            </w:r>
          </w:p>
          <w:p w:rsidR="00FB5B50" w:rsidRPr="00474B33" w:rsidRDefault="00FB5B50" w:rsidP="00D22060">
            <w:pPr>
              <w:autoSpaceDE w:val="0"/>
              <w:autoSpaceDN w:val="0"/>
              <w:adjustRightInd w:val="0"/>
              <w:rPr>
                <w:rFonts w:ascii="Times New Roman" w:hAnsi="Times New Roman" w:cs="Times New Roman"/>
                <w:sz w:val="18"/>
                <w:szCs w:val="18"/>
              </w:rPr>
            </w:pPr>
            <w:r w:rsidRPr="00474B33">
              <w:rPr>
                <w:rFonts w:ascii="Times New Roman" w:hAnsi="Times New Roman" w:cs="Times New Roman"/>
                <w:i/>
                <w:sz w:val="18"/>
                <w:szCs w:val="18"/>
              </w:rPr>
              <w:t>Победителями</w:t>
            </w:r>
            <w:r w:rsidRPr="00474B33">
              <w:rPr>
                <w:rFonts w:ascii="Times New Roman" w:hAnsi="Times New Roman" w:cs="Times New Roman"/>
                <w:sz w:val="18"/>
                <w:szCs w:val="18"/>
              </w:rPr>
              <w:t xml:space="preserve"> общероссийского конкурса </w:t>
            </w:r>
            <w:r w:rsidRPr="00474B33">
              <w:rPr>
                <w:rFonts w:ascii="Times New Roman" w:hAnsi="Times New Roman" w:cs="Times New Roman"/>
                <w:sz w:val="18"/>
                <w:szCs w:val="18"/>
              </w:rPr>
              <w:lastRenderedPageBreak/>
              <w:t>«Молодые дарования России» стали Кравцова Дарья (Гатчинская детская музыкальная школа имени М.М. Ипполитова- Иванова, г. Гатчина, фортепиано), Трифонов Данила (Сосновоборская детская школа искусств «Балтика», г. Сосновый Бор, саксофон)</w:t>
            </w:r>
          </w:p>
        </w:tc>
        <w:tc>
          <w:tcPr>
            <w:tcW w:w="850" w:type="dxa"/>
          </w:tcPr>
          <w:p w:rsidR="00FB5B50" w:rsidRPr="00BB6282" w:rsidRDefault="00FB5B50" w:rsidP="00750711">
            <w:pPr>
              <w:autoSpaceDE w:val="0"/>
              <w:autoSpaceDN w:val="0"/>
              <w:adjustRightInd w:val="0"/>
              <w:jc w:val="center"/>
              <w:rPr>
                <w:rFonts w:ascii="Times New Roman" w:hAnsi="Times New Roman" w:cs="Times New Roman"/>
                <w:sz w:val="20"/>
                <w:szCs w:val="20"/>
              </w:rPr>
            </w:pPr>
            <w:r w:rsidRPr="00FB5B50">
              <w:rPr>
                <w:rFonts w:ascii="Times New Roman" w:hAnsi="Times New Roman" w:cs="Times New Roman"/>
                <w:sz w:val="18"/>
                <w:szCs w:val="18"/>
              </w:rPr>
              <w:lastRenderedPageBreak/>
              <w:t>2016</w:t>
            </w:r>
            <w:r>
              <w:rPr>
                <w:rFonts w:ascii="Times New Roman" w:hAnsi="Times New Roman" w:cs="Times New Roman"/>
                <w:sz w:val="20"/>
                <w:szCs w:val="20"/>
              </w:rPr>
              <w:t xml:space="preserve"> </w:t>
            </w:r>
          </w:p>
        </w:tc>
        <w:tc>
          <w:tcPr>
            <w:tcW w:w="709" w:type="dxa"/>
          </w:tcPr>
          <w:p w:rsidR="00FB5B50" w:rsidRDefault="00FB5B50" w:rsidP="00FE6E8E">
            <w:pPr>
              <w:rPr>
                <w:rFonts w:ascii="Times New Roman" w:hAnsi="Times New Roman" w:cs="Times New Roman"/>
                <w:b/>
                <w:sz w:val="20"/>
                <w:szCs w:val="20"/>
              </w:rPr>
            </w:pPr>
            <w:r w:rsidRPr="00FB5B50">
              <w:rPr>
                <w:rFonts w:ascii="Times New Roman" w:hAnsi="Times New Roman" w:cs="Times New Roman"/>
                <w:sz w:val="18"/>
                <w:szCs w:val="18"/>
              </w:rPr>
              <w:t>2016</w:t>
            </w:r>
          </w:p>
        </w:tc>
        <w:tc>
          <w:tcPr>
            <w:tcW w:w="709" w:type="dxa"/>
          </w:tcPr>
          <w:p w:rsidR="00FB5B50" w:rsidRPr="00BA4F0F" w:rsidRDefault="00FB5B50" w:rsidP="00DF67B0">
            <w:pPr>
              <w:jc w:val="center"/>
              <w:rPr>
                <w:rFonts w:ascii="Times New Roman" w:hAnsi="Times New Roman" w:cs="Times New Roman"/>
                <w:b/>
                <w:sz w:val="16"/>
                <w:szCs w:val="16"/>
              </w:rPr>
            </w:pPr>
            <w:r w:rsidRPr="00BA4F0F">
              <w:rPr>
                <w:rFonts w:ascii="Times New Roman" w:hAnsi="Times New Roman" w:cs="Times New Roman"/>
                <w:sz w:val="16"/>
                <w:szCs w:val="16"/>
              </w:rPr>
              <w:t>на 01/04</w:t>
            </w:r>
          </w:p>
          <w:p w:rsidR="00FB5B50" w:rsidRPr="00BA4F0F" w:rsidRDefault="00FB5B50" w:rsidP="00DF67B0">
            <w:pPr>
              <w:jc w:val="center"/>
              <w:rPr>
                <w:rFonts w:ascii="Times New Roman" w:hAnsi="Times New Roman" w:cs="Times New Roman"/>
                <w:sz w:val="16"/>
                <w:szCs w:val="16"/>
              </w:rPr>
            </w:pPr>
            <w:r w:rsidRPr="00BA4F0F">
              <w:rPr>
                <w:rFonts w:ascii="Times New Roman" w:hAnsi="Times New Roman" w:cs="Times New Roman"/>
                <w:sz w:val="16"/>
                <w:szCs w:val="16"/>
              </w:rPr>
              <w:t>на 01/07</w:t>
            </w:r>
          </w:p>
          <w:p w:rsidR="00FB5B50" w:rsidRPr="00BA4F0F" w:rsidRDefault="00FB5B50" w:rsidP="00DF67B0">
            <w:pPr>
              <w:jc w:val="center"/>
              <w:rPr>
                <w:rFonts w:ascii="Times New Roman" w:hAnsi="Times New Roman" w:cs="Times New Roman"/>
                <w:b/>
                <w:sz w:val="16"/>
                <w:szCs w:val="16"/>
              </w:rPr>
            </w:pPr>
            <w:r w:rsidRPr="00BA4F0F">
              <w:rPr>
                <w:rFonts w:ascii="Times New Roman" w:hAnsi="Times New Roman" w:cs="Times New Roman"/>
                <w:sz w:val="16"/>
                <w:szCs w:val="16"/>
              </w:rPr>
              <w:t>на 01/10</w:t>
            </w:r>
          </w:p>
          <w:p w:rsidR="00FB5B50" w:rsidRPr="00BA4F0F" w:rsidRDefault="00FB5B50" w:rsidP="00DF67B0">
            <w:pPr>
              <w:jc w:val="center"/>
              <w:rPr>
                <w:rFonts w:ascii="Times New Roman" w:hAnsi="Times New Roman" w:cs="Times New Roman"/>
                <w:b/>
                <w:sz w:val="16"/>
                <w:szCs w:val="16"/>
              </w:rPr>
            </w:pPr>
            <w:r w:rsidRPr="00BA4F0F">
              <w:rPr>
                <w:rFonts w:ascii="Times New Roman" w:hAnsi="Times New Roman" w:cs="Times New Roman"/>
                <w:b/>
                <w:sz w:val="16"/>
                <w:szCs w:val="16"/>
              </w:rPr>
              <w:t>на 01/01</w:t>
            </w:r>
          </w:p>
        </w:tc>
        <w:tc>
          <w:tcPr>
            <w:tcW w:w="2693" w:type="dxa"/>
            <w:gridSpan w:val="5"/>
          </w:tcPr>
          <w:p w:rsidR="00FB5B50" w:rsidRPr="00FB5B50" w:rsidRDefault="00FB5B50" w:rsidP="00C17F46">
            <w:pPr>
              <w:jc w:val="center"/>
              <w:rPr>
                <w:rFonts w:ascii="Times New Roman" w:hAnsi="Times New Roman" w:cs="Times New Roman"/>
                <w:b/>
                <w:sz w:val="18"/>
                <w:szCs w:val="18"/>
              </w:rPr>
            </w:pPr>
            <w:r w:rsidRPr="00FB5B50">
              <w:rPr>
                <w:rFonts w:ascii="Times New Roman" w:hAnsi="Times New Roman" w:cs="Times New Roman"/>
                <w:sz w:val="18"/>
                <w:szCs w:val="18"/>
              </w:rPr>
              <w:t>Для реализации мероприятия финансирование не требуется</w:t>
            </w:r>
          </w:p>
        </w:tc>
        <w:tc>
          <w:tcPr>
            <w:tcW w:w="1984" w:type="dxa"/>
          </w:tcPr>
          <w:p w:rsidR="00FB5B50" w:rsidRDefault="00FB5B50" w:rsidP="00FE6E8E">
            <w:pPr>
              <w:rPr>
                <w:rFonts w:ascii="Times New Roman" w:hAnsi="Times New Roman" w:cs="Times New Roman"/>
                <w:b/>
                <w:sz w:val="20"/>
                <w:szCs w:val="20"/>
              </w:rPr>
            </w:pPr>
          </w:p>
        </w:tc>
      </w:tr>
      <w:tr w:rsidR="00DF67B0" w:rsidTr="003A7721">
        <w:tc>
          <w:tcPr>
            <w:tcW w:w="567" w:type="dxa"/>
          </w:tcPr>
          <w:p w:rsidR="00DF67B0" w:rsidRPr="00096F9C" w:rsidRDefault="00DF67B0" w:rsidP="00DF67B0">
            <w:pPr>
              <w:jc w:val="center"/>
              <w:rPr>
                <w:sz w:val="18"/>
                <w:szCs w:val="18"/>
              </w:rPr>
            </w:pPr>
            <w:r w:rsidRPr="00096F9C">
              <w:rPr>
                <w:rFonts w:ascii="Times New Roman" w:hAnsi="Times New Roman" w:cs="Times New Roman"/>
                <w:sz w:val="18"/>
                <w:szCs w:val="18"/>
              </w:rPr>
              <w:lastRenderedPageBreak/>
              <w:t>18.2</w:t>
            </w:r>
          </w:p>
        </w:tc>
        <w:tc>
          <w:tcPr>
            <w:tcW w:w="2127" w:type="dxa"/>
          </w:tcPr>
          <w:p w:rsidR="00DF67B0" w:rsidRPr="00096F9C" w:rsidRDefault="00DF67B0" w:rsidP="00DF67B0">
            <w:pPr>
              <w:rPr>
                <w:rFonts w:ascii="Times New Roman" w:hAnsi="Times New Roman" w:cs="Times New Roman"/>
                <w:sz w:val="18"/>
                <w:szCs w:val="18"/>
              </w:rPr>
            </w:pPr>
            <w:r w:rsidRPr="00096F9C">
              <w:rPr>
                <w:rFonts w:ascii="Times New Roman" w:hAnsi="Times New Roman" w:cs="Times New Roman"/>
                <w:sz w:val="18"/>
                <w:szCs w:val="18"/>
              </w:rPr>
              <w:t>Поддержка творческих проектов в области культуры и искусства</w:t>
            </w:r>
          </w:p>
          <w:p w:rsidR="00DF67B0" w:rsidRPr="00096F9C" w:rsidRDefault="00DF67B0" w:rsidP="00DF67B0">
            <w:pPr>
              <w:rPr>
                <w:rFonts w:ascii="Times New Roman" w:hAnsi="Times New Roman" w:cs="Times New Roman"/>
                <w:sz w:val="18"/>
                <w:szCs w:val="18"/>
              </w:rPr>
            </w:pPr>
          </w:p>
          <w:p w:rsidR="00DF67B0" w:rsidRPr="00096F9C" w:rsidRDefault="00DF67B0" w:rsidP="00DF67B0">
            <w:pPr>
              <w:rPr>
                <w:rFonts w:ascii="Times New Roman" w:hAnsi="Times New Roman" w:cs="Times New Roman"/>
                <w:sz w:val="18"/>
                <w:szCs w:val="18"/>
              </w:rPr>
            </w:pPr>
          </w:p>
        </w:tc>
        <w:tc>
          <w:tcPr>
            <w:tcW w:w="992" w:type="dxa"/>
          </w:tcPr>
          <w:p w:rsidR="00DF67B0" w:rsidRPr="00096F9C" w:rsidRDefault="00DF67B0" w:rsidP="00DF67B0">
            <w:pPr>
              <w:autoSpaceDE w:val="0"/>
              <w:autoSpaceDN w:val="0"/>
              <w:adjustRightInd w:val="0"/>
              <w:rPr>
                <w:rFonts w:ascii="Times New Roman" w:hAnsi="Times New Roman" w:cs="Times New Roman"/>
                <w:sz w:val="18"/>
                <w:szCs w:val="18"/>
              </w:rPr>
            </w:pPr>
            <w:r w:rsidRPr="00096F9C">
              <w:rPr>
                <w:rFonts w:ascii="Times New Roman" w:hAnsi="Times New Roman" w:cs="Times New Roman"/>
                <w:sz w:val="18"/>
                <w:szCs w:val="18"/>
              </w:rPr>
              <w:t xml:space="preserve">Комитет по культуре Ленинградской области </w:t>
            </w:r>
          </w:p>
        </w:tc>
        <w:tc>
          <w:tcPr>
            <w:tcW w:w="1418" w:type="dxa"/>
          </w:tcPr>
          <w:p w:rsidR="00DF67B0" w:rsidRPr="00DF67B0" w:rsidRDefault="00DF67B0" w:rsidP="00DF67B0">
            <w:pPr>
              <w:rPr>
                <w:rFonts w:ascii="Times New Roman" w:hAnsi="Times New Roman" w:cs="Times New Roman"/>
                <w:sz w:val="16"/>
                <w:szCs w:val="16"/>
              </w:rPr>
            </w:pPr>
            <w:r w:rsidRPr="00DF67B0">
              <w:rPr>
                <w:rFonts w:ascii="Times New Roman" w:hAnsi="Times New Roman" w:cs="Times New Roman"/>
                <w:sz w:val="16"/>
                <w:szCs w:val="16"/>
              </w:rPr>
              <w:t xml:space="preserve">Постановление Правительства Ленинградской области от 14.11.2013 № 404 Подпрограмма 4 «Сохранение и развитие народной культуры и самодеятельного творчества»  Основное мероприятие 2 «Поддержка творческих проектов в области культуры и искусства» Плана реализации государственной программы)  </w:t>
            </w:r>
          </w:p>
        </w:tc>
        <w:tc>
          <w:tcPr>
            <w:tcW w:w="3969" w:type="dxa"/>
          </w:tcPr>
          <w:p w:rsidR="00DF67B0" w:rsidRPr="00B814B4" w:rsidRDefault="00DF67B0" w:rsidP="00CF7C11">
            <w:pPr>
              <w:autoSpaceDE w:val="0"/>
              <w:autoSpaceDN w:val="0"/>
              <w:adjustRightInd w:val="0"/>
              <w:rPr>
                <w:rFonts w:ascii="Times New Roman" w:hAnsi="Times New Roman" w:cs="Times New Roman"/>
                <w:sz w:val="16"/>
                <w:szCs w:val="16"/>
              </w:rPr>
            </w:pPr>
            <w:r w:rsidRPr="00B814B4">
              <w:rPr>
                <w:rFonts w:ascii="Times New Roman" w:hAnsi="Times New Roman" w:cs="Times New Roman"/>
                <w:sz w:val="16"/>
                <w:szCs w:val="16"/>
              </w:rPr>
              <w:t>1. Осуществлен приём заявок социально ориентированных некоммерческих организаций на участие в конкурсном отборе.</w:t>
            </w:r>
          </w:p>
          <w:p w:rsidR="00DF67B0" w:rsidRPr="00B814B4" w:rsidRDefault="00DF67B0" w:rsidP="0018719D">
            <w:pPr>
              <w:autoSpaceDE w:val="0"/>
              <w:autoSpaceDN w:val="0"/>
              <w:adjustRightInd w:val="0"/>
              <w:rPr>
                <w:rFonts w:ascii="Times New Roman" w:hAnsi="Times New Roman" w:cs="Times New Roman"/>
                <w:sz w:val="16"/>
                <w:szCs w:val="16"/>
              </w:rPr>
            </w:pPr>
            <w:r w:rsidRPr="00B814B4">
              <w:rPr>
                <w:rFonts w:ascii="Times New Roman" w:hAnsi="Times New Roman" w:cs="Times New Roman"/>
                <w:sz w:val="16"/>
                <w:szCs w:val="16"/>
              </w:rPr>
              <w:t>2. Комитетом изданы:</w:t>
            </w:r>
          </w:p>
          <w:p w:rsidR="00DF67B0" w:rsidRPr="00B814B4" w:rsidRDefault="00DF67B0" w:rsidP="0018719D">
            <w:pPr>
              <w:autoSpaceDE w:val="0"/>
              <w:autoSpaceDN w:val="0"/>
              <w:adjustRightInd w:val="0"/>
              <w:rPr>
                <w:rFonts w:ascii="Times New Roman" w:eastAsia="Calibri" w:hAnsi="Times New Roman" w:cs="Times New Roman"/>
                <w:sz w:val="16"/>
                <w:szCs w:val="16"/>
                <w:lang w:eastAsia="en-US"/>
              </w:rPr>
            </w:pPr>
            <w:r w:rsidRPr="00B814B4">
              <w:rPr>
                <w:rFonts w:ascii="Times New Roman" w:eastAsia="Calibri" w:hAnsi="Times New Roman" w:cs="Times New Roman"/>
                <w:sz w:val="16"/>
                <w:szCs w:val="16"/>
                <w:lang w:eastAsia="en-US"/>
              </w:rPr>
              <w:t>-приказ комитета по культуре ЛО от 29 февраля 2016 года № 01-03/16-20 «Об утверждении порядка проведения конкурсного отбора для предоставления субсидий из областного бюджета Ленинградской области социально ориентированным некоммерческим организациям на реализацию проектов развития и поддержки народного творчества в Ленинградской области и Положения об экспертном совете по проведению конкурсного отбора социально ориентированных некоммерческих организаций для предоставления субсидий социально ориентированным некоммерческим организациям на  реализацию проектов развития и поддержки народного творчества в Ленинградской области»,</w:t>
            </w:r>
          </w:p>
          <w:p w:rsidR="00DF67B0" w:rsidRPr="00B814B4" w:rsidRDefault="00DF67B0" w:rsidP="0018719D">
            <w:pPr>
              <w:autoSpaceDE w:val="0"/>
              <w:autoSpaceDN w:val="0"/>
              <w:adjustRightInd w:val="0"/>
              <w:rPr>
                <w:rFonts w:ascii="Times New Roman" w:eastAsia="Calibri" w:hAnsi="Times New Roman" w:cs="Times New Roman"/>
                <w:sz w:val="16"/>
                <w:szCs w:val="16"/>
                <w:lang w:eastAsia="en-US"/>
              </w:rPr>
            </w:pPr>
            <w:r w:rsidRPr="00B814B4">
              <w:rPr>
                <w:rFonts w:ascii="Times New Roman" w:eastAsia="Calibri" w:hAnsi="Times New Roman" w:cs="Times New Roman"/>
                <w:sz w:val="16"/>
                <w:szCs w:val="16"/>
                <w:lang w:eastAsia="en-US"/>
              </w:rPr>
              <w:t>-приказ комитета по культуре ЛО от 29 марта 2016 года № 01-03/16-29 «О проведении конкурсного отбора социально ориентированных некоммерческих организаций для предоставления из областного бюджета Ленинградской области субсидии на реализацию проектов развития и поддержки народного творчества в Ленинградской области»,</w:t>
            </w:r>
          </w:p>
          <w:p w:rsidR="00DF67B0" w:rsidRPr="00B814B4" w:rsidRDefault="00DF67B0" w:rsidP="0018719D">
            <w:pPr>
              <w:autoSpaceDE w:val="0"/>
              <w:autoSpaceDN w:val="0"/>
              <w:adjustRightInd w:val="0"/>
              <w:rPr>
                <w:rFonts w:ascii="Times New Roman" w:eastAsia="Calibri" w:hAnsi="Times New Roman" w:cs="Times New Roman"/>
                <w:sz w:val="16"/>
                <w:szCs w:val="16"/>
                <w:lang w:eastAsia="en-US"/>
              </w:rPr>
            </w:pPr>
            <w:r w:rsidRPr="00B814B4">
              <w:rPr>
                <w:rFonts w:ascii="Times New Roman" w:eastAsia="Calibri" w:hAnsi="Times New Roman" w:cs="Times New Roman"/>
                <w:sz w:val="16"/>
                <w:szCs w:val="16"/>
                <w:lang w:eastAsia="en-US"/>
              </w:rPr>
              <w:t>-приказ комитета по культуре ЛО от 29 марта 2016 года № 01-03/16-30 «Об утверждении состава  экспертного совета по отбору социально ориентированных некоммерческих организаций для предоставления из областного бюджета Ленинградской области субсидии на реализацию проектов развития и поддержки народного творчества в Ленинградской области»</w:t>
            </w:r>
          </w:p>
          <w:p w:rsidR="00DF67B0" w:rsidRPr="00B814B4" w:rsidRDefault="00DF67B0" w:rsidP="002F39C0">
            <w:pPr>
              <w:autoSpaceDE w:val="0"/>
              <w:autoSpaceDN w:val="0"/>
              <w:adjustRightInd w:val="0"/>
              <w:rPr>
                <w:rFonts w:ascii="Times New Roman" w:eastAsia="Calibri" w:hAnsi="Times New Roman" w:cs="Times New Roman"/>
                <w:i/>
                <w:sz w:val="16"/>
                <w:szCs w:val="16"/>
                <w:lang w:eastAsia="en-US"/>
              </w:rPr>
            </w:pPr>
            <w:r w:rsidRPr="00B814B4">
              <w:rPr>
                <w:rFonts w:ascii="Times New Roman" w:eastAsia="Calibri" w:hAnsi="Times New Roman" w:cs="Times New Roman"/>
                <w:sz w:val="16"/>
                <w:szCs w:val="16"/>
                <w:lang w:eastAsia="en-US"/>
              </w:rPr>
              <w:t>3.</w:t>
            </w:r>
            <w:r w:rsidRPr="00B814B4">
              <w:rPr>
                <w:rFonts w:ascii="Times New Roman" w:hAnsi="Times New Roman"/>
                <w:sz w:val="16"/>
                <w:szCs w:val="16"/>
              </w:rPr>
              <w:t xml:space="preserve"> </w:t>
            </w:r>
            <w:r w:rsidRPr="00B814B4">
              <w:rPr>
                <w:rFonts w:ascii="Times New Roman" w:eastAsia="Calibri" w:hAnsi="Times New Roman" w:cs="Times New Roman"/>
                <w:sz w:val="16"/>
                <w:szCs w:val="16"/>
                <w:lang w:eastAsia="en-US"/>
              </w:rPr>
              <w:t xml:space="preserve">В мае Комитетом проведён конкурсный отбор социально ориентированных некоммерческих организаций на реализацию проектов развития и поддержки народного творчества в Ленинградской области. По итогам проведения конкурсного отбора </w:t>
            </w:r>
            <w:r w:rsidRPr="00B814B4">
              <w:rPr>
                <w:rFonts w:ascii="Times New Roman" w:eastAsia="Calibri" w:hAnsi="Times New Roman" w:cs="Times New Roman"/>
                <w:i/>
                <w:sz w:val="16"/>
                <w:szCs w:val="16"/>
                <w:lang w:eastAsia="en-US"/>
              </w:rPr>
              <w:t>государственную поддержку получили 8 социально ориентированных некоммерческих организаций</w:t>
            </w:r>
          </w:p>
          <w:p w:rsidR="00DF67B0" w:rsidRPr="00B814B4" w:rsidRDefault="00DF67B0" w:rsidP="002F39C0">
            <w:pPr>
              <w:autoSpaceDE w:val="0"/>
              <w:autoSpaceDN w:val="0"/>
              <w:adjustRightInd w:val="0"/>
              <w:rPr>
                <w:rFonts w:ascii="Times New Roman" w:hAnsi="Times New Roman" w:cs="Times New Roman"/>
                <w:sz w:val="16"/>
                <w:szCs w:val="16"/>
              </w:rPr>
            </w:pPr>
            <w:r w:rsidRPr="00B814B4">
              <w:rPr>
                <w:rFonts w:ascii="Times New Roman" w:eastAsia="Calibri" w:hAnsi="Times New Roman" w:cs="Times New Roman"/>
                <w:sz w:val="16"/>
                <w:szCs w:val="16"/>
                <w:lang w:eastAsia="en-US"/>
              </w:rPr>
              <w:t>4. Социально ориентированные некоммерческие организации осуществляют реализацию мероприятий за счёт средств, выделенных бюджетом Ленинградской области.</w:t>
            </w:r>
          </w:p>
        </w:tc>
        <w:tc>
          <w:tcPr>
            <w:tcW w:w="850" w:type="dxa"/>
          </w:tcPr>
          <w:p w:rsidR="00DF67B0" w:rsidRPr="00123600" w:rsidRDefault="00DF67B0" w:rsidP="002B3477">
            <w:pPr>
              <w:autoSpaceDE w:val="0"/>
              <w:autoSpaceDN w:val="0"/>
              <w:adjustRightInd w:val="0"/>
              <w:jc w:val="center"/>
              <w:rPr>
                <w:rFonts w:ascii="Times New Roman" w:hAnsi="Times New Roman" w:cs="Times New Roman"/>
                <w:sz w:val="18"/>
                <w:szCs w:val="18"/>
              </w:rPr>
            </w:pPr>
            <w:r w:rsidRPr="00123600">
              <w:rPr>
                <w:rFonts w:ascii="Times New Roman" w:hAnsi="Times New Roman" w:cs="Times New Roman"/>
                <w:sz w:val="18"/>
                <w:szCs w:val="18"/>
              </w:rPr>
              <w:t xml:space="preserve">2018 </w:t>
            </w:r>
          </w:p>
        </w:tc>
        <w:tc>
          <w:tcPr>
            <w:tcW w:w="709" w:type="dxa"/>
          </w:tcPr>
          <w:p w:rsidR="00DF67B0" w:rsidRDefault="00DF67B0" w:rsidP="00FE6E8E">
            <w:pPr>
              <w:rPr>
                <w:rFonts w:ascii="Times New Roman" w:hAnsi="Times New Roman" w:cs="Times New Roman"/>
                <w:b/>
                <w:sz w:val="20"/>
                <w:szCs w:val="20"/>
              </w:rPr>
            </w:pPr>
          </w:p>
        </w:tc>
        <w:tc>
          <w:tcPr>
            <w:tcW w:w="709" w:type="dxa"/>
          </w:tcPr>
          <w:p w:rsidR="00DF67B0" w:rsidRPr="00BA4F0F" w:rsidRDefault="00DF67B0" w:rsidP="00DF67B0">
            <w:pPr>
              <w:jc w:val="center"/>
              <w:rPr>
                <w:rFonts w:ascii="Times New Roman" w:hAnsi="Times New Roman" w:cs="Times New Roman"/>
                <w:b/>
                <w:sz w:val="16"/>
                <w:szCs w:val="16"/>
              </w:rPr>
            </w:pPr>
            <w:r w:rsidRPr="00BA4F0F">
              <w:rPr>
                <w:rFonts w:ascii="Times New Roman" w:hAnsi="Times New Roman" w:cs="Times New Roman"/>
                <w:sz w:val="16"/>
                <w:szCs w:val="16"/>
              </w:rPr>
              <w:t>на 01/04</w:t>
            </w:r>
          </w:p>
          <w:p w:rsidR="00DF67B0" w:rsidRPr="00BA4F0F" w:rsidRDefault="00DF67B0" w:rsidP="00DF67B0">
            <w:pPr>
              <w:jc w:val="center"/>
              <w:rPr>
                <w:rFonts w:ascii="Times New Roman" w:hAnsi="Times New Roman" w:cs="Times New Roman"/>
                <w:sz w:val="16"/>
                <w:szCs w:val="16"/>
              </w:rPr>
            </w:pPr>
            <w:r w:rsidRPr="00BA4F0F">
              <w:rPr>
                <w:rFonts w:ascii="Times New Roman" w:hAnsi="Times New Roman" w:cs="Times New Roman"/>
                <w:sz w:val="16"/>
                <w:szCs w:val="16"/>
              </w:rPr>
              <w:t>на 01/07</w:t>
            </w:r>
          </w:p>
          <w:p w:rsidR="00DF67B0" w:rsidRPr="00BA4F0F" w:rsidRDefault="00DF67B0" w:rsidP="00DF67B0">
            <w:pPr>
              <w:jc w:val="center"/>
              <w:rPr>
                <w:rFonts w:ascii="Times New Roman" w:hAnsi="Times New Roman" w:cs="Times New Roman"/>
                <w:b/>
                <w:sz w:val="16"/>
                <w:szCs w:val="16"/>
              </w:rPr>
            </w:pPr>
            <w:r w:rsidRPr="00BA4F0F">
              <w:rPr>
                <w:rFonts w:ascii="Times New Roman" w:hAnsi="Times New Roman" w:cs="Times New Roman"/>
                <w:sz w:val="16"/>
                <w:szCs w:val="16"/>
              </w:rPr>
              <w:t>на 01/10</w:t>
            </w:r>
          </w:p>
          <w:p w:rsidR="00DF67B0" w:rsidRPr="00BA4F0F" w:rsidRDefault="00DF67B0" w:rsidP="00DF67B0">
            <w:pPr>
              <w:jc w:val="center"/>
              <w:rPr>
                <w:rFonts w:ascii="Times New Roman" w:hAnsi="Times New Roman" w:cs="Times New Roman"/>
                <w:b/>
                <w:sz w:val="16"/>
                <w:szCs w:val="16"/>
              </w:rPr>
            </w:pPr>
            <w:r w:rsidRPr="00BA4F0F">
              <w:rPr>
                <w:rFonts w:ascii="Times New Roman" w:hAnsi="Times New Roman" w:cs="Times New Roman"/>
                <w:b/>
                <w:sz w:val="16"/>
                <w:szCs w:val="16"/>
              </w:rPr>
              <w:t>на 01/01</w:t>
            </w:r>
          </w:p>
        </w:tc>
        <w:tc>
          <w:tcPr>
            <w:tcW w:w="850" w:type="dxa"/>
          </w:tcPr>
          <w:p w:rsidR="00DF67B0" w:rsidRPr="00DF67B0" w:rsidRDefault="00DF67B0" w:rsidP="00CF7C11">
            <w:pPr>
              <w:autoSpaceDE w:val="0"/>
              <w:autoSpaceDN w:val="0"/>
              <w:adjustRightInd w:val="0"/>
              <w:jc w:val="center"/>
              <w:rPr>
                <w:rFonts w:ascii="Times New Roman" w:hAnsi="Times New Roman" w:cs="Times New Roman"/>
                <w:b/>
                <w:sz w:val="18"/>
                <w:szCs w:val="18"/>
              </w:rPr>
            </w:pPr>
            <w:r w:rsidRPr="00DF67B0">
              <w:rPr>
                <w:rFonts w:ascii="Times New Roman" w:hAnsi="Times New Roman" w:cs="Times New Roman"/>
                <w:b/>
                <w:sz w:val="18"/>
                <w:szCs w:val="18"/>
              </w:rPr>
              <w:t>2,0</w:t>
            </w:r>
          </w:p>
        </w:tc>
        <w:tc>
          <w:tcPr>
            <w:tcW w:w="851" w:type="dxa"/>
            <w:gridSpan w:val="2"/>
          </w:tcPr>
          <w:p w:rsidR="00DF67B0" w:rsidRPr="00DF67B0" w:rsidRDefault="00DF67B0" w:rsidP="00CF7C11">
            <w:pPr>
              <w:jc w:val="center"/>
              <w:rPr>
                <w:rFonts w:ascii="Times New Roman" w:hAnsi="Times New Roman" w:cs="Times New Roman"/>
                <w:sz w:val="18"/>
                <w:szCs w:val="18"/>
              </w:rPr>
            </w:pPr>
            <w:r w:rsidRPr="00DF67B0">
              <w:rPr>
                <w:rFonts w:ascii="Times New Roman" w:hAnsi="Times New Roman" w:cs="Times New Roman"/>
                <w:sz w:val="18"/>
                <w:szCs w:val="18"/>
              </w:rPr>
              <w:t>0</w:t>
            </w:r>
          </w:p>
          <w:p w:rsidR="00DF67B0" w:rsidRPr="00DF67B0" w:rsidRDefault="00DF67B0" w:rsidP="00CF7C11">
            <w:pPr>
              <w:jc w:val="center"/>
              <w:rPr>
                <w:rFonts w:ascii="Times New Roman" w:hAnsi="Times New Roman" w:cs="Times New Roman"/>
                <w:sz w:val="18"/>
                <w:szCs w:val="18"/>
              </w:rPr>
            </w:pPr>
          </w:p>
          <w:p w:rsidR="00DF67B0" w:rsidRPr="00DF67B0" w:rsidRDefault="00DF67B0" w:rsidP="00CF7C11">
            <w:pPr>
              <w:jc w:val="center"/>
              <w:rPr>
                <w:rFonts w:ascii="Times New Roman" w:hAnsi="Times New Roman" w:cs="Times New Roman"/>
                <w:sz w:val="18"/>
                <w:szCs w:val="18"/>
              </w:rPr>
            </w:pPr>
            <w:r w:rsidRPr="00DF67B0">
              <w:rPr>
                <w:rFonts w:ascii="Times New Roman" w:hAnsi="Times New Roman" w:cs="Times New Roman"/>
                <w:sz w:val="18"/>
                <w:szCs w:val="18"/>
              </w:rPr>
              <w:t>1,8</w:t>
            </w:r>
          </w:p>
          <w:p w:rsidR="00DF67B0" w:rsidRPr="00DF67B0" w:rsidRDefault="00DF67B0" w:rsidP="00CF7C11">
            <w:pPr>
              <w:jc w:val="center"/>
              <w:rPr>
                <w:rFonts w:ascii="Times New Roman" w:hAnsi="Times New Roman" w:cs="Times New Roman"/>
                <w:sz w:val="18"/>
                <w:szCs w:val="18"/>
              </w:rPr>
            </w:pPr>
          </w:p>
          <w:p w:rsidR="00DF67B0" w:rsidRPr="000B71F0" w:rsidRDefault="00DF67B0" w:rsidP="00CF7C11">
            <w:pPr>
              <w:jc w:val="center"/>
              <w:rPr>
                <w:rFonts w:ascii="Times New Roman" w:hAnsi="Times New Roman" w:cs="Times New Roman"/>
                <w:b/>
                <w:sz w:val="18"/>
                <w:szCs w:val="18"/>
              </w:rPr>
            </w:pPr>
            <w:r w:rsidRPr="000B71F0">
              <w:rPr>
                <w:rFonts w:ascii="Times New Roman" w:hAnsi="Times New Roman" w:cs="Times New Roman"/>
                <w:b/>
                <w:sz w:val="18"/>
                <w:szCs w:val="18"/>
              </w:rPr>
              <w:t>2,0</w:t>
            </w:r>
          </w:p>
        </w:tc>
        <w:tc>
          <w:tcPr>
            <w:tcW w:w="992" w:type="dxa"/>
            <w:gridSpan w:val="2"/>
          </w:tcPr>
          <w:p w:rsidR="00DF67B0" w:rsidRPr="00DF67B0" w:rsidRDefault="00DF67B0" w:rsidP="00CF7C11">
            <w:pPr>
              <w:jc w:val="center"/>
              <w:rPr>
                <w:rFonts w:ascii="Times New Roman" w:hAnsi="Times New Roman" w:cs="Times New Roman"/>
                <w:sz w:val="18"/>
                <w:szCs w:val="18"/>
              </w:rPr>
            </w:pPr>
            <w:r w:rsidRPr="00DF67B0">
              <w:rPr>
                <w:rFonts w:ascii="Times New Roman" w:hAnsi="Times New Roman" w:cs="Times New Roman"/>
                <w:sz w:val="18"/>
                <w:szCs w:val="18"/>
              </w:rPr>
              <w:t>2,0</w:t>
            </w:r>
          </w:p>
          <w:p w:rsidR="00DF67B0" w:rsidRPr="00DF67B0" w:rsidRDefault="00DF67B0" w:rsidP="00CF7C11">
            <w:pPr>
              <w:jc w:val="center"/>
              <w:rPr>
                <w:rFonts w:ascii="Times New Roman" w:hAnsi="Times New Roman" w:cs="Times New Roman"/>
                <w:sz w:val="18"/>
                <w:szCs w:val="18"/>
              </w:rPr>
            </w:pPr>
          </w:p>
          <w:p w:rsidR="00DF67B0" w:rsidRPr="00DF67B0" w:rsidRDefault="00DF67B0" w:rsidP="00CF7C11">
            <w:pPr>
              <w:jc w:val="center"/>
              <w:rPr>
                <w:rFonts w:ascii="Times New Roman" w:hAnsi="Times New Roman" w:cs="Times New Roman"/>
                <w:sz w:val="18"/>
                <w:szCs w:val="18"/>
              </w:rPr>
            </w:pPr>
            <w:r w:rsidRPr="00DF67B0">
              <w:rPr>
                <w:rFonts w:ascii="Times New Roman" w:hAnsi="Times New Roman" w:cs="Times New Roman"/>
                <w:sz w:val="18"/>
                <w:szCs w:val="18"/>
              </w:rPr>
              <w:t>0,2</w:t>
            </w:r>
          </w:p>
          <w:p w:rsidR="00DF67B0" w:rsidRPr="00DF67B0" w:rsidRDefault="00DF67B0" w:rsidP="00CF7C11">
            <w:pPr>
              <w:jc w:val="center"/>
              <w:rPr>
                <w:rFonts w:ascii="Times New Roman" w:hAnsi="Times New Roman" w:cs="Times New Roman"/>
                <w:sz w:val="18"/>
                <w:szCs w:val="18"/>
              </w:rPr>
            </w:pPr>
          </w:p>
          <w:p w:rsidR="00DF67B0" w:rsidRPr="000B71F0" w:rsidRDefault="00DF67B0" w:rsidP="00CF7C11">
            <w:pPr>
              <w:jc w:val="center"/>
              <w:rPr>
                <w:rFonts w:ascii="Times New Roman" w:hAnsi="Times New Roman" w:cs="Times New Roman"/>
                <w:b/>
                <w:sz w:val="18"/>
                <w:szCs w:val="18"/>
              </w:rPr>
            </w:pPr>
            <w:r w:rsidRPr="000B71F0">
              <w:rPr>
                <w:rFonts w:ascii="Times New Roman" w:hAnsi="Times New Roman" w:cs="Times New Roman"/>
                <w:b/>
                <w:sz w:val="18"/>
                <w:szCs w:val="18"/>
              </w:rPr>
              <w:t>0</w:t>
            </w:r>
          </w:p>
        </w:tc>
        <w:tc>
          <w:tcPr>
            <w:tcW w:w="1984" w:type="dxa"/>
          </w:tcPr>
          <w:p w:rsidR="00DF67B0" w:rsidRPr="00DF67B0" w:rsidRDefault="00123600" w:rsidP="00123600">
            <w:pPr>
              <w:rPr>
                <w:rFonts w:ascii="Times New Roman" w:hAnsi="Times New Roman" w:cs="Times New Roman"/>
                <w:sz w:val="20"/>
                <w:szCs w:val="20"/>
              </w:rPr>
            </w:pPr>
            <w:r>
              <w:rPr>
                <w:rFonts w:ascii="Times New Roman" w:hAnsi="Times New Roman" w:cs="Times New Roman"/>
                <w:sz w:val="20"/>
                <w:szCs w:val="20"/>
              </w:rPr>
              <w:t>И</w:t>
            </w:r>
            <w:r w:rsidR="00DF67B0" w:rsidRPr="00DF67B0">
              <w:rPr>
                <w:rFonts w:ascii="Times New Roman" w:hAnsi="Times New Roman" w:cs="Times New Roman"/>
                <w:sz w:val="20"/>
                <w:szCs w:val="20"/>
              </w:rPr>
              <w:t xml:space="preserve">сполнение 100% </w:t>
            </w:r>
          </w:p>
        </w:tc>
      </w:tr>
      <w:tr w:rsidR="00F570ED" w:rsidTr="00F570ED">
        <w:trPr>
          <w:trHeight w:val="226"/>
        </w:trPr>
        <w:tc>
          <w:tcPr>
            <w:tcW w:w="10632" w:type="dxa"/>
            <w:gridSpan w:val="7"/>
            <w:vMerge w:val="restart"/>
          </w:tcPr>
          <w:p w:rsidR="00F570ED" w:rsidRPr="00F570ED" w:rsidRDefault="00F570ED" w:rsidP="00A9318F">
            <w:pPr>
              <w:jc w:val="right"/>
              <w:rPr>
                <w:rFonts w:ascii="Times New Roman" w:hAnsi="Times New Roman" w:cs="Times New Roman"/>
                <w:b/>
                <w:i/>
              </w:rPr>
            </w:pPr>
          </w:p>
          <w:p w:rsidR="00F570ED" w:rsidRPr="00F570ED" w:rsidRDefault="00F570ED" w:rsidP="000C5E8F">
            <w:pPr>
              <w:jc w:val="right"/>
              <w:rPr>
                <w:rFonts w:ascii="Times New Roman" w:hAnsi="Times New Roman" w:cs="Times New Roman"/>
                <w:b/>
                <w:i/>
              </w:rPr>
            </w:pPr>
            <w:r w:rsidRPr="00F570ED">
              <w:rPr>
                <w:rFonts w:ascii="Times New Roman" w:hAnsi="Times New Roman" w:cs="Times New Roman"/>
                <w:b/>
                <w:i/>
              </w:rPr>
              <w:t xml:space="preserve">Финансовое обеспечение мероприятий напрвленных на достижение целевых показателей, содержащихся в указе Президента Российской Федерации от 07 мая 2012 года </w:t>
            </w:r>
          </w:p>
          <w:p w:rsidR="00F570ED" w:rsidRPr="00F570ED" w:rsidRDefault="00F570ED" w:rsidP="000C5E8F">
            <w:pPr>
              <w:jc w:val="right"/>
              <w:rPr>
                <w:rFonts w:ascii="Times New Roman" w:hAnsi="Times New Roman" w:cs="Times New Roman"/>
                <w:b/>
                <w:i/>
              </w:rPr>
            </w:pPr>
            <w:r w:rsidRPr="00F570ED">
              <w:rPr>
                <w:rFonts w:ascii="Times New Roman" w:hAnsi="Times New Roman" w:cs="Times New Roman"/>
                <w:b/>
                <w:i/>
              </w:rPr>
              <w:lastRenderedPageBreak/>
              <w:t>№ 597, всего</w:t>
            </w:r>
          </w:p>
        </w:tc>
        <w:tc>
          <w:tcPr>
            <w:tcW w:w="709" w:type="dxa"/>
          </w:tcPr>
          <w:p w:rsidR="00F570ED" w:rsidRPr="00F570ED" w:rsidRDefault="00F570ED" w:rsidP="00FC534A">
            <w:pPr>
              <w:jc w:val="center"/>
              <w:rPr>
                <w:rFonts w:ascii="Times New Roman" w:hAnsi="Times New Roman" w:cs="Times New Roman"/>
                <w:i/>
                <w:sz w:val="14"/>
                <w:szCs w:val="14"/>
              </w:rPr>
            </w:pPr>
            <w:r w:rsidRPr="00F570ED">
              <w:rPr>
                <w:rFonts w:ascii="Times New Roman" w:hAnsi="Times New Roman" w:cs="Times New Roman"/>
                <w:sz w:val="14"/>
                <w:szCs w:val="14"/>
              </w:rPr>
              <w:lastRenderedPageBreak/>
              <w:t>на 01/04</w:t>
            </w:r>
          </w:p>
        </w:tc>
        <w:tc>
          <w:tcPr>
            <w:tcW w:w="850" w:type="dxa"/>
          </w:tcPr>
          <w:p w:rsidR="00F570ED" w:rsidRPr="00F570ED" w:rsidRDefault="00F570ED" w:rsidP="00FC534A">
            <w:pPr>
              <w:jc w:val="center"/>
              <w:rPr>
                <w:rFonts w:ascii="Times New Roman" w:eastAsia="Calibri" w:hAnsi="Times New Roman" w:cs="Times New Roman"/>
                <w:i/>
                <w:sz w:val="16"/>
                <w:szCs w:val="16"/>
                <w:lang w:eastAsia="en-US"/>
              </w:rPr>
            </w:pPr>
            <w:r w:rsidRPr="00F570ED">
              <w:rPr>
                <w:rFonts w:ascii="Times New Roman" w:eastAsia="Calibri" w:hAnsi="Times New Roman" w:cs="Times New Roman"/>
                <w:i/>
                <w:sz w:val="16"/>
                <w:szCs w:val="16"/>
                <w:lang w:eastAsia="en-US"/>
              </w:rPr>
              <w:t>1683,0</w:t>
            </w:r>
          </w:p>
        </w:tc>
        <w:tc>
          <w:tcPr>
            <w:tcW w:w="851" w:type="dxa"/>
            <w:gridSpan w:val="2"/>
          </w:tcPr>
          <w:p w:rsidR="00F570ED" w:rsidRPr="00F570ED" w:rsidRDefault="00F570ED" w:rsidP="00FC534A">
            <w:pPr>
              <w:jc w:val="center"/>
              <w:rPr>
                <w:rFonts w:ascii="Times New Roman" w:eastAsia="Calibri" w:hAnsi="Times New Roman" w:cs="Times New Roman"/>
                <w:i/>
                <w:sz w:val="16"/>
                <w:szCs w:val="16"/>
                <w:lang w:eastAsia="en-US"/>
              </w:rPr>
            </w:pPr>
            <w:r w:rsidRPr="00F570ED">
              <w:rPr>
                <w:rFonts w:ascii="Times New Roman" w:eastAsia="Calibri" w:hAnsi="Times New Roman" w:cs="Times New Roman"/>
                <w:i/>
                <w:sz w:val="16"/>
                <w:szCs w:val="16"/>
                <w:lang w:eastAsia="en-US"/>
              </w:rPr>
              <w:t>471,8</w:t>
            </w:r>
          </w:p>
        </w:tc>
        <w:tc>
          <w:tcPr>
            <w:tcW w:w="992" w:type="dxa"/>
            <w:gridSpan w:val="2"/>
          </w:tcPr>
          <w:p w:rsidR="00F570ED" w:rsidRPr="00F570ED" w:rsidRDefault="00F570ED" w:rsidP="00FC534A">
            <w:pPr>
              <w:jc w:val="center"/>
              <w:rPr>
                <w:rFonts w:ascii="Times New Roman" w:eastAsia="Calibri" w:hAnsi="Times New Roman" w:cs="Times New Roman"/>
                <w:i/>
                <w:sz w:val="16"/>
                <w:szCs w:val="16"/>
                <w:lang w:eastAsia="en-US"/>
              </w:rPr>
            </w:pPr>
            <w:r w:rsidRPr="00F570ED">
              <w:rPr>
                <w:rFonts w:ascii="Times New Roman" w:eastAsia="Calibri" w:hAnsi="Times New Roman" w:cs="Times New Roman"/>
                <w:i/>
                <w:sz w:val="16"/>
                <w:szCs w:val="16"/>
                <w:lang w:eastAsia="en-US"/>
              </w:rPr>
              <w:t>1211,2</w:t>
            </w:r>
          </w:p>
        </w:tc>
        <w:tc>
          <w:tcPr>
            <w:tcW w:w="1984" w:type="dxa"/>
            <w:vMerge w:val="restart"/>
          </w:tcPr>
          <w:p w:rsidR="00F570ED" w:rsidRDefault="00F570ED" w:rsidP="007B1AC1">
            <w:pPr>
              <w:rPr>
                <w:rFonts w:ascii="Times New Roman" w:hAnsi="Times New Roman" w:cs="Times New Roman"/>
                <w:bCs/>
                <w:i/>
              </w:rPr>
            </w:pPr>
          </w:p>
          <w:p w:rsidR="001A54C2" w:rsidRDefault="001A54C2" w:rsidP="007B1AC1">
            <w:pPr>
              <w:rPr>
                <w:rFonts w:ascii="Times New Roman" w:hAnsi="Times New Roman" w:cs="Times New Roman"/>
                <w:b/>
                <w:bCs/>
                <w:i/>
              </w:rPr>
            </w:pPr>
          </w:p>
          <w:p w:rsidR="00F570ED" w:rsidRPr="00134601" w:rsidRDefault="00F570ED" w:rsidP="007B1AC1">
            <w:pPr>
              <w:rPr>
                <w:rFonts w:ascii="Times New Roman" w:hAnsi="Times New Roman" w:cs="Times New Roman"/>
                <w:b/>
                <w:bCs/>
                <w:i/>
              </w:rPr>
            </w:pPr>
            <w:r w:rsidRPr="00134601">
              <w:rPr>
                <w:rFonts w:ascii="Times New Roman" w:hAnsi="Times New Roman" w:cs="Times New Roman"/>
                <w:b/>
                <w:bCs/>
                <w:i/>
              </w:rPr>
              <w:t xml:space="preserve">Исполнение </w:t>
            </w:r>
          </w:p>
          <w:p w:rsidR="00F570ED" w:rsidRPr="009826A1" w:rsidRDefault="00F570ED" w:rsidP="00FD698C">
            <w:pPr>
              <w:rPr>
                <w:rFonts w:ascii="Times New Roman" w:eastAsiaTheme="minorHAnsi" w:hAnsi="Times New Roman" w:cs="Times New Roman"/>
                <w:i/>
                <w:lang w:eastAsia="en-US"/>
              </w:rPr>
            </w:pPr>
            <w:r w:rsidRPr="00134601">
              <w:rPr>
                <w:rFonts w:ascii="Times New Roman" w:hAnsi="Times New Roman" w:cs="Times New Roman"/>
                <w:b/>
                <w:bCs/>
                <w:i/>
              </w:rPr>
              <w:lastRenderedPageBreak/>
              <w:t xml:space="preserve">на </w:t>
            </w:r>
            <w:r w:rsidRPr="00134601">
              <w:rPr>
                <w:rFonts w:ascii="Times New Roman" w:hAnsi="Times New Roman" w:cs="Times New Roman"/>
                <w:b/>
                <w:bCs/>
                <w:i/>
                <w:sz w:val="20"/>
                <w:szCs w:val="20"/>
              </w:rPr>
              <w:t>01.</w:t>
            </w:r>
            <w:r>
              <w:rPr>
                <w:rFonts w:ascii="Times New Roman" w:hAnsi="Times New Roman" w:cs="Times New Roman"/>
                <w:b/>
                <w:bCs/>
                <w:i/>
                <w:sz w:val="20"/>
                <w:szCs w:val="20"/>
              </w:rPr>
              <w:t>01</w:t>
            </w:r>
            <w:r w:rsidRPr="00134601">
              <w:rPr>
                <w:rFonts w:ascii="Times New Roman" w:hAnsi="Times New Roman" w:cs="Times New Roman"/>
                <w:b/>
                <w:bCs/>
                <w:i/>
                <w:sz w:val="20"/>
                <w:szCs w:val="20"/>
              </w:rPr>
              <w:t>.201</w:t>
            </w:r>
            <w:r>
              <w:rPr>
                <w:rFonts w:ascii="Times New Roman" w:hAnsi="Times New Roman" w:cs="Times New Roman"/>
                <w:b/>
                <w:bCs/>
                <w:i/>
                <w:sz w:val="20"/>
                <w:szCs w:val="20"/>
              </w:rPr>
              <w:t>7</w:t>
            </w:r>
            <w:r w:rsidRPr="00134601">
              <w:rPr>
                <w:rFonts w:ascii="Times New Roman" w:hAnsi="Times New Roman" w:cs="Times New Roman"/>
                <w:b/>
                <w:bCs/>
                <w:i/>
              </w:rPr>
              <w:t xml:space="preserve"> составило</w:t>
            </w:r>
            <w:r>
              <w:rPr>
                <w:rFonts w:ascii="Times New Roman" w:hAnsi="Times New Roman" w:cs="Times New Roman"/>
                <w:b/>
                <w:bCs/>
                <w:i/>
              </w:rPr>
              <w:t xml:space="preserve"> </w:t>
            </w:r>
            <w:r w:rsidR="00FD698C">
              <w:rPr>
                <w:rFonts w:ascii="Times New Roman" w:hAnsi="Times New Roman" w:cs="Times New Roman"/>
                <w:b/>
                <w:bCs/>
                <w:i/>
              </w:rPr>
              <w:t>100</w:t>
            </w:r>
            <w:r w:rsidRPr="00B37B11">
              <w:rPr>
                <w:rFonts w:ascii="Times New Roman" w:hAnsi="Times New Roman" w:cs="Times New Roman"/>
                <w:b/>
                <w:bCs/>
                <w:i/>
                <w:sz w:val="24"/>
                <w:szCs w:val="24"/>
              </w:rPr>
              <w:t>%</w:t>
            </w:r>
          </w:p>
        </w:tc>
      </w:tr>
      <w:tr w:rsidR="00F570ED" w:rsidTr="00F570ED">
        <w:trPr>
          <w:trHeight w:val="273"/>
        </w:trPr>
        <w:tc>
          <w:tcPr>
            <w:tcW w:w="10632" w:type="dxa"/>
            <w:gridSpan w:val="7"/>
            <w:vMerge/>
          </w:tcPr>
          <w:p w:rsidR="00F570ED" w:rsidRDefault="00F570ED" w:rsidP="00A9318F">
            <w:pPr>
              <w:jc w:val="right"/>
              <w:rPr>
                <w:rFonts w:ascii="Times New Roman" w:hAnsi="Times New Roman" w:cs="Times New Roman"/>
                <w:b/>
                <w:i/>
                <w:sz w:val="24"/>
                <w:szCs w:val="24"/>
              </w:rPr>
            </w:pPr>
          </w:p>
        </w:tc>
        <w:tc>
          <w:tcPr>
            <w:tcW w:w="709" w:type="dxa"/>
          </w:tcPr>
          <w:p w:rsidR="00F570ED" w:rsidRPr="00F570ED" w:rsidRDefault="00F570ED" w:rsidP="000343B8">
            <w:pPr>
              <w:jc w:val="center"/>
              <w:rPr>
                <w:rFonts w:ascii="Times New Roman" w:hAnsi="Times New Roman" w:cs="Times New Roman"/>
                <w:sz w:val="14"/>
                <w:szCs w:val="14"/>
              </w:rPr>
            </w:pPr>
            <w:r w:rsidRPr="00F570ED">
              <w:rPr>
                <w:rFonts w:ascii="Times New Roman" w:hAnsi="Times New Roman" w:cs="Times New Roman"/>
                <w:sz w:val="14"/>
                <w:szCs w:val="14"/>
              </w:rPr>
              <w:t>на 01/07</w:t>
            </w:r>
          </w:p>
        </w:tc>
        <w:tc>
          <w:tcPr>
            <w:tcW w:w="850" w:type="dxa"/>
          </w:tcPr>
          <w:p w:rsidR="00F570ED" w:rsidRPr="00F570ED" w:rsidRDefault="00F570ED" w:rsidP="00E36E59">
            <w:pPr>
              <w:jc w:val="center"/>
              <w:rPr>
                <w:rFonts w:ascii="Times New Roman" w:eastAsia="Calibri" w:hAnsi="Times New Roman" w:cs="Times New Roman"/>
                <w:i/>
                <w:sz w:val="16"/>
                <w:szCs w:val="16"/>
                <w:lang w:eastAsia="en-US"/>
              </w:rPr>
            </w:pPr>
            <w:r w:rsidRPr="00F570ED">
              <w:rPr>
                <w:rFonts w:ascii="Times New Roman" w:eastAsia="Calibri" w:hAnsi="Times New Roman" w:cs="Times New Roman"/>
                <w:i/>
                <w:sz w:val="16"/>
                <w:szCs w:val="16"/>
                <w:lang w:eastAsia="en-US"/>
              </w:rPr>
              <w:t>1700,3</w:t>
            </w:r>
          </w:p>
        </w:tc>
        <w:tc>
          <w:tcPr>
            <w:tcW w:w="851" w:type="dxa"/>
            <w:gridSpan w:val="2"/>
          </w:tcPr>
          <w:p w:rsidR="00F570ED" w:rsidRPr="00F570ED" w:rsidRDefault="00F570ED" w:rsidP="00E36E59">
            <w:pPr>
              <w:jc w:val="center"/>
              <w:rPr>
                <w:rFonts w:ascii="Times New Roman" w:eastAsia="Calibri" w:hAnsi="Times New Roman" w:cs="Times New Roman"/>
                <w:i/>
                <w:sz w:val="16"/>
                <w:szCs w:val="16"/>
                <w:lang w:eastAsia="en-US"/>
              </w:rPr>
            </w:pPr>
            <w:r w:rsidRPr="00F570ED">
              <w:rPr>
                <w:rFonts w:ascii="Times New Roman" w:eastAsia="Calibri" w:hAnsi="Times New Roman" w:cs="Times New Roman"/>
                <w:i/>
                <w:sz w:val="16"/>
                <w:szCs w:val="16"/>
                <w:lang w:eastAsia="en-US"/>
              </w:rPr>
              <w:t>827,4</w:t>
            </w:r>
          </w:p>
        </w:tc>
        <w:tc>
          <w:tcPr>
            <w:tcW w:w="992" w:type="dxa"/>
            <w:gridSpan w:val="2"/>
          </w:tcPr>
          <w:p w:rsidR="00F570ED" w:rsidRPr="00F570ED" w:rsidRDefault="00F570ED" w:rsidP="00A9318F">
            <w:pPr>
              <w:jc w:val="center"/>
              <w:rPr>
                <w:rFonts w:ascii="Times New Roman" w:eastAsia="Calibri" w:hAnsi="Times New Roman" w:cs="Times New Roman"/>
                <w:i/>
                <w:sz w:val="16"/>
                <w:szCs w:val="16"/>
                <w:lang w:eastAsia="en-US"/>
              </w:rPr>
            </w:pPr>
            <w:r w:rsidRPr="00F570ED">
              <w:rPr>
                <w:rFonts w:ascii="Times New Roman" w:eastAsia="Calibri" w:hAnsi="Times New Roman" w:cs="Times New Roman"/>
                <w:i/>
                <w:sz w:val="16"/>
                <w:szCs w:val="16"/>
                <w:lang w:eastAsia="en-US"/>
              </w:rPr>
              <w:t>872,9</w:t>
            </w:r>
          </w:p>
        </w:tc>
        <w:tc>
          <w:tcPr>
            <w:tcW w:w="1984" w:type="dxa"/>
            <w:vMerge/>
          </w:tcPr>
          <w:p w:rsidR="00F570ED" w:rsidRDefault="00F570ED" w:rsidP="007B1AC1">
            <w:pPr>
              <w:rPr>
                <w:rFonts w:ascii="Times New Roman" w:hAnsi="Times New Roman" w:cs="Times New Roman"/>
                <w:bCs/>
              </w:rPr>
            </w:pPr>
          </w:p>
        </w:tc>
      </w:tr>
      <w:tr w:rsidR="00F570ED" w:rsidTr="00F570ED">
        <w:trPr>
          <w:trHeight w:val="278"/>
        </w:trPr>
        <w:tc>
          <w:tcPr>
            <w:tcW w:w="10632" w:type="dxa"/>
            <w:gridSpan w:val="7"/>
            <w:vMerge/>
          </w:tcPr>
          <w:p w:rsidR="00F570ED" w:rsidRDefault="00F570ED" w:rsidP="00A9318F">
            <w:pPr>
              <w:jc w:val="right"/>
              <w:rPr>
                <w:rFonts w:ascii="Times New Roman" w:hAnsi="Times New Roman" w:cs="Times New Roman"/>
                <w:b/>
                <w:i/>
                <w:sz w:val="24"/>
                <w:szCs w:val="24"/>
              </w:rPr>
            </w:pPr>
          </w:p>
        </w:tc>
        <w:tc>
          <w:tcPr>
            <w:tcW w:w="709" w:type="dxa"/>
          </w:tcPr>
          <w:p w:rsidR="00F570ED" w:rsidRPr="00F570ED" w:rsidRDefault="00F570ED" w:rsidP="000B7395">
            <w:pPr>
              <w:jc w:val="center"/>
              <w:rPr>
                <w:rFonts w:ascii="Times New Roman" w:hAnsi="Times New Roman" w:cs="Times New Roman"/>
                <w:sz w:val="14"/>
                <w:szCs w:val="14"/>
              </w:rPr>
            </w:pPr>
            <w:r w:rsidRPr="00F570ED">
              <w:rPr>
                <w:rFonts w:ascii="Times New Roman" w:hAnsi="Times New Roman" w:cs="Times New Roman"/>
                <w:sz w:val="14"/>
                <w:szCs w:val="14"/>
              </w:rPr>
              <w:t>на 01/10</w:t>
            </w:r>
          </w:p>
        </w:tc>
        <w:tc>
          <w:tcPr>
            <w:tcW w:w="850" w:type="dxa"/>
          </w:tcPr>
          <w:p w:rsidR="00F570ED" w:rsidRPr="00F570ED" w:rsidRDefault="00F570ED" w:rsidP="009E0277">
            <w:pPr>
              <w:jc w:val="center"/>
              <w:rPr>
                <w:rFonts w:ascii="Times New Roman" w:eastAsia="Calibri" w:hAnsi="Times New Roman" w:cs="Times New Roman"/>
                <w:i/>
                <w:sz w:val="16"/>
                <w:szCs w:val="16"/>
                <w:lang w:eastAsia="en-US"/>
              </w:rPr>
            </w:pPr>
            <w:r w:rsidRPr="00F570ED">
              <w:rPr>
                <w:rFonts w:ascii="Times New Roman" w:eastAsia="Calibri" w:hAnsi="Times New Roman" w:cs="Times New Roman"/>
                <w:i/>
                <w:sz w:val="16"/>
                <w:szCs w:val="16"/>
                <w:lang w:eastAsia="en-US"/>
              </w:rPr>
              <w:t>1712,5</w:t>
            </w:r>
          </w:p>
        </w:tc>
        <w:tc>
          <w:tcPr>
            <w:tcW w:w="851" w:type="dxa"/>
            <w:gridSpan w:val="2"/>
          </w:tcPr>
          <w:p w:rsidR="00F570ED" w:rsidRPr="00F570ED" w:rsidRDefault="00F570ED" w:rsidP="007F2801">
            <w:pPr>
              <w:jc w:val="center"/>
              <w:rPr>
                <w:rFonts w:ascii="Times New Roman" w:eastAsia="Calibri" w:hAnsi="Times New Roman" w:cs="Times New Roman"/>
                <w:i/>
                <w:sz w:val="16"/>
                <w:szCs w:val="16"/>
                <w:lang w:eastAsia="en-US"/>
              </w:rPr>
            </w:pPr>
            <w:r w:rsidRPr="00F570ED">
              <w:rPr>
                <w:rFonts w:ascii="Times New Roman" w:eastAsia="Calibri" w:hAnsi="Times New Roman" w:cs="Times New Roman"/>
                <w:i/>
                <w:sz w:val="16"/>
                <w:szCs w:val="16"/>
                <w:lang w:eastAsia="en-US"/>
              </w:rPr>
              <w:t>1175,2</w:t>
            </w:r>
          </w:p>
        </w:tc>
        <w:tc>
          <w:tcPr>
            <w:tcW w:w="992" w:type="dxa"/>
            <w:gridSpan w:val="2"/>
          </w:tcPr>
          <w:p w:rsidR="00F570ED" w:rsidRPr="00F570ED" w:rsidRDefault="00F570ED" w:rsidP="009E0277">
            <w:pPr>
              <w:jc w:val="center"/>
              <w:rPr>
                <w:rFonts w:ascii="Times New Roman" w:eastAsia="Calibri" w:hAnsi="Times New Roman" w:cs="Times New Roman"/>
                <w:i/>
                <w:sz w:val="16"/>
                <w:szCs w:val="16"/>
                <w:lang w:eastAsia="en-US"/>
              </w:rPr>
            </w:pPr>
            <w:r w:rsidRPr="00F570ED">
              <w:rPr>
                <w:rFonts w:ascii="Times New Roman" w:eastAsia="Calibri" w:hAnsi="Times New Roman" w:cs="Times New Roman"/>
                <w:i/>
                <w:sz w:val="16"/>
                <w:szCs w:val="16"/>
                <w:lang w:eastAsia="en-US"/>
              </w:rPr>
              <w:t>537,3</w:t>
            </w:r>
          </w:p>
        </w:tc>
        <w:tc>
          <w:tcPr>
            <w:tcW w:w="1984" w:type="dxa"/>
            <w:vMerge/>
          </w:tcPr>
          <w:p w:rsidR="00F570ED" w:rsidRDefault="00F570ED" w:rsidP="007B1AC1">
            <w:pPr>
              <w:rPr>
                <w:rFonts w:ascii="Times New Roman" w:hAnsi="Times New Roman" w:cs="Times New Roman"/>
                <w:bCs/>
              </w:rPr>
            </w:pPr>
          </w:p>
        </w:tc>
      </w:tr>
      <w:tr w:rsidR="00F570ED" w:rsidTr="00A9318F">
        <w:trPr>
          <w:trHeight w:val="576"/>
        </w:trPr>
        <w:tc>
          <w:tcPr>
            <w:tcW w:w="10632" w:type="dxa"/>
            <w:gridSpan w:val="7"/>
            <w:vMerge/>
          </w:tcPr>
          <w:p w:rsidR="00F570ED" w:rsidRDefault="00F570ED" w:rsidP="00A9318F">
            <w:pPr>
              <w:jc w:val="right"/>
              <w:rPr>
                <w:rFonts w:ascii="Times New Roman" w:hAnsi="Times New Roman" w:cs="Times New Roman"/>
                <w:b/>
                <w:i/>
                <w:sz w:val="24"/>
                <w:szCs w:val="24"/>
              </w:rPr>
            </w:pPr>
          </w:p>
        </w:tc>
        <w:tc>
          <w:tcPr>
            <w:tcW w:w="709" w:type="dxa"/>
          </w:tcPr>
          <w:p w:rsidR="00F570ED" w:rsidRPr="00F570ED" w:rsidRDefault="00F570ED" w:rsidP="00F570ED">
            <w:pPr>
              <w:jc w:val="center"/>
              <w:rPr>
                <w:rFonts w:ascii="Times New Roman" w:hAnsi="Times New Roman" w:cs="Times New Roman"/>
                <w:b/>
                <w:sz w:val="18"/>
                <w:szCs w:val="18"/>
              </w:rPr>
            </w:pPr>
            <w:r>
              <w:rPr>
                <w:rFonts w:ascii="Times New Roman" w:hAnsi="Times New Roman" w:cs="Times New Roman"/>
                <w:b/>
                <w:sz w:val="18"/>
                <w:szCs w:val="18"/>
              </w:rPr>
              <w:t>на 01/01</w:t>
            </w:r>
          </w:p>
        </w:tc>
        <w:tc>
          <w:tcPr>
            <w:tcW w:w="850" w:type="dxa"/>
          </w:tcPr>
          <w:p w:rsidR="000B71F0" w:rsidRDefault="000B71F0" w:rsidP="009E0277">
            <w:pPr>
              <w:jc w:val="center"/>
              <w:rPr>
                <w:rFonts w:ascii="Times New Roman" w:eastAsia="Calibri" w:hAnsi="Times New Roman" w:cs="Times New Roman"/>
                <w:b/>
                <w:i/>
                <w:sz w:val="18"/>
                <w:szCs w:val="18"/>
                <w:lang w:eastAsia="en-US"/>
              </w:rPr>
            </w:pPr>
          </w:p>
          <w:p w:rsidR="00F570ED" w:rsidRPr="00F570ED" w:rsidRDefault="000B71F0" w:rsidP="009E0277">
            <w:pPr>
              <w:jc w:val="center"/>
              <w:rPr>
                <w:rFonts w:ascii="Times New Roman" w:eastAsia="Calibri" w:hAnsi="Times New Roman" w:cs="Times New Roman"/>
                <w:b/>
                <w:i/>
                <w:sz w:val="18"/>
                <w:szCs w:val="18"/>
                <w:lang w:eastAsia="en-US"/>
              </w:rPr>
            </w:pPr>
            <w:r>
              <w:rPr>
                <w:rFonts w:ascii="Times New Roman" w:eastAsia="Calibri" w:hAnsi="Times New Roman" w:cs="Times New Roman"/>
                <w:b/>
                <w:i/>
                <w:sz w:val="18"/>
                <w:szCs w:val="18"/>
                <w:lang w:eastAsia="en-US"/>
              </w:rPr>
              <w:t>1 803,09</w:t>
            </w:r>
          </w:p>
        </w:tc>
        <w:tc>
          <w:tcPr>
            <w:tcW w:w="851" w:type="dxa"/>
            <w:gridSpan w:val="2"/>
          </w:tcPr>
          <w:p w:rsidR="000B71F0" w:rsidRDefault="000B71F0" w:rsidP="009E0277">
            <w:pPr>
              <w:jc w:val="center"/>
              <w:rPr>
                <w:rFonts w:ascii="Times New Roman" w:eastAsia="Calibri" w:hAnsi="Times New Roman" w:cs="Times New Roman"/>
                <w:b/>
                <w:i/>
                <w:sz w:val="18"/>
                <w:szCs w:val="18"/>
                <w:lang w:eastAsia="en-US"/>
              </w:rPr>
            </w:pPr>
          </w:p>
          <w:p w:rsidR="00F570ED" w:rsidRPr="00F570ED" w:rsidRDefault="000B71F0" w:rsidP="00FD698C">
            <w:pPr>
              <w:jc w:val="center"/>
              <w:rPr>
                <w:rFonts w:ascii="Times New Roman" w:eastAsia="Calibri" w:hAnsi="Times New Roman" w:cs="Times New Roman"/>
                <w:b/>
                <w:i/>
                <w:sz w:val="18"/>
                <w:szCs w:val="18"/>
                <w:lang w:eastAsia="en-US"/>
              </w:rPr>
            </w:pPr>
            <w:r>
              <w:rPr>
                <w:rFonts w:ascii="Times New Roman" w:eastAsia="Calibri" w:hAnsi="Times New Roman" w:cs="Times New Roman"/>
                <w:b/>
                <w:i/>
                <w:sz w:val="18"/>
                <w:szCs w:val="18"/>
                <w:lang w:eastAsia="en-US"/>
              </w:rPr>
              <w:t>1 80</w:t>
            </w:r>
            <w:r w:rsidR="00FD698C">
              <w:rPr>
                <w:rFonts w:ascii="Times New Roman" w:eastAsia="Calibri" w:hAnsi="Times New Roman" w:cs="Times New Roman"/>
                <w:b/>
                <w:i/>
                <w:sz w:val="18"/>
                <w:szCs w:val="18"/>
                <w:lang w:eastAsia="en-US"/>
              </w:rPr>
              <w:t>3</w:t>
            </w:r>
            <w:r>
              <w:rPr>
                <w:rFonts w:ascii="Times New Roman" w:eastAsia="Calibri" w:hAnsi="Times New Roman" w:cs="Times New Roman"/>
                <w:b/>
                <w:i/>
                <w:sz w:val="18"/>
                <w:szCs w:val="18"/>
                <w:lang w:eastAsia="en-US"/>
              </w:rPr>
              <w:t>,09</w:t>
            </w:r>
          </w:p>
        </w:tc>
        <w:tc>
          <w:tcPr>
            <w:tcW w:w="992" w:type="dxa"/>
            <w:gridSpan w:val="2"/>
          </w:tcPr>
          <w:p w:rsidR="000B71F0" w:rsidRDefault="000B71F0" w:rsidP="009E0277">
            <w:pPr>
              <w:jc w:val="center"/>
              <w:rPr>
                <w:rFonts w:ascii="Times New Roman" w:eastAsia="Calibri" w:hAnsi="Times New Roman" w:cs="Times New Roman"/>
                <w:b/>
                <w:i/>
                <w:sz w:val="18"/>
                <w:szCs w:val="18"/>
                <w:lang w:eastAsia="en-US"/>
              </w:rPr>
            </w:pPr>
          </w:p>
          <w:p w:rsidR="00F570ED" w:rsidRPr="00FD698C" w:rsidRDefault="00FD698C" w:rsidP="009E0277">
            <w:pPr>
              <w:jc w:val="center"/>
              <w:rPr>
                <w:rFonts w:ascii="Times New Roman" w:eastAsia="Calibri" w:hAnsi="Times New Roman" w:cs="Times New Roman"/>
                <w:b/>
                <w:i/>
                <w:sz w:val="20"/>
                <w:szCs w:val="20"/>
                <w:lang w:eastAsia="en-US"/>
              </w:rPr>
            </w:pPr>
            <w:r w:rsidRPr="00FD698C">
              <w:rPr>
                <w:rFonts w:ascii="Times New Roman" w:eastAsia="Calibri" w:hAnsi="Times New Roman" w:cs="Times New Roman"/>
                <w:b/>
                <w:i/>
                <w:sz w:val="20"/>
                <w:szCs w:val="20"/>
                <w:lang w:eastAsia="en-US"/>
              </w:rPr>
              <w:t>0</w:t>
            </w:r>
          </w:p>
        </w:tc>
        <w:tc>
          <w:tcPr>
            <w:tcW w:w="1984" w:type="dxa"/>
            <w:vMerge/>
          </w:tcPr>
          <w:p w:rsidR="00F570ED" w:rsidRDefault="00F570ED" w:rsidP="007B1AC1">
            <w:pPr>
              <w:rPr>
                <w:rFonts w:ascii="Times New Roman" w:hAnsi="Times New Roman" w:cs="Times New Roman"/>
                <w:bCs/>
              </w:rPr>
            </w:pPr>
          </w:p>
        </w:tc>
      </w:tr>
      <w:tr w:rsidR="001B0DB8" w:rsidRPr="00F05BD2" w:rsidTr="00A778D8">
        <w:trPr>
          <w:trHeight w:val="268"/>
        </w:trPr>
        <w:tc>
          <w:tcPr>
            <w:tcW w:w="16018" w:type="dxa"/>
            <w:gridSpan w:val="14"/>
            <w:vAlign w:val="center"/>
          </w:tcPr>
          <w:p w:rsidR="001B0DB8" w:rsidRPr="001B0DB8" w:rsidRDefault="001B0DB8" w:rsidP="00A778D8">
            <w:pPr>
              <w:jc w:val="center"/>
              <w:rPr>
                <w:rFonts w:ascii="Times New Roman" w:hAnsi="Times New Roman" w:cs="Times New Roman"/>
                <w:b/>
              </w:rPr>
            </w:pPr>
            <w:r w:rsidRPr="001B0DB8">
              <w:rPr>
                <w:rFonts w:ascii="Times New Roman" w:hAnsi="Times New Roman" w:cs="Times New Roman"/>
                <w:b/>
                <w:bCs/>
              </w:rPr>
              <w:lastRenderedPageBreak/>
              <w:t>Указ Президента Российской Федерации от 7 мая 2012 года № 598 «О совершенствовании государственной политики в сфере здравоохранения»</w:t>
            </w:r>
          </w:p>
        </w:tc>
      </w:tr>
      <w:tr w:rsidR="00C54BC3" w:rsidRPr="00816A9D" w:rsidTr="003A7721">
        <w:tc>
          <w:tcPr>
            <w:tcW w:w="16018" w:type="dxa"/>
            <w:gridSpan w:val="14"/>
          </w:tcPr>
          <w:p w:rsidR="00C54BC3" w:rsidRPr="00992C6B" w:rsidRDefault="00992C6B" w:rsidP="001B1BFF">
            <w:pPr>
              <w:autoSpaceDE w:val="0"/>
              <w:autoSpaceDN w:val="0"/>
              <w:adjustRightInd w:val="0"/>
              <w:jc w:val="center"/>
              <w:rPr>
                <w:rFonts w:ascii="Times New Roman" w:hAnsi="Times New Roman" w:cs="Times New Roman"/>
                <w:i/>
                <w:sz w:val="20"/>
                <w:szCs w:val="20"/>
              </w:rPr>
            </w:pPr>
            <w:r w:rsidRPr="00992C6B">
              <w:rPr>
                <w:rFonts w:ascii="Times New Roman" w:hAnsi="Times New Roman" w:cs="Times New Roman"/>
                <w:i/>
                <w:iCs/>
                <w:sz w:val="20"/>
                <w:szCs w:val="20"/>
              </w:rPr>
              <w:t>19. Смертность от болезней системы кровообращения</w:t>
            </w:r>
          </w:p>
        </w:tc>
      </w:tr>
      <w:tr w:rsidR="008D752B" w:rsidTr="003A7721">
        <w:tc>
          <w:tcPr>
            <w:tcW w:w="567" w:type="dxa"/>
          </w:tcPr>
          <w:p w:rsidR="008D752B" w:rsidRPr="00864AA1" w:rsidRDefault="008D752B" w:rsidP="00A778D8">
            <w:pPr>
              <w:autoSpaceDE w:val="0"/>
              <w:autoSpaceDN w:val="0"/>
              <w:adjustRightInd w:val="0"/>
              <w:jc w:val="center"/>
              <w:rPr>
                <w:rFonts w:ascii="Times New Roman" w:hAnsi="Times New Roman" w:cs="Times New Roman"/>
                <w:sz w:val="18"/>
                <w:szCs w:val="18"/>
              </w:rPr>
            </w:pPr>
            <w:r w:rsidRPr="00864AA1">
              <w:rPr>
                <w:rFonts w:ascii="Times New Roman" w:hAnsi="Times New Roman" w:cs="Times New Roman"/>
                <w:sz w:val="18"/>
                <w:szCs w:val="18"/>
              </w:rPr>
              <w:t>19.1</w:t>
            </w:r>
          </w:p>
        </w:tc>
        <w:tc>
          <w:tcPr>
            <w:tcW w:w="2127" w:type="dxa"/>
          </w:tcPr>
          <w:p w:rsidR="008D752B" w:rsidRPr="00864AA1" w:rsidRDefault="008D752B" w:rsidP="00A778D8">
            <w:pPr>
              <w:autoSpaceDE w:val="0"/>
              <w:autoSpaceDN w:val="0"/>
              <w:adjustRightInd w:val="0"/>
              <w:rPr>
                <w:rFonts w:ascii="Times New Roman" w:hAnsi="Times New Roman" w:cs="Times New Roman"/>
                <w:sz w:val="18"/>
                <w:szCs w:val="18"/>
              </w:rPr>
            </w:pPr>
            <w:r w:rsidRPr="00864AA1">
              <w:rPr>
                <w:rFonts w:ascii="Times New Roman" w:hAnsi="Times New Roman" w:cs="Times New Roman"/>
                <w:sz w:val="18"/>
                <w:szCs w:val="18"/>
              </w:rPr>
              <w:t>Развитие системы информирования населения о мерах личной и общественной профилактики туберкулеза, наркомании, ВИЧ-инфекции, психических расстройств и болезней системы кровообращения</w:t>
            </w:r>
          </w:p>
        </w:tc>
        <w:tc>
          <w:tcPr>
            <w:tcW w:w="992" w:type="dxa"/>
          </w:tcPr>
          <w:p w:rsidR="008D752B" w:rsidRPr="00864AA1" w:rsidRDefault="008D752B" w:rsidP="00A778D8">
            <w:pPr>
              <w:autoSpaceDE w:val="0"/>
              <w:autoSpaceDN w:val="0"/>
              <w:adjustRightInd w:val="0"/>
              <w:rPr>
                <w:rFonts w:ascii="Times New Roman" w:hAnsi="Times New Roman" w:cs="Times New Roman"/>
                <w:sz w:val="18"/>
                <w:szCs w:val="18"/>
              </w:rPr>
            </w:pPr>
            <w:r w:rsidRPr="00864AA1">
              <w:rPr>
                <w:rFonts w:ascii="Times New Roman" w:hAnsi="Times New Roman" w:cs="Times New Roman"/>
                <w:sz w:val="18"/>
                <w:szCs w:val="18"/>
              </w:rPr>
              <w:t xml:space="preserve">Комитет по здравоохранению Ленинградской области </w:t>
            </w:r>
          </w:p>
        </w:tc>
        <w:tc>
          <w:tcPr>
            <w:tcW w:w="1418" w:type="dxa"/>
          </w:tcPr>
          <w:p w:rsidR="008D752B" w:rsidRPr="008D752B" w:rsidRDefault="008D752B" w:rsidP="00A778D8">
            <w:pPr>
              <w:pStyle w:val="ConsPlusNormal"/>
              <w:rPr>
                <w:sz w:val="16"/>
                <w:szCs w:val="16"/>
              </w:rPr>
            </w:pPr>
            <w:r w:rsidRPr="008D752B">
              <w:rPr>
                <w:sz w:val="16"/>
                <w:szCs w:val="16"/>
              </w:rPr>
              <w:t xml:space="preserve">Постановление Правительства Ленинградской области от 14 ноября 2013 года N 405 "Об утверждении государственной программы Ленинградской области "Развитие здравоохранения в Ленинградской области" (далее - постановление Правительства Ленинградской области от 14 ноября 2013 года N 405) </w:t>
            </w:r>
            <w:r w:rsidRPr="008D752B">
              <w:rPr>
                <w:rFonts w:eastAsia="Calibri"/>
                <w:sz w:val="16"/>
                <w:szCs w:val="16"/>
              </w:rPr>
              <w:t>подпрограмма "Профилактика заболеваний и формирование здорового образа жизни. Развитие первичной медико-санитарной помощи", основное мероприятие "Профилактика заболеваний и формирование здорового образа жизни"</w:t>
            </w:r>
            <w:r w:rsidRPr="008D752B">
              <w:rPr>
                <w:sz w:val="16"/>
                <w:szCs w:val="16"/>
              </w:rPr>
              <w:t xml:space="preserve"> </w:t>
            </w:r>
            <w:r w:rsidRPr="008D752B">
              <w:rPr>
                <w:rFonts w:eastAsia="Calibri"/>
                <w:sz w:val="16"/>
                <w:szCs w:val="16"/>
              </w:rPr>
              <w:t>Плана реализации государственной программы</w:t>
            </w:r>
          </w:p>
        </w:tc>
        <w:tc>
          <w:tcPr>
            <w:tcW w:w="3969" w:type="dxa"/>
          </w:tcPr>
          <w:p w:rsidR="001B69C2" w:rsidRDefault="008D752B" w:rsidP="00D90CB2">
            <w:pPr>
              <w:autoSpaceDE w:val="0"/>
              <w:autoSpaceDN w:val="0"/>
              <w:adjustRightInd w:val="0"/>
              <w:rPr>
                <w:rFonts w:ascii="Times New Roman" w:hAnsi="Times New Roman" w:cs="Times New Roman"/>
                <w:sz w:val="16"/>
                <w:szCs w:val="16"/>
              </w:rPr>
            </w:pPr>
            <w:r w:rsidRPr="009D4745">
              <w:rPr>
                <w:rFonts w:ascii="Times New Roman" w:hAnsi="Times New Roman" w:cs="Times New Roman"/>
                <w:sz w:val="16"/>
                <w:szCs w:val="16"/>
              </w:rPr>
              <w:t xml:space="preserve">С целью профилактики осложнений и раннего выявления пациентов с БСК в 2016 году проводилась диспансеризация взрослого населения.  </w:t>
            </w:r>
          </w:p>
          <w:p w:rsidR="008D752B" w:rsidRPr="009D4745" w:rsidRDefault="008D752B" w:rsidP="00D90CB2">
            <w:pPr>
              <w:autoSpaceDE w:val="0"/>
              <w:autoSpaceDN w:val="0"/>
              <w:adjustRightInd w:val="0"/>
              <w:rPr>
                <w:rFonts w:ascii="Times New Roman" w:hAnsi="Times New Roman" w:cs="Times New Roman"/>
                <w:sz w:val="16"/>
                <w:szCs w:val="16"/>
              </w:rPr>
            </w:pPr>
            <w:r w:rsidRPr="009D4745">
              <w:rPr>
                <w:rFonts w:ascii="Times New Roman" w:hAnsi="Times New Roman" w:cs="Times New Roman"/>
                <w:sz w:val="16"/>
                <w:szCs w:val="16"/>
              </w:rPr>
              <w:t xml:space="preserve">За 12 мес. 2016г. диспансерный осмотр прошли 237,7 тыс. чел., что составляет 91,0% от годового плана (2015г. – 226,4тыс.чел.). </w:t>
            </w:r>
          </w:p>
          <w:p w:rsidR="001B69C2" w:rsidRDefault="008D752B" w:rsidP="002E7281">
            <w:pPr>
              <w:autoSpaceDE w:val="0"/>
              <w:autoSpaceDN w:val="0"/>
              <w:adjustRightInd w:val="0"/>
              <w:rPr>
                <w:rFonts w:ascii="Times New Roman" w:hAnsi="Times New Roman" w:cs="Times New Roman"/>
                <w:sz w:val="16"/>
                <w:szCs w:val="16"/>
              </w:rPr>
            </w:pPr>
            <w:r w:rsidRPr="009D4745">
              <w:rPr>
                <w:rFonts w:ascii="Times New Roman" w:hAnsi="Times New Roman" w:cs="Times New Roman"/>
                <w:sz w:val="16"/>
                <w:szCs w:val="16"/>
              </w:rPr>
              <w:t xml:space="preserve">В рамках реализации Территориальной программы дополнительно увеличены объемы первичной медико-санитарной помощи по профилактическим посещениям на 139,48 тыс. посещений с объемом дополнительного финансирования 66 500,0 тыс. рублей. </w:t>
            </w:r>
          </w:p>
          <w:p w:rsidR="008D752B" w:rsidRPr="001B69C2" w:rsidRDefault="008D752B" w:rsidP="002E7281">
            <w:pPr>
              <w:autoSpaceDE w:val="0"/>
              <w:autoSpaceDN w:val="0"/>
              <w:adjustRightInd w:val="0"/>
              <w:rPr>
                <w:rFonts w:ascii="Times New Roman" w:hAnsi="Times New Roman" w:cs="Times New Roman"/>
                <w:i/>
                <w:sz w:val="16"/>
                <w:szCs w:val="16"/>
              </w:rPr>
            </w:pPr>
            <w:r w:rsidRPr="001B69C2">
              <w:rPr>
                <w:rFonts w:ascii="Times New Roman" w:hAnsi="Times New Roman" w:cs="Times New Roman"/>
                <w:i/>
                <w:sz w:val="16"/>
                <w:szCs w:val="16"/>
              </w:rPr>
              <w:t>По оперативным данным запланированные в 2016 году объемы по оказанию первичной медико-санитарной помощи  полностью исполнены.</w:t>
            </w:r>
          </w:p>
          <w:p w:rsidR="008D752B" w:rsidRPr="009D4745" w:rsidRDefault="008D752B" w:rsidP="00D90CB2">
            <w:pPr>
              <w:autoSpaceDE w:val="0"/>
              <w:autoSpaceDN w:val="0"/>
              <w:adjustRightInd w:val="0"/>
              <w:rPr>
                <w:rFonts w:ascii="Times New Roman" w:hAnsi="Times New Roman" w:cs="Times New Roman"/>
                <w:sz w:val="16"/>
                <w:szCs w:val="16"/>
              </w:rPr>
            </w:pPr>
            <w:r w:rsidRPr="009D4745">
              <w:rPr>
                <w:rFonts w:ascii="Times New Roman" w:hAnsi="Times New Roman" w:cs="Times New Roman"/>
                <w:sz w:val="16"/>
                <w:szCs w:val="16"/>
              </w:rPr>
              <w:t xml:space="preserve">1. У 71,1 тыс. чел. (29,9%) выявлены болезни системы кровообращения, пациентам назначено лечение, взяты на диспансерное наблюдение. </w:t>
            </w:r>
          </w:p>
          <w:p w:rsidR="008D752B" w:rsidRPr="009D4745" w:rsidRDefault="008D752B" w:rsidP="00D90CB2">
            <w:pPr>
              <w:autoSpaceDE w:val="0"/>
              <w:autoSpaceDN w:val="0"/>
              <w:adjustRightInd w:val="0"/>
              <w:rPr>
                <w:sz w:val="16"/>
                <w:szCs w:val="16"/>
              </w:rPr>
            </w:pPr>
            <w:r w:rsidRPr="009D4745">
              <w:rPr>
                <w:rFonts w:ascii="Times New Roman" w:hAnsi="Times New Roman" w:cs="Times New Roman"/>
                <w:sz w:val="16"/>
                <w:szCs w:val="16"/>
              </w:rPr>
              <w:t>2. С целью профилактики и распространения ВИЧ-инфекции и гепатитов в Ленинградской области продолжено обследование населения на данные заболевания. В 2016 г. на наличие антител к ВИЧ обследованы – 290,7 тыс. чел. (в 2015 – 237,5)  на вирусные гепатиты В и С – 290,0 тыс. чел. (в 2015 – 259,9).</w:t>
            </w:r>
            <w:r w:rsidRPr="009D4745">
              <w:rPr>
                <w:sz w:val="16"/>
                <w:szCs w:val="16"/>
              </w:rPr>
              <w:t xml:space="preserve"> </w:t>
            </w:r>
          </w:p>
          <w:p w:rsidR="008D752B" w:rsidRPr="009D4745" w:rsidRDefault="008D752B" w:rsidP="00D90CB2">
            <w:pPr>
              <w:autoSpaceDE w:val="0"/>
              <w:autoSpaceDN w:val="0"/>
              <w:adjustRightInd w:val="0"/>
              <w:rPr>
                <w:rFonts w:ascii="Times New Roman" w:hAnsi="Times New Roman" w:cs="Times New Roman"/>
                <w:sz w:val="16"/>
                <w:szCs w:val="16"/>
              </w:rPr>
            </w:pPr>
            <w:r w:rsidRPr="009D4745">
              <w:rPr>
                <w:rFonts w:ascii="Times New Roman" w:hAnsi="Times New Roman" w:cs="Times New Roman"/>
                <w:sz w:val="16"/>
                <w:szCs w:val="16"/>
              </w:rPr>
              <w:t>Изготовлены и размещены информационные материалы по профилактике ВИЧ-инфекции, гепатитов В и С в автобусах пригородного направления, пригородных электропоездах и социальных группах сети Интернет на общую сумму 1045,1 тыс. руб</w:t>
            </w:r>
          </w:p>
          <w:p w:rsidR="008D752B" w:rsidRPr="009D4745" w:rsidRDefault="008D752B" w:rsidP="006E66D8">
            <w:pPr>
              <w:autoSpaceDE w:val="0"/>
              <w:autoSpaceDN w:val="0"/>
              <w:adjustRightInd w:val="0"/>
              <w:rPr>
                <w:rFonts w:ascii="Times New Roman" w:hAnsi="Times New Roman" w:cs="Times New Roman"/>
                <w:sz w:val="16"/>
                <w:szCs w:val="16"/>
              </w:rPr>
            </w:pPr>
            <w:r w:rsidRPr="009D4745">
              <w:rPr>
                <w:rFonts w:ascii="Times New Roman" w:hAnsi="Times New Roman" w:cs="Times New Roman"/>
                <w:sz w:val="16"/>
                <w:szCs w:val="16"/>
              </w:rPr>
              <w:t>2. Диспансеризацию за 2016 г прошли 68</w:t>
            </w:r>
            <w:r w:rsidR="00BE3B3D">
              <w:rPr>
                <w:rFonts w:ascii="Times New Roman" w:hAnsi="Times New Roman" w:cs="Times New Roman"/>
                <w:sz w:val="16"/>
                <w:szCs w:val="16"/>
              </w:rPr>
              <w:t xml:space="preserve"> </w:t>
            </w:r>
            <w:r w:rsidRPr="009D4745">
              <w:rPr>
                <w:rFonts w:ascii="Times New Roman" w:hAnsi="Times New Roman" w:cs="Times New Roman"/>
                <w:sz w:val="16"/>
                <w:szCs w:val="16"/>
              </w:rPr>
              <w:t>400 сельских жителя, что на 18 % больше в сравнении с аналогичным периодом 2015 года.</w:t>
            </w:r>
          </w:p>
          <w:p w:rsidR="008D752B" w:rsidRPr="009D4745" w:rsidRDefault="008D752B" w:rsidP="00773F83">
            <w:pPr>
              <w:autoSpaceDE w:val="0"/>
              <w:autoSpaceDN w:val="0"/>
              <w:adjustRightInd w:val="0"/>
              <w:rPr>
                <w:rFonts w:ascii="Times New Roman" w:hAnsi="Times New Roman" w:cs="Times New Roman"/>
                <w:sz w:val="16"/>
                <w:szCs w:val="16"/>
              </w:rPr>
            </w:pPr>
            <w:r w:rsidRPr="009D4745">
              <w:rPr>
                <w:rFonts w:ascii="Times New Roman" w:hAnsi="Times New Roman" w:cs="Times New Roman"/>
                <w:sz w:val="16"/>
                <w:szCs w:val="16"/>
              </w:rPr>
              <w:t xml:space="preserve">Для оказания медицинской помощи сельскому населению в районах области продолжают функционировать 18 передвижных амбулаторий. </w:t>
            </w:r>
          </w:p>
          <w:p w:rsidR="008D752B" w:rsidRPr="009D4745" w:rsidRDefault="008D752B" w:rsidP="007F07A3">
            <w:pPr>
              <w:autoSpaceDE w:val="0"/>
              <w:autoSpaceDN w:val="0"/>
              <w:adjustRightInd w:val="0"/>
              <w:rPr>
                <w:rFonts w:ascii="Times New Roman" w:hAnsi="Times New Roman" w:cs="Times New Roman"/>
                <w:sz w:val="16"/>
                <w:szCs w:val="16"/>
              </w:rPr>
            </w:pPr>
            <w:r w:rsidRPr="009D4745">
              <w:rPr>
                <w:rFonts w:ascii="Times New Roman" w:hAnsi="Times New Roman" w:cs="Times New Roman"/>
                <w:sz w:val="16"/>
                <w:szCs w:val="16"/>
              </w:rPr>
              <w:t xml:space="preserve">Продолжается деятельность 595 домовых хозяйств по оказанию первой помощи  (в 2015 году было 526 домовых хозяйств, оказывающих первую помощь). </w:t>
            </w:r>
          </w:p>
          <w:p w:rsidR="008D752B" w:rsidRPr="009D4745" w:rsidRDefault="008D752B" w:rsidP="00D343D6">
            <w:pPr>
              <w:autoSpaceDE w:val="0"/>
              <w:autoSpaceDN w:val="0"/>
              <w:adjustRightInd w:val="0"/>
              <w:rPr>
                <w:rFonts w:ascii="Times New Roman" w:hAnsi="Times New Roman" w:cs="Times New Roman"/>
                <w:sz w:val="16"/>
                <w:szCs w:val="16"/>
              </w:rPr>
            </w:pPr>
            <w:r w:rsidRPr="009D4745">
              <w:rPr>
                <w:rFonts w:ascii="Times New Roman" w:hAnsi="Times New Roman" w:cs="Times New Roman"/>
                <w:sz w:val="16"/>
                <w:szCs w:val="16"/>
              </w:rPr>
              <w:t>3. Комитетом проводится еженедельный мониторинг выпонения плановых показателей диспансеризации, с представлением в Минздрав России.</w:t>
            </w:r>
          </w:p>
        </w:tc>
        <w:tc>
          <w:tcPr>
            <w:tcW w:w="850" w:type="dxa"/>
          </w:tcPr>
          <w:p w:rsidR="008D752B" w:rsidRPr="008D752B" w:rsidRDefault="008D752B" w:rsidP="00816A9D">
            <w:pPr>
              <w:autoSpaceDE w:val="0"/>
              <w:autoSpaceDN w:val="0"/>
              <w:adjustRightInd w:val="0"/>
              <w:jc w:val="center"/>
              <w:rPr>
                <w:rFonts w:ascii="Times New Roman" w:hAnsi="Times New Roman" w:cs="Times New Roman"/>
                <w:sz w:val="18"/>
                <w:szCs w:val="18"/>
              </w:rPr>
            </w:pPr>
            <w:r w:rsidRPr="008D752B">
              <w:rPr>
                <w:rFonts w:ascii="Times New Roman" w:hAnsi="Times New Roman" w:cs="Times New Roman"/>
                <w:sz w:val="18"/>
                <w:szCs w:val="18"/>
              </w:rPr>
              <w:t xml:space="preserve">2018 </w:t>
            </w:r>
          </w:p>
        </w:tc>
        <w:tc>
          <w:tcPr>
            <w:tcW w:w="709" w:type="dxa"/>
          </w:tcPr>
          <w:p w:rsidR="008D752B" w:rsidRDefault="008D752B" w:rsidP="00FE6E8E">
            <w:pPr>
              <w:rPr>
                <w:rFonts w:ascii="Times New Roman" w:hAnsi="Times New Roman" w:cs="Times New Roman"/>
                <w:b/>
                <w:sz w:val="20"/>
                <w:szCs w:val="20"/>
              </w:rPr>
            </w:pPr>
          </w:p>
        </w:tc>
        <w:tc>
          <w:tcPr>
            <w:tcW w:w="709" w:type="dxa"/>
          </w:tcPr>
          <w:p w:rsidR="008D752B" w:rsidRPr="00461370" w:rsidRDefault="008D752B" w:rsidP="007A2BDA">
            <w:pPr>
              <w:jc w:val="center"/>
              <w:rPr>
                <w:rFonts w:ascii="Times New Roman" w:hAnsi="Times New Roman" w:cs="Times New Roman"/>
                <w:b/>
                <w:sz w:val="16"/>
                <w:szCs w:val="16"/>
              </w:rPr>
            </w:pPr>
            <w:r w:rsidRPr="00461370">
              <w:rPr>
                <w:rFonts w:ascii="Times New Roman" w:hAnsi="Times New Roman" w:cs="Times New Roman"/>
                <w:sz w:val="16"/>
                <w:szCs w:val="16"/>
              </w:rPr>
              <w:t>на 01/04</w:t>
            </w:r>
          </w:p>
          <w:p w:rsidR="008D752B" w:rsidRPr="00461370" w:rsidRDefault="008D752B" w:rsidP="007A2BDA">
            <w:pPr>
              <w:jc w:val="center"/>
              <w:rPr>
                <w:rFonts w:ascii="Times New Roman" w:hAnsi="Times New Roman" w:cs="Times New Roman"/>
                <w:sz w:val="16"/>
                <w:szCs w:val="16"/>
              </w:rPr>
            </w:pPr>
            <w:r w:rsidRPr="00461370">
              <w:rPr>
                <w:rFonts w:ascii="Times New Roman" w:hAnsi="Times New Roman" w:cs="Times New Roman"/>
                <w:sz w:val="16"/>
                <w:szCs w:val="16"/>
              </w:rPr>
              <w:t>на 01/07</w:t>
            </w:r>
          </w:p>
          <w:p w:rsidR="008D752B" w:rsidRPr="00461370" w:rsidRDefault="008D752B" w:rsidP="007A2BDA">
            <w:pPr>
              <w:jc w:val="center"/>
              <w:rPr>
                <w:rFonts w:ascii="Times New Roman" w:hAnsi="Times New Roman" w:cs="Times New Roman"/>
                <w:b/>
                <w:sz w:val="16"/>
                <w:szCs w:val="16"/>
              </w:rPr>
            </w:pPr>
            <w:r w:rsidRPr="00461370">
              <w:rPr>
                <w:rFonts w:ascii="Times New Roman" w:hAnsi="Times New Roman" w:cs="Times New Roman"/>
                <w:sz w:val="16"/>
                <w:szCs w:val="16"/>
              </w:rPr>
              <w:t>на 01/10</w:t>
            </w:r>
          </w:p>
          <w:p w:rsidR="008D752B" w:rsidRPr="00461370" w:rsidRDefault="008D752B" w:rsidP="007A2BDA">
            <w:pPr>
              <w:jc w:val="center"/>
              <w:rPr>
                <w:rFonts w:ascii="Times New Roman" w:hAnsi="Times New Roman" w:cs="Times New Roman"/>
                <w:b/>
                <w:sz w:val="16"/>
                <w:szCs w:val="16"/>
              </w:rPr>
            </w:pPr>
          </w:p>
          <w:p w:rsidR="008D752B" w:rsidRPr="00461370" w:rsidRDefault="008D752B" w:rsidP="007A2BDA">
            <w:pPr>
              <w:jc w:val="center"/>
              <w:rPr>
                <w:rFonts w:ascii="Times New Roman" w:hAnsi="Times New Roman" w:cs="Times New Roman"/>
                <w:b/>
                <w:sz w:val="16"/>
                <w:szCs w:val="16"/>
              </w:rPr>
            </w:pPr>
            <w:r w:rsidRPr="00461370">
              <w:rPr>
                <w:rFonts w:ascii="Times New Roman" w:hAnsi="Times New Roman" w:cs="Times New Roman"/>
                <w:b/>
                <w:sz w:val="16"/>
                <w:szCs w:val="16"/>
              </w:rPr>
              <w:t>на 01/01</w:t>
            </w:r>
          </w:p>
        </w:tc>
        <w:tc>
          <w:tcPr>
            <w:tcW w:w="850" w:type="dxa"/>
          </w:tcPr>
          <w:p w:rsidR="008D752B" w:rsidRPr="002F5D6C" w:rsidRDefault="008D752B" w:rsidP="00FD63DE">
            <w:pPr>
              <w:jc w:val="center"/>
              <w:rPr>
                <w:rFonts w:ascii="Times New Roman" w:hAnsi="Times New Roman" w:cs="Times New Roman"/>
                <w:b/>
                <w:sz w:val="18"/>
                <w:szCs w:val="18"/>
              </w:rPr>
            </w:pPr>
            <w:r w:rsidRPr="002F5D6C">
              <w:rPr>
                <w:rFonts w:ascii="Times New Roman" w:hAnsi="Times New Roman" w:cs="Times New Roman"/>
                <w:b/>
                <w:sz w:val="18"/>
                <w:szCs w:val="18"/>
              </w:rPr>
              <w:t>1,32</w:t>
            </w:r>
            <w:r w:rsidR="002F5D6C" w:rsidRPr="002F5D6C">
              <w:rPr>
                <w:rFonts w:ascii="Times New Roman" w:hAnsi="Times New Roman" w:cs="Times New Roman"/>
                <w:b/>
                <w:sz w:val="18"/>
                <w:szCs w:val="18"/>
              </w:rPr>
              <w:t>4</w:t>
            </w:r>
          </w:p>
          <w:p w:rsidR="008D752B" w:rsidRPr="00461370" w:rsidRDefault="008D752B" w:rsidP="00FD63DE">
            <w:pPr>
              <w:jc w:val="center"/>
              <w:rPr>
                <w:rFonts w:ascii="Times New Roman" w:hAnsi="Times New Roman" w:cs="Times New Roman"/>
                <w:sz w:val="18"/>
                <w:szCs w:val="18"/>
              </w:rPr>
            </w:pPr>
          </w:p>
          <w:p w:rsidR="008D752B" w:rsidRPr="00461370" w:rsidRDefault="008D752B" w:rsidP="00FD63DE">
            <w:pPr>
              <w:jc w:val="center"/>
              <w:rPr>
                <w:rFonts w:ascii="Times New Roman" w:hAnsi="Times New Roman" w:cs="Times New Roman"/>
                <w:sz w:val="18"/>
                <w:szCs w:val="18"/>
              </w:rPr>
            </w:pPr>
          </w:p>
          <w:p w:rsidR="008D752B" w:rsidRPr="00461370" w:rsidRDefault="008D752B" w:rsidP="00FD63DE">
            <w:pPr>
              <w:jc w:val="center"/>
              <w:rPr>
                <w:rFonts w:ascii="Times New Roman" w:hAnsi="Times New Roman" w:cs="Times New Roman"/>
                <w:sz w:val="18"/>
                <w:szCs w:val="18"/>
              </w:rPr>
            </w:pPr>
          </w:p>
          <w:p w:rsidR="008D752B" w:rsidRPr="00461370" w:rsidRDefault="008D752B" w:rsidP="00FD63DE">
            <w:pPr>
              <w:jc w:val="center"/>
              <w:rPr>
                <w:rFonts w:ascii="Times New Roman" w:hAnsi="Times New Roman" w:cs="Times New Roman"/>
                <w:sz w:val="18"/>
                <w:szCs w:val="18"/>
              </w:rPr>
            </w:pPr>
          </w:p>
          <w:p w:rsidR="008D752B" w:rsidRPr="00461370" w:rsidRDefault="008D752B" w:rsidP="00FD63DE">
            <w:pPr>
              <w:jc w:val="center"/>
              <w:rPr>
                <w:rFonts w:ascii="Times New Roman" w:hAnsi="Times New Roman" w:cs="Times New Roman"/>
                <w:sz w:val="18"/>
                <w:szCs w:val="18"/>
              </w:rPr>
            </w:pPr>
          </w:p>
          <w:p w:rsidR="008D752B" w:rsidRPr="00461370" w:rsidRDefault="008D752B" w:rsidP="00FD63DE">
            <w:pPr>
              <w:jc w:val="center"/>
              <w:rPr>
                <w:rFonts w:ascii="Times New Roman" w:hAnsi="Times New Roman" w:cs="Times New Roman"/>
                <w:sz w:val="18"/>
                <w:szCs w:val="18"/>
              </w:rPr>
            </w:pPr>
          </w:p>
          <w:p w:rsidR="008D752B" w:rsidRPr="00461370" w:rsidRDefault="008D752B" w:rsidP="00FD63DE">
            <w:pPr>
              <w:jc w:val="center"/>
              <w:rPr>
                <w:rFonts w:ascii="Times New Roman" w:hAnsi="Times New Roman" w:cs="Times New Roman"/>
                <w:sz w:val="18"/>
                <w:szCs w:val="18"/>
              </w:rPr>
            </w:pPr>
          </w:p>
        </w:tc>
        <w:tc>
          <w:tcPr>
            <w:tcW w:w="851" w:type="dxa"/>
            <w:gridSpan w:val="2"/>
          </w:tcPr>
          <w:p w:rsidR="008D752B" w:rsidRPr="00461370" w:rsidRDefault="008D752B" w:rsidP="00FD63DE">
            <w:pPr>
              <w:jc w:val="center"/>
              <w:rPr>
                <w:rFonts w:ascii="Times New Roman" w:hAnsi="Times New Roman" w:cs="Times New Roman"/>
                <w:sz w:val="18"/>
                <w:szCs w:val="18"/>
              </w:rPr>
            </w:pPr>
            <w:r w:rsidRPr="00461370">
              <w:rPr>
                <w:rFonts w:ascii="Times New Roman" w:hAnsi="Times New Roman" w:cs="Times New Roman"/>
                <w:sz w:val="18"/>
                <w:szCs w:val="18"/>
              </w:rPr>
              <w:t>0</w:t>
            </w:r>
          </w:p>
          <w:p w:rsidR="008D752B" w:rsidRPr="00461370" w:rsidRDefault="008D752B" w:rsidP="00FD63DE">
            <w:pPr>
              <w:jc w:val="center"/>
              <w:rPr>
                <w:rFonts w:ascii="Times New Roman" w:hAnsi="Times New Roman" w:cs="Times New Roman"/>
                <w:sz w:val="18"/>
                <w:szCs w:val="18"/>
              </w:rPr>
            </w:pPr>
          </w:p>
          <w:p w:rsidR="008D752B" w:rsidRPr="00461370" w:rsidRDefault="008D752B" w:rsidP="00FD63DE">
            <w:pPr>
              <w:jc w:val="center"/>
              <w:rPr>
                <w:rFonts w:ascii="Times New Roman" w:hAnsi="Times New Roman" w:cs="Times New Roman"/>
                <w:sz w:val="18"/>
                <w:szCs w:val="18"/>
              </w:rPr>
            </w:pPr>
            <w:r w:rsidRPr="00461370">
              <w:rPr>
                <w:rFonts w:ascii="Times New Roman" w:hAnsi="Times New Roman" w:cs="Times New Roman"/>
                <w:sz w:val="18"/>
                <w:szCs w:val="18"/>
              </w:rPr>
              <w:t>0</w:t>
            </w:r>
          </w:p>
          <w:p w:rsidR="008D752B" w:rsidRPr="00461370" w:rsidRDefault="008D752B" w:rsidP="00FD63DE">
            <w:pPr>
              <w:jc w:val="center"/>
              <w:rPr>
                <w:rFonts w:ascii="Times New Roman" w:hAnsi="Times New Roman" w:cs="Times New Roman"/>
                <w:sz w:val="18"/>
                <w:szCs w:val="18"/>
              </w:rPr>
            </w:pPr>
          </w:p>
          <w:p w:rsidR="008D752B" w:rsidRPr="00461370" w:rsidRDefault="008D752B" w:rsidP="00FD63DE">
            <w:pPr>
              <w:jc w:val="center"/>
              <w:rPr>
                <w:rFonts w:ascii="Times New Roman" w:hAnsi="Times New Roman" w:cs="Times New Roman"/>
                <w:sz w:val="18"/>
                <w:szCs w:val="18"/>
              </w:rPr>
            </w:pPr>
            <w:r w:rsidRPr="00461370">
              <w:rPr>
                <w:rFonts w:ascii="Times New Roman" w:hAnsi="Times New Roman" w:cs="Times New Roman"/>
                <w:sz w:val="18"/>
                <w:szCs w:val="18"/>
              </w:rPr>
              <w:t>0,63</w:t>
            </w:r>
          </w:p>
          <w:p w:rsidR="008D752B" w:rsidRPr="00461370" w:rsidRDefault="008D752B" w:rsidP="00FD63DE">
            <w:pPr>
              <w:jc w:val="center"/>
              <w:rPr>
                <w:rFonts w:ascii="Times New Roman" w:hAnsi="Times New Roman" w:cs="Times New Roman"/>
                <w:sz w:val="18"/>
                <w:szCs w:val="18"/>
              </w:rPr>
            </w:pPr>
          </w:p>
          <w:p w:rsidR="008D752B" w:rsidRPr="00461370" w:rsidRDefault="008D752B" w:rsidP="00FD63DE">
            <w:pPr>
              <w:jc w:val="center"/>
              <w:rPr>
                <w:rFonts w:ascii="Times New Roman" w:hAnsi="Times New Roman" w:cs="Times New Roman"/>
                <w:sz w:val="18"/>
                <w:szCs w:val="18"/>
              </w:rPr>
            </w:pPr>
          </w:p>
          <w:p w:rsidR="008D752B" w:rsidRPr="002F5D6C" w:rsidRDefault="002F5D6C" w:rsidP="00FD63DE">
            <w:pPr>
              <w:jc w:val="center"/>
              <w:rPr>
                <w:rFonts w:ascii="Times New Roman" w:hAnsi="Times New Roman" w:cs="Times New Roman"/>
                <w:b/>
                <w:sz w:val="18"/>
                <w:szCs w:val="18"/>
              </w:rPr>
            </w:pPr>
            <w:r w:rsidRPr="002F5D6C">
              <w:rPr>
                <w:rFonts w:ascii="Times New Roman" w:hAnsi="Times New Roman" w:cs="Times New Roman"/>
                <w:b/>
                <w:sz w:val="18"/>
                <w:szCs w:val="18"/>
              </w:rPr>
              <w:t>1,1</w:t>
            </w:r>
          </w:p>
          <w:p w:rsidR="008D752B" w:rsidRPr="00461370" w:rsidRDefault="008D752B" w:rsidP="00FD63DE">
            <w:pPr>
              <w:jc w:val="center"/>
              <w:rPr>
                <w:rFonts w:ascii="Times New Roman" w:hAnsi="Times New Roman" w:cs="Times New Roman"/>
                <w:sz w:val="18"/>
                <w:szCs w:val="18"/>
              </w:rPr>
            </w:pPr>
          </w:p>
        </w:tc>
        <w:tc>
          <w:tcPr>
            <w:tcW w:w="992" w:type="dxa"/>
            <w:gridSpan w:val="2"/>
          </w:tcPr>
          <w:p w:rsidR="008D752B" w:rsidRPr="00461370" w:rsidRDefault="008D752B" w:rsidP="00FD63DE">
            <w:pPr>
              <w:jc w:val="center"/>
              <w:rPr>
                <w:rFonts w:ascii="Times New Roman" w:hAnsi="Times New Roman" w:cs="Times New Roman"/>
                <w:sz w:val="18"/>
                <w:szCs w:val="18"/>
              </w:rPr>
            </w:pPr>
            <w:r w:rsidRPr="00461370">
              <w:rPr>
                <w:rFonts w:ascii="Times New Roman" w:hAnsi="Times New Roman" w:cs="Times New Roman"/>
                <w:sz w:val="18"/>
                <w:szCs w:val="18"/>
              </w:rPr>
              <w:t>1,32</w:t>
            </w:r>
          </w:p>
          <w:p w:rsidR="008D752B" w:rsidRPr="00461370" w:rsidRDefault="008D752B" w:rsidP="00FD63DE">
            <w:pPr>
              <w:jc w:val="center"/>
              <w:rPr>
                <w:rFonts w:ascii="Times New Roman" w:hAnsi="Times New Roman" w:cs="Times New Roman"/>
                <w:sz w:val="18"/>
                <w:szCs w:val="18"/>
              </w:rPr>
            </w:pPr>
          </w:p>
          <w:p w:rsidR="008D752B" w:rsidRPr="00461370" w:rsidRDefault="008D752B" w:rsidP="00FD63DE">
            <w:pPr>
              <w:jc w:val="center"/>
              <w:rPr>
                <w:rFonts w:ascii="Times New Roman" w:hAnsi="Times New Roman" w:cs="Times New Roman"/>
                <w:sz w:val="18"/>
                <w:szCs w:val="18"/>
              </w:rPr>
            </w:pPr>
            <w:r w:rsidRPr="00461370">
              <w:rPr>
                <w:rFonts w:ascii="Times New Roman" w:hAnsi="Times New Roman" w:cs="Times New Roman"/>
                <w:sz w:val="18"/>
                <w:szCs w:val="18"/>
              </w:rPr>
              <w:t>1,32</w:t>
            </w:r>
          </w:p>
          <w:p w:rsidR="008D752B" w:rsidRPr="00461370" w:rsidRDefault="008D752B" w:rsidP="00FD63DE">
            <w:pPr>
              <w:jc w:val="center"/>
              <w:rPr>
                <w:rFonts w:ascii="Times New Roman" w:hAnsi="Times New Roman" w:cs="Times New Roman"/>
                <w:sz w:val="18"/>
                <w:szCs w:val="18"/>
              </w:rPr>
            </w:pPr>
          </w:p>
          <w:p w:rsidR="008D752B" w:rsidRDefault="008D752B" w:rsidP="00FD63DE">
            <w:pPr>
              <w:jc w:val="center"/>
              <w:rPr>
                <w:rFonts w:ascii="Times New Roman" w:hAnsi="Times New Roman" w:cs="Times New Roman"/>
                <w:sz w:val="18"/>
                <w:szCs w:val="18"/>
              </w:rPr>
            </w:pPr>
            <w:r w:rsidRPr="00461370">
              <w:rPr>
                <w:rFonts w:ascii="Times New Roman" w:hAnsi="Times New Roman" w:cs="Times New Roman"/>
                <w:sz w:val="18"/>
                <w:szCs w:val="18"/>
              </w:rPr>
              <w:t>0,69</w:t>
            </w:r>
          </w:p>
          <w:p w:rsidR="002F5D6C" w:rsidRDefault="002F5D6C" w:rsidP="00FD63DE">
            <w:pPr>
              <w:jc w:val="center"/>
              <w:rPr>
                <w:rFonts w:ascii="Times New Roman" w:hAnsi="Times New Roman" w:cs="Times New Roman"/>
                <w:sz w:val="18"/>
                <w:szCs w:val="18"/>
              </w:rPr>
            </w:pPr>
          </w:p>
          <w:p w:rsidR="002F5D6C" w:rsidRDefault="002F5D6C" w:rsidP="00FD63DE">
            <w:pPr>
              <w:jc w:val="center"/>
              <w:rPr>
                <w:rFonts w:ascii="Times New Roman" w:hAnsi="Times New Roman" w:cs="Times New Roman"/>
                <w:sz w:val="18"/>
                <w:szCs w:val="18"/>
              </w:rPr>
            </w:pPr>
          </w:p>
          <w:p w:rsidR="002F5D6C" w:rsidRPr="002F5D6C" w:rsidRDefault="002F5D6C" w:rsidP="00FD63DE">
            <w:pPr>
              <w:jc w:val="center"/>
              <w:rPr>
                <w:rFonts w:ascii="Times New Roman" w:hAnsi="Times New Roman" w:cs="Times New Roman"/>
                <w:b/>
                <w:sz w:val="18"/>
                <w:szCs w:val="18"/>
              </w:rPr>
            </w:pPr>
            <w:r w:rsidRPr="004A4A59">
              <w:rPr>
                <w:rFonts w:ascii="Times New Roman" w:hAnsi="Times New Roman" w:cs="Times New Roman"/>
                <w:b/>
                <w:color w:val="FF0000"/>
                <w:sz w:val="18"/>
                <w:szCs w:val="18"/>
              </w:rPr>
              <w:t>0,22</w:t>
            </w:r>
          </w:p>
        </w:tc>
        <w:tc>
          <w:tcPr>
            <w:tcW w:w="1984" w:type="dxa"/>
          </w:tcPr>
          <w:p w:rsidR="00074E2E" w:rsidRDefault="00074E2E" w:rsidP="004C56EC">
            <w:pPr>
              <w:rPr>
                <w:rFonts w:ascii="Times New Roman" w:hAnsi="Times New Roman" w:cs="Times New Roman"/>
                <w:b/>
                <w:color w:val="FF0000"/>
                <w:sz w:val="20"/>
                <w:szCs w:val="20"/>
              </w:rPr>
            </w:pPr>
          </w:p>
          <w:p w:rsidR="004A4A59" w:rsidRPr="004A4A59" w:rsidRDefault="004A4A59" w:rsidP="004C56EC">
            <w:pPr>
              <w:rPr>
                <w:rFonts w:ascii="Times New Roman" w:hAnsi="Times New Roman" w:cs="Times New Roman"/>
                <w:b/>
                <w:color w:val="FF0000"/>
                <w:sz w:val="20"/>
                <w:szCs w:val="20"/>
              </w:rPr>
            </w:pPr>
            <w:r w:rsidRPr="004A4A59">
              <w:rPr>
                <w:rFonts w:ascii="Times New Roman" w:hAnsi="Times New Roman" w:cs="Times New Roman"/>
                <w:b/>
                <w:color w:val="FF0000"/>
                <w:sz w:val="20"/>
                <w:szCs w:val="20"/>
              </w:rPr>
              <w:t>Исполнение 83 %</w:t>
            </w:r>
            <w:r w:rsidR="008D752B" w:rsidRPr="004A4A59">
              <w:rPr>
                <w:rFonts w:ascii="Times New Roman" w:hAnsi="Times New Roman" w:cs="Times New Roman"/>
                <w:b/>
                <w:color w:val="FF0000"/>
                <w:sz w:val="20"/>
                <w:szCs w:val="20"/>
              </w:rPr>
              <w:t xml:space="preserve"> </w:t>
            </w:r>
            <w:r w:rsidRPr="004A4A59">
              <w:rPr>
                <w:rFonts w:ascii="Times New Roman" w:hAnsi="Times New Roman" w:cs="Times New Roman"/>
                <w:b/>
                <w:color w:val="FF0000"/>
                <w:sz w:val="20"/>
                <w:szCs w:val="20"/>
              </w:rPr>
              <w:t xml:space="preserve"> </w:t>
            </w:r>
          </w:p>
          <w:p w:rsidR="00C71E05" w:rsidRDefault="00C71E05" w:rsidP="004C56EC">
            <w:pPr>
              <w:rPr>
                <w:rFonts w:ascii="Times New Roman" w:hAnsi="Times New Roman" w:cs="Times New Roman"/>
                <w:b/>
                <w:sz w:val="20"/>
                <w:szCs w:val="20"/>
              </w:rPr>
            </w:pPr>
          </w:p>
          <w:p w:rsidR="00C71E05" w:rsidRPr="00074E2E" w:rsidRDefault="00074E2E" w:rsidP="004C56EC">
            <w:pPr>
              <w:rPr>
                <w:rFonts w:ascii="Times New Roman" w:hAnsi="Times New Roman" w:cs="Times New Roman"/>
                <w:sz w:val="18"/>
                <w:szCs w:val="18"/>
              </w:rPr>
            </w:pPr>
            <w:r w:rsidRPr="00074E2E">
              <w:rPr>
                <w:rFonts w:ascii="Times New Roman" w:eastAsia="Times New Roman" w:hAnsi="Times New Roman" w:cs="Times New Roman"/>
                <w:b/>
                <w:sz w:val="18"/>
                <w:szCs w:val="18"/>
              </w:rPr>
              <w:t xml:space="preserve">Причины неполного освоения денежных средств: </w:t>
            </w:r>
            <w:r w:rsidRPr="00074E2E">
              <w:rPr>
                <w:rFonts w:ascii="Times New Roman" w:eastAsia="Times New Roman" w:hAnsi="Times New Roman" w:cs="Times New Roman"/>
                <w:sz w:val="18"/>
                <w:szCs w:val="18"/>
              </w:rPr>
              <w:t>экономия финансовых средств после проведенных конкурсов и аукционов.</w:t>
            </w:r>
            <w:r w:rsidRPr="00074E2E">
              <w:rPr>
                <w:sz w:val="18"/>
                <w:szCs w:val="18"/>
              </w:rPr>
              <w:t xml:space="preserve"> </w:t>
            </w:r>
            <w:r w:rsidRPr="00074E2E">
              <w:rPr>
                <w:rFonts w:ascii="Times New Roman" w:eastAsia="Times New Roman" w:hAnsi="Times New Roman" w:cs="Times New Roman"/>
                <w:sz w:val="18"/>
                <w:szCs w:val="18"/>
              </w:rPr>
              <w:t>Расчеты по заключенным контрактам произведены в полном объеме.</w:t>
            </w:r>
          </w:p>
          <w:p w:rsidR="00C71E05" w:rsidRDefault="00C71E05" w:rsidP="004C56EC">
            <w:pPr>
              <w:rPr>
                <w:rFonts w:ascii="Times New Roman" w:hAnsi="Times New Roman" w:cs="Times New Roman"/>
                <w:sz w:val="20"/>
                <w:szCs w:val="20"/>
              </w:rPr>
            </w:pPr>
          </w:p>
          <w:p w:rsidR="008378E3" w:rsidRDefault="008378E3" w:rsidP="004C56EC">
            <w:pPr>
              <w:rPr>
                <w:rFonts w:ascii="Times New Roman" w:hAnsi="Times New Roman" w:cs="Times New Roman"/>
                <w:bCs/>
                <w:sz w:val="20"/>
                <w:szCs w:val="20"/>
              </w:rPr>
            </w:pPr>
          </w:p>
          <w:p w:rsidR="008D752B" w:rsidRDefault="008D752B" w:rsidP="007F07A3">
            <w:pPr>
              <w:rPr>
                <w:rFonts w:ascii="Times New Roman" w:hAnsi="Times New Roman" w:cs="Times New Roman"/>
                <w:bCs/>
                <w:sz w:val="18"/>
                <w:szCs w:val="18"/>
              </w:rPr>
            </w:pPr>
            <w:r w:rsidRPr="007F07A3">
              <w:rPr>
                <w:rFonts w:ascii="Times New Roman" w:hAnsi="Times New Roman" w:cs="Times New Roman"/>
                <w:bCs/>
                <w:sz w:val="18"/>
                <w:szCs w:val="18"/>
              </w:rPr>
              <w:t xml:space="preserve">Удельный вес показателя смертности населения от болезней системы кровообращения (БСК) занимает первое место. </w:t>
            </w:r>
          </w:p>
          <w:p w:rsidR="008D752B" w:rsidRDefault="008D752B" w:rsidP="007F07A3">
            <w:pPr>
              <w:rPr>
                <w:rFonts w:ascii="Times New Roman" w:hAnsi="Times New Roman" w:cs="Times New Roman"/>
                <w:bCs/>
                <w:sz w:val="18"/>
                <w:szCs w:val="18"/>
              </w:rPr>
            </w:pPr>
            <w:r w:rsidRPr="007F07A3">
              <w:rPr>
                <w:rFonts w:ascii="Times New Roman" w:hAnsi="Times New Roman" w:cs="Times New Roman"/>
                <w:bCs/>
                <w:sz w:val="18"/>
                <w:szCs w:val="18"/>
              </w:rPr>
              <w:t xml:space="preserve">За </w:t>
            </w:r>
            <w:r>
              <w:rPr>
                <w:rFonts w:ascii="Times New Roman" w:hAnsi="Times New Roman" w:cs="Times New Roman"/>
                <w:bCs/>
                <w:sz w:val="18"/>
                <w:szCs w:val="18"/>
              </w:rPr>
              <w:t>11</w:t>
            </w:r>
            <w:r w:rsidRPr="007F07A3">
              <w:rPr>
                <w:rFonts w:ascii="Times New Roman" w:hAnsi="Times New Roman" w:cs="Times New Roman"/>
                <w:bCs/>
                <w:sz w:val="18"/>
                <w:szCs w:val="18"/>
              </w:rPr>
              <w:t xml:space="preserve"> мес</w:t>
            </w:r>
            <w:r>
              <w:rPr>
                <w:rFonts w:ascii="Times New Roman" w:hAnsi="Times New Roman" w:cs="Times New Roman"/>
                <w:bCs/>
                <w:sz w:val="18"/>
                <w:szCs w:val="18"/>
              </w:rPr>
              <w:t>яцев</w:t>
            </w:r>
            <w:r w:rsidRPr="007F07A3">
              <w:rPr>
                <w:rFonts w:ascii="Times New Roman" w:hAnsi="Times New Roman" w:cs="Times New Roman"/>
                <w:bCs/>
                <w:sz w:val="18"/>
                <w:szCs w:val="18"/>
              </w:rPr>
              <w:t xml:space="preserve"> 2016 г. он составил 5</w:t>
            </w:r>
            <w:r>
              <w:rPr>
                <w:rFonts w:ascii="Times New Roman" w:hAnsi="Times New Roman" w:cs="Times New Roman"/>
                <w:bCs/>
                <w:sz w:val="18"/>
                <w:szCs w:val="18"/>
              </w:rPr>
              <w:t>2</w:t>
            </w:r>
            <w:r w:rsidRPr="007F07A3">
              <w:rPr>
                <w:rFonts w:ascii="Times New Roman" w:hAnsi="Times New Roman" w:cs="Times New Roman"/>
                <w:bCs/>
                <w:sz w:val="18"/>
                <w:szCs w:val="18"/>
              </w:rPr>
              <w:t>,</w:t>
            </w:r>
            <w:r>
              <w:rPr>
                <w:rFonts w:ascii="Times New Roman" w:hAnsi="Times New Roman" w:cs="Times New Roman"/>
                <w:bCs/>
                <w:sz w:val="18"/>
                <w:szCs w:val="18"/>
              </w:rPr>
              <w:t>4</w:t>
            </w:r>
            <w:r w:rsidRPr="007F07A3">
              <w:rPr>
                <w:rFonts w:ascii="Times New Roman" w:hAnsi="Times New Roman" w:cs="Times New Roman"/>
                <w:bCs/>
                <w:sz w:val="18"/>
                <w:szCs w:val="18"/>
              </w:rPr>
              <w:t xml:space="preserve">% в структуре смертности населения. </w:t>
            </w:r>
          </w:p>
          <w:p w:rsidR="008D752B" w:rsidRPr="00766CCB" w:rsidRDefault="008D752B" w:rsidP="00D343D6">
            <w:pPr>
              <w:rPr>
                <w:rFonts w:ascii="Times New Roman" w:hAnsi="Times New Roman" w:cs="Times New Roman"/>
                <w:sz w:val="20"/>
                <w:szCs w:val="20"/>
              </w:rPr>
            </w:pPr>
            <w:r w:rsidRPr="00D343D6">
              <w:rPr>
                <w:rFonts w:ascii="Times New Roman" w:hAnsi="Times New Roman" w:cs="Times New Roman"/>
                <w:bCs/>
                <w:sz w:val="18"/>
                <w:szCs w:val="18"/>
              </w:rPr>
              <w:t xml:space="preserve">За 11 мес. </w:t>
            </w:r>
            <w:smartTag w:uri="urn:schemas-microsoft-com:office:smarttags" w:element="metricconverter">
              <w:smartTagPr>
                <w:attr w:name="ProductID" w:val="2015 г"/>
              </w:smartTagPr>
              <w:r w:rsidRPr="00D343D6">
                <w:rPr>
                  <w:rFonts w:ascii="Times New Roman" w:hAnsi="Times New Roman" w:cs="Times New Roman"/>
                  <w:bCs/>
                  <w:sz w:val="18"/>
                  <w:szCs w:val="18"/>
                </w:rPr>
                <w:t>2016 г</w:t>
              </w:r>
            </w:smartTag>
            <w:r w:rsidRPr="00D343D6">
              <w:rPr>
                <w:rFonts w:ascii="Times New Roman" w:hAnsi="Times New Roman" w:cs="Times New Roman"/>
                <w:bCs/>
                <w:sz w:val="18"/>
                <w:szCs w:val="18"/>
              </w:rPr>
              <w:t>. от БСК умерло 11</w:t>
            </w:r>
            <w:r>
              <w:rPr>
                <w:rFonts w:ascii="Times New Roman" w:hAnsi="Times New Roman" w:cs="Times New Roman"/>
                <w:bCs/>
                <w:sz w:val="18"/>
                <w:szCs w:val="18"/>
              </w:rPr>
              <w:t xml:space="preserve"> </w:t>
            </w:r>
            <w:r w:rsidRPr="00D343D6">
              <w:rPr>
                <w:rFonts w:ascii="Times New Roman" w:hAnsi="Times New Roman" w:cs="Times New Roman"/>
                <w:bCs/>
                <w:sz w:val="18"/>
                <w:szCs w:val="18"/>
              </w:rPr>
              <w:t xml:space="preserve">965 чел., что на 255 чел. больше, чем в </w:t>
            </w:r>
            <w:smartTag w:uri="urn:schemas-microsoft-com:office:smarttags" w:element="metricconverter">
              <w:smartTagPr>
                <w:attr w:name="ProductID" w:val="2015 г"/>
              </w:smartTagPr>
              <w:r w:rsidRPr="00D343D6">
                <w:rPr>
                  <w:rFonts w:ascii="Times New Roman" w:hAnsi="Times New Roman" w:cs="Times New Roman"/>
                  <w:bCs/>
                  <w:sz w:val="18"/>
                  <w:szCs w:val="18"/>
                </w:rPr>
                <w:t>2015 г</w:t>
              </w:r>
            </w:smartTag>
            <w:r w:rsidRPr="00D343D6">
              <w:rPr>
                <w:rFonts w:ascii="Times New Roman" w:hAnsi="Times New Roman" w:cs="Times New Roman"/>
                <w:bCs/>
                <w:sz w:val="18"/>
                <w:szCs w:val="18"/>
              </w:rPr>
              <w:t>. (11</w:t>
            </w:r>
            <w:r>
              <w:rPr>
                <w:rFonts w:ascii="Times New Roman" w:hAnsi="Times New Roman" w:cs="Times New Roman"/>
                <w:bCs/>
                <w:sz w:val="18"/>
                <w:szCs w:val="18"/>
              </w:rPr>
              <w:t xml:space="preserve"> </w:t>
            </w:r>
            <w:r w:rsidRPr="00D343D6">
              <w:rPr>
                <w:rFonts w:ascii="Times New Roman" w:hAnsi="Times New Roman" w:cs="Times New Roman"/>
                <w:bCs/>
                <w:sz w:val="18"/>
                <w:szCs w:val="18"/>
              </w:rPr>
              <w:t xml:space="preserve">710 чел.). </w:t>
            </w:r>
          </w:p>
        </w:tc>
      </w:tr>
      <w:tr w:rsidR="00115875" w:rsidTr="007D5D2A">
        <w:trPr>
          <w:trHeight w:val="5377"/>
        </w:trPr>
        <w:tc>
          <w:tcPr>
            <w:tcW w:w="567" w:type="dxa"/>
          </w:tcPr>
          <w:p w:rsidR="00115875" w:rsidRPr="00856088" w:rsidRDefault="00115875" w:rsidP="007432A1">
            <w:pPr>
              <w:jc w:val="center"/>
            </w:pPr>
            <w:r w:rsidRPr="00864AA1">
              <w:rPr>
                <w:rFonts w:ascii="Times New Roman" w:hAnsi="Times New Roman" w:cs="Times New Roman"/>
                <w:sz w:val="18"/>
                <w:szCs w:val="18"/>
              </w:rPr>
              <w:lastRenderedPageBreak/>
              <w:t>19.</w:t>
            </w:r>
            <w:r>
              <w:rPr>
                <w:rFonts w:ascii="Times New Roman" w:hAnsi="Times New Roman" w:cs="Times New Roman"/>
                <w:sz w:val="18"/>
                <w:szCs w:val="18"/>
              </w:rPr>
              <w:t>2</w:t>
            </w:r>
          </w:p>
        </w:tc>
        <w:tc>
          <w:tcPr>
            <w:tcW w:w="2127" w:type="dxa"/>
          </w:tcPr>
          <w:p w:rsidR="00115875" w:rsidRPr="00864AA1" w:rsidRDefault="00115875" w:rsidP="007432A1">
            <w:pPr>
              <w:rPr>
                <w:rFonts w:ascii="Times New Roman" w:hAnsi="Times New Roman" w:cs="Times New Roman"/>
                <w:sz w:val="18"/>
                <w:szCs w:val="18"/>
              </w:rPr>
            </w:pPr>
            <w:r w:rsidRPr="00864AA1">
              <w:rPr>
                <w:rFonts w:ascii="Times New Roman" w:hAnsi="Times New Roman" w:cs="Times New Roman"/>
                <w:sz w:val="18"/>
                <w:szCs w:val="18"/>
              </w:rPr>
              <w:t>Осуществление организационных мероприятий по обеспечению лекарственными препаратами льготных категорий жителей Ленинградской области, в том числе с заболеваниями сердечно-сосудистой системы.</w:t>
            </w:r>
          </w:p>
        </w:tc>
        <w:tc>
          <w:tcPr>
            <w:tcW w:w="992" w:type="dxa"/>
          </w:tcPr>
          <w:p w:rsidR="00115875" w:rsidRPr="00856088" w:rsidRDefault="00115875" w:rsidP="007432A1">
            <w:r w:rsidRPr="00864AA1">
              <w:rPr>
                <w:rFonts w:ascii="Times New Roman" w:hAnsi="Times New Roman" w:cs="Times New Roman"/>
                <w:sz w:val="18"/>
                <w:szCs w:val="18"/>
              </w:rPr>
              <w:t>Комитет по здравоохранению Ленинградской области</w:t>
            </w:r>
          </w:p>
        </w:tc>
        <w:tc>
          <w:tcPr>
            <w:tcW w:w="1418" w:type="dxa"/>
          </w:tcPr>
          <w:p w:rsidR="00115875" w:rsidRPr="00525213" w:rsidRDefault="00115875" w:rsidP="007432A1">
            <w:pPr>
              <w:rPr>
                <w:sz w:val="14"/>
                <w:szCs w:val="14"/>
              </w:rPr>
            </w:pPr>
            <w:r w:rsidRPr="00525213">
              <w:rPr>
                <w:rFonts w:ascii="Times New Roman" w:eastAsia="Calibri" w:hAnsi="Times New Roman" w:cs="Times New Roman"/>
                <w:sz w:val="14"/>
                <w:szCs w:val="14"/>
                <w:lang w:eastAsia="en-US"/>
              </w:rPr>
              <w:t>Постановление Правительства Ленинградской области от 14.11.2013 № 405, Подпрограмма "Профилактика заболеваний и формирование здорового образа жизни. Развитие первичной медико-санитарной помощи", 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 Плана реализации государственной программы</w:t>
            </w:r>
          </w:p>
        </w:tc>
        <w:tc>
          <w:tcPr>
            <w:tcW w:w="3969" w:type="dxa"/>
          </w:tcPr>
          <w:p w:rsidR="007D5D2A" w:rsidRDefault="00115875" w:rsidP="00470561">
            <w:pPr>
              <w:autoSpaceDE w:val="0"/>
              <w:autoSpaceDN w:val="0"/>
              <w:adjustRightInd w:val="0"/>
              <w:rPr>
                <w:rFonts w:ascii="Times New Roman" w:hAnsi="Times New Roman" w:cs="Times New Roman"/>
                <w:sz w:val="18"/>
                <w:szCs w:val="18"/>
              </w:rPr>
            </w:pPr>
            <w:r w:rsidRPr="00054D50">
              <w:rPr>
                <w:rFonts w:ascii="Times New Roman" w:hAnsi="Times New Roman" w:cs="Times New Roman"/>
                <w:sz w:val="18"/>
                <w:szCs w:val="18"/>
              </w:rPr>
              <w:t xml:space="preserve">По состоянию на </w:t>
            </w:r>
            <w:r w:rsidR="00C12C38">
              <w:rPr>
                <w:rFonts w:ascii="Times New Roman" w:hAnsi="Times New Roman" w:cs="Times New Roman"/>
                <w:sz w:val="18"/>
                <w:szCs w:val="18"/>
              </w:rPr>
              <w:t>30.12</w:t>
            </w:r>
            <w:r w:rsidRPr="00054D50">
              <w:rPr>
                <w:rFonts w:ascii="Times New Roman" w:hAnsi="Times New Roman" w:cs="Times New Roman"/>
                <w:sz w:val="18"/>
                <w:szCs w:val="18"/>
              </w:rPr>
              <w:t xml:space="preserve">.2016 заключено государственных контрактов на сумму </w:t>
            </w:r>
            <w:r w:rsidR="00C12C38">
              <w:rPr>
                <w:rFonts w:ascii="Times New Roman" w:hAnsi="Times New Roman" w:cs="Times New Roman"/>
                <w:sz w:val="18"/>
                <w:szCs w:val="18"/>
              </w:rPr>
              <w:t>637,396</w:t>
            </w:r>
            <w:r w:rsidRPr="00054D50">
              <w:rPr>
                <w:rFonts w:ascii="Times New Roman" w:hAnsi="Times New Roman" w:cs="Times New Roman"/>
                <w:sz w:val="18"/>
                <w:szCs w:val="18"/>
              </w:rPr>
              <w:t xml:space="preserve"> млн.рублей</w:t>
            </w:r>
            <w:r w:rsidR="007D5D2A" w:rsidRPr="007D5D2A">
              <w:rPr>
                <w:rFonts w:ascii="Times New Roman" w:hAnsi="Times New Roman" w:cs="Times New Roman"/>
                <w:sz w:val="18"/>
                <w:szCs w:val="18"/>
              </w:rPr>
              <w:t>, закуплены лекарственные препараты для лечения БСК, оккологических заболеваний, сах</w:t>
            </w:r>
            <w:r w:rsidR="007D5D2A">
              <w:rPr>
                <w:rFonts w:ascii="Times New Roman" w:hAnsi="Times New Roman" w:cs="Times New Roman"/>
                <w:sz w:val="18"/>
                <w:szCs w:val="18"/>
              </w:rPr>
              <w:t>а</w:t>
            </w:r>
            <w:r w:rsidR="007D5D2A" w:rsidRPr="007D5D2A">
              <w:rPr>
                <w:rFonts w:ascii="Times New Roman" w:hAnsi="Times New Roman" w:cs="Times New Roman"/>
                <w:sz w:val="18"/>
                <w:szCs w:val="18"/>
              </w:rPr>
              <w:t xml:space="preserve">рного диабета и др.  </w:t>
            </w:r>
          </w:p>
          <w:p w:rsidR="00115875" w:rsidRPr="00054D50" w:rsidRDefault="007D5D2A" w:rsidP="007D5D2A">
            <w:pPr>
              <w:autoSpaceDE w:val="0"/>
              <w:autoSpaceDN w:val="0"/>
              <w:adjustRightInd w:val="0"/>
              <w:rPr>
                <w:rFonts w:ascii="Times New Roman" w:hAnsi="Times New Roman" w:cs="Times New Roman"/>
                <w:sz w:val="18"/>
                <w:szCs w:val="18"/>
              </w:rPr>
            </w:pPr>
            <w:r w:rsidRPr="007D5D2A">
              <w:rPr>
                <w:rFonts w:ascii="Times New Roman" w:hAnsi="Times New Roman" w:cs="Times New Roman"/>
                <w:sz w:val="18"/>
                <w:szCs w:val="18"/>
              </w:rPr>
              <w:t>За счет областного бюджета приобретены тест системы для диагностики ВИЧ, гепатитов В и С и лекарственные препараты для лечения ВИЧ, гепатитов В и С</w:t>
            </w:r>
            <w:r>
              <w:rPr>
                <w:rFonts w:ascii="Times New Roman" w:hAnsi="Times New Roman" w:cs="Times New Roman"/>
                <w:sz w:val="18"/>
                <w:szCs w:val="18"/>
              </w:rPr>
              <w:t>.</w:t>
            </w:r>
          </w:p>
        </w:tc>
        <w:tc>
          <w:tcPr>
            <w:tcW w:w="850" w:type="dxa"/>
          </w:tcPr>
          <w:p w:rsidR="00115875" w:rsidRPr="007D5D2A" w:rsidRDefault="00115875" w:rsidP="00816A9D">
            <w:pPr>
              <w:autoSpaceDE w:val="0"/>
              <w:autoSpaceDN w:val="0"/>
              <w:adjustRightInd w:val="0"/>
              <w:jc w:val="center"/>
              <w:rPr>
                <w:rFonts w:ascii="Times New Roman" w:hAnsi="Times New Roman" w:cs="Times New Roman"/>
                <w:sz w:val="18"/>
                <w:szCs w:val="18"/>
              </w:rPr>
            </w:pPr>
            <w:r w:rsidRPr="007D5D2A">
              <w:rPr>
                <w:rFonts w:ascii="Times New Roman" w:hAnsi="Times New Roman" w:cs="Times New Roman"/>
                <w:sz w:val="18"/>
                <w:szCs w:val="18"/>
              </w:rPr>
              <w:t xml:space="preserve">2018 </w:t>
            </w:r>
          </w:p>
        </w:tc>
        <w:tc>
          <w:tcPr>
            <w:tcW w:w="709" w:type="dxa"/>
          </w:tcPr>
          <w:p w:rsidR="00115875" w:rsidRDefault="00115875" w:rsidP="00FE6E8E">
            <w:pPr>
              <w:rPr>
                <w:rFonts w:ascii="Times New Roman" w:hAnsi="Times New Roman" w:cs="Times New Roman"/>
                <w:b/>
                <w:sz w:val="20"/>
                <w:szCs w:val="20"/>
              </w:rPr>
            </w:pPr>
          </w:p>
        </w:tc>
        <w:tc>
          <w:tcPr>
            <w:tcW w:w="709" w:type="dxa"/>
          </w:tcPr>
          <w:p w:rsidR="00115875" w:rsidRPr="00115875" w:rsidRDefault="00115875" w:rsidP="007432A1">
            <w:pPr>
              <w:jc w:val="center"/>
              <w:rPr>
                <w:rFonts w:ascii="Times New Roman" w:hAnsi="Times New Roman" w:cs="Times New Roman"/>
                <w:b/>
                <w:sz w:val="16"/>
                <w:szCs w:val="16"/>
              </w:rPr>
            </w:pPr>
            <w:r w:rsidRPr="00115875">
              <w:rPr>
                <w:rFonts w:ascii="Times New Roman" w:hAnsi="Times New Roman" w:cs="Times New Roman"/>
                <w:sz w:val="16"/>
                <w:szCs w:val="16"/>
              </w:rPr>
              <w:t>на 01/04</w:t>
            </w:r>
          </w:p>
          <w:p w:rsidR="00115875" w:rsidRPr="00115875" w:rsidRDefault="00115875" w:rsidP="007432A1">
            <w:pPr>
              <w:jc w:val="center"/>
              <w:rPr>
                <w:rFonts w:ascii="Times New Roman" w:hAnsi="Times New Roman" w:cs="Times New Roman"/>
                <w:sz w:val="16"/>
                <w:szCs w:val="16"/>
              </w:rPr>
            </w:pPr>
            <w:r w:rsidRPr="00115875">
              <w:rPr>
                <w:rFonts w:ascii="Times New Roman" w:hAnsi="Times New Roman" w:cs="Times New Roman"/>
                <w:sz w:val="16"/>
                <w:szCs w:val="16"/>
              </w:rPr>
              <w:t>на 01/07</w:t>
            </w:r>
          </w:p>
          <w:p w:rsidR="00115875" w:rsidRPr="00115875" w:rsidRDefault="00115875" w:rsidP="007432A1">
            <w:pPr>
              <w:jc w:val="center"/>
              <w:rPr>
                <w:rFonts w:ascii="Times New Roman" w:hAnsi="Times New Roman" w:cs="Times New Roman"/>
                <w:b/>
                <w:sz w:val="16"/>
                <w:szCs w:val="16"/>
              </w:rPr>
            </w:pPr>
            <w:r w:rsidRPr="00115875">
              <w:rPr>
                <w:rFonts w:ascii="Times New Roman" w:hAnsi="Times New Roman" w:cs="Times New Roman"/>
                <w:sz w:val="16"/>
                <w:szCs w:val="16"/>
              </w:rPr>
              <w:t>на 01/10</w:t>
            </w:r>
          </w:p>
          <w:p w:rsidR="00115875" w:rsidRPr="00115875" w:rsidRDefault="00115875" w:rsidP="007432A1">
            <w:pPr>
              <w:jc w:val="center"/>
              <w:rPr>
                <w:rFonts w:ascii="Times New Roman" w:hAnsi="Times New Roman" w:cs="Times New Roman"/>
                <w:b/>
                <w:sz w:val="16"/>
                <w:szCs w:val="16"/>
              </w:rPr>
            </w:pPr>
          </w:p>
          <w:p w:rsidR="00115875" w:rsidRPr="00D343D6" w:rsidRDefault="00115875" w:rsidP="007432A1">
            <w:pPr>
              <w:jc w:val="center"/>
              <w:rPr>
                <w:rFonts w:ascii="Times New Roman" w:hAnsi="Times New Roman" w:cs="Times New Roman"/>
                <w:b/>
                <w:sz w:val="16"/>
                <w:szCs w:val="16"/>
                <w:highlight w:val="yellow"/>
              </w:rPr>
            </w:pPr>
            <w:r w:rsidRPr="00115875">
              <w:rPr>
                <w:rFonts w:ascii="Times New Roman" w:hAnsi="Times New Roman" w:cs="Times New Roman"/>
                <w:b/>
                <w:sz w:val="16"/>
                <w:szCs w:val="16"/>
              </w:rPr>
              <w:t>на 01/01</w:t>
            </w:r>
          </w:p>
        </w:tc>
        <w:tc>
          <w:tcPr>
            <w:tcW w:w="850" w:type="dxa"/>
          </w:tcPr>
          <w:p w:rsidR="00115875" w:rsidRDefault="00115875" w:rsidP="00712EBD">
            <w:pPr>
              <w:jc w:val="center"/>
              <w:rPr>
                <w:rFonts w:ascii="Times New Roman" w:hAnsi="Times New Roman" w:cs="Times New Roman"/>
                <w:sz w:val="18"/>
                <w:szCs w:val="18"/>
              </w:rPr>
            </w:pPr>
            <w:r w:rsidRPr="00115875">
              <w:rPr>
                <w:rFonts w:ascii="Times New Roman" w:hAnsi="Times New Roman" w:cs="Times New Roman"/>
                <w:sz w:val="18"/>
                <w:szCs w:val="18"/>
              </w:rPr>
              <w:t>594,3</w:t>
            </w:r>
          </w:p>
          <w:p w:rsidR="00115875" w:rsidRDefault="00115875" w:rsidP="00712EBD">
            <w:pPr>
              <w:jc w:val="center"/>
              <w:rPr>
                <w:rFonts w:ascii="Times New Roman" w:hAnsi="Times New Roman" w:cs="Times New Roman"/>
                <w:sz w:val="18"/>
                <w:szCs w:val="18"/>
              </w:rPr>
            </w:pPr>
          </w:p>
          <w:p w:rsidR="00115875" w:rsidRDefault="00115875" w:rsidP="00712EBD">
            <w:pPr>
              <w:jc w:val="center"/>
              <w:rPr>
                <w:rFonts w:ascii="Times New Roman" w:hAnsi="Times New Roman" w:cs="Times New Roman"/>
                <w:sz w:val="18"/>
                <w:szCs w:val="18"/>
              </w:rPr>
            </w:pPr>
          </w:p>
          <w:p w:rsidR="00115875" w:rsidRDefault="00115875" w:rsidP="00712EBD">
            <w:pPr>
              <w:jc w:val="center"/>
              <w:rPr>
                <w:rFonts w:ascii="Times New Roman" w:hAnsi="Times New Roman" w:cs="Times New Roman"/>
                <w:sz w:val="18"/>
                <w:szCs w:val="18"/>
              </w:rPr>
            </w:pPr>
          </w:p>
          <w:p w:rsidR="00115875" w:rsidRDefault="00115875" w:rsidP="00712EBD">
            <w:pPr>
              <w:jc w:val="center"/>
              <w:rPr>
                <w:rFonts w:ascii="Times New Roman" w:hAnsi="Times New Roman" w:cs="Times New Roman"/>
                <w:sz w:val="18"/>
                <w:szCs w:val="18"/>
              </w:rPr>
            </w:pPr>
          </w:p>
          <w:p w:rsidR="00115875" w:rsidRDefault="00115875" w:rsidP="00712EBD">
            <w:pPr>
              <w:jc w:val="center"/>
              <w:rPr>
                <w:rFonts w:ascii="Times New Roman" w:hAnsi="Times New Roman" w:cs="Times New Roman"/>
                <w:sz w:val="18"/>
                <w:szCs w:val="18"/>
              </w:rPr>
            </w:pPr>
          </w:p>
          <w:p w:rsidR="00115875" w:rsidRDefault="00115875" w:rsidP="00712EBD">
            <w:pPr>
              <w:jc w:val="center"/>
              <w:rPr>
                <w:rFonts w:ascii="Times New Roman" w:hAnsi="Times New Roman" w:cs="Times New Roman"/>
                <w:sz w:val="18"/>
                <w:szCs w:val="18"/>
              </w:rPr>
            </w:pPr>
          </w:p>
          <w:p w:rsidR="00115875" w:rsidRPr="00115875" w:rsidRDefault="00115875" w:rsidP="008B2662">
            <w:pPr>
              <w:jc w:val="center"/>
              <w:rPr>
                <w:rFonts w:ascii="Times New Roman" w:hAnsi="Times New Roman" w:cs="Times New Roman"/>
                <w:b/>
                <w:sz w:val="18"/>
                <w:szCs w:val="18"/>
              </w:rPr>
            </w:pPr>
            <w:r w:rsidRPr="00115875">
              <w:rPr>
                <w:rFonts w:ascii="Times New Roman" w:hAnsi="Times New Roman" w:cs="Times New Roman"/>
                <w:b/>
                <w:sz w:val="18"/>
                <w:szCs w:val="18"/>
              </w:rPr>
              <w:t>637,</w:t>
            </w:r>
            <w:r w:rsidR="008B2662">
              <w:rPr>
                <w:rFonts w:ascii="Times New Roman" w:hAnsi="Times New Roman" w:cs="Times New Roman"/>
                <w:b/>
                <w:sz w:val="18"/>
                <w:szCs w:val="18"/>
              </w:rPr>
              <w:t>4*</w:t>
            </w:r>
          </w:p>
        </w:tc>
        <w:tc>
          <w:tcPr>
            <w:tcW w:w="851" w:type="dxa"/>
            <w:gridSpan w:val="2"/>
          </w:tcPr>
          <w:p w:rsidR="00115875" w:rsidRPr="00115875" w:rsidRDefault="00115875" w:rsidP="00712EBD">
            <w:pPr>
              <w:jc w:val="center"/>
              <w:rPr>
                <w:rFonts w:ascii="Times New Roman" w:hAnsi="Times New Roman" w:cs="Times New Roman"/>
                <w:sz w:val="18"/>
                <w:szCs w:val="18"/>
              </w:rPr>
            </w:pPr>
            <w:r w:rsidRPr="00115875">
              <w:rPr>
                <w:rFonts w:ascii="Times New Roman" w:hAnsi="Times New Roman" w:cs="Times New Roman"/>
                <w:sz w:val="18"/>
                <w:szCs w:val="18"/>
              </w:rPr>
              <w:t>240,0</w:t>
            </w:r>
          </w:p>
          <w:p w:rsidR="00115875" w:rsidRPr="00115875" w:rsidRDefault="00115875" w:rsidP="00712EBD">
            <w:pPr>
              <w:jc w:val="center"/>
              <w:rPr>
                <w:rFonts w:ascii="Times New Roman" w:hAnsi="Times New Roman" w:cs="Times New Roman"/>
                <w:sz w:val="18"/>
                <w:szCs w:val="18"/>
              </w:rPr>
            </w:pPr>
          </w:p>
          <w:p w:rsidR="00115875" w:rsidRPr="00115875" w:rsidRDefault="00115875" w:rsidP="00712EBD">
            <w:pPr>
              <w:jc w:val="center"/>
              <w:rPr>
                <w:rFonts w:ascii="Times New Roman" w:hAnsi="Times New Roman" w:cs="Times New Roman"/>
                <w:sz w:val="18"/>
                <w:szCs w:val="18"/>
              </w:rPr>
            </w:pPr>
            <w:r w:rsidRPr="00115875">
              <w:rPr>
                <w:rFonts w:ascii="Times New Roman" w:hAnsi="Times New Roman" w:cs="Times New Roman"/>
                <w:sz w:val="18"/>
                <w:szCs w:val="18"/>
              </w:rPr>
              <w:t>415,4</w:t>
            </w:r>
          </w:p>
          <w:p w:rsidR="00115875" w:rsidRPr="00115875" w:rsidRDefault="00115875" w:rsidP="00712EBD">
            <w:pPr>
              <w:jc w:val="center"/>
              <w:rPr>
                <w:rFonts w:ascii="Times New Roman" w:hAnsi="Times New Roman" w:cs="Times New Roman"/>
                <w:sz w:val="18"/>
                <w:szCs w:val="18"/>
              </w:rPr>
            </w:pPr>
          </w:p>
          <w:p w:rsidR="00115875" w:rsidRDefault="00115875" w:rsidP="00712EBD">
            <w:pPr>
              <w:jc w:val="center"/>
              <w:rPr>
                <w:rFonts w:ascii="Times New Roman" w:hAnsi="Times New Roman" w:cs="Times New Roman"/>
                <w:sz w:val="18"/>
                <w:szCs w:val="18"/>
              </w:rPr>
            </w:pPr>
            <w:r w:rsidRPr="00115875">
              <w:rPr>
                <w:rFonts w:ascii="Times New Roman" w:hAnsi="Times New Roman" w:cs="Times New Roman"/>
                <w:sz w:val="18"/>
                <w:szCs w:val="18"/>
              </w:rPr>
              <w:t>523,6</w:t>
            </w:r>
          </w:p>
          <w:p w:rsidR="00115875" w:rsidRDefault="00115875" w:rsidP="00712EBD">
            <w:pPr>
              <w:jc w:val="center"/>
              <w:rPr>
                <w:rFonts w:ascii="Times New Roman" w:hAnsi="Times New Roman" w:cs="Times New Roman"/>
                <w:sz w:val="18"/>
                <w:szCs w:val="18"/>
              </w:rPr>
            </w:pPr>
          </w:p>
          <w:p w:rsidR="00115875" w:rsidRDefault="00115875" w:rsidP="00712EBD">
            <w:pPr>
              <w:jc w:val="center"/>
              <w:rPr>
                <w:rFonts w:ascii="Times New Roman" w:hAnsi="Times New Roman" w:cs="Times New Roman"/>
                <w:sz w:val="18"/>
                <w:szCs w:val="18"/>
              </w:rPr>
            </w:pPr>
          </w:p>
          <w:p w:rsidR="00115875" w:rsidRPr="00115875" w:rsidRDefault="00115875" w:rsidP="008B2662">
            <w:pPr>
              <w:jc w:val="center"/>
              <w:rPr>
                <w:rFonts w:ascii="Times New Roman" w:hAnsi="Times New Roman" w:cs="Times New Roman"/>
                <w:b/>
                <w:sz w:val="18"/>
                <w:szCs w:val="18"/>
              </w:rPr>
            </w:pPr>
            <w:r w:rsidRPr="00115875">
              <w:rPr>
                <w:rFonts w:ascii="Times New Roman" w:hAnsi="Times New Roman" w:cs="Times New Roman"/>
                <w:b/>
                <w:sz w:val="18"/>
                <w:szCs w:val="18"/>
              </w:rPr>
              <w:t>637,35</w:t>
            </w:r>
          </w:p>
        </w:tc>
        <w:tc>
          <w:tcPr>
            <w:tcW w:w="992" w:type="dxa"/>
            <w:gridSpan w:val="2"/>
          </w:tcPr>
          <w:p w:rsidR="00115875" w:rsidRPr="00115875" w:rsidRDefault="00115875" w:rsidP="00712EBD">
            <w:pPr>
              <w:jc w:val="center"/>
              <w:rPr>
                <w:rFonts w:ascii="Times New Roman" w:hAnsi="Times New Roman" w:cs="Times New Roman"/>
                <w:sz w:val="18"/>
                <w:szCs w:val="18"/>
              </w:rPr>
            </w:pPr>
            <w:r w:rsidRPr="00115875">
              <w:rPr>
                <w:rFonts w:ascii="Times New Roman" w:hAnsi="Times New Roman" w:cs="Times New Roman"/>
                <w:sz w:val="18"/>
                <w:szCs w:val="18"/>
              </w:rPr>
              <w:t>354,3</w:t>
            </w:r>
          </w:p>
          <w:p w:rsidR="00115875" w:rsidRPr="00115875" w:rsidRDefault="00115875" w:rsidP="00712EBD">
            <w:pPr>
              <w:jc w:val="center"/>
              <w:rPr>
                <w:rFonts w:ascii="Times New Roman" w:hAnsi="Times New Roman" w:cs="Times New Roman"/>
                <w:sz w:val="18"/>
                <w:szCs w:val="18"/>
              </w:rPr>
            </w:pPr>
          </w:p>
          <w:p w:rsidR="00115875" w:rsidRPr="00115875" w:rsidRDefault="00115875" w:rsidP="00712EBD">
            <w:pPr>
              <w:jc w:val="center"/>
              <w:rPr>
                <w:rFonts w:ascii="Times New Roman" w:hAnsi="Times New Roman" w:cs="Times New Roman"/>
                <w:sz w:val="18"/>
                <w:szCs w:val="18"/>
              </w:rPr>
            </w:pPr>
            <w:r w:rsidRPr="00115875">
              <w:rPr>
                <w:rFonts w:ascii="Times New Roman" w:hAnsi="Times New Roman" w:cs="Times New Roman"/>
                <w:sz w:val="18"/>
                <w:szCs w:val="18"/>
              </w:rPr>
              <w:t>178,9</w:t>
            </w:r>
          </w:p>
          <w:p w:rsidR="00115875" w:rsidRPr="00115875" w:rsidRDefault="00115875" w:rsidP="00712EBD">
            <w:pPr>
              <w:jc w:val="center"/>
              <w:rPr>
                <w:rFonts w:ascii="Times New Roman" w:hAnsi="Times New Roman" w:cs="Times New Roman"/>
                <w:sz w:val="18"/>
                <w:szCs w:val="18"/>
              </w:rPr>
            </w:pPr>
          </w:p>
          <w:p w:rsidR="00115875" w:rsidRDefault="00115875" w:rsidP="00712EBD">
            <w:pPr>
              <w:jc w:val="center"/>
              <w:rPr>
                <w:rFonts w:ascii="Times New Roman" w:hAnsi="Times New Roman" w:cs="Times New Roman"/>
                <w:sz w:val="18"/>
                <w:szCs w:val="18"/>
              </w:rPr>
            </w:pPr>
            <w:r w:rsidRPr="00115875">
              <w:rPr>
                <w:rFonts w:ascii="Times New Roman" w:hAnsi="Times New Roman" w:cs="Times New Roman"/>
                <w:sz w:val="18"/>
                <w:szCs w:val="18"/>
              </w:rPr>
              <w:t>70,7</w:t>
            </w:r>
          </w:p>
          <w:p w:rsidR="00115875" w:rsidRDefault="00115875" w:rsidP="00712EBD">
            <w:pPr>
              <w:jc w:val="center"/>
              <w:rPr>
                <w:rFonts w:ascii="Times New Roman" w:hAnsi="Times New Roman" w:cs="Times New Roman"/>
                <w:sz w:val="18"/>
                <w:szCs w:val="18"/>
              </w:rPr>
            </w:pPr>
          </w:p>
          <w:p w:rsidR="00115875" w:rsidRDefault="00115875" w:rsidP="00712EBD">
            <w:pPr>
              <w:jc w:val="center"/>
              <w:rPr>
                <w:rFonts w:ascii="Times New Roman" w:hAnsi="Times New Roman" w:cs="Times New Roman"/>
                <w:sz w:val="18"/>
                <w:szCs w:val="18"/>
              </w:rPr>
            </w:pPr>
          </w:p>
          <w:p w:rsidR="00115875" w:rsidRPr="00115875" w:rsidRDefault="00115875" w:rsidP="008B2662">
            <w:pPr>
              <w:jc w:val="center"/>
              <w:rPr>
                <w:rFonts w:ascii="Times New Roman" w:hAnsi="Times New Roman" w:cs="Times New Roman"/>
                <w:b/>
                <w:sz w:val="18"/>
                <w:szCs w:val="18"/>
              </w:rPr>
            </w:pPr>
            <w:r w:rsidRPr="00115875">
              <w:rPr>
                <w:rFonts w:ascii="Times New Roman" w:hAnsi="Times New Roman" w:cs="Times New Roman"/>
                <w:b/>
                <w:sz w:val="18"/>
                <w:szCs w:val="18"/>
              </w:rPr>
              <w:t>0,0</w:t>
            </w:r>
            <w:r w:rsidR="008B2662">
              <w:rPr>
                <w:rFonts w:ascii="Times New Roman" w:hAnsi="Times New Roman" w:cs="Times New Roman"/>
                <w:b/>
                <w:sz w:val="18"/>
                <w:szCs w:val="18"/>
              </w:rPr>
              <w:t>5</w:t>
            </w:r>
          </w:p>
        </w:tc>
        <w:tc>
          <w:tcPr>
            <w:tcW w:w="1984" w:type="dxa"/>
          </w:tcPr>
          <w:p w:rsidR="00115875" w:rsidRDefault="00115875" w:rsidP="00FE6E8E">
            <w:pPr>
              <w:rPr>
                <w:rFonts w:ascii="Times New Roman" w:hAnsi="Times New Roman" w:cs="Times New Roman"/>
                <w:bCs/>
                <w:sz w:val="20"/>
                <w:szCs w:val="20"/>
              </w:rPr>
            </w:pPr>
          </w:p>
          <w:p w:rsidR="00115875" w:rsidRPr="008618F1" w:rsidRDefault="00C12C38" w:rsidP="00115875">
            <w:pPr>
              <w:rPr>
                <w:rFonts w:ascii="Times New Roman" w:hAnsi="Times New Roman" w:cs="Times New Roman"/>
                <w:bCs/>
                <w:sz w:val="20"/>
                <w:szCs w:val="20"/>
              </w:rPr>
            </w:pPr>
            <w:r w:rsidRPr="008618F1">
              <w:rPr>
                <w:rFonts w:ascii="Times New Roman" w:hAnsi="Times New Roman" w:cs="Times New Roman"/>
                <w:bCs/>
                <w:sz w:val="20"/>
                <w:szCs w:val="20"/>
              </w:rPr>
              <w:t>Исполнен</w:t>
            </w:r>
            <w:r w:rsidR="007D5D2A">
              <w:rPr>
                <w:rFonts w:ascii="Times New Roman" w:hAnsi="Times New Roman" w:cs="Times New Roman"/>
                <w:bCs/>
                <w:sz w:val="20"/>
                <w:szCs w:val="20"/>
              </w:rPr>
              <w:t xml:space="preserve">ие </w:t>
            </w:r>
            <w:r w:rsidR="00115875" w:rsidRPr="008618F1">
              <w:rPr>
                <w:rFonts w:ascii="Times New Roman" w:hAnsi="Times New Roman" w:cs="Times New Roman"/>
                <w:bCs/>
                <w:sz w:val="20"/>
                <w:szCs w:val="20"/>
              </w:rPr>
              <w:t xml:space="preserve"> 99,9  % </w:t>
            </w:r>
          </w:p>
          <w:p w:rsidR="008618F1" w:rsidRDefault="008618F1" w:rsidP="00C12C38">
            <w:pPr>
              <w:rPr>
                <w:rFonts w:ascii="Times New Roman" w:hAnsi="Times New Roman" w:cs="Times New Roman"/>
                <w:bCs/>
                <w:sz w:val="20"/>
                <w:szCs w:val="20"/>
              </w:rPr>
            </w:pPr>
          </w:p>
          <w:p w:rsidR="00115875" w:rsidRDefault="007D5D2A" w:rsidP="007D5D2A">
            <w:pPr>
              <w:rPr>
                <w:rFonts w:ascii="Times New Roman" w:hAnsi="Times New Roman" w:cs="Times New Roman"/>
                <w:bCs/>
                <w:sz w:val="18"/>
                <w:szCs w:val="18"/>
              </w:rPr>
            </w:pPr>
            <w:r w:rsidRPr="007D5D2A">
              <w:rPr>
                <w:rFonts w:ascii="Times New Roman" w:hAnsi="Times New Roman" w:cs="Times New Roman"/>
                <w:bCs/>
                <w:sz w:val="18"/>
                <w:szCs w:val="18"/>
              </w:rPr>
              <w:t>Расчеты по заключенным контрактам произведены в полном объеме.</w:t>
            </w:r>
          </w:p>
          <w:p w:rsidR="008B2662" w:rsidRDefault="008B2662" w:rsidP="007D5D2A">
            <w:pPr>
              <w:rPr>
                <w:rFonts w:ascii="Times New Roman" w:hAnsi="Times New Roman" w:cs="Times New Roman"/>
                <w:bCs/>
                <w:sz w:val="18"/>
                <w:szCs w:val="18"/>
              </w:rPr>
            </w:pPr>
          </w:p>
          <w:p w:rsidR="008B2662" w:rsidRPr="001C3867" w:rsidRDefault="008B2662" w:rsidP="008B2662">
            <w:pPr>
              <w:rPr>
                <w:rFonts w:ascii="Times New Roman" w:hAnsi="Times New Roman" w:cs="Times New Roman"/>
                <w:bCs/>
                <w:i/>
                <w:iCs/>
                <w:sz w:val="16"/>
                <w:szCs w:val="16"/>
              </w:rPr>
            </w:pPr>
            <w:r w:rsidRPr="001C3867">
              <w:rPr>
                <w:rFonts w:ascii="Times New Roman" w:hAnsi="Times New Roman" w:cs="Times New Roman"/>
                <w:b/>
                <w:bCs/>
                <w:i/>
                <w:sz w:val="16"/>
                <w:szCs w:val="16"/>
              </w:rPr>
              <w:t>*</w:t>
            </w:r>
            <w:r w:rsidRPr="001C3867">
              <w:rPr>
                <w:rFonts w:ascii="Times New Roman" w:hAnsi="Times New Roman" w:cs="Times New Roman"/>
                <w:bCs/>
                <w:i/>
                <w:sz w:val="16"/>
                <w:szCs w:val="16"/>
              </w:rPr>
              <w:t xml:space="preserve">  корректировка плановых ассигнований произведена в соответствии с областным законом от </w:t>
            </w:r>
            <w:r w:rsidRPr="001C3867">
              <w:rPr>
                <w:rFonts w:ascii="Times New Roman" w:hAnsi="Times New Roman" w:cs="Times New Roman"/>
                <w:bCs/>
                <w:i/>
                <w:iCs/>
                <w:sz w:val="16"/>
                <w:szCs w:val="16"/>
              </w:rPr>
              <w:t xml:space="preserve"> 26.12.2016 N 105-оз "О внесении изменений в областной закон "Об областном бюджете Ленинградской области на 2016 год и на плановый период 2017 и 2018 годов"</w:t>
            </w:r>
          </w:p>
          <w:p w:rsidR="008B2662" w:rsidRPr="00974BCC" w:rsidRDefault="008B2662" w:rsidP="007D5D2A">
            <w:pPr>
              <w:rPr>
                <w:rFonts w:ascii="Times New Roman" w:hAnsi="Times New Roman" w:cs="Times New Roman"/>
                <w:sz w:val="20"/>
                <w:szCs w:val="20"/>
              </w:rPr>
            </w:pPr>
          </w:p>
        </w:tc>
      </w:tr>
      <w:tr w:rsidR="00833A0E" w:rsidTr="003A7721">
        <w:tc>
          <w:tcPr>
            <w:tcW w:w="567" w:type="dxa"/>
          </w:tcPr>
          <w:p w:rsidR="00833A0E" w:rsidRPr="00394B8E" w:rsidRDefault="00833A0E" w:rsidP="007432A1">
            <w:pPr>
              <w:autoSpaceDE w:val="0"/>
              <w:autoSpaceDN w:val="0"/>
              <w:adjustRightInd w:val="0"/>
              <w:jc w:val="center"/>
              <w:rPr>
                <w:rFonts w:ascii="Times New Roman" w:hAnsi="Times New Roman" w:cs="Times New Roman"/>
                <w:sz w:val="18"/>
                <w:szCs w:val="18"/>
              </w:rPr>
            </w:pPr>
            <w:r w:rsidRPr="00394B8E">
              <w:rPr>
                <w:rFonts w:ascii="Times New Roman" w:hAnsi="Times New Roman" w:cs="Times New Roman"/>
                <w:sz w:val="18"/>
                <w:szCs w:val="18"/>
              </w:rPr>
              <w:t>19.3.</w:t>
            </w:r>
          </w:p>
        </w:tc>
        <w:tc>
          <w:tcPr>
            <w:tcW w:w="2127" w:type="dxa"/>
          </w:tcPr>
          <w:p w:rsidR="00833A0E" w:rsidRPr="00394B8E" w:rsidRDefault="00833A0E" w:rsidP="007432A1">
            <w:pPr>
              <w:autoSpaceDE w:val="0"/>
              <w:autoSpaceDN w:val="0"/>
              <w:adjustRightInd w:val="0"/>
              <w:rPr>
                <w:rFonts w:ascii="Times New Roman" w:eastAsia="Calibri" w:hAnsi="Times New Roman" w:cs="Times New Roman"/>
                <w:sz w:val="18"/>
                <w:szCs w:val="18"/>
              </w:rPr>
            </w:pPr>
            <w:r w:rsidRPr="00394B8E">
              <w:rPr>
                <w:rFonts w:ascii="Times New Roman" w:eastAsia="Calibri" w:hAnsi="Times New Roman" w:cs="Times New Roman"/>
                <w:sz w:val="18"/>
                <w:szCs w:val="18"/>
              </w:rPr>
              <w:t>Осуществление выплат единовременного пособия выпускникам медицинских высших и средних учебных заведений, впервые поступающим на работу в учреждения здравоохранения Ленинградской области</w:t>
            </w:r>
          </w:p>
        </w:tc>
        <w:tc>
          <w:tcPr>
            <w:tcW w:w="992" w:type="dxa"/>
          </w:tcPr>
          <w:p w:rsidR="00833A0E" w:rsidRPr="00394B8E" w:rsidRDefault="00833A0E" w:rsidP="007432A1">
            <w:pPr>
              <w:autoSpaceDE w:val="0"/>
              <w:autoSpaceDN w:val="0"/>
              <w:adjustRightInd w:val="0"/>
              <w:rPr>
                <w:rFonts w:ascii="Times New Roman" w:hAnsi="Times New Roman" w:cs="Times New Roman"/>
                <w:sz w:val="18"/>
                <w:szCs w:val="18"/>
              </w:rPr>
            </w:pPr>
            <w:r w:rsidRPr="00394B8E">
              <w:rPr>
                <w:rFonts w:ascii="Times New Roman" w:hAnsi="Times New Roman" w:cs="Times New Roman"/>
                <w:sz w:val="18"/>
                <w:szCs w:val="18"/>
              </w:rPr>
              <w:t>Комитет по здравоохранению Ленинградской области</w:t>
            </w:r>
          </w:p>
        </w:tc>
        <w:tc>
          <w:tcPr>
            <w:tcW w:w="1418" w:type="dxa"/>
          </w:tcPr>
          <w:p w:rsidR="00833A0E" w:rsidRPr="00DC00E2" w:rsidRDefault="00833A0E" w:rsidP="007432A1">
            <w:pPr>
              <w:autoSpaceDE w:val="0"/>
              <w:autoSpaceDN w:val="0"/>
              <w:adjustRightInd w:val="0"/>
              <w:rPr>
                <w:rFonts w:ascii="Times New Roman" w:eastAsia="Calibri" w:hAnsi="Times New Roman" w:cs="Times New Roman"/>
                <w:sz w:val="14"/>
                <w:szCs w:val="14"/>
              </w:rPr>
            </w:pPr>
            <w:r w:rsidRPr="00DC00E2">
              <w:rPr>
                <w:rFonts w:ascii="Times New Roman" w:eastAsia="Calibri" w:hAnsi="Times New Roman" w:cs="Times New Roman"/>
                <w:sz w:val="14"/>
                <w:szCs w:val="14"/>
              </w:rPr>
              <w:t>Постановление Правительства Ленинградской области от 14.11.2013 № 405 ( Подпрограмма "Кадровое обеспечение системы здравоохранения" Основное мероприятие "Государственная поддержка отдельных категорий медицинских работников"</w:t>
            </w:r>
            <w:r w:rsidRPr="00DC00E2">
              <w:rPr>
                <w:rFonts w:ascii="Times New Roman" w:hAnsi="Times New Roman" w:cs="Times New Roman"/>
                <w:sz w:val="14"/>
                <w:szCs w:val="14"/>
              </w:rPr>
              <w:t>Плана реализации государственной программы);</w:t>
            </w:r>
            <w:r w:rsidRPr="00DC00E2">
              <w:rPr>
                <w:rFonts w:ascii="Times New Roman" w:eastAsia="Calibri" w:hAnsi="Times New Roman" w:cs="Times New Roman"/>
                <w:sz w:val="14"/>
                <w:szCs w:val="14"/>
              </w:rPr>
              <w:t xml:space="preserve"> </w:t>
            </w:r>
          </w:p>
          <w:p w:rsidR="00833A0E" w:rsidRPr="00DC00E2" w:rsidRDefault="00833A0E" w:rsidP="007432A1">
            <w:pPr>
              <w:autoSpaceDE w:val="0"/>
              <w:autoSpaceDN w:val="0"/>
              <w:adjustRightInd w:val="0"/>
              <w:rPr>
                <w:rFonts w:ascii="Times New Roman" w:eastAsia="Calibri" w:hAnsi="Times New Roman" w:cs="Times New Roman"/>
                <w:sz w:val="14"/>
                <w:szCs w:val="14"/>
              </w:rPr>
            </w:pPr>
            <w:r w:rsidRPr="00DC00E2">
              <w:rPr>
                <w:rFonts w:ascii="Times New Roman" w:eastAsia="Calibri" w:hAnsi="Times New Roman" w:cs="Times New Roman"/>
                <w:sz w:val="14"/>
                <w:szCs w:val="14"/>
              </w:rPr>
              <w:t xml:space="preserve">Постановление Правительства Ленинградской области от 27 декабря 2005 года №  338 «О порядке установления и выплаты единовременного пособия </w:t>
            </w:r>
            <w:r w:rsidRPr="00DC00E2">
              <w:rPr>
                <w:rFonts w:ascii="Times New Roman" w:eastAsia="Calibri" w:hAnsi="Times New Roman" w:cs="Times New Roman"/>
                <w:sz w:val="14"/>
                <w:szCs w:val="14"/>
              </w:rPr>
              <w:lastRenderedPageBreak/>
              <w:t>выпускникам медицинских высших и средних учебных заведений, поступающим на работу в учреждения здравоохранения Ленинградской области» (далее-постановление Правительства Ленинградской области от 27 декабря 2005 года №  338)</w:t>
            </w:r>
          </w:p>
        </w:tc>
        <w:tc>
          <w:tcPr>
            <w:tcW w:w="3969" w:type="dxa"/>
          </w:tcPr>
          <w:p w:rsidR="00833A0E" w:rsidRPr="00525213" w:rsidRDefault="0069131F" w:rsidP="0069131F">
            <w:pPr>
              <w:autoSpaceDE w:val="0"/>
              <w:autoSpaceDN w:val="0"/>
              <w:adjustRightInd w:val="0"/>
              <w:rPr>
                <w:rFonts w:ascii="Times New Roman" w:hAnsi="Times New Roman" w:cs="Times New Roman"/>
                <w:sz w:val="18"/>
                <w:szCs w:val="18"/>
              </w:rPr>
            </w:pPr>
            <w:r w:rsidRPr="00525213">
              <w:rPr>
                <w:rFonts w:ascii="Times New Roman" w:hAnsi="Times New Roman" w:cs="Times New Roman"/>
                <w:sz w:val="18"/>
                <w:szCs w:val="18"/>
              </w:rPr>
              <w:lastRenderedPageBreak/>
              <w:t>В</w:t>
            </w:r>
            <w:r w:rsidR="00833A0E" w:rsidRPr="00525213">
              <w:rPr>
                <w:rFonts w:ascii="Times New Roman" w:hAnsi="Times New Roman" w:cs="Times New Roman"/>
                <w:sz w:val="18"/>
                <w:szCs w:val="18"/>
              </w:rPr>
              <w:t xml:space="preserve"> 2016 года </w:t>
            </w:r>
            <w:r w:rsidR="00833A0E" w:rsidRPr="00525213">
              <w:rPr>
                <w:rFonts w:ascii="Times New Roman" w:hAnsi="Times New Roman" w:cs="Times New Roman"/>
                <w:i/>
                <w:sz w:val="18"/>
                <w:szCs w:val="18"/>
              </w:rPr>
              <w:t>выплачено</w:t>
            </w:r>
            <w:r w:rsidR="00833A0E" w:rsidRPr="00525213">
              <w:rPr>
                <w:rFonts w:ascii="Times New Roman" w:hAnsi="Times New Roman" w:cs="Times New Roman"/>
                <w:sz w:val="18"/>
                <w:szCs w:val="18"/>
              </w:rPr>
              <w:t xml:space="preserve"> единовременное пособие выпускникам медицинских высших и средних учебных заведений, поступивших на работу в учреждения здравоохранения Ленинградской области - </w:t>
            </w:r>
            <w:r w:rsidRPr="00525213">
              <w:rPr>
                <w:rFonts w:ascii="Times New Roman" w:hAnsi="Times New Roman" w:cs="Times New Roman"/>
                <w:i/>
                <w:sz w:val="18"/>
                <w:szCs w:val="18"/>
              </w:rPr>
              <w:t>134 врачам и 196 средним медецинским работникам.</w:t>
            </w:r>
          </w:p>
          <w:p w:rsidR="0069131F" w:rsidRPr="00525213" w:rsidRDefault="0069131F" w:rsidP="0069131F">
            <w:pPr>
              <w:autoSpaceDE w:val="0"/>
              <w:autoSpaceDN w:val="0"/>
              <w:adjustRightInd w:val="0"/>
              <w:rPr>
                <w:rFonts w:ascii="Times New Roman" w:hAnsi="Times New Roman" w:cs="Times New Roman"/>
                <w:sz w:val="18"/>
                <w:szCs w:val="18"/>
              </w:rPr>
            </w:pPr>
            <w:r w:rsidRPr="00525213">
              <w:rPr>
                <w:rFonts w:ascii="Times New Roman" w:hAnsi="Times New Roman" w:cs="Times New Roman"/>
                <w:sz w:val="18"/>
                <w:szCs w:val="18"/>
              </w:rPr>
              <w:t xml:space="preserve">В соответствии с порядком установления и выплаты единовременного пособия выпускникам медицинских высших и средних учебных заведений, поступающим на работу в учреждения здравоохранения Ленинградской области размер единовременного пособия для врача составляет 30 000 рублей, для среднего медицинского работника 15 000 рублей. </w:t>
            </w:r>
          </w:p>
          <w:p w:rsidR="0069131F" w:rsidRPr="00525213" w:rsidRDefault="0069131F" w:rsidP="0069131F">
            <w:pPr>
              <w:autoSpaceDE w:val="0"/>
              <w:autoSpaceDN w:val="0"/>
              <w:adjustRightInd w:val="0"/>
              <w:rPr>
                <w:rFonts w:ascii="Times New Roman" w:hAnsi="Times New Roman" w:cs="Times New Roman"/>
                <w:sz w:val="18"/>
                <w:szCs w:val="18"/>
              </w:rPr>
            </w:pPr>
          </w:p>
        </w:tc>
        <w:tc>
          <w:tcPr>
            <w:tcW w:w="850" w:type="dxa"/>
          </w:tcPr>
          <w:p w:rsidR="00833A0E" w:rsidRPr="00DC00E2" w:rsidRDefault="00833A0E" w:rsidP="00816A9D">
            <w:pPr>
              <w:autoSpaceDE w:val="0"/>
              <w:autoSpaceDN w:val="0"/>
              <w:adjustRightInd w:val="0"/>
              <w:jc w:val="center"/>
              <w:rPr>
                <w:rFonts w:ascii="Times New Roman" w:hAnsi="Times New Roman" w:cs="Times New Roman"/>
                <w:sz w:val="18"/>
                <w:szCs w:val="18"/>
              </w:rPr>
            </w:pPr>
            <w:r w:rsidRPr="00DC00E2">
              <w:rPr>
                <w:rFonts w:ascii="Times New Roman" w:hAnsi="Times New Roman" w:cs="Times New Roman"/>
                <w:sz w:val="18"/>
                <w:szCs w:val="18"/>
              </w:rPr>
              <w:t xml:space="preserve">2018 </w:t>
            </w:r>
          </w:p>
        </w:tc>
        <w:tc>
          <w:tcPr>
            <w:tcW w:w="709" w:type="dxa"/>
          </w:tcPr>
          <w:p w:rsidR="00833A0E" w:rsidRDefault="00833A0E" w:rsidP="00FE6E8E">
            <w:pPr>
              <w:rPr>
                <w:rFonts w:ascii="Times New Roman" w:hAnsi="Times New Roman" w:cs="Times New Roman"/>
                <w:b/>
                <w:sz w:val="20"/>
                <w:szCs w:val="20"/>
              </w:rPr>
            </w:pPr>
          </w:p>
        </w:tc>
        <w:tc>
          <w:tcPr>
            <w:tcW w:w="709" w:type="dxa"/>
          </w:tcPr>
          <w:p w:rsidR="00833A0E" w:rsidRPr="00115875" w:rsidRDefault="00833A0E" w:rsidP="007432A1">
            <w:pPr>
              <w:jc w:val="center"/>
              <w:rPr>
                <w:rFonts w:ascii="Times New Roman" w:hAnsi="Times New Roman" w:cs="Times New Roman"/>
                <w:b/>
                <w:sz w:val="16"/>
                <w:szCs w:val="16"/>
              </w:rPr>
            </w:pPr>
            <w:r w:rsidRPr="00115875">
              <w:rPr>
                <w:rFonts w:ascii="Times New Roman" w:hAnsi="Times New Roman" w:cs="Times New Roman"/>
                <w:sz w:val="16"/>
                <w:szCs w:val="16"/>
              </w:rPr>
              <w:t>на 01/04</w:t>
            </w:r>
          </w:p>
          <w:p w:rsidR="00833A0E" w:rsidRPr="00115875" w:rsidRDefault="00833A0E" w:rsidP="007432A1">
            <w:pPr>
              <w:jc w:val="center"/>
              <w:rPr>
                <w:rFonts w:ascii="Times New Roman" w:hAnsi="Times New Roman" w:cs="Times New Roman"/>
                <w:sz w:val="16"/>
                <w:szCs w:val="16"/>
              </w:rPr>
            </w:pPr>
            <w:r w:rsidRPr="00115875">
              <w:rPr>
                <w:rFonts w:ascii="Times New Roman" w:hAnsi="Times New Roman" w:cs="Times New Roman"/>
                <w:sz w:val="16"/>
                <w:szCs w:val="16"/>
              </w:rPr>
              <w:t>на 01/07</w:t>
            </w:r>
          </w:p>
          <w:p w:rsidR="00833A0E" w:rsidRPr="00115875" w:rsidRDefault="00833A0E" w:rsidP="007432A1">
            <w:pPr>
              <w:jc w:val="center"/>
              <w:rPr>
                <w:rFonts w:ascii="Times New Roman" w:hAnsi="Times New Roman" w:cs="Times New Roman"/>
                <w:b/>
                <w:sz w:val="16"/>
                <w:szCs w:val="16"/>
              </w:rPr>
            </w:pPr>
            <w:r w:rsidRPr="00115875">
              <w:rPr>
                <w:rFonts w:ascii="Times New Roman" w:hAnsi="Times New Roman" w:cs="Times New Roman"/>
                <w:sz w:val="16"/>
                <w:szCs w:val="16"/>
              </w:rPr>
              <w:t>на 01/10</w:t>
            </w:r>
          </w:p>
          <w:p w:rsidR="00833A0E" w:rsidRPr="00115875" w:rsidRDefault="00833A0E" w:rsidP="007432A1">
            <w:pPr>
              <w:jc w:val="center"/>
              <w:rPr>
                <w:rFonts w:ascii="Times New Roman" w:hAnsi="Times New Roman" w:cs="Times New Roman"/>
                <w:b/>
                <w:sz w:val="16"/>
                <w:szCs w:val="16"/>
              </w:rPr>
            </w:pPr>
          </w:p>
          <w:p w:rsidR="00833A0E" w:rsidRPr="00D343D6" w:rsidRDefault="00833A0E" w:rsidP="007432A1">
            <w:pPr>
              <w:jc w:val="center"/>
              <w:rPr>
                <w:rFonts w:ascii="Times New Roman" w:hAnsi="Times New Roman" w:cs="Times New Roman"/>
                <w:b/>
                <w:sz w:val="16"/>
                <w:szCs w:val="16"/>
                <w:highlight w:val="yellow"/>
              </w:rPr>
            </w:pPr>
            <w:r w:rsidRPr="00115875">
              <w:rPr>
                <w:rFonts w:ascii="Times New Roman" w:hAnsi="Times New Roman" w:cs="Times New Roman"/>
                <w:b/>
                <w:sz w:val="16"/>
                <w:szCs w:val="16"/>
              </w:rPr>
              <w:t>на 01/01</w:t>
            </w:r>
          </w:p>
        </w:tc>
        <w:tc>
          <w:tcPr>
            <w:tcW w:w="850" w:type="dxa"/>
          </w:tcPr>
          <w:p w:rsidR="00833A0E" w:rsidRPr="00833A0E" w:rsidRDefault="00833A0E" w:rsidP="00684264">
            <w:pPr>
              <w:jc w:val="center"/>
              <w:rPr>
                <w:rFonts w:ascii="Times New Roman" w:hAnsi="Times New Roman" w:cs="Times New Roman"/>
                <w:b/>
                <w:sz w:val="18"/>
                <w:szCs w:val="18"/>
              </w:rPr>
            </w:pPr>
            <w:r w:rsidRPr="00833A0E">
              <w:rPr>
                <w:rFonts w:ascii="Times New Roman" w:hAnsi="Times New Roman" w:cs="Times New Roman"/>
                <w:b/>
                <w:sz w:val="18"/>
                <w:szCs w:val="18"/>
              </w:rPr>
              <w:t>8,625</w:t>
            </w:r>
          </w:p>
        </w:tc>
        <w:tc>
          <w:tcPr>
            <w:tcW w:w="851" w:type="dxa"/>
            <w:gridSpan w:val="2"/>
          </w:tcPr>
          <w:p w:rsidR="00833A0E" w:rsidRPr="00833A0E" w:rsidRDefault="00833A0E" w:rsidP="00684264">
            <w:pPr>
              <w:jc w:val="center"/>
              <w:rPr>
                <w:rFonts w:ascii="Times New Roman" w:hAnsi="Times New Roman" w:cs="Times New Roman"/>
                <w:sz w:val="18"/>
                <w:szCs w:val="18"/>
              </w:rPr>
            </w:pPr>
            <w:r w:rsidRPr="00833A0E">
              <w:rPr>
                <w:rFonts w:ascii="Times New Roman" w:hAnsi="Times New Roman" w:cs="Times New Roman"/>
                <w:sz w:val="18"/>
                <w:szCs w:val="18"/>
              </w:rPr>
              <w:t>0,06</w:t>
            </w:r>
          </w:p>
          <w:p w:rsidR="00833A0E" w:rsidRPr="00833A0E" w:rsidRDefault="00833A0E" w:rsidP="00684264">
            <w:pPr>
              <w:jc w:val="center"/>
              <w:rPr>
                <w:rFonts w:ascii="Times New Roman" w:hAnsi="Times New Roman" w:cs="Times New Roman"/>
                <w:sz w:val="18"/>
                <w:szCs w:val="18"/>
              </w:rPr>
            </w:pPr>
          </w:p>
          <w:p w:rsidR="00833A0E" w:rsidRPr="00833A0E" w:rsidRDefault="00833A0E" w:rsidP="00684264">
            <w:pPr>
              <w:jc w:val="center"/>
              <w:rPr>
                <w:rFonts w:ascii="Times New Roman" w:hAnsi="Times New Roman" w:cs="Times New Roman"/>
                <w:sz w:val="18"/>
                <w:szCs w:val="18"/>
              </w:rPr>
            </w:pPr>
            <w:r w:rsidRPr="00833A0E">
              <w:rPr>
                <w:rFonts w:ascii="Times New Roman" w:hAnsi="Times New Roman" w:cs="Times New Roman"/>
                <w:sz w:val="18"/>
                <w:szCs w:val="18"/>
              </w:rPr>
              <w:t>0,06</w:t>
            </w:r>
          </w:p>
          <w:p w:rsidR="00833A0E" w:rsidRPr="00833A0E" w:rsidRDefault="00833A0E" w:rsidP="001832B8">
            <w:pPr>
              <w:jc w:val="center"/>
              <w:rPr>
                <w:rFonts w:ascii="Times New Roman" w:hAnsi="Times New Roman" w:cs="Times New Roman"/>
                <w:sz w:val="18"/>
                <w:szCs w:val="18"/>
              </w:rPr>
            </w:pPr>
          </w:p>
          <w:p w:rsidR="00833A0E" w:rsidRDefault="00833A0E" w:rsidP="001832B8">
            <w:pPr>
              <w:jc w:val="center"/>
              <w:rPr>
                <w:rFonts w:ascii="Times New Roman" w:hAnsi="Times New Roman" w:cs="Times New Roman"/>
                <w:sz w:val="18"/>
                <w:szCs w:val="18"/>
              </w:rPr>
            </w:pPr>
            <w:r w:rsidRPr="00833A0E">
              <w:rPr>
                <w:rFonts w:ascii="Times New Roman" w:hAnsi="Times New Roman" w:cs="Times New Roman"/>
                <w:sz w:val="18"/>
                <w:szCs w:val="18"/>
              </w:rPr>
              <w:t>0,41</w:t>
            </w:r>
          </w:p>
          <w:p w:rsidR="006F0F82" w:rsidRDefault="006F0F82" w:rsidP="001832B8">
            <w:pPr>
              <w:jc w:val="center"/>
              <w:rPr>
                <w:rFonts w:ascii="Times New Roman" w:hAnsi="Times New Roman" w:cs="Times New Roman"/>
                <w:sz w:val="18"/>
                <w:szCs w:val="18"/>
              </w:rPr>
            </w:pPr>
          </w:p>
          <w:p w:rsidR="006F0F82" w:rsidRPr="006F0F82" w:rsidRDefault="006F0F82" w:rsidP="00D36564">
            <w:pPr>
              <w:jc w:val="center"/>
              <w:rPr>
                <w:rFonts w:ascii="Times New Roman" w:hAnsi="Times New Roman" w:cs="Times New Roman"/>
                <w:b/>
                <w:sz w:val="18"/>
                <w:szCs w:val="18"/>
              </w:rPr>
            </w:pPr>
            <w:r w:rsidRPr="006F0F82">
              <w:rPr>
                <w:rFonts w:ascii="Times New Roman" w:hAnsi="Times New Roman" w:cs="Times New Roman"/>
                <w:b/>
                <w:sz w:val="18"/>
                <w:szCs w:val="18"/>
              </w:rPr>
              <w:t>6,93</w:t>
            </w:r>
          </w:p>
        </w:tc>
        <w:tc>
          <w:tcPr>
            <w:tcW w:w="992" w:type="dxa"/>
            <w:gridSpan w:val="2"/>
          </w:tcPr>
          <w:p w:rsidR="00833A0E" w:rsidRPr="00833A0E" w:rsidRDefault="00833A0E" w:rsidP="00684264">
            <w:pPr>
              <w:jc w:val="center"/>
              <w:rPr>
                <w:rFonts w:ascii="Times New Roman" w:hAnsi="Times New Roman" w:cs="Times New Roman"/>
                <w:sz w:val="18"/>
                <w:szCs w:val="18"/>
              </w:rPr>
            </w:pPr>
            <w:r w:rsidRPr="00833A0E">
              <w:rPr>
                <w:rFonts w:ascii="Times New Roman" w:hAnsi="Times New Roman" w:cs="Times New Roman"/>
                <w:sz w:val="18"/>
                <w:szCs w:val="18"/>
              </w:rPr>
              <w:t>8,5</w:t>
            </w:r>
          </w:p>
          <w:p w:rsidR="00833A0E" w:rsidRPr="00833A0E" w:rsidRDefault="00833A0E" w:rsidP="00684264">
            <w:pPr>
              <w:jc w:val="center"/>
              <w:rPr>
                <w:rFonts w:ascii="Times New Roman" w:hAnsi="Times New Roman" w:cs="Times New Roman"/>
                <w:sz w:val="18"/>
                <w:szCs w:val="18"/>
              </w:rPr>
            </w:pPr>
          </w:p>
          <w:p w:rsidR="00833A0E" w:rsidRPr="00833A0E" w:rsidRDefault="00833A0E" w:rsidP="00684264">
            <w:pPr>
              <w:jc w:val="center"/>
              <w:rPr>
                <w:rFonts w:ascii="Times New Roman" w:hAnsi="Times New Roman" w:cs="Times New Roman"/>
                <w:sz w:val="18"/>
                <w:szCs w:val="18"/>
              </w:rPr>
            </w:pPr>
            <w:r w:rsidRPr="00833A0E">
              <w:rPr>
                <w:rFonts w:ascii="Times New Roman" w:hAnsi="Times New Roman" w:cs="Times New Roman"/>
                <w:sz w:val="18"/>
                <w:szCs w:val="18"/>
              </w:rPr>
              <w:t>8,5</w:t>
            </w:r>
          </w:p>
          <w:p w:rsidR="00833A0E" w:rsidRPr="00833A0E" w:rsidRDefault="00833A0E" w:rsidP="00684264">
            <w:pPr>
              <w:jc w:val="center"/>
              <w:rPr>
                <w:rFonts w:ascii="Times New Roman" w:hAnsi="Times New Roman" w:cs="Times New Roman"/>
                <w:sz w:val="18"/>
                <w:szCs w:val="18"/>
              </w:rPr>
            </w:pPr>
          </w:p>
          <w:p w:rsidR="00833A0E" w:rsidRDefault="00833A0E" w:rsidP="00684264">
            <w:pPr>
              <w:jc w:val="center"/>
              <w:rPr>
                <w:rFonts w:ascii="Times New Roman" w:hAnsi="Times New Roman" w:cs="Times New Roman"/>
                <w:sz w:val="18"/>
                <w:szCs w:val="18"/>
              </w:rPr>
            </w:pPr>
            <w:r w:rsidRPr="00833A0E">
              <w:rPr>
                <w:rFonts w:ascii="Times New Roman" w:hAnsi="Times New Roman" w:cs="Times New Roman"/>
                <w:sz w:val="18"/>
                <w:szCs w:val="18"/>
              </w:rPr>
              <w:t>8,2</w:t>
            </w:r>
          </w:p>
          <w:p w:rsidR="006F0F82" w:rsidRDefault="006F0F82" w:rsidP="00684264">
            <w:pPr>
              <w:jc w:val="center"/>
              <w:rPr>
                <w:rFonts w:ascii="Times New Roman" w:hAnsi="Times New Roman" w:cs="Times New Roman"/>
                <w:sz w:val="18"/>
                <w:szCs w:val="18"/>
              </w:rPr>
            </w:pPr>
          </w:p>
          <w:p w:rsidR="006F0F82" w:rsidRPr="006F0F82" w:rsidRDefault="006F0F82" w:rsidP="00684264">
            <w:pPr>
              <w:jc w:val="center"/>
              <w:rPr>
                <w:rFonts w:ascii="Times New Roman" w:hAnsi="Times New Roman" w:cs="Times New Roman"/>
                <w:b/>
                <w:sz w:val="18"/>
                <w:szCs w:val="18"/>
              </w:rPr>
            </w:pPr>
            <w:r w:rsidRPr="00525213">
              <w:rPr>
                <w:rFonts w:ascii="Times New Roman" w:hAnsi="Times New Roman" w:cs="Times New Roman"/>
                <w:b/>
                <w:color w:val="FF0000"/>
                <w:sz w:val="18"/>
                <w:szCs w:val="18"/>
              </w:rPr>
              <w:t>1,695</w:t>
            </w:r>
          </w:p>
        </w:tc>
        <w:tc>
          <w:tcPr>
            <w:tcW w:w="1984" w:type="dxa"/>
          </w:tcPr>
          <w:p w:rsidR="00833A0E" w:rsidRPr="00525213" w:rsidRDefault="00525213" w:rsidP="00153587">
            <w:pPr>
              <w:rPr>
                <w:rFonts w:ascii="Times New Roman" w:hAnsi="Times New Roman" w:cs="Times New Roman"/>
                <w:b/>
                <w:sz w:val="20"/>
                <w:szCs w:val="20"/>
              </w:rPr>
            </w:pPr>
            <w:r w:rsidRPr="00525213">
              <w:rPr>
                <w:rFonts w:ascii="Times New Roman" w:hAnsi="Times New Roman" w:cs="Times New Roman"/>
                <w:b/>
                <w:color w:val="FF0000"/>
                <w:sz w:val="20"/>
                <w:szCs w:val="20"/>
              </w:rPr>
              <w:t>И</w:t>
            </w:r>
            <w:r w:rsidR="00833A0E" w:rsidRPr="00525213">
              <w:rPr>
                <w:rFonts w:ascii="Times New Roman" w:hAnsi="Times New Roman" w:cs="Times New Roman"/>
                <w:b/>
                <w:color w:val="FF0000"/>
                <w:sz w:val="20"/>
                <w:szCs w:val="20"/>
              </w:rPr>
              <w:t xml:space="preserve">сполнение </w:t>
            </w:r>
            <w:r w:rsidR="006F0F82" w:rsidRPr="00525213">
              <w:rPr>
                <w:rFonts w:ascii="Times New Roman" w:hAnsi="Times New Roman" w:cs="Times New Roman"/>
                <w:b/>
                <w:color w:val="FF0000"/>
                <w:sz w:val="20"/>
                <w:szCs w:val="20"/>
              </w:rPr>
              <w:t>80,3</w:t>
            </w:r>
            <w:r w:rsidR="00833A0E" w:rsidRPr="00525213">
              <w:rPr>
                <w:rFonts w:ascii="Times New Roman" w:hAnsi="Times New Roman" w:cs="Times New Roman"/>
                <w:b/>
                <w:color w:val="FF0000"/>
                <w:sz w:val="20"/>
                <w:szCs w:val="20"/>
              </w:rPr>
              <w:t xml:space="preserve"> %</w:t>
            </w:r>
          </w:p>
          <w:p w:rsidR="00833A0E" w:rsidRDefault="00833A0E" w:rsidP="00153587">
            <w:pPr>
              <w:rPr>
                <w:rFonts w:ascii="Times New Roman" w:hAnsi="Times New Roman" w:cs="Times New Roman"/>
                <w:sz w:val="20"/>
                <w:szCs w:val="20"/>
              </w:rPr>
            </w:pPr>
          </w:p>
          <w:p w:rsidR="007226CB" w:rsidRDefault="007226CB" w:rsidP="00525213">
            <w:pPr>
              <w:rPr>
                <w:rFonts w:ascii="Times New Roman" w:hAnsi="Times New Roman" w:cs="Times New Roman"/>
                <w:sz w:val="18"/>
                <w:szCs w:val="18"/>
              </w:rPr>
            </w:pPr>
            <w:r w:rsidRPr="007226CB">
              <w:rPr>
                <w:rFonts w:ascii="Times New Roman" w:hAnsi="Times New Roman" w:cs="Times New Roman"/>
                <w:sz w:val="18"/>
                <w:szCs w:val="18"/>
              </w:rPr>
              <w:t>Выплата единовременных пособий осуществлена всем медицинским работникам, заявленным и поступившим в 2016г</w:t>
            </w:r>
            <w:r w:rsidR="00873B0F">
              <w:rPr>
                <w:rFonts w:ascii="Times New Roman" w:hAnsi="Times New Roman" w:cs="Times New Roman"/>
                <w:sz w:val="18"/>
                <w:szCs w:val="18"/>
              </w:rPr>
              <w:t xml:space="preserve">оду </w:t>
            </w:r>
            <w:r w:rsidRPr="007226CB">
              <w:rPr>
                <w:rFonts w:ascii="Times New Roman" w:hAnsi="Times New Roman" w:cs="Times New Roman"/>
                <w:sz w:val="18"/>
                <w:szCs w:val="18"/>
              </w:rPr>
              <w:t xml:space="preserve">на работу и имеющим право на получение данных пособий. </w:t>
            </w:r>
          </w:p>
          <w:p w:rsidR="007226CB" w:rsidRPr="007226CB" w:rsidRDefault="007226CB" w:rsidP="00873B0F">
            <w:pPr>
              <w:rPr>
                <w:rFonts w:ascii="Times New Roman" w:hAnsi="Times New Roman" w:cs="Times New Roman"/>
                <w:sz w:val="18"/>
                <w:szCs w:val="18"/>
              </w:rPr>
            </w:pPr>
            <w:r w:rsidRPr="007226CB">
              <w:rPr>
                <w:rFonts w:ascii="Times New Roman" w:hAnsi="Times New Roman" w:cs="Times New Roman"/>
                <w:sz w:val="18"/>
                <w:szCs w:val="18"/>
              </w:rPr>
              <w:t xml:space="preserve">Остаток финансовых средств </w:t>
            </w:r>
            <w:r>
              <w:rPr>
                <w:rFonts w:ascii="Times New Roman" w:hAnsi="Times New Roman" w:cs="Times New Roman"/>
                <w:sz w:val="18"/>
                <w:szCs w:val="18"/>
              </w:rPr>
              <w:t xml:space="preserve">образовался </w:t>
            </w:r>
            <w:r w:rsidRPr="007226CB">
              <w:rPr>
                <w:rFonts w:ascii="Times New Roman" w:hAnsi="Times New Roman" w:cs="Times New Roman"/>
                <w:sz w:val="18"/>
                <w:szCs w:val="18"/>
              </w:rPr>
              <w:t xml:space="preserve"> </w:t>
            </w:r>
            <w:r w:rsidR="005C4A81">
              <w:rPr>
                <w:rFonts w:ascii="Times New Roman" w:hAnsi="Times New Roman" w:cs="Times New Roman"/>
                <w:sz w:val="18"/>
                <w:szCs w:val="18"/>
              </w:rPr>
              <w:t>в связи с тем,что</w:t>
            </w:r>
            <w:r w:rsidRPr="007226CB">
              <w:rPr>
                <w:rFonts w:ascii="Times New Roman" w:hAnsi="Times New Roman" w:cs="Times New Roman"/>
                <w:sz w:val="18"/>
                <w:szCs w:val="18"/>
              </w:rPr>
              <w:t xml:space="preserve"> </w:t>
            </w:r>
            <w:r>
              <w:rPr>
                <w:rFonts w:ascii="Times New Roman" w:hAnsi="Times New Roman" w:cs="Times New Roman"/>
                <w:sz w:val="18"/>
                <w:szCs w:val="18"/>
              </w:rPr>
              <w:t>планиров</w:t>
            </w:r>
            <w:r w:rsidR="005C4A81">
              <w:rPr>
                <w:rFonts w:ascii="Times New Roman" w:hAnsi="Times New Roman" w:cs="Times New Roman"/>
                <w:sz w:val="18"/>
                <w:szCs w:val="18"/>
              </w:rPr>
              <w:t>алось</w:t>
            </w:r>
            <w:r w:rsidRPr="007226CB">
              <w:rPr>
                <w:rFonts w:ascii="Times New Roman" w:hAnsi="Times New Roman" w:cs="Times New Roman"/>
                <w:sz w:val="18"/>
                <w:szCs w:val="18"/>
              </w:rPr>
              <w:t xml:space="preserve"> принят</w:t>
            </w:r>
            <w:r>
              <w:rPr>
                <w:rFonts w:ascii="Times New Roman" w:hAnsi="Times New Roman" w:cs="Times New Roman"/>
                <w:sz w:val="18"/>
                <w:szCs w:val="18"/>
              </w:rPr>
              <w:t>ь</w:t>
            </w:r>
            <w:r w:rsidRPr="007226CB">
              <w:rPr>
                <w:rFonts w:ascii="Times New Roman" w:hAnsi="Times New Roman" w:cs="Times New Roman"/>
                <w:sz w:val="18"/>
                <w:szCs w:val="18"/>
              </w:rPr>
              <w:t xml:space="preserve"> на работу больш</w:t>
            </w:r>
            <w:r>
              <w:rPr>
                <w:rFonts w:ascii="Times New Roman" w:hAnsi="Times New Roman" w:cs="Times New Roman"/>
                <w:sz w:val="18"/>
                <w:szCs w:val="18"/>
              </w:rPr>
              <w:t>е</w:t>
            </w:r>
            <w:r w:rsidR="00873B0F">
              <w:rPr>
                <w:rFonts w:ascii="Times New Roman" w:hAnsi="Times New Roman" w:cs="Times New Roman"/>
                <w:sz w:val="18"/>
                <w:szCs w:val="18"/>
              </w:rPr>
              <w:t xml:space="preserve">  </w:t>
            </w:r>
            <w:r w:rsidRPr="007226CB">
              <w:rPr>
                <w:rFonts w:ascii="Times New Roman" w:hAnsi="Times New Roman" w:cs="Times New Roman"/>
                <w:sz w:val="18"/>
                <w:szCs w:val="18"/>
              </w:rPr>
              <w:t>медицинских работников, подлежащих  компенсации</w:t>
            </w:r>
            <w:r w:rsidR="00873B0F">
              <w:rPr>
                <w:rFonts w:ascii="Times New Roman" w:hAnsi="Times New Roman" w:cs="Times New Roman"/>
                <w:sz w:val="18"/>
                <w:szCs w:val="18"/>
              </w:rPr>
              <w:t>, чем принято по факту.</w:t>
            </w:r>
            <w:r w:rsidRPr="007226CB">
              <w:rPr>
                <w:rFonts w:ascii="Times New Roman" w:hAnsi="Times New Roman" w:cs="Times New Roman"/>
                <w:sz w:val="18"/>
                <w:szCs w:val="18"/>
              </w:rPr>
              <w:t xml:space="preserve"> </w:t>
            </w:r>
          </w:p>
        </w:tc>
      </w:tr>
      <w:tr w:rsidR="001B5871" w:rsidTr="003A7721">
        <w:tc>
          <w:tcPr>
            <w:tcW w:w="567" w:type="dxa"/>
          </w:tcPr>
          <w:p w:rsidR="001B5871" w:rsidRPr="00C6232F" w:rsidRDefault="001B5871" w:rsidP="007432A1">
            <w:pPr>
              <w:autoSpaceDE w:val="0"/>
              <w:autoSpaceDN w:val="0"/>
              <w:adjustRightInd w:val="0"/>
              <w:jc w:val="center"/>
              <w:rPr>
                <w:rFonts w:ascii="Times New Roman" w:hAnsi="Times New Roman" w:cs="Times New Roman"/>
                <w:sz w:val="18"/>
                <w:szCs w:val="18"/>
              </w:rPr>
            </w:pPr>
            <w:r w:rsidRPr="00C6232F">
              <w:rPr>
                <w:rFonts w:ascii="Times New Roman" w:hAnsi="Times New Roman" w:cs="Times New Roman"/>
                <w:sz w:val="18"/>
                <w:szCs w:val="18"/>
              </w:rPr>
              <w:lastRenderedPageBreak/>
              <w:t>19.4</w:t>
            </w:r>
          </w:p>
        </w:tc>
        <w:tc>
          <w:tcPr>
            <w:tcW w:w="2127" w:type="dxa"/>
          </w:tcPr>
          <w:p w:rsidR="001B5871" w:rsidRPr="00C6232F" w:rsidRDefault="001B5871" w:rsidP="007432A1">
            <w:pPr>
              <w:autoSpaceDE w:val="0"/>
              <w:autoSpaceDN w:val="0"/>
              <w:adjustRightInd w:val="0"/>
              <w:rPr>
                <w:rFonts w:ascii="Times New Roman" w:eastAsia="Calibri" w:hAnsi="Times New Roman" w:cs="Times New Roman"/>
                <w:sz w:val="18"/>
                <w:szCs w:val="18"/>
              </w:rPr>
            </w:pPr>
            <w:r w:rsidRPr="00C6232F">
              <w:rPr>
                <w:rFonts w:ascii="Times New Roman" w:eastAsia="Calibri" w:hAnsi="Times New Roman" w:cs="Times New Roman"/>
                <w:sz w:val="18"/>
                <w:szCs w:val="18"/>
              </w:rPr>
              <w:t>Осуществление мер социальной поддержки медицинских работников дефицитных специальностей</w:t>
            </w:r>
          </w:p>
        </w:tc>
        <w:tc>
          <w:tcPr>
            <w:tcW w:w="992" w:type="dxa"/>
          </w:tcPr>
          <w:p w:rsidR="001B5871" w:rsidRPr="00C6232F" w:rsidRDefault="001B5871" w:rsidP="007432A1">
            <w:pPr>
              <w:autoSpaceDE w:val="0"/>
              <w:autoSpaceDN w:val="0"/>
              <w:adjustRightInd w:val="0"/>
              <w:rPr>
                <w:rFonts w:ascii="Times New Roman" w:hAnsi="Times New Roman" w:cs="Times New Roman"/>
                <w:sz w:val="18"/>
                <w:szCs w:val="18"/>
              </w:rPr>
            </w:pPr>
            <w:r w:rsidRPr="00C6232F">
              <w:rPr>
                <w:rFonts w:ascii="Times New Roman" w:hAnsi="Times New Roman" w:cs="Times New Roman"/>
                <w:sz w:val="18"/>
                <w:szCs w:val="18"/>
              </w:rPr>
              <w:t>Комитет по здравоохранению Ленинградской области</w:t>
            </w:r>
          </w:p>
        </w:tc>
        <w:tc>
          <w:tcPr>
            <w:tcW w:w="1418" w:type="dxa"/>
          </w:tcPr>
          <w:p w:rsidR="001B5871" w:rsidRPr="00206E53" w:rsidRDefault="001B5871" w:rsidP="007432A1">
            <w:pPr>
              <w:autoSpaceDE w:val="0"/>
              <w:autoSpaceDN w:val="0"/>
              <w:adjustRightInd w:val="0"/>
              <w:rPr>
                <w:rFonts w:ascii="Times New Roman" w:eastAsia="Calibri" w:hAnsi="Times New Roman" w:cs="Times New Roman"/>
                <w:sz w:val="14"/>
                <w:szCs w:val="14"/>
              </w:rPr>
            </w:pPr>
            <w:r w:rsidRPr="00206E53">
              <w:rPr>
                <w:rFonts w:ascii="Times New Roman" w:eastAsia="Calibri" w:hAnsi="Times New Roman" w:cs="Times New Roman"/>
                <w:sz w:val="14"/>
                <w:szCs w:val="14"/>
              </w:rPr>
              <w:t xml:space="preserve">Постановление Правительства Ленинградской области от 14.11.2013 № 405 Подпрограмма "Кадровое обеспечение системы здравоохранения" Основное мероприятие "Государственная поддержка отдельных категорий медицинских работников"Плана реализации государственной программы; </w:t>
            </w:r>
          </w:p>
          <w:p w:rsidR="001B5871" w:rsidRPr="00206E53" w:rsidRDefault="001B5871" w:rsidP="007432A1">
            <w:pPr>
              <w:autoSpaceDE w:val="0"/>
              <w:autoSpaceDN w:val="0"/>
              <w:adjustRightInd w:val="0"/>
              <w:rPr>
                <w:rFonts w:ascii="Times New Roman" w:eastAsia="Calibri" w:hAnsi="Times New Roman" w:cs="Times New Roman"/>
                <w:sz w:val="14"/>
                <w:szCs w:val="14"/>
              </w:rPr>
            </w:pPr>
            <w:r w:rsidRPr="00206E53">
              <w:rPr>
                <w:rFonts w:ascii="Times New Roman" w:eastAsia="Calibri" w:hAnsi="Times New Roman" w:cs="Times New Roman"/>
                <w:sz w:val="14"/>
                <w:szCs w:val="14"/>
              </w:rPr>
              <w:t>Постановление Правительства Ленинградской области от 29.04.2013 N 127 "О социальной поддержке медицинских работников дефицитных специальностей в Ленинградской области" (далее-постановление Правительства Ленинградской области от 29.04.2013 N 127)</w:t>
            </w:r>
          </w:p>
        </w:tc>
        <w:tc>
          <w:tcPr>
            <w:tcW w:w="3969" w:type="dxa"/>
          </w:tcPr>
          <w:p w:rsidR="001B5871" w:rsidRPr="00206E53" w:rsidRDefault="004B4728" w:rsidP="00B44F2A">
            <w:pPr>
              <w:autoSpaceDE w:val="0"/>
              <w:autoSpaceDN w:val="0"/>
              <w:adjustRightInd w:val="0"/>
              <w:rPr>
                <w:rFonts w:ascii="Times New Roman" w:hAnsi="Times New Roman" w:cs="Times New Roman"/>
                <w:i/>
                <w:sz w:val="18"/>
                <w:szCs w:val="18"/>
              </w:rPr>
            </w:pPr>
            <w:r w:rsidRPr="00206E53">
              <w:rPr>
                <w:rFonts w:ascii="Times New Roman" w:hAnsi="Times New Roman" w:cs="Times New Roman"/>
                <w:i/>
                <w:sz w:val="18"/>
                <w:szCs w:val="18"/>
              </w:rPr>
              <w:t>В</w:t>
            </w:r>
            <w:r w:rsidR="001B5871" w:rsidRPr="00206E53">
              <w:rPr>
                <w:rFonts w:ascii="Times New Roman" w:hAnsi="Times New Roman" w:cs="Times New Roman"/>
                <w:i/>
                <w:sz w:val="18"/>
                <w:szCs w:val="18"/>
              </w:rPr>
              <w:t xml:space="preserve"> 2016 год</w:t>
            </w:r>
            <w:r w:rsidRPr="00206E53">
              <w:rPr>
                <w:rFonts w:ascii="Times New Roman" w:hAnsi="Times New Roman" w:cs="Times New Roman"/>
                <w:i/>
                <w:sz w:val="18"/>
                <w:szCs w:val="18"/>
              </w:rPr>
              <w:t>у</w:t>
            </w:r>
            <w:r w:rsidR="001B5871" w:rsidRPr="00206E53">
              <w:rPr>
                <w:rFonts w:ascii="Times New Roman" w:hAnsi="Times New Roman" w:cs="Times New Roman"/>
                <w:i/>
                <w:sz w:val="18"/>
                <w:szCs w:val="18"/>
              </w:rPr>
              <w:t xml:space="preserve"> оказана социальная поддержка медицинских работников дефицитных специальностей - </w:t>
            </w:r>
            <w:r w:rsidRPr="00206E53">
              <w:rPr>
                <w:rFonts w:ascii="Times New Roman" w:hAnsi="Times New Roman" w:cs="Times New Roman"/>
                <w:i/>
                <w:sz w:val="18"/>
                <w:szCs w:val="18"/>
              </w:rPr>
              <w:t>444</w:t>
            </w:r>
            <w:r w:rsidR="001B5871" w:rsidRPr="00206E53">
              <w:rPr>
                <w:rFonts w:ascii="Times New Roman" w:hAnsi="Times New Roman" w:cs="Times New Roman"/>
                <w:i/>
                <w:sz w:val="18"/>
                <w:szCs w:val="18"/>
              </w:rPr>
              <w:t xml:space="preserve"> чел.</w:t>
            </w:r>
          </w:p>
          <w:p w:rsidR="004B4728" w:rsidRPr="00206E53" w:rsidRDefault="004B4728" w:rsidP="004B4728">
            <w:pPr>
              <w:autoSpaceDE w:val="0"/>
              <w:autoSpaceDN w:val="0"/>
              <w:adjustRightInd w:val="0"/>
              <w:rPr>
                <w:rFonts w:ascii="Times New Roman" w:hAnsi="Times New Roman" w:cs="Times New Roman"/>
                <w:sz w:val="18"/>
                <w:szCs w:val="18"/>
              </w:rPr>
            </w:pPr>
            <w:r w:rsidRPr="00206E53">
              <w:rPr>
                <w:rFonts w:ascii="Times New Roman" w:hAnsi="Times New Roman" w:cs="Times New Roman"/>
                <w:sz w:val="18"/>
                <w:szCs w:val="18"/>
              </w:rPr>
              <w:t xml:space="preserve">Установлены ежегодные выплаты в размере 120 тысяч рублей. </w:t>
            </w:r>
          </w:p>
          <w:p w:rsidR="004B4728" w:rsidRPr="00206E53" w:rsidRDefault="004B4728" w:rsidP="004B4728">
            <w:pPr>
              <w:autoSpaceDE w:val="0"/>
              <w:autoSpaceDN w:val="0"/>
              <w:adjustRightInd w:val="0"/>
              <w:rPr>
                <w:rFonts w:ascii="Times New Roman" w:hAnsi="Times New Roman" w:cs="Times New Roman"/>
                <w:sz w:val="18"/>
                <w:szCs w:val="18"/>
              </w:rPr>
            </w:pPr>
            <w:r w:rsidRPr="00206E53">
              <w:rPr>
                <w:rFonts w:ascii="Times New Roman" w:hAnsi="Times New Roman" w:cs="Times New Roman"/>
                <w:sz w:val="18"/>
                <w:szCs w:val="18"/>
              </w:rPr>
              <w:t xml:space="preserve">В список дефицитных специальностей вошли: врачи-анестезиологи-реаниматологи, врачи-неонатологи, врачи-психиатры, врачи-психотерапевты, врачи-фтизиатры стационаров.                                                                                                                     </w:t>
            </w:r>
          </w:p>
        </w:tc>
        <w:tc>
          <w:tcPr>
            <w:tcW w:w="850" w:type="dxa"/>
          </w:tcPr>
          <w:p w:rsidR="001B5871" w:rsidRPr="00206E53" w:rsidRDefault="001B5871" w:rsidP="00816A9D">
            <w:pPr>
              <w:autoSpaceDE w:val="0"/>
              <w:autoSpaceDN w:val="0"/>
              <w:adjustRightInd w:val="0"/>
              <w:jc w:val="center"/>
              <w:rPr>
                <w:rFonts w:ascii="Times New Roman" w:hAnsi="Times New Roman" w:cs="Times New Roman"/>
                <w:sz w:val="18"/>
                <w:szCs w:val="18"/>
              </w:rPr>
            </w:pPr>
            <w:r w:rsidRPr="00206E53">
              <w:rPr>
                <w:rFonts w:ascii="Times New Roman" w:hAnsi="Times New Roman" w:cs="Times New Roman"/>
                <w:sz w:val="18"/>
                <w:szCs w:val="18"/>
              </w:rPr>
              <w:t xml:space="preserve">2018 </w:t>
            </w:r>
          </w:p>
        </w:tc>
        <w:tc>
          <w:tcPr>
            <w:tcW w:w="709" w:type="dxa"/>
          </w:tcPr>
          <w:p w:rsidR="001B5871" w:rsidRDefault="001B5871" w:rsidP="00FE6E8E">
            <w:pPr>
              <w:rPr>
                <w:rFonts w:ascii="Times New Roman" w:hAnsi="Times New Roman" w:cs="Times New Roman"/>
                <w:b/>
                <w:sz w:val="20"/>
                <w:szCs w:val="20"/>
              </w:rPr>
            </w:pPr>
          </w:p>
        </w:tc>
        <w:tc>
          <w:tcPr>
            <w:tcW w:w="709" w:type="dxa"/>
          </w:tcPr>
          <w:p w:rsidR="001B5871" w:rsidRPr="00115875" w:rsidRDefault="001B5871" w:rsidP="007432A1">
            <w:pPr>
              <w:jc w:val="center"/>
              <w:rPr>
                <w:rFonts w:ascii="Times New Roman" w:hAnsi="Times New Roman" w:cs="Times New Roman"/>
                <w:b/>
                <w:sz w:val="16"/>
                <w:szCs w:val="16"/>
              </w:rPr>
            </w:pPr>
            <w:r w:rsidRPr="00115875">
              <w:rPr>
                <w:rFonts w:ascii="Times New Roman" w:hAnsi="Times New Roman" w:cs="Times New Roman"/>
                <w:sz w:val="16"/>
                <w:szCs w:val="16"/>
              </w:rPr>
              <w:t>на 01/04</w:t>
            </w:r>
          </w:p>
          <w:p w:rsidR="001B5871" w:rsidRPr="00115875" w:rsidRDefault="001B5871" w:rsidP="007432A1">
            <w:pPr>
              <w:jc w:val="center"/>
              <w:rPr>
                <w:rFonts w:ascii="Times New Roman" w:hAnsi="Times New Roman" w:cs="Times New Roman"/>
                <w:sz w:val="16"/>
                <w:szCs w:val="16"/>
              </w:rPr>
            </w:pPr>
            <w:r w:rsidRPr="00115875">
              <w:rPr>
                <w:rFonts w:ascii="Times New Roman" w:hAnsi="Times New Roman" w:cs="Times New Roman"/>
                <w:sz w:val="16"/>
                <w:szCs w:val="16"/>
              </w:rPr>
              <w:t>на 01/07</w:t>
            </w:r>
          </w:p>
          <w:p w:rsidR="001B5871" w:rsidRPr="00115875" w:rsidRDefault="001B5871" w:rsidP="007432A1">
            <w:pPr>
              <w:jc w:val="center"/>
              <w:rPr>
                <w:rFonts w:ascii="Times New Roman" w:hAnsi="Times New Roman" w:cs="Times New Roman"/>
                <w:b/>
                <w:sz w:val="16"/>
                <w:szCs w:val="16"/>
              </w:rPr>
            </w:pPr>
            <w:r w:rsidRPr="00115875">
              <w:rPr>
                <w:rFonts w:ascii="Times New Roman" w:hAnsi="Times New Roman" w:cs="Times New Roman"/>
                <w:sz w:val="16"/>
                <w:szCs w:val="16"/>
              </w:rPr>
              <w:t>на 01/10</w:t>
            </w:r>
          </w:p>
          <w:p w:rsidR="001B5871" w:rsidRPr="00115875" w:rsidRDefault="001B5871" w:rsidP="007432A1">
            <w:pPr>
              <w:jc w:val="center"/>
              <w:rPr>
                <w:rFonts w:ascii="Times New Roman" w:hAnsi="Times New Roman" w:cs="Times New Roman"/>
                <w:b/>
                <w:sz w:val="16"/>
                <w:szCs w:val="16"/>
              </w:rPr>
            </w:pPr>
          </w:p>
          <w:p w:rsidR="001B5871" w:rsidRPr="00D343D6" w:rsidRDefault="001B5871" w:rsidP="007432A1">
            <w:pPr>
              <w:jc w:val="center"/>
              <w:rPr>
                <w:rFonts w:ascii="Times New Roman" w:hAnsi="Times New Roman" w:cs="Times New Roman"/>
                <w:b/>
                <w:sz w:val="16"/>
                <w:szCs w:val="16"/>
                <w:highlight w:val="yellow"/>
              </w:rPr>
            </w:pPr>
            <w:r w:rsidRPr="00115875">
              <w:rPr>
                <w:rFonts w:ascii="Times New Roman" w:hAnsi="Times New Roman" w:cs="Times New Roman"/>
                <w:b/>
                <w:sz w:val="16"/>
                <w:szCs w:val="16"/>
              </w:rPr>
              <w:t>на 01/01</w:t>
            </w:r>
          </w:p>
        </w:tc>
        <w:tc>
          <w:tcPr>
            <w:tcW w:w="850" w:type="dxa"/>
          </w:tcPr>
          <w:p w:rsidR="001B5871" w:rsidRDefault="001B5871" w:rsidP="00D11A53">
            <w:pPr>
              <w:jc w:val="center"/>
              <w:rPr>
                <w:rFonts w:ascii="Times New Roman" w:hAnsi="Times New Roman" w:cs="Times New Roman"/>
                <w:sz w:val="18"/>
                <w:szCs w:val="18"/>
              </w:rPr>
            </w:pPr>
            <w:r w:rsidRPr="001B5871">
              <w:rPr>
                <w:rFonts w:ascii="Times New Roman" w:hAnsi="Times New Roman" w:cs="Times New Roman"/>
                <w:sz w:val="18"/>
                <w:szCs w:val="18"/>
              </w:rPr>
              <w:t>55,8</w:t>
            </w:r>
          </w:p>
          <w:p w:rsidR="001B5871" w:rsidRDefault="001B5871" w:rsidP="00D11A53">
            <w:pPr>
              <w:jc w:val="center"/>
              <w:rPr>
                <w:rFonts w:ascii="Times New Roman" w:hAnsi="Times New Roman" w:cs="Times New Roman"/>
                <w:sz w:val="18"/>
                <w:szCs w:val="18"/>
              </w:rPr>
            </w:pPr>
          </w:p>
          <w:p w:rsidR="001B5871" w:rsidRDefault="001B5871" w:rsidP="00D11A53">
            <w:pPr>
              <w:jc w:val="center"/>
              <w:rPr>
                <w:rFonts w:ascii="Times New Roman" w:hAnsi="Times New Roman" w:cs="Times New Roman"/>
                <w:sz w:val="18"/>
                <w:szCs w:val="18"/>
              </w:rPr>
            </w:pPr>
          </w:p>
          <w:p w:rsidR="001B5871" w:rsidRDefault="001B5871" w:rsidP="00D11A53">
            <w:pPr>
              <w:jc w:val="center"/>
              <w:rPr>
                <w:rFonts w:ascii="Times New Roman" w:hAnsi="Times New Roman" w:cs="Times New Roman"/>
                <w:sz w:val="18"/>
                <w:szCs w:val="18"/>
              </w:rPr>
            </w:pPr>
          </w:p>
          <w:p w:rsidR="001B5871" w:rsidRDefault="001B5871" w:rsidP="00D11A53">
            <w:pPr>
              <w:jc w:val="center"/>
              <w:rPr>
                <w:rFonts w:ascii="Times New Roman" w:hAnsi="Times New Roman" w:cs="Times New Roman"/>
                <w:sz w:val="18"/>
                <w:szCs w:val="18"/>
              </w:rPr>
            </w:pPr>
          </w:p>
          <w:p w:rsidR="001B5871" w:rsidRDefault="001B5871" w:rsidP="00D11A53">
            <w:pPr>
              <w:jc w:val="center"/>
              <w:rPr>
                <w:rFonts w:ascii="Times New Roman" w:hAnsi="Times New Roman" w:cs="Times New Roman"/>
                <w:sz w:val="18"/>
                <w:szCs w:val="18"/>
              </w:rPr>
            </w:pPr>
          </w:p>
          <w:p w:rsidR="001B5871" w:rsidRDefault="001B5871" w:rsidP="00D11A53">
            <w:pPr>
              <w:jc w:val="center"/>
              <w:rPr>
                <w:rFonts w:ascii="Times New Roman" w:hAnsi="Times New Roman" w:cs="Times New Roman"/>
                <w:sz w:val="18"/>
                <w:szCs w:val="18"/>
              </w:rPr>
            </w:pPr>
          </w:p>
          <w:p w:rsidR="001B5871" w:rsidRPr="001B5871" w:rsidRDefault="001B5871" w:rsidP="00D11A53">
            <w:pPr>
              <w:jc w:val="center"/>
              <w:rPr>
                <w:rFonts w:ascii="Times New Roman" w:hAnsi="Times New Roman" w:cs="Times New Roman"/>
                <w:b/>
                <w:sz w:val="18"/>
                <w:szCs w:val="18"/>
              </w:rPr>
            </w:pPr>
            <w:r w:rsidRPr="00206E53">
              <w:rPr>
                <w:rFonts w:ascii="Times New Roman" w:hAnsi="Times New Roman" w:cs="Times New Roman"/>
                <w:b/>
                <w:sz w:val="18"/>
                <w:szCs w:val="18"/>
              </w:rPr>
              <w:t>53,9</w:t>
            </w:r>
            <w:r w:rsidR="008B2662">
              <w:rPr>
                <w:rFonts w:ascii="Times New Roman" w:hAnsi="Times New Roman" w:cs="Times New Roman"/>
                <w:b/>
                <w:sz w:val="18"/>
                <w:szCs w:val="18"/>
              </w:rPr>
              <w:t>3*</w:t>
            </w:r>
          </w:p>
          <w:p w:rsidR="001B5871" w:rsidRPr="001B5871" w:rsidRDefault="001B5871" w:rsidP="00D11A53">
            <w:pPr>
              <w:jc w:val="center"/>
              <w:rPr>
                <w:rFonts w:ascii="Times New Roman" w:hAnsi="Times New Roman" w:cs="Times New Roman"/>
                <w:sz w:val="18"/>
                <w:szCs w:val="18"/>
              </w:rPr>
            </w:pPr>
          </w:p>
          <w:p w:rsidR="001B5871" w:rsidRPr="001B5871" w:rsidRDefault="001B5871" w:rsidP="00D11A53">
            <w:pPr>
              <w:jc w:val="center"/>
              <w:rPr>
                <w:rFonts w:ascii="Times New Roman" w:hAnsi="Times New Roman" w:cs="Times New Roman"/>
                <w:sz w:val="18"/>
                <w:szCs w:val="18"/>
              </w:rPr>
            </w:pPr>
          </w:p>
        </w:tc>
        <w:tc>
          <w:tcPr>
            <w:tcW w:w="851" w:type="dxa"/>
            <w:gridSpan w:val="2"/>
          </w:tcPr>
          <w:p w:rsidR="001B5871" w:rsidRPr="001B5871" w:rsidRDefault="001B5871" w:rsidP="00D11A53">
            <w:pPr>
              <w:jc w:val="center"/>
              <w:rPr>
                <w:rFonts w:ascii="Times New Roman" w:hAnsi="Times New Roman" w:cs="Times New Roman"/>
                <w:sz w:val="18"/>
                <w:szCs w:val="18"/>
              </w:rPr>
            </w:pPr>
            <w:r w:rsidRPr="001B5871">
              <w:rPr>
                <w:rFonts w:ascii="Times New Roman" w:hAnsi="Times New Roman" w:cs="Times New Roman"/>
                <w:sz w:val="18"/>
                <w:szCs w:val="18"/>
              </w:rPr>
              <w:t>36,6</w:t>
            </w:r>
          </w:p>
          <w:p w:rsidR="001B5871" w:rsidRPr="001B5871" w:rsidRDefault="001B5871" w:rsidP="00D11A53">
            <w:pPr>
              <w:jc w:val="center"/>
              <w:rPr>
                <w:rFonts w:ascii="Times New Roman" w:hAnsi="Times New Roman" w:cs="Times New Roman"/>
                <w:sz w:val="18"/>
                <w:szCs w:val="18"/>
              </w:rPr>
            </w:pPr>
          </w:p>
          <w:p w:rsidR="001B5871" w:rsidRPr="001B5871" w:rsidRDefault="001B5871" w:rsidP="00D11A53">
            <w:pPr>
              <w:jc w:val="center"/>
              <w:rPr>
                <w:rFonts w:ascii="Times New Roman" w:hAnsi="Times New Roman" w:cs="Times New Roman"/>
                <w:sz w:val="18"/>
                <w:szCs w:val="18"/>
              </w:rPr>
            </w:pPr>
            <w:r w:rsidRPr="001B5871">
              <w:rPr>
                <w:rFonts w:ascii="Times New Roman" w:hAnsi="Times New Roman" w:cs="Times New Roman"/>
                <w:sz w:val="18"/>
                <w:szCs w:val="18"/>
              </w:rPr>
              <w:t>39,8</w:t>
            </w:r>
          </w:p>
          <w:p w:rsidR="001B5871" w:rsidRPr="001B5871" w:rsidRDefault="001B5871" w:rsidP="00D11A53">
            <w:pPr>
              <w:jc w:val="center"/>
              <w:rPr>
                <w:rFonts w:ascii="Times New Roman" w:hAnsi="Times New Roman" w:cs="Times New Roman"/>
                <w:sz w:val="18"/>
                <w:szCs w:val="18"/>
              </w:rPr>
            </w:pPr>
          </w:p>
          <w:p w:rsidR="001B5871" w:rsidRDefault="001B5871" w:rsidP="00FB005E">
            <w:pPr>
              <w:jc w:val="center"/>
              <w:rPr>
                <w:rFonts w:ascii="Times New Roman" w:hAnsi="Times New Roman" w:cs="Times New Roman"/>
                <w:sz w:val="18"/>
                <w:szCs w:val="18"/>
              </w:rPr>
            </w:pPr>
            <w:r w:rsidRPr="001B5871">
              <w:rPr>
                <w:rFonts w:ascii="Times New Roman" w:hAnsi="Times New Roman" w:cs="Times New Roman"/>
                <w:sz w:val="18"/>
                <w:szCs w:val="18"/>
              </w:rPr>
              <w:t>48,5</w:t>
            </w:r>
          </w:p>
          <w:p w:rsidR="001B5871" w:rsidRDefault="001B5871" w:rsidP="00FB005E">
            <w:pPr>
              <w:jc w:val="center"/>
              <w:rPr>
                <w:rFonts w:ascii="Times New Roman" w:hAnsi="Times New Roman" w:cs="Times New Roman"/>
                <w:sz w:val="18"/>
                <w:szCs w:val="18"/>
              </w:rPr>
            </w:pPr>
          </w:p>
          <w:p w:rsidR="001B5871" w:rsidRDefault="001B5871" w:rsidP="00FB005E">
            <w:pPr>
              <w:jc w:val="center"/>
              <w:rPr>
                <w:rFonts w:ascii="Times New Roman" w:hAnsi="Times New Roman" w:cs="Times New Roman"/>
                <w:sz w:val="18"/>
                <w:szCs w:val="18"/>
              </w:rPr>
            </w:pPr>
          </w:p>
          <w:p w:rsidR="001B5871" w:rsidRPr="00206E53" w:rsidRDefault="001B5871" w:rsidP="008B2662">
            <w:pPr>
              <w:jc w:val="center"/>
              <w:rPr>
                <w:rFonts w:ascii="Times New Roman" w:hAnsi="Times New Roman" w:cs="Times New Roman"/>
                <w:b/>
                <w:sz w:val="18"/>
                <w:szCs w:val="18"/>
              </w:rPr>
            </w:pPr>
            <w:r w:rsidRPr="00206E53">
              <w:rPr>
                <w:rFonts w:ascii="Times New Roman" w:hAnsi="Times New Roman" w:cs="Times New Roman"/>
                <w:b/>
                <w:sz w:val="18"/>
                <w:szCs w:val="18"/>
              </w:rPr>
              <w:t>53,28</w:t>
            </w:r>
          </w:p>
        </w:tc>
        <w:tc>
          <w:tcPr>
            <w:tcW w:w="992" w:type="dxa"/>
            <w:gridSpan w:val="2"/>
          </w:tcPr>
          <w:p w:rsidR="001B5871" w:rsidRPr="001B5871" w:rsidRDefault="001B5871" w:rsidP="00D11A53">
            <w:pPr>
              <w:jc w:val="center"/>
              <w:rPr>
                <w:rFonts w:ascii="Times New Roman" w:hAnsi="Times New Roman" w:cs="Times New Roman"/>
                <w:sz w:val="18"/>
                <w:szCs w:val="18"/>
              </w:rPr>
            </w:pPr>
            <w:r w:rsidRPr="001B5871">
              <w:rPr>
                <w:rFonts w:ascii="Times New Roman" w:hAnsi="Times New Roman" w:cs="Times New Roman"/>
                <w:sz w:val="18"/>
                <w:szCs w:val="18"/>
              </w:rPr>
              <w:t>19,2</w:t>
            </w:r>
          </w:p>
          <w:p w:rsidR="001B5871" w:rsidRPr="001B5871" w:rsidRDefault="001B5871" w:rsidP="00D11A53">
            <w:pPr>
              <w:jc w:val="center"/>
              <w:rPr>
                <w:rFonts w:ascii="Times New Roman" w:hAnsi="Times New Roman" w:cs="Times New Roman"/>
                <w:sz w:val="18"/>
                <w:szCs w:val="18"/>
              </w:rPr>
            </w:pPr>
          </w:p>
          <w:p w:rsidR="001B5871" w:rsidRPr="001B5871" w:rsidRDefault="001B5871" w:rsidP="00D11A53">
            <w:pPr>
              <w:jc w:val="center"/>
              <w:rPr>
                <w:rFonts w:ascii="Times New Roman" w:hAnsi="Times New Roman" w:cs="Times New Roman"/>
                <w:sz w:val="18"/>
                <w:szCs w:val="18"/>
              </w:rPr>
            </w:pPr>
            <w:r w:rsidRPr="001B5871">
              <w:rPr>
                <w:rFonts w:ascii="Times New Roman" w:hAnsi="Times New Roman" w:cs="Times New Roman"/>
                <w:sz w:val="18"/>
                <w:szCs w:val="18"/>
              </w:rPr>
              <w:t>16,0</w:t>
            </w:r>
          </w:p>
          <w:p w:rsidR="001B5871" w:rsidRPr="001B5871" w:rsidRDefault="001B5871" w:rsidP="00D11A53">
            <w:pPr>
              <w:jc w:val="center"/>
              <w:rPr>
                <w:rFonts w:ascii="Times New Roman" w:hAnsi="Times New Roman" w:cs="Times New Roman"/>
                <w:sz w:val="18"/>
                <w:szCs w:val="18"/>
              </w:rPr>
            </w:pPr>
          </w:p>
          <w:p w:rsidR="001B5871" w:rsidRDefault="001B5871" w:rsidP="00D11A53">
            <w:pPr>
              <w:jc w:val="center"/>
              <w:rPr>
                <w:rFonts w:ascii="Times New Roman" w:hAnsi="Times New Roman" w:cs="Times New Roman"/>
                <w:sz w:val="18"/>
                <w:szCs w:val="18"/>
              </w:rPr>
            </w:pPr>
            <w:r w:rsidRPr="001B5871">
              <w:rPr>
                <w:rFonts w:ascii="Times New Roman" w:hAnsi="Times New Roman" w:cs="Times New Roman"/>
                <w:sz w:val="18"/>
                <w:szCs w:val="18"/>
              </w:rPr>
              <w:t>7,3</w:t>
            </w:r>
          </w:p>
          <w:p w:rsidR="001B5871" w:rsidRDefault="001B5871" w:rsidP="00D11A53">
            <w:pPr>
              <w:jc w:val="center"/>
              <w:rPr>
                <w:rFonts w:ascii="Times New Roman" w:hAnsi="Times New Roman" w:cs="Times New Roman"/>
                <w:sz w:val="18"/>
                <w:szCs w:val="18"/>
              </w:rPr>
            </w:pPr>
          </w:p>
          <w:p w:rsidR="001B5871" w:rsidRDefault="001B5871" w:rsidP="00D11A53">
            <w:pPr>
              <w:jc w:val="center"/>
              <w:rPr>
                <w:rFonts w:ascii="Times New Roman" w:hAnsi="Times New Roman" w:cs="Times New Roman"/>
                <w:sz w:val="18"/>
                <w:szCs w:val="18"/>
              </w:rPr>
            </w:pPr>
          </w:p>
          <w:p w:rsidR="001B5871" w:rsidRPr="00206E53" w:rsidRDefault="001B5871" w:rsidP="008B2662">
            <w:pPr>
              <w:jc w:val="center"/>
              <w:rPr>
                <w:rFonts w:ascii="Times New Roman" w:hAnsi="Times New Roman" w:cs="Times New Roman"/>
                <w:b/>
                <w:sz w:val="18"/>
                <w:szCs w:val="18"/>
              </w:rPr>
            </w:pPr>
            <w:r w:rsidRPr="00206E53">
              <w:rPr>
                <w:rFonts w:ascii="Times New Roman" w:hAnsi="Times New Roman" w:cs="Times New Roman"/>
                <w:b/>
                <w:sz w:val="18"/>
                <w:szCs w:val="18"/>
              </w:rPr>
              <w:t>0,6</w:t>
            </w:r>
            <w:r w:rsidR="008B2662">
              <w:rPr>
                <w:rFonts w:ascii="Times New Roman" w:hAnsi="Times New Roman" w:cs="Times New Roman"/>
                <w:b/>
                <w:sz w:val="18"/>
                <w:szCs w:val="18"/>
              </w:rPr>
              <w:t>5</w:t>
            </w:r>
          </w:p>
        </w:tc>
        <w:tc>
          <w:tcPr>
            <w:tcW w:w="1984" w:type="dxa"/>
          </w:tcPr>
          <w:p w:rsidR="001B5871" w:rsidRPr="001B5871" w:rsidRDefault="00206E53" w:rsidP="001B5871">
            <w:pPr>
              <w:rPr>
                <w:rFonts w:ascii="Times New Roman" w:hAnsi="Times New Roman" w:cs="Times New Roman"/>
                <w:sz w:val="20"/>
                <w:szCs w:val="20"/>
              </w:rPr>
            </w:pPr>
            <w:r>
              <w:rPr>
                <w:rFonts w:ascii="Times New Roman" w:hAnsi="Times New Roman" w:cs="Times New Roman"/>
                <w:sz w:val="20"/>
                <w:szCs w:val="20"/>
              </w:rPr>
              <w:t>И</w:t>
            </w:r>
            <w:r w:rsidR="001B5871" w:rsidRPr="001B5871">
              <w:rPr>
                <w:rFonts w:ascii="Times New Roman" w:hAnsi="Times New Roman" w:cs="Times New Roman"/>
                <w:sz w:val="20"/>
                <w:szCs w:val="20"/>
              </w:rPr>
              <w:t>сполнение  98,</w:t>
            </w:r>
            <w:r w:rsidR="008B2662">
              <w:rPr>
                <w:rFonts w:ascii="Times New Roman" w:hAnsi="Times New Roman" w:cs="Times New Roman"/>
                <w:sz w:val="20"/>
                <w:szCs w:val="20"/>
              </w:rPr>
              <w:t>7</w:t>
            </w:r>
            <w:r w:rsidR="001B5871" w:rsidRPr="001B5871">
              <w:rPr>
                <w:rFonts w:ascii="Times New Roman" w:hAnsi="Times New Roman" w:cs="Times New Roman"/>
                <w:sz w:val="20"/>
                <w:szCs w:val="20"/>
              </w:rPr>
              <w:t xml:space="preserve"> %</w:t>
            </w:r>
          </w:p>
          <w:p w:rsidR="001B5871" w:rsidRPr="001B5871" w:rsidRDefault="001B5871" w:rsidP="001B5871">
            <w:pPr>
              <w:rPr>
                <w:rFonts w:ascii="Times New Roman" w:hAnsi="Times New Roman" w:cs="Times New Roman"/>
                <w:b/>
                <w:sz w:val="20"/>
                <w:szCs w:val="20"/>
              </w:rPr>
            </w:pPr>
          </w:p>
          <w:p w:rsidR="008B2662" w:rsidRPr="001C3867" w:rsidRDefault="008B2662" w:rsidP="008B2662">
            <w:pPr>
              <w:rPr>
                <w:rFonts w:ascii="Times New Roman" w:hAnsi="Times New Roman" w:cs="Times New Roman"/>
                <w:bCs/>
                <w:i/>
                <w:iCs/>
                <w:sz w:val="16"/>
                <w:szCs w:val="16"/>
              </w:rPr>
            </w:pPr>
            <w:r w:rsidRPr="001C3867">
              <w:rPr>
                <w:rFonts w:ascii="Times New Roman" w:hAnsi="Times New Roman" w:cs="Times New Roman"/>
                <w:b/>
                <w:bCs/>
                <w:i/>
                <w:sz w:val="16"/>
                <w:szCs w:val="16"/>
              </w:rPr>
              <w:t>*</w:t>
            </w:r>
            <w:r w:rsidRPr="001C3867">
              <w:rPr>
                <w:rFonts w:ascii="Times New Roman" w:hAnsi="Times New Roman" w:cs="Times New Roman"/>
                <w:bCs/>
                <w:i/>
                <w:sz w:val="16"/>
                <w:szCs w:val="16"/>
              </w:rPr>
              <w:t xml:space="preserve">  корректировка плановых ассигнований произведена в соответствии с областным законом от </w:t>
            </w:r>
            <w:r w:rsidRPr="001C3867">
              <w:rPr>
                <w:rFonts w:ascii="Times New Roman" w:hAnsi="Times New Roman" w:cs="Times New Roman"/>
                <w:bCs/>
                <w:i/>
                <w:iCs/>
                <w:sz w:val="16"/>
                <w:szCs w:val="16"/>
              </w:rPr>
              <w:t xml:space="preserve"> 26.12.2016 N 105-оз "О внесении изменений в областной закон "Об областном бюджете Ленинградской области на 2016 год и на плановый период 2017 и 2018 годов"</w:t>
            </w:r>
          </w:p>
          <w:p w:rsidR="001B5871" w:rsidRDefault="001B5871" w:rsidP="00067360">
            <w:pPr>
              <w:rPr>
                <w:rFonts w:ascii="Times New Roman" w:hAnsi="Times New Roman" w:cs="Times New Roman"/>
                <w:b/>
                <w:sz w:val="20"/>
                <w:szCs w:val="20"/>
              </w:rPr>
            </w:pPr>
          </w:p>
        </w:tc>
      </w:tr>
      <w:tr w:rsidR="0064329E" w:rsidTr="003A7721">
        <w:tc>
          <w:tcPr>
            <w:tcW w:w="567" w:type="dxa"/>
          </w:tcPr>
          <w:p w:rsidR="0064329E" w:rsidRPr="007948CF" w:rsidRDefault="0064329E" w:rsidP="007432A1">
            <w:pPr>
              <w:autoSpaceDE w:val="0"/>
              <w:autoSpaceDN w:val="0"/>
              <w:adjustRightInd w:val="0"/>
              <w:jc w:val="center"/>
              <w:rPr>
                <w:rFonts w:ascii="Times New Roman" w:hAnsi="Times New Roman" w:cs="Times New Roman"/>
                <w:sz w:val="18"/>
                <w:szCs w:val="18"/>
              </w:rPr>
            </w:pPr>
            <w:r w:rsidRPr="007948CF">
              <w:rPr>
                <w:rFonts w:ascii="Times New Roman" w:hAnsi="Times New Roman" w:cs="Times New Roman"/>
                <w:sz w:val="18"/>
                <w:szCs w:val="18"/>
              </w:rPr>
              <w:t>19.5</w:t>
            </w:r>
          </w:p>
        </w:tc>
        <w:tc>
          <w:tcPr>
            <w:tcW w:w="2127" w:type="dxa"/>
          </w:tcPr>
          <w:p w:rsidR="0064329E" w:rsidRPr="007948CF" w:rsidRDefault="0064329E" w:rsidP="007432A1">
            <w:pPr>
              <w:autoSpaceDE w:val="0"/>
              <w:autoSpaceDN w:val="0"/>
              <w:adjustRightInd w:val="0"/>
              <w:rPr>
                <w:rFonts w:ascii="Times New Roman" w:eastAsia="Calibri" w:hAnsi="Times New Roman" w:cs="Times New Roman"/>
                <w:sz w:val="18"/>
                <w:szCs w:val="18"/>
              </w:rPr>
            </w:pPr>
            <w:r w:rsidRPr="007948CF">
              <w:rPr>
                <w:rFonts w:ascii="Times New Roman" w:eastAsia="Calibri" w:hAnsi="Times New Roman" w:cs="Times New Roman"/>
                <w:sz w:val="18"/>
                <w:szCs w:val="18"/>
              </w:rPr>
              <w:t>Социальная поддержка молодых специалистов Ленинградской области</w:t>
            </w:r>
          </w:p>
        </w:tc>
        <w:tc>
          <w:tcPr>
            <w:tcW w:w="992" w:type="dxa"/>
          </w:tcPr>
          <w:p w:rsidR="0064329E" w:rsidRPr="007948CF" w:rsidRDefault="0064329E" w:rsidP="007432A1">
            <w:pPr>
              <w:autoSpaceDE w:val="0"/>
              <w:autoSpaceDN w:val="0"/>
              <w:adjustRightInd w:val="0"/>
              <w:rPr>
                <w:rFonts w:ascii="Times New Roman" w:hAnsi="Times New Roman" w:cs="Times New Roman"/>
                <w:sz w:val="18"/>
                <w:szCs w:val="18"/>
              </w:rPr>
            </w:pPr>
            <w:r w:rsidRPr="007948CF">
              <w:rPr>
                <w:rFonts w:ascii="Times New Roman" w:hAnsi="Times New Roman" w:cs="Times New Roman"/>
                <w:sz w:val="18"/>
                <w:szCs w:val="18"/>
              </w:rPr>
              <w:t>Комитет по здравоохранению Ленинградской области</w:t>
            </w:r>
          </w:p>
        </w:tc>
        <w:tc>
          <w:tcPr>
            <w:tcW w:w="1418" w:type="dxa"/>
          </w:tcPr>
          <w:p w:rsidR="0064329E" w:rsidRPr="00C7717F" w:rsidRDefault="0064329E" w:rsidP="007432A1">
            <w:pPr>
              <w:autoSpaceDE w:val="0"/>
              <w:autoSpaceDN w:val="0"/>
              <w:adjustRightInd w:val="0"/>
              <w:rPr>
                <w:rFonts w:ascii="Times New Roman" w:eastAsia="Calibri" w:hAnsi="Times New Roman" w:cs="Times New Roman"/>
                <w:sz w:val="16"/>
                <w:szCs w:val="16"/>
              </w:rPr>
            </w:pPr>
            <w:r w:rsidRPr="00C7717F">
              <w:rPr>
                <w:rFonts w:ascii="Times New Roman" w:eastAsia="Calibri" w:hAnsi="Times New Roman" w:cs="Times New Roman"/>
                <w:sz w:val="16"/>
                <w:szCs w:val="16"/>
              </w:rPr>
              <w:t xml:space="preserve">Постановление Правительства Ленинградской области от 14.11.2013 № 405 Подпрограмма "Кадровое обеспечение </w:t>
            </w:r>
            <w:r w:rsidRPr="00C7717F">
              <w:rPr>
                <w:rFonts w:ascii="Times New Roman" w:eastAsia="Calibri" w:hAnsi="Times New Roman" w:cs="Times New Roman"/>
                <w:sz w:val="16"/>
                <w:szCs w:val="16"/>
              </w:rPr>
              <w:lastRenderedPageBreak/>
              <w:t>системы здравоохранения" Основное мероприятие "Государственная поддержка отдельных категорий медицинских работников" Плана реализации государственной программы</w:t>
            </w:r>
          </w:p>
        </w:tc>
        <w:tc>
          <w:tcPr>
            <w:tcW w:w="3969" w:type="dxa"/>
          </w:tcPr>
          <w:p w:rsidR="00206E53" w:rsidRDefault="0064329E" w:rsidP="0064329E">
            <w:pPr>
              <w:autoSpaceDE w:val="0"/>
              <w:autoSpaceDN w:val="0"/>
              <w:adjustRightInd w:val="0"/>
              <w:rPr>
                <w:rFonts w:ascii="Times New Roman" w:hAnsi="Times New Roman" w:cs="Times New Roman"/>
                <w:i/>
                <w:sz w:val="18"/>
                <w:szCs w:val="18"/>
              </w:rPr>
            </w:pPr>
            <w:r w:rsidRPr="00206E53">
              <w:rPr>
                <w:rFonts w:ascii="Times New Roman" w:hAnsi="Times New Roman" w:cs="Times New Roman"/>
                <w:i/>
                <w:sz w:val="18"/>
                <w:szCs w:val="18"/>
              </w:rPr>
              <w:lastRenderedPageBreak/>
              <w:t xml:space="preserve">В 2016 году  оказана социальная поддержка  </w:t>
            </w:r>
          </w:p>
          <w:p w:rsidR="0064329E" w:rsidRPr="00206E53" w:rsidRDefault="0064329E" w:rsidP="0064329E">
            <w:pPr>
              <w:autoSpaceDE w:val="0"/>
              <w:autoSpaceDN w:val="0"/>
              <w:adjustRightInd w:val="0"/>
              <w:rPr>
                <w:rFonts w:ascii="Times New Roman" w:hAnsi="Times New Roman" w:cs="Times New Roman"/>
                <w:i/>
                <w:sz w:val="18"/>
                <w:szCs w:val="18"/>
              </w:rPr>
            </w:pPr>
            <w:r w:rsidRPr="00206E53">
              <w:rPr>
                <w:rFonts w:ascii="Times New Roman" w:hAnsi="Times New Roman" w:cs="Times New Roman"/>
                <w:i/>
                <w:sz w:val="18"/>
                <w:szCs w:val="18"/>
              </w:rPr>
              <w:t>1 036 медицинским специалистам Ленинградской области</w:t>
            </w:r>
            <w:r w:rsidR="009F27BB" w:rsidRPr="00206E53">
              <w:rPr>
                <w:rFonts w:ascii="Times New Roman" w:hAnsi="Times New Roman" w:cs="Times New Roman"/>
                <w:i/>
                <w:sz w:val="18"/>
                <w:szCs w:val="18"/>
              </w:rPr>
              <w:t>,</w:t>
            </w:r>
          </w:p>
          <w:p w:rsidR="009F27BB" w:rsidRPr="00206E53" w:rsidRDefault="009F27BB" w:rsidP="009F27BB">
            <w:pPr>
              <w:autoSpaceDE w:val="0"/>
              <w:autoSpaceDN w:val="0"/>
              <w:adjustRightInd w:val="0"/>
              <w:rPr>
                <w:rFonts w:ascii="Times New Roman" w:hAnsi="Times New Roman" w:cs="Times New Roman"/>
                <w:i/>
                <w:sz w:val="18"/>
                <w:szCs w:val="18"/>
              </w:rPr>
            </w:pPr>
            <w:r w:rsidRPr="00206E53">
              <w:rPr>
                <w:rFonts w:ascii="Times New Roman" w:hAnsi="Times New Roman" w:cs="Times New Roman"/>
                <w:i/>
                <w:sz w:val="18"/>
                <w:szCs w:val="18"/>
              </w:rPr>
              <w:t xml:space="preserve"> имеющих право на получение социальной поддержки.</w:t>
            </w:r>
          </w:p>
          <w:p w:rsidR="0064329E" w:rsidRPr="00206E53" w:rsidRDefault="0064329E" w:rsidP="00BE0F70">
            <w:pPr>
              <w:autoSpaceDE w:val="0"/>
              <w:autoSpaceDN w:val="0"/>
              <w:adjustRightInd w:val="0"/>
              <w:rPr>
                <w:rFonts w:ascii="Times New Roman" w:hAnsi="Times New Roman" w:cs="Times New Roman"/>
                <w:sz w:val="18"/>
                <w:szCs w:val="18"/>
              </w:rPr>
            </w:pPr>
            <w:r w:rsidRPr="00206E53">
              <w:rPr>
                <w:rFonts w:ascii="Times New Roman" w:hAnsi="Times New Roman" w:cs="Times New Roman"/>
                <w:sz w:val="18"/>
                <w:szCs w:val="18"/>
              </w:rPr>
              <w:t xml:space="preserve">Установлена в качестве меры социальной поддержки ежегодная единовременная выплата </w:t>
            </w:r>
            <w:r w:rsidRPr="00206E53">
              <w:rPr>
                <w:rFonts w:ascii="Times New Roman" w:hAnsi="Times New Roman" w:cs="Times New Roman"/>
                <w:sz w:val="18"/>
                <w:szCs w:val="18"/>
              </w:rPr>
              <w:lastRenderedPageBreak/>
              <w:t xml:space="preserve">в размере 56 500 рублей (в том числе налог на доходы физических лиц) молодым специалистам, с которыми заключены договоры о предоставлении социальной поддержки. </w:t>
            </w:r>
          </w:p>
          <w:p w:rsidR="0064329E" w:rsidRPr="00206E53" w:rsidRDefault="0064329E" w:rsidP="001F50F8">
            <w:pPr>
              <w:autoSpaceDE w:val="0"/>
              <w:autoSpaceDN w:val="0"/>
              <w:adjustRightInd w:val="0"/>
              <w:rPr>
                <w:rFonts w:ascii="Times New Roman" w:hAnsi="Times New Roman" w:cs="Times New Roman"/>
                <w:sz w:val="18"/>
                <w:szCs w:val="18"/>
              </w:rPr>
            </w:pPr>
            <w:r w:rsidRPr="00206E53">
              <w:rPr>
                <w:rFonts w:ascii="Times New Roman" w:hAnsi="Times New Roman" w:cs="Times New Roman"/>
                <w:sz w:val="18"/>
                <w:szCs w:val="18"/>
              </w:rPr>
              <w:t xml:space="preserve">Выплата молодому специалисту осуществляется ежегодно в течение трех лет при условии продолжения молодым специалистом работы в государственном (муниципальном) учреждении, на работу в которое он поступил после окончания образовательного учреждения среднего профессионального образования или образовательного учреждения высшего профессионального образования, имеющего государственную аккредитацию.                                           </w:t>
            </w:r>
          </w:p>
        </w:tc>
        <w:tc>
          <w:tcPr>
            <w:tcW w:w="850" w:type="dxa"/>
          </w:tcPr>
          <w:p w:rsidR="0064329E" w:rsidRPr="00BB6282" w:rsidRDefault="0064329E" w:rsidP="00816A9D">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 xml:space="preserve">2018 </w:t>
            </w:r>
          </w:p>
        </w:tc>
        <w:tc>
          <w:tcPr>
            <w:tcW w:w="709" w:type="dxa"/>
          </w:tcPr>
          <w:p w:rsidR="0064329E" w:rsidRDefault="0064329E" w:rsidP="00FE6E8E">
            <w:pPr>
              <w:rPr>
                <w:rFonts w:ascii="Times New Roman" w:hAnsi="Times New Roman" w:cs="Times New Roman"/>
                <w:b/>
                <w:sz w:val="20"/>
                <w:szCs w:val="20"/>
              </w:rPr>
            </w:pPr>
          </w:p>
        </w:tc>
        <w:tc>
          <w:tcPr>
            <w:tcW w:w="709" w:type="dxa"/>
          </w:tcPr>
          <w:p w:rsidR="0064329E" w:rsidRPr="00115875" w:rsidRDefault="0064329E" w:rsidP="007432A1">
            <w:pPr>
              <w:jc w:val="center"/>
              <w:rPr>
                <w:rFonts w:ascii="Times New Roman" w:hAnsi="Times New Roman" w:cs="Times New Roman"/>
                <w:b/>
                <w:sz w:val="16"/>
                <w:szCs w:val="16"/>
              </w:rPr>
            </w:pPr>
            <w:r w:rsidRPr="00115875">
              <w:rPr>
                <w:rFonts w:ascii="Times New Roman" w:hAnsi="Times New Roman" w:cs="Times New Roman"/>
                <w:sz w:val="16"/>
                <w:szCs w:val="16"/>
              </w:rPr>
              <w:t>на 01/04</w:t>
            </w:r>
          </w:p>
          <w:p w:rsidR="0064329E" w:rsidRPr="00115875" w:rsidRDefault="0064329E" w:rsidP="007432A1">
            <w:pPr>
              <w:jc w:val="center"/>
              <w:rPr>
                <w:rFonts w:ascii="Times New Roman" w:hAnsi="Times New Roman" w:cs="Times New Roman"/>
                <w:sz w:val="16"/>
                <w:szCs w:val="16"/>
              </w:rPr>
            </w:pPr>
            <w:r w:rsidRPr="00115875">
              <w:rPr>
                <w:rFonts w:ascii="Times New Roman" w:hAnsi="Times New Roman" w:cs="Times New Roman"/>
                <w:sz w:val="16"/>
                <w:szCs w:val="16"/>
              </w:rPr>
              <w:t>на 01/07</w:t>
            </w:r>
          </w:p>
          <w:p w:rsidR="0064329E" w:rsidRPr="00115875" w:rsidRDefault="0064329E" w:rsidP="007432A1">
            <w:pPr>
              <w:jc w:val="center"/>
              <w:rPr>
                <w:rFonts w:ascii="Times New Roman" w:hAnsi="Times New Roman" w:cs="Times New Roman"/>
                <w:b/>
                <w:sz w:val="16"/>
                <w:szCs w:val="16"/>
              </w:rPr>
            </w:pPr>
            <w:r w:rsidRPr="00115875">
              <w:rPr>
                <w:rFonts w:ascii="Times New Roman" w:hAnsi="Times New Roman" w:cs="Times New Roman"/>
                <w:sz w:val="16"/>
                <w:szCs w:val="16"/>
              </w:rPr>
              <w:t>на 01/10</w:t>
            </w:r>
          </w:p>
          <w:p w:rsidR="0064329E" w:rsidRPr="00115875" w:rsidRDefault="0064329E" w:rsidP="007432A1">
            <w:pPr>
              <w:jc w:val="center"/>
              <w:rPr>
                <w:rFonts w:ascii="Times New Roman" w:hAnsi="Times New Roman" w:cs="Times New Roman"/>
                <w:b/>
                <w:sz w:val="16"/>
                <w:szCs w:val="16"/>
              </w:rPr>
            </w:pPr>
          </w:p>
          <w:p w:rsidR="0064329E" w:rsidRPr="00D343D6" w:rsidRDefault="0064329E" w:rsidP="007432A1">
            <w:pPr>
              <w:jc w:val="center"/>
              <w:rPr>
                <w:rFonts w:ascii="Times New Roman" w:hAnsi="Times New Roman" w:cs="Times New Roman"/>
                <w:b/>
                <w:sz w:val="16"/>
                <w:szCs w:val="16"/>
                <w:highlight w:val="yellow"/>
              </w:rPr>
            </w:pPr>
            <w:r w:rsidRPr="00115875">
              <w:rPr>
                <w:rFonts w:ascii="Times New Roman" w:hAnsi="Times New Roman" w:cs="Times New Roman"/>
                <w:b/>
                <w:sz w:val="16"/>
                <w:szCs w:val="16"/>
              </w:rPr>
              <w:t xml:space="preserve">на </w:t>
            </w:r>
            <w:r w:rsidRPr="00115875">
              <w:rPr>
                <w:rFonts w:ascii="Times New Roman" w:hAnsi="Times New Roman" w:cs="Times New Roman"/>
                <w:b/>
                <w:sz w:val="16"/>
                <w:szCs w:val="16"/>
              </w:rPr>
              <w:lastRenderedPageBreak/>
              <w:t>01/01</w:t>
            </w:r>
          </w:p>
        </w:tc>
        <w:tc>
          <w:tcPr>
            <w:tcW w:w="850" w:type="dxa"/>
          </w:tcPr>
          <w:p w:rsidR="0064329E" w:rsidRDefault="0064329E" w:rsidP="00193512">
            <w:pPr>
              <w:jc w:val="center"/>
              <w:rPr>
                <w:rFonts w:ascii="Times New Roman" w:hAnsi="Times New Roman" w:cs="Times New Roman"/>
                <w:sz w:val="18"/>
                <w:szCs w:val="18"/>
              </w:rPr>
            </w:pPr>
            <w:r w:rsidRPr="0064329E">
              <w:rPr>
                <w:rFonts w:ascii="Times New Roman" w:hAnsi="Times New Roman" w:cs="Times New Roman"/>
                <w:sz w:val="18"/>
                <w:szCs w:val="18"/>
              </w:rPr>
              <w:lastRenderedPageBreak/>
              <w:t>48,0</w:t>
            </w:r>
          </w:p>
          <w:p w:rsidR="0064329E" w:rsidRDefault="0064329E" w:rsidP="00193512">
            <w:pPr>
              <w:jc w:val="center"/>
              <w:rPr>
                <w:rFonts w:ascii="Times New Roman" w:hAnsi="Times New Roman" w:cs="Times New Roman"/>
                <w:sz w:val="18"/>
                <w:szCs w:val="18"/>
              </w:rPr>
            </w:pPr>
          </w:p>
          <w:p w:rsidR="0064329E" w:rsidRDefault="0064329E" w:rsidP="00193512">
            <w:pPr>
              <w:jc w:val="center"/>
              <w:rPr>
                <w:rFonts w:ascii="Times New Roman" w:hAnsi="Times New Roman" w:cs="Times New Roman"/>
                <w:sz w:val="18"/>
                <w:szCs w:val="18"/>
              </w:rPr>
            </w:pPr>
          </w:p>
          <w:p w:rsidR="0064329E" w:rsidRDefault="0064329E" w:rsidP="00193512">
            <w:pPr>
              <w:jc w:val="center"/>
              <w:rPr>
                <w:rFonts w:ascii="Times New Roman" w:hAnsi="Times New Roman" w:cs="Times New Roman"/>
                <w:sz w:val="18"/>
                <w:szCs w:val="18"/>
              </w:rPr>
            </w:pPr>
          </w:p>
          <w:p w:rsidR="0064329E" w:rsidRDefault="0064329E" w:rsidP="00193512">
            <w:pPr>
              <w:jc w:val="center"/>
              <w:rPr>
                <w:rFonts w:ascii="Times New Roman" w:hAnsi="Times New Roman" w:cs="Times New Roman"/>
                <w:sz w:val="18"/>
                <w:szCs w:val="18"/>
              </w:rPr>
            </w:pPr>
          </w:p>
          <w:p w:rsidR="0064329E" w:rsidRDefault="0064329E" w:rsidP="00193512">
            <w:pPr>
              <w:jc w:val="center"/>
              <w:rPr>
                <w:rFonts w:ascii="Times New Roman" w:hAnsi="Times New Roman" w:cs="Times New Roman"/>
                <w:sz w:val="18"/>
                <w:szCs w:val="18"/>
              </w:rPr>
            </w:pPr>
          </w:p>
          <w:p w:rsidR="0064329E" w:rsidRPr="0064329E" w:rsidRDefault="0064329E" w:rsidP="0053653F">
            <w:pPr>
              <w:jc w:val="center"/>
              <w:rPr>
                <w:rFonts w:ascii="Times New Roman" w:hAnsi="Times New Roman" w:cs="Times New Roman"/>
                <w:b/>
                <w:sz w:val="18"/>
                <w:szCs w:val="18"/>
              </w:rPr>
            </w:pPr>
            <w:r w:rsidRPr="0064329E">
              <w:rPr>
                <w:rFonts w:ascii="Times New Roman" w:hAnsi="Times New Roman" w:cs="Times New Roman"/>
                <w:b/>
                <w:sz w:val="18"/>
                <w:szCs w:val="18"/>
              </w:rPr>
              <w:t>58,</w:t>
            </w:r>
            <w:r w:rsidR="0053653F">
              <w:rPr>
                <w:rFonts w:ascii="Times New Roman" w:hAnsi="Times New Roman" w:cs="Times New Roman"/>
                <w:b/>
                <w:sz w:val="18"/>
                <w:szCs w:val="18"/>
              </w:rPr>
              <w:t>8</w:t>
            </w:r>
            <w:r w:rsidRPr="0064329E">
              <w:rPr>
                <w:rFonts w:ascii="Times New Roman" w:hAnsi="Times New Roman" w:cs="Times New Roman"/>
                <w:b/>
                <w:sz w:val="18"/>
                <w:szCs w:val="18"/>
              </w:rPr>
              <w:t>73</w:t>
            </w:r>
          </w:p>
        </w:tc>
        <w:tc>
          <w:tcPr>
            <w:tcW w:w="851" w:type="dxa"/>
            <w:gridSpan w:val="2"/>
          </w:tcPr>
          <w:p w:rsidR="0064329E" w:rsidRPr="0064329E" w:rsidRDefault="0064329E" w:rsidP="00BE0F70">
            <w:pPr>
              <w:jc w:val="center"/>
              <w:rPr>
                <w:rFonts w:ascii="Times New Roman" w:hAnsi="Times New Roman" w:cs="Times New Roman"/>
                <w:sz w:val="18"/>
                <w:szCs w:val="18"/>
              </w:rPr>
            </w:pPr>
            <w:r w:rsidRPr="0064329E">
              <w:rPr>
                <w:rFonts w:ascii="Times New Roman" w:hAnsi="Times New Roman" w:cs="Times New Roman"/>
                <w:sz w:val="18"/>
                <w:szCs w:val="18"/>
              </w:rPr>
              <w:t>4,4</w:t>
            </w:r>
          </w:p>
          <w:p w:rsidR="0064329E" w:rsidRPr="0064329E" w:rsidRDefault="0064329E" w:rsidP="00BE0F70">
            <w:pPr>
              <w:jc w:val="center"/>
              <w:rPr>
                <w:rFonts w:ascii="Times New Roman" w:hAnsi="Times New Roman" w:cs="Times New Roman"/>
                <w:sz w:val="18"/>
                <w:szCs w:val="18"/>
              </w:rPr>
            </w:pPr>
          </w:p>
          <w:p w:rsidR="0064329E" w:rsidRPr="0064329E" w:rsidRDefault="0064329E" w:rsidP="00193512">
            <w:pPr>
              <w:jc w:val="center"/>
              <w:rPr>
                <w:rFonts w:ascii="Times New Roman" w:hAnsi="Times New Roman" w:cs="Times New Roman"/>
                <w:sz w:val="18"/>
                <w:szCs w:val="18"/>
              </w:rPr>
            </w:pPr>
            <w:r w:rsidRPr="0064329E">
              <w:rPr>
                <w:rFonts w:ascii="Times New Roman" w:hAnsi="Times New Roman" w:cs="Times New Roman"/>
                <w:sz w:val="18"/>
                <w:szCs w:val="18"/>
              </w:rPr>
              <w:t>8,6</w:t>
            </w:r>
          </w:p>
          <w:p w:rsidR="0064329E" w:rsidRPr="0064329E" w:rsidRDefault="0064329E" w:rsidP="00193512">
            <w:pPr>
              <w:jc w:val="center"/>
              <w:rPr>
                <w:rFonts w:ascii="Times New Roman" w:hAnsi="Times New Roman" w:cs="Times New Roman"/>
                <w:sz w:val="18"/>
                <w:szCs w:val="18"/>
              </w:rPr>
            </w:pPr>
          </w:p>
          <w:p w:rsidR="0064329E" w:rsidRDefault="0064329E" w:rsidP="001F50F8">
            <w:pPr>
              <w:jc w:val="center"/>
              <w:rPr>
                <w:rFonts w:ascii="Times New Roman" w:hAnsi="Times New Roman" w:cs="Times New Roman"/>
                <w:sz w:val="18"/>
                <w:szCs w:val="18"/>
              </w:rPr>
            </w:pPr>
            <w:r w:rsidRPr="0064329E">
              <w:rPr>
                <w:rFonts w:ascii="Times New Roman" w:hAnsi="Times New Roman" w:cs="Times New Roman"/>
                <w:sz w:val="18"/>
                <w:szCs w:val="18"/>
              </w:rPr>
              <w:t>47,9</w:t>
            </w:r>
          </w:p>
          <w:p w:rsidR="0064329E" w:rsidRDefault="0064329E" w:rsidP="001F50F8">
            <w:pPr>
              <w:jc w:val="center"/>
              <w:rPr>
                <w:rFonts w:ascii="Times New Roman" w:hAnsi="Times New Roman" w:cs="Times New Roman"/>
                <w:sz w:val="18"/>
                <w:szCs w:val="18"/>
              </w:rPr>
            </w:pPr>
          </w:p>
          <w:p w:rsidR="0064329E" w:rsidRPr="0064329E" w:rsidRDefault="0064329E" w:rsidP="001F50F8">
            <w:pPr>
              <w:jc w:val="center"/>
              <w:rPr>
                <w:rFonts w:ascii="Times New Roman" w:hAnsi="Times New Roman" w:cs="Times New Roman"/>
                <w:b/>
                <w:sz w:val="18"/>
                <w:szCs w:val="18"/>
              </w:rPr>
            </w:pPr>
            <w:r w:rsidRPr="0064329E">
              <w:rPr>
                <w:rFonts w:ascii="Times New Roman" w:hAnsi="Times New Roman" w:cs="Times New Roman"/>
                <w:b/>
                <w:sz w:val="18"/>
                <w:szCs w:val="18"/>
              </w:rPr>
              <w:t>58,534</w:t>
            </w:r>
          </w:p>
          <w:p w:rsidR="0064329E" w:rsidRDefault="0064329E" w:rsidP="001F50F8">
            <w:pPr>
              <w:jc w:val="center"/>
              <w:rPr>
                <w:rFonts w:ascii="Times New Roman" w:hAnsi="Times New Roman" w:cs="Times New Roman"/>
                <w:sz w:val="18"/>
                <w:szCs w:val="18"/>
              </w:rPr>
            </w:pPr>
          </w:p>
          <w:p w:rsidR="0064329E" w:rsidRPr="0064329E" w:rsidRDefault="0064329E" w:rsidP="001F50F8">
            <w:pPr>
              <w:jc w:val="center"/>
              <w:rPr>
                <w:rFonts w:ascii="Times New Roman" w:hAnsi="Times New Roman" w:cs="Times New Roman"/>
                <w:sz w:val="18"/>
                <w:szCs w:val="18"/>
              </w:rPr>
            </w:pPr>
          </w:p>
        </w:tc>
        <w:tc>
          <w:tcPr>
            <w:tcW w:w="992" w:type="dxa"/>
            <w:gridSpan w:val="2"/>
          </w:tcPr>
          <w:p w:rsidR="0064329E" w:rsidRPr="0064329E" w:rsidRDefault="0064329E" w:rsidP="00BE0F70">
            <w:pPr>
              <w:jc w:val="center"/>
              <w:rPr>
                <w:rFonts w:ascii="Times New Roman" w:hAnsi="Times New Roman" w:cs="Times New Roman"/>
                <w:sz w:val="18"/>
                <w:szCs w:val="18"/>
              </w:rPr>
            </w:pPr>
            <w:r w:rsidRPr="0064329E">
              <w:rPr>
                <w:rFonts w:ascii="Times New Roman" w:hAnsi="Times New Roman" w:cs="Times New Roman"/>
                <w:sz w:val="18"/>
                <w:szCs w:val="18"/>
              </w:rPr>
              <w:lastRenderedPageBreak/>
              <w:t>43,6</w:t>
            </w:r>
          </w:p>
          <w:p w:rsidR="0064329E" w:rsidRPr="0064329E" w:rsidRDefault="0064329E" w:rsidP="00BE0F70">
            <w:pPr>
              <w:jc w:val="center"/>
              <w:rPr>
                <w:rFonts w:ascii="Times New Roman" w:hAnsi="Times New Roman" w:cs="Times New Roman"/>
                <w:sz w:val="18"/>
                <w:szCs w:val="18"/>
              </w:rPr>
            </w:pPr>
          </w:p>
          <w:p w:rsidR="0064329E" w:rsidRPr="0064329E" w:rsidRDefault="0064329E" w:rsidP="00193512">
            <w:pPr>
              <w:jc w:val="center"/>
              <w:rPr>
                <w:rFonts w:ascii="Times New Roman" w:hAnsi="Times New Roman" w:cs="Times New Roman"/>
                <w:sz w:val="18"/>
                <w:szCs w:val="18"/>
              </w:rPr>
            </w:pPr>
            <w:r w:rsidRPr="0064329E">
              <w:rPr>
                <w:rFonts w:ascii="Times New Roman" w:hAnsi="Times New Roman" w:cs="Times New Roman"/>
                <w:sz w:val="18"/>
                <w:szCs w:val="18"/>
              </w:rPr>
              <w:t>39,4</w:t>
            </w:r>
          </w:p>
          <w:p w:rsidR="0064329E" w:rsidRPr="0064329E" w:rsidRDefault="0064329E" w:rsidP="00193512">
            <w:pPr>
              <w:jc w:val="center"/>
              <w:rPr>
                <w:rFonts w:ascii="Times New Roman" w:hAnsi="Times New Roman" w:cs="Times New Roman"/>
                <w:sz w:val="18"/>
                <w:szCs w:val="18"/>
              </w:rPr>
            </w:pPr>
          </w:p>
          <w:p w:rsidR="0064329E" w:rsidRDefault="0064329E" w:rsidP="00193512">
            <w:pPr>
              <w:jc w:val="center"/>
              <w:rPr>
                <w:rFonts w:ascii="Times New Roman" w:hAnsi="Times New Roman" w:cs="Times New Roman"/>
                <w:sz w:val="18"/>
                <w:szCs w:val="18"/>
              </w:rPr>
            </w:pPr>
            <w:r w:rsidRPr="0064329E">
              <w:rPr>
                <w:rFonts w:ascii="Times New Roman" w:hAnsi="Times New Roman" w:cs="Times New Roman"/>
                <w:sz w:val="18"/>
                <w:szCs w:val="18"/>
              </w:rPr>
              <w:t>0,1</w:t>
            </w:r>
          </w:p>
          <w:p w:rsidR="0064329E" w:rsidRDefault="0064329E" w:rsidP="00193512">
            <w:pPr>
              <w:jc w:val="center"/>
              <w:rPr>
                <w:rFonts w:ascii="Times New Roman" w:hAnsi="Times New Roman" w:cs="Times New Roman"/>
                <w:sz w:val="18"/>
                <w:szCs w:val="18"/>
              </w:rPr>
            </w:pPr>
          </w:p>
          <w:p w:rsidR="0064329E" w:rsidRPr="0064329E" w:rsidRDefault="0064329E" w:rsidP="00193512">
            <w:pPr>
              <w:jc w:val="center"/>
              <w:rPr>
                <w:rFonts w:ascii="Times New Roman" w:hAnsi="Times New Roman" w:cs="Times New Roman"/>
                <w:b/>
                <w:sz w:val="18"/>
                <w:szCs w:val="18"/>
              </w:rPr>
            </w:pPr>
            <w:r w:rsidRPr="0064329E">
              <w:rPr>
                <w:rFonts w:ascii="Times New Roman" w:hAnsi="Times New Roman" w:cs="Times New Roman"/>
                <w:b/>
                <w:sz w:val="18"/>
                <w:szCs w:val="18"/>
              </w:rPr>
              <w:t>0,339</w:t>
            </w:r>
          </w:p>
        </w:tc>
        <w:tc>
          <w:tcPr>
            <w:tcW w:w="1984" w:type="dxa"/>
          </w:tcPr>
          <w:p w:rsidR="009F27BB" w:rsidRPr="009F27BB" w:rsidRDefault="00873B0F" w:rsidP="009F27BB">
            <w:pPr>
              <w:rPr>
                <w:rFonts w:ascii="Times New Roman" w:hAnsi="Times New Roman" w:cs="Times New Roman"/>
                <w:sz w:val="20"/>
                <w:szCs w:val="20"/>
              </w:rPr>
            </w:pPr>
            <w:r>
              <w:rPr>
                <w:rFonts w:ascii="Times New Roman" w:hAnsi="Times New Roman" w:cs="Times New Roman"/>
                <w:sz w:val="20"/>
                <w:szCs w:val="20"/>
              </w:rPr>
              <w:t>И</w:t>
            </w:r>
            <w:r w:rsidR="009F27BB" w:rsidRPr="009F27BB">
              <w:rPr>
                <w:rFonts w:ascii="Times New Roman" w:hAnsi="Times New Roman" w:cs="Times New Roman"/>
                <w:sz w:val="20"/>
                <w:szCs w:val="20"/>
              </w:rPr>
              <w:t>сполнение  99,9 %.</w:t>
            </w:r>
          </w:p>
          <w:p w:rsidR="00A269C1" w:rsidRDefault="00A269C1" w:rsidP="00206E53">
            <w:pPr>
              <w:autoSpaceDE w:val="0"/>
              <w:autoSpaceDN w:val="0"/>
              <w:adjustRightInd w:val="0"/>
              <w:rPr>
                <w:rFonts w:ascii="Times New Roman" w:hAnsi="Times New Roman" w:cs="Times New Roman"/>
                <w:i/>
                <w:sz w:val="18"/>
                <w:szCs w:val="18"/>
              </w:rPr>
            </w:pPr>
          </w:p>
          <w:p w:rsidR="00206E53" w:rsidRPr="00A269C1" w:rsidRDefault="00206E53" w:rsidP="00206E53">
            <w:pPr>
              <w:autoSpaceDE w:val="0"/>
              <w:autoSpaceDN w:val="0"/>
              <w:adjustRightInd w:val="0"/>
              <w:rPr>
                <w:rFonts w:ascii="Times New Roman" w:hAnsi="Times New Roman" w:cs="Times New Roman"/>
                <w:sz w:val="18"/>
                <w:szCs w:val="18"/>
              </w:rPr>
            </w:pPr>
            <w:r w:rsidRPr="00A269C1">
              <w:rPr>
                <w:rFonts w:ascii="Times New Roman" w:hAnsi="Times New Roman" w:cs="Times New Roman"/>
                <w:sz w:val="18"/>
                <w:szCs w:val="18"/>
              </w:rPr>
              <w:t xml:space="preserve">социальная поддержка оказана 100% медицинских работников, имеющих право на получение </w:t>
            </w:r>
            <w:r w:rsidRPr="00A269C1">
              <w:rPr>
                <w:rFonts w:ascii="Times New Roman" w:hAnsi="Times New Roman" w:cs="Times New Roman"/>
                <w:sz w:val="18"/>
                <w:szCs w:val="18"/>
              </w:rPr>
              <w:lastRenderedPageBreak/>
              <w:t>социальной поддержки.</w:t>
            </w:r>
          </w:p>
          <w:p w:rsidR="0064329E" w:rsidRPr="0064329E" w:rsidRDefault="0064329E" w:rsidP="009F27BB">
            <w:pPr>
              <w:rPr>
                <w:rFonts w:ascii="Times New Roman" w:hAnsi="Times New Roman" w:cs="Times New Roman"/>
                <w:sz w:val="20"/>
                <w:szCs w:val="20"/>
              </w:rPr>
            </w:pPr>
          </w:p>
        </w:tc>
      </w:tr>
      <w:tr w:rsidR="00F32652" w:rsidTr="003A7721">
        <w:tc>
          <w:tcPr>
            <w:tcW w:w="567" w:type="dxa"/>
          </w:tcPr>
          <w:p w:rsidR="00F32652" w:rsidRPr="00252E14" w:rsidRDefault="00F32652" w:rsidP="007432A1">
            <w:pPr>
              <w:autoSpaceDE w:val="0"/>
              <w:autoSpaceDN w:val="0"/>
              <w:adjustRightInd w:val="0"/>
              <w:jc w:val="center"/>
              <w:rPr>
                <w:rFonts w:ascii="Times New Roman" w:hAnsi="Times New Roman" w:cs="Times New Roman"/>
                <w:sz w:val="18"/>
                <w:szCs w:val="18"/>
              </w:rPr>
            </w:pPr>
            <w:r w:rsidRPr="00252E14">
              <w:rPr>
                <w:rFonts w:ascii="Times New Roman" w:hAnsi="Times New Roman" w:cs="Times New Roman"/>
                <w:sz w:val="18"/>
                <w:szCs w:val="18"/>
              </w:rPr>
              <w:lastRenderedPageBreak/>
              <w:t>19.6</w:t>
            </w:r>
          </w:p>
        </w:tc>
        <w:tc>
          <w:tcPr>
            <w:tcW w:w="2127" w:type="dxa"/>
          </w:tcPr>
          <w:p w:rsidR="00F32652" w:rsidRPr="00252E14" w:rsidRDefault="00F32652" w:rsidP="007432A1">
            <w:pPr>
              <w:autoSpaceDE w:val="0"/>
              <w:autoSpaceDN w:val="0"/>
              <w:adjustRightInd w:val="0"/>
              <w:rPr>
                <w:rFonts w:ascii="Times New Roman" w:eastAsia="Calibri" w:hAnsi="Times New Roman" w:cs="Times New Roman"/>
                <w:sz w:val="18"/>
                <w:szCs w:val="18"/>
              </w:rPr>
            </w:pPr>
            <w:r w:rsidRPr="00252E14">
              <w:rPr>
                <w:rFonts w:ascii="Times New Roman" w:eastAsia="Calibri" w:hAnsi="Times New Roman" w:cs="Times New Roman"/>
                <w:sz w:val="18"/>
                <w:szCs w:val="18"/>
              </w:rPr>
              <w:t>Осуществление единовременных выплат медицинским работникам</w:t>
            </w:r>
          </w:p>
        </w:tc>
        <w:tc>
          <w:tcPr>
            <w:tcW w:w="992" w:type="dxa"/>
          </w:tcPr>
          <w:p w:rsidR="00F32652" w:rsidRPr="00252E14" w:rsidRDefault="00F32652" w:rsidP="007432A1">
            <w:pPr>
              <w:autoSpaceDE w:val="0"/>
              <w:autoSpaceDN w:val="0"/>
              <w:adjustRightInd w:val="0"/>
              <w:rPr>
                <w:rFonts w:ascii="Times New Roman" w:hAnsi="Times New Roman" w:cs="Times New Roman"/>
                <w:sz w:val="18"/>
                <w:szCs w:val="18"/>
              </w:rPr>
            </w:pPr>
            <w:r w:rsidRPr="00252E14">
              <w:rPr>
                <w:rFonts w:ascii="Times New Roman" w:hAnsi="Times New Roman" w:cs="Times New Roman"/>
                <w:sz w:val="18"/>
                <w:szCs w:val="18"/>
              </w:rPr>
              <w:t>Комитет по здравоохранению Ленинградской области</w:t>
            </w:r>
          </w:p>
        </w:tc>
        <w:tc>
          <w:tcPr>
            <w:tcW w:w="1418" w:type="dxa"/>
          </w:tcPr>
          <w:p w:rsidR="00F32652" w:rsidRPr="00623B78" w:rsidRDefault="00F32652" w:rsidP="007432A1">
            <w:pPr>
              <w:autoSpaceDE w:val="0"/>
              <w:autoSpaceDN w:val="0"/>
              <w:adjustRightInd w:val="0"/>
              <w:rPr>
                <w:rFonts w:ascii="Times New Roman" w:eastAsia="Calibri" w:hAnsi="Times New Roman" w:cs="Times New Roman"/>
                <w:sz w:val="14"/>
                <w:szCs w:val="14"/>
              </w:rPr>
            </w:pPr>
            <w:r w:rsidRPr="00623B78">
              <w:rPr>
                <w:rFonts w:ascii="Times New Roman" w:eastAsia="Calibri" w:hAnsi="Times New Roman" w:cs="Times New Roman"/>
                <w:sz w:val="14"/>
                <w:szCs w:val="14"/>
              </w:rPr>
              <w:t>Постановление Правительства Ленинградской области от 14.11.2013 № 405 Подпрограмма "Кадровое обеспечение системы здравоохранения" Основное мероприятие "Государственная поддержка отдельных категорий медицинских работников" Плана реализации государственной программы);</w:t>
            </w:r>
          </w:p>
          <w:p w:rsidR="00F32652" w:rsidRPr="00623B78" w:rsidRDefault="00F32652" w:rsidP="007432A1">
            <w:pPr>
              <w:autoSpaceDE w:val="0"/>
              <w:autoSpaceDN w:val="0"/>
              <w:adjustRightInd w:val="0"/>
              <w:rPr>
                <w:rFonts w:ascii="Times New Roman" w:eastAsia="Calibri" w:hAnsi="Times New Roman" w:cs="Times New Roman"/>
                <w:sz w:val="14"/>
                <w:szCs w:val="14"/>
              </w:rPr>
            </w:pPr>
            <w:r w:rsidRPr="00623B78">
              <w:rPr>
                <w:rFonts w:ascii="Times New Roman" w:eastAsia="Calibri" w:hAnsi="Times New Roman" w:cs="Times New Roman"/>
                <w:sz w:val="14"/>
                <w:szCs w:val="14"/>
              </w:rPr>
              <w:t>Постановление Правительства Ленинградской области от 14.02.2012 N 46 "Об осуществлении единовременных компенсационных выплат медицинским работникам" (далее -постановление Правительства Ленинградской области от 14.02.2012 N 46)</w:t>
            </w:r>
          </w:p>
        </w:tc>
        <w:tc>
          <w:tcPr>
            <w:tcW w:w="3969" w:type="dxa"/>
          </w:tcPr>
          <w:p w:rsidR="00F32652" w:rsidRPr="0053653F" w:rsidRDefault="00F32652" w:rsidP="00712EBD">
            <w:pPr>
              <w:autoSpaceDE w:val="0"/>
              <w:autoSpaceDN w:val="0"/>
              <w:adjustRightInd w:val="0"/>
              <w:rPr>
                <w:rFonts w:ascii="Times New Roman" w:hAnsi="Times New Roman" w:cs="Times New Roman"/>
                <w:i/>
                <w:sz w:val="18"/>
                <w:szCs w:val="18"/>
              </w:rPr>
            </w:pPr>
            <w:r w:rsidRPr="0053653F">
              <w:rPr>
                <w:rFonts w:ascii="Times New Roman" w:hAnsi="Times New Roman" w:cs="Times New Roman"/>
                <w:i/>
                <w:sz w:val="18"/>
                <w:szCs w:val="18"/>
              </w:rPr>
              <w:t xml:space="preserve">В 2016 году единовременные компенсационные выплаты предоставлены  135 чел </w:t>
            </w:r>
          </w:p>
          <w:p w:rsidR="00F32652" w:rsidRPr="0053653F" w:rsidRDefault="00F32652" w:rsidP="00712EBD">
            <w:pPr>
              <w:autoSpaceDE w:val="0"/>
              <w:autoSpaceDN w:val="0"/>
              <w:adjustRightInd w:val="0"/>
              <w:rPr>
                <w:rFonts w:ascii="Times New Roman" w:hAnsi="Times New Roman" w:cs="Times New Roman"/>
                <w:sz w:val="18"/>
                <w:szCs w:val="18"/>
              </w:rPr>
            </w:pPr>
            <w:r w:rsidRPr="0053653F">
              <w:rPr>
                <w:rFonts w:ascii="Times New Roman" w:hAnsi="Times New Roman" w:cs="Times New Roman"/>
                <w:sz w:val="18"/>
                <w:szCs w:val="18"/>
              </w:rPr>
              <w:t>Осуществляется  единовременные компенсационные выплаты в размере 1 миллиона рублей (софинансирование с ТФ ОМС Ленинградской области -  60%, областной бюджет - 40%)</w:t>
            </w:r>
          </w:p>
          <w:p w:rsidR="00F32652" w:rsidRPr="0053653F" w:rsidRDefault="00F32652" w:rsidP="00F32652">
            <w:pPr>
              <w:autoSpaceDE w:val="0"/>
              <w:autoSpaceDN w:val="0"/>
              <w:adjustRightInd w:val="0"/>
              <w:rPr>
                <w:rFonts w:ascii="Times New Roman" w:hAnsi="Times New Roman" w:cs="Times New Roman"/>
                <w:sz w:val="18"/>
                <w:szCs w:val="18"/>
                <w:u w:val="single"/>
              </w:rPr>
            </w:pPr>
          </w:p>
        </w:tc>
        <w:tc>
          <w:tcPr>
            <w:tcW w:w="850" w:type="dxa"/>
          </w:tcPr>
          <w:p w:rsidR="00F32652" w:rsidRPr="00BB6282" w:rsidRDefault="00F32652" w:rsidP="00816A9D">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 xml:space="preserve">2018 </w:t>
            </w:r>
          </w:p>
        </w:tc>
        <w:tc>
          <w:tcPr>
            <w:tcW w:w="709" w:type="dxa"/>
          </w:tcPr>
          <w:p w:rsidR="00F32652" w:rsidRDefault="00F32652" w:rsidP="00FE6E8E">
            <w:pPr>
              <w:rPr>
                <w:rFonts w:ascii="Times New Roman" w:hAnsi="Times New Roman" w:cs="Times New Roman"/>
                <w:b/>
                <w:sz w:val="20"/>
                <w:szCs w:val="20"/>
              </w:rPr>
            </w:pPr>
          </w:p>
        </w:tc>
        <w:tc>
          <w:tcPr>
            <w:tcW w:w="709" w:type="dxa"/>
          </w:tcPr>
          <w:p w:rsidR="00F32652" w:rsidRPr="00115875" w:rsidRDefault="00F32652" w:rsidP="007432A1">
            <w:pPr>
              <w:jc w:val="center"/>
              <w:rPr>
                <w:rFonts w:ascii="Times New Roman" w:hAnsi="Times New Roman" w:cs="Times New Roman"/>
                <w:b/>
                <w:sz w:val="16"/>
                <w:szCs w:val="16"/>
              </w:rPr>
            </w:pPr>
            <w:r w:rsidRPr="00115875">
              <w:rPr>
                <w:rFonts w:ascii="Times New Roman" w:hAnsi="Times New Roman" w:cs="Times New Roman"/>
                <w:sz w:val="16"/>
                <w:szCs w:val="16"/>
              </w:rPr>
              <w:t>на 01/04</w:t>
            </w:r>
          </w:p>
          <w:p w:rsidR="00F32652" w:rsidRPr="00115875" w:rsidRDefault="00F32652" w:rsidP="007432A1">
            <w:pPr>
              <w:jc w:val="center"/>
              <w:rPr>
                <w:rFonts w:ascii="Times New Roman" w:hAnsi="Times New Roman" w:cs="Times New Roman"/>
                <w:sz w:val="16"/>
                <w:szCs w:val="16"/>
              </w:rPr>
            </w:pPr>
            <w:r w:rsidRPr="00115875">
              <w:rPr>
                <w:rFonts w:ascii="Times New Roman" w:hAnsi="Times New Roman" w:cs="Times New Roman"/>
                <w:sz w:val="16"/>
                <w:szCs w:val="16"/>
              </w:rPr>
              <w:t>на 01/07</w:t>
            </w:r>
          </w:p>
          <w:p w:rsidR="00F32652" w:rsidRPr="00115875" w:rsidRDefault="00F32652" w:rsidP="007432A1">
            <w:pPr>
              <w:jc w:val="center"/>
              <w:rPr>
                <w:rFonts w:ascii="Times New Roman" w:hAnsi="Times New Roman" w:cs="Times New Roman"/>
                <w:b/>
                <w:sz w:val="16"/>
                <w:szCs w:val="16"/>
              </w:rPr>
            </w:pPr>
            <w:r w:rsidRPr="00115875">
              <w:rPr>
                <w:rFonts w:ascii="Times New Roman" w:hAnsi="Times New Roman" w:cs="Times New Roman"/>
                <w:sz w:val="16"/>
                <w:szCs w:val="16"/>
              </w:rPr>
              <w:t>на 01/10</w:t>
            </w:r>
          </w:p>
          <w:p w:rsidR="00F32652" w:rsidRPr="00115875" w:rsidRDefault="00F32652" w:rsidP="007432A1">
            <w:pPr>
              <w:jc w:val="center"/>
              <w:rPr>
                <w:rFonts w:ascii="Times New Roman" w:hAnsi="Times New Roman" w:cs="Times New Roman"/>
                <w:b/>
                <w:sz w:val="16"/>
                <w:szCs w:val="16"/>
              </w:rPr>
            </w:pPr>
          </w:p>
          <w:p w:rsidR="00F32652" w:rsidRPr="00D343D6" w:rsidRDefault="00F32652" w:rsidP="007432A1">
            <w:pPr>
              <w:jc w:val="center"/>
              <w:rPr>
                <w:rFonts w:ascii="Times New Roman" w:hAnsi="Times New Roman" w:cs="Times New Roman"/>
                <w:b/>
                <w:sz w:val="16"/>
                <w:szCs w:val="16"/>
                <w:highlight w:val="yellow"/>
              </w:rPr>
            </w:pPr>
            <w:r w:rsidRPr="00115875">
              <w:rPr>
                <w:rFonts w:ascii="Times New Roman" w:hAnsi="Times New Roman" w:cs="Times New Roman"/>
                <w:b/>
                <w:sz w:val="16"/>
                <w:szCs w:val="16"/>
              </w:rPr>
              <w:t>на 01/01</w:t>
            </w:r>
          </w:p>
        </w:tc>
        <w:tc>
          <w:tcPr>
            <w:tcW w:w="850" w:type="dxa"/>
          </w:tcPr>
          <w:p w:rsidR="00F32652" w:rsidRPr="00F32652" w:rsidRDefault="00F32652" w:rsidP="00712EBD">
            <w:pPr>
              <w:jc w:val="center"/>
              <w:rPr>
                <w:rFonts w:ascii="Times New Roman" w:hAnsi="Times New Roman" w:cs="Times New Roman"/>
                <w:sz w:val="18"/>
                <w:szCs w:val="18"/>
              </w:rPr>
            </w:pPr>
            <w:r w:rsidRPr="00F32652">
              <w:rPr>
                <w:rFonts w:ascii="Times New Roman" w:hAnsi="Times New Roman" w:cs="Times New Roman"/>
                <w:sz w:val="18"/>
                <w:szCs w:val="18"/>
              </w:rPr>
              <w:t>48,0</w:t>
            </w:r>
          </w:p>
          <w:p w:rsidR="00F32652" w:rsidRDefault="00F32652" w:rsidP="00712EBD">
            <w:pPr>
              <w:jc w:val="center"/>
              <w:rPr>
                <w:rFonts w:ascii="Times New Roman" w:hAnsi="Times New Roman" w:cs="Times New Roman"/>
                <w:sz w:val="18"/>
                <w:szCs w:val="18"/>
              </w:rPr>
            </w:pPr>
          </w:p>
          <w:p w:rsidR="00F32652" w:rsidRDefault="00F32652" w:rsidP="00712EBD">
            <w:pPr>
              <w:jc w:val="center"/>
              <w:rPr>
                <w:rFonts w:ascii="Times New Roman" w:hAnsi="Times New Roman" w:cs="Times New Roman"/>
                <w:sz w:val="18"/>
                <w:szCs w:val="18"/>
              </w:rPr>
            </w:pPr>
          </w:p>
          <w:p w:rsidR="00F32652" w:rsidRDefault="00F32652" w:rsidP="00712EBD">
            <w:pPr>
              <w:jc w:val="center"/>
              <w:rPr>
                <w:rFonts w:ascii="Times New Roman" w:hAnsi="Times New Roman" w:cs="Times New Roman"/>
                <w:sz w:val="18"/>
                <w:szCs w:val="18"/>
              </w:rPr>
            </w:pPr>
          </w:p>
          <w:p w:rsidR="00F32652" w:rsidRDefault="00F32652" w:rsidP="00712EBD">
            <w:pPr>
              <w:jc w:val="center"/>
              <w:rPr>
                <w:rFonts w:ascii="Times New Roman" w:hAnsi="Times New Roman" w:cs="Times New Roman"/>
                <w:sz w:val="18"/>
                <w:szCs w:val="18"/>
              </w:rPr>
            </w:pPr>
          </w:p>
          <w:p w:rsidR="00F32652" w:rsidRDefault="00F32652" w:rsidP="00712EBD">
            <w:pPr>
              <w:jc w:val="center"/>
              <w:rPr>
                <w:rFonts w:ascii="Times New Roman" w:hAnsi="Times New Roman" w:cs="Times New Roman"/>
                <w:sz w:val="18"/>
                <w:szCs w:val="18"/>
              </w:rPr>
            </w:pPr>
          </w:p>
          <w:p w:rsidR="00F32652" w:rsidRDefault="00F32652" w:rsidP="00712EBD">
            <w:pPr>
              <w:jc w:val="center"/>
              <w:rPr>
                <w:rFonts w:ascii="Times New Roman" w:hAnsi="Times New Roman" w:cs="Times New Roman"/>
                <w:sz w:val="18"/>
                <w:szCs w:val="18"/>
              </w:rPr>
            </w:pPr>
          </w:p>
          <w:p w:rsidR="00F32652" w:rsidRPr="0053653F" w:rsidRDefault="0053653F" w:rsidP="00712EBD">
            <w:pPr>
              <w:jc w:val="center"/>
              <w:rPr>
                <w:rFonts w:ascii="Times New Roman" w:hAnsi="Times New Roman" w:cs="Times New Roman"/>
                <w:b/>
                <w:sz w:val="18"/>
                <w:szCs w:val="18"/>
              </w:rPr>
            </w:pPr>
            <w:r>
              <w:rPr>
                <w:rFonts w:ascii="Times New Roman" w:hAnsi="Times New Roman" w:cs="Times New Roman"/>
                <w:b/>
                <w:sz w:val="18"/>
                <w:szCs w:val="18"/>
              </w:rPr>
              <w:t>135,8</w:t>
            </w:r>
          </w:p>
          <w:p w:rsidR="00F32652" w:rsidRPr="00F32652" w:rsidRDefault="00F32652" w:rsidP="00F84003">
            <w:pPr>
              <w:jc w:val="center"/>
              <w:rPr>
                <w:rFonts w:ascii="Times New Roman" w:hAnsi="Times New Roman" w:cs="Times New Roman"/>
                <w:sz w:val="18"/>
                <w:szCs w:val="18"/>
              </w:rPr>
            </w:pPr>
          </w:p>
        </w:tc>
        <w:tc>
          <w:tcPr>
            <w:tcW w:w="851" w:type="dxa"/>
            <w:gridSpan w:val="2"/>
          </w:tcPr>
          <w:p w:rsidR="00F32652" w:rsidRPr="00F32652" w:rsidRDefault="00F32652" w:rsidP="00712EBD">
            <w:pPr>
              <w:jc w:val="center"/>
              <w:rPr>
                <w:rFonts w:ascii="Times New Roman" w:hAnsi="Times New Roman" w:cs="Times New Roman"/>
                <w:sz w:val="18"/>
                <w:szCs w:val="18"/>
              </w:rPr>
            </w:pPr>
            <w:r w:rsidRPr="00F32652">
              <w:rPr>
                <w:rFonts w:ascii="Times New Roman" w:hAnsi="Times New Roman" w:cs="Times New Roman"/>
                <w:sz w:val="18"/>
                <w:szCs w:val="18"/>
              </w:rPr>
              <w:t>0</w:t>
            </w:r>
          </w:p>
          <w:p w:rsidR="00F32652" w:rsidRPr="00F32652" w:rsidRDefault="00F32652" w:rsidP="00712EBD">
            <w:pPr>
              <w:jc w:val="center"/>
              <w:rPr>
                <w:rFonts w:ascii="Times New Roman" w:hAnsi="Times New Roman" w:cs="Times New Roman"/>
                <w:sz w:val="18"/>
                <w:szCs w:val="18"/>
              </w:rPr>
            </w:pPr>
          </w:p>
          <w:p w:rsidR="00F32652" w:rsidRPr="00F32652" w:rsidRDefault="00F32652" w:rsidP="00712EBD">
            <w:pPr>
              <w:jc w:val="center"/>
              <w:rPr>
                <w:rFonts w:ascii="Times New Roman" w:hAnsi="Times New Roman" w:cs="Times New Roman"/>
                <w:sz w:val="18"/>
                <w:szCs w:val="18"/>
              </w:rPr>
            </w:pPr>
            <w:r w:rsidRPr="00F32652">
              <w:rPr>
                <w:rFonts w:ascii="Times New Roman" w:hAnsi="Times New Roman" w:cs="Times New Roman"/>
                <w:sz w:val="18"/>
                <w:szCs w:val="18"/>
              </w:rPr>
              <w:t>8,1</w:t>
            </w:r>
          </w:p>
          <w:p w:rsidR="00F32652" w:rsidRPr="00F32652" w:rsidRDefault="00F32652" w:rsidP="00712EBD">
            <w:pPr>
              <w:jc w:val="center"/>
              <w:rPr>
                <w:rFonts w:ascii="Times New Roman" w:hAnsi="Times New Roman" w:cs="Times New Roman"/>
                <w:sz w:val="18"/>
                <w:szCs w:val="18"/>
              </w:rPr>
            </w:pPr>
          </w:p>
          <w:p w:rsidR="00F32652" w:rsidRDefault="00F32652" w:rsidP="00712EBD">
            <w:pPr>
              <w:jc w:val="center"/>
              <w:rPr>
                <w:rFonts w:ascii="Times New Roman" w:hAnsi="Times New Roman" w:cs="Times New Roman"/>
                <w:sz w:val="18"/>
                <w:szCs w:val="18"/>
              </w:rPr>
            </w:pPr>
            <w:r w:rsidRPr="00F32652">
              <w:rPr>
                <w:rFonts w:ascii="Times New Roman" w:hAnsi="Times New Roman" w:cs="Times New Roman"/>
                <w:sz w:val="18"/>
                <w:szCs w:val="18"/>
              </w:rPr>
              <w:t>10,8</w:t>
            </w:r>
          </w:p>
          <w:p w:rsidR="00F32652" w:rsidRDefault="00F32652" w:rsidP="00712EBD">
            <w:pPr>
              <w:jc w:val="center"/>
              <w:rPr>
                <w:rFonts w:ascii="Times New Roman" w:hAnsi="Times New Roman" w:cs="Times New Roman"/>
                <w:sz w:val="18"/>
                <w:szCs w:val="18"/>
              </w:rPr>
            </w:pPr>
          </w:p>
          <w:p w:rsidR="00F32652" w:rsidRDefault="00F32652" w:rsidP="00712EBD">
            <w:pPr>
              <w:jc w:val="center"/>
              <w:rPr>
                <w:rFonts w:ascii="Times New Roman" w:hAnsi="Times New Roman" w:cs="Times New Roman"/>
                <w:sz w:val="18"/>
                <w:szCs w:val="18"/>
              </w:rPr>
            </w:pPr>
          </w:p>
          <w:p w:rsidR="00F32652" w:rsidRPr="00623B78" w:rsidRDefault="00623B78" w:rsidP="00712EBD">
            <w:pPr>
              <w:jc w:val="center"/>
              <w:rPr>
                <w:rFonts w:ascii="Times New Roman" w:hAnsi="Times New Roman" w:cs="Times New Roman"/>
                <w:b/>
                <w:sz w:val="18"/>
                <w:szCs w:val="18"/>
              </w:rPr>
            </w:pPr>
            <w:r>
              <w:rPr>
                <w:rFonts w:ascii="Times New Roman" w:hAnsi="Times New Roman" w:cs="Times New Roman"/>
                <w:b/>
                <w:sz w:val="18"/>
                <w:szCs w:val="18"/>
              </w:rPr>
              <w:t>135</w:t>
            </w:r>
            <w:r w:rsidR="00F32652" w:rsidRPr="00623B78">
              <w:rPr>
                <w:rFonts w:ascii="Times New Roman" w:hAnsi="Times New Roman" w:cs="Times New Roman"/>
                <w:b/>
                <w:sz w:val="18"/>
                <w:szCs w:val="18"/>
              </w:rPr>
              <w:t>,0</w:t>
            </w:r>
          </w:p>
          <w:p w:rsidR="00F32652" w:rsidRPr="00F32652" w:rsidRDefault="00F32652" w:rsidP="00712EBD">
            <w:pPr>
              <w:jc w:val="center"/>
              <w:rPr>
                <w:rFonts w:ascii="Times New Roman" w:hAnsi="Times New Roman" w:cs="Times New Roman"/>
                <w:sz w:val="18"/>
                <w:szCs w:val="18"/>
              </w:rPr>
            </w:pPr>
          </w:p>
        </w:tc>
        <w:tc>
          <w:tcPr>
            <w:tcW w:w="992" w:type="dxa"/>
            <w:gridSpan w:val="2"/>
          </w:tcPr>
          <w:p w:rsidR="00F32652" w:rsidRPr="00F32652" w:rsidRDefault="00F32652" w:rsidP="00712EBD">
            <w:pPr>
              <w:jc w:val="center"/>
              <w:rPr>
                <w:rFonts w:ascii="Times New Roman" w:hAnsi="Times New Roman" w:cs="Times New Roman"/>
                <w:sz w:val="18"/>
                <w:szCs w:val="18"/>
              </w:rPr>
            </w:pPr>
            <w:r w:rsidRPr="00F32652">
              <w:rPr>
                <w:rFonts w:ascii="Times New Roman" w:hAnsi="Times New Roman" w:cs="Times New Roman"/>
                <w:sz w:val="18"/>
                <w:szCs w:val="18"/>
              </w:rPr>
              <w:t>48,0</w:t>
            </w:r>
          </w:p>
          <w:p w:rsidR="00F32652" w:rsidRPr="00F32652" w:rsidRDefault="00F32652" w:rsidP="00712EBD">
            <w:pPr>
              <w:jc w:val="center"/>
              <w:rPr>
                <w:rFonts w:ascii="Times New Roman" w:hAnsi="Times New Roman" w:cs="Times New Roman"/>
                <w:sz w:val="18"/>
                <w:szCs w:val="18"/>
              </w:rPr>
            </w:pPr>
          </w:p>
          <w:p w:rsidR="00F32652" w:rsidRPr="00F32652" w:rsidRDefault="00F32652" w:rsidP="00F84003">
            <w:pPr>
              <w:jc w:val="center"/>
              <w:rPr>
                <w:rFonts w:ascii="Times New Roman" w:hAnsi="Times New Roman" w:cs="Times New Roman"/>
                <w:sz w:val="18"/>
                <w:szCs w:val="18"/>
              </w:rPr>
            </w:pPr>
            <w:r w:rsidRPr="00F32652">
              <w:rPr>
                <w:rFonts w:ascii="Times New Roman" w:hAnsi="Times New Roman" w:cs="Times New Roman"/>
                <w:sz w:val="18"/>
                <w:szCs w:val="18"/>
              </w:rPr>
              <w:t>50,2</w:t>
            </w:r>
          </w:p>
          <w:p w:rsidR="00F32652" w:rsidRPr="00F32652" w:rsidRDefault="00F32652" w:rsidP="00F84003">
            <w:pPr>
              <w:jc w:val="center"/>
              <w:rPr>
                <w:rFonts w:ascii="Times New Roman" w:hAnsi="Times New Roman" w:cs="Times New Roman"/>
                <w:sz w:val="18"/>
                <w:szCs w:val="18"/>
              </w:rPr>
            </w:pPr>
          </w:p>
          <w:p w:rsidR="00F32652" w:rsidRDefault="00F32652" w:rsidP="00F84003">
            <w:pPr>
              <w:jc w:val="center"/>
              <w:rPr>
                <w:rFonts w:ascii="Times New Roman" w:hAnsi="Times New Roman" w:cs="Times New Roman"/>
                <w:sz w:val="18"/>
                <w:szCs w:val="18"/>
              </w:rPr>
            </w:pPr>
            <w:r w:rsidRPr="00F32652">
              <w:rPr>
                <w:rFonts w:ascii="Times New Roman" w:hAnsi="Times New Roman" w:cs="Times New Roman"/>
                <w:sz w:val="18"/>
                <w:szCs w:val="18"/>
              </w:rPr>
              <w:t>37,2</w:t>
            </w:r>
          </w:p>
          <w:p w:rsidR="00F32652" w:rsidRDefault="00F32652" w:rsidP="00F84003">
            <w:pPr>
              <w:jc w:val="center"/>
              <w:rPr>
                <w:rFonts w:ascii="Times New Roman" w:hAnsi="Times New Roman" w:cs="Times New Roman"/>
                <w:sz w:val="18"/>
                <w:szCs w:val="18"/>
              </w:rPr>
            </w:pPr>
          </w:p>
          <w:p w:rsidR="00F32652" w:rsidRDefault="00F32652" w:rsidP="00F84003">
            <w:pPr>
              <w:jc w:val="center"/>
              <w:rPr>
                <w:rFonts w:ascii="Times New Roman" w:hAnsi="Times New Roman" w:cs="Times New Roman"/>
                <w:sz w:val="18"/>
                <w:szCs w:val="18"/>
              </w:rPr>
            </w:pPr>
          </w:p>
          <w:p w:rsidR="00F32652" w:rsidRPr="00623B78" w:rsidRDefault="00F32652" w:rsidP="00F84003">
            <w:pPr>
              <w:jc w:val="center"/>
              <w:rPr>
                <w:rFonts w:ascii="Times New Roman" w:hAnsi="Times New Roman" w:cs="Times New Roman"/>
                <w:b/>
                <w:sz w:val="18"/>
                <w:szCs w:val="18"/>
              </w:rPr>
            </w:pPr>
            <w:r w:rsidRPr="00623B78">
              <w:rPr>
                <w:rFonts w:ascii="Times New Roman" w:hAnsi="Times New Roman" w:cs="Times New Roman"/>
                <w:b/>
                <w:sz w:val="18"/>
                <w:szCs w:val="18"/>
              </w:rPr>
              <w:t>0,8</w:t>
            </w:r>
          </w:p>
        </w:tc>
        <w:tc>
          <w:tcPr>
            <w:tcW w:w="1984" w:type="dxa"/>
          </w:tcPr>
          <w:p w:rsidR="006034EE" w:rsidRPr="002C797E" w:rsidRDefault="006034EE" w:rsidP="006034EE">
            <w:pPr>
              <w:rPr>
                <w:rFonts w:ascii="Times New Roman" w:hAnsi="Times New Roman" w:cs="Times New Roman"/>
                <w:bCs/>
                <w:sz w:val="16"/>
                <w:szCs w:val="16"/>
              </w:rPr>
            </w:pPr>
            <w:r w:rsidRPr="002C797E">
              <w:rPr>
                <w:rFonts w:ascii="Times New Roman" w:hAnsi="Times New Roman" w:cs="Times New Roman"/>
                <w:bCs/>
                <w:sz w:val="16"/>
                <w:szCs w:val="16"/>
              </w:rPr>
              <w:t>В том числе:</w:t>
            </w:r>
          </w:p>
          <w:p w:rsidR="006034EE" w:rsidRPr="002C797E" w:rsidRDefault="006034EE" w:rsidP="006034EE">
            <w:pPr>
              <w:rPr>
                <w:rFonts w:ascii="Times New Roman" w:hAnsi="Times New Roman" w:cs="Times New Roman"/>
                <w:bCs/>
                <w:sz w:val="16"/>
                <w:szCs w:val="16"/>
              </w:rPr>
            </w:pPr>
            <w:r w:rsidRPr="002C797E">
              <w:rPr>
                <w:rFonts w:ascii="Times New Roman" w:hAnsi="Times New Roman" w:cs="Times New Roman"/>
                <w:bCs/>
                <w:sz w:val="16"/>
                <w:szCs w:val="16"/>
              </w:rPr>
              <w:t xml:space="preserve">Областной бюджет: план  – </w:t>
            </w:r>
            <w:r>
              <w:rPr>
                <w:rFonts w:ascii="Times New Roman" w:hAnsi="Times New Roman" w:cs="Times New Roman"/>
                <w:bCs/>
                <w:sz w:val="16"/>
                <w:szCs w:val="16"/>
              </w:rPr>
              <w:t>54,8</w:t>
            </w:r>
            <w:r w:rsidRPr="002C797E">
              <w:rPr>
                <w:rFonts w:ascii="Times New Roman" w:hAnsi="Times New Roman" w:cs="Times New Roman"/>
                <w:bCs/>
                <w:sz w:val="16"/>
                <w:szCs w:val="16"/>
              </w:rPr>
              <w:t xml:space="preserve"> млн. руб, факт - </w:t>
            </w:r>
            <w:r>
              <w:rPr>
                <w:rFonts w:ascii="Times New Roman" w:hAnsi="Times New Roman" w:cs="Times New Roman"/>
                <w:bCs/>
                <w:sz w:val="16"/>
                <w:szCs w:val="16"/>
              </w:rPr>
              <w:t>54,0</w:t>
            </w:r>
            <w:r w:rsidRPr="002C797E">
              <w:rPr>
                <w:rFonts w:ascii="Times New Roman" w:hAnsi="Times New Roman" w:cs="Times New Roman"/>
                <w:bCs/>
                <w:sz w:val="16"/>
                <w:szCs w:val="16"/>
              </w:rPr>
              <w:t xml:space="preserve"> млн. руб. </w:t>
            </w:r>
          </w:p>
          <w:p w:rsidR="006034EE" w:rsidRPr="002C797E" w:rsidRDefault="006034EE" w:rsidP="006034EE">
            <w:pPr>
              <w:rPr>
                <w:rFonts w:ascii="Times New Roman" w:hAnsi="Times New Roman" w:cs="Times New Roman"/>
                <w:sz w:val="16"/>
                <w:szCs w:val="16"/>
              </w:rPr>
            </w:pPr>
            <w:r>
              <w:rPr>
                <w:rFonts w:ascii="Times New Roman" w:hAnsi="Times New Roman" w:cs="Times New Roman"/>
                <w:sz w:val="16"/>
                <w:szCs w:val="16"/>
              </w:rPr>
              <w:t>Внебюджетные средства</w:t>
            </w:r>
            <w:r w:rsidRPr="002C797E">
              <w:rPr>
                <w:rFonts w:ascii="Times New Roman" w:hAnsi="Times New Roman" w:cs="Times New Roman"/>
                <w:sz w:val="16"/>
                <w:szCs w:val="16"/>
              </w:rPr>
              <w:t>:</w:t>
            </w:r>
          </w:p>
          <w:p w:rsidR="006034EE" w:rsidRDefault="006034EE" w:rsidP="006034EE">
            <w:pPr>
              <w:rPr>
                <w:rFonts w:ascii="Times New Roman" w:hAnsi="Times New Roman" w:cs="Times New Roman"/>
                <w:bCs/>
                <w:sz w:val="20"/>
                <w:szCs w:val="20"/>
              </w:rPr>
            </w:pPr>
            <w:r w:rsidRPr="002C797E">
              <w:rPr>
                <w:rFonts w:ascii="Times New Roman" w:hAnsi="Times New Roman" w:cs="Times New Roman"/>
                <w:bCs/>
                <w:sz w:val="16"/>
                <w:szCs w:val="16"/>
              </w:rPr>
              <w:t xml:space="preserve">план – </w:t>
            </w:r>
            <w:r>
              <w:rPr>
                <w:rFonts w:ascii="Times New Roman" w:hAnsi="Times New Roman" w:cs="Times New Roman"/>
                <w:bCs/>
                <w:sz w:val="16"/>
                <w:szCs w:val="16"/>
              </w:rPr>
              <w:t>81,0</w:t>
            </w:r>
            <w:r w:rsidRPr="002C797E">
              <w:rPr>
                <w:rFonts w:ascii="Times New Roman" w:hAnsi="Times New Roman" w:cs="Times New Roman"/>
                <w:bCs/>
                <w:sz w:val="16"/>
                <w:szCs w:val="16"/>
              </w:rPr>
              <w:t xml:space="preserve"> млн. руб, факт - </w:t>
            </w:r>
            <w:r>
              <w:rPr>
                <w:rFonts w:ascii="Times New Roman" w:hAnsi="Times New Roman" w:cs="Times New Roman"/>
                <w:bCs/>
                <w:sz w:val="16"/>
                <w:szCs w:val="16"/>
              </w:rPr>
              <w:t>81,0</w:t>
            </w:r>
            <w:r w:rsidRPr="002C797E">
              <w:rPr>
                <w:rFonts w:ascii="Times New Roman" w:hAnsi="Times New Roman" w:cs="Times New Roman"/>
                <w:bCs/>
                <w:sz w:val="16"/>
                <w:szCs w:val="16"/>
              </w:rPr>
              <w:t xml:space="preserve"> млн. руб</w:t>
            </w:r>
          </w:p>
          <w:p w:rsidR="00F32652" w:rsidRDefault="00F32652" w:rsidP="00FE6E8E">
            <w:pPr>
              <w:rPr>
                <w:rFonts w:ascii="Times New Roman" w:hAnsi="Times New Roman" w:cs="Times New Roman"/>
                <w:sz w:val="20"/>
                <w:szCs w:val="20"/>
                <w:u w:val="single"/>
              </w:rPr>
            </w:pPr>
          </w:p>
          <w:p w:rsidR="00F32652" w:rsidRPr="006034EE" w:rsidRDefault="00623B78" w:rsidP="00FE6E8E">
            <w:pPr>
              <w:rPr>
                <w:rFonts w:ascii="Times New Roman" w:hAnsi="Times New Roman" w:cs="Times New Roman"/>
                <w:sz w:val="20"/>
                <w:szCs w:val="20"/>
                <w:u w:val="single"/>
              </w:rPr>
            </w:pPr>
            <w:r w:rsidRPr="006034EE">
              <w:rPr>
                <w:rFonts w:ascii="Times New Roman" w:hAnsi="Times New Roman" w:cs="Times New Roman"/>
                <w:sz w:val="20"/>
                <w:szCs w:val="20"/>
                <w:u w:val="single"/>
              </w:rPr>
              <w:t>И</w:t>
            </w:r>
            <w:r w:rsidR="00F32652" w:rsidRPr="006034EE">
              <w:rPr>
                <w:rFonts w:ascii="Times New Roman" w:hAnsi="Times New Roman" w:cs="Times New Roman"/>
                <w:sz w:val="20"/>
                <w:szCs w:val="20"/>
                <w:u w:val="single"/>
              </w:rPr>
              <w:t>сполнение  9</w:t>
            </w:r>
            <w:r w:rsidR="004A6E6D" w:rsidRPr="006034EE">
              <w:rPr>
                <w:rFonts w:ascii="Times New Roman" w:hAnsi="Times New Roman" w:cs="Times New Roman"/>
                <w:sz w:val="20"/>
                <w:szCs w:val="20"/>
                <w:u w:val="single"/>
              </w:rPr>
              <w:t>9</w:t>
            </w:r>
            <w:r w:rsidR="00F32652" w:rsidRPr="006034EE">
              <w:rPr>
                <w:rFonts w:ascii="Times New Roman" w:hAnsi="Times New Roman" w:cs="Times New Roman"/>
                <w:sz w:val="20"/>
                <w:szCs w:val="20"/>
                <w:u w:val="single"/>
              </w:rPr>
              <w:t>,</w:t>
            </w:r>
            <w:r w:rsidR="004A6E6D" w:rsidRPr="006034EE">
              <w:rPr>
                <w:rFonts w:ascii="Times New Roman" w:hAnsi="Times New Roman" w:cs="Times New Roman"/>
                <w:sz w:val="20"/>
                <w:szCs w:val="20"/>
                <w:u w:val="single"/>
              </w:rPr>
              <w:t>4</w:t>
            </w:r>
            <w:r w:rsidR="00F32652" w:rsidRPr="006034EE">
              <w:rPr>
                <w:rFonts w:ascii="Times New Roman" w:hAnsi="Times New Roman" w:cs="Times New Roman"/>
                <w:sz w:val="20"/>
                <w:szCs w:val="20"/>
                <w:u w:val="single"/>
              </w:rPr>
              <w:t xml:space="preserve"> %.</w:t>
            </w:r>
          </w:p>
          <w:p w:rsidR="00F32652" w:rsidRDefault="00F32652" w:rsidP="00FE6E8E">
            <w:pPr>
              <w:rPr>
                <w:rFonts w:ascii="Times New Roman" w:hAnsi="Times New Roman" w:cs="Times New Roman"/>
                <w:sz w:val="20"/>
                <w:szCs w:val="20"/>
              </w:rPr>
            </w:pPr>
          </w:p>
          <w:p w:rsidR="00F32652" w:rsidRPr="0021679C" w:rsidRDefault="00F32652" w:rsidP="00F32652">
            <w:pPr>
              <w:rPr>
                <w:rFonts w:ascii="Times New Roman" w:hAnsi="Times New Roman" w:cs="Times New Roman"/>
                <w:b/>
                <w:sz w:val="20"/>
                <w:szCs w:val="20"/>
              </w:rPr>
            </w:pPr>
          </w:p>
        </w:tc>
      </w:tr>
      <w:tr w:rsidR="00C54BC3" w:rsidRPr="001B1BFF" w:rsidTr="003A7721">
        <w:tc>
          <w:tcPr>
            <w:tcW w:w="16018" w:type="dxa"/>
            <w:gridSpan w:val="14"/>
          </w:tcPr>
          <w:p w:rsidR="00C54BC3" w:rsidRPr="00124B3B" w:rsidRDefault="00C54BC3" w:rsidP="001B1BFF">
            <w:pPr>
              <w:jc w:val="center"/>
              <w:rPr>
                <w:rFonts w:ascii="Times New Roman" w:hAnsi="Times New Roman" w:cs="Times New Roman"/>
                <w:b/>
                <w:i/>
                <w:sz w:val="20"/>
                <w:szCs w:val="20"/>
              </w:rPr>
            </w:pPr>
            <w:r w:rsidRPr="00124B3B">
              <w:rPr>
                <w:rFonts w:ascii="Times New Roman" w:eastAsia="Calibri" w:hAnsi="Times New Roman" w:cs="Times New Roman"/>
                <w:i/>
                <w:iCs/>
                <w:sz w:val="20"/>
                <w:szCs w:val="20"/>
                <w:lang w:eastAsia="en-US"/>
              </w:rPr>
              <w:t xml:space="preserve">20. </w:t>
            </w:r>
            <w:r w:rsidR="00412E67" w:rsidRPr="00412E67">
              <w:rPr>
                <w:rFonts w:ascii="Times New Roman" w:eastAsia="Calibri" w:hAnsi="Times New Roman" w:cs="Times New Roman"/>
                <w:i/>
                <w:iCs/>
                <w:sz w:val="20"/>
                <w:szCs w:val="20"/>
                <w:lang w:eastAsia="en-US"/>
              </w:rPr>
              <w:t>Смертность от новообразований (в том числе злокачественных)</w:t>
            </w:r>
          </w:p>
        </w:tc>
      </w:tr>
      <w:tr w:rsidR="00412E67" w:rsidTr="003A7721">
        <w:tc>
          <w:tcPr>
            <w:tcW w:w="567" w:type="dxa"/>
          </w:tcPr>
          <w:p w:rsidR="00412E67" w:rsidRPr="00DC7675" w:rsidRDefault="00412E67" w:rsidP="0001174D">
            <w:pPr>
              <w:autoSpaceDE w:val="0"/>
              <w:autoSpaceDN w:val="0"/>
              <w:adjustRightInd w:val="0"/>
              <w:jc w:val="center"/>
              <w:rPr>
                <w:rFonts w:ascii="Times New Roman" w:hAnsi="Times New Roman" w:cs="Times New Roman"/>
                <w:sz w:val="18"/>
                <w:szCs w:val="18"/>
              </w:rPr>
            </w:pPr>
            <w:r w:rsidRPr="00DC7675">
              <w:rPr>
                <w:rFonts w:ascii="Times New Roman" w:hAnsi="Times New Roman" w:cs="Times New Roman"/>
                <w:sz w:val="18"/>
                <w:szCs w:val="18"/>
              </w:rPr>
              <w:t>20.1</w:t>
            </w:r>
          </w:p>
        </w:tc>
        <w:tc>
          <w:tcPr>
            <w:tcW w:w="2127" w:type="dxa"/>
          </w:tcPr>
          <w:p w:rsidR="00412E67" w:rsidRPr="00DC7675" w:rsidRDefault="00412E67" w:rsidP="0001174D">
            <w:pPr>
              <w:autoSpaceDE w:val="0"/>
              <w:autoSpaceDN w:val="0"/>
              <w:adjustRightInd w:val="0"/>
              <w:rPr>
                <w:rFonts w:ascii="Times New Roman" w:hAnsi="Times New Roman" w:cs="Times New Roman"/>
                <w:sz w:val="18"/>
                <w:szCs w:val="18"/>
              </w:rPr>
            </w:pPr>
            <w:r w:rsidRPr="00DC7675">
              <w:rPr>
                <w:rFonts w:ascii="Times New Roman" w:hAnsi="Times New Roman" w:cs="Times New Roman"/>
                <w:sz w:val="18"/>
                <w:szCs w:val="18"/>
              </w:rPr>
              <w:t xml:space="preserve">Оказание специализированной медицинской помощи при ВИЧ-инфекциях, венерических, онкологических и </w:t>
            </w:r>
            <w:r w:rsidRPr="00DC7675">
              <w:rPr>
                <w:rFonts w:ascii="Times New Roman" w:hAnsi="Times New Roman" w:cs="Times New Roman"/>
                <w:sz w:val="18"/>
                <w:szCs w:val="18"/>
              </w:rPr>
              <w:lastRenderedPageBreak/>
              <w:t>сосудистых заболеваниях, не входящей в Территориальную программу обязательного медицинского страхования, жителям Ленинградской области в медицинских организациях других субъектов Российской Федерации</w:t>
            </w:r>
          </w:p>
        </w:tc>
        <w:tc>
          <w:tcPr>
            <w:tcW w:w="992" w:type="dxa"/>
          </w:tcPr>
          <w:p w:rsidR="00412E67" w:rsidRPr="00DC7675" w:rsidRDefault="00412E67" w:rsidP="0001174D">
            <w:pPr>
              <w:autoSpaceDE w:val="0"/>
              <w:autoSpaceDN w:val="0"/>
              <w:adjustRightInd w:val="0"/>
              <w:rPr>
                <w:rFonts w:ascii="Times New Roman" w:hAnsi="Times New Roman" w:cs="Times New Roman"/>
                <w:sz w:val="18"/>
                <w:szCs w:val="18"/>
              </w:rPr>
            </w:pPr>
            <w:r w:rsidRPr="00DC7675">
              <w:rPr>
                <w:rFonts w:ascii="Times New Roman" w:hAnsi="Times New Roman" w:cs="Times New Roman"/>
                <w:sz w:val="18"/>
                <w:szCs w:val="18"/>
              </w:rPr>
              <w:lastRenderedPageBreak/>
              <w:t xml:space="preserve">Комитет по здравоохранению Ленинградской </w:t>
            </w:r>
            <w:r w:rsidRPr="00DC7675">
              <w:rPr>
                <w:rFonts w:ascii="Times New Roman" w:hAnsi="Times New Roman" w:cs="Times New Roman"/>
                <w:sz w:val="18"/>
                <w:szCs w:val="18"/>
              </w:rPr>
              <w:lastRenderedPageBreak/>
              <w:t>области</w:t>
            </w:r>
          </w:p>
        </w:tc>
        <w:tc>
          <w:tcPr>
            <w:tcW w:w="1418" w:type="dxa"/>
          </w:tcPr>
          <w:p w:rsidR="00412E67" w:rsidRPr="00412E67" w:rsidRDefault="00412E67" w:rsidP="0001174D">
            <w:pPr>
              <w:autoSpaceDE w:val="0"/>
              <w:autoSpaceDN w:val="0"/>
              <w:adjustRightInd w:val="0"/>
              <w:rPr>
                <w:rFonts w:ascii="Times New Roman" w:hAnsi="Times New Roman" w:cs="Times New Roman"/>
                <w:sz w:val="16"/>
                <w:szCs w:val="16"/>
              </w:rPr>
            </w:pPr>
            <w:r w:rsidRPr="00412E67">
              <w:rPr>
                <w:rFonts w:ascii="Times New Roman" w:eastAsia="Calibri" w:hAnsi="Times New Roman" w:cs="Times New Roman"/>
                <w:sz w:val="16"/>
                <w:szCs w:val="16"/>
              </w:rPr>
              <w:lastRenderedPageBreak/>
              <w:t>Постановление Правительства Ленинградской области от 14.11.2013 № 405 Подпрограмма "Совершенствова</w:t>
            </w:r>
            <w:r w:rsidRPr="00412E67">
              <w:rPr>
                <w:rFonts w:ascii="Times New Roman" w:eastAsia="Calibri" w:hAnsi="Times New Roman" w:cs="Times New Roman"/>
                <w:sz w:val="16"/>
                <w:szCs w:val="16"/>
              </w:rPr>
              <w:lastRenderedPageBreak/>
              <w:t>ние оказания специализированной, включая высокотехнологичную, медицинской помощи", Основное мероприятие «Совершенствование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 Плана реализации государственной программы</w:t>
            </w:r>
          </w:p>
        </w:tc>
        <w:tc>
          <w:tcPr>
            <w:tcW w:w="3969" w:type="dxa"/>
          </w:tcPr>
          <w:p w:rsidR="004840C1" w:rsidRPr="004840C1" w:rsidRDefault="004840C1" w:rsidP="006234BD">
            <w:pPr>
              <w:autoSpaceDE w:val="0"/>
              <w:autoSpaceDN w:val="0"/>
              <w:adjustRightInd w:val="0"/>
              <w:rPr>
                <w:rFonts w:ascii="Times New Roman" w:hAnsi="Times New Roman" w:cs="Times New Roman"/>
                <w:bCs/>
                <w:sz w:val="16"/>
                <w:szCs w:val="16"/>
              </w:rPr>
            </w:pPr>
            <w:r w:rsidRPr="004840C1">
              <w:rPr>
                <w:rFonts w:ascii="Times New Roman" w:hAnsi="Times New Roman" w:cs="Times New Roman"/>
                <w:bCs/>
                <w:sz w:val="16"/>
                <w:szCs w:val="16"/>
              </w:rPr>
              <w:lastRenderedPageBreak/>
              <w:t xml:space="preserve">В рамках реализации мероприятия в отчетном периоде </w:t>
            </w:r>
          </w:p>
          <w:p w:rsidR="00261CA0" w:rsidRDefault="004840C1" w:rsidP="006234BD">
            <w:pPr>
              <w:autoSpaceDE w:val="0"/>
              <w:autoSpaceDN w:val="0"/>
              <w:adjustRightInd w:val="0"/>
              <w:rPr>
                <w:rFonts w:ascii="Times New Roman" w:hAnsi="Times New Roman" w:cs="Times New Roman"/>
                <w:bCs/>
                <w:sz w:val="16"/>
                <w:szCs w:val="16"/>
              </w:rPr>
            </w:pPr>
            <w:r w:rsidRPr="004840C1">
              <w:rPr>
                <w:rFonts w:ascii="Times New Roman" w:hAnsi="Times New Roman" w:cs="Times New Roman"/>
                <w:bCs/>
                <w:sz w:val="16"/>
                <w:szCs w:val="16"/>
              </w:rPr>
              <w:t xml:space="preserve">1. заключен контракт с ООО «Лечебно-диагностический центр  Международного института биологических систем имени Сергея Березина» по проведению радиохирургического лечения на аппарате Гамма-нож и Кибер-нож для пациентов с </w:t>
            </w:r>
            <w:r w:rsidRPr="004840C1">
              <w:rPr>
                <w:rFonts w:ascii="Times New Roman" w:hAnsi="Times New Roman" w:cs="Times New Roman"/>
                <w:bCs/>
                <w:sz w:val="16"/>
                <w:szCs w:val="16"/>
              </w:rPr>
              <w:lastRenderedPageBreak/>
              <w:t xml:space="preserve">опухолями, сосудистыми и функциональными заболеваниями головного мозга и меланомой сосудистой оболочки глаза. </w:t>
            </w:r>
          </w:p>
          <w:p w:rsidR="004840C1" w:rsidRPr="004840C1" w:rsidRDefault="004840C1" w:rsidP="006234BD">
            <w:pPr>
              <w:autoSpaceDE w:val="0"/>
              <w:autoSpaceDN w:val="0"/>
              <w:adjustRightInd w:val="0"/>
              <w:rPr>
                <w:rFonts w:ascii="Times New Roman" w:hAnsi="Times New Roman" w:cs="Times New Roman"/>
                <w:bCs/>
                <w:sz w:val="16"/>
                <w:szCs w:val="16"/>
              </w:rPr>
            </w:pPr>
            <w:r w:rsidRPr="004840C1">
              <w:rPr>
                <w:rFonts w:ascii="Times New Roman" w:hAnsi="Times New Roman" w:cs="Times New Roman"/>
                <w:bCs/>
                <w:sz w:val="16"/>
                <w:szCs w:val="16"/>
              </w:rPr>
              <w:t xml:space="preserve">В 2016 году  жителям Ленинградской области проведено 55 операций с использованием аппарата Гамма-нож и 10 операции с использованием Кибер-ножа на общую сумму 11 980,0 тыс. руб. Это 65 спасенных жизней. </w:t>
            </w:r>
          </w:p>
          <w:p w:rsidR="004840C1" w:rsidRPr="004840C1" w:rsidRDefault="004840C1" w:rsidP="006234BD">
            <w:pPr>
              <w:autoSpaceDE w:val="0"/>
              <w:autoSpaceDN w:val="0"/>
              <w:adjustRightInd w:val="0"/>
              <w:rPr>
                <w:rFonts w:ascii="Times New Roman" w:hAnsi="Times New Roman" w:cs="Times New Roman"/>
                <w:bCs/>
                <w:sz w:val="16"/>
                <w:szCs w:val="16"/>
              </w:rPr>
            </w:pPr>
            <w:r w:rsidRPr="004840C1">
              <w:rPr>
                <w:rFonts w:ascii="Times New Roman" w:hAnsi="Times New Roman" w:cs="Times New Roman"/>
                <w:bCs/>
                <w:sz w:val="16"/>
                <w:szCs w:val="16"/>
              </w:rPr>
              <w:t xml:space="preserve">В этом учреждении проведена 300 пациентам области компьютерная томография на сумму 8 478,3 тыс. руб. </w:t>
            </w:r>
          </w:p>
          <w:p w:rsidR="00261CA0" w:rsidRDefault="004840C1" w:rsidP="006234BD">
            <w:pPr>
              <w:autoSpaceDE w:val="0"/>
              <w:autoSpaceDN w:val="0"/>
              <w:adjustRightInd w:val="0"/>
              <w:rPr>
                <w:rFonts w:ascii="Times New Roman" w:hAnsi="Times New Roman" w:cs="Times New Roman"/>
                <w:bCs/>
                <w:sz w:val="16"/>
                <w:szCs w:val="16"/>
              </w:rPr>
            </w:pPr>
            <w:r w:rsidRPr="004840C1">
              <w:rPr>
                <w:rFonts w:ascii="Times New Roman" w:hAnsi="Times New Roman" w:cs="Times New Roman"/>
                <w:bCs/>
                <w:sz w:val="16"/>
                <w:szCs w:val="16"/>
              </w:rPr>
              <w:t xml:space="preserve">2. Заключен контракт на лечение ВИЧ-инфициорованных жителей Ленинградской области в ГБУЗ "Городская инфекционная  больница им. С.П.Боткина" на 4290 койко-дней. </w:t>
            </w:r>
          </w:p>
          <w:p w:rsidR="00261CA0" w:rsidRDefault="004840C1" w:rsidP="006234BD">
            <w:pPr>
              <w:autoSpaceDE w:val="0"/>
              <w:autoSpaceDN w:val="0"/>
              <w:adjustRightInd w:val="0"/>
              <w:rPr>
                <w:rFonts w:ascii="Times New Roman" w:hAnsi="Times New Roman" w:cs="Times New Roman"/>
                <w:bCs/>
                <w:sz w:val="16"/>
                <w:szCs w:val="16"/>
              </w:rPr>
            </w:pPr>
            <w:r w:rsidRPr="004840C1">
              <w:rPr>
                <w:rFonts w:ascii="Times New Roman" w:hAnsi="Times New Roman" w:cs="Times New Roman"/>
                <w:bCs/>
                <w:sz w:val="16"/>
                <w:szCs w:val="16"/>
              </w:rPr>
              <w:t xml:space="preserve">За 12 мес. 2016 года получили лечение 143 пациента,  на сумму 25 567,0 тыс. рублей. </w:t>
            </w:r>
          </w:p>
          <w:p w:rsidR="004840C1" w:rsidRPr="004840C1" w:rsidRDefault="004840C1" w:rsidP="006234BD">
            <w:pPr>
              <w:autoSpaceDE w:val="0"/>
              <w:autoSpaceDN w:val="0"/>
              <w:adjustRightInd w:val="0"/>
              <w:rPr>
                <w:rFonts w:ascii="Times New Roman" w:hAnsi="Times New Roman" w:cs="Times New Roman"/>
                <w:bCs/>
                <w:sz w:val="16"/>
                <w:szCs w:val="16"/>
              </w:rPr>
            </w:pPr>
            <w:r w:rsidRPr="004840C1">
              <w:rPr>
                <w:rFonts w:ascii="Times New Roman" w:hAnsi="Times New Roman" w:cs="Times New Roman"/>
                <w:bCs/>
                <w:sz w:val="16"/>
                <w:szCs w:val="16"/>
              </w:rPr>
              <w:t xml:space="preserve">3. Продолжена работа по выявлению, в том числе в рамках диспансеризации пациентов со злокачественными новообразованиями. Осуществляется работа направленная на повышения качества диспансеризации и диспансерного наблюдения за пациентами, увеличение количества своевременного оказания высокотехнологичной медицинской помощи. </w:t>
            </w:r>
          </w:p>
          <w:p w:rsidR="00412E67" w:rsidRPr="004840C1" w:rsidRDefault="00412E67" w:rsidP="004840C1">
            <w:pPr>
              <w:autoSpaceDE w:val="0"/>
              <w:autoSpaceDN w:val="0"/>
              <w:adjustRightInd w:val="0"/>
              <w:rPr>
                <w:rFonts w:ascii="Times New Roman" w:hAnsi="Times New Roman" w:cs="Times New Roman"/>
                <w:sz w:val="16"/>
                <w:szCs w:val="16"/>
              </w:rPr>
            </w:pPr>
            <w:r w:rsidRPr="004840C1">
              <w:rPr>
                <w:rFonts w:ascii="Times New Roman" w:hAnsi="Times New Roman" w:cs="Times New Roman"/>
                <w:sz w:val="16"/>
                <w:szCs w:val="16"/>
              </w:rPr>
              <w:t xml:space="preserve">Индикаторный показатель «Доля злокачественных новообразований (ЗНО), выявленных впервые на ранних стадиях (I-II стадии)» достигнут и составил </w:t>
            </w:r>
            <w:r w:rsidR="004840C1" w:rsidRPr="004840C1">
              <w:rPr>
                <w:rFonts w:ascii="Times New Roman" w:hAnsi="Times New Roman" w:cs="Times New Roman"/>
                <w:sz w:val="16"/>
                <w:szCs w:val="16"/>
              </w:rPr>
              <w:t>54,8</w:t>
            </w:r>
            <w:r w:rsidRPr="004840C1">
              <w:rPr>
                <w:rFonts w:ascii="Times New Roman" w:hAnsi="Times New Roman" w:cs="Times New Roman"/>
                <w:sz w:val="16"/>
                <w:szCs w:val="16"/>
              </w:rPr>
              <w:t>% при целевом 5</w:t>
            </w:r>
            <w:r w:rsidR="004840C1" w:rsidRPr="004840C1">
              <w:rPr>
                <w:rFonts w:ascii="Times New Roman" w:hAnsi="Times New Roman" w:cs="Times New Roman"/>
                <w:sz w:val="16"/>
                <w:szCs w:val="16"/>
              </w:rPr>
              <w:t>4</w:t>
            </w:r>
            <w:r w:rsidRPr="004840C1">
              <w:rPr>
                <w:rFonts w:ascii="Times New Roman" w:hAnsi="Times New Roman" w:cs="Times New Roman"/>
                <w:sz w:val="16"/>
                <w:szCs w:val="16"/>
              </w:rPr>
              <w:t>,5%.</w:t>
            </w:r>
          </w:p>
        </w:tc>
        <w:tc>
          <w:tcPr>
            <w:tcW w:w="850" w:type="dxa"/>
          </w:tcPr>
          <w:p w:rsidR="00412E67" w:rsidRPr="007F2C93" w:rsidRDefault="00412E67" w:rsidP="001B1BFF">
            <w:pPr>
              <w:autoSpaceDE w:val="0"/>
              <w:autoSpaceDN w:val="0"/>
              <w:adjustRightInd w:val="0"/>
              <w:jc w:val="center"/>
              <w:rPr>
                <w:rFonts w:ascii="Times New Roman" w:hAnsi="Times New Roman" w:cs="Times New Roman"/>
                <w:sz w:val="18"/>
                <w:szCs w:val="18"/>
              </w:rPr>
            </w:pPr>
            <w:r w:rsidRPr="007F2C93">
              <w:rPr>
                <w:rFonts w:ascii="Times New Roman" w:hAnsi="Times New Roman" w:cs="Times New Roman"/>
                <w:sz w:val="18"/>
                <w:szCs w:val="18"/>
              </w:rPr>
              <w:lastRenderedPageBreak/>
              <w:t xml:space="preserve">2018 </w:t>
            </w:r>
          </w:p>
        </w:tc>
        <w:tc>
          <w:tcPr>
            <w:tcW w:w="709" w:type="dxa"/>
          </w:tcPr>
          <w:p w:rsidR="00412E67" w:rsidRDefault="00412E67" w:rsidP="00FE6E8E">
            <w:pPr>
              <w:rPr>
                <w:rFonts w:ascii="Times New Roman" w:hAnsi="Times New Roman" w:cs="Times New Roman"/>
                <w:b/>
                <w:sz w:val="20"/>
                <w:szCs w:val="20"/>
              </w:rPr>
            </w:pPr>
          </w:p>
        </w:tc>
        <w:tc>
          <w:tcPr>
            <w:tcW w:w="709" w:type="dxa"/>
          </w:tcPr>
          <w:p w:rsidR="00412E67" w:rsidRPr="00115875" w:rsidRDefault="00412E67" w:rsidP="0001174D">
            <w:pPr>
              <w:jc w:val="center"/>
              <w:rPr>
                <w:rFonts w:ascii="Times New Roman" w:hAnsi="Times New Roman" w:cs="Times New Roman"/>
                <w:b/>
                <w:sz w:val="16"/>
                <w:szCs w:val="16"/>
              </w:rPr>
            </w:pPr>
            <w:r w:rsidRPr="00115875">
              <w:rPr>
                <w:rFonts w:ascii="Times New Roman" w:hAnsi="Times New Roman" w:cs="Times New Roman"/>
                <w:sz w:val="16"/>
                <w:szCs w:val="16"/>
              </w:rPr>
              <w:t>на 01/04</w:t>
            </w:r>
          </w:p>
          <w:p w:rsidR="00412E67" w:rsidRPr="00115875" w:rsidRDefault="00412E67" w:rsidP="0001174D">
            <w:pPr>
              <w:jc w:val="center"/>
              <w:rPr>
                <w:rFonts w:ascii="Times New Roman" w:hAnsi="Times New Roman" w:cs="Times New Roman"/>
                <w:sz w:val="16"/>
                <w:szCs w:val="16"/>
              </w:rPr>
            </w:pPr>
            <w:r w:rsidRPr="00115875">
              <w:rPr>
                <w:rFonts w:ascii="Times New Roman" w:hAnsi="Times New Roman" w:cs="Times New Roman"/>
                <w:sz w:val="16"/>
                <w:szCs w:val="16"/>
              </w:rPr>
              <w:t>на 01/07</w:t>
            </w:r>
          </w:p>
          <w:p w:rsidR="00412E67" w:rsidRPr="00115875" w:rsidRDefault="00412E67" w:rsidP="0001174D">
            <w:pPr>
              <w:jc w:val="center"/>
              <w:rPr>
                <w:rFonts w:ascii="Times New Roman" w:hAnsi="Times New Roman" w:cs="Times New Roman"/>
                <w:b/>
                <w:sz w:val="16"/>
                <w:szCs w:val="16"/>
              </w:rPr>
            </w:pPr>
            <w:r w:rsidRPr="00115875">
              <w:rPr>
                <w:rFonts w:ascii="Times New Roman" w:hAnsi="Times New Roman" w:cs="Times New Roman"/>
                <w:sz w:val="16"/>
                <w:szCs w:val="16"/>
              </w:rPr>
              <w:t>на 01/10</w:t>
            </w:r>
          </w:p>
          <w:p w:rsidR="00412E67" w:rsidRPr="00115875" w:rsidRDefault="00412E67" w:rsidP="0001174D">
            <w:pPr>
              <w:jc w:val="center"/>
              <w:rPr>
                <w:rFonts w:ascii="Times New Roman" w:hAnsi="Times New Roman" w:cs="Times New Roman"/>
                <w:b/>
                <w:sz w:val="16"/>
                <w:szCs w:val="16"/>
              </w:rPr>
            </w:pPr>
          </w:p>
          <w:p w:rsidR="00412E67" w:rsidRPr="00D343D6" w:rsidRDefault="00412E67" w:rsidP="0001174D">
            <w:pPr>
              <w:jc w:val="center"/>
              <w:rPr>
                <w:rFonts w:ascii="Times New Roman" w:hAnsi="Times New Roman" w:cs="Times New Roman"/>
                <w:b/>
                <w:sz w:val="16"/>
                <w:szCs w:val="16"/>
                <w:highlight w:val="yellow"/>
              </w:rPr>
            </w:pPr>
            <w:r w:rsidRPr="00115875">
              <w:rPr>
                <w:rFonts w:ascii="Times New Roman" w:hAnsi="Times New Roman" w:cs="Times New Roman"/>
                <w:b/>
                <w:sz w:val="16"/>
                <w:szCs w:val="16"/>
              </w:rPr>
              <w:lastRenderedPageBreak/>
              <w:t>на 01/01</w:t>
            </w:r>
          </w:p>
        </w:tc>
        <w:tc>
          <w:tcPr>
            <w:tcW w:w="850" w:type="dxa"/>
          </w:tcPr>
          <w:p w:rsidR="00412E67" w:rsidRPr="00124B3B" w:rsidRDefault="00412E67" w:rsidP="00867B25">
            <w:pPr>
              <w:jc w:val="center"/>
              <w:rPr>
                <w:rFonts w:ascii="Times New Roman" w:hAnsi="Times New Roman" w:cs="Times New Roman"/>
                <w:sz w:val="18"/>
                <w:szCs w:val="18"/>
              </w:rPr>
            </w:pPr>
            <w:r w:rsidRPr="00124B3B">
              <w:rPr>
                <w:rFonts w:ascii="Times New Roman" w:hAnsi="Times New Roman" w:cs="Times New Roman"/>
                <w:sz w:val="18"/>
                <w:szCs w:val="18"/>
              </w:rPr>
              <w:lastRenderedPageBreak/>
              <w:t>31,7</w:t>
            </w:r>
          </w:p>
          <w:p w:rsidR="00412E67" w:rsidRPr="00124B3B" w:rsidRDefault="00412E67" w:rsidP="00867B25">
            <w:pPr>
              <w:jc w:val="center"/>
              <w:rPr>
                <w:rFonts w:ascii="Times New Roman" w:hAnsi="Times New Roman" w:cs="Times New Roman"/>
                <w:sz w:val="18"/>
                <w:szCs w:val="18"/>
              </w:rPr>
            </w:pPr>
          </w:p>
          <w:p w:rsidR="00412E67" w:rsidRPr="00124B3B" w:rsidRDefault="00412E67" w:rsidP="00867B25">
            <w:pPr>
              <w:jc w:val="center"/>
              <w:rPr>
                <w:rFonts w:ascii="Times New Roman" w:hAnsi="Times New Roman" w:cs="Times New Roman"/>
                <w:sz w:val="18"/>
                <w:szCs w:val="18"/>
              </w:rPr>
            </w:pPr>
          </w:p>
          <w:p w:rsidR="00412E67" w:rsidRPr="0036349E" w:rsidRDefault="00412E67" w:rsidP="00867B25">
            <w:pPr>
              <w:jc w:val="center"/>
              <w:rPr>
                <w:rFonts w:ascii="Times New Roman" w:hAnsi="Times New Roman" w:cs="Times New Roman"/>
                <w:b/>
                <w:sz w:val="18"/>
                <w:szCs w:val="18"/>
              </w:rPr>
            </w:pPr>
            <w:r w:rsidRPr="0036349E">
              <w:rPr>
                <w:rFonts w:ascii="Times New Roman" w:hAnsi="Times New Roman" w:cs="Times New Roman"/>
                <w:b/>
                <w:sz w:val="18"/>
                <w:szCs w:val="18"/>
              </w:rPr>
              <w:t>46,2</w:t>
            </w:r>
          </w:p>
          <w:p w:rsidR="00412E67" w:rsidRPr="00124B3B" w:rsidRDefault="00412E67" w:rsidP="00867B25">
            <w:pPr>
              <w:jc w:val="center"/>
              <w:rPr>
                <w:rFonts w:ascii="Times New Roman" w:hAnsi="Times New Roman" w:cs="Times New Roman"/>
                <w:sz w:val="18"/>
                <w:szCs w:val="18"/>
              </w:rPr>
            </w:pPr>
          </w:p>
        </w:tc>
        <w:tc>
          <w:tcPr>
            <w:tcW w:w="851" w:type="dxa"/>
            <w:gridSpan w:val="2"/>
          </w:tcPr>
          <w:p w:rsidR="00412E67" w:rsidRPr="00124B3B" w:rsidRDefault="00412E67" w:rsidP="00867B25">
            <w:pPr>
              <w:jc w:val="center"/>
              <w:rPr>
                <w:rFonts w:ascii="Times New Roman" w:hAnsi="Times New Roman" w:cs="Times New Roman"/>
                <w:sz w:val="18"/>
                <w:szCs w:val="18"/>
              </w:rPr>
            </w:pPr>
            <w:r w:rsidRPr="00124B3B">
              <w:rPr>
                <w:rFonts w:ascii="Times New Roman" w:hAnsi="Times New Roman" w:cs="Times New Roman"/>
                <w:sz w:val="18"/>
                <w:szCs w:val="18"/>
              </w:rPr>
              <w:t>6,4</w:t>
            </w:r>
          </w:p>
          <w:p w:rsidR="00412E67" w:rsidRPr="00124B3B" w:rsidRDefault="00412E67" w:rsidP="00867B25">
            <w:pPr>
              <w:jc w:val="center"/>
              <w:rPr>
                <w:rFonts w:ascii="Times New Roman" w:hAnsi="Times New Roman" w:cs="Times New Roman"/>
                <w:sz w:val="18"/>
                <w:szCs w:val="18"/>
              </w:rPr>
            </w:pPr>
          </w:p>
          <w:p w:rsidR="00412E67" w:rsidRPr="00124B3B" w:rsidRDefault="00412E67" w:rsidP="00867B25">
            <w:pPr>
              <w:jc w:val="center"/>
              <w:rPr>
                <w:rFonts w:ascii="Times New Roman" w:hAnsi="Times New Roman" w:cs="Times New Roman"/>
                <w:sz w:val="18"/>
                <w:szCs w:val="18"/>
              </w:rPr>
            </w:pPr>
            <w:r w:rsidRPr="00124B3B">
              <w:rPr>
                <w:rFonts w:ascii="Times New Roman" w:hAnsi="Times New Roman" w:cs="Times New Roman"/>
                <w:sz w:val="18"/>
                <w:szCs w:val="18"/>
              </w:rPr>
              <w:t>18,7</w:t>
            </w:r>
          </w:p>
          <w:p w:rsidR="0036349E" w:rsidRDefault="0036349E" w:rsidP="00867B25">
            <w:pPr>
              <w:jc w:val="center"/>
              <w:rPr>
                <w:rFonts w:ascii="Times New Roman" w:hAnsi="Times New Roman" w:cs="Times New Roman"/>
                <w:sz w:val="18"/>
                <w:szCs w:val="18"/>
              </w:rPr>
            </w:pPr>
          </w:p>
          <w:p w:rsidR="00412E67" w:rsidRDefault="00412E67" w:rsidP="00867B25">
            <w:pPr>
              <w:jc w:val="center"/>
              <w:rPr>
                <w:rFonts w:ascii="Times New Roman" w:hAnsi="Times New Roman" w:cs="Times New Roman"/>
                <w:sz w:val="18"/>
                <w:szCs w:val="18"/>
              </w:rPr>
            </w:pPr>
            <w:r w:rsidRPr="00124B3B">
              <w:rPr>
                <w:rFonts w:ascii="Times New Roman" w:hAnsi="Times New Roman" w:cs="Times New Roman"/>
                <w:sz w:val="18"/>
                <w:szCs w:val="18"/>
              </w:rPr>
              <w:t>31,5</w:t>
            </w:r>
          </w:p>
          <w:p w:rsidR="0036349E" w:rsidRDefault="0036349E" w:rsidP="00867B25">
            <w:pPr>
              <w:jc w:val="center"/>
              <w:rPr>
                <w:rFonts w:ascii="Times New Roman" w:hAnsi="Times New Roman" w:cs="Times New Roman"/>
                <w:sz w:val="18"/>
                <w:szCs w:val="18"/>
              </w:rPr>
            </w:pPr>
          </w:p>
          <w:p w:rsidR="0036349E" w:rsidRDefault="0036349E" w:rsidP="00867B25">
            <w:pPr>
              <w:jc w:val="center"/>
              <w:rPr>
                <w:rFonts w:ascii="Times New Roman" w:hAnsi="Times New Roman" w:cs="Times New Roman"/>
                <w:sz w:val="18"/>
                <w:szCs w:val="18"/>
              </w:rPr>
            </w:pPr>
          </w:p>
          <w:p w:rsidR="0036349E" w:rsidRPr="0036349E" w:rsidRDefault="0036349E" w:rsidP="00867B25">
            <w:pPr>
              <w:jc w:val="center"/>
              <w:rPr>
                <w:rFonts w:ascii="Times New Roman" w:hAnsi="Times New Roman" w:cs="Times New Roman"/>
                <w:b/>
                <w:sz w:val="18"/>
                <w:szCs w:val="18"/>
              </w:rPr>
            </w:pPr>
            <w:r w:rsidRPr="0036349E">
              <w:rPr>
                <w:rFonts w:ascii="Times New Roman" w:hAnsi="Times New Roman" w:cs="Times New Roman"/>
                <w:b/>
                <w:sz w:val="18"/>
                <w:szCs w:val="18"/>
              </w:rPr>
              <w:t>46,03</w:t>
            </w:r>
          </w:p>
          <w:p w:rsidR="00412E67" w:rsidRPr="00124B3B" w:rsidRDefault="00412E67" w:rsidP="00867B25">
            <w:pPr>
              <w:jc w:val="center"/>
              <w:rPr>
                <w:rFonts w:ascii="Times New Roman" w:hAnsi="Times New Roman" w:cs="Times New Roman"/>
                <w:sz w:val="18"/>
                <w:szCs w:val="18"/>
              </w:rPr>
            </w:pPr>
          </w:p>
          <w:p w:rsidR="00412E67" w:rsidRPr="00124B3B" w:rsidRDefault="00412E67" w:rsidP="00867B25">
            <w:pPr>
              <w:jc w:val="center"/>
              <w:rPr>
                <w:rFonts w:ascii="Times New Roman" w:hAnsi="Times New Roman" w:cs="Times New Roman"/>
                <w:sz w:val="18"/>
                <w:szCs w:val="18"/>
              </w:rPr>
            </w:pPr>
          </w:p>
          <w:p w:rsidR="00412E67" w:rsidRPr="00124B3B" w:rsidRDefault="00412E67" w:rsidP="00867B25">
            <w:pPr>
              <w:jc w:val="center"/>
              <w:rPr>
                <w:rFonts w:ascii="Times New Roman" w:hAnsi="Times New Roman" w:cs="Times New Roman"/>
                <w:sz w:val="18"/>
                <w:szCs w:val="18"/>
              </w:rPr>
            </w:pPr>
          </w:p>
          <w:p w:rsidR="00412E67" w:rsidRPr="00124B3B" w:rsidRDefault="00412E67" w:rsidP="00867B25">
            <w:pPr>
              <w:jc w:val="center"/>
              <w:rPr>
                <w:rFonts w:ascii="Times New Roman" w:hAnsi="Times New Roman" w:cs="Times New Roman"/>
                <w:sz w:val="18"/>
                <w:szCs w:val="18"/>
              </w:rPr>
            </w:pPr>
          </w:p>
        </w:tc>
        <w:tc>
          <w:tcPr>
            <w:tcW w:w="992" w:type="dxa"/>
            <w:gridSpan w:val="2"/>
          </w:tcPr>
          <w:p w:rsidR="00412E67" w:rsidRPr="00124B3B" w:rsidRDefault="00412E67" w:rsidP="00867B25">
            <w:pPr>
              <w:jc w:val="center"/>
              <w:rPr>
                <w:rFonts w:ascii="Times New Roman" w:hAnsi="Times New Roman" w:cs="Times New Roman"/>
                <w:sz w:val="18"/>
                <w:szCs w:val="18"/>
              </w:rPr>
            </w:pPr>
            <w:r w:rsidRPr="00124B3B">
              <w:rPr>
                <w:rFonts w:ascii="Times New Roman" w:hAnsi="Times New Roman" w:cs="Times New Roman"/>
                <w:sz w:val="18"/>
                <w:szCs w:val="18"/>
              </w:rPr>
              <w:lastRenderedPageBreak/>
              <w:t>25,3</w:t>
            </w:r>
          </w:p>
          <w:p w:rsidR="00412E67" w:rsidRPr="00124B3B" w:rsidRDefault="00412E67" w:rsidP="00867B25">
            <w:pPr>
              <w:jc w:val="center"/>
              <w:rPr>
                <w:rFonts w:ascii="Times New Roman" w:hAnsi="Times New Roman" w:cs="Times New Roman"/>
                <w:sz w:val="18"/>
                <w:szCs w:val="18"/>
              </w:rPr>
            </w:pPr>
          </w:p>
          <w:p w:rsidR="00412E67" w:rsidRPr="00124B3B" w:rsidRDefault="00412E67" w:rsidP="00867B25">
            <w:pPr>
              <w:jc w:val="center"/>
              <w:rPr>
                <w:rFonts w:ascii="Times New Roman" w:hAnsi="Times New Roman" w:cs="Times New Roman"/>
                <w:sz w:val="18"/>
                <w:szCs w:val="18"/>
              </w:rPr>
            </w:pPr>
            <w:r w:rsidRPr="00124B3B">
              <w:rPr>
                <w:rFonts w:ascii="Times New Roman" w:hAnsi="Times New Roman" w:cs="Times New Roman"/>
                <w:sz w:val="18"/>
                <w:szCs w:val="18"/>
              </w:rPr>
              <w:t>13,0</w:t>
            </w:r>
          </w:p>
          <w:p w:rsidR="0036349E" w:rsidRDefault="0036349E" w:rsidP="00867B25">
            <w:pPr>
              <w:jc w:val="center"/>
              <w:rPr>
                <w:rFonts w:ascii="Times New Roman" w:hAnsi="Times New Roman" w:cs="Times New Roman"/>
                <w:sz w:val="18"/>
                <w:szCs w:val="18"/>
              </w:rPr>
            </w:pPr>
          </w:p>
          <w:p w:rsidR="00412E67" w:rsidRDefault="00412E67" w:rsidP="00867B25">
            <w:pPr>
              <w:jc w:val="center"/>
              <w:rPr>
                <w:rFonts w:ascii="Times New Roman" w:hAnsi="Times New Roman" w:cs="Times New Roman"/>
                <w:sz w:val="18"/>
                <w:szCs w:val="18"/>
              </w:rPr>
            </w:pPr>
            <w:r w:rsidRPr="00124B3B">
              <w:rPr>
                <w:rFonts w:ascii="Times New Roman" w:hAnsi="Times New Roman" w:cs="Times New Roman"/>
                <w:sz w:val="18"/>
                <w:szCs w:val="18"/>
              </w:rPr>
              <w:t>14,7</w:t>
            </w:r>
          </w:p>
          <w:p w:rsidR="0036349E" w:rsidRDefault="0036349E" w:rsidP="00867B25">
            <w:pPr>
              <w:jc w:val="center"/>
              <w:rPr>
                <w:rFonts w:ascii="Times New Roman" w:hAnsi="Times New Roman" w:cs="Times New Roman"/>
                <w:sz w:val="18"/>
                <w:szCs w:val="18"/>
              </w:rPr>
            </w:pPr>
          </w:p>
          <w:p w:rsidR="0036349E" w:rsidRDefault="0036349E" w:rsidP="00867B25">
            <w:pPr>
              <w:jc w:val="center"/>
              <w:rPr>
                <w:rFonts w:ascii="Times New Roman" w:hAnsi="Times New Roman" w:cs="Times New Roman"/>
                <w:sz w:val="18"/>
                <w:szCs w:val="18"/>
              </w:rPr>
            </w:pPr>
          </w:p>
          <w:p w:rsidR="0036349E" w:rsidRPr="0036349E" w:rsidRDefault="0036349E" w:rsidP="00867B25">
            <w:pPr>
              <w:jc w:val="center"/>
              <w:rPr>
                <w:rFonts w:ascii="Times New Roman" w:hAnsi="Times New Roman" w:cs="Times New Roman"/>
                <w:b/>
                <w:sz w:val="18"/>
                <w:szCs w:val="18"/>
              </w:rPr>
            </w:pPr>
            <w:r w:rsidRPr="0036349E">
              <w:rPr>
                <w:rFonts w:ascii="Times New Roman" w:hAnsi="Times New Roman" w:cs="Times New Roman"/>
                <w:b/>
                <w:sz w:val="18"/>
                <w:szCs w:val="18"/>
              </w:rPr>
              <w:t>0,17</w:t>
            </w:r>
          </w:p>
        </w:tc>
        <w:tc>
          <w:tcPr>
            <w:tcW w:w="1984" w:type="dxa"/>
          </w:tcPr>
          <w:p w:rsidR="007F2C93" w:rsidRPr="007F2C93" w:rsidRDefault="0036349E" w:rsidP="007F2C93">
            <w:pPr>
              <w:rPr>
                <w:rFonts w:ascii="Times New Roman" w:hAnsi="Times New Roman" w:cs="Times New Roman"/>
                <w:sz w:val="18"/>
                <w:szCs w:val="18"/>
              </w:rPr>
            </w:pPr>
            <w:r w:rsidRPr="007F2C93">
              <w:rPr>
                <w:rFonts w:ascii="Times New Roman" w:hAnsi="Times New Roman" w:cs="Times New Roman"/>
                <w:sz w:val="20"/>
                <w:szCs w:val="20"/>
              </w:rPr>
              <w:lastRenderedPageBreak/>
              <w:t xml:space="preserve"> </w:t>
            </w:r>
            <w:r w:rsidR="007F2C93" w:rsidRPr="007F2C93">
              <w:rPr>
                <w:rFonts w:ascii="Times New Roman" w:hAnsi="Times New Roman" w:cs="Times New Roman"/>
                <w:sz w:val="18"/>
                <w:szCs w:val="18"/>
              </w:rPr>
              <w:t xml:space="preserve">Удельный вес показателя смертности от новообразований занимает второе место в структуре смертности и </w:t>
            </w:r>
            <w:r w:rsidR="007F2C93" w:rsidRPr="007F2C93">
              <w:rPr>
                <w:rFonts w:ascii="Times New Roman" w:hAnsi="Times New Roman" w:cs="Times New Roman"/>
                <w:sz w:val="18"/>
                <w:szCs w:val="18"/>
              </w:rPr>
              <w:lastRenderedPageBreak/>
              <w:t xml:space="preserve">составляет 17%. За 11 мес.  в Ленинградской области от новообразований умерло 3878 чел. (в </w:t>
            </w:r>
            <w:smartTag w:uri="urn:schemas-microsoft-com:office:smarttags" w:element="metricconverter">
              <w:smartTagPr>
                <w:attr w:name="ProductID" w:val="2015 г"/>
              </w:smartTagPr>
              <w:r w:rsidR="007F2C93" w:rsidRPr="007F2C93">
                <w:rPr>
                  <w:rFonts w:ascii="Times New Roman" w:hAnsi="Times New Roman" w:cs="Times New Roman"/>
                  <w:sz w:val="18"/>
                  <w:szCs w:val="18"/>
                </w:rPr>
                <w:t>2015 г</w:t>
              </w:r>
            </w:smartTag>
            <w:r w:rsidR="007F2C93" w:rsidRPr="007F2C93">
              <w:rPr>
                <w:rFonts w:ascii="Times New Roman" w:hAnsi="Times New Roman" w:cs="Times New Roman"/>
                <w:sz w:val="18"/>
                <w:szCs w:val="18"/>
              </w:rPr>
              <w:t>. – 3888чел.).  Отмечено снижение показателя смертности от новообразований на 0,5%.</w:t>
            </w:r>
          </w:p>
          <w:p w:rsidR="0036349E" w:rsidRPr="007F2C93" w:rsidRDefault="0036349E" w:rsidP="00412E67">
            <w:pPr>
              <w:rPr>
                <w:rFonts w:ascii="Times New Roman" w:hAnsi="Times New Roman" w:cs="Times New Roman"/>
                <w:sz w:val="20"/>
                <w:szCs w:val="20"/>
              </w:rPr>
            </w:pPr>
          </w:p>
          <w:p w:rsidR="00412E67" w:rsidRPr="00873B0F" w:rsidRDefault="0036349E" w:rsidP="00412E67">
            <w:pPr>
              <w:rPr>
                <w:rFonts w:ascii="Times New Roman" w:hAnsi="Times New Roman" w:cs="Times New Roman"/>
                <w:sz w:val="20"/>
                <w:szCs w:val="20"/>
                <w:u w:val="single"/>
              </w:rPr>
            </w:pPr>
            <w:r w:rsidRPr="00873B0F">
              <w:rPr>
                <w:rFonts w:ascii="Times New Roman" w:hAnsi="Times New Roman" w:cs="Times New Roman"/>
                <w:sz w:val="20"/>
                <w:szCs w:val="20"/>
                <w:u w:val="single"/>
              </w:rPr>
              <w:t>Исполнение 99,6%</w:t>
            </w:r>
          </w:p>
        </w:tc>
      </w:tr>
      <w:tr w:rsidR="00F3790B" w:rsidTr="00F06917">
        <w:tc>
          <w:tcPr>
            <w:tcW w:w="567" w:type="dxa"/>
          </w:tcPr>
          <w:p w:rsidR="00F3790B" w:rsidRPr="00394B8E" w:rsidRDefault="00F3790B" w:rsidP="0001174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lastRenderedPageBreak/>
              <w:t>20.2</w:t>
            </w:r>
          </w:p>
        </w:tc>
        <w:tc>
          <w:tcPr>
            <w:tcW w:w="2127" w:type="dxa"/>
          </w:tcPr>
          <w:p w:rsidR="00F3790B" w:rsidRPr="00F3790B" w:rsidRDefault="00F3790B" w:rsidP="0001174D">
            <w:pPr>
              <w:autoSpaceDE w:val="0"/>
              <w:autoSpaceDN w:val="0"/>
              <w:adjustRightInd w:val="0"/>
              <w:rPr>
                <w:rFonts w:ascii="Times New Roman" w:eastAsia="Calibri" w:hAnsi="Times New Roman" w:cs="Times New Roman"/>
                <w:sz w:val="16"/>
                <w:szCs w:val="16"/>
              </w:rPr>
            </w:pPr>
            <w:r w:rsidRPr="00F3790B">
              <w:rPr>
                <w:rFonts w:ascii="Times New Roman" w:eastAsia="Calibri" w:hAnsi="Times New Roman" w:cs="Times New Roman"/>
                <w:sz w:val="16"/>
                <w:szCs w:val="16"/>
              </w:rPr>
              <w:t>Осуществление выплат единовременного пособия выпускникам медицинских высших и средних учебных заведений, впервые поступающим на работу в учреждения здравоохранения Ленинградской области</w:t>
            </w:r>
          </w:p>
        </w:tc>
        <w:tc>
          <w:tcPr>
            <w:tcW w:w="992" w:type="dxa"/>
          </w:tcPr>
          <w:p w:rsidR="00F3790B" w:rsidRPr="00F3790B" w:rsidRDefault="00F3790B" w:rsidP="0001174D">
            <w:pPr>
              <w:autoSpaceDE w:val="0"/>
              <w:autoSpaceDN w:val="0"/>
              <w:adjustRightInd w:val="0"/>
              <w:rPr>
                <w:rFonts w:ascii="Times New Roman" w:hAnsi="Times New Roman" w:cs="Times New Roman"/>
                <w:sz w:val="14"/>
                <w:szCs w:val="14"/>
              </w:rPr>
            </w:pPr>
            <w:r w:rsidRPr="00F3790B">
              <w:rPr>
                <w:rFonts w:ascii="Times New Roman" w:hAnsi="Times New Roman" w:cs="Times New Roman"/>
                <w:sz w:val="14"/>
                <w:szCs w:val="14"/>
              </w:rPr>
              <w:t>Комитет по здравоохранению Ленинградской области</w:t>
            </w:r>
          </w:p>
        </w:tc>
        <w:tc>
          <w:tcPr>
            <w:tcW w:w="1418" w:type="dxa"/>
          </w:tcPr>
          <w:p w:rsidR="00F3790B" w:rsidRPr="00F3790B" w:rsidRDefault="00F3790B" w:rsidP="0001174D">
            <w:pPr>
              <w:autoSpaceDE w:val="0"/>
              <w:autoSpaceDN w:val="0"/>
              <w:adjustRightInd w:val="0"/>
              <w:rPr>
                <w:rFonts w:ascii="Times New Roman" w:eastAsia="Calibri" w:hAnsi="Times New Roman" w:cs="Times New Roman"/>
                <w:sz w:val="14"/>
                <w:szCs w:val="14"/>
              </w:rPr>
            </w:pPr>
            <w:r w:rsidRPr="00F3790B">
              <w:rPr>
                <w:rFonts w:ascii="Times New Roman" w:eastAsia="Calibri" w:hAnsi="Times New Roman" w:cs="Times New Roman"/>
                <w:sz w:val="14"/>
                <w:szCs w:val="14"/>
              </w:rPr>
              <w:t xml:space="preserve">Постановление Правительства Ленинградской области от 14.11.2013 № 405; </w:t>
            </w:r>
          </w:p>
          <w:p w:rsidR="00F3790B" w:rsidRPr="00F3790B" w:rsidRDefault="00F3790B" w:rsidP="0001174D">
            <w:pPr>
              <w:autoSpaceDE w:val="0"/>
              <w:autoSpaceDN w:val="0"/>
              <w:adjustRightInd w:val="0"/>
              <w:rPr>
                <w:rFonts w:ascii="Times New Roman" w:eastAsia="Calibri" w:hAnsi="Times New Roman" w:cs="Times New Roman"/>
                <w:sz w:val="14"/>
                <w:szCs w:val="14"/>
              </w:rPr>
            </w:pPr>
            <w:r w:rsidRPr="00F3790B">
              <w:rPr>
                <w:rFonts w:ascii="Times New Roman" w:eastAsia="Calibri" w:hAnsi="Times New Roman" w:cs="Times New Roman"/>
                <w:sz w:val="14"/>
                <w:szCs w:val="14"/>
              </w:rPr>
              <w:t xml:space="preserve">постановление Правительства Ленинградской области от 27 декабря 2005 года №  338 </w:t>
            </w:r>
          </w:p>
        </w:tc>
        <w:tc>
          <w:tcPr>
            <w:tcW w:w="3969" w:type="dxa"/>
          </w:tcPr>
          <w:p w:rsidR="00F3790B" w:rsidRPr="00F3790B" w:rsidRDefault="00F3790B" w:rsidP="00DC5CFC">
            <w:pPr>
              <w:autoSpaceDE w:val="0"/>
              <w:autoSpaceDN w:val="0"/>
              <w:adjustRightInd w:val="0"/>
              <w:rPr>
                <w:rFonts w:ascii="Times New Roman" w:hAnsi="Times New Roman" w:cs="Times New Roman"/>
                <w:sz w:val="18"/>
                <w:szCs w:val="18"/>
              </w:rPr>
            </w:pPr>
            <w:r w:rsidRPr="00F3790B">
              <w:rPr>
                <w:rFonts w:ascii="Times New Roman" w:hAnsi="Times New Roman" w:cs="Times New Roman"/>
                <w:sz w:val="18"/>
                <w:szCs w:val="18"/>
              </w:rPr>
              <w:t>Мероприятие реализуется с использованием средств указанных по пункту 19.3 настоящего Отчета, соответственно результаты исполнения мероприятия отражены в результатах по пункту 19.3</w:t>
            </w:r>
          </w:p>
        </w:tc>
        <w:tc>
          <w:tcPr>
            <w:tcW w:w="850" w:type="dxa"/>
          </w:tcPr>
          <w:p w:rsidR="00F3790B" w:rsidRPr="00F3790B" w:rsidRDefault="00F3790B" w:rsidP="001B1BFF">
            <w:pPr>
              <w:autoSpaceDE w:val="0"/>
              <w:autoSpaceDN w:val="0"/>
              <w:adjustRightInd w:val="0"/>
              <w:jc w:val="center"/>
              <w:rPr>
                <w:rFonts w:ascii="Times New Roman" w:hAnsi="Times New Roman" w:cs="Times New Roman"/>
                <w:sz w:val="18"/>
                <w:szCs w:val="18"/>
              </w:rPr>
            </w:pPr>
            <w:r w:rsidRPr="00F3790B">
              <w:rPr>
                <w:rFonts w:ascii="Times New Roman" w:hAnsi="Times New Roman" w:cs="Times New Roman"/>
                <w:sz w:val="18"/>
                <w:szCs w:val="18"/>
              </w:rPr>
              <w:t xml:space="preserve">2018 </w:t>
            </w:r>
          </w:p>
        </w:tc>
        <w:tc>
          <w:tcPr>
            <w:tcW w:w="709" w:type="dxa"/>
          </w:tcPr>
          <w:p w:rsidR="00F3790B" w:rsidRPr="00F3790B" w:rsidRDefault="00F3790B" w:rsidP="00FE6E8E">
            <w:pPr>
              <w:rPr>
                <w:rFonts w:ascii="Times New Roman" w:hAnsi="Times New Roman" w:cs="Times New Roman"/>
                <w:b/>
                <w:sz w:val="18"/>
                <w:szCs w:val="18"/>
              </w:rPr>
            </w:pPr>
          </w:p>
        </w:tc>
        <w:tc>
          <w:tcPr>
            <w:tcW w:w="709" w:type="dxa"/>
          </w:tcPr>
          <w:p w:rsidR="00F3790B" w:rsidRPr="00115875" w:rsidRDefault="00F3790B" w:rsidP="0001174D">
            <w:pPr>
              <w:jc w:val="center"/>
              <w:rPr>
                <w:rFonts w:ascii="Times New Roman" w:hAnsi="Times New Roman" w:cs="Times New Roman"/>
                <w:b/>
                <w:sz w:val="16"/>
                <w:szCs w:val="16"/>
              </w:rPr>
            </w:pPr>
            <w:r w:rsidRPr="00115875">
              <w:rPr>
                <w:rFonts w:ascii="Times New Roman" w:hAnsi="Times New Roman" w:cs="Times New Roman"/>
                <w:sz w:val="16"/>
                <w:szCs w:val="16"/>
              </w:rPr>
              <w:t>на 01/04</w:t>
            </w:r>
          </w:p>
          <w:p w:rsidR="00F3790B" w:rsidRPr="00115875" w:rsidRDefault="00F3790B" w:rsidP="0001174D">
            <w:pPr>
              <w:jc w:val="center"/>
              <w:rPr>
                <w:rFonts w:ascii="Times New Roman" w:hAnsi="Times New Roman" w:cs="Times New Roman"/>
                <w:sz w:val="16"/>
                <w:szCs w:val="16"/>
              </w:rPr>
            </w:pPr>
            <w:r w:rsidRPr="00115875">
              <w:rPr>
                <w:rFonts w:ascii="Times New Roman" w:hAnsi="Times New Roman" w:cs="Times New Roman"/>
                <w:sz w:val="16"/>
                <w:szCs w:val="16"/>
              </w:rPr>
              <w:t>на 01/07</w:t>
            </w:r>
          </w:p>
          <w:p w:rsidR="00F3790B" w:rsidRPr="00115875" w:rsidRDefault="00F3790B" w:rsidP="0001174D">
            <w:pPr>
              <w:jc w:val="center"/>
              <w:rPr>
                <w:rFonts w:ascii="Times New Roman" w:hAnsi="Times New Roman" w:cs="Times New Roman"/>
                <w:b/>
                <w:sz w:val="16"/>
                <w:szCs w:val="16"/>
              </w:rPr>
            </w:pPr>
            <w:r w:rsidRPr="00115875">
              <w:rPr>
                <w:rFonts w:ascii="Times New Roman" w:hAnsi="Times New Roman" w:cs="Times New Roman"/>
                <w:sz w:val="16"/>
                <w:szCs w:val="16"/>
              </w:rPr>
              <w:t>на 01/10</w:t>
            </w:r>
          </w:p>
          <w:p w:rsidR="00F3790B" w:rsidRPr="00D343D6" w:rsidRDefault="00F3790B" w:rsidP="0001174D">
            <w:pPr>
              <w:jc w:val="center"/>
              <w:rPr>
                <w:rFonts w:ascii="Times New Roman" w:hAnsi="Times New Roman" w:cs="Times New Roman"/>
                <w:b/>
                <w:sz w:val="16"/>
                <w:szCs w:val="16"/>
                <w:highlight w:val="yellow"/>
              </w:rPr>
            </w:pPr>
            <w:r w:rsidRPr="00115875">
              <w:rPr>
                <w:rFonts w:ascii="Times New Roman" w:hAnsi="Times New Roman" w:cs="Times New Roman"/>
                <w:b/>
                <w:sz w:val="16"/>
                <w:szCs w:val="16"/>
              </w:rPr>
              <w:t>на 01/01</w:t>
            </w:r>
          </w:p>
        </w:tc>
        <w:tc>
          <w:tcPr>
            <w:tcW w:w="2693" w:type="dxa"/>
            <w:gridSpan w:val="5"/>
          </w:tcPr>
          <w:p w:rsidR="00F3790B" w:rsidRPr="00F3790B" w:rsidRDefault="00F3790B" w:rsidP="00E37878">
            <w:pPr>
              <w:jc w:val="center"/>
              <w:rPr>
                <w:rFonts w:ascii="Times New Roman" w:hAnsi="Times New Roman" w:cs="Times New Roman"/>
                <w:b/>
                <w:sz w:val="18"/>
                <w:szCs w:val="18"/>
              </w:rPr>
            </w:pPr>
            <w:r w:rsidRPr="00F3790B">
              <w:rPr>
                <w:rFonts w:ascii="Times New Roman" w:hAnsi="Times New Roman" w:cs="Times New Roman"/>
                <w:sz w:val="18"/>
                <w:szCs w:val="18"/>
              </w:rPr>
              <w:t>объемы планового и фактического финансирования учтены по мероприятию пункта 19.3 настоящего Отчета</w:t>
            </w:r>
          </w:p>
        </w:tc>
        <w:tc>
          <w:tcPr>
            <w:tcW w:w="1984" w:type="dxa"/>
            <w:vMerge w:val="restart"/>
          </w:tcPr>
          <w:p w:rsidR="00F3790B" w:rsidRPr="00BB6282" w:rsidRDefault="00F3790B" w:rsidP="004D05FF">
            <w:pPr>
              <w:autoSpaceDE w:val="0"/>
              <w:autoSpaceDN w:val="0"/>
              <w:adjustRightInd w:val="0"/>
              <w:rPr>
                <w:rFonts w:ascii="Times New Roman" w:hAnsi="Times New Roman" w:cs="Times New Roman"/>
                <w:sz w:val="20"/>
                <w:szCs w:val="20"/>
              </w:rPr>
            </w:pPr>
          </w:p>
        </w:tc>
      </w:tr>
      <w:tr w:rsidR="00F3790B" w:rsidTr="00F06917">
        <w:tc>
          <w:tcPr>
            <w:tcW w:w="567" w:type="dxa"/>
          </w:tcPr>
          <w:p w:rsidR="00F3790B" w:rsidRPr="00C6232F" w:rsidRDefault="00F3790B" w:rsidP="0001174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20.3</w:t>
            </w:r>
          </w:p>
        </w:tc>
        <w:tc>
          <w:tcPr>
            <w:tcW w:w="2127" w:type="dxa"/>
          </w:tcPr>
          <w:p w:rsidR="00F3790B" w:rsidRPr="00C6232F" w:rsidRDefault="00F3790B" w:rsidP="0001174D">
            <w:pPr>
              <w:autoSpaceDE w:val="0"/>
              <w:autoSpaceDN w:val="0"/>
              <w:adjustRightInd w:val="0"/>
              <w:rPr>
                <w:rFonts w:ascii="Times New Roman" w:eastAsia="Calibri" w:hAnsi="Times New Roman" w:cs="Times New Roman"/>
                <w:sz w:val="18"/>
                <w:szCs w:val="18"/>
              </w:rPr>
            </w:pPr>
            <w:r w:rsidRPr="00C6232F">
              <w:rPr>
                <w:rFonts w:ascii="Times New Roman" w:eastAsia="Calibri" w:hAnsi="Times New Roman" w:cs="Times New Roman"/>
                <w:sz w:val="18"/>
                <w:szCs w:val="18"/>
              </w:rPr>
              <w:t>Осуществление мер социальной поддержки медицинских работников дефицитных специальностей</w:t>
            </w:r>
          </w:p>
        </w:tc>
        <w:tc>
          <w:tcPr>
            <w:tcW w:w="992" w:type="dxa"/>
          </w:tcPr>
          <w:p w:rsidR="00F3790B" w:rsidRPr="00F3790B" w:rsidRDefault="00F3790B" w:rsidP="0001174D">
            <w:pPr>
              <w:autoSpaceDE w:val="0"/>
              <w:autoSpaceDN w:val="0"/>
              <w:adjustRightInd w:val="0"/>
              <w:rPr>
                <w:rFonts w:ascii="Times New Roman" w:hAnsi="Times New Roman" w:cs="Times New Roman"/>
                <w:sz w:val="14"/>
                <w:szCs w:val="14"/>
              </w:rPr>
            </w:pPr>
            <w:r w:rsidRPr="00F3790B">
              <w:rPr>
                <w:rFonts w:ascii="Times New Roman" w:hAnsi="Times New Roman" w:cs="Times New Roman"/>
                <w:sz w:val="14"/>
                <w:szCs w:val="14"/>
              </w:rPr>
              <w:t>Комитет по здравоохранению Ленинградской области</w:t>
            </w:r>
          </w:p>
        </w:tc>
        <w:tc>
          <w:tcPr>
            <w:tcW w:w="1418" w:type="dxa"/>
          </w:tcPr>
          <w:p w:rsidR="00F3790B" w:rsidRPr="00F3790B" w:rsidRDefault="00F3790B" w:rsidP="00F3790B">
            <w:pPr>
              <w:autoSpaceDE w:val="0"/>
              <w:autoSpaceDN w:val="0"/>
              <w:adjustRightInd w:val="0"/>
              <w:rPr>
                <w:rFonts w:ascii="Times New Roman" w:eastAsia="Calibri" w:hAnsi="Times New Roman" w:cs="Times New Roman"/>
                <w:sz w:val="14"/>
                <w:szCs w:val="14"/>
              </w:rPr>
            </w:pPr>
            <w:r w:rsidRPr="00F3790B">
              <w:rPr>
                <w:rFonts w:ascii="Times New Roman" w:eastAsia="Calibri" w:hAnsi="Times New Roman" w:cs="Times New Roman"/>
                <w:sz w:val="14"/>
                <w:szCs w:val="14"/>
              </w:rPr>
              <w:t>Постановление Правительства Ленинградской области от 14.11.2013 № 405; постановление Правительства Ленинградской области от 29.04.2013 N 127</w:t>
            </w:r>
          </w:p>
        </w:tc>
        <w:tc>
          <w:tcPr>
            <w:tcW w:w="3969" w:type="dxa"/>
          </w:tcPr>
          <w:p w:rsidR="00F3790B" w:rsidRPr="00E40F57" w:rsidRDefault="00F3790B" w:rsidP="00DC5CFC">
            <w:pPr>
              <w:autoSpaceDE w:val="0"/>
              <w:autoSpaceDN w:val="0"/>
              <w:adjustRightInd w:val="0"/>
              <w:rPr>
                <w:rFonts w:ascii="Times New Roman" w:hAnsi="Times New Roman" w:cs="Times New Roman"/>
                <w:sz w:val="18"/>
                <w:szCs w:val="18"/>
              </w:rPr>
            </w:pPr>
            <w:r w:rsidRPr="00E40F57">
              <w:rPr>
                <w:rFonts w:ascii="Times New Roman" w:hAnsi="Times New Roman" w:cs="Times New Roman"/>
                <w:sz w:val="18"/>
                <w:szCs w:val="18"/>
              </w:rPr>
              <w:t>Мероприятие реализуется с использованием средств указанных по пункту 19.4 настоящего Отчета, соответственно результаты исполнения мероприятия отражены в результатах по пункту 19.4</w:t>
            </w:r>
          </w:p>
        </w:tc>
        <w:tc>
          <w:tcPr>
            <w:tcW w:w="850" w:type="dxa"/>
          </w:tcPr>
          <w:p w:rsidR="00F3790B" w:rsidRPr="00F3790B" w:rsidRDefault="00F3790B" w:rsidP="001B1BFF">
            <w:pPr>
              <w:autoSpaceDE w:val="0"/>
              <w:autoSpaceDN w:val="0"/>
              <w:adjustRightInd w:val="0"/>
              <w:jc w:val="center"/>
              <w:rPr>
                <w:rFonts w:ascii="Times New Roman" w:hAnsi="Times New Roman" w:cs="Times New Roman"/>
                <w:sz w:val="18"/>
                <w:szCs w:val="18"/>
              </w:rPr>
            </w:pPr>
            <w:r w:rsidRPr="00F3790B">
              <w:rPr>
                <w:rFonts w:ascii="Times New Roman" w:hAnsi="Times New Roman" w:cs="Times New Roman"/>
                <w:sz w:val="18"/>
                <w:szCs w:val="18"/>
              </w:rPr>
              <w:t xml:space="preserve">2018 </w:t>
            </w:r>
          </w:p>
        </w:tc>
        <w:tc>
          <w:tcPr>
            <w:tcW w:w="709" w:type="dxa"/>
          </w:tcPr>
          <w:p w:rsidR="00F3790B" w:rsidRDefault="00F3790B" w:rsidP="00FE6E8E">
            <w:pPr>
              <w:rPr>
                <w:rFonts w:ascii="Times New Roman" w:hAnsi="Times New Roman" w:cs="Times New Roman"/>
                <w:b/>
                <w:sz w:val="20"/>
                <w:szCs w:val="20"/>
              </w:rPr>
            </w:pPr>
          </w:p>
        </w:tc>
        <w:tc>
          <w:tcPr>
            <w:tcW w:w="709" w:type="dxa"/>
          </w:tcPr>
          <w:p w:rsidR="00F3790B" w:rsidRPr="00115875" w:rsidRDefault="00F3790B" w:rsidP="0001174D">
            <w:pPr>
              <w:jc w:val="center"/>
              <w:rPr>
                <w:rFonts w:ascii="Times New Roman" w:hAnsi="Times New Roman" w:cs="Times New Roman"/>
                <w:b/>
                <w:sz w:val="16"/>
                <w:szCs w:val="16"/>
              </w:rPr>
            </w:pPr>
            <w:r w:rsidRPr="00115875">
              <w:rPr>
                <w:rFonts w:ascii="Times New Roman" w:hAnsi="Times New Roman" w:cs="Times New Roman"/>
                <w:sz w:val="16"/>
                <w:szCs w:val="16"/>
              </w:rPr>
              <w:t>на 01/04</w:t>
            </w:r>
          </w:p>
          <w:p w:rsidR="00F3790B" w:rsidRPr="00115875" w:rsidRDefault="00F3790B" w:rsidP="0001174D">
            <w:pPr>
              <w:jc w:val="center"/>
              <w:rPr>
                <w:rFonts w:ascii="Times New Roman" w:hAnsi="Times New Roman" w:cs="Times New Roman"/>
                <w:sz w:val="16"/>
                <w:szCs w:val="16"/>
              </w:rPr>
            </w:pPr>
            <w:r w:rsidRPr="00115875">
              <w:rPr>
                <w:rFonts w:ascii="Times New Roman" w:hAnsi="Times New Roman" w:cs="Times New Roman"/>
                <w:sz w:val="16"/>
                <w:szCs w:val="16"/>
              </w:rPr>
              <w:t>на 01/07</w:t>
            </w:r>
          </w:p>
          <w:p w:rsidR="00F3790B" w:rsidRPr="00115875" w:rsidRDefault="00F3790B" w:rsidP="0001174D">
            <w:pPr>
              <w:jc w:val="center"/>
              <w:rPr>
                <w:rFonts w:ascii="Times New Roman" w:hAnsi="Times New Roman" w:cs="Times New Roman"/>
                <w:b/>
                <w:sz w:val="16"/>
                <w:szCs w:val="16"/>
              </w:rPr>
            </w:pPr>
            <w:r w:rsidRPr="00115875">
              <w:rPr>
                <w:rFonts w:ascii="Times New Roman" w:hAnsi="Times New Roman" w:cs="Times New Roman"/>
                <w:sz w:val="16"/>
                <w:szCs w:val="16"/>
              </w:rPr>
              <w:t>на 01/10</w:t>
            </w:r>
          </w:p>
          <w:p w:rsidR="00F3790B" w:rsidRPr="00D343D6" w:rsidRDefault="00F3790B" w:rsidP="0001174D">
            <w:pPr>
              <w:jc w:val="center"/>
              <w:rPr>
                <w:rFonts w:ascii="Times New Roman" w:hAnsi="Times New Roman" w:cs="Times New Roman"/>
                <w:b/>
                <w:sz w:val="16"/>
                <w:szCs w:val="16"/>
                <w:highlight w:val="yellow"/>
              </w:rPr>
            </w:pPr>
            <w:r w:rsidRPr="00115875">
              <w:rPr>
                <w:rFonts w:ascii="Times New Roman" w:hAnsi="Times New Roman" w:cs="Times New Roman"/>
                <w:b/>
                <w:sz w:val="16"/>
                <w:szCs w:val="16"/>
              </w:rPr>
              <w:t>на 01/01</w:t>
            </w:r>
          </w:p>
        </w:tc>
        <w:tc>
          <w:tcPr>
            <w:tcW w:w="2693" w:type="dxa"/>
            <w:gridSpan w:val="5"/>
          </w:tcPr>
          <w:p w:rsidR="00F3790B" w:rsidRPr="00513135" w:rsidRDefault="00F3790B" w:rsidP="00E37878">
            <w:pPr>
              <w:jc w:val="center"/>
              <w:rPr>
                <w:rFonts w:ascii="Times New Roman" w:hAnsi="Times New Roman" w:cs="Times New Roman"/>
                <w:b/>
                <w:sz w:val="18"/>
                <w:szCs w:val="18"/>
              </w:rPr>
            </w:pPr>
            <w:r w:rsidRPr="00513135">
              <w:rPr>
                <w:rFonts w:ascii="Times New Roman" w:hAnsi="Times New Roman" w:cs="Times New Roman"/>
                <w:sz w:val="18"/>
                <w:szCs w:val="18"/>
              </w:rPr>
              <w:t>объемы планового и фактического финансирования учтены по мероприятию пункта 19.4 настоящего Отчета</w:t>
            </w:r>
          </w:p>
        </w:tc>
        <w:tc>
          <w:tcPr>
            <w:tcW w:w="1984" w:type="dxa"/>
            <w:vMerge/>
          </w:tcPr>
          <w:p w:rsidR="00F3790B" w:rsidRPr="00BB6282" w:rsidRDefault="00F3790B" w:rsidP="001B1BFF">
            <w:pPr>
              <w:autoSpaceDE w:val="0"/>
              <w:autoSpaceDN w:val="0"/>
              <w:adjustRightInd w:val="0"/>
              <w:rPr>
                <w:rFonts w:ascii="Times New Roman" w:hAnsi="Times New Roman" w:cs="Times New Roman"/>
                <w:sz w:val="20"/>
                <w:szCs w:val="20"/>
              </w:rPr>
            </w:pPr>
          </w:p>
        </w:tc>
      </w:tr>
      <w:tr w:rsidR="00F3790B" w:rsidTr="00F06917">
        <w:tc>
          <w:tcPr>
            <w:tcW w:w="567" w:type="dxa"/>
          </w:tcPr>
          <w:p w:rsidR="00F3790B" w:rsidRPr="007948CF" w:rsidRDefault="00F3790B" w:rsidP="0001174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20.4</w:t>
            </w:r>
          </w:p>
        </w:tc>
        <w:tc>
          <w:tcPr>
            <w:tcW w:w="2127" w:type="dxa"/>
          </w:tcPr>
          <w:p w:rsidR="00F3790B" w:rsidRPr="007948CF" w:rsidRDefault="00F3790B" w:rsidP="0001174D">
            <w:pPr>
              <w:autoSpaceDE w:val="0"/>
              <w:autoSpaceDN w:val="0"/>
              <w:adjustRightInd w:val="0"/>
              <w:rPr>
                <w:rFonts w:ascii="Times New Roman" w:eastAsia="Calibri" w:hAnsi="Times New Roman" w:cs="Times New Roman"/>
                <w:sz w:val="18"/>
                <w:szCs w:val="18"/>
              </w:rPr>
            </w:pPr>
            <w:r w:rsidRPr="007948CF">
              <w:rPr>
                <w:rFonts w:ascii="Times New Roman" w:eastAsia="Calibri" w:hAnsi="Times New Roman" w:cs="Times New Roman"/>
                <w:sz w:val="18"/>
                <w:szCs w:val="18"/>
              </w:rPr>
              <w:t>Социальная поддержка молодых специалистов Ленинградской области</w:t>
            </w:r>
          </w:p>
        </w:tc>
        <w:tc>
          <w:tcPr>
            <w:tcW w:w="992" w:type="dxa"/>
          </w:tcPr>
          <w:p w:rsidR="00F3790B" w:rsidRPr="00F3790B" w:rsidRDefault="00F3790B" w:rsidP="0001174D">
            <w:pPr>
              <w:autoSpaceDE w:val="0"/>
              <w:autoSpaceDN w:val="0"/>
              <w:adjustRightInd w:val="0"/>
              <w:rPr>
                <w:rFonts w:ascii="Times New Roman" w:hAnsi="Times New Roman" w:cs="Times New Roman"/>
                <w:sz w:val="14"/>
                <w:szCs w:val="14"/>
              </w:rPr>
            </w:pPr>
            <w:r w:rsidRPr="00F3790B">
              <w:rPr>
                <w:rFonts w:ascii="Times New Roman" w:hAnsi="Times New Roman" w:cs="Times New Roman"/>
                <w:sz w:val="14"/>
                <w:szCs w:val="14"/>
              </w:rPr>
              <w:t>Комитет по здравоохранению Ленинградской области</w:t>
            </w:r>
          </w:p>
        </w:tc>
        <w:tc>
          <w:tcPr>
            <w:tcW w:w="1418" w:type="dxa"/>
          </w:tcPr>
          <w:p w:rsidR="00F3790B" w:rsidRPr="00F3790B" w:rsidRDefault="00F3790B" w:rsidP="00F3790B">
            <w:pPr>
              <w:autoSpaceDE w:val="0"/>
              <w:autoSpaceDN w:val="0"/>
              <w:adjustRightInd w:val="0"/>
              <w:rPr>
                <w:rFonts w:ascii="Times New Roman" w:eastAsia="Calibri" w:hAnsi="Times New Roman" w:cs="Times New Roman"/>
                <w:sz w:val="14"/>
                <w:szCs w:val="14"/>
              </w:rPr>
            </w:pPr>
            <w:r w:rsidRPr="00F3790B">
              <w:rPr>
                <w:rFonts w:ascii="Times New Roman" w:eastAsia="Calibri" w:hAnsi="Times New Roman" w:cs="Times New Roman"/>
                <w:sz w:val="14"/>
                <w:szCs w:val="14"/>
              </w:rPr>
              <w:t xml:space="preserve">Постановление Правительства Ленинградской области от 14.11.2013 № 405 </w:t>
            </w:r>
          </w:p>
        </w:tc>
        <w:tc>
          <w:tcPr>
            <w:tcW w:w="3969" w:type="dxa"/>
          </w:tcPr>
          <w:p w:rsidR="00F3790B" w:rsidRPr="00F3790B" w:rsidRDefault="00F3790B" w:rsidP="00DC5CFC">
            <w:pPr>
              <w:autoSpaceDE w:val="0"/>
              <w:autoSpaceDN w:val="0"/>
              <w:adjustRightInd w:val="0"/>
              <w:rPr>
                <w:rFonts w:ascii="Times New Roman" w:hAnsi="Times New Roman" w:cs="Times New Roman"/>
                <w:sz w:val="16"/>
                <w:szCs w:val="16"/>
              </w:rPr>
            </w:pPr>
            <w:r w:rsidRPr="00F3790B">
              <w:rPr>
                <w:rFonts w:ascii="Times New Roman" w:hAnsi="Times New Roman" w:cs="Times New Roman"/>
                <w:sz w:val="16"/>
                <w:szCs w:val="16"/>
              </w:rPr>
              <w:t>Мероприятие реализуется с использованием средств указанных по пункту 19.5 настоящего Отчета, соответственно результаты исполнения мероприятия отражены в результатах по пункту 19.5</w:t>
            </w:r>
          </w:p>
        </w:tc>
        <w:tc>
          <w:tcPr>
            <w:tcW w:w="850" w:type="dxa"/>
          </w:tcPr>
          <w:p w:rsidR="00F3790B" w:rsidRPr="00F3790B" w:rsidRDefault="00F3790B" w:rsidP="001B1BFF">
            <w:pPr>
              <w:autoSpaceDE w:val="0"/>
              <w:autoSpaceDN w:val="0"/>
              <w:adjustRightInd w:val="0"/>
              <w:jc w:val="center"/>
              <w:rPr>
                <w:rFonts w:ascii="Times New Roman" w:hAnsi="Times New Roman" w:cs="Times New Roman"/>
                <w:sz w:val="18"/>
                <w:szCs w:val="18"/>
              </w:rPr>
            </w:pPr>
            <w:r w:rsidRPr="00F3790B">
              <w:rPr>
                <w:rFonts w:ascii="Times New Roman" w:hAnsi="Times New Roman" w:cs="Times New Roman"/>
                <w:sz w:val="18"/>
                <w:szCs w:val="18"/>
              </w:rPr>
              <w:t xml:space="preserve">2018 </w:t>
            </w:r>
          </w:p>
        </w:tc>
        <w:tc>
          <w:tcPr>
            <w:tcW w:w="709" w:type="dxa"/>
          </w:tcPr>
          <w:p w:rsidR="00F3790B" w:rsidRDefault="00F3790B" w:rsidP="00FE6E8E">
            <w:pPr>
              <w:rPr>
                <w:rFonts w:ascii="Times New Roman" w:hAnsi="Times New Roman" w:cs="Times New Roman"/>
                <w:b/>
                <w:sz w:val="20"/>
                <w:szCs w:val="20"/>
              </w:rPr>
            </w:pPr>
          </w:p>
        </w:tc>
        <w:tc>
          <w:tcPr>
            <w:tcW w:w="709" w:type="dxa"/>
          </w:tcPr>
          <w:p w:rsidR="00F3790B" w:rsidRPr="00F3790B" w:rsidRDefault="00F3790B" w:rsidP="0001174D">
            <w:pPr>
              <w:jc w:val="center"/>
              <w:rPr>
                <w:rFonts w:ascii="Times New Roman" w:hAnsi="Times New Roman" w:cs="Times New Roman"/>
                <w:b/>
                <w:sz w:val="14"/>
                <w:szCs w:val="14"/>
              </w:rPr>
            </w:pPr>
            <w:r w:rsidRPr="00F3790B">
              <w:rPr>
                <w:rFonts w:ascii="Times New Roman" w:hAnsi="Times New Roman" w:cs="Times New Roman"/>
                <w:sz w:val="14"/>
                <w:szCs w:val="14"/>
              </w:rPr>
              <w:t>на 01/04</w:t>
            </w:r>
          </w:p>
          <w:p w:rsidR="00F3790B" w:rsidRPr="00F3790B" w:rsidRDefault="00F3790B" w:rsidP="0001174D">
            <w:pPr>
              <w:jc w:val="center"/>
              <w:rPr>
                <w:rFonts w:ascii="Times New Roman" w:hAnsi="Times New Roman" w:cs="Times New Roman"/>
                <w:sz w:val="14"/>
                <w:szCs w:val="14"/>
              </w:rPr>
            </w:pPr>
            <w:r w:rsidRPr="00F3790B">
              <w:rPr>
                <w:rFonts w:ascii="Times New Roman" w:hAnsi="Times New Roman" w:cs="Times New Roman"/>
                <w:sz w:val="14"/>
                <w:szCs w:val="14"/>
              </w:rPr>
              <w:t>на 01/07</w:t>
            </w:r>
          </w:p>
          <w:p w:rsidR="00F3790B" w:rsidRPr="00F3790B" w:rsidRDefault="00F3790B" w:rsidP="0001174D">
            <w:pPr>
              <w:jc w:val="center"/>
              <w:rPr>
                <w:rFonts w:ascii="Times New Roman" w:hAnsi="Times New Roman" w:cs="Times New Roman"/>
                <w:b/>
                <w:sz w:val="14"/>
                <w:szCs w:val="14"/>
              </w:rPr>
            </w:pPr>
            <w:r w:rsidRPr="00F3790B">
              <w:rPr>
                <w:rFonts w:ascii="Times New Roman" w:hAnsi="Times New Roman" w:cs="Times New Roman"/>
                <w:sz w:val="14"/>
                <w:szCs w:val="14"/>
              </w:rPr>
              <w:t>на 01/10</w:t>
            </w:r>
          </w:p>
          <w:p w:rsidR="00F3790B" w:rsidRPr="00F3790B" w:rsidRDefault="00F3790B" w:rsidP="0001174D">
            <w:pPr>
              <w:jc w:val="center"/>
              <w:rPr>
                <w:rFonts w:ascii="Times New Roman" w:hAnsi="Times New Roman" w:cs="Times New Roman"/>
                <w:b/>
                <w:sz w:val="14"/>
                <w:szCs w:val="14"/>
                <w:highlight w:val="yellow"/>
              </w:rPr>
            </w:pPr>
            <w:r w:rsidRPr="00F3790B">
              <w:rPr>
                <w:rFonts w:ascii="Times New Roman" w:hAnsi="Times New Roman" w:cs="Times New Roman"/>
                <w:b/>
                <w:sz w:val="14"/>
                <w:szCs w:val="14"/>
              </w:rPr>
              <w:t>на 01/01</w:t>
            </w:r>
          </w:p>
        </w:tc>
        <w:tc>
          <w:tcPr>
            <w:tcW w:w="2693" w:type="dxa"/>
            <w:gridSpan w:val="5"/>
          </w:tcPr>
          <w:p w:rsidR="00F3790B" w:rsidRPr="00513135" w:rsidRDefault="00F3790B" w:rsidP="00E37878">
            <w:pPr>
              <w:jc w:val="center"/>
              <w:rPr>
                <w:rFonts w:ascii="Times New Roman" w:hAnsi="Times New Roman" w:cs="Times New Roman"/>
                <w:b/>
                <w:sz w:val="18"/>
                <w:szCs w:val="18"/>
              </w:rPr>
            </w:pPr>
            <w:r w:rsidRPr="00513135">
              <w:rPr>
                <w:rFonts w:ascii="Times New Roman" w:hAnsi="Times New Roman" w:cs="Times New Roman"/>
                <w:sz w:val="18"/>
                <w:szCs w:val="18"/>
              </w:rPr>
              <w:t>объемы планового и фактического финансирования учтены по мероприятию пункта 19.5 настоящего Отчета</w:t>
            </w:r>
          </w:p>
        </w:tc>
        <w:tc>
          <w:tcPr>
            <w:tcW w:w="1984" w:type="dxa"/>
            <w:vMerge/>
          </w:tcPr>
          <w:p w:rsidR="00F3790B" w:rsidRPr="00BB6282" w:rsidRDefault="00F3790B" w:rsidP="001B1BFF">
            <w:pPr>
              <w:autoSpaceDE w:val="0"/>
              <w:autoSpaceDN w:val="0"/>
              <w:adjustRightInd w:val="0"/>
              <w:rPr>
                <w:rFonts w:ascii="Times New Roman" w:hAnsi="Times New Roman" w:cs="Times New Roman"/>
                <w:sz w:val="20"/>
                <w:szCs w:val="20"/>
              </w:rPr>
            </w:pPr>
          </w:p>
        </w:tc>
      </w:tr>
      <w:tr w:rsidR="00F3790B" w:rsidTr="00F06917">
        <w:tc>
          <w:tcPr>
            <w:tcW w:w="567" w:type="dxa"/>
          </w:tcPr>
          <w:p w:rsidR="00F3790B" w:rsidRPr="00252E14" w:rsidRDefault="00F3790B" w:rsidP="0001174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20.5</w:t>
            </w:r>
          </w:p>
        </w:tc>
        <w:tc>
          <w:tcPr>
            <w:tcW w:w="2127" w:type="dxa"/>
          </w:tcPr>
          <w:p w:rsidR="00F3790B" w:rsidRPr="00252E14" w:rsidRDefault="00F3790B" w:rsidP="0001174D">
            <w:pPr>
              <w:autoSpaceDE w:val="0"/>
              <w:autoSpaceDN w:val="0"/>
              <w:adjustRightInd w:val="0"/>
              <w:rPr>
                <w:rFonts w:ascii="Times New Roman" w:eastAsia="Calibri" w:hAnsi="Times New Roman" w:cs="Times New Roman"/>
                <w:sz w:val="18"/>
                <w:szCs w:val="18"/>
              </w:rPr>
            </w:pPr>
            <w:r w:rsidRPr="00252E14">
              <w:rPr>
                <w:rFonts w:ascii="Times New Roman" w:eastAsia="Calibri" w:hAnsi="Times New Roman" w:cs="Times New Roman"/>
                <w:sz w:val="18"/>
                <w:szCs w:val="18"/>
              </w:rPr>
              <w:t>Осуществление единовременных выплат медицинским работникам</w:t>
            </w:r>
          </w:p>
        </w:tc>
        <w:tc>
          <w:tcPr>
            <w:tcW w:w="992" w:type="dxa"/>
          </w:tcPr>
          <w:p w:rsidR="00F3790B" w:rsidRPr="00F3790B" w:rsidRDefault="00F3790B" w:rsidP="0001174D">
            <w:pPr>
              <w:autoSpaceDE w:val="0"/>
              <w:autoSpaceDN w:val="0"/>
              <w:adjustRightInd w:val="0"/>
              <w:rPr>
                <w:rFonts w:ascii="Times New Roman" w:hAnsi="Times New Roman" w:cs="Times New Roman"/>
                <w:sz w:val="14"/>
                <w:szCs w:val="14"/>
              </w:rPr>
            </w:pPr>
            <w:r w:rsidRPr="00F3790B">
              <w:rPr>
                <w:rFonts w:ascii="Times New Roman" w:hAnsi="Times New Roman" w:cs="Times New Roman"/>
                <w:sz w:val="14"/>
                <w:szCs w:val="14"/>
              </w:rPr>
              <w:t>Комитет по здравоохранению Ленинградской области</w:t>
            </w:r>
          </w:p>
        </w:tc>
        <w:tc>
          <w:tcPr>
            <w:tcW w:w="1418" w:type="dxa"/>
          </w:tcPr>
          <w:p w:rsidR="00F3790B" w:rsidRPr="00F3790B" w:rsidRDefault="00F3790B" w:rsidP="0001174D">
            <w:pPr>
              <w:autoSpaceDE w:val="0"/>
              <w:autoSpaceDN w:val="0"/>
              <w:adjustRightInd w:val="0"/>
              <w:rPr>
                <w:rFonts w:ascii="Times New Roman" w:eastAsia="Calibri" w:hAnsi="Times New Roman" w:cs="Times New Roman"/>
                <w:sz w:val="14"/>
                <w:szCs w:val="14"/>
              </w:rPr>
            </w:pPr>
            <w:r w:rsidRPr="00F3790B">
              <w:rPr>
                <w:rFonts w:ascii="Times New Roman" w:eastAsia="Calibri" w:hAnsi="Times New Roman" w:cs="Times New Roman"/>
                <w:sz w:val="14"/>
                <w:szCs w:val="14"/>
              </w:rPr>
              <w:t xml:space="preserve">Постановление Правительства Ленинградской области от 14.11.2013 № 405; </w:t>
            </w:r>
          </w:p>
          <w:p w:rsidR="00F3790B" w:rsidRPr="00F3790B" w:rsidRDefault="00F3790B" w:rsidP="0001174D">
            <w:pPr>
              <w:autoSpaceDE w:val="0"/>
              <w:autoSpaceDN w:val="0"/>
              <w:adjustRightInd w:val="0"/>
              <w:rPr>
                <w:rFonts w:ascii="Times New Roman" w:eastAsia="Calibri" w:hAnsi="Times New Roman" w:cs="Times New Roman"/>
                <w:sz w:val="14"/>
                <w:szCs w:val="14"/>
              </w:rPr>
            </w:pPr>
            <w:r w:rsidRPr="00F3790B">
              <w:rPr>
                <w:rFonts w:ascii="Times New Roman" w:eastAsia="Calibri" w:hAnsi="Times New Roman" w:cs="Times New Roman"/>
                <w:sz w:val="14"/>
                <w:szCs w:val="14"/>
              </w:rPr>
              <w:t xml:space="preserve">постановление </w:t>
            </w:r>
            <w:r w:rsidRPr="00F3790B">
              <w:rPr>
                <w:rFonts w:ascii="Times New Roman" w:eastAsia="Calibri" w:hAnsi="Times New Roman" w:cs="Times New Roman"/>
                <w:sz w:val="14"/>
                <w:szCs w:val="14"/>
              </w:rPr>
              <w:lastRenderedPageBreak/>
              <w:t xml:space="preserve">Правительства Ленинградской области от 14.02.2012 N 46 </w:t>
            </w:r>
          </w:p>
        </w:tc>
        <w:tc>
          <w:tcPr>
            <w:tcW w:w="3969" w:type="dxa"/>
          </w:tcPr>
          <w:p w:rsidR="00F3790B" w:rsidRPr="00E40F57" w:rsidRDefault="00F3790B" w:rsidP="00EC5F23">
            <w:pPr>
              <w:autoSpaceDE w:val="0"/>
              <w:autoSpaceDN w:val="0"/>
              <w:adjustRightInd w:val="0"/>
              <w:rPr>
                <w:rFonts w:ascii="Times New Roman" w:hAnsi="Times New Roman" w:cs="Times New Roman"/>
                <w:sz w:val="18"/>
                <w:szCs w:val="18"/>
              </w:rPr>
            </w:pPr>
            <w:r w:rsidRPr="00E40F57">
              <w:rPr>
                <w:rFonts w:ascii="Times New Roman" w:hAnsi="Times New Roman" w:cs="Times New Roman"/>
                <w:sz w:val="18"/>
                <w:szCs w:val="18"/>
              </w:rPr>
              <w:lastRenderedPageBreak/>
              <w:t>Мероприятие реализуется с использованием средств указанных по пункту 19.6 настоящего Отчета, соответственно результаты исполнения мероприятия отражены в результатах по пункту 19.6</w:t>
            </w:r>
          </w:p>
        </w:tc>
        <w:tc>
          <w:tcPr>
            <w:tcW w:w="850" w:type="dxa"/>
          </w:tcPr>
          <w:p w:rsidR="00F3790B" w:rsidRPr="00F3790B" w:rsidRDefault="00F3790B" w:rsidP="001B1BFF">
            <w:pPr>
              <w:autoSpaceDE w:val="0"/>
              <w:autoSpaceDN w:val="0"/>
              <w:adjustRightInd w:val="0"/>
              <w:jc w:val="center"/>
              <w:rPr>
                <w:rFonts w:ascii="Times New Roman" w:hAnsi="Times New Roman" w:cs="Times New Roman"/>
                <w:sz w:val="18"/>
                <w:szCs w:val="18"/>
              </w:rPr>
            </w:pPr>
            <w:r w:rsidRPr="00F3790B">
              <w:rPr>
                <w:rFonts w:ascii="Times New Roman" w:hAnsi="Times New Roman" w:cs="Times New Roman"/>
                <w:sz w:val="18"/>
                <w:szCs w:val="18"/>
              </w:rPr>
              <w:t xml:space="preserve">2018 </w:t>
            </w:r>
          </w:p>
        </w:tc>
        <w:tc>
          <w:tcPr>
            <w:tcW w:w="709" w:type="dxa"/>
          </w:tcPr>
          <w:p w:rsidR="00F3790B" w:rsidRDefault="00F3790B" w:rsidP="00FE6E8E">
            <w:pPr>
              <w:rPr>
                <w:rFonts w:ascii="Times New Roman" w:hAnsi="Times New Roman" w:cs="Times New Roman"/>
                <w:b/>
                <w:sz w:val="20"/>
                <w:szCs w:val="20"/>
              </w:rPr>
            </w:pPr>
          </w:p>
        </w:tc>
        <w:tc>
          <w:tcPr>
            <w:tcW w:w="709" w:type="dxa"/>
          </w:tcPr>
          <w:p w:rsidR="00F3790B" w:rsidRPr="008F784E" w:rsidRDefault="00F3790B" w:rsidP="008F784E">
            <w:pPr>
              <w:jc w:val="center"/>
              <w:rPr>
                <w:rFonts w:ascii="Times New Roman" w:hAnsi="Times New Roman" w:cs="Times New Roman"/>
                <w:sz w:val="16"/>
                <w:szCs w:val="16"/>
              </w:rPr>
            </w:pPr>
            <w:r w:rsidRPr="008F784E">
              <w:rPr>
                <w:rFonts w:ascii="Times New Roman" w:hAnsi="Times New Roman" w:cs="Times New Roman"/>
                <w:sz w:val="16"/>
                <w:szCs w:val="16"/>
              </w:rPr>
              <w:t>на 01/04</w:t>
            </w:r>
          </w:p>
          <w:p w:rsidR="00F3790B" w:rsidRPr="008F784E" w:rsidRDefault="00F3790B" w:rsidP="008F784E">
            <w:pPr>
              <w:jc w:val="center"/>
              <w:rPr>
                <w:rFonts w:ascii="Times New Roman" w:hAnsi="Times New Roman" w:cs="Times New Roman"/>
                <w:sz w:val="16"/>
                <w:szCs w:val="16"/>
              </w:rPr>
            </w:pPr>
            <w:r w:rsidRPr="008F784E">
              <w:rPr>
                <w:rFonts w:ascii="Times New Roman" w:hAnsi="Times New Roman" w:cs="Times New Roman"/>
                <w:sz w:val="16"/>
                <w:szCs w:val="16"/>
              </w:rPr>
              <w:t>на 01/07</w:t>
            </w:r>
          </w:p>
          <w:p w:rsidR="00F3790B" w:rsidRPr="008F784E" w:rsidRDefault="00F3790B" w:rsidP="008F784E">
            <w:pPr>
              <w:jc w:val="center"/>
              <w:rPr>
                <w:rFonts w:ascii="Times New Roman" w:hAnsi="Times New Roman" w:cs="Times New Roman"/>
                <w:b/>
                <w:sz w:val="16"/>
                <w:szCs w:val="16"/>
              </w:rPr>
            </w:pPr>
            <w:r w:rsidRPr="008F784E">
              <w:rPr>
                <w:rFonts w:ascii="Times New Roman" w:hAnsi="Times New Roman" w:cs="Times New Roman"/>
                <w:b/>
                <w:sz w:val="16"/>
                <w:szCs w:val="16"/>
              </w:rPr>
              <w:t xml:space="preserve">на </w:t>
            </w:r>
            <w:r w:rsidRPr="008F784E">
              <w:rPr>
                <w:rFonts w:ascii="Times New Roman" w:hAnsi="Times New Roman" w:cs="Times New Roman"/>
                <w:b/>
                <w:sz w:val="16"/>
                <w:szCs w:val="16"/>
              </w:rPr>
              <w:lastRenderedPageBreak/>
              <w:t>01/10</w:t>
            </w:r>
          </w:p>
        </w:tc>
        <w:tc>
          <w:tcPr>
            <w:tcW w:w="2693" w:type="dxa"/>
            <w:gridSpan w:val="5"/>
          </w:tcPr>
          <w:p w:rsidR="00F3790B" w:rsidRPr="00513135" w:rsidRDefault="00F3790B" w:rsidP="00E37878">
            <w:pPr>
              <w:jc w:val="center"/>
              <w:rPr>
                <w:rFonts w:ascii="Times New Roman" w:hAnsi="Times New Roman" w:cs="Times New Roman"/>
                <w:b/>
                <w:sz w:val="18"/>
                <w:szCs w:val="18"/>
              </w:rPr>
            </w:pPr>
            <w:r w:rsidRPr="00513135">
              <w:rPr>
                <w:rFonts w:ascii="Times New Roman" w:hAnsi="Times New Roman" w:cs="Times New Roman"/>
                <w:sz w:val="18"/>
                <w:szCs w:val="18"/>
              </w:rPr>
              <w:lastRenderedPageBreak/>
              <w:t>объемы планового и фактического финансирования учтены по мероприятию пункта 19.6 настоящего Отчета</w:t>
            </w:r>
          </w:p>
        </w:tc>
        <w:tc>
          <w:tcPr>
            <w:tcW w:w="1984" w:type="dxa"/>
            <w:vMerge/>
          </w:tcPr>
          <w:p w:rsidR="00F3790B" w:rsidRPr="00BB6282" w:rsidRDefault="00F3790B" w:rsidP="001B1BFF">
            <w:pPr>
              <w:autoSpaceDE w:val="0"/>
              <w:autoSpaceDN w:val="0"/>
              <w:adjustRightInd w:val="0"/>
              <w:rPr>
                <w:rFonts w:ascii="Times New Roman" w:hAnsi="Times New Roman" w:cs="Times New Roman"/>
                <w:sz w:val="20"/>
                <w:szCs w:val="20"/>
              </w:rPr>
            </w:pPr>
          </w:p>
        </w:tc>
      </w:tr>
      <w:tr w:rsidR="00C54BC3" w:rsidRPr="00BE1057" w:rsidTr="003A7721">
        <w:tc>
          <w:tcPr>
            <w:tcW w:w="16018" w:type="dxa"/>
            <w:gridSpan w:val="14"/>
          </w:tcPr>
          <w:p w:rsidR="00C54BC3" w:rsidRPr="00121021" w:rsidRDefault="00C54BC3" w:rsidP="00BE1057">
            <w:pPr>
              <w:jc w:val="center"/>
              <w:rPr>
                <w:rFonts w:ascii="Times New Roman" w:hAnsi="Times New Roman" w:cs="Times New Roman"/>
                <w:b/>
                <w:i/>
                <w:sz w:val="20"/>
                <w:szCs w:val="20"/>
              </w:rPr>
            </w:pPr>
            <w:r w:rsidRPr="00121021">
              <w:rPr>
                <w:rFonts w:ascii="Times New Roman" w:eastAsia="Calibri" w:hAnsi="Times New Roman" w:cs="Times New Roman"/>
                <w:i/>
                <w:iCs/>
                <w:sz w:val="20"/>
                <w:szCs w:val="20"/>
                <w:lang w:eastAsia="en-US"/>
              </w:rPr>
              <w:lastRenderedPageBreak/>
              <w:t xml:space="preserve">21. </w:t>
            </w:r>
            <w:r w:rsidR="00B23F93" w:rsidRPr="00B23F93">
              <w:rPr>
                <w:rFonts w:ascii="Times New Roman" w:eastAsia="Calibri" w:hAnsi="Times New Roman" w:cs="Times New Roman"/>
                <w:i/>
                <w:iCs/>
                <w:sz w:val="20"/>
                <w:szCs w:val="20"/>
                <w:lang w:eastAsia="en-US"/>
              </w:rPr>
              <w:t>Смертность от туберкулеза.</w:t>
            </w:r>
          </w:p>
        </w:tc>
      </w:tr>
      <w:tr w:rsidR="00121212" w:rsidTr="00A00FD3">
        <w:trPr>
          <w:trHeight w:val="4395"/>
        </w:trPr>
        <w:tc>
          <w:tcPr>
            <w:tcW w:w="567" w:type="dxa"/>
          </w:tcPr>
          <w:p w:rsidR="00121212" w:rsidRPr="006C2499" w:rsidRDefault="00121212" w:rsidP="0001174D">
            <w:pPr>
              <w:autoSpaceDE w:val="0"/>
              <w:autoSpaceDN w:val="0"/>
              <w:adjustRightInd w:val="0"/>
              <w:jc w:val="center"/>
              <w:rPr>
                <w:rFonts w:ascii="Times New Roman" w:hAnsi="Times New Roman" w:cs="Times New Roman"/>
                <w:sz w:val="18"/>
                <w:szCs w:val="18"/>
              </w:rPr>
            </w:pPr>
            <w:r w:rsidRPr="006C2499">
              <w:rPr>
                <w:rFonts w:ascii="Times New Roman" w:hAnsi="Times New Roman" w:cs="Times New Roman"/>
                <w:sz w:val="18"/>
                <w:szCs w:val="18"/>
              </w:rPr>
              <w:t>21.1.</w:t>
            </w:r>
          </w:p>
        </w:tc>
        <w:tc>
          <w:tcPr>
            <w:tcW w:w="2127" w:type="dxa"/>
          </w:tcPr>
          <w:p w:rsidR="00121212" w:rsidRPr="006C2499" w:rsidRDefault="00121212" w:rsidP="0001174D">
            <w:pPr>
              <w:autoSpaceDE w:val="0"/>
              <w:autoSpaceDN w:val="0"/>
              <w:adjustRightInd w:val="0"/>
              <w:rPr>
                <w:rFonts w:ascii="Times New Roman" w:hAnsi="Times New Roman" w:cs="Times New Roman"/>
                <w:sz w:val="18"/>
                <w:szCs w:val="18"/>
              </w:rPr>
            </w:pPr>
            <w:r w:rsidRPr="006C2499">
              <w:rPr>
                <w:rFonts w:ascii="Times New Roman" w:hAnsi="Times New Roman" w:cs="Times New Roman"/>
                <w:sz w:val="18"/>
                <w:szCs w:val="18"/>
              </w:rPr>
              <w:t>Осуществление мероприятий, направленных на укрепление материально-технической базы учреждений здравоохранения Ленинградской области</w:t>
            </w:r>
          </w:p>
        </w:tc>
        <w:tc>
          <w:tcPr>
            <w:tcW w:w="992" w:type="dxa"/>
          </w:tcPr>
          <w:p w:rsidR="00121212" w:rsidRPr="006C2499" w:rsidRDefault="00121212" w:rsidP="0001174D">
            <w:pPr>
              <w:autoSpaceDE w:val="0"/>
              <w:autoSpaceDN w:val="0"/>
              <w:adjustRightInd w:val="0"/>
              <w:rPr>
                <w:rFonts w:ascii="Times New Roman" w:hAnsi="Times New Roman" w:cs="Times New Roman"/>
                <w:sz w:val="18"/>
                <w:szCs w:val="18"/>
              </w:rPr>
            </w:pPr>
            <w:r w:rsidRPr="006C2499">
              <w:rPr>
                <w:rFonts w:ascii="Times New Roman" w:hAnsi="Times New Roman" w:cs="Times New Roman"/>
                <w:sz w:val="18"/>
                <w:szCs w:val="18"/>
              </w:rPr>
              <w:t>Комитет по здравоохранению Ленинградской области</w:t>
            </w:r>
          </w:p>
        </w:tc>
        <w:tc>
          <w:tcPr>
            <w:tcW w:w="1418" w:type="dxa"/>
          </w:tcPr>
          <w:p w:rsidR="00121212" w:rsidRPr="00121212" w:rsidRDefault="00121212" w:rsidP="0001174D">
            <w:pPr>
              <w:autoSpaceDE w:val="0"/>
              <w:autoSpaceDN w:val="0"/>
              <w:adjustRightInd w:val="0"/>
              <w:rPr>
                <w:rFonts w:ascii="Times New Roman" w:hAnsi="Times New Roman" w:cs="Times New Roman"/>
                <w:sz w:val="14"/>
                <w:szCs w:val="14"/>
              </w:rPr>
            </w:pPr>
            <w:r w:rsidRPr="00121212">
              <w:rPr>
                <w:rFonts w:ascii="Times New Roman" w:eastAsia="Calibri" w:hAnsi="Times New Roman" w:cs="Times New Roman"/>
                <w:sz w:val="14"/>
                <w:szCs w:val="14"/>
              </w:rPr>
              <w:t xml:space="preserve">Постановление Правительства Ленинградской области от 14.11.2013 № 405 Подпрограмма "Совершенствование оказания специализированной, включая высокотехнологичную, медицинской помощи" Основное мероприятие «Совершенствование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 </w:t>
            </w:r>
            <w:r w:rsidRPr="00121212">
              <w:rPr>
                <w:rFonts w:ascii="Times New Roman" w:hAnsi="Times New Roman" w:cs="Times New Roman"/>
                <w:sz w:val="14"/>
                <w:szCs w:val="14"/>
              </w:rPr>
              <w:t>Плана реализации государственной программы</w:t>
            </w:r>
          </w:p>
        </w:tc>
        <w:tc>
          <w:tcPr>
            <w:tcW w:w="3969" w:type="dxa"/>
          </w:tcPr>
          <w:p w:rsidR="00121212" w:rsidRPr="00121212" w:rsidRDefault="00121212" w:rsidP="00121212">
            <w:pPr>
              <w:autoSpaceDE w:val="0"/>
              <w:autoSpaceDN w:val="0"/>
              <w:adjustRightInd w:val="0"/>
              <w:rPr>
                <w:rFonts w:ascii="Times New Roman" w:hAnsi="Times New Roman" w:cs="Times New Roman"/>
                <w:sz w:val="18"/>
                <w:szCs w:val="18"/>
              </w:rPr>
            </w:pPr>
            <w:r w:rsidRPr="00121212">
              <w:rPr>
                <w:rFonts w:ascii="Times New Roman" w:hAnsi="Times New Roman" w:cs="Times New Roman"/>
                <w:sz w:val="18"/>
                <w:szCs w:val="18"/>
              </w:rPr>
              <w:t xml:space="preserve">1. Заключены контракты на дизенфекцию очагов инфекции с Управлением Роспотребнадзора на сумму 1,99 млн.руб. (Заключают медицинские организации, подведомственные Комитету по здравоохранению). </w:t>
            </w:r>
          </w:p>
          <w:p w:rsidR="00121212" w:rsidRDefault="00121212" w:rsidP="00121212">
            <w:pPr>
              <w:autoSpaceDE w:val="0"/>
              <w:autoSpaceDN w:val="0"/>
              <w:adjustRightInd w:val="0"/>
              <w:rPr>
                <w:rFonts w:ascii="Times New Roman" w:hAnsi="Times New Roman" w:cs="Times New Roman"/>
                <w:sz w:val="18"/>
                <w:szCs w:val="18"/>
              </w:rPr>
            </w:pPr>
            <w:r w:rsidRPr="00121212">
              <w:rPr>
                <w:rFonts w:ascii="Times New Roman" w:hAnsi="Times New Roman" w:cs="Times New Roman"/>
                <w:sz w:val="18"/>
                <w:szCs w:val="18"/>
              </w:rPr>
              <w:t>2. Проведен капитальный ремонт ГКУЗ ЛО "Туберкулезная  больница "Дружноселье" (4,32 млн.руб.).</w:t>
            </w:r>
          </w:p>
          <w:p w:rsidR="00093BBE" w:rsidRPr="00093BBE" w:rsidRDefault="00093BBE" w:rsidP="00093BBE">
            <w:pPr>
              <w:autoSpaceDE w:val="0"/>
              <w:autoSpaceDN w:val="0"/>
              <w:adjustRightInd w:val="0"/>
              <w:rPr>
                <w:rFonts w:ascii="Times New Roman" w:hAnsi="Times New Roman" w:cs="Times New Roman"/>
                <w:sz w:val="18"/>
                <w:szCs w:val="18"/>
              </w:rPr>
            </w:pPr>
            <w:r w:rsidRPr="00093BBE">
              <w:rPr>
                <w:rFonts w:ascii="Times New Roman" w:hAnsi="Times New Roman" w:cs="Times New Roman"/>
                <w:i/>
                <w:sz w:val="18"/>
                <w:szCs w:val="18"/>
              </w:rPr>
              <w:t xml:space="preserve">За 11 мес. </w:t>
            </w:r>
            <w:r>
              <w:rPr>
                <w:rFonts w:ascii="Times New Roman" w:hAnsi="Times New Roman" w:cs="Times New Roman"/>
                <w:i/>
                <w:sz w:val="18"/>
                <w:szCs w:val="18"/>
              </w:rPr>
              <w:t>у</w:t>
            </w:r>
            <w:r w:rsidRPr="00093BBE">
              <w:rPr>
                <w:rFonts w:ascii="Times New Roman" w:hAnsi="Times New Roman" w:cs="Times New Roman"/>
                <w:i/>
                <w:sz w:val="18"/>
                <w:szCs w:val="18"/>
              </w:rPr>
              <w:t>мерло</w:t>
            </w:r>
            <w:r>
              <w:rPr>
                <w:rFonts w:ascii="Times New Roman" w:hAnsi="Times New Roman" w:cs="Times New Roman"/>
                <w:i/>
                <w:sz w:val="18"/>
                <w:szCs w:val="18"/>
              </w:rPr>
              <w:t xml:space="preserve"> от туберкулеза</w:t>
            </w:r>
            <w:r w:rsidRPr="00093BBE">
              <w:rPr>
                <w:rFonts w:ascii="Times New Roman" w:hAnsi="Times New Roman" w:cs="Times New Roman"/>
                <w:i/>
                <w:sz w:val="18"/>
                <w:szCs w:val="18"/>
              </w:rPr>
              <w:t xml:space="preserve"> 110 чел. (2015г. – 114 чел.).</w:t>
            </w:r>
            <w:r w:rsidRPr="00093BBE">
              <w:rPr>
                <w:rFonts w:ascii="Times New Roman" w:hAnsi="Times New Roman" w:cs="Times New Roman"/>
                <w:sz w:val="18"/>
                <w:szCs w:val="18"/>
              </w:rPr>
              <w:t xml:space="preserve"> В соответствии с данными статистики более чем в 30,0% случаев у умерших зарегистрировано сочетание туберкулеза и ВИЧ-инфекции, что усугубило тяжесть заболевания.</w:t>
            </w:r>
          </w:p>
          <w:p w:rsidR="00093BBE" w:rsidRPr="00121212" w:rsidRDefault="00093BBE" w:rsidP="00121212">
            <w:pPr>
              <w:autoSpaceDE w:val="0"/>
              <w:autoSpaceDN w:val="0"/>
              <w:adjustRightInd w:val="0"/>
              <w:rPr>
                <w:rFonts w:ascii="Times New Roman" w:hAnsi="Times New Roman" w:cs="Times New Roman"/>
                <w:sz w:val="18"/>
                <w:szCs w:val="18"/>
              </w:rPr>
            </w:pPr>
          </w:p>
        </w:tc>
        <w:tc>
          <w:tcPr>
            <w:tcW w:w="850" w:type="dxa"/>
          </w:tcPr>
          <w:p w:rsidR="00121212" w:rsidRPr="00207ED0" w:rsidRDefault="00121212" w:rsidP="00207ED0">
            <w:pPr>
              <w:autoSpaceDE w:val="0"/>
              <w:autoSpaceDN w:val="0"/>
              <w:adjustRightInd w:val="0"/>
              <w:jc w:val="center"/>
              <w:rPr>
                <w:rFonts w:ascii="Times New Roman" w:hAnsi="Times New Roman" w:cs="Times New Roman"/>
                <w:sz w:val="18"/>
                <w:szCs w:val="18"/>
              </w:rPr>
            </w:pPr>
            <w:r w:rsidRPr="00207ED0">
              <w:rPr>
                <w:rFonts w:ascii="Times New Roman" w:hAnsi="Times New Roman" w:cs="Times New Roman"/>
                <w:sz w:val="18"/>
                <w:szCs w:val="18"/>
              </w:rPr>
              <w:t>201</w:t>
            </w:r>
            <w:r w:rsidR="00207ED0">
              <w:rPr>
                <w:rFonts w:ascii="Times New Roman" w:hAnsi="Times New Roman" w:cs="Times New Roman"/>
                <w:sz w:val="18"/>
                <w:szCs w:val="18"/>
              </w:rPr>
              <w:t>8</w:t>
            </w:r>
            <w:r w:rsidRPr="00207ED0">
              <w:rPr>
                <w:rFonts w:ascii="Times New Roman" w:hAnsi="Times New Roman" w:cs="Times New Roman"/>
                <w:sz w:val="18"/>
                <w:szCs w:val="18"/>
              </w:rPr>
              <w:t xml:space="preserve"> </w:t>
            </w:r>
          </w:p>
        </w:tc>
        <w:tc>
          <w:tcPr>
            <w:tcW w:w="709" w:type="dxa"/>
          </w:tcPr>
          <w:p w:rsidR="00121212" w:rsidRDefault="00121212" w:rsidP="00FE6E8E">
            <w:pPr>
              <w:rPr>
                <w:rFonts w:ascii="Times New Roman" w:hAnsi="Times New Roman" w:cs="Times New Roman"/>
                <w:b/>
                <w:sz w:val="20"/>
                <w:szCs w:val="20"/>
              </w:rPr>
            </w:pPr>
          </w:p>
        </w:tc>
        <w:tc>
          <w:tcPr>
            <w:tcW w:w="709" w:type="dxa"/>
            <w:shd w:val="clear" w:color="auto" w:fill="auto"/>
          </w:tcPr>
          <w:p w:rsidR="00121212" w:rsidRPr="00115875" w:rsidRDefault="00121212" w:rsidP="0001174D">
            <w:pPr>
              <w:jc w:val="center"/>
              <w:rPr>
                <w:rFonts w:ascii="Times New Roman" w:hAnsi="Times New Roman" w:cs="Times New Roman"/>
                <w:b/>
                <w:sz w:val="16"/>
                <w:szCs w:val="16"/>
              </w:rPr>
            </w:pPr>
            <w:r w:rsidRPr="00115875">
              <w:rPr>
                <w:rFonts w:ascii="Times New Roman" w:hAnsi="Times New Roman" w:cs="Times New Roman"/>
                <w:sz w:val="16"/>
                <w:szCs w:val="16"/>
              </w:rPr>
              <w:t>на 01/04</w:t>
            </w:r>
          </w:p>
          <w:p w:rsidR="00121212" w:rsidRPr="00115875" w:rsidRDefault="00121212" w:rsidP="0001174D">
            <w:pPr>
              <w:jc w:val="center"/>
              <w:rPr>
                <w:rFonts w:ascii="Times New Roman" w:hAnsi="Times New Roman" w:cs="Times New Roman"/>
                <w:sz w:val="16"/>
                <w:szCs w:val="16"/>
              </w:rPr>
            </w:pPr>
            <w:r w:rsidRPr="00115875">
              <w:rPr>
                <w:rFonts w:ascii="Times New Roman" w:hAnsi="Times New Roman" w:cs="Times New Roman"/>
                <w:sz w:val="16"/>
                <w:szCs w:val="16"/>
              </w:rPr>
              <w:t>на 01/07</w:t>
            </w:r>
          </w:p>
          <w:p w:rsidR="00121212" w:rsidRPr="00115875" w:rsidRDefault="00121212" w:rsidP="0001174D">
            <w:pPr>
              <w:jc w:val="center"/>
              <w:rPr>
                <w:rFonts w:ascii="Times New Roman" w:hAnsi="Times New Roman" w:cs="Times New Roman"/>
                <w:b/>
                <w:sz w:val="16"/>
                <w:szCs w:val="16"/>
              </w:rPr>
            </w:pPr>
            <w:r w:rsidRPr="00115875">
              <w:rPr>
                <w:rFonts w:ascii="Times New Roman" w:hAnsi="Times New Roman" w:cs="Times New Roman"/>
                <w:sz w:val="16"/>
                <w:szCs w:val="16"/>
              </w:rPr>
              <w:t>на 01/10</w:t>
            </w:r>
          </w:p>
          <w:p w:rsidR="00121212" w:rsidRPr="00D343D6" w:rsidRDefault="00121212" w:rsidP="0001174D">
            <w:pPr>
              <w:jc w:val="center"/>
              <w:rPr>
                <w:rFonts w:ascii="Times New Roman" w:hAnsi="Times New Roman" w:cs="Times New Roman"/>
                <w:b/>
                <w:sz w:val="16"/>
                <w:szCs w:val="16"/>
                <w:highlight w:val="yellow"/>
              </w:rPr>
            </w:pPr>
            <w:r w:rsidRPr="00115875">
              <w:rPr>
                <w:rFonts w:ascii="Times New Roman" w:hAnsi="Times New Roman" w:cs="Times New Roman"/>
                <w:b/>
                <w:sz w:val="16"/>
                <w:szCs w:val="16"/>
              </w:rPr>
              <w:t>на 01/01</w:t>
            </w:r>
          </w:p>
        </w:tc>
        <w:tc>
          <w:tcPr>
            <w:tcW w:w="850" w:type="dxa"/>
            <w:shd w:val="clear" w:color="auto" w:fill="auto"/>
          </w:tcPr>
          <w:p w:rsidR="00121212" w:rsidRPr="00B23F93" w:rsidRDefault="00121212" w:rsidP="00F969F3">
            <w:pPr>
              <w:jc w:val="center"/>
              <w:rPr>
                <w:rFonts w:ascii="Times New Roman" w:hAnsi="Times New Roman" w:cs="Times New Roman"/>
                <w:sz w:val="18"/>
                <w:szCs w:val="18"/>
              </w:rPr>
            </w:pPr>
            <w:r w:rsidRPr="00B23F93">
              <w:rPr>
                <w:rFonts w:ascii="Times New Roman" w:hAnsi="Times New Roman" w:cs="Times New Roman"/>
                <w:sz w:val="18"/>
                <w:szCs w:val="18"/>
              </w:rPr>
              <w:t>53,5</w:t>
            </w:r>
          </w:p>
          <w:p w:rsidR="00121212" w:rsidRPr="00B23F93" w:rsidRDefault="00121212" w:rsidP="00F969F3">
            <w:pPr>
              <w:jc w:val="center"/>
              <w:rPr>
                <w:rFonts w:ascii="Times New Roman" w:hAnsi="Times New Roman" w:cs="Times New Roman"/>
                <w:sz w:val="18"/>
                <w:szCs w:val="18"/>
              </w:rPr>
            </w:pPr>
          </w:p>
          <w:p w:rsidR="00121212" w:rsidRPr="00B23F93" w:rsidRDefault="00121212" w:rsidP="00F969F3">
            <w:pPr>
              <w:jc w:val="center"/>
              <w:rPr>
                <w:rFonts w:ascii="Times New Roman" w:hAnsi="Times New Roman" w:cs="Times New Roman"/>
                <w:sz w:val="18"/>
                <w:szCs w:val="18"/>
              </w:rPr>
            </w:pPr>
          </w:p>
          <w:p w:rsidR="00121212" w:rsidRDefault="00121212" w:rsidP="00B23F93">
            <w:pPr>
              <w:jc w:val="center"/>
              <w:rPr>
                <w:rFonts w:ascii="Times New Roman" w:hAnsi="Times New Roman" w:cs="Times New Roman"/>
                <w:sz w:val="18"/>
                <w:szCs w:val="18"/>
              </w:rPr>
            </w:pPr>
            <w:r w:rsidRPr="00B23F93">
              <w:rPr>
                <w:rFonts w:ascii="Times New Roman" w:hAnsi="Times New Roman" w:cs="Times New Roman"/>
                <w:sz w:val="18"/>
                <w:szCs w:val="18"/>
              </w:rPr>
              <w:t>49,3</w:t>
            </w:r>
          </w:p>
          <w:p w:rsidR="00121212" w:rsidRDefault="00121212" w:rsidP="00B23F93">
            <w:pPr>
              <w:jc w:val="center"/>
              <w:rPr>
                <w:rFonts w:ascii="Times New Roman" w:hAnsi="Times New Roman" w:cs="Times New Roman"/>
                <w:sz w:val="18"/>
                <w:szCs w:val="18"/>
              </w:rPr>
            </w:pPr>
          </w:p>
          <w:p w:rsidR="00121212" w:rsidRDefault="00121212" w:rsidP="00B23F93">
            <w:pPr>
              <w:jc w:val="center"/>
              <w:rPr>
                <w:rFonts w:ascii="Times New Roman" w:hAnsi="Times New Roman" w:cs="Times New Roman"/>
                <w:sz w:val="18"/>
                <w:szCs w:val="18"/>
              </w:rPr>
            </w:pPr>
          </w:p>
          <w:p w:rsidR="00121212" w:rsidRPr="00B23F93" w:rsidRDefault="00121212" w:rsidP="00B23F93">
            <w:pPr>
              <w:jc w:val="center"/>
              <w:rPr>
                <w:rFonts w:ascii="Times New Roman" w:hAnsi="Times New Roman" w:cs="Times New Roman"/>
                <w:b/>
                <w:sz w:val="18"/>
                <w:szCs w:val="18"/>
              </w:rPr>
            </w:pPr>
            <w:r w:rsidRPr="00B23F93">
              <w:rPr>
                <w:rFonts w:ascii="Times New Roman" w:hAnsi="Times New Roman" w:cs="Times New Roman"/>
                <w:b/>
                <w:sz w:val="18"/>
                <w:szCs w:val="18"/>
              </w:rPr>
              <w:t>7,78*</w:t>
            </w:r>
          </w:p>
        </w:tc>
        <w:tc>
          <w:tcPr>
            <w:tcW w:w="851" w:type="dxa"/>
            <w:gridSpan w:val="2"/>
            <w:shd w:val="clear" w:color="auto" w:fill="auto"/>
          </w:tcPr>
          <w:p w:rsidR="00121212" w:rsidRPr="00B23F93" w:rsidRDefault="00121212" w:rsidP="00F969F3">
            <w:pPr>
              <w:jc w:val="center"/>
              <w:rPr>
                <w:rFonts w:ascii="Times New Roman" w:hAnsi="Times New Roman" w:cs="Times New Roman"/>
                <w:sz w:val="18"/>
                <w:szCs w:val="18"/>
              </w:rPr>
            </w:pPr>
            <w:r w:rsidRPr="00B23F93">
              <w:rPr>
                <w:rFonts w:ascii="Times New Roman" w:hAnsi="Times New Roman" w:cs="Times New Roman"/>
                <w:sz w:val="18"/>
                <w:szCs w:val="18"/>
              </w:rPr>
              <w:t>0</w:t>
            </w:r>
          </w:p>
          <w:p w:rsidR="00121212" w:rsidRPr="00B23F93" w:rsidRDefault="00121212" w:rsidP="00F969F3">
            <w:pPr>
              <w:jc w:val="center"/>
              <w:rPr>
                <w:rFonts w:ascii="Times New Roman" w:hAnsi="Times New Roman" w:cs="Times New Roman"/>
                <w:sz w:val="18"/>
                <w:szCs w:val="18"/>
              </w:rPr>
            </w:pPr>
          </w:p>
          <w:p w:rsidR="00121212" w:rsidRPr="00B23F93" w:rsidRDefault="00121212" w:rsidP="003B289B">
            <w:pPr>
              <w:jc w:val="center"/>
              <w:rPr>
                <w:rFonts w:ascii="Times New Roman" w:hAnsi="Times New Roman" w:cs="Times New Roman"/>
                <w:sz w:val="18"/>
                <w:szCs w:val="18"/>
              </w:rPr>
            </w:pPr>
            <w:r w:rsidRPr="00B23F93">
              <w:rPr>
                <w:rFonts w:ascii="Times New Roman" w:hAnsi="Times New Roman" w:cs="Times New Roman"/>
                <w:sz w:val="18"/>
                <w:szCs w:val="18"/>
              </w:rPr>
              <w:t>0</w:t>
            </w:r>
          </w:p>
          <w:p w:rsidR="00121212" w:rsidRPr="00B23F93" w:rsidRDefault="00121212" w:rsidP="003B289B">
            <w:pPr>
              <w:jc w:val="center"/>
              <w:rPr>
                <w:rFonts w:ascii="Times New Roman" w:hAnsi="Times New Roman" w:cs="Times New Roman"/>
                <w:sz w:val="18"/>
                <w:szCs w:val="18"/>
              </w:rPr>
            </w:pPr>
          </w:p>
          <w:p w:rsidR="00121212" w:rsidRDefault="00121212" w:rsidP="003B289B">
            <w:pPr>
              <w:jc w:val="center"/>
              <w:rPr>
                <w:rFonts w:ascii="Times New Roman" w:hAnsi="Times New Roman" w:cs="Times New Roman"/>
                <w:sz w:val="18"/>
                <w:szCs w:val="18"/>
              </w:rPr>
            </w:pPr>
            <w:r w:rsidRPr="00B23F93">
              <w:rPr>
                <w:rFonts w:ascii="Times New Roman" w:hAnsi="Times New Roman" w:cs="Times New Roman"/>
                <w:sz w:val="18"/>
                <w:szCs w:val="18"/>
              </w:rPr>
              <w:t>0</w:t>
            </w:r>
          </w:p>
          <w:p w:rsidR="00121212" w:rsidRDefault="00121212" w:rsidP="003B289B">
            <w:pPr>
              <w:jc w:val="center"/>
              <w:rPr>
                <w:rFonts w:ascii="Times New Roman" w:hAnsi="Times New Roman" w:cs="Times New Roman"/>
                <w:sz w:val="18"/>
                <w:szCs w:val="18"/>
              </w:rPr>
            </w:pPr>
          </w:p>
          <w:p w:rsidR="00121212" w:rsidRPr="00B23F93" w:rsidRDefault="00121212" w:rsidP="003B289B">
            <w:pPr>
              <w:jc w:val="center"/>
              <w:rPr>
                <w:rFonts w:ascii="Times New Roman" w:hAnsi="Times New Roman" w:cs="Times New Roman"/>
                <w:b/>
                <w:sz w:val="18"/>
                <w:szCs w:val="18"/>
              </w:rPr>
            </w:pPr>
            <w:r w:rsidRPr="00B23F93">
              <w:rPr>
                <w:rFonts w:ascii="Times New Roman" w:hAnsi="Times New Roman" w:cs="Times New Roman"/>
                <w:b/>
                <w:sz w:val="18"/>
                <w:szCs w:val="18"/>
              </w:rPr>
              <w:t>6,31</w:t>
            </w:r>
          </w:p>
        </w:tc>
        <w:tc>
          <w:tcPr>
            <w:tcW w:w="992" w:type="dxa"/>
            <w:gridSpan w:val="2"/>
            <w:shd w:val="clear" w:color="auto" w:fill="auto"/>
          </w:tcPr>
          <w:p w:rsidR="00121212" w:rsidRPr="00B23F93" w:rsidRDefault="00121212" w:rsidP="00F969F3">
            <w:pPr>
              <w:jc w:val="center"/>
              <w:rPr>
                <w:rFonts w:ascii="Times New Roman" w:hAnsi="Times New Roman" w:cs="Times New Roman"/>
                <w:sz w:val="18"/>
                <w:szCs w:val="18"/>
              </w:rPr>
            </w:pPr>
            <w:r w:rsidRPr="00B23F93">
              <w:rPr>
                <w:rFonts w:ascii="Times New Roman" w:hAnsi="Times New Roman" w:cs="Times New Roman"/>
                <w:sz w:val="18"/>
                <w:szCs w:val="18"/>
              </w:rPr>
              <w:t>53,5</w:t>
            </w:r>
          </w:p>
          <w:p w:rsidR="00121212" w:rsidRPr="00B23F93" w:rsidRDefault="00121212" w:rsidP="00F969F3">
            <w:pPr>
              <w:jc w:val="center"/>
              <w:rPr>
                <w:rFonts w:ascii="Times New Roman" w:hAnsi="Times New Roman" w:cs="Times New Roman"/>
                <w:sz w:val="18"/>
                <w:szCs w:val="18"/>
              </w:rPr>
            </w:pPr>
          </w:p>
          <w:p w:rsidR="00121212" w:rsidRPr="00B23F93" w:rsidRDefault="00121212" w:rsidP="00F969F3">
            <w:pPr>
              <w:jc w:val="center"/>
              <w:rPr>
                <w:rFonts w:ascii="Times New Roman" w:hAnsi="Times New Roman" w:cs="Times New Roman"/>
                <w:sz w:val="18"/>
                <w:szCs w:val="18"/>
              </w:rPr>
            </w:pPr>
            <w:r w:rsidRPr="00B23F93">
              <w:rPr>
                <w:rFonts w:ascii="Times New Roman" w:hAnsi="Times New Roman" w:cs="Times New Roman"/>
                <w:sz w:val="18"/>
                <w:szCs w:val="18"/>
              </w:rPr>
              <w:t>53,5</w:t>
            </w:r>
          </w:p>
          <w:p w:rsidR="00121212" w:rsidRPr="00B23F93" w:rsidRDefault="00121212" w:rsidP="00F969F3">
            <w:pPr>
              <w:jc w:val="center"/>
              <w:rPr>
                <w:rFonts w:ascii="Times New Roman" w:hAnsi="Times New Roman" w:cs="Times New Roman"/>
                <w:sz w:val="18"/>
                <w:szCs w:val="18"/>
              </w:rPr>
            </w:pPr>
          </w:p>
          <w:p w:rsidR="00121212" w:rsidRDefault="00121212" w:rsidP="00F969F3">
            <w:pPr>
              <w:jc w:val="center"/>
              <w:rPr>
                <w:rFonts w:ascii="Times New Roman" w:hAnsi="Times New Roman" w:cs="Times New Roman"/>
                <w:sz w:val="18"/>
                <w:szCs w:val="18"/>
              </w:rPr>
            </w:pPr>
            <w:r w:rsidRPr="00B23F93">
              <w:rPr>
                <w:rFonts w:ascii="Times New Roman" w:hAnsi="Times New Roman" w:cs="Times New Roman"/>
                <w:sz w:val="18"/>
                <w:szCs w:val="18"/>
              </w:rPr>
              <w:t>49,3</w:t>
            </w:r>
          </w:p>
          <w:p w:rsidR="00121212" w:rsidRDefault="00121212" w:rsidP="00F969F3">
            <w:pPr>
              <w:jc w:val="center"/>
              <w:rPr>
                <w:rFonts w:ascii="Times New Roman" w:hAnsi="Times New Roman" w:cs="Times New Roman"/>
                <w:sz w:val="18"/>
                <w:szCs w:val="18"/>
              </w:rPr>
            </w:pPr>
          </w:p>
          <w:p w:rsidR="00121212" w:rsidRPr="00B23F93" w:rsidRDefault="00121212" w:rsidP="00B23F93">
            <w:pPr>
              <w:jc w:val="center"/>
              <w:rPr>
                <w:rFonts w:ascii="Times New Roman" w:hAnsi="Times New Roman" w:cs="Times New Roman"/>
                <w:b/>
                <w:sz w:val="18"/>
                <w:szCs w:val="18"/>
              </w:rPr>
            </w:pPr>
            <w:r w:rsidRPr="00B23F93">
              <w:rPr>
                <w:rFonts w:ascii="Times New Roman" w:hAnsi="Times New Roman" w:cs="Times New Roman"/>
                <w:b/>
                <w:sz w:val="18"/>
                <w:szCs w:val="18"/>
              </w:rPr>
              <w:t>1,47</w:t>
            </w:r>
          </w:p>
        </w:tc>
        <w:tc>
          <w:tcPr>
            <w:tcW w:w="1984" w:type="dxa"/>
          </w:tcPr>
          <w:p w:rsidR="00093BBE" w:rsidRPr="00873B0F" w:rsidRDefault="00093BBE" w:rsidP="00093BBE">
            <w:pPr>
              <w:rPr>
                <w:rFonts w:ascii="Times New Roman" w:hAnsi="Times New Roman" w:cs="Times New Roman"/>
                <w:sz w:val="18"/>
                <w:szCs w:val="18"/>
              </w:rPr>
            </w:pPr>
            <w:r w:rsidRPr="00873B0F">
              <w:rPr>
                <w:rFonts w:ascii="Times New Roman" w:hAnsi="Times New Roman" w:cs="Times New Roman"/>
                <w:sz w:val="18"/>
                <w:szCs w:val="18"/>
              </w:rPr>
              <w:t xml:space="preserve">Показатель смертности от туберкулеза за 11 мес. </w:t>
            </w:r>
            <w:smartTag w:uri="urn:schemas-microsoft-com:office:smarttags" w:element="metricconverter">
              <w:smartTagPr>
                <w:attr w:name="ProductID" w:val="2015 г"/>
              </w:smartTagPr>
              <w:r w:rsidRPr="00873B0F">
                <w:rPr>
                  <w:rFonts w:ascii="Times New Roman" w:hAnsi="Times New Roman" w:cs="Times New Roman"/>
                  <w:sz w:val="18"/>
                  <w:szCs w:val="18"/>
                </w:rPr>
                <w:t>2016 г</w:t>
              </w:r>
            </w:smartTag>
            <w:r w:rsidRPr="00873B0F">
              <w:rPr>
                <w:rFonts w:ascii="Times New Roman" w:hAnsi="Times New Roman" w:cs="Times New Roman"/>
                <w:sz w:val="18"/>
                <w:szCs w:val="18"/>
              </w:rPr>
              <w:t xml:space="preserve">.  снизился по сравнению с аналогичным периодом </w:t>
            </w:r>
            <w:smartTag w:uri="urn:schemas-microsoft-com:office:smarttags" w:element="metricconverter">
              <w:smartTagPr>
                <w:attr w:name="ProductID" w:val="2015 г"/>
              </w:smartTagPr>
              <w:r w:rsidRPr="00873B0F">
                <w:rPr>
                  <w:rFonts w:ascii="Times New Roman" w:hAnsi="Times New Roman" w:cs="Times New Roman"/>
                  <w:sz w:val="18"/>
                  <w:szCs w:val="18"/>
                </w:rPr>
                <w:t>2015 г</w:t>
              </w:r>
            </w:smartTag>
            <w:r w:rsidRPr="00873B0F">
              <w:rPr>
                <w:rFonts w:ascii="Times New Roman" w:hAnsi="Times New Roman" w:cs="Times New Roman"/>
                <w:sz w:val="18"/>
                <w:szCs w:val="18"/>
              </w:rPr>
              <w:t xml:space="preserve">. на 2,9% и составил 6,8 на 100 тыс. населения. </w:t>
            </w:r>
          </w:p>
          <w:p w:rsidR="00873B0F" w:rsidRPr="00B23F93" w:rsidRDefault="00873B0F" w:rsidP="00873B0F">
            <w:pPr>
              <w:rPr>
                <w:rFonts w:ascii="Times New Roman" w:eastAsiaTheme="minorHAnsi" w:hAnsi="Times New Roman" w:cs="Times New Roman"/>
                <w:b/>
                <w:bCs/>
                <w:color w:val="FF0000"/>
                <w:sz w:val="20"/>
                <w:szCs w:val="20"/>
                <w:lang w:eastAsia="en-US"/>
              </w:rPr>
            </w:pPr>
            <w:r w:rsidRPr="00B23F93">
              <w:rPr>
                <w:rFonts w:ascii="Times New Roman" w:eastAsiaTheme="minorHAnsi" w:hAnsi="Times New Roman" w:cs="Times New Roman"/>
                <w:b/>
                <w:bCs/>
                <w:color w:val="FF0000"/>
                <w:sz w:val="20"/>
                <w:szCs w:val="20"/>
                <w:lang w:eastAsia="en-US"/>
              </w:rPr>
              <w:t>Исполнение  81,1%</w:t>
            </w:r>
          </w:p>
          <w:p w:rsidR="00873B0F" w:rsidRDefault="00873B0F" w:rsidP="00873B0F">
            <w:pPr>
              <w:rPr>
                <w:rFonts w:ascii="Times New Roman" w:hAnsi="Times New Roman" w:cs="Times New Roman"/>
                <w:b/>
                <w:sz w:val="20"/>
                <w:szCs w:val="20"/>
              </w:rPr>
            </w:pPr>
            <w:r w:rsidRPr="00873B0F">
              <w:rPr>
                <w:rFonts w:ascii="Times New Roman" w:hAnsi="Times New Roman" w:cs="Times New Roman"/>
                <w:b/>
                <w:sz w:val="20"/>
                <w:szCs w:val="20"/>
              </w:rPr>
              <w:t>Причины:</w:t>
            </w:r>
          </w:p>
          <w:p w:rsidR="00121212" w:rsidRPr="00873B0F" w:rsidRDefault="00873B0F" w:rsidP="00873B0F">
            <w:pPr>
              <w:rPr>
                <w:rFonts w:ascii="Times New Roman" w:hAnsi="Times New Roman" w:cs="Times New Roman"/>
                <w:sz w:val="18"/>
                <w:szCs w:val="18"/>
              </w:rPr>
            </w:pPr>
            <w:r w:rsidRPr="00873B0F">
              <w:rPr>
                <w:rFonts w:ascii="Times New Roman" w:hAnsi="Times New Roman" w:cs="Times New Roman"/>
                <w:sz w:val="18"/>
                <w:szCs w:val="18"/>
              </w:rPr>
              <w:t xml:space="preserve">С учетом снижения заболеваемости инфекциями, в т.ч. туберкулезом и гепатитом, потребность в заключении контрактов уменьшилась. Капитальный ремонт больницы проведен за меньшую сумму. </w:t>
            </w:r>
          </w:p>
        </w:tc>
      </w:tr>
      <w:tr w:rsidR="00BB529B" w:rsidTr="00F06917">
        <w:tc>
          <w:tcPr>
            <w:tcW w:w="567" w:type="dxa"/>
          </w:tcPr>
          <w:p w:rsidR="00BB529B" w:rsidRPr="00394B8E" w:rsidRDefault="00BB529B" w:rsidP="00BB529B">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21.2</w:t>
            </w:r>
          </w:p>
        </w:tc>
        <w:tc>
          <w:tcPr>
            <w:tcW w:w="2127" w:type="dxa"/>
          </w:tcPr>
          <w:p w:rsidR="00BB529B" w:rsidRPr="00F3790B" w:rsidRDefault="00BB529B" w:rsidP="0001174D">
            <w:pPr>
              <w:autoSpaceDE w:val="0"/>
              <w:autoSpaceDN w:val="0"/>
              <w:adjustRightInd w:val="0"/>
              <w:rPr>
                <w:rFonts w:ascii="Times New Roman" w:eastAsia="Calibri" w:hAnsi="Times New Roman" w:cs="Times New Roman"/>
                <w:sz w:val="16"/>
                <w:szCs w:val="16"/>
              </w:rPr>
            </w:pPr>
            <w:r w:rsidRPr="00F3790B">
              <w:rPr>
                <w:rFonts w:ascii="Times New Roman" w:eastAsia="Calibri" w:hAnsi="Times New Roman" w:cs="Times New Roman"/>
                <w:sz w:val="16"/>
                <w:szCs w:val="16"/>
              </w:rPr>
              <w:t>Осуществление выплат единовременного пособия выпускникам медицинских высших и средних учебных заведений, впервые поступающим на работу в учреждения здравоохранения Ленинградской области</w:t>
            </w:r>
          </w:p>
        </w:tc>
        <w:tc>
          <w:tcPr>
            <w:tcW w:w="992" w:type="dxa"/>
          </w:tcPr>
          <w:p w:rsidR="00BB529B" w:rsidRPr="00F3790B" w:rsidRDefault="00BB529B" w:rsidP="0001174D">
            <w:pPr>
              <w:autoSpaceDE w:val="0"/>
              <w:autoSpaceDN w:val="0"/>
              <w:adjustRightInd w:val="0"/>
              <w:rPr>
                <w:rFonts w:ascii="Times New Roman" w:hAnsi="Times New Roman" w:cs="Times New Roman"/>
                <w:sz w:val="14"/>
                <w:szCs w:val="14"/>
              </w:rPr>
            </w:pPr>
            <w:r w:rsidRPr="00F3790B">
              <w:rPr>
                <w:rFonts w:ascii="Times New Roman" w:hAnsi="Times New Roman" w:cs="Times New Roman"/>
                <w:sz w:val="14"/>
                <w:szCs w:val="14"/>
              </w:rPr>
              <w:t>Комитет по здравоохранению Ленинградской области</w:t>
            </w:r>
          </w:p>
        </w:tc>
        <w:tc>
          <w:tcPr>
            <w:tcW w:w="1418" w:type="dxa"/>
          </w:tcPr>
          <w:p w:rsidR="00BB529B" w:rsidRPr="00F3790B" w:rsidRDefault="00BB529B" w:rsidP="0001174D">
            <w:pPr>
              <w:autoSpaceDE w:val="0"/>
              <w:autoSpaceDN w:val="0"/>
              <w:adjustRightInd w:val="0"/>
              <w:rPr>
                <w:rFonts w:ascii="Times New Roman" w:eastAsia="Calibri" w:hAnsi="Times New Roman" w:cs="Times New Roman"/>
                <w:sz w:val="14"/>
                <w:szCs w:val="14"/>
              </w:rPr>
            </w:pPr>
            <w:r w:rsidRPr="00F3790B">
              <w:rPr>
                <w:rFonts w:ascii="Times New Roman" w:eastAsia="Calibri" w:hAnsi="Times New Roman" w:cs="Times New Roman"/>
                <w:sz w:val="14"/>
                <w:szCs w:val="14"/>
              </w:rPr>
              <w:t xml:space="preserve">Постановление Правительства Ленинградской области от 14.11.2013 № 405; </w:t>
            </w:r>
          </w:p>
          <w:p w:rsidR="00BB529B" w:rsidRPr="00F3790B" w:rsidRDefault="00BB529B" w:rsidP="0001174D">
            <w:pPr>
              <w:autoSpaceDE w:val="0"/>
              <w:autoSpaceDN w:val="0"/>
              <w:adjustRightInd w:val="0"/>
              <w:rPr>
                <w:rFonts w:ascii="Times New Roman" w:eastAsia="Calibri" w:hAnsi="Times New Roman" w:cs="Times New Roman"/>
                <w:sz w:val="14"/>
                <w:szCs w:val="14"/>
              </w:rPr>
            </w:pPr>
            <w:r w:rsidRPr="00F3790B">
              <w:rPr>
                <w:rFonts w:ascii="Times New Roman" w:eastAsia="Calibri" w:hAnsi="Times New Roman" w:cs="Times New Roman"/>
                <w:sz w:val="14"/>
                <w:szCs w:val="14"/>
              </w:rPr>
              <w:t xml:space="preserve">постановление Правительства Ленинградской области от 27 декабря 2005 года №  338 </w:t>
            </w:r>
          </w:p>
        </w:tc>
        <w:tc>
          <w:tcPr>
            <w:tcW w:w="3969" w:type="dxa"/>
          </w:tcPr>
          <w:p w:rsidR="00BB529B" w:rsidRPr="00BB529B" w:rsidRDefault="00BB529B" w:rsidP="00F06917">
            <w:pPr>
              <w:autoSpaceDE w:val="0"/>
              <w:autoSpaceDN w:val="0"/>
              <w:adjustRightInd w:val="0"/>
              <w:rPr>
                <w:rFonts w:ascii="Times New Roman" w:hAnsi="Times New Roman" w:cs="Times New Roman"/>
                <w:sz w:val="18"/>
                <w:szCs w:val="18"/>
              </w:rPr>
            </w:pPr>
            <w:r w:rsidRPr="00BB529B">
              <w:rPr>
                <w:rFonts w:ascii="Times New Roman" w:hAnsi="Times New Roman" w:cs="Times New Roman"/>
                <w:sz w:val="18"/>
                <w:szCs w:val="18"/>
              </w:rPr>
              <w:t>Мероприятие реализуется с использованием средств указанных по пункту 19.3 настоящего Отчета, соответственно результаты исполнения мероприятия отражены в результатах по пункту 19.3</w:t>
            </w:r>
          </w:p>
        </w:tc>
        <w:tc>
          <w:tcPr>
            <w:tcW w:w="850" w:type="dxa"/>
          </w:tcPr>
          <w:p w:rsidR="00BB529B" w:rsidRPr="00BB529B" w:rsidRDefault="00BB529B" w:rsidP="002F4486">
            <w:pPr>
              <w:autoSpaceDE w:val="0"/>
              <w:autoSpaceDN w:val="0"/>
              <w:adjustRightInd w:val="0"/>
              <w:jc w:val="center"/>
              <w:rPr>
                <w:rFonts w:ascii="Times New Roman" w:hAnsi="Times New Roman" w:cs="Times New Roman"/>
                <w:sz w:val="18"/>
                <w:szCs w:val="18"/>
              </w:rPr>
            </w:pPr>
            <w:r w:rsidRPr="00BB529B">
              <w:rPr>
                <w:rFonts w:ascii="Times New Roman" w:hAnsi="Times New Roman" w:cs="Times New Roman"/>
                <w:sz w:val="18"/>
                <w:szCs w:val="18"/>
              </w:rPr>
              <w:t xml:space="preserve">2018 </w:t>
            </w:r>
          </w:p>
        </w:tc>
        <w:tc>
          <w:tcPr>
            <w:tcW w:w="709" w:type="dxa"/>
          </w:tcPr>
          <w:p w:rsidR="00BB529B" w:rsidRDefault="00BB529B" w:rsidP="00FE6E8E">
            <w:pPr>
              <w:rPr>
                <w:rFonts w:ascii="Times New Roman" w:hAnsi="Times New Roman" w:cs="Times New Roman"/>
                <w:b/>
                <w:sz w:val="20"/>
                <w:szCs w:val="20"/>
              </w:rPr>
            </w:pPr>
          </w:p>
        </w:tc>
        <w:tc>
          <w:tcPr>
            <w:tcW w:w="709" w:type="dxa"/>
          </w:tcPr>
          <w:p w:rsidR="00BB529B" w:rsidRPr="00BB529B" w:rsidRDefault="00BB529B" w:rsidP="0001174D">
            <w:pPr>
              <w:jc w:val="center"/>
              <w:rPr>
                <w:rFonts w:ascii="Times New Roman" w:hAnsi="Times New Roman" w:cs="Times New Roman"/>
                <w:b/>
                <w:sz w:val="14"/>
                <w:szCs w:val="14"/>
              </w:rPr>
            </w:pPr>
            <w:r w:rsidRPr="00BB529B">
              <w:rPr>
                <w:rFonts w:ascii="Times New Roman" w:hAnsi="Times New Roman" w:cs="Times New Roman"/>
                <w:sz w:val="14"/>
                <w:szCs w:val="14"/>
              </w:rPr>
              <w:t>на 01/04</w:t>
            </w:r>
          </w:p>
          <w:p w:rsidR="00BB529B" w:rsidRPr="00BB529B" w:rsidRDefault="00BB529B" w:rsidP="0001174D">
            <w:pPr>
              <w:jc w:val="center"/>
              <w:rPr>
                <w:rFonts w:ascii="Times New Roman" w:hAnsi="Times New Roman" w:cs="Times New Roman"/>
                <w:sz w:val="14"/>
                <w:szCs w:val="14"/>
              </w:rPr>
            </w:pPr>
            <w:r w:rsidRPr="00BB529B">
              <w:rPr>
                <w:rFonts w:ascii="Times New Roman" w:hAnsi="Times New Roman" w:cs="Times New Roman"/>
                <w:sz w:val="14"/>
                <w:szCs w:val="14"/>
              </w:rPr>
              <w:t>на 01/07</w:t>
            </w:r>
          </w:p>
          <w:p w:rsidR="00BB529B" w:rsidRPr="00BB529B" w:rsidRDefault="00BB529B" w:rsidP="0001174D">
            <w:pPr>
              <w:jc w:val="center"/>
              <w:rPr>
                <w:rFonts w:ascii="Times New Roman" w:hAnsi="Times New Roman" w:cs="Times New Roman"/>
                <w:b/>
                <w:sz w:val="14"/>
                <w:szCs w:val="14"/>
              </w:rPr>
            </w:pPr>
            <w:r w:rsidRPr="00BB529B">
              <w:rPr>
                <w:rFonts w:ascii="Times New Roman" w:hAnsi="Times New Roman" w:cs="Times New Roman"/>
                <w:sz w:val="14"/>
                <w:szCs w:val="14"/>
              </w:rPr>
              <w:t>на 01/10</w:t>
            </w:r>
          </w:p>
          <w:p w:rsidR="00BB529B" w:rsidRPr="00BB529B" w:rsidRDefault="00BB529B" w:rsidP="0001174D">
            <w:pPr>
              <w:jc w:val="center"/>
              <w:rPr>
                <w:rFonts w:ascii="Times New Roman" w:hAnsi="Times New Roman" w:cs="Times New Roman"/>
                <w:b/>
                <w:sz w:val="14"/>
                <w:szCs w:val="14"/>
                <w:highlight w:val="yellow"/>
              </w:rPr>
            </w:pPr>
            <w:r w:rsidRPr="00BB529B">
              <w:rPr>
                <w:rFonts w:ascii="Times New Roman" w:hAnsi="Times New Roman" w:cs="Times New Roman"/>
                <w:b/>
                <w:sz w:val="14"/>
                <w:szCs w:val="14"/>
              </w:rPr>
              <w:t>на 01/01</w:t>
            </w:r>
          </w:p>
        </w:tc>
        <w:tc>
          <w:tcPr>
            <w:tcW w:w="2693" w:type="dxa"/>
            <w:gridSpan w:val="5"/>
          </w:tcPr>
          <w:p w:rsidR="00BB529B" w:rsidRPr="00BB529B" w:rsidRDefault="00BB529B" w:rsidP="0079615E">
            <w:pPr>
              <w:jc w:val="center"/>
              <w:rPr>
                <w:rFonts w:ascii="Times New Roman" w:hAnsi="Times New Roman" w:cs="Times New Roman"/>
                <w:b/>
                <w:sz w:val="18"/>
                <w:szCs w:val="18"/>
              </w:rPr>
            </w:pPr>
            <w:r w:rsidRPr="00BB529B">
              <w:rPr>
                <w:rFonts w:ascii="Times New Roman" w:hAnsi="Times New Roman" w:cs="Times New Roman"/>
                <w:sz w:val="18"/>
                <w:szCs w:val="18"/>
              </w:rPr>
              <w:t>объемы планового и фактического финансирования учтены по мероприятию пункта 19.3 настоящего Отчета</w:t>
            </w:r>
          </w:p>
        </w:tc>
        <w:tc>
          <w:tcPr>
            <w:tcW w:w="1984" w:type="dxa"/>
          </w:tcPr>
          <w:p w:rsidR="00BB529B" w:rsidRPr="00B27B6C" w:rsidRDefault="00BB529B" w:rsidP="00B27B6C">
            <w:pPr>
              <w:autoSpaceDE w:val="0"/>
              <w:autoSpaceDN w:val="0"/>
              <w:adjustRightInd w:val="0"/>
              <w:rPr>
                <w:rFonts w:ascii="Times New Roman" w:hAnsi="Times New Roman" w:cs="Times New Roman"/>
                <w:sz w:val="20"/>
                <w:szCs w:val="20"/>
              </w:rPr>
            </w:pPr>
          </w:p>
        </w:tc>
      </w:tr>
      <w:tr w:rsidR="00BB529B" w:rsidTr="00F06917">
        <w:tc>
          <w:tcPr>
            <w:tcW w:w="567" w:type="dxa"/>
          </w:tcPr>
          <w:p w:rsidR="00BB529B" w:rsidRPr="00C6232F" w:rsidRDefault="00BB529B" w:rsidP="00BB529B">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21.3</w:t>
            </w:r>
          </w:p>
        </w:tc>
        <w:tc>
          <w:tcPr>
            <w:tcW w:w="2127" w:type="dxa"/>
          </w:tcPr>
          <w:p w:rsidR="00BB529B" w:rsidRPr="00C6232F" w:rsidRDefault="00BB529B" w:rsidP="0001174D">
            <w:pPr>
              <w:autoSpaceDE w:val="0"/>
              <w:autoSpaceDN w:val="0"/>
              <w:adjustRightInd w:val="0"/>
              <w:rPr>
                <w:rFonts w:ascii="Times New Roman" w:eastAsia="Calibri" w:hAnsi="Times New Roman" w:cs="Times New Roman"/>
                <w:sz w:val="18"/>
                <w:szCs w:val="18"/>
              </w:rPr>
            </w:pPr>
            <w:r w:rsidRPr="00C6232F">
              <w:rPr>
                <w:rFonts w:ascii="Times New Roman" w:eastAsia="Calibri" w:hAnsi="Times New Roman" w:cs="Times New Roman"/>
                <w:sz w:val="18"/>
                <w:szCs w:val="18"/>
              </w:rPr>
              <w:t>Осуществление мер социальной поддержки медицинских работников дефицитных специальностей</w:t>
            </w:r>
          </w:p>
        </w:tc>
        <w:tc>
          <w:tcPr>
            <w:tcW w:w="992" w:type="dxa"/>
          </w:tcPr>
          <w:p w:rsidR="00BB529B" w:rsidRPr="00F3790B" w:rsidRDefault="00BB529B" w:rsidP="0001174D">
            <w:pPr>
              <w:autoSpaceDE w:val="0"/>
              <w:autoSpaceDN w:val="0"/>
              <w:adjustRightInd w:val="0"/>
              <w:rPr>
                <w:rFonts w:ascii="Times New Roman" w:hAnsi="Times New Roman" w:cs="Times New Roman"/>
                <w:sz w:val="14"/>
                <w:szCs w:val="14"/>
              </w:rPr>
            </w:pPr>
            <w:r w:rsidRPr="00F3790B">
              <w:rPr>
                <w:rFonts w:ascii="Times New Roman" w:hAnsi="Times New Roman" w:cs="Times New Roman"/>
                <w:sz w:val="14"/>
                <w:szCs w:val="14"/>
              </w:rPr>
              <w:t>Комитет по здравоохранению Ленинградской области</w:t>
            </w:r>
          </w:p>
        </w:tc>
        <w:tc>
          <w:tcPr>
            <w:tcW w:w="1418" w:type="dxa"/>
          </w:tcPr>
          <w:p w:rsidR="00BB529B" w:rsidRPr="00F3790B" w:rsidRDefault="00BB529B" w:rsidP="0001174D">
            <w:pPr>
              <w:autoSpaceDE w:val="0"/>
              <w:autoSpaceDN w:val="0"/>
              <w:adjustRightInd w:val="0"/>
              <w:rPr>
                <w:rFonts w:ascii="Times New Roman" w:eastAsia="Calibri" w:hAnsi="Times New Roman" w:cs="Times New Roman"/>
                <w:sz w:val="14"/>
                <w:szCs w:val="14"/>
              </w:rPr>
            </w:pPr>
            <w:r w:rsidRPr="00F3790B">
              <w:rPr>
                <w:rFonts w:ascii="Times New Roman" w:eastAsia="Calibri" w:hAnsi="Times New Roman" w:cs="Times New Roman"/>
                <w:sz w:val="14"/>
                <w:szCs w:val="14"/>
              </w:rPr>
              <w:t>Постановление Правительства Ленинградской области от 14.11.2013 № 405; постановление Правительства Ленинградской области от 29.04.2013 N 127</w:t>
            </w:r>
          </w:p>
        </w:tc>
        <w:tc>
          <w:tcPr>
            <w:tcW w:w="3969" w:type="dxa"/>
          </w:tcPr>
          <w:p w:rsidR="00BB529B" w:rsidRPr="00BB529B" w:rsidRDefault="00BB529B" w:rsidP="00F06917">
            <w:pPr>
              <w:autoSpaceDE w:val="0"/>
              <w:autoSpaceDN w:val="0"/>
              <w:adjustRightInd w:val="0"/>
              <w:rPr>
                <w:rFonts w:ascii="Times New Roman" w:hAnsi="Times New Roman" w:cs="Times New Roman"/>
                <w:sz w:val="18"/>
                <w:szCs w:val="18"/>
              </w:rPr>
            </w:pPr>
            <w:r w:rsidRPr="00BB529B">
              <w:rPr>
                <w:rFonts w:ascii="Times New Roman" w:hAnsi="Times New Roman" w:cs="Times New Roman"/>
                <w:sz w:val="18"/>
                <w:szCs w:val="18"/>
              </w:rPr>
              <w:t>Мероприятие реализуется с использованием средств указанных по пункту 19.4 настоящего Отчета, соответственно результаты исполнения мероприятия отражены в результатах по пункту 19.4</w:t>
            </w:r>
          </w:p>
        </w:tc>
        <w:tc>
          <w:tcPr>
            <w:tcW w:w="850" w:type="dxa"/>
          </w:tcPr>
          <w:p w:rsidR="00BB529B" w:rsidRPr="00BB529B" w:rsidRDefault="00BB529B" w:rsidP="00E7486A">
            <w:pPr>
              <w:autoSpaceDE w:val="0"/>
              <w:autoSpaceDN w:val="0"/>
              <w:adjustRightInd w:val="0"/>
              <w:jc w:val="center"/>
              <w:rPr>
                <w:rFonts w:ascii="Times New Roman" w:hAnsi="Times New Roman" w:cs="Times New Roman"/>
                <w:sz w:val="18"/>
                <w:szCs w:val="18"/>
              </w:rPr>
            </w:pPr>
            <w:r w:rsidRPr="00BB529B">
              <w:rPr>
                <w:rFonts w:ascii="Times New Roman" w:hAnsi="Times New Roman" w:cs="Times New Roman"/>
                <w:sz w:val="18"/>
                <w:szCs w:val="18"/>
              </w:rPr>
              <w:t xml:space="preserve">2018 </w:t>
            </w:r>
          </w:p>
        </w:tc>
        <w:tc>
          <w:tcPr>
            <w:tcW w:w="709" w:type="dxa"/>
          </w:tcPr>
          <w:p w:rsidR="00BB529B" w:rsidRDefault="00BB529B" w:rsidP="00FE6E8E">
            <w:pPr>
              <w:rPr>
                <w:rFonts w:ascii="Times New Roman" w:hAnsi="Times New Roman" w:cs="Times New Roman"/>
                <w:b/>
                <w:sz w:val="20"/>
                <w:szCs w:val="20"/>
              </w:rPr>
            </w:pPr>
          </w:p>
        </w:tc>
        <w:tc>
          <w:tcPr>
            <w:tcW w:w="709" w:type="dxa"/>
          </w:tcPr>
          <w:p w:rsidR="00BB529B" w:rsidRPr="00BB529B" w:rsidRDefault="00BB529B" w:rsidP="0001174D">
            <w:pPr>
              <w:jc w:val="center"/>
              <w:rPr>
                <w:rFonts w:ascii="Times New Roman" w:hAnsi="Times New Roman" w:cs="Times New Roman"/>
                <w:b/>
                <w:sz w:val="14"/>
                <w:szCs w:val="14"/>
              </w:rPr>
            </w:pPr>
            <w:r w:rsidRPr="00BB529B">
              <w:rPr>
                <w:rFonts w:ascii="Times New Roman" w:hAnsi="Times New Roman" w:cs="Times New Roman"/>
                <w:sz w:val="14"/>
                <w:szCs w:val="14"/>
              </w:rPr>
              <w:t>на 01/04</w:t>
            </w:r>
          </w:p>
          <w:p w:rsidR="00BB529B" w:rsidRPr="00BB529B" w:rsidRDefault="00BB529B" w:rsidP="0001174D">
            <w:pPr>
              <w:jc w:val="center"/>
              <w:rPr>
                <w:rFonts w:ascii="Times New Roman" w:hAnsi="Times New Roman" w:cs="Times New Roman"/>
                <w:sz w:val="14"/>
                <w:szCs w:val="14"/>
              </w:rPr>
            </w:pPr>
            <w:r w:rsidRPr="00BB529B">
              <w:rPr>
                <w:rFonts w:ascii="Times New Roman" w:hAnsi="Times New Roman" w:cs="Times New Roman"/>
                <w:sz w:val="14"/>
                <w:szCs w:val="14"/>
              </w:rPr>
              <w:t>на 01/07</w:t>
            </w:r>
          </w:p>
          <w:p w:rsidR="00BB529B" w:rsidRPr="00BB529B" w:rsidRDefault="00BB529B" w:rsidP="0001174D">
            <w:pPr>
              <w:jc w:val="center"/>
              <w:rPr>
                <w:rFonts w:ascii="Times New Roman" w:hAnsi="Times New Roman" w:cs="Times New Roman"/>
                <w:b/>
                <w:sz w:val="14"/>
                <w:szCs w:val="14"/>
              </w:rPr>
            </w:pPr>
            <w:r w:rsidRPr="00BB529B">
              <w:rPr>
                <w:rFonts w:ascii="Times New Roman" w:hAnsi="Times New Roman" w:cs="Times New Roman"/>
                <w:sz w:val="14"/>
                <w:szCs w:val="14"/>
              </w:rPr>
              <w:t>на 01/10</w:t>
            </w:r>
          </w:p>
          <w:p w:rsidR="00BB529B" w:rsidRPr="00BB529B" w:rsidRDefault="00BB529B" w:rsidP="0001174D">
            <w:pPr>
              <w:jc w:val="center"/>
              <w:rPr>
                <w:rFonts w:ascii="Times New Roman" w:hAnsi="Times New Roman" w:cs="Times New Roman"/>
                <w:b/>
                <w:sz w:val="14"/>
                <w:szCs w:val="14"/>
                <w:highlight w:val="yellow"/>
              </w:rPr>
            </w:pPr>
            <w:r w:rsidRPr="00BB529B">
              <w:rPr>
                <w:rFonts w:ascii="Times New Roman" w:hAnsi="Times New Roman" w:cs="Times New Roman"/>
                <w:b/>
                <w:sz w:val="14"/>
                <w:szCs w:val="14"/>
              </w:rPr>
              <w:t>на 01/01</w:t>
            </w:r>
          </w:p>
        </w:tc>
        <w:tc>
          <w:tcPr>
            <w:tcW w:w="2693" w:type="dxa"/>
            <w:gridSpan w:val="5"/>
          </w:tcPr>
          <w:p w:rsidR="00BB529B" w:rsidRPr="00BB529B" w:rsidRDefault="00BB529B" w:rsidP="0079615E">
            <w:pPr>
              <w:jc w:val="center"/>
              <w:rPr>
                <w:rFonts w:ascii="Times New Roman" w:hAnsi="Times New Roman" w:cs="Times New Roman"/>
                <w:b/>
                <w:sz w:val="18"/>
                <w:szCs w:val="18"/>
              </w:rPr>
            </w:pPr>
            <w:r w:rsidRPr="00BB529B">
              <w:rPr>
                <w:rFonts w:ascii="Times New Roman" w:hAnsi="Times New Roman" w:cs="Times New Roman"/>
                <w:sz w:val="18"/>
                <w:szCs w:val="18"/>
              </w:rPr>
              <w:t>объемы планового и фактического финансирования учтены по мероприятию пункта 19.4 настоящего Отчета</w:t>
            </w:r>
          </w:p>
        </w:tc>
        <w:tc>
          <w:tcPr>
            <w:tcW w:w="1984" w:type="dxa"/>
          </w:tcPr>
          <w:p w:rsidR="00BB529B" w:rsidRPr="00BB6282" w:rsidRDefault="00BB529B" w:rsidP="009636B3">
            <w:pPr>
              <w:autoSpaceDE w:val="0"/>
              <w:autoSpaceDN w:val="0"/>
              <w:adjustRightInd w:val="0"/>
              <w:rPr>
                <w:rFonts w:ascii="Times New Roman" w:hAnsi="Times New Roman" w:cs="Times New Roman"/>
                <w:sz w:val="20"/>
                <w:szCs w:val="20"/>
              </w:rPr>
            </w:pPr>
          </w:p>
        </w:tc>
      </w:tr>
      <w:tr w:rsidR="00BB529B" w:rsidTr="00F06917">
        <w:tc>
          <w:tcPr>
            <w:tcW w:w="567" w:type="dxa"/>
          </w:tcPr>
          <w:p w:rsidR="00BB529B" w:rsidRPr="007948CF" w:rsidRDefault="00BB529B" w:rsidP="00BB529B">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21.4</w:t>
            </w:r>
          </w:p>
        </w:tc>
        <w:tc>
          <w:tcPr>
            <w:tcW w:w="2127" w:type="dxa"/>
          </w:tcPr>
          <w:p w:rsidR="00BB529B" w:rsidRPr="007948CF" w:rsidRDefault="00BB529B" w:rsidP="0001174D">
            <w:pPr>
              <w:autoSpaceDE w:val="0"/>
              <w:autoSpaceDN w:val="0"/>
              <w:adjustRightInd w:val="0"/>
              <w:rPr>
                <w:rFonts w:ascii="Times New Roman" w:eastAsia="Calibri" w:hAnsi="Times New Roman" w:cs="Times New Roman"/>
                <w:sz w:val="18"/>
                <w:szCs w:val="18"/>
              </w:rPr>
            </w:pPr>
            <w:r w:rsidRPr="007948CF">
              <w:rPr>
                <w:rFonts w:ascii="Times New Roman" w:eastAsia="Calibri" w:hAnsi="Times New Roman" w:cs="Times New Roman"/>
                <w:sz w:val="18"/>
                <w:szCs w:val="18"/>
              </w:rPr>
              <w:t>Социальная поддержка молодых специалистов Ленинградской области</w:t>
            </w:r>
          </w:p>
        </w:tc>
        <w:tc>
          <w:tcPr>
            <w:tcW w:w="992" w:type="dxa"/>
          </w:tcPr>
          <w:p w:rsidR="00BB529B" w:rsidRPr="00F3790B" w:rsidRDefault="00BB529B" w:rsidP="0001174D">
            <w:pPr>
              <w:autoSpaceDE w:val="0"/>
              <w:autoSpaceDN w:val="0"/>
              <w:adjustRightInd w:val="0"/>
              <w:rPr>
                <w:rFonts w:ascii="Times New Roman" w:hAnsi="Times New Roman" w:cs="Times New Roman"/>
                <w:sz w:val="14"/>
                <w:szCs w:val="14"/>
              </w:rPr>
            </w:pPr>
            <w:r w:rsidRPr="00F3790B">
              <w:rPr>
                <w:rFonts w:ascii="Times New Roman" w:hAnsi="Times New Roman" w:cs="Times New Roman"/>
                <w:sz w:val="14"/>
                <w:szCs w:val="14"/>
              </w:rPr>
              <w:t>Комитет по здравоохранению Ленинградской области</w:t>
            </w:r>
          </w:p>
        </w:tc>
        <w:tc>
          <w:tcPr>
            <w:tcW w:w="1418" w:type="dxa"/>
          </w:tcPr>
          <w:p w:rsidR="00BB529B" w:rsidRPr="00F3790B" w:rsidRDefault="00BB529B" w:rsidP="0001174D">
            <w:pPr>
              <w:autoSpaceDE w:val="0"/>
              <w:autoSpaceDN w:val="0"/>
              <w:adjustRightInd w:val="0"/>
              <w:rPr>
                <w:rFonts w:ascii="Times New Roman" w:eastAsia="Calibri" w:hAnsi="Times New Roman" w:cs="Times New Roman"/>
                <w:sz w:val="14"/>
                <w:szCs w:val="14"/>
              </w:rPr>
            </w:pPr>
            <w:r w:rsidRPr="00F3790B">
              <w:rPr>
                <w:rFonts w:ascii="Times New Roman" w:eastAsia="Calibri" w:hAnsi="Times New Roman" w:cs="Times New Roman"/>
                <w:sz w:val="14"/>
                <w:szCs w:val="14"/>
              </w:rPr>
              <w:t xml:space="preserve">Постановление Правительства Ленинградской области от 14.11.2013 № 405 </w:t>
            </w:r>
          </w:p>
        </w:tc>
        <w:tc>
          <w:tcPr>
            <w:tcW w:w="3969" w:type="dxa"/>
          </w:tcPr>
          <w:p w:rsidR="00BB529B" w:rsidRPr="00BB529B" w:rsidRDefault="00BB529B" w:rsidP="00F06917">
            <w:pPr>
              <w:autoSpaceDE w:val="0"/>
              <w:autoSpaceDN w:val="0"/>
              <w:adjustRightInd w:val="0"/>
              <w:rPr>
                <w:rFonts w:ascii="Times New Roman" w:hAnsi="Times New Roman" w:cs="Times New Roman"/>
                <w:sz w:val="16"/>
                <w:szCs w:val="16"/>
              </w:rPr>
            </w:pPr>
            <w:r w:rsidRPr="00BB529B">
              <w:rPr>
                <w:rFonts w:ascii="Times New Roman" w:hAnsi="Times New Roman" w:cs="Times New Roman"/>
                <w:sz w:val="16"/>
                <w:szCs w:val="16"/>
              </w:rPr>
              <w:t>Мероприятие реализуется с использованием средств указанных по пункту 19.5 настоящего Отчета, соответственно результаты исполнения мероприятия отражены в результатах по пункту 19.5</w:t>
            </w:r>
          </w:p>
        </w:tc>
        <w:tc>
          <w:tcPr>
            <w:tcW w:w="850" w:type="dxa"/>
          </w:tcPr>
          <w:p w:rsidR="00BB529B" w:rsidRPr="00BB529B" w:rsidRDefault="00BB529B" w:rsidP="00E7486A">
            <w:pPr>
              <w:autoSpaceDE w:val="0"/>
              <w:autoSpaceDN w:val="0"/>
              <w:adjustRightInd w:val="0"/>
              <w:jc w:val="center"/>
              <w:rPr>
                <w:rFonts w:ascii="Times New Roman" w:hAnsi="Times New Roman" w:cs="Times New Roman"/>
                <w:sz w:val="18"/>
                <w:szCs w:val="18"/>
              </w:rPr>
            </w:pPr>
            <w:r w:rsidRPr="00BB529B">
              <w:rPr>
                <w:rFonts w:ascii="Times New Roman" w:hAnsi="Times New Roman" w:cs="Times New Roman"/>
                <w:sz w:val="18"/>
                <w:szCs w:val="18"/>
              </w:rPr>
              <w:t xml:space="preserve">2018 </w:t>
            </w:r>
          </w:p>
        </w:tc>
        <w:tc>
          <w:tcPr>
            <w:tcW w:w="709" w:type="dxa"/>
          </w:tcPr>
          <w:p w:rsidR="00BB529B" w:rsidRDefault="00BB529B" w:rsidP="00FE6E8E">
            <w:pPr>
              <w:rPr>
                <w:rFonts w:ascii="Times New Roman" w:hAnsi="Times New Roman" w:cs="Times New Roman"/>
                <w:b/>
                <w:sz w:val="20"/>
                <w:szCs w:val="20"/>
              </w:rPr>
            </w:pPr>
          </w:p>
        </w:tc>
        <w:tc>
          <w:tcPr>
            <w:tcW w:w="709" w:type="dxa"/>
          </w:tcPr>
          <w:p w:rsidR="00BB529B" w:rsidRPr="00BB529B" w:rsidRDefault="00BB529B" w:rsidP="0001174D">
            <w:pPr>
              <w:jc w:val="center"/>
              <w:rPr>
                <w:rFonts w:ascii="Times New Roman" w:hAnsi="Times New Roman" w:cs="Times New Roman"/>
                <w:b/>
                <w:sz w:val="14"/>
                <w:szCs w:val="14"/>
              </w:rPr>
            </w:pPr>
            <w:r w:rsidRPr="00BB529B">
              <w:rPr>
                <w:rFonts w:ascii="Times New Roman" w:hAnsi="Times New Roman" w:cs="Times New Roman"/>
                <w:sz w:val="14"/>
                <w:szCs w:val="14"/>
              </w:rPr>
              <w:t>на 01/04</w:t>
            </w:r>
          </w:p>
          <w:p w:rsidR="00BB529B" w:rsidRPr="00BB529B" w:rsidRDefault="00BB529B" w:rsidP="0001174D">
            <w:pPr>
              <w:jc w:val="center"/>
              <w:rPr>
                <w:rFonts w:ascii="Times New Roman" w:hAnsi="Times New Roman" w:cs="Times New Roman"/>
                <w:sz w:val="14"/>
                <w:szCs w:val="14"/>
              </w:rPr>
            </w:pPr>
            <w:r w:rsidRPr="00BB529B">
              <w:rPr>
                <w:rFonts w:ascii="Times New Roman" w:hAnsi="Times New Roman" w:cs="Times New Roman"/>
                <w:sz w:val="14"/>
                <w:szCs w:val="14"/>
              </w:rPr>
              <w:t>на 01/07</w:t>
            </w:r>
          </w:p>
          <w:p w:rsidR="00BB529B" w:rsidRPr="00BB529B" w:rsidRDefault="00BB529B" w:rsidP="0001174D">
            <w:pPr>
              <w:jc w:val="center"/>
              <w:rPr>
                <w:rFonts w:ascii="Times New Roman" w:hAnsi="Times New Roman" w:cs="Times New Roman"/>
                <w:b/>
                <w:sz w:val="14"/>
                <w:szCs w:val="14"/>
              </w:rPr>
            </w:pPr>
            <w:r w:rsidRPr="00BB529B">
              <w:rPr>
                <w:rFonts w:ascii="Times New Roman" w:hAnsi="Times New Roman" w:cs="Times New Roman"/>
                <w:sz w:val="14"/>
                <w:szCs w:val="14"/>
              </w:rPr>
              <w:t>на 01/10</w:t>
            </w:r>
          </w:p>
          <w:p w:rsidR="00BB529B" w:rsidRPr="00BB529B" w:rsidRDefault="00BB529B" w:rsidP="0001174D">
            <w:pPr>
              <w:jc w:val="center"/>
              <w:rPr>
                <w:rFonts w:ascii="Times New Roman" w:hAnsi="Times New Roman" w:cs="Times New Roman"/>
                <w:b/>
                <w:sz w:val="14"/>
                <w:szCs w:val="14"/>
                <w:highlight w:val="yellow"/>
              </w:rPr>
            </w:pPr>
            <w:r w:rsidRPr="00BB529B">
              <w:rPr>
                <w:rFonts w:ascii="Times New Roman" w:hAnsi="Times New Roman" w:cs="Times New Roman"/>
                <w:b/>
                <w:sz w:val="14"/>
                <w:szCs w:val="14"/>
              </w:rPr>
              <w:t>на 01/01</w:t>
            </w:r>
          </w:p>
        </w:tc>
        <w:tc>
          <w:tcPr>
            <w:tcW w:w="2693" w:type="dxa"/>
            <w:gridSpan w:val="5"/>
          </w:tcPr>
          <w:p w:rsidR="00BB529B" w:rsidRPr="00BB529B" w:rsidRDefault="00BB529B" w:rsidP="0079615E">
            <w:pPr>
              <w:jc w:val="center"/>
              <w:rPr>
                <w:rFonts w:ascii="Times New Roman" w:hAnsi="Times New Roman" w:cs="Times New Roman"/>
                <w:b/>
                <w:sz w:val="18"/>
                <w:szCs w:val="18"/>
              </w:rPr>
            </w:pPr>
            <w:r w:rsidRPr="00BB529B">
              <w:rPr>
                <w:rFonts w:ascii="Times New Roman" w:hAnsi="Times New Roman" w:cs="Times New Roman"/>
                <w:sz w:val="18"/>
                <w:szCs w:val="18"/>
              </w:rPr>
              <w:t>объемы планового и фактического финансирования учтены по мероприятию пункта 19.5 настоящего Отчета</w:t>
            </w:r>
          </w:p>
        </w:tc>
        <w:tc>
          <w:tcPr>
            <w:tcW w:w="1984" w:type="dxa"/>
          </w:tcPr>
          <w:p w:rsidR="00BB529B" w:rsidRPr="00BB6282" w:rsidRDefault="00BB529B" w:rsidP="009636B3">
            <w:pPr>
              <w:autoSpaceDE w:val="0"/>
              <w:autoSpaceDN w:val="0"/>
              <w:adjustRightInd w:val="0"/>
              <w:rPr>
                <w:rFonts w:ascii="Times New Roman" w:hAnsi="Times New Roman" w:cs="Times New Roman"/>
                <w:sz w:val="20"/>
                <w:szCs w:val="20"/>
              </w:rPr>
            </w:pPr>
          </w:p>
        </w:tc>
      </w:tr>
      <w:tr w:rsidR="00BB529B" w:rsidTr="00F06917">
        <w:tc>
          <w:tcPr>
            <w:tcW w:w="567" w:type="dxa"/>
          </w:tcPr>
          <w:p w:rsidR="00BB529B" w:rsidRPr="00252E14" w:rsidRDefault="00BB529B" w:rsidP="00BB529B">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21.5</w:t>
            </w:r>
          </w:p>
        </w:tc>
        <w:tc>
          <w:tcPr>
            <w:tcW w:w="2127" w:type="dxa"/>
          </w:tcPr>
          <w:p w:rsidR="00BB529B" w:rsidRPr="00252E14" w:rsidRDefault="00BB529B" w:rsidP="0001174D">
            <w:pPr>
              <w:autoSpaceDE w:val="0"/>
              <w:autoSpaceDN w:val="0"/>
              <w:adjustRightInd w:val="0"/>
              <w:rPr>
                <w:rFonts w:ascii="Times New Roman" w:eastAsia="Calibri" w:hAnsi="Times New Roman" w:cs="Times New Roman"/>
                <w:sz w:val="18"/>
                <w:szCs w:val="18"/>
              </w:rPr>
            </w:pPr>
            <w:r w:rsidRPr="00252E14">
              <w:rPr>
                <w:rFonts w:ascii="Times New Roman" w:eastAsia="Calibri" w:hAnsi="Times New Roman" w:cs="Times New Roman"/>
                <w:sz w:val="18"/>
                <w:szCs w:val="18"/>
              </w:rPr>
              <w:t xml:space="preserve">Осуществление единовременных выплат </w:t>
            </w:r>
            <w:r w:rsidRPr="00252E14">
              <w:rPr>
                <w:rFonts w:ascii="Times New Roman" w:eastAsia="Calibri" w:hAnsi="Times New Roman" w:cs="Times New Roman"/>
                <w:sz w:val="18"/>
                <w:szCs w:val="18"/>
              </w:rPr>
              <w:lastRenderedPageBreak/>
              <w:t>медицинским работникам</w:t>
            </w:r>
          </w:p>
        </w:tc>
        <w:tc>
          <w:tcPr>
            <w:tcW w:w="992" w:type="dxa"/>
          </w:tcPr>
          <w:p w:rsidR="00BB529B" w:rsidRPr="00F3790B" w:rsidRDefault="00BB529B" w:rsidP="0001174D">
            <w:pPr>
              <w:autoSpaceDE w:val="0"/>
              <w:autoSpaceDN w:val="0"/>
              <w:adjustRightInd w:val="0"/>
              <w:rPr>
                <w:rFonts w:ascii="Times New Roman" w:hAnsi="Times New Roman" w:cs="Times New Roman"/>
                <w:sz w:val="14"/>
                <w:szCs w:val="14"/>
              </w:rPr>
            </w:pPr>
            <w:r w:rsidRPr="00F3790B">
              <w:rPr>
                <w:rFonts w:ascii="Times New Roman" w:hAnsi="Times New Roman" w:cs="Times New Roman"/>
                <w:sz w:val="14"/>
                <w:szCs w:val="14"/>
              </w:rPr>
              <w:lastRenderedPageBreak/>
              <w:t xml:space="preserve">Комитет по здравоохранению </w:t>
            </w:r>
            <w:r w:rsidRPr="00F3790B">
              <w:rPr>
                <w:rFonts w:ascii="Times New Roman" w:hAnsi="Times New Roman" w:cs="Times New Roman"/>
                <w:sz w:val="14"/>
                <w:szCs w:val="14"/>
              </w:rPr>
              <w:lastRenderedPageBreak/>
              <w:t>Ленинградской области</w:t>
            </w:r>
          </w:p>
        </w:tc>
        <w:tc>
          <w:tcPr>
            <w:tcW w:w="1418" w:type="dxa"/>
          </w:tcPr>
          <w:p w:rsidR="00BB529B" w:rsidRPr="00F3790B" w:rsidRDefault="00BB529B" w:rsidP="0001174D">
            <w:pPr>
              <w:autoSpaceDE w:val="0"/>
              <w:autoSpaceDN w:val="0"/>
              <w:adjustRightInd w:val="0"/>
              <w:rPr>
                <w:rFonts w:ascii="Times New Roman" w:eastAsia="Calibri" w:hAnsi="Times New Roman" w:cs="Times New Roman"/>
                <w:sz w:val="14"/>
                <w:szCs w:val="14"/>
              </w:rPr>
            </w:pPr>
            <w:r w:rsidRPr="00F3790B">
              <w:rPr>
                <w:rFonts w:ascii="Times New Roman" w:eastAsia="Calibri" w:hAnsi="Times New Roman" w:cs="Times New Roman"/>
                <w:sz w:val="14"/>
                <w:szCs w:val="14"/>
              </w:rPr>
              <w:lastRenderedPageBreak/>
              <w:t xml:space="preserve">Постановление Правительства Ленинградской </w:t>
            </w:r>
            <w:r w:rsidRPr="00F3790B">
              <w:rPr>
                <w:rFonts w:ascii="Times New Roman" w:eastAsia="Calibri" w:hAnsi="Times New Roman" w:cs="Times New Roman"/>
                <w:sz w:val="14"/>
                <w:szCs w:val="14"/>
              </w:rPr>
              <w:lastRenderedPageBreak/>
              <w:t xml:space="preserve">области от 14.11.2013 № 405; </w:t>
            </w:r>
          </w:p>
          <w:p w:rsidR="00BB529B" w:rsidRPr="00F3790B" w:rsidRDefault="00BB529B" w:rsidP="0001174D">
            <w:pPr>
              <w:autoSpaceDE w:val="0"/>
              <w:autoSpaceDN w:val="0"/>
              <w:adjustRightInd w:val="0"/>
              <w:rPr>
                <w:rFonts w:ascii="Times New Roman" w:eastAsia="Calibri" w:hAnsi="Times New Roman" w:cs="Times New Roman"/>
                <w:sz w:val="14"/>
                <w:szCs w:val="14"/>
              </w:rPr>
            </w:pPr>
            <w:r w:rsidRPr="00F3790B">
              <w:rPr>
                <w:rFonts w:ascii="Times New Roman" w:eastAsia="Calibri" w:hAnsi="Times New Roman" w:cs="Times New Roman"/>
                <w:sz w:val="14"/>
                <w:szCs w:val="14"/>
              </w:rPr>
              <w:t xml:space="preserve">постановление Правительства Ленинградской области от 14.02.2012 N 46 </w:t>
            </w:r>
          </w:p>
        </w:tc>
        <w:tc>
          <w:tcPr>
            <w:tcW w:w="3969" w:type="dxa"/>
          </w:tcPr>
          <w:p w:rsidR="00BB529B" w:rsidRPr="00BB529B" w:rsidRDefault="00BB529B" w:rsidP="00F06917">
            <w:pPr>
              <w:autoSpaceDE w:val="0"/>
              <w:autoSpaceDN w:val="0"/>
              <w:adjustRightInd w:val="0"/>
              <w:rPr>
                <w:rFonts w:ascii="Times New Roman" w:hAnsi="Times New Roman" w:cs="Times New Roman"/>
                <w:sz w:val="18"/>
                <w:szCs w:val="18"/>
              </w:rPr>
            </w:pPr>
            <w:r w:rsidRPr="00BB529B">
              <w:rPr>
                <w:rFonts w:ascii="Times New Roman" w:hAnsi="Times New Roman" w:cs="Times New Roman"/>
                <w:sz w:val="18"/>
                <w:szCs w:val="18"/>
              </w:rPr>
              <w:lastRenderedPageBreak/>
              <w:t xml:space="preserve">Мероприятие реализуется с использованием средств указанных по пункту 19.6 настоящего </w:t>
            </w:r>
            <w:r w:rsidRPr="00BB529B">
              <w:rPr>
                <w:rFonts w:ascii="Times New Roman" w:hAnsi="Times New Roman" w:cs="Times New Roman"/>
                <w:sz w:val="18"/>
                <w:szCs w:val="18"/>
              </w:rPr>
              <w:lastRenderedPageBreak/>
              <w:t>Отчета, соответственно результаты исполнения мероприятия отражены в результатах по пункту 19.6</w:t>
            </w:r>
          </w:p>
        </w:tc>
        <w:tc>
          <w:tcPr>
            <w:tcW w:w="850" w:type="dxa"/>
          </w:tcPr>
          <w:p w:rsidR="00BB529B" w:rsidRPr="00BB529B" w:rsidRDefault="00BB529B" w:rsidP="00E7486A">
            <w:pPr>
              <w:autoSpaceDE w:val="0"/>
              <w:autoSpaceDN w:val="0"/>
              <w:adjustRightInd w:val="0"/>
              <w:jc w:val="center"/>
              <w:rPr>
                <w:rFonts w:ascii="Times New Roman" w:hAnsi="Times New Roman" w:cs="Times New Roman"/>
                <w:sz w:val="18"/>
                <w:szCs w:val="18"/>
              </w:rPr>
            </w:pPr>
            <w:r w:rsidRPr="00BB529B">
              <w:rPr>
                <w:rFonts w:ascii="Times New Roman" w:hAnsi="Times New Roman" w:cs="Times New Roman"/>
                <w:sz w:val="18"/>
                <w:szCs w:val="18"/>
              </w:rPr>
              <w:lastRenderedPageBreak/>
              <w:t xml:space="preserve">2018 </w:t>
            </w:r>
          </w:p>
        </w:tc>
        <w:tc>
          <w:tcPr>
            <w:tcW w:w="709" w:type="dxa"/>
          </w:tcPr>
          <w:p w:rsidR="00BB529B" w:rsidRDefault="00BB529B" w:rsidP="00FE6E8E">
            <w:pPr>
              <w:rPr>
                <w:rFonts w:ascii="Times New Roman" w:hAnsi="Times New Roman" w:cs="Times New Roman"/>
                <w:b/>
                <w:sz w:val="20"/>
                <w:szCs w:val="20"/>
              </w:rPr>
            </w:pPr>
          </w:p>
        </w:tc>
        <w:tc>
          <w:tcPr>
            <w:tcW w:w="709" w:type="dxa"/>
          </w:tcPr>
          <w:p w:rsidR="00BB529B" w:rsidRPr="00BB529B" w:rsidRDefault="00BB529B" w:rsidP="0001174D">
            <w:pPr>
              <w:jc w:val="center"/>
              <w:rPr>
                <w:rFonts w:ascii="Times New Roman" w:hAnsi="Times New Roman" w:cs="Times New Roman"/>
                <w:b/>
                <w:sz w:val="14"/>
                <w:szCs w:val="14"/>
              </w:rPr>
            </w:pPr>
            <w:r w:rsidRPr="00BB529B">
              <w:rPr>
                <w:rFonts w:ascii="Times New Roman" w:hAnsi="Times New Roman" w:cs="Times New Roman"/>
                <w:sz w:val="14"/>
                <w:szCs w:val="14"/>
              </w:rPr>
              <w:t>на 01/04</w:t>
            </w:r>
          </w:p>
          <w:p w:rsidR="00BB529B" w:rsidRPr="00BB529B" w:rsidRDefault="00BB529B" w:rsidP="0001174D">
            <w:pPr>
              <w:jc w:val="center"/>
              <w:rPr>
                <w:rFonts w:ascii="Times New Roman" w:hAnsi="Times New Roman" w:cs="Times New Roman"/>
                <w:sz w:val="14"/>
                <w:szCs w:val="14"/>
              </w:rPr>
            </w:pPr>
            <w:r w:rsidRPr="00BB529B">
              <w:rPr>
                <w:rFonts w:ascii="Times New Roman" w:hAnsi="Times New Roman" w:cs="Times New Roman"/>
                <w:sz w:val="14"/>
                <w:szCs w:val="14"/>
              </w:rPr>
              <w:t>на 01/07</w:t>
            </w:r>
          </w:p>
          <w:p w:rsidR="00BB529B" w:rsidRPr="00BB529B" w:rsidRDefault="00BB529B" w:rsidP="0001174D">
            <w:pPr>
              <w:jc w:val="center"/>
              <w:rPr>
                <w:rFonts w:ascii="Times New Roman" w:hAnsi="Times New Roman" w:cs="Times New Roman"/>
                <w:b/>
                <w:sz w:val="14"/>
                <w:szCs w:val="14"/>
              </w:rPr>
            </w:pPr>
            <w:r w:rsidRPr="00BB529B">
              <w:rPr>
                <w:rFonts w:ascii="Times New Roman" w:hAnsi="Times New Roman" w:cs="Times New Roman"/>
                <w:sz w:val="14"/>
                <w:szCs w:val="14"/>
              </w:rPr>
              <w:t>на 01/10</w:t>
            </w:r>
          </w:p>
          <w:p w:rsidR="00BB529B" w:rsidRPr="00BB529B" w:rsidRDefault="00BB529B" w:rsidP="0001174D">
            <w:pPr>
              <w:jc w:val="center"/>
              <w:rPr>
                <w:rFonts w:ascii="Times New Roman" w:hAnsi="Times New Roman" w:cs="Times New Roman"/>
                <w:b/>
                <w:sz w:val="14"/>
                <w:szCs w:val="14"/>
                <w:highlight w:val="yellow"/>
              </w:rPr>
            </w:pPr>
            <w:r w:rsidRPr="00BB529B">
              <w:rPr>
                <w:rFonts w:ascii="Times New Roman" w:hAnsi="Times New Roman" w:cs="Times New Roman"/>
                <w:b/>
                <w:sz w:val="14"/>
                <w:szCs w:val="14"/>
              </w:rPr>
              <w:lastRenderedPageBreak/>
              <w:t>на 01/01</w:t>
            </w:r>
          </w:p>
        </w:tc>
        <w:tc>
          <w:tcPr>
            <w:tcW w:w="2693" w:type="dxa"/>
            <w:gridSpan w:val="5"/>
          </w:tcPr>
          <w:p w:rsidR="00BB529B" w:rsidRPr="00BB529B" w:rsidRDefault="00BB529B" w:rsidP="0079615E">
            <w:pPr>
              <w:jc w:val="center"/>
              <w:rPr>
                <w:rFonts w:ascii="Times New Roman" w:hAnsi="Times New Roman" w:cs="Times New Roman"/>
                <w:b/>
                <w:sz w:val="18"/>
                <w:szCs w:val="18"/>
              </w:rPr>
            </w:pPr>
            <w:r w:rsidRPr="00BB529B">
              <w:rPr>
                <w:rFonts w:ascii="Times New Roman" w:hAnsi="Times New Roman" w:cs="Times New Roman"/>
                <w:sz w:val="18"/>
                <w:szCs w:val="18"/>
              </w:rPr>
              <w:lastRenderedPageBreak/>
              <w:t xml:space="preserve">объемы планового и фактического финансирования </w:t>
            </w:r>
            <w:r w:rsidRPr="00BB529B">
              <w:rPr>
                <w:rFonts w:ascii="Times New Roman" w:hAnsi="Times New Roman" w:cs="Times New Roman"/>
                <w:sz w:val="18"/>
                <w:szCs w:val="18"/>
              </w:rPr>
              <w:lastRenderedPageBreak/>
              <w:t>учтены по мероприятию пункта 19.6 настоящего Отчета</w:t>
            </w:r>
          </w:p>
        </w:tc>
        <w:tc>
          <w:tcPr>
            <w:tcW w:w="1984" w:type="dxa"/>
          </w:tcPr>
          <w:p w:rsidR="00BB529B" w:rsidRDefault="00BB529B" w:rsidP="00FE6E8E">
            <w:pPr>
              <w:rPr>
                <w:rFonts w:ascii="Times New Roman" w:hAnsi="Times New Roman" w:cs="Times New Roman"/>
                <w:b/>
                <w:sz w:val="20"/>
                <w:szCs w:val="20"/>
              </w:rPr>
            </w:pPr>
          </w:p>
        </w:tc>
      </w:tr>
      <w:tr w:rsidR="00C54BC3" w:rsidRPr="00BC548C" w:rsidTr="003A7721">
        <w:tc>
          <w:tcPr>
            <w:tcW w:w="16018" w:type="dxa"/>
            <w:gridSpan w:val="14"/>
          </w:tcPr>
          <w:p w:rsidR="00C54BC3" w:rsidRPr="00DA74F8" w:rsidRDefault="00C54BC3" w:rsidP="00BC548C">
            <w:pPr>
              <w:jc w:val="center"/>
              <w:rPr>
                <w:rFonts w:ascii="Times New Roman" w:hAnsi="Times New Roman" w:cs="Times New Roman"/>
                <w:b/>
                <w:i/>
                <w:sz w:val="20"/>
                <w:szCs w:val="20"/>
              </w:rPr>
            </w:pPr>
            <w:r w:rsidRPr="00DA74F8">
              <w:rPr>
                <w:rFonts w:ascii="Times New Roman" w:eastAsia="Calibri" w:hAnsi="Times New Roman" w:cs="Times New Roman"/>
                <w:i/>
                <w:iCs/>
                <w:sz w:val="20"/>
                <w:szCs w:val="20"/>
                <w:lang w:eastAsia="en-US"/>
              </w:rPr>
              <w:lastRenderedPageBreak/>
              <w:t xml:space="preserve">22. </w:t>
            </w:r>
            <w:r w:rsidR="00DA74F8" w:rsidRPr="00DA74F8">
              <w:rPr>
                <w:rFonts w:ascii="Times New Roman" w:eastAsia="Calibri" w:hAnsi="Times New Roman" w:cs="Times New Roman"/>
                <w:i/>
                <w:iCs/>
                <w:sz w:val="20"/>
                <w:szCs w:val="20"/>
                <w:lang w:eastAsia="en-US"/>
              </w:rPr>
              <w:t>Смертность от дорожно-транспортных происшествий.</w:t>
            </w:r>
          </w:p>
        </w:tc>
      </w:tr>
      <w:tr w:rsidR="00DA74F8" w:rsidTr="00DA74F8">
        <w:trPr>
          <w:trHeight w:val="816"/>
        </w:trPr>
        <w:tc>
          <w:tcPr>
            <w:tcW w:w="567" w:type="dxa"/>
            <w:vMerge w:val="restart"/>
          </w:tcPr>
          <w:p w:rsidR="00DA74F8" w:rsidRPr="007D7559" w:rsidRDefault="00DA74F8" w:rsidP="0001174D">
            <w:pPr>
              <w:autoSpaceDE w:val="0"/>
              <w:autoSpaceDN w:val="0"/>
              <w:adjustRightInd w:val="0"/>
              <w:jc w:val="center"/>
              <w:rPr>
                <w:rFonts w:ascii="Times New Roman" w:hAnsi="Times New Roman" w:cs="Times New Roman"/>
                <w:sz w:val="18"/>
                <w:szCs w:val="18"/>
              </w:rPr>
            </w:pPr>
            <w:r w:rsidRPr="007D7559">
              <w:rPr>
                <w:rFonts w:ascii="Times New Roman" w:hAnsi="Times New Roman" w:cs="Times New Roman"/>
                <w:sz w:val="18"/>
                <w:szCs w:val="18"/>
              </w:rPr>
              <w:t>22.1</w:t>
            </w:r>
          </w:p>
        </w:tc>
        <w:tc>
          <w:tcPr>
            <w:tcW w:w="2127" w:type="dxa"/>
            <w:vMerge w:val="restart"/>
          </w:tcPr>
          <w:p w:rsidR="00DA74F8" w:rsidRPr="007D7559" w:rsidRDefault="00DA74F8" w:rsidP="0001174D">
            <w:pPr>
              <w:autoSpaceDE w:val="0"/>
              <w:autoSpaceDN w:val="0"/>
              <w:adjustRightInd w:val="0"/>
              <w:rPr>
                <w:rFonts w:ascii="Times New Roman" w:hAnsi="Times New Roman" w:cs="Times New Roman"/>
                <w:sz w:val="18"/>
                <w:szCs w:val="18"/>
              </w:rPr>
            </w:pPr>
            <w:r w:rsidRPr="007D7559">
              <w:rPr>
                <w:rFonts w:ascii="Times New Roman" w:hAnsi="Times New Roman" w:cs="Times New Roman"/>
                <w:sz w:val="18"/>
                <w:szCs w:val="18"/>
              </w:rPr>
              <w:t xml:space="preserve">Совершенствование оказания медицинской помощи пострадавшим в результате дорожно- транспортных происшествий на территории Ленинградской области </w:t>
            </w:r>
          </w:p>
        </w:tc>
        <w:tc>
          <w:tcPr>
            <w:tcW w:w="992" w:type="dxa"/>
            <w:vMerge w:val="restart"/>
          </w:tcPr>
          <w:p w:rsidR="00DA74F8" w:rsidRPr="007D7559" w:rsidRDefault="00DA74F8" w:rsidP="0001174D">
            <w:pPr>
              <w:autoSpaceDE w:val="0"/>
              <w:autoSpaceDN w:val="0"/>
              <w:adjustRightInd w:val="0"/>
              <w:rPr>
                <w:rFonts w:ascii="Times New Roman" w:hAnsi="Times New Roman" w:cs="Times New Roman"/>
                <w:sz w:val="18"/>
                <w:szCs w:val="18"/>
              </w:rPr>
            </w:pPr>
            <w:r w:rsidRPr="007D7559">
              <w:rPr>
                <w:rFonts w:ascii="Times New Roman" w:hAnsi="Times New Roman" w:cs="Times New Roman"/>
                <w:sz w:val="18"/>
                <w:szCs w:val="18"/>
              </w:rPr>
              <w:t xml:space="preserve">Комитет по здравоохранению Ленинградской области </w:t>
            </w:r>
          </w:p>
        </w:tc>
        <w:tc>
          <w:tcPr>
            <w:tcW w:w="1418" w:type="dxa"/>
            <w:vMerge w:val="restart"/>
          </w:tcPr>
          <w:p w:rsidR="00DA74F8" w:rsidRPr="00DA74F8" w:rsidRDefault="00DA74F8" w:rsidP="0001174D">
            <w:pPr>
              <w:autoSpaceDE w:val="0"/>
              <w:autoSpaceDN w:val="0"/>
              <w:adjustRightInd w:val="0"/>
              <w:rPr>
                <w:rFonts w:ascii="Times New Roman" w:eastAsia="Calibri" w:hAnsi="Times New Roman" w:cs="Times New Roman"/>
                <w:sz w:val="14"/>
                <w:szCs w:val="14"/>
              </w:rPr>
            </w:pPr>
            <w:r w:rsidRPr="00DA74F8">
              <w:rPr>
                <w:rFonts w:ascii="Times New Roman" w:eastAsia="Calibri" w:hAnsi="Times New Roman" w:cs="Times New Roman"/>
                <w:sz w:val="14"/>
                <w:szCs w:val="14"/>
              </w:rPr>
              <w:t>Постановление Правительства Ленинградской области от 30.12.2015 № 524 «О территориальной программе государственных гарантий бесплатного оказания гражданам медицинской помощи в Ленинградской области на 2016 год и на плановый период 2017 и 2018 годов» (далее- Постановление Правительства Ленинградской области от 30.12.2015 № 524);</w:t>
            </w:r>
          </w:p>
          <w:p w:rsidR="00DA74F8" w:rsidRPr="00DA74F8" w:rsidRDefault="00DA74F8" w:rsidP="0001174D">
            <w:pPr>
              <w:autoSpaceDE w:val="0"/>
              <w:autoSpaceDN w:val="0"/>
              <w:adjustRightInd w:val="0"/>
              <w:rPr>
                <w:rFonts w:ascii="Times New Roman" w:eastAsia="Calibri" w:hAnsi="Times New Roman" w:cs="Times New Roman"/>
                <w:sz w:val="14"/>
                <w:szCs w:val="14"/>
              </w:rPr>
            </w:pPr>
            <w:r w:rsidRPr="00DA74F8">
              <w:rPr>
                <w:rFonts w:ascii="Times New Roman" w:eastAsia="Calibri" w:hAnsi="Times New Roman" w:cs="Times New Roman"/>
                <w:sz w:val="14"/>
                <w:szCs w:val="14"/>
              </w:rPr>
              <w:t>Приказ комитета по здравоохранению Ленинградской области от 11.12.2015 N 23 "Об организации оказания медицинской помощи пострадавшим при дорожно-транспортных происшествиях на территории Ленинградской области»;</w:t>
            </w:r>
          </w:p>
          <w:p w:rsidR="00DA74F8" w:rsidRPr="00DA74F8" w:rsidRDefault="00DA74F8" w:rsidP="0001174D">
            <w:pPr>
              <w:autoSpaceDE w:val="0"/>
              <w:autoSpaceDN w:val="0"/>
              <w:adjustRightInd w:val="0"/>
              <w:rPr>
                <w:rFonts w:ascii="Times New Roman" w:hAnsi="Times New Roman" w:cs="Times New Roman"/>
                <w:sz w:val="14"/>
                <w:szCs w:val="14"/>
              </w:rPr>
            </w:pPr>
            <w:r w:rsidRPr="00DA74F8">
              <w:rPr>
                <w:rFonts w:ascii="Times New Roman" w:eastAsia="Calibri" w:hAnsi="Times New Roman" w:cs="Times New Roman"/>
                <w:sz w:val="14"/>
                <w:szCs w:val="14"/>
              </w:rPr>
              <w:t>Постановление Правительства Ленинградской области от 14.03.2014 № 61 «О Концепции демографического развития Ленинградской области на период до 2025 года».</w:t>
            </w:r>
          </w:p>
        </w:tc>
        <w:tc>
          <w:tcPr>
            <w:tcW w:w="3969" w:type="dxa"/>
            <w:vMerge w:val="restart"/>
          </w:tcPr>
          <w:p w:rsidR="00DA74F8" w:rsidRPr="00902DA1" w:rsidRDefault="00DA74F8" w:rsidP="002179EC">
            <w:pPr>
              <w:autoSpaceDE w:val="0"/>
              <w:autoSpaceDN w:val="0"/>
              <w:adjustRightInd w:val="0"/>
              <w:rPr>
                <w:rFonts w:ascii="Times New Roman" w:hAnsi="Times New Roman" w:cs="Times New Roman"/>
                <w:sz w:val="18"/>
                <w:szCs w:val="18"/>
              </w:rPr>
            </w:pPr>
            <w:r w:rsidRPr="00902DA1">
              <w:rPr>
                <w:rFonts w:ascii="Times New Roman" w:hAnsi="Times New Roman" w:cs="Times New Roman"/>
                <w:sz w:val="18"/>
                <w:szCs w:val="18"/>
              </w:rPr>
              <w:t xml:space="preserve">1. Ежемесячно осуществляется мониторинг организации медицинской помощи пострадавшим в ДТП на территории Ленинградской области и эффективности использования оборудования. </w:t>
            </w:r>
          </w:p>
          <w:p w:rsidR="00902DA1" w:rsidRPr="00902DA1" w:rsidRDefault="00DA74F8" w:rsidP="002179EC">
            <w:pPr>
              <w:autoSpaceDE w:val="0"/>
              <w:autoSpaceDN w:val="0"/>
              <w:adjustRightInd w:val="0"/>
              <w:rPr>
                <w:rFonts w:ascii="Times New Roman" w:hAnsi="Times New Roman" w:cs="Times New Roman"/>
                <w:sz w:val="18"/>
                <w:szCs w:val="18"/>
              </w:rPr>
            </w:pPr>
            <w:r w:rsidRPr="00902DA1">
              <w:rPr>
                <w:rFonts w:ascii="Times New Roman" w:hAnsi="Times New Roman" w:cs="Times New Roman"/>
                <w:sz w:val="18"/>
                <w:szCs w:val="18"/>
              </w:rPr>
              <w:t>2. Продолжают функционировать 2</w:t>
            </w:r>
            <w:r w:rsidR="00902DA1" w:rsidRPr="00902DA1">
              <w:rPr>
                <w:rFonts w:ascii="Times New Roman" w:hAnsi="Times New Roman" w:cs="Times New Roman"/>
                <w:sz w:val="18"/>
                <w:szCs w:val="18"/>
              </w:rPr>
              <w:t>2</w:t>
            </w:r>
            <w:r w:rsidRPr="00902DA1">
              <w:rPr>
                <w:rFonts w:ascii="Times New Roman" w:hAnsi="Times New Roman" w:cs="Times New Roman"/>
                <w:sz w:val="18"/>
                <w:szCs w:val="18"/>
              </w:rPr>
              <w:t xml:space="preserve"> травмоцентра</w:t>
            </w:r>
            <w:r w:rsidR="00902DA1" w:rsidRPr="00902DA1">
              <w:rPr>
                <w:rFonts w:ascii="Times New Roman" w:hAnsi="Times New Roman" w:cs="Times New Roman"/>
                <w:sz w:val="18"/>
                <w:szCs w:val="18"/>
              </w:rPr>
              <w:t>:  2 травмоцентров 1 уровня, 14 травмоцентров 2 уровня и  6 травмоцентров 3 уровня, оснащенные противошоковыми операционными.</w:t>
            </w:r>
            <w:r w:rsidRPr="00902DA1">
              <w:rPr>
                <w:rFonts w:ascii="Times New Roman" w:hAnsi="Times New Roman" w:cs="Times New Roman"/>
                <w:sz w:val="18"/>
                <w:szCs w:val="18"/>
              </w:rPr>
              <w:t xml:space="preserve"> </w:t>
            </w:r>
          </w:p>
          <w:p w:rsidR="00902DA1" w:rsidRDefault="00902DA1" w:rsidP="002179EC">
            <w:pPr>
              <w:autoSpaceDE w:val="0"/>
              <w:autoSpaceDN w:val="0"/>
              <w:adjustRightInd w:val="0"/>
              <w:rPr>
                <w:rFonts w:ascii="Times New Roman" w:hAnsi="Times New Roman" w:cs="Times New Roman"/>
                <w:sz w:val="18"/>
                <w:szCs w:val="18"/>
              </w:rPr>
            </w:pPr>
            <w:r w:rsidRPr="00902DA1">
              <w:rPr>
                <w:rFonts w:ascii="Times New Roman" w:hAnsi="Times New Roman" w:cs="Times New Roman"/>
                <w:sz w:val="18"/>
                <w:szCs w:val="18"/>
              </w:rPr>
              <w:t>Пострадавшие при ДТП направляются и поступают в абсолютном большинстве в травмоцентры 1 и 2 уровней. Индикаторный показатель: доля пострадавших при ДТП, госпитализированных в травмоцентры 1 и 2 уровня, среди всех пострадавших при ДТП, госпитализированных в стационары -  составляет в 2016г. 97,4% (целевой – 82%).</w:t>
            </w:r>
          </w:p>
          <w:p w:rsidR="00B462D9" w:rsidRDefault="00B462D9" w:rsidP="002179EC">
            <w:pPr>
              <w:autoSpaceDE w:val="0"/>
              <w:autoSpaceDN w:val="0"/>
              <w:adjustRightInd w:val="0"/>
              <w:rPr>
                <w:rFonts w:ascii="Times New Roman" w:hAnsi="Times New Roman" w:cs="Times New Roman"/>
                <w:i/>
                <w:sz w:val="18"/>
                <w:szCs w:val="18"/>
              </w:rPr>
            </w:pPr>
            <w:r w:rsidRPr="00B462D9">
              <w:rPr>
                <w:rFonts w:ascii="Times New Roman" w:hAnsi="Times New Roman" w:cs="Times New Roman"/>
                <w:i/>
                <w:sz w:val="18"/>
                <w:szCs w:val="18"/>
              </w:rPr>
              <w:t xml:space="preserve">Отмечено снижение количества умерших в травмацентрах на 6,0% по сравнению с аналогичным периодом </w:t>
            </w:r>
            <w:smartTag w:uri="urn:schemas-microsoft-com:office:smarttags" w:element="metricconverter">
              <w:smartTagPr>
                <w:attr w:name="ProductID" w:val="2015 г"/>
              </w:smartTagPr>
              <w:r w:rsidRPr="00B462D9">
                <w:rPr>
                  <w:rFonts w:ascii="Times New Roman" w:hAnsi="Times New Roman" w:cs="Times New Roman"/>
                  <w:i/>
                  <w:sz w:val="18"/>
                  <w:szCs w:val="18"/>
                </w:rPr>
                <w:t>2015 г</w:t>
              </w:r>
            </w:smartTag>
            <w:r w:rsidRPr="00B462D9">
              <w:rPr>
                <w:rFonts w:ascii="Times New Roman" w:hAnsi="Times New Roman" w:cs="Times New Roman"/>
                <w:i/>
                <w:sz w:val="18"/>
                <w:szCs w:val="18"/>
              </w:rPr>
              <w:t xml:space="preserve"> </w:t>
            </w:r>
          </w:p>
          <w:p w:rsidR="00902DA1" w:rsidRPr="00902DA1" w:rsidRDefault="00902DA1" w:rsidP="002179EC">
            <w:pPr>
              <w:autoSpaceDE w:val="0"/>
              <w:autoSpaceDN w:val="0"/>
              <w:adjustRightInd w:val="0"/>
              <w:rPr>
                <w:rFonts w:ascii="Times New Roman" w:hAnsi="Times New Roman" w:cs="Times New Roman"/>
                <w:sz w:val="18"/>
                <w:szCs w:val="18"/>
              </w:rPr>
            </w:pPr>
            <w:r w:rsidRPr="00902DA1">
              <w:rPr>
                <w:rFonts w:ascii="Times New Roman" w:hAnsi="Times New Roman" w:cs="Times New Roman"/>
                <w:sz w:val="18"/>
                <w:szCs w:val="18"/>
              </w:rPr>
              <w:t>2.  Санитарной авиацией за 12 мес. осуществлено 190 вылетов (в течение 2015 года осуществлено 115 вылетов), в т.ч для эвакуации больных пострадавших при ДТП в региональные травмоцентры.</w:t>
            </w:r>
          </w:p>
          <w:p w:rsidR="00902DA1" w:rsidRPr="00902DA1" w:rsidRDefault="00662581" w:rsidP="002179E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3. Результат комплекса мер: </w:t>
            </w:r>
          </w:p>
          <w:p w:rsidR="00662581" w:rsidRPr="00662581" w:rsidRDefault="00662581" w:rsidP="00662581">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п</w:t>
            </w:r>
            <w:r w:rsidRPr="00662581">
              <w:rPr>
                <w:rFonts w:ascii="Times New Roman" w:hAnsi="Times New Roman" w:cs="Times New Roman"/>
                <w:sz w:val="18"/>
                <w:szCs w:val="18"/>
              </w:rPr>
              <w:t>о данным ГИБДД за 11 мес. 2016г.  в Ленинградской области зарегистрировано 2 715 ДТП (2015г. – 3124), меньше на 409 случаев, в ДТП погибло 449 чел. (2015г.- 556), меньше на 107 чел., в том числе -  жителей Ленинградской области – 313 чел. (</w:t>
            </w:r>
            <w:smartTag w:uri="urn:schemas-microsoft-com:office:smarttags" w:element="metricconverter">
              <w:smartTagPr>
                <w:attr w:name="ProductID" w:val="2015 г"/>
              </w:smartTagPr>
              <w:r w:rsidRPr="00662581">
                <w:rPr>
                  <w:rFonts w:ascii="Times New Roman" w:hAnsi="Times New Roman" w:cs="Times New Roman"/>
                  <w:sz w:val="18"/>
                  <w:szCs w:val="18"/>
                </w:rPr>
                <w:t>2015 г</w:t>
              </w:r>
            </w:smartTag>
            <w:r w:rsidRPr="00662581">
              <w:rPr>
                <w:rFonts w:ascii="Times New Roman" w:hAnsi="Times New Roman" w:cs="Times New Roman"/>
                <w:sz w:val="18"/>
                <w:szCs w:val="18"/>
              </w:rPr>
              <w:t>. – 407чел.), меньше на 94 чел..</w:t>
            </w:r>
          </w:p>
          <w:p w:rsidR="00902DA1" w:rsidRPr="00902DA1" w:rsidRDefault="00902DA1" w:rsidP="002179EC">
            <w:pPr>
              <w:autoSpaceDE w:val="0"/>
              <w:autoSpaceDN w:val="0"/>
              <w:adjustRightInd w:val="0"/>
              <w:rPr>
                <w:rFonts w:ascii="Times New Roman" w:hAnsi="Times New Roman" w:cs="Times New Roman"/>
                <w:sz w:val="18"/>
                <w:szCs w:val="18"/>
              </w:rPr>
            </w:pPr>
          </w:p>
          <w:p w:rsidR="00902DA1" w:rsidRPr="00902DA1" w:rsidRDefault="00902DA1" w:rsidP="002179EC">
            <w:pPr>
              <w:autoSpaceDE w:val="0"/>
              <w:autoSpaceDN w:val="0"/>
              <w:adjustRightInd w:val="0"/>
              <w:rPr>
                <w:rFonts w:ascii="Times New Roman" w:hAnsi="Times New Roman" w:cs="Times New Roman"/>
                <w:sz w:val="18"/>
                <w:szCs w:val="18"/>
              </w:rPr>
            </w:pPr>
          </w:p>
          <w:p w:rsidR="00DA74F8" w:rsidRPr="00902DA1" w:rsidRDefault="00DA74F8" w:rsidP="004B7CDE">
            <w:pPr>
              <w:autoSpaceDE w:val="0"/>
              <w:autoSpaceDN w:val="0"/>
              <w:adjustRightInd w:val="0"/>
              <w:rPr>
                <w:rFonts w:ascii="Times New Roman" w:hAnsi="Times New Roman" w:cs="Times New Roman"/>
                <w:sz w:val="18"/>
                <w:szCs w:val="18"/>
              </w:rPr>
            </w:pPr>
          </w:p>
        </w:tc>
        <w:tc>
          <w:tcPr>
            <w:tcW w:w="850" w:type="dxa"/>
            <w:vMerge w:val="restart"/>
          </w:tcPr>
          <w:p w:rsidR="00DA74F8" w:rsidRPr="00BB6282" w:rsidRDefault="00DA74F8" w:rsidP="00BC548C">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 xml:space="preserve">2018 </w:t>
            </w:r>
          </w:p>
        </w:tc>
        <w:tc>
          <w:tcPr>
            <w:tcW w:w="709" w:type="dxa"/>
            <w:vMerge w:val="restart"/>
          </w:tcPr>
          <w:p w:rsidR="00DA74F8" w:rsidRDefault="00DA74F8" w:rsidP="00FE6E8E">
            <w:pPr>
              <w:rPr>
                <w:rFonts w:ascii="Times New Roman" w:hAnsi="Times New Roman" w:cs="Times New Roman"/>
                <w:b/>
                <w:sz w:val="20"/>
                <w:szCs w:val="20"/>
              </w:rPr>
            </w:pPr>
          </w:p>
        </w:tc>
        <w:tc>
          <w:tcPr>
            <w:tcW w:w="709" w:type="dxa"/>
            <w:vMerge w:val="restart"/>
          </w:tcPr>
          <w:p w:rsidR="00DA74F8" w:rsidRPr="00115875" w:rsidRDefault="00DA74F8" w:rsidP="0001174D">
            <w:pPr>
              <w:jc w:val="center"/>
              <w:rPr>
                <w:rFonts w:ascii="Times New Roman" w:hAnsi="Times New Roman" w:cs="Times New Roman"/>
                <w:b/>
                <w:sz w:val="16"/>
                <w:szCs w:val="16"/>
              </w:rPr>
            </w:pPr>
            <w:r w:rsidRPr="00115875">
              <w:rPr>
                <w:rFonts w:ascii="Times New Roman" w:hAnsi="Times New Roman" w:cs="Times New Roman"/>
                <w:sz w:val="16"/>
                <w:szCs w:val="16"/>
              </w:rPr>
              <w:t>на 01/04</w:t>
            </w:r>
          </w:p>
          <w:p w:rsidR="00DA74F8" w:rsidRPr="00115875" w:rsidRDefault="00DA74F8" w:rsidP="0001174D">
            <w:pPr>
              <w:jc w:val="center"/>
              <w:rPr>
                <w:rFonts w:ascii="Times New Roman" w:hAnsi="Times New Roman" w:cs="Times New Roman"/>
                <w:sz w:val="16"/>
                <w:szCs w:val="16"/>
              </w:rPr>
            </w:pPr>
            <w:r w:rsidRPr="00115875">
              <w:rPr>
                <w:rFonts w:ascii="Times New Roman" w:hAnsi="Times New Roman" w:cs="Times New Roman"/>
                <w:sz w:val="16"/>
                <w:szCs w:val="16"/>
              </w:rPr>
              <w:t>на 01/07</w:t>
            </w:r>
          </w:p>
          <w:p w:rsidR="00DA74F8" w:rsidRPr="00115875" w:rsidRDefault="00DA74F8" w:rsidP="0001174D">
            <w:pPr>
              <w:jc w:val="center"/>
              <w:rPr>
                <w:rFonts w:ascii="Times New Roman" w:hAnsi="Times New Roman" w:cs="Times New Roman"/>
                <w:b/>
                <w:sz w:val="16"/>
                <w:szCs w:val="16"/>
              </w:rPr>
            </w:pPr>
            <w:r w:rsidRPr="00115875">
              <w:rPr>
                <w:rFonts w:ascii="Times New Roman" w:hAnsi="Times New Roman" w:cs="Times New Roman"/>
                <w:sz w:val="16"/>
                <w:szCs w:val="16"/>
              </w:rPr>
              <w:t>на 01/10</w:t>
            </w:r>
          </w:p>
          <w:p w:rsidR="00DA74F8" w:rsidRDefault="00DA74F8" w:rsidP="0001174D">
            <w:pPr>
              <w:jc w:val="center"/>
              <w:rPr>
                <w:rFonts w:ascii="Times New Roman" w:hAnsi="Times New Roman" w:cs="Times New Roman"/>
                <w:b/>
                <w:sz w:val="16"/>
                <w:szCs w:val="16"/>
              </w:rPr>
            </w:pPr>
          </w:p>
          <w:p w:rsidR="00DA74F8" w:rsidRPr="00D343D6" w:rsidRDefault="00DA74F8" w:rsidP="0001174D">
            <w:pPr>
              <w:jc w:val="center"/>
              <w:rPr>
                <w:rFonts w:ascii="Times New Roman" w:hAnsi="Times New Roman" w:cs="Times New Roman"/>
                <w:b/>
                <w:sz w:val="16"/>
                <w:szCs w:val="16"/>
                <w:highlight w:val="yellow"/>
              </w:rPr>
            </w:pPr>
            <w:r w:rsidRPr="00115875">
              <w:rPr>
                <w:rFonts w:ascii="Times New Roman" w:hAnsi="Times New Roman" w:cs="Times New Roman"/>
                <w:b/>
                <w:sz w:val="16"/>
                <w:szCs w:val="16"/>
              </w:rPr>
              <w:t>на 01/01</w:t>
            </w:r>
          </w:p>
        </w:tc>
        <w:tc>
          <w:tcPr>
            <w:tcW w:w="850" w:type="dxa"/>
          </w:tcPr>
          <w:p w:rsidR="00DA74F8" w:rsidRPr="00DA74F8" w:rsidRDefault="00DA74F8" w:rsidP="002179EC">
            <w:pPr>
              <w:jc w:val="center"/>
              <w:rPr>
                <w:rFonts w:ascii="Times New Roman" w:hAnsi="Times New Roman" w:cs="Times New Roman"/>
                <w:sz w:val="18"/>
                <w:szCs w:val="18"/>
              </w:rPr>
            </w:pPr>
          </w:p>
          <w:p w:rsidR="00DA74F8" w:rsidRPr="00DA74F8" w:rsidRDefault="00DA74F8" w:rsidP="002179EC">
            <w:pPr>
              <w:jc w:val="center"/>
              <w:rPr>
                <w:rFonts w:ascii="Times New Roman" w:hAnsi="Times New Roman" w:cs="Times New Roman"/>
                <w:sz w:val="18"/>
                <w:szCs w:val="18"/>
              </w:rPr>
            </w:pPr>
            <w:r w:rsidRPr="00DA74F8">
              <w:rPr>
                <w:rFonts w:ascii="Times New Roman" w:hAnsi="Times New Roman" w:cs="Times New Roman"/>
                <w:sz w:val="18"/>
                <w:szCs w:val="18"/>
              </w:rPr>
              <w:t>21,4</w:t>
            </w:r>
          </w:p>
          <w:p w:rsidR="00DA74F8" w:rsidRPr="00DA74F8" w:rsidRDefault="00DA74F8" w:rsidP="002179EC">
            <w:pPr>
              <w:jc w:val="center"/>
              <w:rPr>
                <w:rFonts w:ascii="Times New Roman" w:hAnsi="Times New Roman" w:cs="Times New Roman"/>
                <w:sz w:val="18"/>
                <w:szCs w:val="18"/>
              </w:rPr>
            </w:pPr>
          </w:p>
          <w:p w:rsidR="00DA74F8" w:rsidRPr="00DA74F8" w:rsidRDefault="00DA74F8" w:rsidP="00624E82">
            <w:pPr>
              <w:jc w:val="center"/>
              <w:rPr>
                <w:rFonts w:ascii="Times New Roman" w:hAnsi="Times New Roman" w:cs="Times New Roman"/>
                <w:sz w:val="18"/>
                <w:szCs w:val="18"/>
              </w:rPr>
            </w:pPr>
            <w:r w:rsidRPr="00DA74F8">
              <w:rPr>
                <w:rFonts w:ascii="Times New Roman" w:hAnsi="Times New Roman" w:cs="Times New Roman"/>
                <w:sz w:val="18"/>
                <w:szCs w:val="18"/>
              </w:rPr>
              <w:t>0</w:t>
            </w:r>
          </w:p>
        </w:tc>
        <w:tc>
          <w:tcPr>
            <w:tcW w:w="851" w:type="dxa"/>
            <w:gridSpan w:val="2"/>
          </w:tcPr>
          <w:p w:rsidR="00DA74F8" w:rsidRPr="00DA74F8" w:rsidRDefault="00DA74F8" w:rsidP="002179EC">
            <w:pPr>
              <w:jc w:val="center"/>
              <w:rPr>
                <w:rFonts w:ascii="Times New Roman" w:hAnsi="Times New Roman" w:cs="Times New Roman"/>
                <w:sz w:val="18"/>
                <w:szCs w:val="18"/>
              </w:rPr>
            </w:pPr>
          </w:p>
          <w:p w:rsidR="00DA74F8" w:rsidRPr="00DA74F8" w:rsidRDefault="00DA74F8" w:rsidP="002179EC">
            <w:pPr>
              <w:jc w:val="center"/>
              <w:rPr>
                <w:rFonts w:ascii="Times New Roman" w:hAnsi="Times New Roman" w:cs="Times New Roman"/>
                <w:sz w:val="18"/>
                <w:szCs w:val="18"/>
              </w:rPr>
            </w:pPr>
            <w:r w:rsidRPr="00DA74F8">
              <w:rPr>
                <w:rFonts w:ascii="Times New Roman" w:hAnsi="Times New Roman" w:cs="Times New Roman"/>
                <w:sz w:val="18"/>
                <w:szCs w:val="18"/>
              </w:rPr>
              <w:t>0</w:t>
            </w:r>
          </w:p>
          <w:p w:rsidR="00DA74F8" w:rsidRPr="00DA74F8" w:rsidRDefault="00DA74F8" w:rsidP="002179EC">
            <w:pPr>
              <w:jc w:val="center"/>
              <w:rPr>
                <w:rFonts w:ascii="Times New Roman" w:hAnsi="Times New Roman" w:cs="Times New Roman"/>
                <w:sz w:val="18"/>
                <w:szCs w:val="18"/>
              </w:rPr>
            </w:pPr>
          </w:p>
          <w:p w:rsidR="00DA74F8" w:rsidRPr="00DA74F8" w:rsidRDefault="00DA74F8" w:rsidP="002179EC">
            <w:pPr>
              <w:jc w:val="center"/>
              <w:rPr>
                <w:rFonts w:ascii="Times New Roman" w:hAnsi="Times New Roman" w:cs="Times New Roman"/>
                <w:sz w:val="18"/>
                <w:szCs w:val="18"/>
              </w:rPr>
            </w:pPr>
            <w:r w:rsidRPr="00DA74F8">
              <w:rPr>
                <w:rFonts w:ascii="Times New Roman" w:hAnsi="Times New Roman" w:cs="Times New Roman"/>
                <w:sz w:val="18"/>
                <w:szCs w:val="18"/>
              </w:rPr>
              <w:t>0</w:t>
            </w:r>
          </w:p>
        </w:tc>
        <w:tc>
          <w:tcPr>
            <w:tcW w:w="992" w:type="dxa"/>
            <w:gridSpan w:val="2"/>
          </w:tcPr>
          <w:p w:rsidR="00DA74F8" w:rsidRPr="00DA74F8" w:rsidRDefault="00DA74F8" w:rsidP="002179EC">
            <w:pPr>
              <w:jc w:val="center"/>
              <w:rPr>
                <w:rFonts w:ascii="Times New Roman" w:hAnsi="Times New Roman" w:cs="Times New Roman"/>
                <w:sz w:val="18"/>
                <w:szCs w:val="18"/>
              </w:rPr>
            </w:pPr>
          </w:p>
          <w:p w:rsidR="00DA74F8" w:rsidRPr="00DA74F8" w:rsidRDefault="00DA74F8" w:rsidP="002179EC">
            <w:pPr>
              <w:jc w:val="center"/>
              <w:rPr>
                <w:rFonts w:ascii="Times New Roman" w:hAnsi="Times New Roman" w:cs="Times New Roman"/>
                <w:sz w:val="18"/>
                <w:szCs w:val="18"/>
              </w:rPr>
            </w:pPr>
            <w:r w:rsidRPr="00DA74F8">
              <w:rPr>
                <w:rFonts w:ascii="Times New Roman" w:hAnsi="Times New Roman" w:cs="Times New Roman"/>
                <w:sz w:val="18"/>
                <w:szCs w:val="18"/>
              </w:rPr>
              <w:t>21,4</w:t>
            </w:r>
          </w:p>
          <w:p w:rsidR="00DA74F8" w:rsidRPr="00DA74F8" w:rsidRDefault="00DA74F8" w:rsidP="002179EC">
            <w:pPr>
              <w:jc w:val="center"/>
              <w:rPr>
                <w:rFonts w:ascii="Times New Roman" w:hAnsi="Times New Roman" w:cs="Times New Roman"/>
                <w:sz w:val="18"/>
                <w:szCs w:val="18"/>
              </w:rPr>
            </w:pPr>
          </w:p>
          <w:p w:rsidR="00DA74F8" w:rsidRPr="00DA74F8" w:rsidRDefault="00DA74F8" w:rsidP="002179EC">
            <w:pPr>
              <w:jc w:val="center"/>
              <w:rPr>
                <w:rFonts w:ascii="Times New Roman" w:hAnsi="Times New Roman" w:cs="Times New Roman"/>
                <w:sz w:val="18"/>
                <w:szCs w:val="18"/>
              </w:rPr>
            </w:pPr>
            <w:r w:rsidRPr="00DA74F8">
              <w:rPr>
                <w:rFonts w:ascii="Times New Roman" w:hAnsi="Times New Roman" w:cs="Times New Roman"/>
                <w:sz w:val="18"/>
                <w:szCs w:val="18"/>
              </w:rPr>
              <w:t>0</w:t>
            </w:r>
          </w:p>
        </w:tc>
        <w:tc>
          <w:tcPr>
            <w:tcW w:w="1984" w:type="dxa"/>
            <w:vMerge w:val="restart"/>
          </w:tcPr>
          <w:p w:rsidR="00662581" w:rsidRDefault="00E57146" w:rsidP="00B462D9">
            <w:pPr>
              <w:rPr>
                <w:rFonts w:ascii="Times New Roman" w:hAnsi="Times New Roman" w:cs="Times New Roman"/>
                <w:sz w:val="18"/>
                <w:szCs w:val="18"/>
              </w:rPr>
            </w:pPr>
            <w:r w:rsidRPr="00E57146">
              <w:rPr>
                <w:rFonts w:ascii="Times New Roman" w:hAnsi="Times New Roman" w:cs="Times New Roman"/>
                <w:sz w:val="18"/>
                <w:szCs w:val="18"/>
              </w:rPr>
              <w:t xml:space="preserve">За 11 мес. 2016  г. зарегистрировано снижение показателя смертности от ДТП на 23,1% по сравнению  соответствующим периодом </w:t>
            </w:r>
            <w:smartTag w:uri="urn:schemas-microsoft-com:office:smarttags" w:element="metricconverter">
              <w:smartTagPr>
                <w:attr w:name="ProductID" w:val="2015 г"/>
              </w:smartTagPr>
              <w:r w:rsidRPr="00E57146">
                <w:rPr>
                  <w:rFonts w:ascii="Times New Roman" w:hAnsi="Times New Roman" w:cs="Times New Roman"/>
                  <w:sz w:val="18"/>
                  <w:szCs w:val="18"/>
                </w:rPr>
                <w:t>2015 г</w:t>
              </w:r>
            </w:smartTag>
            <w:r w:rsidRPr="00E57146">
              <w:rPr>
                <w:rFonts w:ascii="Times New Roman" w:hAnsi="Times New Roman" w:cs="Times New Roman"/>
                <w:sz w:val="18"/>
                <w:szCs w:val="18"/>
              </w:rPr>
              <w:t xml:space="preserve">. </w:t>
            </w:r>
          </w:p>
          <w:p w:rsidR="00DA74F8" w:rsidRPr="00E57146" w:rsidRDefault="00DA74F8" w:rsidP="00B462D9">
            <w:pPr>
              <w:rPr>
                <w:rFonts w:ascii="Times New Roman" w:hAnsi="Times New Roman" w:cs="Times New Roman"/>
                <w:sz w:val="18"/>
                <w:szCs w:val="18"/>
              </w:rPr>
            </w:pPr>
          </w:p>
        </w:tc>
      </w:tr>
      <w:tr w:rsidR="00624E82" w:rsidTr="009E0277">
        <w:trPr>
          <w:trHeight w:val="3588"/>
        </w:trPr>
        <w:tc>
          <w:tcPr>
            <w:tcW w:w="567" w:type="dxa"/>
            <w:vMerge/>
          </w:tcPr>
          <w:p w:rsidR="00624E82" w:rsidRPr="00FA1058" w:rsidRDefault="00624E82" w:rsidP="009636B3">
            <w:pPr>
              <w:autoSpaceDE w:val="0"/>
              <w:autoSpaceDN w:val="0"/>
              <w:adjustRightInd w:val="0"/>
              <w:jc w:val="center"/>
              <w:rPr>
                <w:rFonts w:ascii="Times New Roman" w:hAnsi="Times New Roman" w:cs="Times New Roman"/>
                <w:sz w:val="20"/>
                <w:szCs w:val="20"/>
                <w:highlight w:val="yellow"/>
              </w:rPr>
            </w:pPr>
          </w:p>
        </w:tc>
        <w:tc>
          <w:tcPr>
            <w:tcW w:w="2127" w:type="dxa"/>
            <w:vMerge/>
          </w:tcPr>
          <w:p w:rsidR="00624E82" w:rsidRPr="00FA1058" w:rsidRDefault="00624E82" w:rsidP="009636B3">
            <w:pPr>
              <w:autoSpaceDE w:val="0"/>
              <w:autoSpaceDN w:val="0"/>
              <w:adjustRightInd w:val="0"/>
              <w:rPr>
                <w:rFonts w:ascii="Times New Roman" w:hAnsi="Times New Roman" w:cs="Times New Roman"/>
                <w:sz w:val="20"/>
                <w:szCs w:val="20"/>
                <w:highlight w:val="yellow"/>
              </w:rPr>
            </w:pPr>
          </w:p>
        </w:tc>
        <w:tc>
          <w:tcPr>
            <w:tcW w:w="992" w:type="dxa"/>
            <w:vMerge/>
          </w:tcPr>
          <w:p w:rsidR="00624E82" w:rsidRPr="00BB6282" w:rsidRDefault="00624E82" w:rsidP="009636B3">
            <w:pPr>
              <w:autoSpaceDE w:val="0"/>
              <w:autoSpaceDN w:val="0"/>
              <w:adjustRightInd w:val="0"/>
              <w:rPr>
                <w:rFonts w:ascii="Times New Roman" w:hAnsi="Times New Roman" w:cs="Times New Roman"/>
                <w:sz w:val="20"/>
                <w:szCs w:val="20"/>
              </w:rPr>
            </w:pPr>
          </w:p>
        </w:tc>
        <w:tc>
          <w:tcPr>
            <w:tcW w:w="1418" w:type="dxa"/>
            <w:vMerge/>
          </w:tcPr>
          <w:p w:rsidR="00624E82" w:rsidRPr="002931B8" w:rsidRDefault="00624E82" w:rsidP="00050638">
            <w:pPr>
              <w:autoSpaceDE w:val="0"/>
              <w:autoSpaceDN w:val="0"/>
              <w:adjustRightInd w:val="0"/>
              <w:rPr>
                <w:rFonts w:ascii="Times New Roman" w:eastAsia="Calibri" w:hAnsi="Times New Roman" w:cs="Times New Roman"/>
                <w:sz w:val="16"/>
                <w:szCs w:val="16"/>
              </w:rPr>
            </w:pPr>
          </w:p>
        </w:tc>
        <w:tc>
          <w:tcPr>
            <w:tcW w:w="3969" w:type="dxa"/>
            <w:vMerge/>
          </w:tcPr>
          <w:p w:rsidR="00624E82" w:rsidRDefault="00624E82" w:rsidP="002179EC">
            <w:pPr>
              <w:autoSpaceDE w:val="0"/>
              <w:autoSpaceDN w:val="0"/>
              <w:adjustRightInd w:val="0"/>
              <w:rPr>
                <w:rFonts w:ascii="Times New Roman" w:hAnsi="Times New Roman" w:cs="Times New Roman"/>
                <w:sz w:val="20"/>
                <w:szCs w:val="20"/>
              </w:rPr>
            </w:pPr>
          </w:p>
        </w:tc>
        <w:tc>
          <w:tcPr>
            <w:tcW w:w="850" w:type="dxa"/>
            <w:vMerge/>
          </w:tcPr>
          <w:p w:rsidR="00624E82" w:rsidRPr="00BB6282" w:rsidRDefault="00624E82" w:rsidP="00BC548C">
            <w:pPr>
              <w:autoSpaceDE w:val="0"/>
              <w:autoSpaceDN w:val="0"/>
              <w:adjustRightInd w:val="0"/>
              <w:jc w:val="center"/>
              <w:rPr>
                <w:rFonts w:ascii="Times New Roman" w:hAnsi="Times New Roman" w:cs="Times New Roman"/>
                <w:sz w:val="20"/>
                <w:szCs w:val="20"/>
              </w:rPr>
            </w:pPr>
          </w:p>
        </w:tc>
        <w:tc>
          <w:tcPr>
            <w:tcW w:w="709" w:type="dxa"/>
            <w:vMerge/>
          </w:tcPr>
          <w:p w:rsidR="00624E82" w:rsidRDefault="00624E82" w:rsidP="00FE6E8E">
            <w:pPr>
              <w:rPr>
                <w:rFonts w:ascii="Times New Roman" w:hAnsi="Times New Roman" w:cs="Times New Roman"/>
                <w:b/>
                <w:sz w:val="20"/>
                <w:szCs w:val="20"/>
              </w:rPr>
            </w:pPr>
          </w:p>
        </w:tc>
        <w:tc>
          <w:tcPr>
            <w:tcW w:w="709" w:type="dxa"/>
            <w:vMerge/>
          </w:tcPr>
          <w:p w:rsidR="00624E82" w:rsidRPr="00DD2FD5" w:rsidRDefault="00624E82" w:rsidP="0052337C">
            <w:pPr>
              <w:jc w:val="center"/>
              <w:rPr>
                <w:rFonts w:ascii="Times New Roman" w:hAnsi="Times New Roman" w:cs="Times New Roman"/>
                <w:sz w:val="16"/>
                <w:szCs w:val="16"/>
              </w:rPr>
            </w:pPr>
          </w:p>
        </w:tc>
        <w:tc>
          <w:tcPr>
            <w:tcW w:w="2693" w:type="dxa"/>
            <w:gridSpan w:val="5"/>
          </w:tcPr>
          <w:p w:rsidR="00624E82" w:rsidRPr="00DA74F8" w:rsidRDefault="00624E82" w:rsidP="00624E82">
            <w:pPr>
              <w:jc w:val="center"/>
              <w:rPr>
                <w:rFonts w:ascii="Times New Roman" w:hAnsi="Times New Roman" w:cs="Times New Roman"/>
                <w:sz w:val="18"/>
                <w:szCs w:val="18"/>
              </w:rPr>
            </w:pPr>
            <w:r w:rsidRPr="00DA74F8">
              <w:rPr>
                <w:rFonts w:ascii="Times New Roman" w:hAnsi="Times New Roman" w:cs="Times New Roman"/>
                <w:sz w:val="18"/>
                <w:szCs w:val="18"/>
              </w:rPr>
              <w:t>Финансирование осуществляется в рамках</w:t>
            </w:r>
          </w:p>
          <w:p w:rsidR="00624E82" w:rsidRPr="00DA74F8" w:rsidRDefault="00624E82" w:rsidP="00DA74F8">
            <w:pPr>
              <w:jc w:val="center"/>
              <w:rPr>
                <w:rFonts w:ascii="Times New Roman" w:hAnsi="Times New Roman" w:cs="Times New Roman"/>
                <w:sz w:val="18"/>
                <w:szCs w:val="18"/>
                <w:highlight w:val="yellow"/>
              </w:rPr>
            </w:pPr>
            <w:r w:rsidRPr="00DA74F8">
              <w:rPr>
                <w:rFonts w:ascii="Times New Roman" w:hAnsi="Times New Roman" w:cs="Times New Roman"/>
                <w:sz w:val="18"/>
                <w:szCs w:val="18"/>
              </w:rPr>
              <w:t>Территориальной программы государственных гарантий бесплатного оказания гражданам медицинской помощи в Ленинградской области на 2016 год</w:t>
            </w:r>
            <w:r w:rsidR="005E3619" w:rsidRPr="00DA74F8">
              <w:rPr>
                <w:rFonts w:ascii="Times New Roman" w:hAnsi="Times New Roman" w:cs="Times New Roman"/>
                <w:sz w:val="18"/>
                <w:szCs w:val="18"/>
              </w:rPr>
              <w:t xml:space="preserve"> </w:t>
            </w:r>
          </w:p>
        </w:tc>
        <w:tc>
          <w:tcPr>
            <w:tcW w:w="1984" w:type="dxa"/>
            <w:vMerge/>
          </w:tcPr>
          <w:p w:rsidR="00624E82" w:rsidRPr="00FA1058" w:rsidRDefault="00624E82" w:rsidP="009A2983">
            <w:pPr>
              <w:rPr>
                <w:rFonts w:ascii="Times New Roman" w:hAnsi="Times New Roman" w:cs="Times New Roman"/>
                <w:sz w:val="20"/>
                <w:szCs w:val="20"/>
                <w:highlight w:val="yellow"/>
              </w:rPr>
            </w:pPr>
          </w:p>
        </w:tc>
      </w:tr>
      <w:tr w:rsidR="008610A9" w:rsidTr="00F06917">
        <w:tc>
          <w:tcPr>
            <w:tcW w:w="567" w:type="dxa"/>
          </w:tcPr>
          <w:p w:rsidR="008610A9" w:rsidRPr="00394B8E" w:rsidRDefault="008610A9" w:rsidP="008610A9">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22.2</w:t>
            </w:r>
          </w:p>
        </w:tc>
        <w:tc>
          <w:tcPr>
            <w:tcW w:w="2127" w:type="dxa"/>
          </w:tcPr>
          <w:p w:rsidR="008610A9" w:rsidRPr="00F3790B" w:rsidRDefault="008610A9" w:rsidP="0001174D">
            <w:pPr>
              <w:autoSpaceDE w:val="0"/>
              <w:autoSpaceDN w:val="0"/>
              <w:adjustRightInd w:val="0"/>
              <w:rPr>
                <w:rFonts w:ascii="Times New Roman" w:eastAsia="Calibri" w:hAnsi="Times New Roman" w:cs="Times New Roman"/>
                <w:sz w:val="16"/>
                <w:szCs w:val="16"/>
              </w:rPr>
            </w:pPr>
            <w:r w:rsidRPr="00F3790B">
              <w:rPr>
                <w:rFonts w:ascii="Times New Roman" w:eastAsia="Calibri" w:hAnsi="Times New Roman" w:cs="Times New Roman"/>
                <w:sz w:val="16"/>
                <w:szCs w:val="16"/>
              </w:rPr>
              <w:t xml:space="preserve">Осуществление выплат единовременного пособия выпускникам медицинских </w:t>
            </w:r>
            <w:r w:rsidRPr="00F3790B">
              <w:rPr>
                <w:rFonts w:ascii="Times New Roman" w:eastAsia="Calibri" w:hAnsi="Times New Roman" w:cs="Times New Roman"/>
                <w:sz w:val="16"/>
                <w:szCs w:val="16"/>
              </w:rPr>
              <w:lastRenderedPageBreak/>
              <w:t>высших и средних учебных заведений, впервые поступающим на работу в учреждения здравоохранения Ленинградской области</w:t>
            </w:r>
          </w:p>
        </w:tc>
        <w:tc>
          <w:tcPr>
            <w:tcW w:w="992" w:type="dxa"/>
          </w:tcPr>
          <w:p w:rsidR="008610A9" w:rsidRPr="00F3790B" w:rsidRDefault="008610A9" w:rsidP="0001174D">
            <w:pPr>
              <w:autoSpaceDE w:val="0"/>
              <w:autoSpaceDN w:val="0"/>
              <w:adjustRightInd w:val="0"/>
              <w:rPr>
                <w:rFonts w:ascii="Times New Roman" w:hAnsi="Times New Roman" w:cs="Times New Roman"/>
                <w:sz w:val="14"/>
                <w:szCs w:val="14"/>
              </w:rPr>
            </w:pPr>
            <w:r w:rsidRPr="00F3790B">
              <w:rPr>
                <w:rFonts w:ascii="Times New Roman" w:hAnsi="Times New Roman" w:cs="Times New Roman"/>
                <w:sz w:val="14"/>
                <w:szCs w:val="14"/>
              </w:rPr>
              <w:lastRenderedPageBreak/>
              <w:t>Комитет по здравоохранению Ленинградск</w:t>
            </w:r>
            <w:r w:rsidRPr="00F3790B">
              <w:rPr>
                <w:rFonts w:ascii="Times New Roman" w:hAnsi="Times New Roman" w:cs="Times New Roman"/>
                <w:sz w:val="14"/>
                <w:szCs w:val="14"/>
              </w:rPr>
              <w:lastRenderedPageBreak/>
              <w:t>ой области</w:t>
            </w:r>
          </w:p>
        </w:tc>
        <w:tc>
          <w:tcPr>
            <w:tcW w:w="1418" w:type="dxa"/>
          </w:tcPr>
          <w:p w:rsidR="008610A9" w:rsidRPr="00F3790B" w:rsidRDefault="008610A9" w:rsidP="0001174D">
            <w:pPr>
              <w:autoSpaceDE w:val="0"/>
              <w:autoSpaceDN w:val="0"/>
              <w:adjustRightInd w:val="0"/>
              <w:rPr>
                <w:rFonts w:ascii="Times New Roman" w:eastAsia="Calibri" w:hAnsi="Times New Roman" w:cs="Times New Roman"/>
                <w:sz w:val="14"/>
                <w:szCs w:val="14"/>
              </w:rPr>
            </w:pPr>
            <w:r w:rsidRPr="00F3790B">
              <w:rPr>
                <w:rFonts w:ascii="Times New Roman" w:eastAsia="Calibri" w:hAnsi="Times New Roman" w:cs="Times New Roman"/>
                <w:sz w:val="14"/>
                <w:szCs w:val="14"/>
              </w:rPr>
              <w:lastRenderedPageBreak/>
              <w:t xml:space="preserve">Постановление Правительства Ленинградской области от </w:t>
            </w:r>
            <w:r w:rsidRPr="00F3790B">
              <w:rPr>
                <w:rFonts w:ascii="Times New Roman" w:eastAsia="Calibri" w:hAnsi="Times New Roman" w:cs="Times New Roman"/>
                <w:sz w:val="14"/>
                <w:szCs w:val="14"/>
              </w:rPr>
              <w:lastRenderedPageBreak/>
              <w:t xml:space="preserve">14.11.2013 № 405; </w:t>
            </w:r>
          </w:p>
          <w:p w:rsidR="008610A9" w:rsidRPr="00F3790B" w:rsidRDefault="008610A9" w:rsidP="0001174D">
            <w:pPr>
              <w:autoSpaceDE w:val="0"/>
              <w:autoSpaceDN w:val="0"/>
              <w:adjustRightInd w:val="0"/>
              <w:rPr>
                <w:rFonts w:ascii="Times New Roman" w:eastAsia="Calibri" w:hAnsi="Times New Roman" w:cs="Times New Roman"/>
                <w:sz w:val="14"/>
                <w:szCs w:val="14"/>
              </w:rPr>
            </w:pPr>
            <w:r w:rsidRPr="00F3790B">
              <w:rPr>
                <w:rFonts w:ascii="Times New Roman" w:eastAsia="Calibri" w:hAnsi="Times New Roman" w:cs="Times New Roman"/>
                <w:sz w:val="14"/>
                <w:szCs w:val="14"/>
              </w:rPr>
              <w:t xml:space="preserve">постановление Правительства Ленинградской области от 27 декабря 2005 года №  338 </w:t>
            </w:r>
          </w:p>
        </w:tc>
        <w:tc>
          <w:tcPr>
            <w:tcW w:w="3969" w:type="dxa"/>
          </w:tcPr>
          <w:p w:rsidR="008610A9" w:rsidRPr="00BB529B" w:rsidRDefault="008610A9" w:rsidP="0001174D">
            <w:pPr>
              <w:autoSpaceDE w:val="0"/>
              <w:autoSpaceDN w:val="0"/>
              <w:adjustRightInd w:val="0"/>
              <w:rPr>
                <w:rFonts w:ascii="Times New Roman" w:hAnsi="Times New Roman" w:cs="Times New Roman"/>
                <w:sz w:val="18"/>
                <w:szCs w:val="18"/>
              </w:rPr>
            </w:pPr>
            <w:r w:rsidRPr="00BB529B">
              <w:rPr>
                <w:rFonts w:ascii="Times New Roman" w:hAnsi="Times New Roman" w:cs="Times New Roman"/>
                <w:sz w:val="18"/>
                <w:szCs w:val="18"/>
              </w:rPr>
              <w:lastRenderedPageBreak/>
              <w:t xml:space="preserve">Мероприятие реализуется с использованием средств указанных по пункту 19.3 настоящего Отчета, соответственно результаты исполнения </w:t>
            </w:r>
            <w:r w:rsidRPr="00BB529B">
              <w:rPr>
                <w:rFonts w:ascii="Times New Roman" w:hAnsi="Times New Roman" w:cs="Times New Roman"/>
                <w:sz w:val="18"/>
                <w:szCs w:val="18"/>
              </w:rPr>
              <w:lastRenderedPageBreak/>
              <w:t>мероприятия отражены в результатах по пункту 19.3</w:t>
            </w:r>
          </w:p>
        </w:tc>
        <w:tc>
          <w:tcPr>
            <w:tcW w:w="850" w:type="dxa"/>
          </w:tcPr>
          <w:p w:rsidR="008610A9" w:rsidRPr="00BB529B" w:rsidRDefault="008610A9" w:rsidP="0001174D">
            <w:pPr>
              <w:autoSpaceDE w:val="0"/>
              <w:autoSpaceDN w:val="0"/>
              <w:adjustRightInd w:val="0"/>
              <w:jc w:val="center"/>
              <w:rPr>
                <w:rFonts w:ascii="Times New Roman" w:hAnsi="Times New Roman" w:cs="Times New Roman"/>
                <w:sz w:val="18"/>
                <w:szCs w:val="18"/>
              </w:rPr>
            </w:pPr>
            <w:r w:rsidRPr="00BB529B">
              <w:rPr>
                <w:rFonts w:ascii="Times New Roman" w:hAnsi="Times New Roman" w:cs="Times New Roman"/>
                <w:sz w:val="18"/>
                <w:szCs w:val="18"/>
              </w:rPr>
              <w:lastRenderedPageBreak/>
              <w:t xml:space="preserve">2018 </w:t>
            </w:r>
          </w:p>
        </w:tc>
        <w:tc>
          <w:tcPr>
            <w:tcW w:w="709" w:type="dxa"/>
          </w:tcPr>
          <w:p w:rsidR="008610A9" w:rsidRDefault="008610A9" w:rsidP="0001174D">
            <w:pPr>
              <w:rPr>
                <w:rFonts w:ascii="Times New Roman" w:hAnsi="Times New Roman" w:cs="Times New Roman"/>
                <w:b/>
                <w:sz w:val="20"/>
                <w:szCs w:val="20"/>
              </w:rPr>
            </w:pPr>
          </w:p>
        </w:tc>
        <w:tc>
          <w:tcPr>
            <w:tcW w:w="709" w:type="dxa"/>
          </w:tcPr>
          <w:p w:rsidR="008610A9" w:rsidRPr="00BB529B" w:rsidRDefault="008610A9" w:rsidP="0001174D">
            <w:pPr>
              <w:jc w:val="center"/>
              <w:rPr>
                <w:rFonts w:ascii="Times New Roman" w:hAnsi="Times New Roman" w:cs="Times New Roman"/>
                <w:b/>
                <w:sz w:val="14"/>
                <w:szCs w:val="14"/>
              </w:rPr>
            </w:pPr>
            <w:r w:rsidRPr="00BB529B">
              <w:rPr>
                <w:rFonts w:ascii="Times New Roman" w:hAnsi="Times New Roman" w:cs="Times New Roman"/>
                <w:sz w:val="14"/>
                <w:szCs w:val="14"/>
              </w:rPr>
              <w:t>на 01/04</w:t>
            </w:r>
          </w:p>
          <w:p w:rsidR="008610A9" w:rsidRPr="00BB529B" w:rsidRDefault="008610A9" w:rsidP="0001174D">
            <w:pPr>
              <w:jc w:val="center"/>
              <w:rPr>
                <w:rFonts w:ascii="Times New Roman" w:hAnsi="Times New Roman" w:cs="Times New Roman"/>
                <w:sz w:val="14"/>
                <w:szCs w:val="14"/>
              </w:rPr>
            </w:pPr>
            <w:r w:rsidRPr="00BB529B">
              <w:rPr>
                <w:rFonts w:ascii="Times New Roman" w:hAnsi="Times New Roman" w:cs="Times New Roman"/>
                <w:sz w:val="14"/>
                <w:szCs w:val="14"/>
              </w:rPr>
              <w:t>на 01/07</w:t>
            </w:r>
          </w:p>
          <w:p w:rsidR="008610A9" w:rsidRPr="00BB529B" w:rsidRDefault="008610A9" w:rsidP="0001174D">
            <w:pPr>
              <w:jc w:val="center"/>
              <w:rPr>
                <w:rFonts w:ascii="Times New Roman" w:hAnsi="Times New Roman" w:cs="Times New Roman"/>
                <w:b/>
                <w:sz w:val="14"/>
                <w:szCs w:val="14"/>
              </w:rPr>
            </w:pPr>
            <w:r w:rsidRPr="00BB529B">
              <w:rPr>
                <w:rFonts w:ascii="Times New Roman" w:hAnsi="Times New Roman" w:cs="Times New Roman"/>
                <w:sz w:val="14"/>
                <w:szCs w:val="14"/>
              </w:rPr>
              <w:t>на 01/10</w:t>
            </w:r>
          </w:p>
          <w:p w:rsidR="008610A9" w:rsidRPr="00BB529B" w:rsidRDefault="008610A9" w:rsidP="0001174D">
            <w:pPr>
              <w:jc w:val="center"/>
              <w:rPr>
                <w:rFonts w:ascii="Times New Roman" w:hAnsi="Times New Roman" w:cs="Times New Roman"/>
                <w:b/>
                <w:sz w:val="14"/>
                <w:szCs w:val="14"/>
                <w:highlight w:val="yellow"/>
              </w:rPr>
            </w:pPr>
            <w:r w:rsidRPr="00BB529B">
              <w:rPr>
                <w:rFonts w:ascii="Times New Roman" w:hAnsi="Times New Roman" w:cs="Times New Roman"/>
                <w:b/>
                <w:sz w:val="14"/>
                <w:szCs w:val="14"/>
              </w:rPr>
              <w:t xml:space="preserve">на </w:t>
            </w:r>
            <w:r w:rsidRPr="00BB529B">
              <w:rPr>
                <w:rFonts w:ascii="Times New Roman" w:hAnsi="Times New Roman" w:cs="Times New Roman"/>
                <w:b/>
                <w:sz w:val="14"/>
                <w:szCs w:val="14"/>
              </w:rPr>
              <w:lastRenderedPageBreak/>
              <w:t>01/01</w:t>
            </w:r>
          </w:p>
        </w:tc>
        <w:tc>
          <w:tcPr>
            <w:tcW w:w="2693" w:type="dxa"/>
            <w:gridSpan w:val="5"/>
          </w:tcPr>
          <w:p w:rsidR="008610A9" w:rsidRPr="00BB529B" w:rsidRDefault="008610A9" w:rsidP="0001174D">
            <w:pPr>
              <w:jc w:val="center"/>
              <w:rPr>
                <w:rFonts w:ascii="Times New Roman" w:hAnsi="Times New Roman" w:cs="Times New Roman"/>
                <w:b/>
                <w:sz w:val="18"/>
                <w:szCs w:val="18"/>
              </w:rPr>
            </w:pPr>
            <w:r w:rsidRPr="00BB529B">
              <w:rPr>
                <w:rFonts w:ascii="Times New Roman" w:hAnsi="Times New Roman" w:cs="Times New Roman"/>
                <w:sz w:val="18"/>
                <w:szCs w:val="18"/>
              </w:rPr>
              <w:lastRenderedPageBreak/>
              <w:t xml:space="preserve">объемы планового и фактического финансирования учтены по мероприятию пункта </w:t>
            </w:r>
            <w:r w:rsidRPr="00BB529B">
              <w:rPr>
                <w:rFonts w:ascii="Times New Roman" w:hAnsi="Times New Roman" w:cs="Times New Roman"/>
                <w:sz w:val="18"/>
                <w:szCs w:val="18"/>
              </w:rPr>
              <w:lastRenderedPageBreak/>
              <w:t>19.3 настоящего Отчета</w:t>
            </w:r>
          </w:p>
        </w:tc>
        <w:tc>
          <w:tcPr>
            <w:tcW w:w="1984" w:type="dxa"/>
          </w:tcPr>
          <w:p w:rsidR="008610A9" w:rsidRPr="00BB6282" w:rsidRDefault="008610A9" w:rsidP="00F62476">
            <w:pPr>
              <w:autoSpaceDE w:val="0"/>
              <w:autoSpaceDN w:val="0"/>
              <w:adjustRightInd w:val="0"/>
              <w:rPr>
                <w:rFonts w:ascii="Times New Roman" w:hAnsi="Times New Roman" w:cs="Times New Roman"/>
                <w:sz w:val="20"/>
                <w:szCs w:val="20"/>
              </w:rPr>
            </w:pPr>
          </w:p>
        </w:tc>
      </w:tr>
      <w:tr w:rsidR="008610A9" w:rsidTr="00F06917">
        <w:tc>
          <w:tcPr>
            <w:tcW w:w="567" w:type="dxa"/>
          </w:tcPr>
          <w:p w:rsidR="008610A9" w:rsidRPr="00C6232F" w:rsidRDefault="008610A9" w:rsidP="008610A9">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lastRenderedPageBreak/>
              <w:t>22.3</w:t>
            </w:r>
          </w:p>
        </w:tc>
        <w:tc>
          <w:tcPr>
            <w:tcW w:w="2127" w:type="dxa"/>
          </w:tcPr>
          <w:p w:rsidR="008610A9" w:rsidRPr="00C6232F" w:rsidRDefault="008610A9" w:rsidP="0001174D">
            <w:pPr>
              <w:autoSpaceDE w:val="0"/>
              <w:autoSpaceDN w:val="0"/>
              <w:adjustRightInd w:val="0"/>
              <w:rPr>
                <w:rFonts w:ascii="Times New Roman" w:eastAsia="Calibri" w:hAnsi="Times New Roman" w:cs="Times New Roman"/>
                <w:sz w:val="18"/>
                <w:szCs w:val="18"/>
              </w:rPr>
            </w:pPr>
            <w:r w:rsidRPr="00C6232F">
              <w:rPr>
                <w:rFonts w:ascii="Times New Roman" w:eastAsia="Calibri" w:hAnsi="Times New Roman" w:cs="Times New Roman"/>
                <w:sz w:val="18"/>
                <w:szCs w:val="18"/>
              </w:rPr>
              <w:t>Осуществление мер социальной поддержки медицинских работников дефицитных специальностей</w:t>
            </w:r>
          </w:p>
        </w:tc>
        <w:tc>
          <w:tcPr>
            <w:tcW w:w="992" w:type="dxa"/>
          </w:tcPr>
          <w:p w:rsidR="008610A9" w:rsidRPr="00F3790B" w:rsidRDefault="008610A9" w:rsidP="0001174D">
            <w:pPr>
              <w:autoSpaceDE w:val="0"/>
              <w:autoSpaceDN w:val="0"/>
              <w:adjustRightInd w:val="0"/>
              <w:rPr>
                <w:rFonts w:ascii="Times New Roman" w:hAnsi="Times New Roman" w:cs="Times New Roman"/>
                <w:sz w:val="14"/>
                <w:szCs w:val="14"/>
              </w:rPr>
            </w:pPr>
            <w:r w:rsidRPr="00F3790B">
              <w:rPr>
                <w:rFonts w:ascii="Times New Roman" w:hAnsi="Times New Roman" w:cs="Times New Roman"/>
                <w:sz w:val="14"/>
                <w:szCs w:val="14"/>
              </w:rPr>
              <w:t>Комитет по здравоохранению Ленинградской области</w:t>
            </w:r>
          </w:p>
        </w:tc>
        <w:tc>
          <w:tcPr>
            <w:tcW w:w="1418" w:type="dxa"/>
          </w:tcPr>
          <w:p w:rsidR="008610A9" w:rsidRPr="00F3790B" w:rsidRDefault="008610A9" w:rsidP="0001174D">
            <w:pPr>
              <w:autoSpaceDE w:val="0"/>
              <w:autoSpaceDN w:val="0"/>
              <w:adjustRightInd w:val="0"/>
              <w:rPr>
                <w:rFonts w:ascii="Times New Roman" w:eastAsia="Calibri" w:hAnsi="Times New Roman" w:cs="Times New Roman"/>
                <w:sz w:val="14"/>
                <w:szCs w:val="14"/>
              </w:rPr>
            </w:pPr>
            <w:r w:rsidRPr="00F3790B">
              <w:rPr>
                <w:rFonts w:ascii="Times New Roman" w:eastAsia="Calibri" w:hAnsi="Times New Roman" w:cs="Times New Roman"/>
                <w:sz w:val="14"/>
                <w:szCs w:val="14"/>
              </w:rPr>
              <w:t>Постановление Правительства Ленинградской области от 14.11.2013 № 405; постановление Правительства Ленинградской области от 29.04.2013 N 127</w:t>
            </w:r>
          </w:p>
        </w:tc>
        <w:tc>
          <w:tcPr>
            <w:tcW w:w="3969" w:type="dxa"/>
          </w:tcPr>
          <w:p w:rsidR="008610A9" w:rsidRPr="00BB529B" w:rsidRDefault="008610A9" w:rsidP="0001174D">
            <w:pPr>
              <w:autoSpaceDE w:val="0"/>
              <w:autoSpaceDN w:val="0"/>
              <w:adjustRightInd w:val="0"/>
              <w:rPr>
                <w:rFonts w:ascii="Times New Roman" w:hAnsi="Times New Roman" w:cs="Times New Roman"/>
                <w:sz w:val="18"/>
                <w:szCs w:val="18"/>
              </w:rPr>
            </w:pPr>
            <w:r w:rsidRPr="00BB529B">
              <w:rPr>
                <w:rFonts w:ascii="Times New Roman" w:hAnsi="Times New Roman" w:cs="Times New Roman"/>
                <w:sz w:val="18"/>
                <w:szCs w:val="18"/>
              </w:rPr>
              <w:t>Мероприятие реализуется с использованием средств указанных по пункту 19.4 настоящего Отчета, соответственно результаты исполнения мероприятия отражены в результатах по пункту 19.4</w:t>
            </w:r>
          </w:p>
        </w:tc>
        <w:tc>
          <w:tcPr>
            <w:tcW w:w="850" w:type="dxa"/>
          </w:tcPr>
          <w:p w:rsidR="008610A9" w:rsidRPr="00BB529B" w:rsidRDefault="008610A9" w:rsidP="0001174D">
            <w:pPr>
              <w:autoSpaceDE w:val="0"/>
              <w:autoSpaceDN w:val="0"/>
              <w:adjustRightInd w:val="0"/>
              <w:jc w:val="center"/>
              <w:rPr>
                <w:rFonts w:ascii="Times New Roman" w:hAnsi="Times New Roman" w:cs="Times New Roman"/>
                <w:sz w:val="18"/>
                <w:szCs w:val="18"/>
              </w:rPr>
            </w:pPr>
            <w:r w:rsidRPr="00BB529B">
              <w:rPr>
                <w:rFonts w:ascii="Times New Roman" w:hAnsi="Times New Roman" w:cs="Times New Roman"/>
                <w:sz w:val="18"/>
                <w:szCs w:val="18"/>
              </w:rPr>
              <w:t xml:space="preserve">2018 </w:t>
            </w:r>
          </w:p>
        </w:tc>
        <w:tc>
          <w:tcPr>
            <w:tcW w:w="709" w:type="dxa"/>
          </w:tcPr>
          <w:p w:rsidR="008610A9" w:rsidRDefault="008610A9" w:rsidP="0001174D">
            <w:pPr>
              <w:rPr>
                <w:rFonts w:ascii="Times New Roman" w:hAnsi="Times New Roman" w:cs="Times New Roman"/>
                <w:b/>
                <w:sz w:val="20"/>
                <w:szCs w:val="20"/>
              </w:rPr>
            </w:pPr>
          </w:p>
        </w:tc>
        <w:tc>
          <w:tcPr>
            <w:tcW w:w="709" w:type="dxa"/>
          </w:tcPr>
          <w:p w:rsidR="008610A9" w:rsidRPr="00BB529B" w:rsidRDefault="008610A9" w:rsidP="0001174D">
            <w:pPr>
              <w:jc w:val="center"/>
              <w:rPr>
                <w:rFonts w:ascii="Times New Roman" w:hAnsi="Times New Roman" w:cs="Times New Roman"/>
                <w:b/>
                <w:sz w:val="14"/>
                <w:szCs w:val="14"/>
              </w:rPr>
            </w:pPr>
            <w:r w:rsidRPr="00BB529B">
              <w:rPr>
                <w:rFonts w:ascii="Times New Roman" w:hAnsi="Times New Roman" w:cs="Times New Roman"/>
                <w:sz w:val="14"/>
                <w:szCs w:val="14"/>
              </w:rPr>
              <w:t>на 01/04</w:t>
            </w:r>
          </w:p>
          <w:p w:rsidR="008610A9" w:rsidRPr="00BB529B" w:rsidRDefault="008610A9" w:rsidP="0001174D">
            <w:pPr>
              <w:jc w:val="center"/>
              <w:rPr>
                <w:rFonts w:ascii="Times New Roman" w:hAnsi="Times New Roman" w:cs="Times New Roman"/>
                <w:sz w:val="14"/>
                <w:szCs w:val="14"/>
              </w:rPr>
            </w:pPr>
            <w:r w:rsidRPr="00BB529B">
              <w:rPr>
                <w:rFonts w:ascii="Times New Roman" w:hAnsi="Times New Roman" w:cs="Times New Roman"/>
                <w:sz w:val="14"/>
                <w:szCs w:val="14"/>
              </w:rPr>
              <w:t>на 01/07</w:t>
            </w:r>
          </w:p>
          <w:p w:rsidR="008610A9" w:rsidRPr="00BB529B" w:rsidRDefault="008610A9" w:rsidP="0001174D">
            <w:pPr>
              <w:jc w:val="center"/>
              <w:rPr>
                <w:rFonts w:ascii="Times New Roman" w:hAnsi="Times New Roman" w:cs="Times New Roman"/>
                <w:b/>
                <w:sz w:val="14"/>
                <w:szCs w:val="14"/>
              </w:rPr>
            </w:pPr>
            <w:r w:rsidRPr="00BB529B">
              <w:rPr>
                <w:rFonts w:ascii="Times New Roman" w:hAnsi="Times New Roman" w:cs="Times New Roman"/>
                <w:sz w:val="14"/>
                <w:szCs w:val="14"/>
              </w:rPr>
              <w:t>на 01/10</w:t>
            </w:r>
          </w:p>
          <w:p w:rsidR="008610A9" w:rsidRPr="00BB529B" w:rsidRDefault="008610A9" w:rsidP="0001174D">
            <w:pPr>
              <w:jc w:val="center"/>
              <w:rPr>
                <w:rFonts w:ascii="Times New Roman" w:hAnsi="Times New Roman" w:cs="Times New Roman"/>
                <w:b/>
                <w:sz w:val="14"/>
                <w:szCs w:val="14"/>
                <w:highlight w:val="yellow"/>
              </w:rPr>
            </w:pPr>
            <w:r w:rsidRPr="00BB529B">
              <w:rPr>
                <w:rFonts w:ascii="Times New Roman" w:hAnsi="Times New Roman" w:cs="Times New Roman"/>
                <w:b/>
                <w:sz w:val="14"/>
                <w:szCs w:val="14"/>
              </w:rPr>
              <w:t>на 01/01</w:t>
            </w:r>
          </w:p>
        </w:tc>
        <w:tc>
          <w:tcPr>
            <w:tcW w:w="2693" w:type="dxa"/>
            <w:gridSpan w:val="5"/>
          </w:tcPr>
          <w:p w:rsidR="008610A9" w:rsidRPr="00BB529B" w:rsidRDefault="008610A9" w:rsidP="0001174D">
            <w:pPr>
              <w:jc w:val="center"/>
              <w:rPr>
                <w:rFonts w:ascii="Times New Roman" w:hAnsi="Times New Roman" w:cs="Times New Roman"/>
                <w:b/>
                <w:sz w:val="18"/>
                <w:szCs w:val="18"/>
              </w:rPr>
            </w:pPr>
            <w:r w:rsidRPr="00BB529B">
              <w:rPr>
                <w:rFonts w:ascii="Times New Roman" w:hAnsi="Times New Roman" w:cs="Times New Roman"/>
                <w:sz w:val="18"/>
                <w:szCs w:val="18"/>
              </w:rPr>
              <w:t>объемы планового и фактического финансирования учтены по мероприятию пункта 19.4 настоящего Отчета</w:t>
            </w:r>
          </w:p>
        </w:tc>
        <w:tc>
          <w:tcPr>
            <w:tcW w:w="1984" w:type="dxa"/>
          </w:tcPr>
          <w:p w:rsidR="008610A9" w:rsidRPr="00BB6282" w:rsidRDefault="008610A9" w:rsidP="009636B3">
            <w:pPr>
              <w:autoSpaceDE w:val="0"/>
              <w:autoSpaceDN w:val="0"/>
              <w:adjustRightInd w:val="0"/>
              <w:rPr>
                <w:rFonts w:ascii="Times New Roman" w:hAnsi="Times New Roman" w:cs="Times New Roman"/>
                <w:sz w:val="20"/>
                <w:szCs w:val="20"/>
              </w:rPr>
            </w:pPr>
          </w:p>
        </w:tc>
      </w:tr>
      <w:tr w:rsidR="008610A9" w:rsidTr="00F06917">
        <w:tc>
          <w:tcPr>
            <w:tcW w:w="567" w:type="dxa"/>
          </w:tcPr>
          <w:p w:rsidR="008610A9" w:rsidRPr="007948CF" w:rsidRDefault="008610A9" w:rsidP="008610A9">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22.4</w:t>
            </w:r>
          </w:p>
        </w:tc>
        <w:tc>
          <w:tcPr>
            <w:tcW w:w="2127" w:type="dxa"/>
          </w:tcPr>
          <w:p w:rsidR="008610A9" w:rsidRPr="007948CF" w:rsidRDefault="008610A9" w:rsidP="0001174D">
            <w:pPr>
              <w:autoSpaceDE w:val="0"/>
              <w:autoSpaceDN w:val="0"/>
              <w:adjustRightInd w:val="0"/>
              <w:rPr>
                <w:rFonts w:ascii="Times New Roman" w:eastAsia="Calibri" w:hAnsi="Times New Roman" w:cs="Times New Roman"/>
                <w:sz w:val="18"/>
                <w:szCs w:val="18"/>
              </w:rPr>
            </w:pPr>
            <w:r w:rsidRPr="007948CF">
              <w:rPr>
                <w:rFonts w:ascii="Times New Roman" w:eastAsia="Calibri" w:hAnsi="Times New Roman" w:cs="Times New Roman"/>
                <w:sz w:val="18"/>
                <w:szCs w:val="18"/>
              </w:rPr>
              <w:t>Социальная поддержка молодых специалистов Ленинградской области</w:t>
            </w:r>
          </w:p>
        </w:tc>
        <w:tc>
          <w:tcPr>
            <w:tcW w:w="992" w:type="dxa"/>
          </w:tcPr>
          <w:p w:rsidR="008610A9" w:rsidRPr="00F3790B" w:rsidRDefault="008610A9" w:rsidP="0001174D">
            <w:pPr>
              <w:autoSpaceDE w:val="0"/>
              <w:autoSpaceDN w:val="0"/>
              <w:adjustRightInd w:val="0"/>
              <w:rPr>
                <w:rFonts w:ascii="Times New Roman" w:hAnsi="Times New Roman" w:cs="Times New Roman"/>
                <w:sz w:val="14"/>
                <w:szCs w:val="14"/>
              </w:rPr>
            </w:pPr>
            <w:r w:rsidRPr="00F3790B">
              <w:rPr>
                <w:rFonts w:ascii="Times New Roman" w:hAnsi="Times New Roman" w:cs="Times New Roman"/>
                <w:sz w:val="14"/>
                <w:szCs w:val="14"/>
              </w:rPr>
              <w:t>Комитет по здравоохранению Ленинградской области</w:t>
            </w:r>
          </w:p>
        </w:tc>
        <w:tc>
          <w:tcPr>
            <w:tcW w:w="1418" w:type="dxa"/>
          </w:tcPr>
          <w:p w:rsidR="008610A9" w:rsidRPr="00F3790B" w:rsidRDefault="008610A9" w:rsidP="0001174D">
            <w:pPr>
              <w:autoSpaceDE w:val="0"/>
              <w:autoSpaceDN w:val="0"/>
              <w:adjustRightInd w:val="0"/>
              <w:rPr>
                <w:rFonts w:ascii="Times New Roman" w:eastAsia="Calibri" w:hAnsi="Times New Roman" w:cs="Times New Roman"/>
                <w:sz w:val="14"/>
                <w:szCs w:val="14"/>
              </w:rPr>
            </w:pPr>
            <w:r w:rsidRPr="00F3790B">
              <w:rPr>
                <w:rFonts w:ascii="Times New Roman" w:eastAsia="Calibri" w:hAnsi="Times New Roman" w:cs="Times New Roman"/>
                <w:sz w:val="14"/>
                <w:szCs w:val="14"/>
              </w:rPr>
              <w:t xml:space="preserve">Постановление Правительства Ленинградской области от 14.11.2013 № 405 </w:t>
            </w:r>
          </w:p>
        </w:tc>
        <w:tc>
          <w:tcPr>
            <w:tcW w:w="3969" w:type="dxa"/>
          </w:tcPr>
          <w:p w:rsidR="008610A9" w:rsidRPr="00BB529B" w:rsidRDefault="008610A9" w:rsidP="0001174D">
            <w:pPr>
              <w:autoSpaceDE w:val="0"/>
              <w:autoSpaceDN w:val="0"/>
              <w:adjustRightInd w:val="0"/>
              <w:rPr>
                <w:rFonts w:ascii="Times New Roman" w:hAnsi="Times New Roman" w:cs="Times New Roman"/>
                <w:sz w:val="16"/>
                <w:szCs w:val="16"/>
              </w:rPr>
            </w:pPr>
            <w:r w:rsidRPr="00BB529B">
              <w:rPr>
                <w:rFonts w:ascii="Times New Roman" w:hAnsi="Times New Roman" w:cs="Times New Roman"/>
                <w:sz w:val="16"/>
                <w:szCs w:val="16"/>
              </w:rPr>
              <w:t>Мероприятие реализуется с использованием средств указанных по пункту 19.5 настоящего Отчета, соответственно результаты исполнения мероприятия отражены в результатах по пункту 19.5</w:t>
            </w:r>
          </w:p>
        </w:tc>
        <w:tc>
          <w:tcPr>
            <w:tcW w:w="850" w:type="dxa"/>
          </w:tcPr>
          <w:p w:rsidR="008610A9" w:rsidRPr="00BB529B" w:rsidRDefault="008610A9" w:rsidP="0001174D">
            <w:pPr>
              <w:autoSpaceDE w:val="0"/>
              <w:autoSpaceDN w:val="0"/>
              <w:adjustRightInd w:val="0"/>
              <w:jc w:val="center"/>
              <w:rPr>
                <w:rFonts w:ascii="Times New Roman" w:hAnsi="Times New Roman" w:cs="Times New Roman"/>
                <w:sz w:val="18"/>
                <w:szCs w:val="18"/>
              </w:rPr>
            </w:pPr>
            <w:r w:rsidRPr="00BB529B">
              <w:rPr>
                <w:rFonts w:ascii="Times New Roman" w:hAnsi="Times New Roman" w:cs="Times New Roman"/>
                <w:sz w:val="18"/>
                <w:szCs w:val="18"/>
              </w:rPr>
              <w:t xml:space="preserve">2018 </w:t>
            </w:r>
          </w:p>
        </w:tc>
        <w:tc>
          <w:tcPr>
            <w:tcW w:w="709" w:type="dxa"/>
          </w:tcPr>
          <w:p w:rsidR="008610A9" w:rsidRDefault="008610A9" w:rsidP="0001174D">
            <w:pPr>
              <w:rPr>
                <w:rFonts w:ascii="Times New Roman" w:hAnsi="Times New Roman" w:cs="Times New Roman"/>
                <w:b/>
                <w:sz w:val="20"/>
                <w:szCs w:val="20"/>
              </w:rPr>
            </w:pPr>
          </w:p>
        </w:tc>
        <w:tc>
          <w:tcPr>
            <w:tcW w:w="709" w:type="dxa"/>
          </w:tcPr>
          <w:p w:rsidR="008610A9" w:rsidRPr="00BB529B" w:rsidRDefault="008610A9" w:rsidP="0001174D">
            <w:pPr>
              <w:jc w:val="center"/>
              <w:rPr>
                <w:rFonts w:ascii="Times New Roman" w:hAnsi="Times New Roman" w:cs="Times New Roman"/>
                <w:b/>
                <w:sz w:val="14"/>
                <w:szCs w:val="14"/>
              </w:rPr>
            </w:pPr>
            <w:r w:rsidRPr="00BB529B">
              <w:rPr>
                <w:rFonts w:ascii="Times New Roman" w:hAnsi="Times New Roman" w:cs="Times New Roman"/>
                <w:sz w:val="14"/>
                <w:szCs w:val="14"/>
              </w:rPr>
              <w:t>на 01/04</w:t>
            </w:r>
          </w:p>
          <w:p w:rsidR="008610A9" w:rsidRPr="00BB529B" w:rsidRDefault="008610A9" w:rsidP="0001174D">
            <w:pPr>
              <w:jc w:val="center"/>
              <w:rPr>
                <w:rFonts w:ascii="Times New Roman" w:hAnsi="Times New Roman" w:cs="Times New Roman"/>
                <w:sz w:val="14"/>
                <w:szCs w:val="14"/>
              </w:rPr>
            </w:pPr>
            <w:r w:rsidRPr="00BB529B">
              <w:rPr>
                <w:rFonts w:ascii="Times New Roman" w:hAnsi="Times New Roman" w:cs="Times New Roman"/>
                <w:sz w:val="14"/>
                <w:szCs w:val="14"/>
              </w:rPr>
              <w:t>на 01/07</w:t>
            </w:r>
          </w:p>
          <w:p w:rsidR="008610A9" w:rsidRPr="00BB529B" w:rsidRDefault="008610A9" w:rsidP="0001174D">
            <w:pPr>
              <w:jc w:val="center"/>
              <w:rPr>
                <w:rFonts w:ascii="Times New Roman" w:hAnsi="Times New Roman" w:cs="Times New Roman"/>
                <w:b/>
                <w:sz w:val="14"/>
                <w:szCs w:val="14"/>
              </w:rPr>
            </w:pPr>
            <w:r w:rsidRPr="00BB529B">
              <w:rPr>
                <w:rFonts w:ascii="Times New Roman" w:hAnsi="Times New Roman" w:cs="Times New Roman"/>
                <w:sz w:val="14"/>
                <w:szCs w:val="14"/>
              </w:rPr>
              <w:t>на 01/10</w:t>
            </w:r>
          </w:p>
          <w:p w:rsidR="008610A9" w:rsidRPr="00BB529B" w:rsidRDefault="008610A9" w:rsidP="0001174D">
            <w:pPr>
              <w:jc w:val="center"/>
              <w:rPr>
                <w:rFonts w:ascii="Times New Roman" w:hAnsi="Times New Roman" w:cs="Times New Roman"/>
                <w:b/>
                <w:sz w:val="14"/>
                <w:szCs w:val="14"/>
                <w:highlight w:val="yellow"/>
              </w:rPr>
            </w:pPr>
            <w:r w:rsidRPr="00BB529B">
              <w:rPr>
                <w:rFonts w:ascii="Times New Roman" w:hAnsi="Times New Roman" w:cs="Times New Roman"/>
                <w:b/>
                <w:sz w:val="14"/>
                <w:szCs w:val="14"/>
              </w:rPr>
              <w:t>на 01/01</w:t>
            </w:r>
          </w:p>
        </w:tc>
        <w:tc>
          <w:tcPr>
            <w:tcW w:w="2693" w:type="dxa"/>
            <w:gridSpan w:val="5"/>
          </w:tcPr>
          <w:p w:rsidR="008610A9" w:rsidRPr="00BB529B" w:rsidRDefault="008610A9" w:rsidP="0001174D">
            <w:pPr>
              <w:jc w:val="center"/>
              <w:rPr>
                <w:rFonts w:ascii="Times New Roman" w:hAnsi="Times New Roman" w:cs="Times New Roman"/>
                <w:b/>
                <w:sz w:val="18"/>
                <w:szCs w:val="18"/>
              </w:rPr>
            </w:pPr>
            <w:r w:rsidRPr="00BB529B">
              <w:rPr>
                <w:rFonts w:ascii="Times New Roman" w:hAnsi="Times New Roman" w:cs="Times New Roman"/>
                <w:sz w:val="18"/>
                <w:szCs w:val="18"/>
              </w:rPr>
              <w:t>объемы планового и фактического финансирования учтены по мероприятию пункта 19.5 настоящего Отчета</w:t>
            </w:r>
          </w:p>
        </w:tc>
        <w:tc>
          <w:tcPr>
            <w:tcW w:w="1984" w:type="dxa"/>
          </w:tcPr>
          <w:p w:rsidR="008610A9" w:rsidRPr="00BB6282" w:rsidRDefault="008610A9" w:rsidP="009636B3">
            <w:pPr>
              <w:autoSpaceDE w:val="0"/>
              <w:autoSpaceDN w:val="0"/>
              <w:adjustRightInd w:val="0"/>
              <w:rPr>
                <w:rFonts w:ascii="Times New Roman" w:hAnsi="Times New Roman" w:cs="Times New Roman"/>
                <w:sz w:val="20"/>
                <w:szCs w:val="20"/>
              </w:rPr>
            </w:pPr>
          </w:p>
        </w:tc>
      </w:tr>
      <w:tr w:rsidR="008610A9" w:rsidTr="00800FFB">
        <w:tc>
          <w:tcPr>
            <w:tcW w:w="567" w:type="dxa"/>
          </w:tcPr>
          <w:p w:rsidR="008610A9" w:rsidRPr="00252E14" w:rsidRDefault="008610A9" w:rsidP="008610A9">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22.5</w:t>
            </w:r>
          </w:p>
        </w:tc>
        <w:tc>
          <w:tcPr>
            <w:tcW w:w="2127" w:type="dxa"/>
          </w:tcPr>
          <w:p w:rsidR="008610A9" w:rsidRPr="00252E14" w:rsidRDefault="008610A9" w:rsidP="0001174D">
            <w:pPr>
              <w:autoSpaceDE w:val="0"/>
              <w:autoSpaceDN w:val="0"/>
              <w:adjustRightInd w:val="0"/>
              <w:rPr>
                <w:rFonts w:ascii="Times New Roman" w:eastAsia="Calibri" w:hAnsi="Times New Roman" w:cs="Times New Roman"/>
                <w:sz w:val="18"/>
                <w:szCs w:val="18"/>
              </w:rPr>
            </w:pPr>
            <w:r w:rsidRPr="00252E14">
              <w:rPr>
                <w:rFonts w:ascii="Times New Roman" w:eastAsia="Calibri" w:hAnsi="Times New Roman" w:cs="Times New Roman"/>
                <w:sz w:val="18"/>
                <w:szCs w:val="18"/>
              </w:rPr>
              <w:t>Осуществление единовременных выплат медицинским работникам</w:t>
            </w:r>
          </w:p>
        </w:tc>
        <w:tc>
          <w:tcPr>
            <w:tcW w:w="992" w:type="dxa"/>
          </w:tcPr>
          <w:p w:rsidR="008610A9" w:rsidRPr="00F3790B" w:rsidRDefault="008610A9" w:rsidP="0001174D">
            <w:pPr>
              <w:autoSpaceDE w:val="0"/>
              <w:autoSpaceDN w:val="0"/>
              <w:adjustRightInd w:val="0"/>
              <w:rPr>
                <w:rFonts w:ascii="Times New Roman" w:hAnsi="Times New Roman" w:cs="Times New Roman"/>
                <w:sz w:val="14"/>
                <w:szCs w:val="14"/>
              </w:rPr>
            </w:pPr>
            <w:r w:rsidRPr="00F3790B">
              <w:rPr>
                <w:rFonts w:ascii="Times New Roman" w:hAnsi="Times New Roman" w:cs="Times New Roman"/>
                <w:sz w:val="14"/>
                <w:szCs w:val="14"/>
              </w:rPr>
              <w:t>Комитет по здравоохранению Ленинградской области</w:t>
            </w:r>
          </w:p>
        </w:tc>
        <w:tc>
          <w:tcPr>
            <w:tcW w:w="1418" w:type="dxa"/>
            <w:shd w:val="clear" w:color="auto" w:fill="auto"/>
          </w:tcPr>
          <w:p w:rsidR="008610A9" w:rsidRPr="00F3790B" w:rsidRDefault="008610A9" w:rsidP="0001174D">
            <w:pPr>
              <w:autoSpaceDE w:val="0"/>
              <w:autoSpaceDN w:val="0"/>
              <w:adjustRightInd w:val="0"/>
              <w:rPr>
                <w:rFonts w:ascii="Times New Roman" w:eastAsia="Calibri" w:hAnsi="Times New Roman" w:cs="Times New Roman"/>
                <w:sz w:val="14"/>
                <w:szCs w:val="14"/>
              </w:rPr>
            </w:pPr>
            <w:r w:rsidRPr="00F3790B">
              <w:rPr>
                <w:rFonts w:ascii="Times New Roman" w:eastAsia="Calibri" w:hAnsi="Times New Roman" w:cs="Times New Roman"/>
                <w:sz w:val="14"/>
                <w:szCs w:val="14"/>
              </w:rPr>
              <w:t xml:space="preserve">Постановление Правительства Ленинградской области от 14.11.2013 № 405; </w:t>
            </w:r>
          </w:p>
          <w:p w:rsidR="008610A9" w:rsidRPr="00F3790B" w:rsidRDefault="008610A9" w:rsidP="0001174D">
            <w:pPr>
              <w:autoSpaceDE w:val="0"/>
              <w:autoSpaceDN w:val="0"/>
              <w:adjustRightInd w:val="0"/>
              <w:rPr>
                <w:rFonts w:ascii="Times New Roman" w:eastAsia="Calibri" w:hAnsi="Times New Roman" w:cs="Times New Roman"/>
                <w:sz w:val="14"/>
                <w:szCs w:val="14"/>
              </w:rPr>
            </w:pPr>
            <w:r w:rsidRPr="00F3790B">
              <w:rPr>
                <w:rFonts w:ascii="Times New Roman" w:eastAsia="Calibri" w:hAnsi="Times New Roman" w:cs="Times New Roman"/>
                <w:sz w:val="14"/>
                <w:szCs w:val="14"/>
              </w:rPr>
              <w:t xml:space="preserve">постановление Правительства Ленинградской области от 14.02.2012 N 46 </w:t>
            </w:r>
          </w:p>
        </w:tc>
        <w:tc>
          <w:tcPr>
            <w:tcW w:w="3969" w:type="dxa"/>
          </w:tcPr>
          <w:p w:rsidR="008610A9" w:rsidRPr="00BB529B" w:rsidRDefault="008610A9" w:rsidP="0001174D">
            <w:pPr>
              <w:autoSpaceDE w:val="0"/>
              <w:autoSpaceDN w:val="0"/>
              <w:adjustRightInd w:val="0"/>
              <w:rPr>
                <w:rFonts w:ascii="Times New Roman" w:hAnsi="Times New Roman" w:cs="Times New Roman"/>
                <w:sz w:val="18"/>
                <w:szCs w:val="18"/>
              </w:rPr>
            </w:pPr>
            <w:r w:rsidRPr="00BB529B">
              <w:rPr>
                <w:rFonts w:ascii="Times New Roman" w:hAnsi="Times New Roman" w:cs="Times New Roman"/>
                <w:sz w:val="18"/>
                <w:szCs w:val="18"/>
              </w:rPr>
              <w:t>Мероприятие реализуется с использованием средств указанных по пункту 19.6 настоящего Отчета, соответственно результаты исполнения мероприятия отражены в результатах по пункту 19.6</w:t>
            </w:r>
          </w:p>
        </w:tc>
        <w:tc>
          <w:tcPr>
            <w:tcW w:w="850" w:type="dxa"/>
          </w:tcPr>
          <w:p w:rsidR="008610A9" w:rsidRPr="00BB529B" w:rsidRDefault="008610A9" w:rsidP="0001174D">
            <w:pPr>
              <w:autoSpaceDE w:val="0"/>
              <w:autoSpaceDN w:val="0"/>
              <w:adjustRightInd w:val="0"/>
              <w:jc w:val="center"/>
              <w:rPr>
                <w:rFonts w:ascii="Times New Roman" w:hAnsi="Times New Roman" w:cs="Times New Roman"/>
                <w:sz w:val="18"/>
                <w:szCs w:val="18"/>
              </w:rPr>
            </w:pPr>
            <w:r w:rsidRPr="00BB529B">
              <w:rPr>
                <w:rFonts w:ascii="Times New Roman" w:hAnsi="Times New Roman" w:cs="Times New Roman"/>
                <w:sz w:val="18"/>
                <w:szCs w:val="18"/>
              </w:rPr>
              <w:t xml:space="preserve">2018 </w:t>
            </w:r>
          </w:p>
        </w:tc>
        <w:tc>
          <w:tcPr>
            <w:tcW w:w="709" w:type="dxa"/>
          </w:tcPr>
          <w:p w:rsidR="008610A9" w:rsidRDefault="008610A9" w:rsidP="0001174D">
            <w:pPr>
              <w:rPr>
                <w:rFonts w:ascii="Times New Roman" w:hAnsi="Times New Roman" w:cs="Times New Roman"/>
                <w:b/>
                <w:sz w:val="20"/>
                <w:szCs w:val="20"/>
              </w:rPr>
            </w:pPr>
          </w:p>
        </w:tc>
        <w:tc>
          <w:tcPr>
            <w:tcW w:w="709" w:type="dxa"/>
          </w:tcPr>
          <w:p w:rsidR="008610A9" w:rsidRPr="00BB529B" w:rsidRDefault="008610A9" w:rsidP="0001174D">
            <w:pPr>
              <w:jc w:val="center"/>
              <w:rPr>
                <w:rFonts w:ascii="Times New Roman" w:hAnsi="Times New Roman" w:cs="Times New Roman"/>
                <w:b/>
                <w:sz w:val="14"/>
                <w:szCs w:val="14"/>
              </w:rPr>
            </w:pPr>
            <w:r w:rsidRPr="00BB529B">
              <w:rPr>
                <w:rFonts w:ascii="Times New Roman" w:hAnsi="Times New Roman" w:cs="Times New Roman"/>
                <w:sz w:val="14"/>
                <w:szCs w:val="14"/>
              </w:rPr>
              <w:t>на 01/04</w:t>
            </w:r>
          </w:p>
          <w:p w:rsidR="008610A9" w:rsidRPr="00BB529B" w:rsidRDefault="008610A9" w:rsidP="0001174D">
            <w:pPr>
              <w:jc w:val="center"/>
              <w:rPr>
                <w:rFonts w:ascii="Times New Roman" w:hAnsi="Times New Roman" w:cs="Times New Roman"/>
                <w:sz w:val="14"/>
                <w:szCs w:val="14"/>
              </w:rPr>
            </w:pPr>
            <w:r w:rsidRPr="00BB529B">
              <w:rPr>
                <w:rFonts w:ascii="Times New Roman" w:hAnsi="Times New Roman" w:cs="Times New Roman"/>
                <w:sz w:val="14"/>
                <w:szCs w:val="14"/>
              </w:rPr>
              <w:t>на 01/07</w:t>
            </w:r>
          </w:p>
          <w:p w:rsidR="008610A9" w:rsidRPr="00BB529B" w:rsidRDefault="008610A9" w:rsidP="0001174D">
            <w:pPr>
              <w:jc w:val="center"/>
              <w:rPr>
                <w:rFonts w:ascii="Times New Roman" w:hAnsi="Times New Roman" w:cs="Times New Roman"/>
                <w:b/>
                <w:sz w:val="14"/>
                <w:szCs w:val="14"/>
              </w:rPr>
            </w:pPr>
            <w:r w:rsidRPr="00BB529B">
              <w:rPr>
                <w:rFonts w:ascii="Times New Roman" w:hAnsi="Times New Roman" w:cs="Times New Roman"/>
                <w:sz w:val="14"/>
                <w:szCs w:val="14"/>
              </w:rPr>
              <w:t>на 01/10</w:t>
            </w:r>
          </w:p>
          <w:p w:rsidR="008610A9" w:rsidRPr="00BB529B" w:rsidRDefault="008610A9" w:rsidP="0001174D">
            <w:pPr>
              <w:jc w:val="center"/>
              <w:rPr>
                <w:rFonts w:ascii="Times New Roman" w:hAnsi="Times New Roman" w:cs="Times New Roman"/>
                <w:b/>
                <w:sz w:val="14"/>
                <w:szCs w:val="14"/>
                <w:highlight w:val="yellow"/>
              </w:rPr>
            </w:pPr>
            <w:r w:rsidRPr="00BB529B">
              <w:rPr>
                <w:rFonts w:ascii="Times New Roman" w:hAnsi="Times New Roman" w:cs="Times New Roman"/>
                <w:b/>
                <w:sz w:val="14"/>
                <w:szCs w:val="14"/>
              </w:rPr>
              <w:t>на 01/01</w:t>
            </w:r>
          </w:p>
        </w:tc>
        <w:tc>
          <w:tcPr>
            <w:tcW w:w="2693" w:type="dxa"/>
            <w:gridSpan w:val="5"/>
          </w:tcPr>
          <w:p w:rsidR="008610A9" w:rsidRPr="00BB529B" w:rsidRDefault="008610A9" w:rsidP="0001174D">
            <w:pPr>
              <w:jc w:val="center"/>
              <w:rPr>
                <w:rFonts w:ascii="Times New Roman" w:hAnsi="Times New Roman" w:cs="Times New Roman"/>
                <w:b/>
                <w:sz w:val="18"/>
                <w:szCs w:val="18"/>
              </w:rPr>
            </w:pPr>
            <w:r w:rsidRPr="00BB529B">
              <w:rPr>
                <w:rFonts w:ascii="Times New Roman" w:hAnsi="Times New Roman" w:cs="Times New Roman"/>
                <w:sz w:val="18"/>
                <w:szCs w:val="18"/>
              </w:rPr>
              <w:t>объемы планового и фактического финансирования учтены по мероприятию пункта 19.6 настоящего Отчета</w:t>
            </w:r>
          </w:p>
        </w:tc>
        <w:tc>
          <w:tcPr>
            <w:tcW w:w="1984" w:type="dxa"/>
          </w:tcPr>
          <w:p w:rsidR="008610A9" w:rsidRDefault="008610A9" w:rsidP="009636B3">
            <w:pPr>
              <w:rPr>
                <w:rFonts w:ascii="Times New Roman" w:hAnsi="Times New Roman" w:cs="Times New Roman"/>
                <w:b/>
                <w:sz w:val="20"/>
                <w:szCs w:val="20"/>
              </w:rPr>
            </w:pPr>
          </w:p>
        </w:tc>
      </w:tr>
      <w:tr w:rsidR="00C54BC3" w:rsidRPr="00D95814" w:rsidTr="003A7721">
        <w:tc>
          <w:tcPr>
            <w:tcW w:w="16018" w:type="dxa"/>
            <w:gridSpan w:val="14"/>
          </w:tcPr>
          <w:p w:rsidR="00C54BC3" w:rsidRPr="00496253" w:rsidRDefault="00496253" w:rsidP="00D95814">
            <w:pPr>
              <w:jc w:val="center"/>
              <w:rPr>
                <w:rFonts w:ascii="Times New Roman" w:hAnsi="Times New Roman" w:cs="Times New Roman"/>
                <w:b/>
                <w:i/>
                <w:sz w:val="20"/>
                <w:szCs w:val="20"/>
              </w:rPr>
            </w:pPr>
            <w:r w:rsidRPr="00496253">
              <w:rPr>
                <w:rFonts w:ascii="Times New Roman" w:eastAsia="Calibri" w:hAnsi="Times New Roman" w:cs="Times New Roman"/>
                <w:i/>
                <w:iCs/>
                <w:sz w:val="20"/>
                <w:szCs w:val="20"/>
                <w:lang w:eastAsia="en-US"/>
              </w:rPr>
              <w:t>23. Младенческая смертность.</w:t>
            </w:r>
          </w:p>
        </w:tc>
      </w:tr>
      <w:tr w:rsidR="00733872" w:rsidTr="003A7721">
        <w:tc>
          <w:tcPr>
            <w:tcW w:w="567" w:type="dxa"/>
          </w:tcPr>
          <w:p w:rsidR="00733872" w:rsidRPr="0070731E" w:rsidRDefault="00733872" w:rsidP="0001174D">
            <w:pPr>
              <w:autoSpaceDE w:val="0"/>
              <w:autoSpaceDN w:val="0"/>
              <w:adjustRightInd w:val="0"/>
              <w:jc w:val="center"/>
              <w:rPr>
                <w:rFonts w:ascii="Times New Roman" w:hAnsi="Times New Roman" w:cs="Times New Roman"/>
                <w:sz w:val="18"/>
                <w:szCs w:val="18"/>
              </w:rPr>
            </w:pPr>
            <w:r w:rsidRPr="0070731E">
              <w:rPr>
                <w:rFonts w:ascii="Times New Roman" w:hAnsi="Times New Roman" w:cs="Times New Roman"/>
                <w:sz w:val="18"/>
                <w:szCs w:val="18"/>
              </w:rPr>
              <w:t>23.1</w:t>
            </w:r>
          </w:p>
        </w:tc>
        <w:tc>
          <w:tcPr>
            <w:tcW w:w="2127" w:type="dxa"/>
          </w:tcPr>
          <w:p w:rsidR="00733872" w:rsidRPr="0070731E" w:rsidRDefault="00733872" w:rsidP="0001174D">
            <w:pPr>
              <w:autoSpaceDE w:val="0"/>
              <w:autoSpaceDN w:val="0"/>
              <w:adjustRightInd w:val="0"/>
              <w:rPr>
                <w:rFonts w:ascii="Times New Roman" w:hAnsi="Times New Roman" w:cs="Times New Roman"/>
                <w:sz w:val="18"/>
                <w:szCs w:val="18"/>
              </w:rPr>
            </w:pPr>
            <w:r w:rsidRPr="0070731E">
              <w:rPr>
                <w:rFonts w:ascii="Times New Roman" w:hAnsi="Times New Roman" w:cs="Times New Roman"/>
                <w:sz w:val="18"/>
                <w:szCs w:val="18"/>
              </w:rPr>
              <w:t>Реализация мероприятий, направленных на укрепление материально-технической базы учреждений здравоохранения (акушерства, педиатрии, гинекологии)</w:t>
            </w:r>
          </w:p>
        </w:tc>
        <w:tc>
          <w:tcPr>
            <w:tcW w:w="992" w:type="dxa"/>
          </w:tcPr>
          <w:p w:rsidR="00733872" w:rsidRPr="0070731E" w:rsidRDefault="00733872" w:rsidP="0001174D">
            <w:pPr>
              <w:autoSpaceDE w:val="0"/>
              <w:autoSpaceDN w:val="0"/>
              <w:adjustRightInd w:val="0"/>
              <w:rPr>
                <w:rFonts w:ascii="Times New Roman" w:hAnsi="Times New Roman" w:cs="Times New Roman"/>
                <w:sz w:val="18"/>
                <w:szCs w:val="18"/>
              </w:rPr>
            </w:pPr>
            <w:r w:rsidRPr="0070731E">
              <w:rPr>
                <w:rFonts w:ascii="Times New Roman" w:hAnsi="Times New Roman" w:cs="Times New Roman"/>
                <w:sz w:val="18"/>
                <w:szCs w:val="18"/>
              </w:rPr>
              <w:t xml:space="preserve">Комитет по здравоохранению Ленинградской области </w:t>
            </w:r>
          </w:p>
        </w:tc>
        <w:tc>
          <w:tcPr>
            <w:tcW w:w="1418" w:type="dxa"/>
          </w:tcPr>
          <w:p w:rsidR="00733872" w:rsidRPr="00733872" w:rsidRDefault="00733872" w:rsidP="0001174D">
            <w:pPr>
              <w:autoSpaceDE w:val="0"/>
              <w:autoSpaceDN w:val="0"/>
              <w:adjustRightInd w:val="0"/>
              <w:rPr>
                <w:rFonts w:ascii="Times New Roman" w:hAnsi="Times New Roman" w:cs="Times New Roman"/>
                <w:sz w:val="16"/>
                <w:szCs w:val="16"/>
              </w:rPr>
            </w:pPr>
            <w:r w:rsidRPr="00733872">
              <w:rPr>
                <w:rFonts w:ascii="Times New Roman" w:eastAsia="Calibri" w:hAnsi="Times New Roman" w:cs="Times New Roman"/>
                <w:sz w:val="16"/>
                <w:szCs w:val="16"/>
              </w:rPr>
              <w:t xml:space="preserve">Постановление Правительства Ленинградской области от 14.11.2013 № 405 ( Подпрорамма «Охрана здоровья матери и ребенка», основное мероприятие "Выхаживание детей с экстремально низкой массой тела" </w:t>
            </w:r>
            <w:r w:rsidRPr="00733872">
              <w:rPr>
                <w:rFonts w:ascii="Times New Roman" w:hAnsi="Times New Roman" w:cs="Times New Roman"/>
                <w:sz w:val="16"/>
                <w:szCs w:val="16"/>
              </w:rPr>
              <w:t>Плана реализации государственной программы</w:t>
            </w:r>
            <w:r w:rsidRPr="00733872">
              <w:rPr>
                <w:rFonts w:ascii="Times New Roman" w:eastAsia="Calibri" w:hAnsi="Times New Roman" w:cs="Times New Roman"/>
                <w:sz w:val="16"/>
                <w:szCs w:val="16"/>
              </w:rPr>
              <w:t>)</w:t>
            </w:r>
          </w:p>
        </w:tc>
        <w:tc>
          <w:tcPr>
            <w:tcW w:w="3969" w:type="dxa"/>
          </w:tcPr>
          <w:p w:rsidR="00D20EB7" w:rsidRDefault="00D20EB7" w:rsidP="00FE3C91">
            <w:pPr>
              <w:autoSpaceDE w:val="0"/>
              <w:autoSpaceDN w:val="0"/>
              <w:adjustRightInd w:val="0"/>
              <w:rPr>
                <w:rFonts w:ascii="Times New Roman" w:hAnsi="Times New Roman" w:cs="Times New Roman"/>
                <w:sz w:val="18"/>
                <w:szCs w:val="18"/>
              </w:rPr>
            </w:pPr>
            <w:r w:rsidRPr="00D20EB7">
              <w:rPr>
                <w:rFonts w:ascii="Times New Roman" w:hAnsi="Times New Roman" w:cs="Times New Roman"/>
                <w:sz w:val="18"/>
                <w:szCs w:val="18"/>
              </w:rPr>
              <w:t>В соответствии с  контрактами на поставку современного медицинского оборудования  для реанимации, интенсивной терапии и выхаживания новорожденных с низкой и экстремально низкой массой тела закуплено оборудование на сумму 46 093,7 тыс.рублей</w:t>
            </w:r>
            <w:r>
              <w:rPr>
                <w:rFonts w:ascii="Times New Roman" w:hAnsi="Times New Roman" w:cs="Times New Roman"/>
                <w:sz w:val="18"/>
                <w:szCs w:val="18"/>
              </w:rPr>
              <w:t>:</w:t>
            </w:r>
          </w:p>
          <w:p w:rsidR="00D20EB7" w:rsidRDefault="00D20EB7" w:rsidP="00D20EB7">
            <w:pPr>
              <w:autoSpaceDE w:val="0"/>
              <w:autoSpaceDN w:val="0"/>
              <w:adjustRightInd w:val="0"/>
              <w:rPr>
                <w:rFonts w:ascii="Times New Roman" w:hAnsi="Times New Roman" w:cs="Times New Roman"/>
                <w:sz w:val="18"/>
                <w:szCs w:val="18"/>
              </w:rPr>
            </w:pPr>
            <w:r w:rsidRPr="00D20EB7">
              <w:rPr>
                <w:rFonts w:ascii="Times New Roman" w:hAnsi="Times New Roman" w:cs="Times New Roman"/>
                <w:sz w:val="18"/>
                <w:szCs w:val="18"/>
              </w:rPr>
              <w:t>2 открытых реанимационных системы, 2 инкубатора интенсивной модели, 3 аппарата ИВЛ, 3 монитора с функцией электроэнцефалографии, 1 компрессор, 1 УЗИ аппарат экспертного класса</w:t>
            </w:r>
            <w:r>
              <w:rPr>
                <w:rFonts w:ascii="Times New Roman" w:hAnsi="Times New Roman" w:cs="Times New Roman"/>
                <w:sz w:val="18"/>
                <w:szCs w:val="18"/>
              </w:rPr>
              <w:t>;</w:t>
            </w:r>
          </w:p>
          <w:p w:rsidR="00D20EB7" w:rsidRDefault="00D20EB7" w:rsidP="00D20EB7">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О</w:t>
            </w:r>
            <w:r w:rsidRPr="00D20EB7">
              <w:rPr>
                <w:rFonts w:ascii="Times New Roman" w:hAnsi="Times New Roman" w:cs="Times New Roman"/>
                <w:sz w:val="18"/>
                <w:szCs w:val="18"/>
              </w:rPr>
              <w:t>борудование поставлено.</w:t>
            </w:r>
          </w:p>
          <w:p w:rsidR="00733872" w:rsidRPr="009A2304" w:rsidRDefault="00D20EB7" w:rsidP="00D20EB7">
            <w:pPr>
              <w:autoSpaceDE w:val="0"/>
              <w:autoSpaceDN w:val="0"/>
              <w:adjustRightInd w:val="0"/>
              <w:rPr>
                <w:rFonts w:ascii="Times New Roman" w:hAnsi="Times New Roman" w:cs="Times New Roman"/>
                <w:sz w:val="18"/>
                <w:szCs w:val="18"/>
              </w:rPr>
            </w:pPr>
            <w:r w:rsidRPr="00D20EB7">
              <w:rPr>
                <w:rFonts w:ascii="Times New Roman" w:hAnsi="Times New Roman" w:cs="Times New Roman"/>
                <w:sz w:val="18"/>
                <w:szCs w:val="18"/>
              </w:rPr>
              <w:t>Приобретены реактивы и оборудование для пренатальной (дородовой) диагностики нарушений развития ребенка.</w:t>
            </w:r>
          </w:p>
        </w:tc>
        <w:tc>
          <w:tcPr>
            <w:tcW w:w="850" w:type="dxa"/>
          </w:tcPr>
          <w:p w:rsidR="00733872" w:rsidRPr="00733872" w:rsidRDefault="00733872" w:rsidP="006F4E57">
            <w:pPr>
              <w:autoSpaceDE w:val="0"/>
              <w:autoSpaceDN w:val="0"/>
              <w:adjustRightInd w:val="0"/>
              <w:jc w:val="center"/>
              <w:rPr>
                <w:rFonts w:ascii="Times New Roman" w:hAnsi="Times New Roman" w:cs="Times New Roman"/>
                <w:sz w:val="18"/>
                <w:szCs w:val="18"/>
              </w:rPr>
            </w:pPr>
            <w:r w:rsidRPr="00733872">
              <w:rPr>
                <w:rFonts w:ascii="Times New Roman" w:hAnsi="Times New Roman" w:cs="Times New Roman"/>
                <w:sz w:val="18"/>
                <w:szCs w:val="18"/>
              </w:rPr>
              <w:t xml:space="preserve">2018 </w:t>
            </w:r>
          </w:p>
        </w:tc>
        <w:tc>
          <w:tcPr>
            <w:tcW w:w="709" w:type="dxa"/>
          </w:tcPr>
          <w:p w:rsidR="00733872" w:rsidRDefault="00733872" w:rsidP="00FE6E8E">
            <w:pPr>
              <w:rPr>
                <w:rFonts w:ascii="Times New Roman" w:hAnsi="Times New Roman" w:cs="Times New Roman"/>
                <w:b/>
                <w:sz w:val="20"/>
                <w:szCs w:val="20"/>
              </w:rPr>
            </w:pPr>
          </w:p>
        </w:tc>
        <w:tc>
          <w:tcPr>
            <w:tcW w:w="709" w:type="dxa"/>
          </w:tcPr>
          <w:p w:rsidR="00733872" w:rsidRPr="00115875" w:rsidRDefault="00733872" w:rsidP="0001174D">
            <w:pPr>
              <w:jc w:val="center"/>
              <w:rPr>
                <w:rFonts w:ascii="Times New Roman" w:hAnsi="Times New Roman" w:cs="Times New Roman"/>
                <w:b/>
                <w:sz w:val="16"/>
                <w:szCs w:val="16"/>
              </w:rPr>
            </w:pPr>
            <w:r w:rsidRPr="00115875">
              <w:rPr>
                <w:rFonts w:ascii="Times New Roman" w:hAnsi="Times New Roman" w:cs="Times New Roman"/>
                <w:sz w:val="16"/>
                <w:szCs w:val="16"/>
              </w:rPr>
              <w:t>на 01/04</w:t>
            </w:r>
          </w:p>
          <w:p w:rsidR="00733872" w:rsidRPr="00115875" w:rsidRDefault="00733872" w:rsidP="0001174D">
            <w:pPr>
              <w:jc w:val="center"/>
              <w:rPr>
                <w:rFonts w:ascii="Times New Roman" w:hAnsi="Times New Roman" w:cs="Times New Roman"/>
                <w:sz w:val="16"/>
                <w:szCs w:val="16"/>
              </w:rPr>
            </w:pPr>
            <w:r w:rsidRPr="00115875">
              <w:rPr>
                <w:rFonts w:ascii="Times New Roman" w:hAnsi="Times New Roman" w:cs="Times New Roman"/>
                <w:sz w:val="16"/>
                <w:szCs w:val="16"/>
              </w:rPr>
              <w:t>на 01/07</w:t>
            </w:r>
          </w:p>
          <w:p w:rsidR="00733872" w:rsidRPr="00115875" w:rsidRDefault="00733872" w:rsidP="0001174D">
            <w:pPr>
              <w:jc w:val="center"/>
              <w:rPr>
                <w:rFonts w:ascii="Times New Roman" w:hAnsi="Times New Roman" w:cs="Times New Roman"/>
                <w:b/>
                <w:sz w:val="16"/>
                <w:szCs w:val="16"/>
              </w:rPr>
            </w:pPr>
            <w:r w:rsidRPr="00115875">
              <w:rPr>
                <w:rFonts w:ascii="Times New Roman" w:hAnsi="Times New Roman" w:cs="Times New Roman"/>
                <w:sz w:val="16"/>
                <w:szCs w:val="16"/>
              </w:rPr>
              <w:t>на 01/10</w:t>
            </w:r>
          </w:p>
          <w:p w:rsidR="00733872" w:rsidRDefault="00733872" w:rsidP="0001174D">
            <w:pPr>
              <w:jc w:val="center"/>
              <w:rPr>
                <w:rFonts w:ascii="Times New Roman" w:hAnsi="Times New Roman" w:cs="Times New Roman"/>
                <w:b/>
                <w:sz w:val="16"/>
                <w:szCs w:val="16"/>
              </w:rPr>
            </w:pPr>
          </w:p>
          <w:p w:rsidR="00733872" w:rsidRPr="00D343D6" w:rsidRDefault="00733872" w:rsidP="0001174D">
            <w:pPr>
              <w:jc w:val="center"/>
              <w:rPr>
                <w:rFonts w:ascii="Times New Roman" w:hAnsi="Times New Roman" w:cs="Times New Roman"/>
                <w:b/>
                <w:sz w:val="16"/>
                <w:szCs w:val="16"/>
                <w:highlight w:val="yellow"/>
              </w:rPr>
            </w:pPr>
            <w:r w:rsidRPr="00115875">
              <w:rPr>
                <w:rFonts w:ascii="Times New Roman" w:hAnsi="Times New Roman" w:cs="Times New Roman"/>
                <w:b/>
                <w:sz w:val="16"/>
                <w:szCs w:val="16"/>
              </w:rPr>
              <w:t>на 01/01</w:t>
            </w:r>
          </w:p>
        </w:tc>
        <w:tc>
          <w:tcPr>
            <w:tcW w:w="850" w:type="dxa"/>
          </w:tcPr>
          <w:p w:rsidR="00733872" w:rsidRDefault="00733872" w:rsidP="006D1413">
            <w:pPr>
              <w:jc w:val="center"/>
              <w:rPr>
                <w:rFonts w:ascii="Times New Roman" w:hAnsi="Times New Roman" w:cs="Times New Roman"/>
                <w:sz w:val="18"/>
                <w:szCs w:val="18"/>
              </w:rPr>
            </w:pPr>
            <w:r w:rsidRPr="00496253">
              <w:rPr>
                <w:rFonts w:ascii="Times New Roman" w:hAnsi="Times New Roman" w:cs="Times New Roman"/>
                <w:sz w:val="18"/>
                <w:szCs w:val="18"/>
              </w:rPr>
              <w:t>34,2</w:t>
            </w:r>
          </w:p>
          <w:p w:rsidR="00733872" w:rsidRDefault="00733872" w:rsidP="006D1413">
            <w:pPr>
              <w:jc w:val="center"/>
              <w:rPr>
                <w:rFonts w:ascii="Times New Roman" w:hAnsi="Times New Roman" w:cs="Times New Roman"/>
                <w:sz w:val="18"/>
                <w:szCs w:val="18"/>
              </w:rPr>
            </w:pPr>
          </w:p>
          <w:p w:rsidR="00733872" w:rsidRDefault="00733872" w:rsidP="006D1413">
            <w:pPr>
              <w:jc w:val="center"/>
              <w:rPr>
                <w:rFonts w:ascii="Times New Roman" w:hAnsi="Times New Roman" w:cs="Times New Roman"/>
                <w:sz w:val="18"/>
                <w:szCs w:val="18"/>
              </w:rPr>
            </w:pPr>
          </w:p>
          <w:p w:rsidR="00733872" w:rsidRDefault="00733872" w:rsidP="006D1413">
            <w:pPr>
              <w:jc w:val="center"/>
              <w:rPr>
                <w:rFonts w:ascii="Times New Roman" w:hAnsi="Times New Roman" w:cs="Times New Roman"/>
                <w:sz w:val="18"/>
                <w:szCs w:val="18"/>
              </w:rPr>
            </w:pPr>
          </w:p>
          <w:p w:rsidR="00733872" w:rsidRDefault="00733872" w:rsidP="006D1413">
            <w:pPr>
              <w:jc w:val="center"/>
              <w:rPr>
                <w:rFonts w:ascii="Times New Roman" w:hAnsi="Times New Roman" w:cs="Times New Roman"/>
                <w:sz w:val="18"/>
                <w:szCs w:val="18"/>
              </w:rPr>
            </w:pPr>
          </w:p>
          <w:p w:rsidR="00733872" w:rsidRDefault="00733872" w:rsidP="006D1413">
            <w:pPr>
              <w:jc w:val="center"/>
              <w:rPr>
                <w:rFonts w:ascii="Times New Roman" w:hAnsi="Times New Roman" w:cs="Times New Roman"/>
                <w:sz w:val="18"/>
                <w:szCs w:val="18"/>
              </w:rPr>
            </w:pPr>
          </w:p>
          <w:p w:rsidR="00733872" w:rsidRDefault="00733872" w:rsidP="006D1413">
            <w:pPr>
              <w:jc w:val="center"/>
              <w:rPr>
                <w:rFonts w:ascii="Times New Roman" w:hAnsi="Times New Roman" w:cs="Times New Roman"/>
                <w:sz w:val="18"/>
                <w:szCs w:val="18"/>
              </w:rPr>
            </w:pPr>
          </w:p>
          <w:p w:rsidR="00733872" w:rsidRPr="00733872" w:rsidRDefault="00733872" w:rsidP="006D1413">
            <w:pPr>
              <w:jc w:val="center"/>
              <w:rPr>
                <w:rFonts w:ascii="Times New Roman" w:hAnsi="Times New Roman" w:cs="Times New Roman"/>
                <w:b/>
                <w:sz w:val="18"/>
                <w:szCs w:val="18"/>
              </w:rPr>
            </w:pPr>
            <w:r w:rsidRPr="00733872">
              <w:rPr>
                <w:rFonts w:ascii="Times New Roman" w:hAnsi="Times New Roman" w:cs="Times New Roman"/>
                <w:b/>
                <w:sz w:val="18"/>
                <w:szCs w:val="18"/>
              </w:rPr>
              <w:t>46,23*</w:t>
            </w:r>
          </w:p>
        </w:tc>
        <w:tc>
          <w:tcPr>
            <w:tcW w:w="851" w:type="dxa"/>
            <w:gridSpan w:val="2"/>
          </w:tcPr>
          <w:p w:rsidR="00733872" w:rsidRPr="00496253" w:rsidRDefault="00733872" w:rsidP="006D1413">
            <w:pPr>
              <w:jc w:val="center"/>
              <w:rPr>
                <w:rFonts w:ascii="Times New Roman" w:hAnsi="Times New Roman" w:cs="Times New Roman"/>
                <w:sz w:val="18"/>
                <w:szCs w:val="18"/>
              </w:rPr>
            </w:pPr>
            <w:r w:rsidRPr="00496253">
              <w:rPr>
                <w:rFonts w:ascii="Times New Roman" w:hAnsi="Times New Roman" w:cs="Times New Roman"/>
                <w:sz w:val="18"/>
                <w:szCs w:val="18"/>
              </w:rPr>
              <w:t>0</w:t>
            </w:r>
          </w:p>
          <w:p w:rsidR="00733872" w:rsidRPr="00496253" w:rsidRDefault="00733872" w:rsidP="00F84003">
            <w:pPr>
              <w:jc w:val="center"/>
              <w:rPr>
                <w:rFonts w:ascii="Times New Roman" w:hAnsi="Times New Roman" w:cs="Times New Roman"/>
                <w:sz w:val="18"/>
                <w:szCs w:val="18"/>
              </w:rPr>
            </w:pPr>
          </w:p>
          <w:p w:rsidR="00733872" w:rsidRPr="00496253" w:rsidRDefault="00733872" w:rsidP="00F84003">
            <w:pPr>
              <w:jc w:val="center"/>
              <w:rPr>
                <w:rFonts w:ascii="Times New Roman" w:hAnsi="Times New Roman" w:cs="Times New Roman"/>
                <w:sz w:val="18"/>
                <w:szCs w:val="18"/>
              </w:rPr>
            </w:pPr>
            <w:r w:rsidRPr="00496253">
              <w:rPr>
                <w:rFonts w:ascii="Times New Roman" w:hAnsi="Times New Roman" w:cs="Times New Roman"/>
                <w:sz w:val="18"/>
                <w:szCs w:val="18"/>
              </w:rPr>
              <w:t>1,5</w:t>
            </w:r>
          </w:p>
          <w:p w:rsidR="00733872" w:rsidRPr="00496253" w:rsidRDefault="00733872" w:rsidP="00F84003">
            <w:pPr>
              <w:jc w:val="center"/>
              <w:rPr>
                <w:rFonts w:ascii="Times New Roman" w:hAnsi="Times New Roman" w:cs="Times New Roman"/>
                <w:sz w:val="18"/>
                <w:szCs w:val="18"/>
              </w:rPr>
            </w:pPr>
          </w:p>
          <w:p w:rsidR="00733872" w:rsidRDefault="00733872" w:rsidP="00F84003">
            <w:pPr>
              <w:jc w:val="center"/>
              <w:rPr>
                <w:rFonts w:ascii="Times New Roman" w:hAnsi="Times New Roman" w:cs="Times New Roman"/>
                <w:sz w:val="18"/>
                <w:szCs w:val="18"/>
              </w:rPr>
            </w:pPr>
            <w:r w:rsidRPr="00496253">
              <w:rPr>
                <w:rFonts w:ascii="Times New Roman" w:hAnsi="Times New Roman" w:cs="Times New Roman"/>
                <w:sz w:val="18"/>
                <w:szCs w:val="18"/>
              </w:rPr>
              <w:t>33,1</w:t>
            </w:r>
          </w:p>
          <w:p w:rsidR="00733872" w:rsidRDefault="00733872" w:rsidP="00F84003">
            <w:pPr>
              <w:jc w:val="center"/>
              <w:rPr>
                <w:rFonts w:ascii="Times New Roman" w:hAnsi="Times New Roman" w:cs="Times New Roman"/>
                <w:sz w:val="18"/>
                <w:szCs w:val="18"/>
              </w:rPr>
            </w:pPr>
          </w:p>
          <w:p w:rsidR="00733872" w:rsidRDefault="00733872" w:rsidP="00F84003">
            <w:pPr>
              <w:jc w:val="center"/>
              <w:rPr>
                <w:rFonts w:ascii="Times New Roman" w:hAnsi="Times New Roman" w:cs="Times New Roman"/>
                <w:sz w:val="18"/>
                <w:szCs w:val="18"/>
              </w:rPr>
            </w:pPr>
          </w:p>
          <w:p w:rsidR="00733872" w:rsidRPr="00733872" w:rsidRDefault="00733872" w:rsidP="00F84003">
            <w:pPr>
              <w:jc w:val="center"/>
              <w:rPr>
                <w:rFonts w:ascii="Times New Roman" w:hAnsi="Times New Roman" w:cs="Times New Roman"/>
                <w:b/>
                <w:sz w:val="18"/>
                <w:szCs w:val="18"/>
              </w:rPr>
            </w:pPr>
            <w:r w:rsidRPr="00733872">
              <w:rPr>
                <w:rFonts w:ascii="Times New Roman" w:hAnsi="Times New Roman" w:cs="Times New Roman"/>
                <w:b/>
                <w:sz w:val="18"/>
                <w:szCs w:val="18"/>
              </w:rPr>
              <w:t>46,09</w:t>
            </w:r>
          </w:p>
          <w:p w:rsidR="00733872" w:rsidRPr="00496253" w:rsidRDefault="00733872" w:rsidP="00F84003">
            <w:pPr>
              <w:jc w:val="center"/>
              <w:rPr>
                <w:rFonts w:ascii="Times New Roman" w:hAnsi="Times New Roman" w:cs="Times New Roman"/>
                <w:sz w:val="18"/>
                <w:szCs w:val="18"/>
              </w:rPr>
            </w:pPr>
          </w:p>
        </w:tc>
        <w:tc>
          <w:tcPr>
            <w:tcW w:w="992" w:type="dxa"/>
            <w:gridSpan w:val="2"/>
          </w:tcPr>
          <w:p w:rsidR="00733872" w:rsidRPr="00496253" w:rsidRDefault="00733872" w:rsidP="006D1413">
            <w:pPr>
              <w:jc w:val="center"/>
              <w:rPr>
                <w:rFonts w:ascii="Times New Roman" w:hAnsi="Times New Roman" w:cs="Times New Roman"/>
                <w:sz w:val="18"/>
                <w:szCs w:val="18"/>
              </w:rPr>
            </w:pPr>
            <w:r w:rsidRPr="00496253">
              <w:rPr>
                <w:rFonts w:ascii="Times New Roman" w:hAnsi="Times New Roman" w:cs="Times New Roman"/>
                <w:sz w:val="18"/>
                <w:szCs w:val="18"/>
              </w:rPr>
              <w:t>34,2</w:t>
            </w:r>
          </w:p>
          <w:p w:rsidR="00733872" w:rsidRPr="00496253" w:rsidRDefault="00733872" w:rsidP="006D1413">
            <w:pPr>
              <w:jc w:val="center"/>
              <w:rPr>
                <w:rFonts w:ascii="Times New Roman" w:hAnsi="Times New Roman" w:cs="Times New Roman"/>
                <w:sz w:val="18"/>
                <w:szCs w:val="18"/>
              </w:rPr>
            </w:pPr>
          </w:p>
          <w:p w:rsidR="00733872" w:rsidRPr="00496253" w:rsidRDefault="00733872" w:rsidP="006D1413">
            <w:pPr>
              <w:jc w:val="center"/>
              <w:rPr>
                <w:rFonts w:ascii="Times New Roman" w:hAnsi="Times New Roman" w:cs="Times New Roman"/>
                <w:sz w:val="18"/>
                <w:szCs w:val="18"/>
              </w:rPr>
            </w:pPr>
            <w:r w:rsidRPr="00496253">
              <w:rPr>
                <w:rFonts w:ascii="Times New Roman" w:hAnsi="Times New Roman" w:cs="Times New Roman"/>
                <w:sz w:val="18"/>
                <w:szCs w:val="18"/>
              </w:rPr>
              <w:t>32,7</w:t>
            </w:r>
          </w:p>
          <w:p w:rsidR="00733872" w:rsidRPr="00496253" w:rsidRDefault="00733872" w:rsidP="006D1413">
            <w:pPr>
              <w:jc w:val="center"/>
              <w:rPr>
                <w:rFonts w:ascii="Times New Roman" w:hAnsi="Times New Roman" w:cs="Times New Roman"/>
                <w:sz w:val="18"/>
                <w:szCs w:val="18"/>
              </w:rPr>
            </w:pPr>
          </w:p>
          <w:p w:rsidR="00733872" w:rsidRDefault="00733872" w:rsidP="006D1413">
            <w:pPr>
              <w:jc w:val="center"/>
              <w:rPr>
                <w:rFonts w:ascii="Times New Roman" w:hAnsi="Times New Roman" w:cs="Times New Roman"/>
                <w:sz w:val="18"/>
                <w:szCs w:val="18"/>
              </w:rPr>
            </w:pPr>
            <w:r w:rsidRPr="00496253">
              <w:rPr>
                <w:rFonts w:ascii="Times New Roman" w:hAnsi="Times New Roman" w:cs="Times New Roman"/>
                <w:sz w:val="18"/>
                <w:szCs w:val="18"/>
              </w:rPr>
              <w:t>1,1</w:t>
            </w:r>
          </w:p>
          <w:p w:rsidR="00733872" w:rsidRDefault="00733872" w:rsidP="006D1413">
            <w:pPr>
              <w:jc w:val="center"/>
              <w:rPr>
                <w:rFonts w:ascii="Times New Roman" w:hAnsi="Times New Roman" w:cs="Times New Roman"/>
                <w:sz w:val="18"/>
                <w:szCs w:val="18"/>
              </w:rPr>
            </w:pPr>
          </w:p>
          <w:p w:rsidR="00733872" w:rsidRDefault="00733872" w:rsidP="006D1413">
            <w:pPr>
              <w:jc w:val="center"/>
              <w:rPr>
                <w:rFonts w:ascii="Times New Roman" w:hAnsi="Times New Roman" w:cs="Times New Roman"/>
                <w:sz w:val="18"/>
                <w:szCs w:val="18"/>
              </w:rPr>
            </w:pPr>
          </w:p>
          <w:p w:rsidR="00733872" w:rsidRPr="00733872" w:rsidRDefault="00733872" w:rsidP="006D1413">
            <w:pPr>
              <w:jc w:val="center"/>
              <w:rPr>
                <w:rFonts w:ascii="Times New Roman" w:hAnsi="Times New Roman" w:cs="Times New Roman"/>
                <w:b/>
                <w:sz w:val="18"/>
                <w:szCs w:val="18"/>
              </w:rPr>
            </w:pPr>
            <w:r w:rsidRPr="00733872">
              <w:rPr>
                <w:rFonts w:ascii="Times New Roman" w:hAnsi="Times New Roman" w:cs="Times New Roman"/>
                <w:b/>
                <w:sz w:val="18"/>
                <w:szCs w:val="18"/>
              </w:rPr>
              <w:t>0,14</w:t>
            </w:r>
          </w:p>
        </w:tc>
        <w:tc>
          <w:tcPr>
            <w:tcW w:w="1984" w:type="dxa"/>
          </w:tcPr>
          <w:p w:rsidR="00733872" w:rsidRPr="004F6BE3" w:rsidRDefault="00733872" w:rsidP="00880B7F">
            <w:pPr>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Исполнено 99,6%</w:t>
            </w:r>
          </w:p>
          <w:p w:rsidR="00733872" w:rsidRDefault="00733872" w:rsidP="00733872">
            <w:pPr>
              <w:rPr>
                <w:rFonts w:ascii="Times New Roman" w:hAnsi="Times New Roman" w:cs="Times New Roman"/>
                <w:b/>
                <w:bCs/>
                <w:i/>
                <w:sz w:val="16"/>
                <w:szCs w:val="16"/>
              </w:rPr>
            </w:pPr>
          </w:p>
          <w:p w:rsidR="00733872" w:rsidRPr="006867EF" w:rsidRDefault="00733872" w:rsidP="00733872">
            <w:pPr>
              <w:rPr>
                <w:rFonts w:ascii="Times New Roman" w:hAnsi="Times New Roman" w:cs="Times New Roman"/>
                <w:bCs/>
                <w:i/>
                <w:iCs/>
                <w:sz w:val="16"/>
                <w:szCs w:val="16"/>
              </w:rPr>
            </w:pPr>
            <w:r w:rsidRPr="006867EF">
              <w:rPr>
                <w:rFonts w:ascii="Times New Roman" w:hAnsi="Times New Roman" w:cs="Times New Roman"/>
                <w:b/>
                <w:bCs/>
                <w:i/>
                <w:sz w:val="16"/>
                <w:szCs w:val="16"/>
              </w:rPr>
              <w:t>*</w:t>
            </w:r>
            <w:r w:rsidRPr="006867EF">
              <w:rPr>
                <w:rFonts w:ascii="Times New Roman" w:hAnsi="Times New Roman" w:cs="Times New Roman"/>
                <w:bCs/>
                <w:i/>
                <w:sz w:val="16"/>
                <w:szCs w:val="16"/>
              </w:rPr>
              <w:t xml:space="preserve">  корректировка плановых ассигнований произведена в соответствии с областным законом от </w:t>
            </w:r>
            <w:r w:rsidRPr="006867EF">
              <w:rPr>
                <w:rFonts w:ascii="Times New Roman" w:hAnsi="Times New Roman" w:cs="Times New Roman"/>
                <w:bCs/>
                <w:i/>
                <w:iCs/>
                <w:sz w:val="16"/>
                <w:szCs w:val="16"/>
              </w:rPr>
              <w:t xml:space="preserve"> 26.12.2016 N 105-оз "О внесении изменений в областной закон "Об областном бюджете Ленинградской области на 2016 год и на плановый период 2017 и 2018 годов"</w:t>
            </w:r>
          </w:p>
          <w:p w:rsidR="00733872" w:rsidRPr="004F6BE3" w:rsidRDefault="00733872" w:rsidP="00FE6E8E">
            <w:pPr>
              <w:rPr>
                <w:rFonts w:ascii="Times New Roman" w:hAnsi="Times New Roman" w:cs="Times New Roman"/>
                <w:b/>
                <w:sz w:val="20"/>
                <w:szCs w:val="20"/>
              </w:rPr>
            </w:pPr>
          </w:p>
        </w:tc>
      </w:tr>
      <w:tr w:rsidR="00780C97" w:rsidTr="003A7721">
        <w:tc>
          <w:tcPr>
            <w:tcW w:w="567" w:type="dxa"/>
          </w:tcPr>
          <w:p w:rsidR="00780C97" w:rsidRPr="00DD1BDD" w:rsidRDefault="00780C97" w:rsidP="00956315">
            <w:pPr>
              <w:autoSpaceDE w:val="0"/>
              <w:autoSpaceDN w:val="0"/>
              <w:adjustRightInd w:val="0"/>
              <w:jc w:val="center"/>
              <w:rPr>
                <w:rFonts w:ascii="Times New Roman" w:hAnsi="Times New Roman" w:cs="Times New Roman"/>
                <w:sz w:val="18"/>
                <w:szCs w:val="18"/>
              </w:rPr>
            </w:pPr>
            <w:r w:rsidRPr="00DD1BDD">
              <w:rPr>
                <w:rFonts w:ascii="Times New Roman" w:hAnsi="Times New Roman" w:cs="Times New Roman"/>
                <w:sz w:val="18"/>
                <w:szCs w:val="18"/>
              </w:rPr>
              <w:t>23.2</w:t>
            </w:r>
          </w:p>
        </w:tc>
        <w:tc>
          <w:tcPr>
            <w:tcW w:w="2127" w:type="dxa"/>
          </w:tcPr>
          <w:p w:rsidR="00780C97" w:rsidRPr="00DD1BDD" w:rsidRDefault="00780C97" w:rsidP="00956315">
            <w:pPr>
              <w:autoSpaceDE w:val="0"/>
              <w:autoSpaceDN w:val="0"/>
              <w:adjustRightInd w:val="0"/>
              <w:rPr>
                <w:rFonts w:ascii="Times New Roman" w:hAnsi="Times New Roman" w:cs="Times New Roman"/>
                <w:sz w:val="18"/>
                <w:szCs w:val="18"/>
              </w:rPr>
            </w:pPr>
            <w:r w:rsidRPr="00DD1BDD">
              <w:rPr>
                <w:rFonts w:ascii="Times New Roman" w:hAnsi="Times New Roman" w:cs="Times New Roman"/>
                <w:sz w:val="18"/>
                <w:szCs w:val="18"/>
              </w:rPr>
              <w:t>Строительство и ввод в эксплуатацию перинатального центра, в том числе  проектные работы</w:t>
            </w:r>
          </w:p>
        </w:tc>
        <w:tc>
          <w:tcPr>
            <w:tcW w:w="992" w:type="dxa"/>
          </w:tcPr>
          <w:p w:rsidR="00780C97" w:rsidRPr="00DD1BDD" w:rsidRDefault="00780C97" w:rsidP="00956315">
            <w:pPr>
              <w:autoSpaceDE w:val="0"/>
              <w:autoSpaceDN w:val="0"/>
              <w:adjustRightInd w:val="0"/>
              <w:rPr>
                <w:rFonts w:ascii="Times New Roman" w:hAnsi="Times New Roman" w:cs="Times New Roman"/>
                <w:sz w:val="18"/>
                <w:szCs w:val="18"/>
              </w:rPr>
            </w:pPr>
            <w:r w:rsidRPr="00DD1BDD">
              <w:rPr>
                <w:rFonts w:ascii="Times New Roman" w:hAnsi="Times New Roman" w:cs="Times New Roman"/>
                <w:sz w:val="18"/>
                <w:szCs w:val="18"/>
              </w:rPr>
              <w:t>Комитет по строительству Ленинградской области</w:t>
            </w:r>
          </w:p>
        </w:tc>
        <w:tc>
          <w:tcPr>
            <w:tcW w:w="1418" w:type="dxa"/>
          </w:tcPr>
          <w:p w:rsidR="00780C97" w:rsidRPr="00780C97" w:rsidRDefault="00780C97" w:rsidP="00956315">
            <w:pPr>
              <w:autoSpaceDE w:val="0"/>
              <w:autoSpaceDN w:val="0"/>
              <w:adjustRightInd w:val="0"/>
              <w:rPr>
                <w:rFonts w:ascii="Times New Roman" w:hAnsi="Times New Roman" w:cs="Times New Roman"/>
                <w:sz w:val="16"/>
                <w:szCs w:val="16"/>
              </w:rPr>
            </w:pPr>
            <w:r w:rsidRPr="00780C97">
              <w:rPr>
                <w:rFonts w:ascii="Times New Roman" w:eastAsia="Calibri" w:hAnsi="Times New Roman" w:cs="Times New Roman"/>
                <w:sz w:val="16"/>
                <w:szCs w:val="16"/>
              </w:rPr>
              <w:t xml:space="preserve">Постановление Правительства Ленинградской области от 14.11.2013 № 405 (Подпрограмма "Модернизация здравоохранения </w:t>
            </w:r>
            <w:r w:rsidRPr="00780C97">
              <w:rPr>
                <w:rFonts w:ascii="Times New Roman" w:eastAsia="Calibri" w:hAnsi="Times New Roman" w:cs="Times New Roman"/>
                <w:sz w:val="16"/>
                <w:szCs w:val="16"/>
              </w:rPr>
              <w:lastRenderedPageBreak/>
              <w:t>Ленинградской области в части мероприятий по проектированию, строительству и вводу в эксплуатацию перинатального центра"</w:t>
            </w:r>
            <w:r w:rsidRPr="00780C97">
              <w:rPr>
                <w:rFonts w:ascii="Times New Roman" w:hAnsi="Times New Roman" w:cs="Times New Roman"/>
                <w:sz w:val="16"/>
                <w:szCs w:val="16"/>
              </w:rPr>
              <w:t xml:space="preserve"> Основное мероприятие "Проектирование, строительство и ввод в эксплуатацию перинатального центра" Плана реализации государственной программы)</w:t>
            </w:r>
          </w:p>
        </w:tc>
        <w:tc>
          <w:tcPr>
            <w:tcW w:w="3969" w:type="dxa"/>
          </w:tcPr>
          <w:p w:rsidR="001B3E30" w:rsidRPr="00074E2E" w:rsidRDefault="00780C97" w:rsidP="001B3E30">
            <w:pPr>
              <w:autoSpaceDE w:val="0"/>
              <w:autoSpaceDN w:val="0"/>
              <w:adjustRightInd w:val="0"/>
              <w:rPr>
                <w:rFonts w:ascii="Times New Roman" w:hAnsi="Times New Roman" w:cs="Times New Roman"/>
                <w:sz w:val="18"/>
                <w:szCs w:val="18"/>
              </w:rPr>
            </w:pPr>
            <w:r w:rsidRPr="00074E2E">
              <w:rPr>
                <w:rFonts w:ascii="Times New Roman" w:hAnsi="Times New Roman" w:cs="Times New Roman"/>
                <w:sz w:val="18"/>
                <w:szCs w:val="18"/>
              </w:rPr>
              <w:lastRenderedPageBreak/>
              <w:t xml:space="preserve">1. </w:t>
            </w:r>
            <w:r w:rsidR="001B3E30" w:rsidRPr="00074E2E">
              <w:rPr>
                <w:rFonts w:ascii="Times New Roman" w:hAnsi="Times New Roman" w:cs="Times New Roman"/>
                <w:sz w:val="18"/>
                <w:szCs w:val="18"/>
              </w:rPr>
              <w:t xml:space="preserve">В соответствии с сетевым графиком, срок завершения строительства перинатального центра был установлен – 31.05.2016г. </w:t>
            </w:r>
          </w:p>
          <w:p w:rsidR="001B3E30" w:rsidRPr="00074E2E" w:rsidRDefault="001B3E30" w:rsidP="001B3E30">
            <w:pPr>
              <w:autoSpaceDE w:val="0"/>
              <w:autoSpaceDN w:val="0"/>
              <w:adjustRightInd w:val="0"/>
              <w:rPr>
                <w:rFonts w:ascii="Times New Roman" w:hAnsi="Times New Roman" w:cs="Times New Roman"/>
                <w:i/>
                <w:sz w:val="18"/>
                <w:szCs w:val="18"/>
              </w:rPr>
            </w:pPr>
            <w:r w:rsidRPr="00074E2E">
              <w:rPr>
                <w:rFonts w:ascii="Times New Roman" w:hAnsi="Times New Roman" w:cs="Times New Roman"/>
                <w:i/>
                <w:sz w:val="18"/>
                <w:szCs w:val="18"/>
              </w:rPr>
              <w:t>В настоящее время объект не построен.</w:t>
            </w:r>
          </w:p>
          <w:p w:rsidR="005B1C24" w:rsidRPr="00074E2E" w:rsidRDefault="00780C97" w:rsidP="005B1C24">
            <w:pPr>
              <w:autoSpaceDE w:val="0"/>
              <w:autoSpaceDN w:val="0"/>
              <w:adjustRightInd w:val="0"/>
              <w:rPr>
                <w:rFonts w:ascii="Times New Roman" w:hAnsi="Times New Roman" w:cs="Times New Roman"/>
                <w:sz w:val="18"/>
                <w:szCs w:val="18"/>
              </w:rPr>
            </w:pPr>
            <w:r w:rsidRPr="00074E2E">
              <w:rPr>
                <w:rFonts w:ascii="Times New Roman" w:hAnsi="Times New Roman" w:cs="Times New Roman"/>
                <w:sz w:val="18"/>
                <w:szCs w:val="18"/>
              </w:rPr>
              <w:t xml:space="preserve">2. </w:t>
            </w:r>
            <w:r w:rsidR="005B1C24" w:rsidRPr="00074E2E">
              <w:rPr>
                <w:rFonts w:ascii="Times New Roman" w:hAnsi="Times New Roman" w:cs="Times New Roman"/>
                <w:sz w:val="18"/>
                <w:szCs w:val="18"/>
              </w:rPr>
              <w:t xml:space="preserve">Выполнены: </w:t>
            </w:r>
          </w:p>
          <w:p w:rsidR="005B1C24" w:rsidRPr="00074E2E" w:rsidRDefault="005B1C24" w:rsidP="005B1C24">
            <w:pPr>
              <w:autoSpaceDE w:val="0"/>
              <w:autoSpaceDN w:val="0"/>
              <w:adjustRightInd w:val="0"/>
              <w:rPr>
                <w:rFonts w:ascii="Times New Roman" w:hAnsi="Times New Roman" w:cs="Times New Roman"/>
                <w:sz w:val="18"/>
                <w:szCs w:val="18"/>
              </w:rPr>
            </w:pPr>
            <w:r w:rsidRPr="00074E2E">
              <w:rPr>
                <w:rFonts w:ascii="Times New Roman" w:hAnsi="Times New Roman" w:cs="Times New Roman"/>
                <w:sz w:val="18"/>
                <w:szCs w:val="18"/>
              </w:rPr>
              <w:t xml:space="preserve">перекрытия 1-6 этажей, кирпичная кладка наружных стен на уровне 1-6 этажей. </w:t>
            </w:r>
            <w:r w:rsidRPr="00074E2E">
              <w:rPr>
                <w:rFonts w:ascii="Times New Roman" w:hAnsi="Times New Roman" w:cs="Times New Roman"/>
                <w:sz w:val="18"/>
                <w:szCs w:val="18"/>
              </w:rPr>
              <w:lastRenderedPageBreak/>
              <w:t xml:space="preserve">Завершается кладка наружных стен на уровне 7 этажа, перекрытие 7 этажа. На опережающей захватке возведено перекрытие 7 этажа. Выполнены внутренние работы по устройству стяжек пола 2 и 3 этажей, системы канализации на цокольном этаже. Ведутся работы по внутренней кирпичной кладке перегородок цокольного этажа, 2-3 этажей. Выполняются кровельные работы. Работы по внутриплощадочным сетям выполнены частично. </w:t>
            </w:r>
          </w:p>
          <w:p w:rsidR="005B1C24" w:rsidRPr="00074E2E" w:rsidRDefault="005B1C24" w:rsidP="005B1C24">
            <w:pPr>
              <w:autoSpaceDE w:val="0"/>
              <w:autoSpaceDN w:val="0"/>
              <w:adjustRightInd w:val="0"/>
              <w:rPr>
                <w:rFonts w:ascii="Times New Roman" w:hAnsi="Times New Roman" w:cs="Times New Roman"/>
                <w:i/>
                <w:sz w:val="18"/>
                <w:szCs w:val="18"/>
              </w:rPr>
            </w:pPr>
            <w:r w:rsidRPr="00074E2E">
              <w:rPr>
                <w:rFonts w:ascii="Times New Roman" w:hAnsi="Times New Roman" w:cs="Times New Roman"/>
                <w:i/>
                <w:sz w:val="18"/>
                <w:szCs w:val="18"/>
              </w:rPr>
              <w:t>Отставание от сетевого графика - 10 месяцев.</w:t>
            </w:r>
          </w:p>
          <w:p w:rsidR="0064476C" w:rsidRPr="00074E2E" w:rsidRDefault="00780C97" w:rsidP="0064476C">
            <w:pPr>
              <w:autoSpaceDE w:val="0"/>
              <w:autoSpaceDN w:val="0"/>
              <w:adjustRightInd w:val="0"/>
              <w:rPr>
                <w:rFonts w:ascii="Times New Roman" w:hAnsi="Times New Roman" w:cs="Times New Roman"/>
                <w:sz w:val="18"/>
                <w:szCs w:val="18"/>
              </w:rPr>
            </w:pPr>
            <w:r w:rsidRPr="00074E2E">
              <w:rPr>
                <w:rFonts w:ascii="Times New Roman" w:hAnsi="Times New Roman" w:cs="Times New Roman"/>
                <w:sz w:val="18"/>
                <w:szCs w:val="18"/>
              </w:rPr>
              <w:t xml:space="preserve"> 3. Во исполнение пункта 1 перечня поручений Президента Российской Федерации от 11 августа 2016 года №Пр-1599 по итогам проверки решений Президента Российской Федерации по вопросам реализации Программы развития перинатальных центров в Российской Федерации в Министерство здравоохранения Российской Федерации направлена информация с указанием причин невозможности окончания строительства и ввода в эксплуатацию в 2016 году перинатального центра в г. Гатчине</w:t>
            </w:r>
          </w:p>
          <w:p w:rsidR="00ED3F54" w:rsidRPr="00074E2E" w:rsidRDefault="00780C97" w:rsidP="00ED3F54">
            <w:pPr>
              <w:autoSpaceDE w:val="0"/>
              <w:autoSpaceDN w:val="0"/>
              <w:adjustRightInd w:val="0"/>
              <w:rPr>
                <w:rFonts w:ascii="Times New Roman" w:hAnsi="Times New Roman" w:cs="Times New Roman"/>
                <w:sz w:val="18"/>
                <w:szCs w:val="18"/>
              </w:rPr>
            </w:pPr>
            <w:r w:rsidRPr="00074E2E">
              <w:rPr>
                <w:rFonts w:ascii="Times New Roman" w:hAnsi="Times New Roman" w:cs="Times New Roman"/>
                <w:sz w:val="18"/>
                <w:szCs w:val="18"/>
              </w:rPr>
              <w:t xml:space="preserve"> 4. </w:t>
            </w:r>
            <w:r w:rsidR="00ED3F54" w:rsidRPr="00074E2E">
              <w:rPr>
                <w:rFonts w:ascii="Times New Roman" w:hAnsi="Times New Roman" w:cs="Times New Roman"/>
                <w:sz w:val="18"/>
                <w:szCs w:val="18"/>
              </w:rPr>
              <w:t xml:space="preserve">В соответствии с п.3 протокола совещания под председательством министра здравоохранения Российской Федерации Скворцовой В.И. от 09.08.2016г. №73/15/61, согласован перенос срока ввода перинатального центра в г.Гатчина в эксплуатацию на второй квартал 2017 года.   </w:t>
            </w:r>
          </w:p>
          <w:p w:rsidR="00780C97" w:rsidRPr="00074E2E" w:rsidRDefault="00ED3F54" w:rsidP="00ED3F54">
            <w:pPr>
              <w:autoSpaceDE w:val="0"/>
              <w:autoSpaceDN w:val="0"/>
              <w:adjustRightInd w:val="0"/>
              <w:rPr>
                <w:rFonts w:ascii="Times New Roman" w:hAnsi="Times New Roman" w:cs="Times New Roman"/>
                <w:i/>
                <w:sz w:val="18"/>
                <w:szCs w:val="18"/>
              </w:rPr>
            </w:pPr>
            <w:r w:rsidRPr="00074E2E">
              <w:rPr>
                <w:rFonts w:ascii="Times New Roman" w:hAnsi="Times New Roman" w:cs="Times New Roman"/>
                <w:sz w:val="18"/>
                <w:szCs w:val="18"/>
              </w:rPr>
              <w:t>5.</w:t>
            </w:r>
            <w:r w:rsidRPr="00074E2E">
              <w:rPr>
                <w:rFonts w:ascii="Times New Roman" w:hAnsi="Times New Roman" w:cs="Times New Roman"/>
                <w:i/>
                <w:sz w:val="18"/>
                <w:szCs w:val="18"/>
              </w:rPr>
              <w:t>17.10.2016г. генеральным подрядчиком ООО «РТ-Соцстрой» расторгнут договор на выполнение подрядных работ с ОАО «ИЦ ЕЭС». Новый договор заключен с ЗАО «Рант» 23.11.2016г., срок завершения работ по которому - 31.07.2017г.</w:t>
            </w:r>
          </w:p>
          <w:p w:rsidR="002D62C7" w:rsidRPr="00074E2E" w:rsidRDefault="002D62C7" w:rsidP="00ED3F54">
            <w:pPr>
              <w:autoSpaceDE w:val="0"/>
              <w:autoSpaceDN w:val="0"/>
              <w:adjustRightInd w:val="0"/>
              <w:rPr>
                <w:rFonts w:ascii="Times New Roman" w:hAnsi="Times New Roman" w:cs="Times New Roman"/>
                <w:sz w:val="18"/>
                <w:szCs w:val="18"/>
              </w:rPr>
            </w:pPr>
            <w:r w:rsidRPr="00074E2E">
              <w:rPr>
                <w:rFonts w:ascii="Times New Roman" w:hAnsi="Times New Roman" w:cs="Times New Roman"/>
                <w:i/>
                <w:sz w:val="18"/>
                <w:szCs w:val="18"/>
              </w:rPr>
              <w:t>6.</w:t>
            </w:r>
            <w:r w:rsidRPr="00074E2E">
              <w:rPr>
                <w:sz w:val="18"/>
                <w:szCs w:val="18"/>
              </w:rPr>
              <w:t xml:space="preserve"> </w:t>
            </w:r>
            <w:r w:rsidRPr="00074E2E">
              <w:rPr>
                <w:rFonts w:ascii="Times New Roman" w:hAnsi="Times New Roman" w:cs="Times New Roman"/>
                <w:i/>
                <w:sz w:val="18"/>
                <w:szCs w:val="18"/>
              </w:rPr>
              <w:t>Для работы в перинатальном центре подготовлено 117 медицинских работников.</w:t>
            </w:r>
          </w:p>
        </w:tc>
        <w:tc>
          <w:tcPr>
            <w:tcW w:w="850" w:type="dxa"/>
          </w:tcPr>
          <w:p w:rsidR="00780C97" w:rsidRPr="00BB6282" w:rsidRDefault="00780C97" w:rsidP="008F7EB2">
            <w:pPr>
              <w:autoSpaceDE w:val="0"/>
              <w:autoSpaceDN w:val="0"/>
              <w:adjustRightInd w:val="0"/>
              <w:jc w:val="center"/>
              <w:rPr>
                <w:rFonts w:ascii="Times New Roman" w:hAnsi="Times New Roman" w:cs="Times New Roman"/>
                <w:sz w:val="20"/>
                <w:szCs w:val="20"/>
              </w:rPr>
            </w:pPr>
            <w:r w:rsidRPr="002B49B8">
              <w:rPr>
                <w:rFonts w:ascii="Times New Roman" w:hAnsi="Times New Roman" w:cs="Times New Roman"/>
                <w:sz w:val="18"/>
                <w:szCs w:val="18"/>
              </w:rPr>
              <w:lastRenderedPageBreak/>
              <w:t>2016</w:t>
            </w:r>
            <w:r w:rsidRPr="00D95814">
              <w:rPr>
                <w:rFonts w:ascii="Times New Roman" w:hAnsi="Times New Roman" w:cs="Times New Roman"/>
                <w:sz w:val="20"/>
                <w:szCs w:val="20"/>
              </w:rPr>
              <w:t xml:space="preserve"> </w:t>
            </w:r>
          </w:p>
        </w:tc>
        <w:tc>
          <w:tcPr>
            <w:tcW w:w="709" w:type="dxa"/>
          </w:tcPr>
          <w:p w:rsidR="00780C97" w:rsidRDefault="00780C97" w:rsidP="00FE6E8E">
            <w:pPr>
              <w:rPr>
                <w:rFonts w:ascii="Times New Roman" w:hAnsi="Times New Roman" w:cs="Times New Roman"/>
                <w:b/>
                <w:sz w:val="20"/>
                <w:szCs w:val="20"/>
              </w:rPr>
            </w:pPr>
          </w:p>
        </w:tc>
        <w:tc>
          <w:tcPr>
            <w:tcW w:w="709" w:type="dxa"/>
          </w:tcPr>
          <w:p w:rsidR="00780C97" w:rsidRPr="00EA3A4E" w:rsidRDefault="00780C97" w:rsidP="00956315">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780C97" w:rsidRDefault="00780C97" w:rsidP="00956315">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780C97" w:rsidRPr="00EA3A4E" w:rsidRDefault="00780C97" w:rsidP="00956315">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780C97" w:rsidRDefault="00780C97" w:rsidP="00956315">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850" w:type="dxa"/>
          </w:tcPr>
          <w:p w:rsidR="00780C97" w:rsidRPr="00780C97" w:rsidRDefault="00780C97" w:rsidP="00780C97">
            <w:pPr>
              <w:rPr>
                <w:rFonts w:ascii="Times New Roman" w:hAnsi="Times New Roman" w:cs="Times New Roman"/>
                <w:b/>
                <w:color w:val="FF0000"/>
                <w:sz w:val="18"/>
                <w:szCs w:val="18"/>
              </w:rPr>
            </w:pPr>
            <w:r w:rsidRPr="00780C97">
              <w:rPr>
                <w:rFonts w:ascii="Times New Roman" w:hAnsi="Times New Roman" w:cs="Times New Roman"/>
                <w:b/>
                <w:sz w:val="18"/>
                <w:szCs w:val="18"/>
              </w:rPr>
              <w:t>1</w:t>
            </w:r>
            <w:r w:rsidR="00C76C0F">
              <w:rPr>
                <w:rFonts w:ascii="Times New Roman" w:hAnsi="Times New Roman" w:cs="Times New Roman"/>
                <w:b/>
                <w:sz w:val="18"/>
                <w:szCs w:val="18"/>
              </w:rPr>
              <w:t xml:space="preserve"> </w:t>
            </w:r>
            <w:r w:rsidRPr="00780C97">
              <w:rPr>
                <w:rFonts w:ascii="Times New Roman" w:hAnsi="Times New Roman" w:cs="Times New Roman"/>
                <w:b/>
                <w:sz w:val="18"/>
                <w:szCs w:val="18"/>
              </w:rPr>
              <w:t>072,</w:t>
            </w:r>
            <w:r>
              <w:rPr>
                <w:rFonts w:ascii="Times New Roman" w:hAnsi="Times New Roman" w:cs="Times New Roman"/>
                <w:b/>
                <w:sz w:val="18"/>
                <w:szCs w:val="18"/>
              </w:rPr>
              <w:t>57</w:t>
            </w:r>
          </w:p>
        </w:tc>
        <w:tc>
          <w:tcPr>
            <w:tcW w:w="851" w:type="dxa"/>
            <w:gridSpan w:val="2"/>
          </w:tcPr>
          <w:p w:rsidR="00780C97" w:rsidRPr="00780C97" w:rsidRDefault="00780C97" w:rsidP="000624D8">
            <w:pPr>
              <w:jc w:val="center"/>
              <w:rPr>
                <w:rFonts w:ascii="Times New Roman" w:hAnsi="Times New Roman" w:cs="Times New Roman"/>
                <w:sz w:val="18"/>
                <w:szCs w:val="18"/>
              </w:rPr>
            </w:pPr>
            <w:r w:rsidRPr="00780C97">
              <w:rPr>
                <w:rFonts w:ascii="Times New Roman" w:hAnsi="Times New Roman" w:cs="Times New Roman"/>
                <w:sz w:val="18"/>
                <w:szCs w:val="18"/>
              </w:rPr>
              <w:t>1,04</w:t>
            </w:r>
          </w:p>
          <w:p w:rsidR="00780C97" w:rsidRPr="00780C97" w:rsidRDefault="00780C97" w:rsidP="000624D8">
            <w:pPr>
              <w:jc w:val="center"/>
              <w:rPr>
                <w:rFonts w:ascii="Times New Roman" w:hAnsi="Times New Roman" w:cs="Times New Roman"/>
                <w:sz w:val="18"/>
                <w:szCs w:val="18"/>
              </w:rPr>
            </w:pPr>
          </w:p>
          <w:p w:rsidR="00780C97" w:rsidRPr="00780C97" w:rsidRDefault="00780C97" w:rsidP="00846BED">
            <w:pPr>
              <w:jc w:val="center"/>
              <w:rPr>
                <w:rFonts w:ascii="Times New Roman" w:hAnsi="Times New Roman" w:cs="Times New Roman"/>
                <w:sz w:val="18"/>
                <w:szCs w:val="18"/>
              </w:rPr>
            </w:pPr>
            <w:r w:rsidRPr="00780C97">
              <w:rPr>
                <w:rFonts w:ascii="Times New Roman" w:hAnsi="Times New Roman" w:cs="Times New Roman"/>
                <w:sz w:val="18"/>
                <w:szCs w:val="18"/>
              </w:rPr>
              <w:t>1,96</w:t>
            </w:r>
          </w:p>
          <w:p w:rsidR="00780C97" w:rsidRPr="00780C97" w:rsidRDefault="00780C97" w:rsidP="00846BED">
            <w:pPr>
              <w:jc w:val="center"/>
              <w:rPr>
                <w:rFonts w:ascii="Times New Roman" w:hAnsi="Times New Roman" w:cs="Times New Roman"/>
                <w:sz w:val="18"/>
                <w:szCs w:val="18"/>
              </w:rPr>
            </w:pPr>
          </w:p>
          <w:p w:rsidR="00780C97" w:rsidRDefault="00780C97" w:rsidP="00846BED">
            <w:pPr>
              <w:jc w:val="center"/>
              <w:rPr>
                <w:rFonts w:ascii="Times New Roman" w:hAnsi="Times New Roman" w:cs="Times New Roman"/>
                <w:sz w:val="18"/>
                <w:szCs w:val="18"/>
              </w:rPr>
            </w:pPr>
            <w:r w:rsidRPr="00780C97">
              <w:rPr>
                <w:rFonts w:ascii="Times New Roman" w:hAnsi="Times New Roman" w:cs="Times New Roman"/>
                <w:sz w:val="18"/>
                <w:szCs w:val="18"/>
              </w:rPr>
              <w:t>7,4</w:t>
            </w:r>
          </w:p>
          <w:p w:rsidR="00780C97" w:rsidRDefault="00780C97" w:rsidP="00846BED">
            <w:pPr>
              <w:jc w:val="center"/>
              <w:rPr>
                <w:rFonts w:ascii="Times New Roman" w:hAnsi="Times New Roman" w:cs="Times New Roman"/>
                <w:sz w:val="18"/>
                <w:szCs w:val="18"/>
              </w:rPr>
            </w:pPr>
          </w:p>
          <w:p w:rsidR="00780C97" w:rsidRPr="007862FE" w:rsidRDefault="00780C97" w:rsidP="00846BED">
            <w:pPr>
              <w:jc w:val="center"/>
              <w:rPr>
                <w:rFonts w:ascii="Times New Roman" w:hAnsi="Times New Roman" w:cs="Times New Roman"/>
                <w:b/>
                <w:sz w:val="18"/>
                <w:szCs w:val="18"/>
              </w:rPr>
            </w:pPr>
            <w:r w:rsidRPr="007862FE">
              <w:rPr>
                <w:rFonts w:ascii="Times New Roman" w:hAnsi="Times New Roman" w:cs="Times New Roman"/>
                <w:b/>
                <w:sz w:val="18"/>
                <w:szCs w:val="18"/>
              </w:rPr>
              <w:t>21,663</w:t>
            </w:r>
          </w:p>
        </w:tc>
        <w:tc>
          <w:tcPr>
            <w:tcW w:w="992" w:type="dxa"/>
            <w:gridSpan w:val="2"/>
          </w:tcPr>
          <w:p w:rsidR="00780C97" w:rsidRPr="00780C97" w:rsidRDefault="00780C97" w:rsidP="00FE6E8E">
            <w:pPr>
              <w:rPr>
                <w:rFonts w:ascii="Times New Roman" w:hAnsi="Times New Roman" w:cs="Times New Roman"/>
                <w:sz w:val="18"/>
                <w:szCs w:val="18"/>
              </w:rPr>
            </w:pPr>
            <w:r w:rsidRPr="00780C97">
              <w:rPr>
                <w:rFonts w:ascii="Times New Roman" w:hAnsi="Times New Roman" w:cs="Times New Roman"/>
                <w:sz w:val="18"/>
                <w:szCs w:val="18"/>
              </w:rPr>
              <w:t>1071,6</w:t>
            </w:r>
          </w:p>
          <w:p w:rsidR="00780C97" w:rsidRPr="00780C97" w:rsidRDefault="00780C97" w:rsidP="00FE6E8E">
            <w:pPr>
              <w:rPr>
                <w:rFonts w:ascii="Times New Roman" w:hAnsi="Times New Roman" w:cs="Times New Roman"/>
                <w:sz w:val="18"/>
                <w:szCs w:val="18"/>
              </w:rPr>
            </w:pPr>
          </w:p>
          <w:p w:rsidR="00780C97" w:rsidRPr="00780C97" w:rsidRDefault="00780C97" w:rsidP="00FE6E8E">
            <w:pPr>
              <w:rPr>
                <w:rFonts w:ascii="Times New Roman" w:hAnsi="Times New Roman" w:cs="Times New Roman"/>
                <w:sz w:val="18"/>
                <w:szCs w:val="18"/>
              </w:rPr>
            </w:pPr>
            <w:r w:rsidRPr="00780C97">
              <w:rPr>
                <w:rFonts w:ascii="Times New Roman" w:hAnsi="Times New Roman" w:cs="Times New Roman"/>
                <w:sz w:val="18"/>
                <w:szCs w:val="18"/>
              </w:rPr>
              <w:t>1070,6</w:t>
            </w:r>
          </w:p>
          <w:p w:rsidR="00780C97" w:rsidRDefault="00780C97" w:rsidP="00FE6E8E">
            <w:pPr>
              <w:rPr>
                <w:rFonts w:ascii="Times New Roman" w:hAnsi="Times New Roman" w:cs="Times New Roman"/>
                <w:sz w:val="18"/>
                <w:szCs w:val="18"/>
              </w:rPr>
            </w:pPr>
          </w:p>
          <w:p w:rsidR="00780C97" w:rsidRDefault="00780C97" w:rsidP="00FE6E8E">
            <w:pPr>
              <w:rPr>
                <w:rFonts w:ascii="Times New Roman" w:hAnsi="Times New Roman" w:cs="Times New Roman"/>
                <w:sz w:val="18"/>
                <w:szCs w:val="18"/>
              </w:rPr>
            </w:pPr>
            <w:r w:rsidRPr="00780C97">
              <w:rPr>
                <w:rFonts w:ascii="Times New Roman" w:hAnsi="Times New Roman" w:cs="Times New Roman"/>
                <w:sz w:val="18"/>
                <w:szCs w:val="18"/>
              </w:rPr>
              <w:t>1065,2</w:t>
            </w:r>
          </w:p>
          <w:p w:rsidR="00780C97" w:rsidRDefault="00780C97" w:rsidP="00FE6E8E">
            <w:pPr>
              <w:rPr>
                <w:rFonts w:ascii="Times New Roman" w:hAnsi="Times New Roman" w:cs="Times New Roman"/>
                <w:sz w:val="18"/>
                <w:szCs w:val="18"/>
              </w:rPr>
            </w:pPr>
          </w:p>
          <w:p w:rsidR="00780C97" w:rsidRPr="00780C97" w:rsidRDefault="00780C97" w:rsidP="00FE6E8E">
            <w:pPr>
              <w:rPr>
                <w:rFonts w:ascii="Times New Roman" w:hAnsi="Times New Roman" w:cs="Times New Roman"/>
                <w:b/>
                <w:color w:val="FF0000"/>
                <w:sz w:val="18"/>
                <w:szCs w:val="18"/>
              </w:rPr>
            </w:pPr>
            <w:r w:rsidRPr="00780C97">
              <w:rPr>
                <w:rFonts w:ascii="Times New Roman" w:hAnsi="Times New Roman" w:cs="Times New Roman"/>
                <w:b/>
                <w:color w:val="FF0000"/>
                <w:sz w:val="18"/>
                <w:szCs w:val="18"/>
              </w:rPr>
              <w:t>1 050,907</w:t>
            </w:r>
          </w:p>
          <w:p w:rsidR="00780C97" w:rsidRPr="00780C97" w:rsidRDefault="00780C97" w:rsidP="00FE6E8E">
            <w:pPr>
              <w:rPr>
                <w:rFonts w:ascii="Times New Roman" w:hAnsi="Times New Roman" w:cs="Times New Roman"/>
                <w:sz w:val="18"/>
                <w:szCs w:val="18"/>
              </w:rPr>
            </w:pPr>
          </w:p>
          <w:p w:rsidR="00780C97" w:rsidRPr="00780C97" w:rsidRDefault="00780C97" w:rsidP="00FE6E8E">
            <w:pPr>
              <w:rPr>
                <w:rFonts w:ascii="Times New Roman" w:hAnsi="Times New Roman" w:cs="Times New Roman"/>
                <w:sz w:val="18"/>
                <w:szCs w:val="18"/>
              </w:rPr>
            </w:pPr>
          </w:p>
          <w:p w:rsidR="00780C97" w:rsidRPr="00780C97" w:rsidRDefault="00780C97" w:rsidP="00FE6E8E">
            <w:pPr>
              <w:rPr>
                <w:rFonts w:ascii="Times New Roman" w:hAnsi="Times New Roman" w:cs="Times New Roman"/>
                <w:sz w:val="18"/>
                <w:szCs w:val="18"/>
              </w:rPr>
            </w:pPr>
          </w:p>
        </w:tc>
        <w:tc>
          <w:tcPr>
            <w:tcW w:w="1984" w:type="dxa"/>
          </w:tcPr>
          <w:p w:rsidR="00780C97" w:rsidRDefault="00AD40B3" w:rsidP="00B2369B">
            <w:pPr>
              <w:rPr>
                <w:rFonts w:ascii="Times New Roman" w:hAnsi="Times New Roman" w:cs="Times New Roman"/>
                <w:b/>
                <w:color w:val="FF0000"/>
                <w:sz w:val="18"/>
                <w:szCs w:val="18"/>
              </w:rPr>
            </w:pPr>
            <w:r w:rsidRPr="00074E2E">
              <w:rPr>
                <w:rFonts w:ascii="Times New Roman" w:hAnsi="Times New Roman" w:cs="Times New Roman"/>
                <w:b/>
                <w:color w:val="FF0000"/>
                <w:sz w:val="18"/>
                <w:szCs w:val="18"/>
              </w:rPr>
              <w:lastRenderedPageBreak/>
              <w:t>Исполнение</w:t>
            </w:r>
            <w:r w:rsidR="00C35607" w:rsidRPr="00074E2E">
              <w:rPr>
                <w:rFonts w:ascii="Times New Roman" w:hAnsi="Times New Roman" w:cs="Times New Roman"/>
                <w:b/>
                <w:color w:val="FF0000"/>
                <w:sz w:val="18"/>
                <w:szCs w:val="18"/>
              </w:rPr>
              <w:t xml:space="preserve"> </w:t>
            </w:r>
            <w:r w:rsidR="00616507" w:rsidRPr="00074E2E">
              <w:rPr>
                <w:rFonts w:ascii="Times New Roman" w:hAnsi="Times New Roman" w:cs="Times New Roman"/>
                <w:b/>
                <w:color w:val="FF0000"/>
                <w:sz w:val="18"/>
                <w:szCs w:val="18"/>
              </w:rPr>
              <w:t xml:space="preserve"> </w:t>
            </w:r>
            <w:r w:rsidR="00780C97" w:rsidRPr="00074E2E">
              <w:rPr>
                <w:rFonts w:ascii="Times New Roman" w:hAnsi="Times New Roman" w:cs="Times New Roman"/>
                <w:b/>
                <w:color w:val="FF0000"/>
                <w:sz w:val="18"/>
                <w:szCs w:val="18"/>
              </w:rPr>
              <w:t>2%</w:t>
            </w:r>
            <w:r w:rsidR="00C35607" w:rsidRPr="00074E2E">
              <w:rPr>
                <w:rFonts w:ascii="Times New Roman" w:eastAsiaTheme="minorHAnsi" w:hAnsi="Times New Roman" w:cs="Times New Roman"/>
                <w:color w:val="000000" w:themeColor="text1"/>
                <w:sz w:val="18"/>
                <w:szCs w:val="18"/>
                <w:lang w:eastAsia="en-US"/>
              </w:rPr>
              <w:t xml:space="preserve"> </w:t>
            </w:r>
            <w:r w:rsidR="00C35607" w:rsidRPr="00074E2E">
              <w:rPr>
                <w:rFonts w:ascii="Times New Roman" w:hAnsi="Times New Roman" w:cs="Times New Roman"/>
                <w:b/>
                <w:color w:val="FF0000"/>
                <w:sz w:val="18"/>
                <w:szCs w:val="18"/>
              </w:rPr>
              <w:t>от предусмотренных на 2016 год средств областного бюджета Ленинградской области</w:t>
            </w:r>
            <w:r w:rsidR="00780C97" w:rsidRPr="00074E2E">
              <w:rPr>
                <w:rFonts w:ascii="Times New Roman" w:hAnsi="Times New Roman" w:cs="Times New Roman"/>
                <w:b/>
                <w:color w:val="FF0000"/>
                <w:sz w:val="18"/>
                <w:szCs w:val="18"/>
              </w:rPr>
              <w:t>.</w:t>
            </w:r>
          </w:p>
          <w:p w:rsidR="00074E2E" w:rsidRPr="00074E2E" w:rsidRDefault="00074E2E" w:rsidP="00B2369B">
            <w:pPr>
              <w:rPr>
                <w:rFonts w:ascii="Times New Roman" w:hAnsi="Times New Roman" w:cs="Times New Roman"/>
                <w:b/>
                <w:color w:val="FF0000"/>
                <w:sz w:val="18"/>
                <w:szCs w:val="18"/>
              </w:rPr>
            </w:pPr>
          </w:p>
          <w:p w:rsidR="00AD40B3" w:rsidRPr="00074E2E" w:rsidRDefault="00AD40B3" w:rsidP="00B2369B">
            <w:pPr>
              <w:rPr>
                <w:rFonts w:ascii="Times New Roman" w:hAnsi="Times New Roman" w:cs="Times New Roman"/>
                <w:b/>
                <w:sz w:val="18"/>
                <w:szCs w:val="18"/>
              </w:rPr>
            </w:pPr>
            <w:r w:rsidRPr="00074E2E">
              <w:rPr>
                <w:rFonts w:ascii="Times New Roman" w:hAnsi="Times New Roman" w:cs="Times New Roman"/>
                <w:b/>
                <w:sz w:val="18"/>
                <w:szCs w:val="18"/>
              </w:rPr>
              <w:lastRenderedPageBreak/>
              <w:t>Причины низкого освоения:</w:t>
            </w:r>
          </w:p>
          <w:p w:rsidR="00780C97" w:rsidRPr="00074E2E" w:rsidRDefault="00AD40B3" w:rsidP="00B2369B">
            <w:pPr>
              <w:rPr>
                <w:rFonts w:ascii="Times New Roman" w:hAnsi="Times New Roman" w:cs="Times New Roman"/>
                <w:sz w:val="18"/>
                <w:szCs w:val="18"/>
              </w:rPr>
            </w:pPr>
            <w:r w:rsidRPr="00074E2E">
              <w:rPr>
                <w:rFonts w:ascii="Times New Roman" w:hAnsi="Times New Roman" w:cs="Times New Roman"/>
                <w:sz w:val="18"/>
                <w:szCs w:val="18"/>
              </w:rPr>
              <w:t xml:space="preserve"> </w:t>
            </w:r>
            <w:r w:rsidR="00780C97" w:rsidRPr="00074E2E">
              <w:rPr>
                <w:rFonts w:ascii="Times New Roman" w:hAnsi="Times New Roman" w:cs="Times New Roman"/>
                <w:sz w:val="18"/>
                <w:szCs w:val="18"/>
              </w:rPr>
              <w:t xml:space="preserve">ГК «Ростех», являясь заказчиком строительства, допускает: </w:t>
            </w:r>
          </w:p>
          <w:p w:rsidR="00780C97" w:rsidRPr="00074E2E" w:rsidRDefault="00780C97" w:rsidP="00B2369B">
            <w:pPr>
              <w:rPr>
                <w:rFonts w:ascii="Times New Roman" w:hAnsi="Times New Roman" w:cs="Times New Roman"/>
                <w:sz w:val="18"/>
                <w:szCs w:val="18"/>
              </w:rPr>
            </w:pPr>
            <w:r w:rsidRPr="00074E2E">
              <w:rPr>
                <w:rFonts w:ascii="Times New Roman" w:hAnsi="Times New Roman" w:cs="Times New Roman"/>
                <w:sz w:val="18"/>
                <w:szCs w:val="18"/>
              </w:rPr>
              <w:t>-отставание от сетевого графика выполнени</w:t>
            </w:r>
            <w:r w:rsidR="00ED3F54" w:rsidRPr="00074E2E">
              <w:rPr>
                <w:rFonts w:ascii="Times New Roman" w:hAnsi="Times New Roman" w:cs="Times New Roman"/>
                <w:sz w:val="18"/>
                <w:szCs w:val="18"/>
              </w:rPr>
              <w:t>я</w:t>
            </w:r>
            <w:r w:rsidRPr="00074E2E">
              <w:rPr>
                <w:rFonts w:ascii="Times New Roman" w:hAnsi="Times New Roman" w:cs="Times New Roman"/>
                <w:sz w:val="18"/>
                <w:szCs w:val="18"/>
              </w:rPr>
              <w:t xml:space="preserve"> работ;</w:t>
            </w:r>
          </w:p>
          <w:p w:rsidR="00780C97" w:rsidRPr="00074E2E" w:rsidRDefault="00780C97" w:rsidP="00B2369B">
            <w:pPr>
              <w:rPr>
                <w:rFonts w:ascii="Times New Roman" w:hAnsi="Times New Roman" w:cs="Times New Roman"/>
                <w:sz w:val="18"/>
                <w:szCs w:val="18"/>
              </w:rPr>
            </w:pPr>
            <w:r w:rsidRPr="00074E2E">
              <w:rPr>
                <w:rFonts w:ascii="Times New Roman" w:hAnsi="Times New Roman" w:cs="Times New Roman"/>
                <w:sz w:val="18"/>
                <w:szCs w:val="18"/>
              </w:rPr>
              <w:t xml:space="preserve">- низкий уровень освоения средств всех источников.              </w:t>
            </w:r>
          </w:p>
          <w:p w:rsidR="00780C97" w:rsidRPr="00074E2E" w:rsidRDefault="00780C97" w:rsidP="00B2369B">
            <w:pPr>
              <w:rPr>
                <w:rFonts w:ascii="Times New Roman" w:hAnsi="Times New Roman" w:cs="Times New Roman"/>
                <w:color w:val="FF0000"/>
                <w:sz w:val="18"/>
                <w:szCs w:val="18"/>
              </w:rPr>
            </w:pPr>
          </w:p>
          <w:p w:rsidR="00780C97" w:rsidRPr="00074E2E" w:rsidRDefault="00780C97" w:rsidP="00B2369B">
            <w:pPr>
              <w:rPr>
                <w:rFonts w:ascii="Times New Roman" w:hAnsi="Times New Roman" w:cs="Times New Roman"/>
                <w:color w:val="FF0000"/>
                <w:sz w:val="18"/>
                <w:szCs w:val="18"/>
              </w:rPr>
            </w:pPr>
          </w:p>
          <w:p w:rsidR="00780C97" w:rsidRPr="00074E2E" w:rsidRDefault="00780C97" w:rsidP="00FE6E8E">
            <w:pPr>
              <w:rPr>
                <w:rFonts w:ascii="Times New Roman" w:hAnsi="Times New Roman" w:cs="Times New Roman"/>
                <w:color w:val="FF0000"/>
                <w:sz w:val="18"/>
                <w:szCs w:val="18"/>
              </w:rPr>
            </w:pPr>
          </w:p>
        </w:tc>
      </w:tr>
      <w:tr w:rsidR="000D7E97" w:rsidTr="00F06917">
        <w:tc>
          <w:tcPr>
            <w:tcW w:w="567" w:type="dxa"/>
          </w:tcPr>
          <w:p w:rsidR="000D7E97" w:rsidRPr="00394B8E" w:rsidRDefault="000D7E97" w:rsidP="0013226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lastRenderedPageBreak/>
              <w:t>2</w:t>
            </w:r>
            <w:r w:rsidR="00132260">
              <w:rPr>
                <w:rFonts w:ascii="Times New Roman" w:hAnsi="Times New Roman" w:cs="Times New Roman"/>
                <w:sz w:val="18"/>
                <w:szCs w:val="18"/>
              </w:rPr>
              <w:t>3</w:t>
            </w:r>
            <w:r>
              <w:rPr>
                <w:rFonts w:ascii="Times New Roman" w:hAnsi="Times New Roman" w:cs="Times New Roman"/>
                <w:sz w:val="18"/>
                <w:szCs w:val="18"/>
              </w:rPr>
              <w:t>.</w:t>
            </w:r>
            <w:r w:rsidR="00132260">
              <w:rPr>
                <w:rFonts w:ascii="Times New Roman" w:hAnsi="Times New Roman" w:cs="Times New Roman"/>
                <w:sz w:val="18"/>
                <w:szCs w:val="18"/>
              </w:rPr>
              <w:t>3</w:t>
            </w:r>
          </w:p>
        </w:tc>
        <w:tc>
          <w:tcPr>
            <w:tcW w:w="2127" w:type="dxa"/>
          </w:tcPr>
          <w:p w:rsidR="000D7E97" w:rsidRPr="00F3790B" w:rsidRDefault="000D7E97" w:rsidP="0001174D">
            <w:pPr>
              <w:autoSpaceDE w:val="0"/>
              <w:autoSpaceDN w:val="0"/>
              <w:adjustRightInd w:val="0"/>
              <w:rPr>
                <w:rFonts w:ascii="Times New Roman" w:eastAsia="Calibri" w:hAnsi="Times New Roman" w:cs="Times New Roman"/>
                <w:sz w:val="16"/>
                <w:szCs w:val="16"/>
              </w:rPr>
            </w:pPr>
            <w:r w:rsidRPr="00F3790B">
              <w:rPr>
                <w:rFonts w:ascii="Times New Roman" w:eastAsia="Calibri" w:hAnsi="Times New Roman" w:cs="Times New Roman"/>
                <w:sz w:val="16"/>
                <w:szCs w:val="16"/>
              </w:rPr>
              <w:t>Осуществление выплат единовременного пособия выпускникам медицинских высших и средних учебных заведений, впервые поступающим на работу в учреждения здравоохранения Ленинградской области</w:t>
            </w:r>
          </w:p>
        </w:tc>
        <w:tc>
          <w:tcPr>
            <w:tcW w:w="992" w:type="dxa"/>
          </w:tcPr>
          <w:p w:rsidR="000D7E97" w:rsidRPr="00F3790B" w:rsidRDefault="000D7E97" w:rsidP="0001174D">
            <w:pPr>
              <w:autoSpaceDE w:val="0"/>
              <w:autoSpaceDN w:val="0"/>
              <w:adjustRightInd w:val="0"/>
              <w:rPr>
                <w:rFonts w:ascii="Times New Roman" w:hAnsi="Times New Roman" w:cs="Times New Roman"/>
                <w:sz w:val="14"/>
                <w:szCs w:val="14"/>
              </w:rPr>
            </w:pPr>
            <w:r w:rsidRPr="00F3790B">
              <w:rPr>
                <w:rFonts w:ascii="Times New Roman" w:hAnsi="Times New Roman" w:cs="Times New Roman"/>
                <w:sz w:val="14"/>
                <w:szCs w:val="14"/>
              </w:rPr>
              <w:t>Комитет по здравоохранению Ленинградской области</w:t>
            </w:r>
          </w:p>
        </w:tc>
        <w:tc>
          <w:tcPr>
            <w:tcW w:w="1418" w:type="dxa"/>
          </w:tcPr>
          <w:p w:rsidR="000D7E97" w:rsidRPr="00F3790B" w:rsidRDefault="000D7E97" w:rsidP="0001174D">
            <w:pPr>
              <w:autoSpaceDE w:val="0"/>
              <w:autoSpaceDN w:val="0"/>
              <w:adjustRightInd w:val="0"/>
              <w:rPr>
                <w:rFonts w:ascii="Times New Roman" w:eastAsia="Calibri" w:hAnsi="Times New Roman" w:cs="Times New Roman"/>
                <w:sz w:val="14"/>
                <w:szCs w:val="14"/>
              </w:rPr>
            </w:pPr>
            <w:r w:rsidRPr="00F3790B">
              <w:rPr>
                <w:rFonts w:ascii="Times New Roman" w:eastAsia="Calibri" w:hAnsi="Times New Roman" w:cs="Times New Roman"/>
                <w:sz w:val="14"/>
                <w:szCs w:val="14"/>
              </w:rPr>
              <w:t xml:space="preserve">Постановление Правительства Ленинградской области от 14.11.2013 № 405; </w:t>
            </w:r>
          </w:p>
          <w:p w:rsidR="000D7E97" w:rsidRPr="00F3790B" w:rsidRDefault="000D7E97" w:rsidP="0001174D">
            <w:pPr>
              <w:autoSpaceDE w:val="0"/>
              <w:autoSpaceDN w:val="0"/>
              <w:adjustRightInd w:val="0"/>
              <w:rPr>
                <w:rFonts w:ascii="Times New Roman" w:eastAsia="Calibri" w:hAnsi="Times New Roman" w:cs="Times New Roman"/>
                <w:sz w:val="14"/>
                <w:szCs w:val="14"/>
              </w:rPr>
            </w:pPr>
            <w:r w:rsidRPr="00F3790B">
              <w:rPr>
                <w:rFonts w:ascii="Times New Roman" w:eastAsia="Calibri" w:hAnsi="Times New Roman" w:cs="Times New Roman"/>
                <w:sz w:val="14"/>
                <w:szCs w:val="14"/>
              </w:rPr>
              <w:t xml:space="preserve">постановление Правительства Ленинградской области от 27 декабря 2005 года №  338 </w:t>
            </w:r>
          </w:p>
        </w:tc>
        <w:tc>
          <w:tcPr>
            <w:tcW w:w="3969" w:type="dxa"/>
          </w:tcPr>
          <w:p w:rsidR="000D7E97" w:rsidRPr="00BB529B" w:rsidRDefault="000D7E97" w:rsidP="0001174D">
            <w:pPr>
              <w:autoSpaceDE w:val="0"/>
              <w:autoSpaceDN w:val="0"/>
              <w:adjustRightInd w:val="0"/>
              <w:rPr>
                <w:rFonts w:ascii="Times New Roman" w:hAnsi="Times New Roman" w:cs="Times New Roman"/>
                <w:sz w:val="18"/>
                <w:szCs w:val="18"/>
              </w:rPr>
            </w:pPr>
            <w:r w:rsidRPr="00BB529B">
              <w:rPr>
                <w:rFonts w:ascii="Times New Roman" w:hAnsi="Times New Roman" w:cs="Times New Roman"/>
                <w:sz w:val="18"/>
                <w:szCs w:val="18"/>
              </w:rPr>
              <w:t>Мероприятие реализуется с использованием средств указанных по пункту 19.3 настоящего Отчета, соответственно результаты исполнения мероприятия отражены в результатах по пункту 19.3</w:t>
            </w:r>
          </w:p>
        </w:tc>
        <w:tc>
          <w:tcPr>
            <w:tcW w:w="850" w:type="dxa"/>
          </w:tcPr>
          <w:p w:rsidR="000D7E97" w:rsidRPr="00BB529B" w:rsidRDefault="000D7E97" w:rsidP="0001174D">
            <w:pPr>
              <w:autoSpaceDE w:val="0"/>
              <w:autoSpaceDN w:val="0"/>
              <w:adjustRightInd w:val="0"/>
              <w:jc w:val="center"/>
              <w:rPr>
                <w:rFonts w:ascii="Times New Roman" w:hAnsi="Times New Roman" w:cs="Times New Roman"/>
                <w:sz w:val="18"/>
                <w:szCs w:val="18"/>
              </w:rPr>
            </w:pPr>
            <w:r w:rsidRPr="00BB529B">
              <w:rPr>
                <w:rFonts w:ascii="Times New Roman" w:hAnsi="Times New Roman" w:cs="Times New Roman"/>
                <w:sz w:val="18"/>
                <w:szCs w:val="18"/>
              </w:rPr>
              <w:t xml:space="preserve">2018 </w:t>
            </w:r>
          </w:p>
        </w:tc>
        <w:tc>
          <w:tcPr>
            <w:tcW w:w="709" w:type="dxa"/>
          </w:tcPr>
          <w:p w:rsidR="000D7E97" w:rsidRDefault="000D7E97" w:rsidP="0001174D">
            <w:pPr>
              <w:rPr>
                <w:rFonts w:ascii="Times New Roman" w:hAnsi="Times New Roman" w:cs="Times New Roman"/>
                <w:b/>
                <w:sz w:val="20"/>
                <w:szCs w:val="20"/>
              </w:rPr>
            </w:pPr>
          </w:p>
        </w:tc>
        <w:tc>
          <w:tcPr>
            <w:tcW w:w="709" w:type="dxa"/>
          </w:tcPr>
          <w:p w:rsidR="000D7E97" w:rsidRPr="00BB529B" w:rsidRDefault="000D7E97" w:rsidP="0001174D">
            <w:pPr>
              <w:jc w:val="center"/>
              <w:rPr>
                <w:rFonts w:ascii="Times New Roman" w:hAnsi="Times New Roman" w:cs="Times New Roman"/>
                <w:b/>
                <w:sz w:val="14"/>
                <w:szCs w:val="14"/>
              </w:rPr>
            </w:pPr>
            <w:r w:rsidRPr="00BB529B">
              <w:rPr>
                <w:rFonts w:ascii="Times New Roman" w:hAnsi="Times New Roman" w:cs="Times New Roman"/>
                <w:sz w:val="14"/>
                <w:szCs w:val="14"/>
              </w:rPr>
              <w:t>на 01/04</w:t>
            </w:r>
          </w:p>
          <w:p w:rsidR="000D7E97" w:rsidRPr="00BB529B" w:rsidRDefault="000D7E97" w:rsidP="0001174D">
            <w:pPr>
              <w:jc w:val="center"/>
              <w:rPr>
                <w:rFonts w:ascii="Times New Roman" w:hAnsi="Times New Roman" w:cs="Times New Roman"/>
                <w:sz w:val="14"/>
                <w:szCs w:val="14"/>
              </w:rPr>
            </w:pPr>
            <w:r w:rsidRPr="00BB529B">
              <w:rPr>
                <w:rFonts w:ascii="Times New Roman" w:hAnsi="Times New Roman" w:cs="Times New Roman"/>
                <w:sz w:val="14"/>
                <w:szCs w:val="14"/>
              </w:rPr>
              <w:t>на 01/07</w:t>
            </w:r>
          </w:p>
          <w:p w:rsidR="000D7E97" w:rsidRPr="00BB529B" w:rsidRDefault="000D7E97" w:rsidP="0001174D">
            <w:pPr>
              <w:jc w:val="center"/>
              <w:rPr>
                <w:rFonts w:ascii="Times New Roman" w:hAnsi="Times New Roman" w:cs="Times New Roman"/>
                <w:b/>
                <w:sz w:val="14"/>
                <w:szCs w:val="14"/>
              </w:rPr>
            </w:pPr>
            <w:r w:rsidRPr="00BB529B">
              <w:rPr>
                <w:rFonts w:ascii="Times New Roman" w:hAnsi="Times New Roman" w:cs="Times New Roman"/>
                <w:sz w:val="14"/>
                <w:szCs w:val="14"/>
              </w:rPr>
              <w:t>на 01/10</w:t>
            </w:r>
          </w:p>
          <w:p w:rsidR="000D7E97" w:rsidRPr="00BB529B" w:rsidRDefault="000D7E97" w:rsidP="0001174D">
            <w:pPr>
              <w:jc w:val="center"/>
              <w:rPr>
                <w:rFonts w:ascii="Times New Roman" w:hAnsi="Times New Roman" w:cs="Times New Roman"/>
                <w:b/>
                <w:sz w:val="14"/>
                <w:szCs w:val="14"/>
                <w:highlight w:val="yellow"/>
              </w:rPr>
            </w:pPr>
            <w:r w:rsidRPr="00BB529B">
              <w:rPr>
                <w:rFonts w:ascii="Times New Roman" w:hAnsi="Times New Roman" w:cs="Times New Roman"/>
                <w:b/>
                <w:sz w:val="14"/>
                <w:szCs w:val="14"/>
              </w:rPr>
              <w:t>на 01/01</w:t>
            </w:r>
          </w:p>
        </w:tc>
        <w:tc>
          <w:tcPr>
            <w:tcW w:w="2693" w:type="dxa"/>
            <w:gridSpan w:val="5"/>
          </w:tcPr>
          <w:p w:rsidR="000D7E97" w:rsidRPr="00BB529B" w:rsidRDefault="000D7E97" w:rsidP="0001174D">
            <w:pPr>
              <w:jc w:val="center"/>
              <w:rPr>
                <w:rFonts w:ascii="Times New Roman" w:hAnsi="Times New Roman" w:cs="Times New Roman"/>
                <w:b/>
                <w:sz w:val="18"/>
                <w:szCs w:val="18"/>
              </w:rPr>
            </w:pPr>
            <w:r w:rsidRPr="00BB529B">
              <w:rPr>
                <w:rFonts w:ascii="Times New Roman" w:hAnsi="Times New Roman" w:cs="Times New Roman"/>
                <w:sz w:val="18"/>
                <w:szCs w:val="18"/>
              </w:rPr>
              <w:t>объемы планового и фактического финансирования учтены по мероприятию пункта 19.3 настоящего Отчета</w:t>
            </w:r>
          </w:p>
        </w:tc>
        <w:tc>
          <w:tcPr>
            <w:tcW w:w="1984" w:type="dxa"/>
          </w:tcPr>
          <w:p w:rsidR="000D7E97" w:rsidRPr="00BB6282" w:rsidRDefault="000D7E97" w:rsidP="009636B3">
            <w:pPr>
              <w:autoSpaceDE w:val="0"/>
              <w:autoSpaceDN w:val="0"/>
              <w:adjustRightInd w:val="0"/>
              <w:rPr>
                <w:rFonts w:ascii="Times New Roman" w:hAnsi="Times New Roman" w:cs="Times New Roman"/>
                <w:sz w:val="20"/>
                <w:szCs w:val="20"/>
              </w:rPr>
            </w:pPr>
          </w:p>
        </w:tc>
      </w:tr>
      <w:tr w:rsidR="000D7E97" w:rsidTr="00F06917">
        <w:tc>
          <w:tcPr>
            <w:tcW w:w="567" w:type="dxa"/>
          </w:tcPr>
          <w:p w:rsidR="000D7E97" w:rsidRPr="00C6232F" w:rsidRDefault="000D7E97" w:rsidP="0013226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w:t>
            </w:r>
            <w:r w:rsidR="00132260">
              <w:rPr>
                <w:rFonts w:ascii="Times New Roman" w:hAnsi="Times New Roman" w:cs="Times New Roman"/>
                <w:sz w:val="18"/>
                <w:szCs w:val="18"/>
              </w:rPr>
              <w:t>3</w:t>
            </w:r>
            <w:r>
              <w:rPr>
                <w:rFonts w:ascii="Times New Roman" w:hAnsi="Times New Roman" w:cs="Times New Roman"/>
                <w:sz w:val="18"/>
                <w:szCs w:val="18"/>
              </w:rPr>
              <w:t>.</w:t>
            </w:r>
            <w:r w:rsidR="00132260">
              <w:rPr>
                <w:rFonts w:ascii="Times New Roman" w:hAnsi="Times New Roman" w:cs="Times New Roman"/>
                <w:sz w:val="18"/>
                <w:szCs w:val="18"/>
              </w:rPr>
              <w:t>4</w:t>
            </w:r>
          </w:p>
        </w:tc>
        <w:tc>
          <w:tcPr>
            <w:tcW w:w="2127" w:type="dxa"/>
          </w:tcPr>
          <w:p w:rsidR="000D7E97" w:rsidRPr="00C6232F" w:rsidRDefault="000D7E97" w:rsidP="0001174D">
            <w:pPr>
              <w:autoSpaceDE w:val="0"/>
              <w:autoSpaceDN w:val="0"/>
              <w:adjustRightInd w:val="0"/>
              <w:rPr>
                <w:rFonts w:ascii="Times New Roman" w:eastAsia="Calibri" w:hAnsi="Times New Roman" w:cs="Times New Roman"/>
                <w:sz w:val="18"/>
                <w:szCs w:val="18"/>
              </w:rPr>
            </w:pPr>
            <w:r w:rsidRPr="00C6232F">
              <w:rPr>
                <w:rFonts w:ascii="Times New Roman" w:eastAsia="Calibri" w:hAnsi="Times New Roman" w:cs="Times New Roman"/>
                <w:sz w:val="18"/>
                <w:szCs w:val="18"/>
              </w:rPr>
              <w:t xml:space="preserve">Осуществление мер социальной поддержки медицинских </w:t>
            </w:r>
            <w:r w:rsidRPr="00C6232F">
              <w:rPr>
                <w:rFonts w:ascii="Times New Roman" w:eastAsia="Calibri" w:hAnsi="Times New Roman" w:cs="Times New Roman"/>
                <w:sz w:val="18"/>
                <w:szCs w:val="18"/>
              </w:rPr>
              <w:lastRenderedPageBreak/>
              <w:t>работников дефицитных специальностей</w:t>
            </w:r>
          </w:p>
        </w:tc>
        <w:tc>
          <w:tcPr>
            <w:tcW w:w="992" w:type="dxa"/>
          </w:tcPr>
          <w:p w:rsidR="000D7E97" w:rsidRPr="00F3790B" w:rsidRDefault="000D7E97" w:rsidP="0001174D">
            <w:pPr>
              <w:autoSpaceDE w:val="0"/>
              <w:autoSpaceDN w:val="0"/>
              <w:adjustRightInd w:val="0"/>
              <w:rPr>
                <w:rFonts w:ascii="Times New Roman" w:hAnsi="Times New Roman" w:cs="Times New Roman"/>
                <w:sz w:val="14"/>
                <w:szCs w:val="14"/>
              </w:rPr>
            </w:pPr>
            <w:r w:rsidRPr="00F3790B">
              <w:rPr>
                <w:rFonts w:ascii="Times New Roman" w:hAnsi="Times New Roman" w:cs="Times New Roman"/>
                <w:sz w:val="14"/>
                <w:szCs w:val="14"/>
              </w:rPr>
              <w:lastRenderedPageBreak/>
              <w:t>Комитет по здравоохранению Ленинградск</w:t>
            </w:r>
            <w:r w:rsidRPr="00F3790B">
              <w:rPr>
                <w:rFonts w:ascii="Times New Roman" w:hAnsi="Times New Roman" w:cs="Times New Roman"/>
                <w:sz w:val="14"/>
                <w:szCs w:val="14"/>
              </w:rPr>
              <w:lastRenderedPageBreak/>
              <w:t>ой области</w:t>
            </w:r>
          </w:p>
        </w:tc>
        <w:tc>
          <w:tcPr>
            <w:tcW w:w="1418" w:type="dxa"/>
          </w:tcPr>
          <w:p w:rsidR="000D7E97" w:rsidRPr="00F3790B" w:rsidRDefault="000D7E97" w:rsidP="0001174D">
            <w:pPr>
              <w:autoSpaceDE w:val="0"/>
              <w:autoSpaceDN w:val="0"/>
              <w:adjustRightInd w:val="0"/>
              <w:rPr>
                <w:rFonts w:ascii="Times New Roman" w:eastAsia="Calibri" w:hAnsi="Times New Roman" w:cs="Times New Roman"/>
                <w:sz w:val="14"/>
                <w:szCs w:val="14"/>
              </w:rPr>
            </w:pPr>
            <w:r w:rsidRPr="00F3790B">
              <w:rPr>
                <w:rFonts w:ascii="Times New Roman" w:eastAsia="Calibri" w:hAnsi="Times New Roman" w:cs="Times New Roman"/>
                <w:sz w:val="14"/>
                <w:szCs w:val="14"/>
              </w:rPr>
              <w:lastRenderedPageBreak/>
              <w:t xml:space="preserve">Постановление Правительства Ленинградской области от </w:t>
            </w:r>
            <w:r w:rsidRPr="00F3790B">
              <w:rPr>
                <w:rFonts w:ascii="Times New Roman" w:eastAsia="Calibri" w:hAnsi="Times New Roman" w:cs="Times New Roman"/>
                <w:sz w:val="14"/>
                <w:szCs w:val="14"/>
              </w:rPr>
              <w:lastRenderedPageBreak/>
              <w:t>14.11.2013 № 405; постановление Правительства Ленинградской области от 29.04.2013 N 127</w:t>
            </w:r>
          </w:p>
        </w:tc>
        <w:tc>
          <w:tcPr>
            <w:tcW w:w="3969" w:type="dxa"/>
          </w:tcPr>
          <w:p w:rsidR="000D7E97" w:rsidRPr="00BB529B" w:rsidRDefault="000D7E97" w:rsidP="0001174D">
            <w:pPr>
              <w:autoSpaceDE w:val="0"/>
              <w:autoSpaceDN w:val="0"/>
              <w:adjustRightInd w:val="0"/>
              <w:rPr>
                <w:rFonts w:ascii="Times New Roman" w:hAnsi="Times New Roman" w:cs="Times New Roman"/>
                <w:sz w:val="18"/>
                <w:szCs w:val="18"/>
              </w:rPr>
            </w:pPr>
            <w:r w:rsidRPr="00BB529B">
              <w:rPr>
                <w:rFonts w:ascii="Times New Roman" w:hAnsi="Times New Roman" w:cs="Times New Roman"/>
                <w:sz w:val="18"/>
                <w:szCs w:val="18"/>
              </w:rPr>
              <w:lastRenderedPageBreak/>
              <w:t xml:space="preserve">Мероприятие реализуется с использованием средств указанных по пункту 19.4 настоящего Отчета, соответственно результаты исполнения </w:t>
            </w:r>
            <w:r w:rsidRPr="00BB529B">
              <w:rPr>
                <w:rFonts w:ascii="Times New Roman" w:hAnsi="Times New Roman" w:cs="Times New Roman"/>
                <w:sz w:val="18"/>
                <w:szCs w:val="18"/>
              </w:rPr>
              <w:lastRenderedPageBreak/>
              <w:t>мероприятия отражены в результатах по пункту 19.4</w:t>
            </w:r>
          </w:p>
        </w:tc>
        <w:tc>
          <w:tcPr>
            <w:tcW w:w="850" w:type="dxa"/>
          </w:tcPr>
          <w:p w:rsidR="000D7E97" w:rsidRPr="00BB529B" w:rsidRDefault="000D7E97" w:rsidP="0001174D">
            <w:pPr>
              <w:autoSpaceDE w:val="0"/>
              <w:autoSpaceDN w:val="0"/>
              <w:adjustRightInd w:val="0"/>
              <w:jc w:val="center"/>
              <w:rPr>
                <w:rFonts w:ascii="Times New Roman" w:hAnsi="Times New Roman" w:cs="Times New Roman"/>
                <w:sz w:val="18"/>
                <w:szCs w:val="18"/>
              </w:rPr>
            </w:pPr>
            <w:r w:rsidRPr="00BB529B">
              <w:rPr>
                <w:rFonts w:ascii="Times New Roman" w:hAnsi="Times New Roman" w:cs="Times New Roman"/>
                <w:sz w:val="18"/>
                <w:szCs w:val="18"/>
              </w:rPr>
              <w:lastRenderedPageBreak/>
              <w:t xml:space="preserve">2018 </w:t>
            </w:r>
          </w:p>
        </w:tc>
        <w:tc>
          <w:tcPr>
            <w:tcW w:w="709" w:type="dxa"/>
          </w:tcPr>
          <w:p w:rsidR="000D7E97" w:rsidRDefault="000D7E97" w:rsidP="0001174D">
            <w:pPr>
              <w:rPr>
                <w:rFonts w:ascii="Times New Roman" w:hAnsi="Times New Roman" w:cs="Times New Roman"/>
                <w:b/>
                <w:sz w:val="20"/>
                <w:szCs w:val="20"/>
              </w:rPr>
            </w:pPr>
          </w:p>
        </w:tc>
        <w:tc>
          <w:tcPr>
            <w:tcW w:w="709" w:type="dxa"/>
          </w:tcPr>
          <w:p w:rsidR="000D7E97" w:rsidRPr="00BB529B" w:rsidRDefault="000D7E97" w:rsidP="0001174D">
            <w:pPr>
              <w:jc w:val="center"/>
              <w:rPr>
                <w:rFonts w:ascii="Times New Roman" w:hAnsi="Times New Roman" w:cs="Times New Roman"/>
                <w:b/>
                <w:sz w:val="14"/>
                <w:szCs w:val="14"/>
              </w:rPr>
            </w:pPr>
            <w:r w:rsidRPr="00BB529B">
              <w:rPr>
                <w:rFonts w:ascii="Times New Roman" w:hAnsi="Times New Roman" w:cs="Times New Roman"/>
                <w:sz w:val="14"/>
                <w:szCs w:val="14"/>
              </w:rPr>
              <w:t>на 01/04</w:t>
            </w:r>
          </w:p>
          <w:p w:rsidR="000D7E97" w:rsidRPr="00BB529B" w:rsidRDefault="000D7E97" w:rsidP="0001174D">
            <w:pPr>
              <w:jc w:val="center"/>
              <w:rPr>
                <w:rFonts w:ascii="Times New Roman" w:hAnsi="Times New Roman" w:cs="Times New Roman"/>
                <w:sz w:val="14"/>
                <w:szCs w:val="14"/>
              </w:rPr>
            </w:pPr>
            <w:r w:rsidRPr="00BB529B">
              <w:rPr>
                <w:rFonts w:ascii="Times New Roman" w:hAnsi="Times New Roman" w:cs="Times New Roman"/>
                <w:sz w:val="14"/>
                <w:szCs w:val="14"/>
              </w:rPr>
              <w:t>на 01/07</w:t>
            </w:r>
          </w:p>
          <w:p w:rsidR="000D7E97" w:rsidRPr="00BB529B" w:rsidRDefault="000D7E97" w:rsidP="0001174D">
            <w:pPr>
              <w:jc w:val="center"/>
              <w:rPr>
                <w:rFonts w:ascii="Times New Roman" w:hAnsi="Times New Roman" w:cs="Times New Roman"/>
                <w:b/>
                <w:sz w:val="14"/>
                <w:szCs w:val="14"/>
              </w:rPr>
            </w:pPr>
            <w:r w:rsidRPr="00BB529B">
              <w:rPr>
                <w:rFonts w:ascii="Times New Roman" w:hAnsi="Times New Roman" w:cs="Times New Roman"/>
                <w:sz w:val="14"/>
                <w:szCs w:val="14"/>
              </w:rPr>
              <w:t>на 01/10</w:t>
            </w:r>
          </w:p>
          <w:p w:rsidR="000D7E97" w:rsidRPr="00BB529B" w:rsidRDefault="000D7E97" w:rsidP="0001174D">
            <w:pPr>
              <w:jc w:val="center"/>
              <w:rPr>
                <w:rFonts w:ascii="Times New Roman" w:hAnsi="Times New Roman" w:cs="Times New Roman"/>
                <w:b/>
                <w:sz w:val="14"/>
                <w:szCs w:val="14"/>
                <w:highlight w:val="yellow"/>
              </w:rPr>
            </w:pPr>
            <w:r w:rsidRPr="00BB529B">
              <w:rPr>
                <w:rFonts w:ascii="Times New Roman" w:hAnsi="Times New Roman" w:cs="Times New Roman"/>
                <w:b/>
                <w:sz w:val="14"/>
                <w:szCs w:val="14"/>
              </w:rPr>
              <w:t xml:space="preserve">на </w:t>
            </w:r>
            <w:r w:rsidRPr="00BB529B">
              <w:rPr>
                <w:rFonts w:ascii="Times New Roman" w:hAnsi="Times New Roman" w:cs="Times New Roman"/>
                <w:b/>
                <w:sz w:val="14"/>
                <w:szCs w:val="14"/>
              </w:rPr>
              <w:lastRenderedPageBreak/>
              <w:t>01/01</w:t>
            </w:r>
          </w:p>
        </w:tc>
        <w:tc>
          <w:tcPr>
            <w:tcW w:w="2693" w:type="dxa"/>
            <w:gridSpan w:val="5"/>
          </w:tcPr>
          <w:p w:rsidR="000D7E97" w:rsidRPr="00BB529B" w:rsidRDefault="000D7E97" w:rsidP="0001174D">
            <w:pPr>
              <w:jc w:val="center"/>
              <w:rPr>
                <w:rFonts w:ascii="Times New Roman" w:hAnsi="Times New Roman" w:cs="Times New Roman"/>
                <w:b/>
                <w:sz w:val="18"/>
                <w:szCs w:val="18"/>
              </w:rPr>
            </w:pPr>
            <w:r w:rsidRPr="00BB529B">
              <w:rPr>
                <w:rFonts w:ascii="Times New Roman" w:hAnsi="Times New Roman" w:cs="Times New Roman"/>
                <w:sz w:val="18"/>
                <w:szCs w:val="18"/>
              </w:rPr>
              <w:lastRenderedPageBreak/>
              <w:t xml:space="preserve">объемы планового и фактического финансирования учтены по мероприятию пункта </w:t>
            </w:r>
            <w:r w:rsidRPr="00BB529B">
              <w:rPr>
                <w:rFonts w:ascii="Times New Roman" w:hAnsi="Times New Roman" w:cs="Times New Roman"/>
                <w:sz w:val="18"/>
                <w:szCs w:val="18"/>
              </w:rPr>
              <w:lastRenderedPageBreak/>
              <w:t>19.4 настоящего Отчета</w:t>
            </w:r>
          </w:p>
        </w:tc>
        <w:tc>
          <w:tcPr>
            <w:tcW w:w="1984" w:type="dxa"/>
          </w:tcPr>
          <w:p w:rsidR="000D7E97" w:rsidRPr="00BB6282" w:rsidRDefault="000D7E97" w:rsidP="009636B3">
            <w:pPr>
              <w:autoSpaceDE w:val="0"/>
              <w:autoSpaceDN w:val="0"/>
              <w:adjustRightInd w:val="0"/>
              <w:rPr>
                <w:rFonts w:ascii="Times New Roman" w:hAnsi="Times New Roman" w:cs="Times New Roman"/>
                <w:sz w:val="20"/>
                <w:szCs w:val="20"/>
              </w:rPr>
            </w:pPr>
          </w:p>
        </w:tc>
      </w:tr>
      <w:tr w:rsidR="000D7E97" w:rsidTr="00F06917">
        <w:tc>
          <w:tcPr>
            <w:tcW w:w="567" w:type="dxa"/>
          </w:tcPr>
          <w:p w:rsidR="000D7E97" w:rsidRPr="007948CF" w:rsidRDefault="000D7E97" w:rsidP="0013226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lastRenderedPageBreak/>
              <w:t>2</w:t>
            </w:r>
            <w:r w:rsidR="00132260">
              <w:rPr>
                <w:rFonts w:ascii="Times New Roman" w:hAnsi="Times New Roman" w:cs="Times New Roman"/>
                <w:sz w:val="18"/>
                <w:szCs w:val="18"/>
              </w:rPr>
              <w:t>3</w:t>
            </w:r>
            <w:r>
              <w:rPr>
                <w:rFonts w:ascii="Times New Roman" w:hAnsi="Times New Roman" w:cs="Times New Roman"/>
                <w:sz w:val="18"/>
                <w:szCs w:val="18"/>
              </w:rPr>
              <w:t>.</w:t>
            </w:r>
            <w:r w:rsidR="00132260">
              <w:rPr>
                <w:rFonts w:ascii="Times New Roman" w:hAnsi="Times New Roman" w:cs="Times New Roman"/>
                <w:sz w:val="18"/>
                <w:szCs w:val="18"/>
              </w:rPr>
              <w:t>5</w:t>
            </w:r>
          </w:p>
        </w:tc>
        <w:tc>
          <w:tcPr>
            <w:tcW w:w="2127" w:type="dxa"/>
          </w:tcPr>
          <w:p w:rsidR="000D7E97" w:rsidRPr="007948CF" w:rsidRDefault="000D7E97" w:rsidP="0001174D">
            <w:pPr>
              <w:autoSpaceDE w:val="0"/>
              <w:autoSpaceDN w:val="0"/>
              <w:adjustRightInd w:val="0"/>
              <w:rPr>
                <w:rFonts w:ascii="Times New Roman" w:eastAsia="Calibri" w:hAnsi="Times New Roman" w:cs="Times New Roman"/>
                <w:sz w:val="18"/>
                <w:szCs w:val="18"/>
              </w:rPr>
            </w:pPr>
            <w:r w:rsidRPr="007948CF">
              <w:rPr>
                <w:rFonts w:ascii="Times New Roman" w:eastAsia="Calibri" w:hAnsi="Times New Roman" w:cs="Times New Roman"/>
                <w:sz w:val="18"/>
                <w:szCs w:val="18"/>
              </w:rPr>
              <w:t>Социальная поддержка молодых специалистов Ленинградской области</w:t>
            </w:r>
          </w:p>
        </w:tc>
        <w:tc>
          <w:tcPr>
            <w:tcW w:w="992" w:type="dxa"/>
          </w:tcPr>
          <w:p w:rsidR="000D7E97" w:rsidRPr="00F3790B" w:rsidRDefault="000D7E97" w:rsidP="0001174D">
            <w:pPr>
              <w:autoSpaceDE w:val="0"/>
              <w:autoSpaceDN w:val="0"/>
              <w:adjustRightInd w:val="0"/>
              <w:rPr>
                <w:rFonts w:ascii="Times New Roman" w:hAnsi="Times New Roman" w:cs="Times New Roman"/>
                <w:sz w:val="14"/>
                <w:szCs w:val="14"/>
              </w:rPr>
            </w:pPr>
            <w:r w:rsidRPr="00F3790B">
              <w:rPr>
                <w:rFonts w:ascii="Times New Roman" w:hAnsi="Times New Roman" w:cs="Times New Roman"/>
                <w:sz w:val="14"/>
                <w:szCs w:val="14"/>
              </w:rPr>
              <w:t>Комитет по здравоохранению Ленинградской области</w:t>
            </w:r>
          </w:p>
        </w:tc>
        <w:tc>
          <w:tcPr>
            <w:tcW w:w="1418" w:type="dxa"/>
          </w:tcPr>
          <w:p w:rsidR="000D7E97" w:rsidRPr="00F3790B" w:rsidRDefault="000D7E97" w:rsidP="0001174D">
            <w:pPr>
              <w:autoSpaceDE w:val="0"/>
              <w:autoSpaceDN w:val="0"/>
              <w:adjustRightInd w:val="0"/>
              <w:rPr>
                <w:rFonts w:ascii="Times New Roman" w:eastAsia="Calibri" w:hAnsi="Times New Roman" w:cs="Times New Roman"/>
                <w:sz w:val="14"/>
                <w:szCs w:val="14"/>
              </w:rPr>
            </w:pPr>
            <w:r w:rsidRPr="00F3790B">
              <w:rPr>
                <w:rFonts w:ascii="Times New Roman" w:eastAsia="Calibri" w:hAnsi="Times New Roman" w:cs="Times New Roman"/>
                <w:sz w:val="14"/>
                <w:szCs w:val="14"/>
              </w:rPr>
              <w:t xml:space="preserve">Постановление Правительства Ленинградской области от 14.11.2013 № 405 </w:t>
            </w:r>
          </w:p>
        </w:tc>
        <w:tc>
          <w:tcPr>
            <w:tcW w:w="3969" w:type="dxa"/>
          </w:tcPr>
          <w:p w:rsidR="000D7E97" w:rsidRPr="00BB529B" w:rsidRDefault="000D7E97" w:rsidP="0001174D">
            <w:pPr>
              <w:autoSpaceDE w:val="0"/>
              <w:autoSpaceDN w:val="0"/>
              <w:adjustRightInd w:val="0"/>
              <w:rPr>
                <w:rFonts w:ascii="Times New Roman" w:hAnsi="Times New Roman" w:cs="Times New Roman"/>
                <w:sz w:val="16"/>
                <w:szCs w:val="16"/>
              </w:rPr>
            </w:pPr>
            <w:r w:rsidRPr="00BB529B">
              <w:rPr>
                <w:rFonts w:ascii="Times New Roman" w:hAnsi="Times New Roman" w:cs="Times New Roman"/>
                <w:sz w:val="16"/>
                <w:szCs w:val="16"/>
              </w:rPr>
              <w:t>Мероприятие реализуется с использованием средств указанных по пункту 19.5 настоящего Отчета, соответственно результаты исполнения мероприятия отражены в результатах по пункту 19.5</w:t>
            </w:r>
          </w:p>
        </w:tc>
        <w:tc>
          <w:tcPr>
            <w:tcW w:w="850" w:type="dxa"/>
          </w:tcPr>
          <w:p w:rsidR="000D7E97" w:rsidRPr="00BB529B" w:rsidRDefault="000D7E97" w:rsidP="0001174D">
            <w:pPr>
              <w:autoSpaceDE w:val="0"/>
              <w:autoSpaceDN w:val="0"/>
              <w:adjustRightInd w:val="0"/>
              <w:jc w:val="center"/>
              <w:rPr>
                <w:rFonts w:ascii="Times New Roman" w:hAnsi="Times New Roman" w:cs="Times New Roman"/>
                <w:sz w:val="18"/>
                <w:szCs w:val="18"/>
              </w:rPr>
            </w:pPr>
            <w:r w:rsidRPr="00BB529B">
              <w:rPr>
                <w:rFonts w:ascii="Times New Roman" w:hAnsi="Times New Roman" w:cs="Times New Roman"/>
                <w:sz w:val="18"/>
                <w:szCs w:val="18"/>
              </w:rPr>
              <w:t xml:space="preserve">2018 </w:t>
            </w:r>
          </w:p>
        </w:tc>
        <w:tc>
          <w:tcPr>
            <w:tcW w:w="709" w:type="dxa"/>
          </w:tcPr>
          <w:p w:rsidR="000D7E97" w:rsidRDefault="000D7E97" w:rsidP="0001174D">
            <w:pPr>
              <w:rPr>
                <w:rFonts w:ascii="Times New Roman" w:hAnsi="Times New Roman" w:cs="Times New Roman"/>
                <w:b/>
                <w:sz w:val="20"/>
                <w:szCs w:val="20"/>
              </w:rPr>
            </w:pPr>
          </w:p>
        </w:tc>
        <w:tc>
          <w:tcPr>
            <w:tcW w:w="709" w:type="dxa"/>
          </w:tcPr>
          <w:p w:rsidR="000D7E97" w:rsidRPr="00BB529B" w:rsidRDefault="000D7E97" w:rsidP="0001174D">
            <w:pPr>
              <w:jc w:val="center"/>
              <w:rPr>
                <w:rFonts w:ascii="Times New Roman" w:hAnsi="Times New Roman" w:cs="Times New Roman"/>
                <w:b/>
                <w:sz w:val="14"/>
                <w:szCs w:val="14"/>
              </w:rPr>
            </w:pPr>
            <w:r w:rsidRPr="00BB529B">
              <w:rPr>
                <w:rFonts w:ascii="Times New Roman" w:hAnsi="Times New Roman" w:cs="Times New Roman"/>
                <w:sz w:val="14"/>
                <w:szCs w:val="14"/>
              </w:rPr>
              <w:t>на 01/04</w:t>
            </w:r>
          </w:p>
          <w:p w:rsidR="000D7E97" w:rsidRPr="00BB529B" w:rsidRDefault="000D7E97" w:rsidP="0001174D">
            <w:pPr>
              <w:jc w:val="center"/>
              <w:rPr>
                <w:rFonts w:ascii="Times New Roman" w:hAnsi="Times New Roman" w:cs="Times New Roman"/>
                <w:sz w:val="14"/>
                <w:szCs w:val="14"/>
              </w:rPr>
            </w:pPr>
            <w:r w:rsidRPr="00BB529B">
              <w:rPr>
                <w:rFonts w:ascii="Times New Roman" w:hAnsi="Times New Roman" w:cs="Times New Roman"/>
                <w:sz w:val="14"/>
                <w:szCs w:val="14"/>
              </w:rPr>
              <w:t>на 01/07</w:t>
            </w:r>
          </w:p>
          <w:p w:rsidR="000D7E97" w:rsidRPr="00BB529B" w:rsidRDefault="000D7E97" w:rsidP="0001174D">
            <w:pPr>
              <w:jc w:val="center"/>
              <w:rPr>
                <w:rFonts w:ascii="Times New Roman" w:hAnsi="Times New Roman" w:cs="Times New Roman"/>
                <w:b/>
                <w:sz w:val="14"/>
                <w:szCs w:val="14"/>
              </w:rPr>
            </w:pPr>
            <w:r w:rsidRPr="00BB529B">
              <w:rPr>
                <w:rFonts w:ascii="Times New Roman" w:hAnsi="Times New Roman" w:cs="Times New Roman"/>
                <w:sz w:val="14"/>
                <w:szCs w:val="14"/>
              </w:rPr>
              <w:t>на 01/10</w:t>
            </w:r>
          </w:p>
          <w:p w:rsidR="000D7E97" w:rsidRPr="00BB529B" w:rsidRDefault="000D7E97" w:rsidP="0001174D">
            <w:pPr>
              <w:jc w:val="center"/>
              <w:rPr>
                <w:rFonts w:ascii="Times New Roman" w:hAnsi="Times New Roman" w:cs="Times New Roman"/>
                <w:b/>
                <w:sz w:val="14"/>
                <w:szCs w:val="14"/>
                <w:highlight w:val="yellow"/>
              </w:rPr>
            </w:pPr>
            <w:r w:rsidRPr="00BB529B">
              <w:rPr>
                <w:rFonts w:ascii="Times New Roman" w:hAnsi="Times New Roman" w:cs="Times New Roman"/>
                <w:b/>
                <w:sz w:val="14"/>
                <w:szCs w:val="14"/>
              </w:rPr>
              <w:t>на 01/01</w:t>
            </w:r>
          </w:p>
        </w:tc>
        <w:tc>
          <w:tcPr>
            <w:tcW w:w="2693" w:type="dxa"/>
            <w:gridSpan w:val="5"/>
          </w:tcPr>
          <w:p w:rsidR="000D7E97" w:rsidRPr="00BB529B" w:rsidRDefault="000D7E97" w:rsidP="0001174D">
            <w:pPr>
              <w:jc w:val="center"/>
              <w:rPr>
                <w:rFonts w:ascii="Times New Roman" w:hAnsi="Times New Roman" w:cs="Times New Roman"/>
                <w:b/>
                <w:sz w:val="18"/>
                <w:szCs w:val="18"/>
              </w:rPr>
            </w:pPr>
            <w:r w:rsidRPr="00BB529B">
              <w:rPr>
                <w:rFonts w:ascii="Times New Roman" w:hAnsi="Times New Roman" w:cs="Times New Roman"/>
                <w:sz w:val="18"/>
                <w:szCs w:val="18"/>
              </w:rPr>
              <w:t>объемы планового и фактического финансирования учтены по мероприятию пункта 19.5 настоящего Отчета</w:t>
            </w:r>
          </w:p>
        </w:tc>
        <w:tc>
          <w:tcPr>
            <w:tcW w:w="1984" w:type="dxa"/>
          </w:tcPr>
          <w:p w:rsidR="000D7E97" w:rsidRPr="00BB6282" w:rsidRDefault="000D7E97" w:rsidP="009636B3">
            <w:pPr>
              <w:autoSpaceDE w:val="0"/>
              <w:autoSpaceDN w:val="0"/>
              <w:adjustRightInd w:val="0"/>
              <w:rPr>
                <w:rFonts w:ascii="Times New Roman" w:hAnsi="Times New Roman" w:cs="Times New Roman"/>
                <w:sz w:val="20"/>
                <w:szCs w:val="20"/>
              </w:rPr>
            </w:pPr>
          </w:p>
        </w:tc>
      </w:tr>
      <w:tr w:rsidR="000D7E97" w:rsidTr="00F06917">
        <w:tc>
          <w:tcPr>
            <w:tcW w:w="567" w:type="dxa"/>
          </w:tcPr>
          <w:p w:rsidR="000D7E97" w:rsidRPr="00252E14" w:rsidRDefault="000D7E97" w:rsidP="0013226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w:t>
            </w:r>
            <w:r w:rsidR="00132260">
              <w:rPr>
                <w:rFonts w:ascii="Times New Roman" w:hAnsi="Times New Roman" w:cs="Times New Roman"/>
                <w:sz w:val="18"/>
                <w:szCs w:val="18"/>
              </w:rPr>
              <w:t>3</w:t>
            </w:r>
            <w:r>
              <w:rPr>
                <w:rFonts w:ascii="Times New Roman" w:hAnsi="Times New Roman" w:cs="Times New Roman"/>
                <w:sz w:val="18"/>
                <w:szCs w:val="18"/>
              </w:rPr>
              <w:t>.</w:t>
            </w:r>
            <w:r w:rsidR="00132260">
              <w:rPr>
                <w:rFonts w:ascii="Times New Roman" w:hAnsi="Times New Roman" w:cs="Times New Roman"/>
                <w:sz w:val="18"/>
                <w:szCs w:val="18"/>
              </w:rPr>
              <w:t>6</w:t>
            </w:r>
          </w:p>
        </w:tc>
        <w:tc>
          <w:tcPr>
            <w:tcW w:w="2127" w:type="dxa"/>
          </w:tcPr>
          <w:p w:rsidR="000D7E97" w:rsidRPr="00252E14" w:rsidRDefault="000D7E97" w:rsidP="0001174D">
            <w:pPr>
              <w:autoSpaceDE w:val="0"/>
              <w:autoSpaceDN w:val="0"/>
              <w:adjustRightInd w:val="0"/>
              <w:rPr>
                <w:rFonts w:ascii="Times New Roman" w:eastAsia="Calibri" w:hAnsi="Times New Roman" w:cs="Times New Roman"/>
                <w:sz w:val="18"/>
                <w:szCs w:val="18"/>
              </w:rPr>
            </w:pPr>
            <w:r w:rsidRPr="00252E14">
              <w:rPr>
                <w:rFonts w:ascii="Times New Roman" w:eastAsia="Calibri" w:hAnsi="Times New Roman" w:cs="Times New Roman"/>
                <w:sz w:val="18"/>
                <w:szCs w:val="18"/>
              </w:rPr>
              <w:t>Осуществление единовременных выплат медицинским работникам</w:t>
            </w:r>
          </w:p>
        </w:tc>
        <w:tc>
          <w:tcPr>
            <w:tcW w:w="992" w:type="dxa"/>
          </w:tcPr>
          <w:p w:rsidR="000D7E97" w:rsidRPr="00F3790B" w:rsidRDefault="000D7E97" w:rsidP="0001174D">
            <w:pPr>
              <w:autoSpaceDE w:val="0"/>
              <w:autoSpaceDN w:val="0"/>
              <w:adjustRightInd w:val="0"/>
              <w:rPr>
                <w:rFonts w:ascii="Times New Roman" w:hAnsi="Times New Roman" w:cs="Times New Roman"/>
                <w:sz w:val="14"/>
                <w:szCs w:val="14"/>
              </w:rPr>
            </w:pPr>
            <w:r w:rsidRPr="00F3790B">
              <w:rPr>
                <w:rFonts w:ascii="Times New Roman" w:hAnsi="Times New Roman" w:cs="Times New Roman"/>
                <w:sz w:val="14"/>
                <w:szCs w:val="14"/>
              </w:rPr>
              <w:t>Комитет по здравоохранению Ленинградской области</w:t>
            </w:r>
          </w:p>
        </w:tc>
        <w:tc>
          <w:tcPr>
            <w:tcW w:w="1418" w:type="dxa"/>
          </w:tcPr>
          <w:p w:rsidR="000D7E97" w:rsidRPr="00F3790B" w:rsidRDefault="000D7E97" w:rsidP="0001174D">
            <w:pPr>
              <w:autoSpaceDE w:val="0"/>
              <w:autoSpaceDN w:val="0"/>
              <w:adjustRightInd w:val="0"/>
              <w:rPr>
                <w:rFonts w:ascii="Times New Roman" w:eastAsia="Calibri" w:hAnsi="Times New Roman" w:cs="Times New Roman"/>
                <w:sz w:val="14"/>
                <w:szCs w:val="14"/>
              </w:rPr>
            </w:pPr>
            <w:r w:rsidRPr="00F3790B">
              <w:rPr>
                <w:rFonts w:ascii="Times New Roman" w:eastAsia="Calibri" w:hAnsi="Times New Roman" w:cs="Times New Roman"/>
                <w:sz w:val="14"/>
                <w:szCs w:val="14"/>
              </w:rPr>
              <w:t xml:space="preserve">Постановление Правительства Ленинградской области от 14.11.2013 № 405; </w:t>
            </w:r>
          </w:p>
          <w:p w:rsidR="000D7E97" w:rsidRPr="00F3790B" w:rsidRDefault="000D7E97" w:rsidP="0001174D">
            <w:pPr>
              <w:autoSpaceDE w:val="0"/>
              <w:autoSpaceDN w:val="0"/>
              <w:adjustRightInd w:val="0"/>
              <w:rPr>
                <w:rFonts w:ascii="Times New Roman" w:eastAsia="Calibri" w:hAnsi="Times New Roman" w:cs="Times New Roman"/>
                <w:sz w:val="14"/>
                <w:szCs w:val="14"/>
              </w:rPr>
            </w:pPr>
            <w:r w:rsidRPr="00F3790B">
              <w:rPr>
                <w:rFonts w:ascii="Times New Roman" w:eastAsia="Calibri" w:hAnsi="Times New Roman" w:cs="Times New Roman"/>
                <w:sz w:val="14"/>
                <w:szCs w:val="14"/>
              </w:rPr>
              <w:t xml:space="preserve">постановление Правительства Ленинградской области от 14.02.2012 N 46 </w:t>
            </w:r>
          </w:p>
        </w:tc>
        <w:tc>
          <w:tcPr>
            <w:tcW w:w="3969" w:type="dxa"/>
          </w:tcPr>
          <w:p w:rsidR="000D7E97" w:rsidRPr="00BB529B" w:rsidRDefault="000D7E97" w:rsidP="0001174D">
            <w:pPr>
              <w:autoSpaceDE w:val="0"/>
              <w:autoSpaceDN w:val="0"/>
              <w:adjustRightInd w:val="0"/>
              <w:rPr>
                <w:rFonts w:ascii="Times New Roman" w:hAnsi="Times New Roman" w:cs="Times New Roman"/>
                <w:sz w:val="18"/>
                <w:szCs w:val="18"/>
              </w:rPr>
            </w:pPr>
            <w:r w:rsidRPr="00BB529B">
              <w:rPr>
                <w:rFonts w:ascii="Times New Roman" w:hAnsi="Times New Roman" w:cs="Times New Roman"/>
                <w:sz w:val="18"/>
                <w:szCs w:val="18"/>
              </w:rPr>
              <w:t>Мероприятие реализуется с использованием средств указанных по пункту 19.6 настоящего Отчета, соответственно результаты исполнения мероприятия отражены в результатах по пункту 19.6</w:t>
            </w:r>
          </w:p>
        </w:tc>
        <w:tc>
          <w:tcPr>
            <w:tcW w:w="850" w:type="dxa"/>
          </w:tcPr>
          <w:p w:rsidR="000D7E97" w:rsidRPr="00BB529B" w:rsidRDefault="000D7E97" w:rsidP="0001174D">
            <w:pPr>
              <w:autoSpaceDE w:val="0"/>
              <w:autoSpaceDN w:val="0"/>
              <w:adjustRightInd w:val="0"/>
              <w:jc w:val="center"/>
              <w:rPr>
                <w:rFonts w:ascii="Times New Roman" w:hAnsi="Times New Roman" w:cs="Times New Roman"/>
                <w:sz w:val="18"/>
                <w:szCs w:val="18"/>
              </w:rPr>
            </w:pPr>
            <w:r w:rsidRPr="00BB529B">
              <w:rPr>
                <w:rFonts w:ascii="Times New Roman" w:hAnsi="Times New Roman" w:cs="Times New Roman"/>
                <w:sz w:val="18"/>
                <w:szCs w:val="18"/>
              </w:rPr>
              <w:t xml:space="preserve">2018 </w:t>
            </w:r>
          </w:p>
        </w:tc>
        <w:tc>
          <w:tcPr>
            <w:tcW w:w="709" w:type="dxa"/>
          </w:tcPr>
          <w:p w:rsidR="000D7E97" w:rsidRDefault="000D7E97" w:rsidP="0001174D">
            <w:pPr>
              <w:rPr>
                <w:rFonts w:ascii="Times New Roman" w:hAnsi="Times New Roman" w:cs="Times New Roman"/>
                <w:b/>
                <w:sz w:val="20"/>
                <w:szCs w:val="20"/>
              </w:rPr>
            </w:pPr>
          </w:p>
        </w:tc>
        <w:tc>
          <w:tcPr>
            <w:tcW w:w="709" w:type="dxa"/>
          </w:tcPr>
          <w:p w:rsidR="000D7E97" w:rsidRPr="00BB529B" w:rsidRDefault="000D7E97" w:rsidP="0001174D">
            <w:pPr>
              <w:jc w:val="center"/>
              <w:rPr>
                <w:rFonts w:ascii="Times New Roman" w:hAnsi="Times New Roman" w:cs="Times New Roman"/>
                <w:b/>
                <w:sz w:val="14"/>
                <w:szCs w:val="14"/>
              </w:rPr>
            </w:pPr>
            <w:r w:rsidRPr="00BB529B">
              <w:rPr>
                <w:rFonts w:ascii="Times New Roman" w:hAnsi="Times New Roman" w:cs="Times New Roman"/>
                <w:sz w:val="14"/>
                <w:szCs w:val="14"/>
              </w:rPr>
              <w:t>на 01/04</w:t>
            </w:r>
          </w:p>
          <w:p w:rsidR="000D7E97" w:rsidRPr="00BB529B" w:rsidRDefault="000D7E97" w:rsidP="0001174D">
            <w:pPr>
              <w:jc w:val="center"/>
              <w:rPr>
                <w:rFonts w:ascii="Times New Roman" w:hAnsi="Times New Roman" w:cs="Times New Roman"/>
                <w:sz w:val="14"/>
                <w:szCs w:val="14"/>
              </w:rPr>
            </w:pPr>
            <w:r w:rsidRPr="00BB529B">
              <w:rPr>
                <w:rFonts w:ascii="Times New Roman" w:hAnsi="Times New Roman" w:cs="Times New Roman"/>
                <w:sz w:val="14"/>
                <w:szCs w:val="14"/>
              </w:rPr>
              <w:t>на 01/07</w:t>
            </w:r>
          </w:p>
          <w:p w:rsidR="000D7E97" w:rsidRPr="00BB529B" w:rsidRDefault="000D7E97" w:rsidP="0001174D">
            <w:pPr>
              <w:jc w:val="center"/>
              <w:rPr>
                <w:rFonts w:ascii="Times New Roman" w:hAnsi="Times New Roman" w:cs="Times New Roman"/>
                <w:b/>
                <w:sz w:val="14"/>
                <w:szCs w:val="14"/>
              </w:rPr>
            </w:pPr>
            <w:r w:rsidRPr="00BB529B">
              <w:rPr>
                <w:rFonts w:ascii="Times New Roman" w:hAnsi="Times New Roman" w:cs="Times New Roman"/>
                <w:sz w:val="14"/>
                <w:szCs w:val="14"/>
              </w:rPr>
              <w:t>на 01/10</w:t>
            </w:r>
          </w:p>
          <w:p w:rsidR="000D7E97" w:rsidRPr="00BB529B" w:rsidRDefault="000D7E97" w:rsidP="0001174D">
            <w:pPr>
              <w:jc w:val="center"/>
              <w:rPr>
                <w:rFonts w:ascii="Times New Roman" w:hAnsi="Times New Roman" w:cs="Times New Roman"/>
                <w:b/>
                <w:sz w:val="14"/>
                <w:szCs w:val="14"/>
                <w:highlight w:val="yellow"/>
              </w:rPr>
            </w:pPr>
            <w:r w:rsidRPr="00BB529B">
              <w:rPr>
                <w:rFonts w:ascii="Times New Roman" w:hAnsi="Times New Roman" w:cs="Times New Roman"/>
                <w:b/>
                <w:sz w:val="14"/>
                <w:szCs w:val="14"/>
              </w:rPr>
              <w:t>на 01/01</w:t>
            </w:r>
          </w:p>
        </w:tc>
        <w:tc>
          <w:tcPr>
            <w:tcW w:w="2693" w:type="dxa"/>
            <w:gridSpan w:val="5"/>
          </w:tcPr>
          <w:p w:rsidR="000D7E97" w:rsidRPr="00BB529B" w:rsidRDefault="000D7E97" w:rsidP="0001174D">
            <w:pPr>
              <w:jc w:val="center"/>
              <w:rPr>
                <w:rFonts w:ascii="Times New Roman" w:hAnsi="Times New Roman" w:cs="Times New Roman"/>
                <w:b/>
                <w:sz w:val="18"/>
                <w:szCs w:val="18"/>
              </w:rPr>
            </w:pPr>
            <w:r w:rsidRPr="00BB529B">
              <w:rPr>
                <w:rFonts w:ascii="Times New Roman" w:hAnsi="Times New Roman" w:cs="Times New Roman"/>
                <w:sz w:val="18"/>
                <w:szCs w:val="18"/>
              </w:rPr>
              <w:t>объемы планового и фактического финансирования учтены по мероприятию пункта 19.6 настоящего Отчета</w:t>
            </w:r>
          </w:p>
        </w:tc>
        <w:tc>
          <w:tcPr>
            <w:tcW w:w="1984" w:type="dxa"/>
          </w:tcPr>
          <w:p w:rsidR="000D7E97" w:rsidRDefault="000D7E97" w:rsidP="009636B3">
            <w:pPr>
              <w:rPr>
                <w:rFonts w:ascii="Times New Roman" w:hAnsi="Times New Roman" w:cs="Times New Roman"/>
                <w:b/>
                <w:sz w:val="20"/>
                <w:szCs w:val="20"/>
              </w:rPr>
            </w:pPr>
          </w:p>
        </w:tc>
      </w:tr>
      <w:tr w:rsidR="00A24632" w:rsidRPr="00D9149F" w:rsidTr="00A24632">
        <w:trPr>
          <w:trHeight w:val="192"/>
        </w:trPr>
        <w:tc>
          <w:tcPr>
            <w:tcW w:w="10632" w:type="dxa"/>
            <w:gridSpan w:val="7"/>
            <w:vMerge w:val="restart"/>
          </w:tcPr>
          <w:p w:rsidR="00A24632" w:rsidRPr="00A24632" w:rsidRDefault="00A24632" w:rsidP="00A9318F">
            <w:pPr>
              <w:jc w:val="right"/>
              <w:rPr>
                <w:rFonts w:ascii="Times New Roman" w:hAnsi="Times New Roman" w:cs="Times New Roman"/>
                <w:b/>
                <w:i/>
              </w:rPr>
            </w:pPr>
          </w:p>
          <w:p w:rsidR="00A24632" w:rsidRPr="00A24632" w:rsidRDefault="00A24632" w:rsidP="00A9318F">
            <w:pPr>
              <w:jc w:val="right"/>
              <w:rPr>
                <w:rFonts w:ascii="Times New Roman" w:hAnsi="Times New Roman" w:cs="Times New Roman"/>
                <w:b/>
                <w:i/>
              </w:rPr>
            </w:pPr>
          </w:p>
          <w:p w:rsidR="00A24632" w:rsidRPr="00A24632" w:rsidRDefault="00A24632" w:rsidP="00B72209">
            <w:pPr>
              <w:jc w:val="right"/>
              <w:rPr>
                <w:rFonts w:ascii="Times New Roman" w:hAnsi="Times New Roman" w:cs="Times New Roman"/>
                <w:b/>
                <w:i/>
              </w:rPr>
            </w:pPr>
            <w:r w:rsidRPr="00A24632">
              <w:rPr>
                <w:rFonts w:ascii="Times New Roman" w:hAnsi="Times New Roman" w:cs="Times New Roman"/>
                <w:b/>
                <w:i/>
              </w:rPr>
              <w:t xml:space="preserve">Финансовое обеспечение мероприятий направленных на достижение целевых показателей, содержащихся в указе Президента Российской Федерации от 7 мая 2012 года </w:t>
            </w:r>
          </w:p>
          <w:p w:rsidR="00A24632" w:rsidRPr="00A24632" w:rsidRDefault="00A24632" w:rsidP="00B72209">
            <w:pPr>
              <w:jc w:val="right"/>
              <w:rPr>
                <w:rFonts w:ascii="Times New Roman" w:hAnsi="Times New Roman" w:cs="Times New Roman"/>
                <w:b/>
                <w:i/>
              </w:rPr>
            </w:pPr>
            <w:r w:rsidRPr="00A24632">
              <w:rPr>
                <w:rFonts w:ascii="Times New Roman" w:hAnsi="Times New Roman" w:cs="Times New Roman"/>
                <w:b/>
                <w:i/>
              </w:rPr>
              <w:t>№ 598, всего</w:t>
            </w:r>
          </w:p>
        </w:tc>
        <w:tc>
          <w:tcPr>
            <w:tcW w:w="709" w:type="dxa"/>
          </w:tcPr>
          <w:p w:rsidR="00A24632" w:rsidRPr="00A24632" w:rsidRDefault="00A24632" w:rsidP="00A24632">
            <w:pPr>
              <w:jc w:val="center"/>
              <w:rPr>
                <w:rFonts w:ascii="Times New Roman" w:hAnsi="Times New Roman" w:cs="Times New Roman"/>
                <w:sz w:val="14"/>
                <w:szCs w:val="14"/>
              </w:rPr>
            </w:pPr>
            <w:r w:rsidRPr="00A24632">
              <w:rPr>
                <w:rFonts w:ascii="Times New Roman" w:hAnsi="Times New Roman" w:cs="Times New Roman"/>
                <w:i/>
                <w:sz w:val="14"/>
                <w:szCs w:val="14"/>
              </w:rPr>
              <w:t>на 1/04</w:t>
            </w:r>
          </w:p>
        </w:tc>
        <w:tc>
          <w:tcPr>
            <w:tcW w:w="850" w:type="dxa"/>
          </w:tcPr>
          <w:p w:rsidR="00A24632" w:rsidRPr="00A24632" w:rsidRDefault="00A24632" w:rsidP="00195883">
            <w:pPr>
              <w:jc w:val="center"/>
              <w:rPr>
                <w:rFonts w:ascii="Times New Roman" w:eastAsia="Calibri" w:hAnsi="Times New Roman" w:cs="Times New Roman"/>
                <w:i/>
                <w:sz w:val="16"/>
                <w:szCs w:val="16"/>
                <w:lang w:eastAsia="en-US"/>
              </w:rPr>
            </w:pPr>
            <w:r w:rsidRPr="00A24632">
              <w:rPr>
                <w:rFonts w:ascii="Times New Roman" w:eastAsia="Calibri" w:hAnsi="Times New Roman" w:cs="Times New Roman"/>
                <w:i/>
                <w:sz w:val="16"/>
                <w:szCs w:val="16"/>
                <w:lang w:eastAsia="en-US"/>
              </w:rPr>
              <w:t>1969,4</w:t>
            </w:r>
          </w:p>
        </w:tc>
        <w:tc>
          <w:tcPr>
            <w:tcW w:w="945" w:type="dxa"/>
            <w:gridSpan w:val="3"/>
          </w:tcPr>
          <w:p w:rsidR="00A24632" w:rsidRPr="00A24632" w:rsidRDefault="00A24632" w:rsidP="00195883">
            <w:pPr>
              <w:jc w:val="center"/>
              <w:rPr>
                <w:rFonts w:ascii="Times New Roman" w:eastAsia="Calibri" w:hAnsi="Times New Roman" w:cs="Times New Roman"/>
                <w:i/>
                <w:sz w:val="16"/>
                <w:szCs w:val="16"/>
                <w:lang w:eastAsia="en-US"/>
              </w:rPr>
            </w:pPr>
            <w:r w:rsidRPr="00A24632">
              <w:rPr>
                <w:rFonts w:ascii="Times New Roman" w:eastAsia="Calibri" w:hAnsi="Times New Roman" w:cs="Times New Roman"/>
                <w:i/>
                <w:sz w:val="16"/>
                <w:szCs w:val="16"/>
                <w:lang w:eastAsia="en-US"/>
              </w:rPr>
              <w:t>288,5</w:t>
            </w:r>
          </w:p>
        </w:tc>
        <w:tc>
          <w:tcPr>
            <w:tcW w:w="898" w:type="dxa"/>
          </w:tcPr>
          <w:p w:rsidR="00A24632" w:rsidRPr="00A24632" w:rsidRDefault="00A24632" w:rsidP="00195883">
            <w:pPr>
              <w:jc w:val="center"/>
              <w:rPr>
                <w:rFonts w:ascii="Times New Roman" w:eastAsia="Calibri" w:hAnsi="Times New Roman" w:cs="Times New Roman"/>
                <w:i/>
                <w:sz w:val="16"/>
                <w:szCs w:val="16"/>
                <w:lang w:eastAsia="en-US"/>
              </w:rPr>
            </w:pPr>
            <w:r w:rsidRPr="00A24632">
              <w:rPr>
                <w:rFonts w:ascii="Times New Roman" w:eastAsia="Calibri" w:hAnsi="Times New Roman" w:cs="Times New Roman"/>
                <w:i/>
                <w:sz w:val="16"/>
                <w:szCs w:val="16"/>
                <w:lang w:eastAsia="en-US"/>
              </w:rPr>
              <w:t>1680,9</w:t>
            </w:r>
          </w:p>
        </w:tc>
        <w:tc>
          <w:tcPr>
            <w:tcW w:w="1984" w:type="dxa"/>
            <w:vMerge w:val="restart"/>
          </w:tcPr>
          <w:p w:rsidR="00A24632" w:rsidRDefault="00A24632" w:rsidP="005965E4">
            <w:pPr>
              <w:rPr>
                <w:rFonts w:ascii="Times New Roman" w:hAnsi="Times New Roman" w:cs="Times New Roman"/>
                <w:bCs/>
                <w:i/>
              </w:rPr>
            </w:pPr>
          </w:p>
          <w:p w:rsidR="00A24632" w:rsidRPr="00D9149F" w:rsidRDefault="00A24632" w:rsidP="008C4A9A">
            <w:pPr>
              <w:rPr>
                <w:rFonts w:ascii="Times New Roman" w:hAnsi="Times New Roman" w:cs="Times New Roman"/>
                <w:b/>
                <w:i/>
                <w:sz w:val="20"/>
                <w:szCs w:val="20"/>
              </w:rPr>
            </w:pPr>
            <w:r w:rsidRPr="007862FE">
              <w:rPr>
                <w:rFonts w:ascii="Times New Roman" w:hAnsi="Times New Roman" w:cs="Times New Roman"/>
                <w:b/>
                <w:bCs/>
                <w:i/>
                <w:color w:val="FF0000"/>
              </w:rPr>
              <w:t xml:space="preserve">Исполнение на </w:t>
            </w:r>
            <w:r w:rsidRPr="007862FE">
              <w:rPr>
                <w:rFonts w:ascii="Times New Roman" w:hAnsi="Times New Roman" w:cs="Times New Roman"/>
                <w:b/>
                <w:bCs/>
                <w:i/>
                <w:color w:val="FF0000"/>
                <w:sz w:val="20"/>
                <w:szCs w:val="20"/>
              </w:rPr>
              <w:t>01.01.2017</w:t>
            </w:r>
            <w:r w:rsidRPr="007862FE">
              <w:rPr>
                <w:rFonts w:ascii="Times New Roman" w:hAnsi="Times New Roman" w:cs="Times New Roman"/>
                <w:b/>
                <w:bCs/>
                <w:i/>
                <w:color w:val="FF0000"/>
              </w:rPr>
              <w:t xml:space="preserve"> составило</w:t>
            </w:r>
            <w:r w:rsidR="007862FE" w:rsidRPr="007862FE">
              <w:rPr>
                <w:rFonts w:ascii="Times New Roman" w:hAnsi="Times New Roman" w:cs="Times New Roman"/>
                <w:b/>
                <w:bCs/>
                <w:i/>
                <w:color w:val="FF0000"/>
              </w:rPr>
              <w:t xml:space="preserve"> 48,9</w:t>
            </w:r>
            <w:r w:rsidRPr="007862FE">
              <w:rPr>
                <w:rFonts w:ascii="Times New Roman" w:hAnsi="Times New Roman" w:cs="Times New Roman"/>
                <w:b/>
                <w:bCs/>
                <w:i/>
                <w:color w:val="FF0000"/>
                <w:sz w:val="24"/>
                <w:szCs w:val="24"/>
              </w:rPr>
              <w:t>%</w:t>
            </w:r>
          </w:p>
        </w:tc>
      </w:tr>
      <w:tr w:rsidR="00A24632" w:rsidRPr="00D9149F" w:rsidTr="00A24632">
        <w:trPr>
          <w:trHeight w:val="285"/>
        </w:trPr>
        <w:tc>
          <w:tcPr>
            <w:tcW w:w="10632" w:type="dxa"/>
            <w:gridSpan w:val="7"/>
            <w:vMerge/>
          </w:tcPr>
          <w:p w:rsidR="00A24632" w:rsidRDefault="00A24632" w:rsidP="00A9318F">
            <w:pPr>
              <w:jc w:val="right"/>
              <w:rPr>
                <w:rFonts w:ascii="Times New Roman" w:hAnsi="Times New Roman" w:cs="Times New Roman"/>
                <w:b/>
                <w:i/>
                <w:sz w:val="24"/>
                <w:szCs w:val="24"/>
              </w:rPr>
            </w:pPr>
          </w:p>
        </w:tc>
        <w:tc>
          <w:tcPr>
            <w:tcW w:w="709" w:type="dxa"/>
          </w:tcPr>
          <w:p w:rsidR="00A24632" w:rsidRPr="00A24632" w:rsidRDefault="00A24632" w:rsidP="00A24632">
            <w:pPr>
              <w:jc w:val="center"/>
              <w:rPr>
                <w:rFonts w:ascii="Times New Roman" w:hAnsi="Times New Roman" w:cs="Times New Roman"/>
                <w:i/>
                <w:sz w:val="14"/>
                <w:szCs w:val="14"/>
              </w:rPr>
            </w:pPr>
            <w:r w:rsidRPr="00A24632">
              <w:rPr>
                <w:rFonts w:ascii="Times New Roman" w:hAnsi="Times New Roman" w:cs="Times New Roman"/>
                <w:i/>
                <w:sz w:val="14"/>
                <w:szCs w:val="14"/>
              </w:rPr>
              <w:t>на 1/07</w:t>
            </w:r>
          </w:p>
        </w:tc>
        <w:tc>
          <w:tcPr>
            <w:tcW w:w="850" w:type="dxa"/>
          </w:tcPr>
          <w:p w:rsidR="00A24632" w:rsidRPr="00A24632" w:rsidRDefault="00A24632" w:rsidP="00CC4D91">
            <w:pPr>
              <w:jc w:val="center"/>
              <w:rPr>
                <w:rFonts w:ascii="Times New Roman" w:eastAsia="Calibri" w:hAnsi="Times New Roman" w:cs="Times New Roman"/>
                <w:i/>
                <w:sz w:val="16"/>
                <w:szCs w:val="16"/>
                <w:lang w:eastAsia="en-US"/>
              </w:rPr>
            </w:pPr>
            <w:r w:rsidRPr="00A24632">
              <w:rPr>
                <w:rFonts w:ascii="Times New Roman" w:eastAsia="Calibri" w:hAnsi="Times New Roman" w:cs="Times New Roman"/>
                <w:i/>
                <w:sz w:val="16"/>
                <w:szCs w:val="16"/>
                <w:lang w:eastAsia="en-US"/>
              </w:rPr>
              <w:t>1985,3</w:t>
            </w:r>
          </w:p>
        </w:tc>
        <w:tc>
          <w:tcPr>
            <w:tcW w:w="945" w:type="dxa"/>
            <w:gridSpan w:val="3"/>
          </w:tcPr>
          <w:p w:rsidR="00A24632" w:rsidRPr="00A24632" w:rsidRDefault="00A24632" w:rsidP="006E3411">
            <w:pPr>
              <w:jc w:val="center"/>
              <w:rPr>
                <w:rFonts w:ascii="Times New Roman" w:eastAsia="Calibri" w:hAnsi="Times New Roman" w:cs="Times New Roman"/>
                <w:i/>
                <w:sz w:val="16"/>
                <w:szCs w:val="16"/>
                <w:lang w:eastAsia="en-US"/>
              </w:rPr>
            </w:pPr>
            <w:r w:rsidRPr="00A24632">
              <w:rPr>
                <w:rFonts w:ascii="Times New Roman" w:eastAsia="Calibri" w:hAnsi="Times New Roman" w:cs="Times New Roman"/>
                <w:i/>
                <w:sz w:val="16"/>
                <w:szCs w:val="16"/>
                <w:lang w:eastAsia="en-US"/>
              </w:rPr>
              <w:t>502,4</w:t>
            </w:r>
          </w:p>
        </w:tc>
        <w:tc>
          <w:tcPr>
            <w:tcW w:w="898" w:type="dxa"/>
          </w:tcPr>
          <w:p w:rsidR="00A24632" w:rsidRPr="00A24632" w:rsidRDefault="00A24632" w:rsidP="00CC4D91">
            <w:pPr>
              <w:jc w:val="center"/>
              <w:rPr>
                <w:rFonts w:ascii="Times New Roman" w:eastAsia="Calibri" w:hAnsi="Times New Roman" w:cs="Times New Roman"/>
                <w:i/>
                <w:sz w:val="16"/>
                <w:szCs w:val="16"/>
                <w:lang w:eastAsia="en-US"/>
              </w:rPr>
            </w:pPr>
            <w:r w:rsidRPr="00A24632">
              <w:rPr>
                <w:rFonts w:ascii="Times New Roman" w:eastAsia="Calibri" w:hAnsi="Times New Roman" w:cs="Times New Roman"/>
                <w:i/>
                <w:sz w:val="16"/>
                <w:szCs w:val="16"/>
                <w:lang w:eastAsia="en-US"/>
              </w:rPr>
              <w:t>1482,9</w:t>
            </w:r>
          </w:p>
        </w:tc>
        <w:tc>
          <w:tcPr>
            <w:tcW w:w="1984" w:type="dxa"/>
            <w:vMerge/>
          </w:tcPr>
          <w:p w:rsidR="00A24632" w:rsidRPr="009826A1" w:rsidRDefault="00A24632" w:rsidP="005965E4">
            <w:pPr>
              <w:rPr>
                <w:rFonts w:ascii="Times New Roman" w:hAnsi="Times New Roman" w:cs="Times New Roman"/>
                <w:bCs/>
                <w:i/>
              </w:rPr>
            </w:pPr>
          </w:p>
        </w:tc>
      </w:tr>
      <w:tr w:rsidR="00A24632" w:rsidRPr="00D9149F" w:rsidTr="00A24632">
        <w:trPr>
          <w:trHeight w:val="277"/>
        </w:trPr>
        <w:tc>
          <w:tcPr>
            <w:tcW w:w="10632" w:type="dxa"/>
            <w:gridSpan w:val="7"/>
            <w:vMerge/>
          </w:tcPr>
          <w:p w:rsidR="00A24632" w:rsidRDefault="00A24632" w:rsidP="00A9318F">
            <w:pPr>
              <w:jc w:val="right"/>
              <w:rPr>
                <w:rFonts w:ascii="Times New Roman" w:hAnsi="Times New Roman" w:cs="Times New Roman"/>
                <w:b/>
                <w:i/>
                <w:sz w:val="24"/>
                <w:szCs w:val="24"/>
              </w:rPr>
            </w:pPr>
          </w:p>
        </w:tc>
        <w:tc>
          <w:tcPr>
            <w:tcW w:w="709" w:type="dxa"/>
          </w:tcPr>
          <w:p w:rsidR="00A24632" w:rsidRPr="00A24632" w:rsidRDefault="00A24632" w:rsidP="00A24632">
            <w:pPr>
              <w:jc w:val="center"/>
              <w:rPr>
                <w:rFonts w:ascii="Times New Roman" w:hAnsi="Times New Roman" w:cs="Times New Roman"/>
                <w:i/>
                <w:sz w:val="14"/>
                <w:szCs w:val="14"/>
              </w:rPr>
            </w:pPr>
            <w:r w:rsidRPr="00A24632">
              <w:rPr>
                <w:rFonts w:ascii="Times New Roman" w:hAnsi="Times New Roman" w:cs="Times New Roman"/>
                <w:i/>
                <w:sz w:val="14"/>
                <w:szCs w:val="14"/>
              </w:rPr>
              <w:t>на 1/10</w:t>
            </w:r>
          </w:p>
        </w:tc>
        <w:tc>
          <w:tcPr>
            <w:tcW w:w="850" w:type="dxa"/>
          </w:tcPr>
          <w:p w:rsidR="00A24632" w:rsidRPr="00A24632" w:rsidRDefault="00A24632" w:rsidP="000C409B">
            <w:pPr>
              <w:jc w:val="center"/>
              <w:rPr>
                <w:rFonts w:ascii="Times New Roman" w:eastAsia="Calibri" w:hAnsi="Times New Roman" w:cs="Times New Roman"/>
                <w:i/>
                <w:sz w:val="16"/>
                <w:szCs w:val="16"/>
                <w:lang w:eastAsia="en-US"/>
              </w:rPr>
            </w:pPr>
            <w:r w:rsidRPr="00A24632">
              <w:rPr>
                <w:rFonts w:ascii="Times New Roman" w:eastAsia="Calibri" w:hAnsi="Times New Roman" w:cs="Times New Roman"/>
                <w:i/>
                <w:sz w:val="16"/>
                <w:szCs w:val="16"/>
                <w:lang w:eastAsia="en-US"/>
              </w:rPr>
              <w:t>1958,3</w:t>
            </w:r>
          </w:p>
        </w:tc>
        <w:tc>
          <w:tcPr>
            <w:tcW w:w="945" w:type="dxa"/>
            <w:gridSpan w:val="3"/>
          </w:tcPr>
          <w:p w:rsidR="00A24632" w:rsidRPr="00A24632" w:rsidRDefault="00A24632" w:rsidP="000C409B">
            <w:pPr>
              <w:jc w:val="center"/>
              <w:rPr>
                <w:rFonts w:ascii="Times New Roman" w:eastAsia="Calibri" w:hAnsi="Times New Roman" w:cs="Times New Roman"/>
                <w:i/>
                <w:sz w:val="16"/>
                <w:szCs w:val="16"/>
                <w:lang w:eastAsia="en-US"/>
              </w:rPr>
            </w:pPr>
            <w:r w:rsidRPr="00A24632">
              <w:rPr>
                <w:rFonts w:ascii="Times New Roman" w:eastAsia="Calibri" w:hAnsi="Times New Roman" w:cs="Times New Roman"/>
                <w:i/>
                <w:sz w:val="16"/>
                <w:szCs w:val="16"/>
                <w:lang w:eastAsia="en-US"/>
              </w:rPr>
              <w:t>703,8</w:t>
            </w:r>
          </w:p>
        </w:tc>
        <w:tc>
          <w:tcPr>
            <w:tcW w:w="898" w:type="dxa"/>
          </w:tcPr>
          <w:p w:rsidR="00A24632" w:rsidRPr="00A24632" w:rsidRDefault="00A24632" w:rsidP="000C409B">
            <w:pPr>
              <w:jc w:val="center"/>
              <w:rPr>
                <w:rFonts w:ascii="Times New Roman" w:eastAsia="Calibri" w:hAnsi="Times New Roman" w:cs="Times New Roman"/>
                <w:i/>
                <w:sz w:val="16"/>
                <w:szCs w:val="16"/>
                <w:lang w:eastAsia="en-US"/>
              </w:rPr>
            </w:pPr>
            <w:r w:rsidRPr="00A24632">
              <w:rPr>
                <w:rFonts w:ascii="Times New Roman" w:eastAsia="Calibri" w:hAnsi="Times New Roman" w:cs="Times New Roman"/>
                <w:i/>
                <w:sz w:val="16"/>
                <w:szCs w:val="16"/>
                <w:lang w:eastAsia="en-US"/>
              </w:rPr>
              <w:t>1254,5</w:t>
            </w:r>
          </w:p>
        </w:tc>
        <w:tc>
          <w:tcPr>
            <w:tcW w:w="1984" w:type="dxa"/>
            <w:vMerge/>
          </w:tcPr>
          <w:p w:rsidR="00A24632" w:rsidRPr="009826A1" w:rsidRDefault="00A24632" w:rsidP="005965E4">
            <w:pPr>
              <w:rPr>
                <w:rFonts w:ascii="Times New Roman" w:hAnsi="Times New Roman" w:cs="Times New Roman"/>
                <w:bCs/>
                <w:i/>
              </w:rPr>
            </w:pPr>
          </w:p>
        </w:tc>
      </w:tr>
      <w:tr w:rsidR="00A24632" w:rsidRPr="00D9149F" w:rsidTr="000004D7">
        <w:trPr>
          <w:trHeight w:val="630"/>
        </w:trPr>
        <w:tc>
          <w:tcPr>
            <w:tcW w:w="10632" w:type="dxa"/>
            <w:gridSpan w:val="7"/>
            <w:vMerge/>
          </w:tcPr>
          <w:p w:rsidR="00A24632" w:rsidRDefault="00A24632" w:rsidP="00A9318F">
            <w:pPr>
              <w:jc w:val="right"/>
              <w:rPr>
                <w:rFonts w:ascii="Times New Roman" w:hAnsi="Times New Roman" w:cs="Times New Roman"/>
                <w:b/>
                <w:i/>
                <w:sz w:val="24"/>
                <w:szCs w:val="24"/>
              </w:rPr>
            </w:pPr>
          </w:p>
        </w:tc>
        <w:tc>
          <w:tcPr>
            <w:tcW w:w="709" w:type="dxa"/>
          </w:tcPr>
          <w:p w:rsidR="00A24632" w:rsidRPr="000A1A0F" w:rsidRDefault="000A1A0F" w:rsidP="004A0FB3">
            <w:pPr>
              <w:jc w:val="center"/>
              <w:rPr>
                <w:rFonts w:ascii="Times New Roman" w:hAnsi="Times New Roman" w:cs="Times New Roman"/>
                <w:b/>
                <w:i/>
                <w:sz w:val="18"/>
                <w:szCs w:val="18"/>
              </w:rPr>
            </w:pPr>
            <w:r w:rsidRPr="000A1A0F">
              <w:rPr>
                <w:rFonts w:ascii="Times New Roman" w:hAnsi="Times New Roman" w:cs="Times New Roman"/>
                <w:b/>
                <w:i/>
                <w:sz w:val="18"/>
                <w:szCs w:val="18"/>
              </w:rPr>
              <w:t>На 01/01</w:t>
            </w:r>
          </w:p>
        </w:tc>
        <w:tc>
          <w:tcPr>
            <w:tcW w:w="850" w:type="dxa"/>
          </w:tcPr>
          <w:p w:rsidR="007862FE" w:rsidRDefault="007862FE" w:rsidP="000C409B">
            <w:pPr>
              <w:jc w:val="center"/>
              <w:rPr>
                <w:rFonts w:ascii="Times New Roman" w:eastAsia="Calibri" w:hAnsi="Times New Roman" w:cs="Times New Roman"/>
                <w:b/>
                <w:i/>
                <w:sz w:val="18"/>
                <w:szCs w:val="18"/>
                <w:lang w:eastAsia="en-US"/>
              </w:rPr>
            </w:pPr>
          </w:p>
          <w:p w:rsidR="00A24632" w:rsidRPr="007862FE" w:rsidRDefault="007862FE" w:rsidP="000C409B">
            <w:pPr>
              <w:jc w:val="center"/>
              <w:rPr>
                <w:rFonts w:ascii="Times New Roman" w:eastAsia="Calibri" w:hAnsi="Times New Roman" w:cs="Times New Roman"/>
                <w:b/>
                <w:i/>
                <w:sz w:val="18"/>
                <w:szCs w:val="18"/>
                <w:lang w:eastAsia="en-US"/>
              </w:rPr>
            </w:pPr>
            <w:r w:rsidRPr="007862FE">
              <w:rPr>
                <w:rFonts w:ascii="Times New Roman" w:eastAsia="Calibri" w:hAnsi="Times New Roman" w:cs="Times New Roman"/>
                <w:b/>
                <w:i/>
                <w:sz w:val="18"/>
                <w:szCs w:val="18"/>
                <w:lang w:eastAsia="en-US"/>
              </w:rPr>
              <w:t>2 068,73</w:t>
            </w:r>
          </w:p>
        </w:tc>
        <w:tc>
          <w:tcPr>
            <w:tcW w:w="945" w:type="dxa"/>
            <w:gridSpan w:val="3"/>
          </w:tcPr>
          <w:p w:rsidR="007862FE" w:rsidRDefault="007862FE" w:rsidP="000C409B">
            <w:pPr>
              <w:jc w:val="center"/>
              <w:rPr>
                <w:rFonts w:ascii="Times New Roman" w:eastAsia="Calibri" w:hAnsi="Times New Roman" w:cs="Times New Roman"/>
                <w:b/>
                <w:i/>
                <w:sz w:val="18"/>
                <w:szCs w:val="18"/>
                <w:lang w:eastAsia="en-US"/>
              </w:rPr>
            </w:pPr>
          </w:p>
          <w:p w:rsidR="00A24632" w:rsidRPr="007862FE" w:rsidRDefault="007862FE" w:rsidP="000C409B">
            <w:pPr>
              <w:jc w:val="center"/>
              <w:rPr>
                <w:rFonts w:ascii="Times New Roman" w:eastAsia="Calibri" w:hAnsi="Times New Roman" w:cs="Times New Roman"/>
                <w:b/>
                <w:i/>
                <w:sz w:val="18"/>
                <w:szCs w:val="18"/>
                <w:lang w:eastAsia="en-US"/>
              </w:rPr>
            </w:pPr>
            <w:r>
              <w:rPr>
                <w:rFonts w:ascii="Times New Roman" w:eastAsia="Calibri" w:hAnsi="Times New Roman" w:cs="Times New Roman"/>
                <w:b/>
                <w:i/>
                <w:sz w:val="18"/>
                <w:szCs w:val="18"/>
                <w:lang w:eastAsia="en-US"/>
              </w:rPr>
              <w:t>1 012,29</w:t>
            </w:r>
          </w:p>
        </w:tc>
        <w:tc>
          <w:tcPr>
            <w:tcW w:w="898" w:type="dxa"/>
          </w:tcPr>
          <w:p w:rsidR="00A24632" w:rsidRDefault="00A24632" w:rsidP="000C409B">
            <w:pPr>
              <w:jc w:val="center"/>
              <w:rPr>
                <w:rFonts w:ascii="Times New Roman" w:eastAsia="Calibri" w:hAnsi="Times New Roman" w:cs="Times New Roman"/>
                <w:b/>
                <w:i/>
                <w:sz w:val="18"/>
                <w:szCs w:val="18"/>
                <w:lang w:eastAsia="en-US"/>
              </w:rPr>
            </w:pPr>
          </w:p>
          <w:p w:rsidR="007862FE" w:rsidRPr="007862FE" w:rsidRDefault="007862FE" w:rsidP="000C409B">
            <w:pPr>
              <w:jc w:val="center"/>
              <w:rPr>
                <w:rFonts w:ascii="Times New Roman" w:eastAsia="Calibri" w:hAnsi="Times New Roman" w:cs="Times New Roman"/>
                <w:b/>
                <w:i/>
                <w:sz w:val="18"/>
                <w:szCs w:val="18"/>
                <w:lang w:eastAsia="en-US"/>
              </w:rPr>
            </w:pPr>
            <w:r w:rsidRPr="007862FE">
              <w:rPr>
                <w:rFonts w:ascii="Times New Roman" w:eastAsia="Calibri" w:hAnsi="Times New Roman" w:cs="Times New Roman"/>
                <w:b/>
                <w:i/>
                <w:color w:val="FF0000"/>
                <w:sz w:val="18"/>
                <w:szCs w:val="18"/>
                <w:lang w:eastAsia="en-US"/>
              </w:rPr>
              <w:t>1 056,44</w:t>
            </w:r>
          </w:p>
        </w:tc>
        <w:tc>
          <w:tcPr>
            <w:tcW w:w="1984" w:type="dxa"/>
            <w:vMerge/>
          </w:tcPr>
          <w:p w:rsidR="00A24632" w:rsidRPr="009826A1" w:rsidRDefault="00A24632" w:rsidP="005965E4">
            <w:pPr>
              <w:rPr>
                <w:rFonts w:ascii="Times New Roman" w:hAnsi="Times New Roman" w:cs="Times New Roman"/>
                <w:bCs/>
                <w:i/>
              </w:rPr>
            </w:pPr>
          </w:p>
        </w:tc>
      </w:tr>
      <w:tr w:rsidR="00341412" w:rsidRPr="00107156" w:rsidTr="00A778D8">
        <w:tc>
          <w:tcPr>
            <w:tcW w:w="16018" w:type="dxa"/>
            <w:gridSpan w:val="14"/>
            <w:vAlign w:val="center"/>
          </w:tcPr>
          <w:p w:rsidR="00341412" w:rsidRPr="00341412" w:rsidRDefault="00341412" w:rsidP="00A778D8">
            <w:pPr>
              <w:jc w:val="center"/>
              <w:rPr>
                <w:rFonts w:ascii="Times New Roman" w:hAnsi="Times New Roman" w:cs="Times New Roman"/>
                <w:b/>
              </w:rPr>
            </w:pPr>
            <w:r w:rsidRPr="00341412">
              <w:rPr>
                <w:rFonts w:ascii="Times New Roman" w:eastAsia="Calibri" w:hAnsi="Times New Roman" w:cs="Times New Roman"/>
                <w:b/>
                <w:bCs/>
                <w:lang w:eastAsia="en-US"/>
              </w:rPr>
              <w:t>Указ Президента Российской Федерации от 7 мая 2012 года № 599 «О мерах по реализации государственной политики в области образования и науки»</w:t>
            </w:r>
          </w:p>
        </w:tc>
      </w:tr>
      <w:tr w:rsidR="00C54BC3" w:rsidRPr="00107156" w:rsidTr="003A7721">
        <w:tc>
          <w:tcPr>
            <w:tcW w:w="16018" w:type="dxa"/>
            <w:gridSpan w:val="14"/>
          </w:tcPr>
          <w:p w:rsidR="00C54BC3" w:rsidRPr="00341412" w:rsidRDefault="00C54BC3" w:rsidP="00691280">
            <w:pPr>
              <w:autoSpaceDE w:val="0"/>
              <w:autoSpaceDN w:val="0"/>
              <w:adjustRightInd w:val="0"/>
              <w:jc w:val="center"/>
              <w:rPr>
                <w:rFonts w:ascii="Times New Roman" w:hAnsi="Times New Roman" w:cs="Times New Roman"/>
                <w:i/>
                <w:iCs/>
                <w:sz w:val="20"/>
                <w:szCs w:val="20"/>
              </w:rPr>
            </w:pPr>
            <w:r w:rsidRPr="00341412">
              <w:rPr>
                <w:rFonts w:ascii="Times New Roman" w:hAnsi="Times New Roman" w:cs="Times New Roman"/>
                <w:i/>
                <w:iCs/>
                <w:sz w:val="20"/>
                <w:szCs w:val="20"/>
              </w:rPr>
              <w:t xml:space="preserve">24. </w:t>
            </w:r>
            <w:r w:rsidR="00341412" w:rsidRPr="00341412">
              <w:rPr>
                <w:rFonts w:ascii="Times New Roman" w:hAnsi="Times New Roman" w:cs="Times New Roman"/>
                <w:i/>
                <w:iCs/>
                <w:sz w:val="20"/>
                <w:szCs w:val="20"/>
              </w:rPr>
              <w:t>Доступность дошкольного образования детей в возрасте от 3 до 7 лет.</w:t>
            </w:r>
          </w:p>
        </w:tc>
      </w:tr>
      <w:tr w:rsidR="00FC6F32" w:rsidTr="00A778D8">
        <w:tc>
          <w:tcPr>
            <w:tcW w:w="567" w:type="dxa"/>
          </w:tcPr>
          <w:p w:rsidR="00FC6F32" w:rsidRPr="00856088" w:rsidRDefault="00FC6F32" w:rsidP="00A778D8">
            <w:r>
              <w:rPr>
                <w:rFonts w:ascii="Times New Roman" w:hAnsi="Times New Roman" w:cs="Times New Roman"/>
                <w:sz w:val="18"/>
                <w:szCs w:val="18"/>
              </w:rPr>
              <w:t>24.1</w:t>
            </w:r>
          </w:p>
        </w:tc>
        <w:tc>
          <w:tcPr>
            <w:tcW w:w="2127" w:type="dxa"/>
          </w:tcPr>
          <w:p w:rsidR="00FC6F32" w:rsidRPr="00EA3CA5" w:rsidRDefault="00FC6F32" w:rsidP="00A778D8">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Р</w:t>
            </w:r>
            <w:r w:rsidRPr="00EA3CA5">
              <w:rPr>
                <w:rFonts w:ascii="Times New Roman" w:hAnsi="Times New Roman" w:cs="Times New Roman"/>
                <w:sz w:val="18"/>
                <w:szCs w:val="18"/>
              </w:rPr>
              <w:t>азвития негосударственного сектора</w:t>
            </w:r>
          </w:p>
          <w:p w:rsidR="00FC6F32" w:rsidRPr="00B1677F" w:rsidRDefault="00FC6F32" w:rsidP="00A778D8">
            <w:pPr>
              <w:autoSpaceDE w:val="0"/>
              <w:autoSpaceDN w:val="0"/>
              <w:adjustRightInd w:val="0"/>
              <w:rPr>
                <w:rFonts w:ascii="Times New Roman" w:hAnsi="Times New Roman" w:cs="Times New Roman"/>
                <w:sz w:val="18"/>
                <w:szCs w:val="18"/>
              </w:rPr>
            </w:pPr>
            <w:r w:rsidRPr="00031FD9">
              <w:rPr>
                <w:rFonts w:ascii="Times New Roman" w:hAnsi="Times New Roman" w:cs="Times New Roman"/>
                <w:sz w:val="18"/>
                <w:szCs w:val="18"/>
              </w:rPr>
              <w:t>в сфер</w:t>
            </w:r>
            <w:r>
              <w:rPr>
                <w:rFonts w:ascii="Times New Roman" w:hAnsi="Times New Roman" w:cs="Times New Roman"/>
                <w:sz w:val="18"/>
                <w:szCs w:val="18"/>
              </w:rPr>
              <w:t>е</w:t>
            </w:r>
            <w:r w:rsidRPr="00031FD9">
              <w:rPr>
                <w:rFonts w:ascii="Times New Roman" w:hAnsi="Times New Roman" w:cs="Times New Roman"/>
                <w:sz w:val="18"/>
                <w:szCs w:val="18"/>
              </w:rPr>
              <w:t xml:space="preserve"> дошкольного образования</w:t>
            </w:r>
            <w:r>
              <w:rPr>
                <w:rFonts w:ascii="Times New Roman" w:hAnsi="Times New Roman" w:cs="Times New Roman"/>
                <w:sz w:val="18"/>
                <w:szCs w:val="18"/>
              </w:rPr>
              <w:t xml:space="preserve"> (с</w:t>
            </w:r>
            <w:r w:rsidRPr="00B1677F">
              <w:rPr>
                <w:rFonts w:ascii="Times New Roman" w:hAnsi="Times New Roman" w:cs="Times New Roman"/>
                <w:sz w:val="18"/>
                <w:szCs w:val="18"/>
              </w:rPr>
              <w:t>убсидии частным дошкольным образовательным организациям</w:t>
            </w:r>
            <w:r>
              <w:rPr>
                <w:rFonts w:ascii="Times New Roman" w:hAnsi="Times New Roman" w:cs="Times New Roman"/>
                <w:sz w:val="18"/>
                <w:szCs w:val="18"/>
              </w:rPr>
              <w:t xml:space="preserve">, </w:t>
            </w:r>
            <w:r w:rsidRPr="00B1677F">
              <w:rPr>
                <w:rFonts w:ascii="Times New Roman" w:hAnsi="Times New Roman" w:cs="Times New Roman"/>
                <w:sz w:val="18"/>
                <w:szCs w:val="18"/>
              </w:rPr>
              <w:t xml:space="preserve"> </w:t>
            </w:r>
            <w:r w:rsidRPr="00F12BDC">
              <w:rPr>
                <w:rFonts w:ascii="Times New Roman" w:hAnsi="Times New Roman" w:cs="Times New Roman"/>
                <w:sz w:val="18"/>
                <w:szCs w:val="18"/>
              </w:rPr>
              <w:t xml:space="preserve">индивидуальным предпринимателям </w:t>
            </w:r>
            <w:r w:rsidRPr="00B1677F">
              <w:rPr>
                <w:rFonts w:ascii="Times New Roman" w:hAnsi="Times New Roman" w:cs="Times New Roman"/>
                <w:sz w:val="18"/>
                <w:szCs w:val="18"/>
              </w:rPr>
              <w:t>на возмещение затрат по реализации основных общеобразовательных программ дошкольного образования</w:t>
            </w:r>
            <w:r>
              <w:rPr>
                <w:rFonts w:ascii="Times New Roman" w:hAnsi="Times New Roman" w:cs="Times New Roman"/>
                <w:sz w:val="18"/>
                <w:szCs w:val="18"/>
              </w:rPr>
              <w:t>)</w:t>
            </w:r>
          </w:p>
          <w:p w:rsidR="00FC6F32" w:rsidRPr="00B1677F" w:rsidRDefault="00FC6F32" w:rsidP="00A778D8">
            <w:pPr>
              <w:rPr>
                <w:rFonts w:ascii="Times New Roman" w:hAnsi="Times New Roman" w:cs="Times New Roman"/>
                <w:sz w:val="18"/>
                <w:szCs w:val="18"/>
              </w:rPr>
            </w:pPr>
          </w:p>
        </w:tc>
        <w:tc>
          <w:tcPr>
            <w:tcW w:w="992" w:type="dxa"/>
          </w:tcPr>
          <w:p w:rsidR="00FC6F32" w:rsidRPr="00B1677F" w:rsidRDefault="00FC6F32" w:rsidP="00A778D8">
            <w:pPr>
              <w:rPr>
                <w:sz w:val="18"/>
                <w:szCs w:val="18"/>
              </w:rPr>
            </w:pPr>
            <w:r w:rsidRPr="00B1677F">
              <w:rPr>
                <w:rFonts w:ascii="Times New Roman" w:eastAsia="Calibri" w:hAnsi="Times New Roman" w:cs="Times New Roman"/>
                <w:sz w:val="18"/>
                <w:szCs w:val="18"/>
                <w:lang w:eastAsia="en-US"/>
              </w:rPr>
              <w:t>Комитет общего и профессиональ-ного образования Ленинградской области</w:t>
            </w:r>
          </w:p>
        </w:tc>
        <w:tc>
          <w:tcPr>
            <w:tcW w:w="1418" w:type="dxa"/>
          </w:tcPr>
          <w:p w:rsidR="00FC6F32" w:rsidRPr="004B7B61" w:rsidRDefault="00FC6F32" w:rsidP="00A778D8">
            <w:pPr>
              <w:autoSpaceDE w:val="0"/>
              <w:autoSpaceDN w:val="0"/>
              <w:adjustRightInd w:val="0"/>
              <w:rPr>
                <w:rFonts w:ascii="Times New Roman" w:hAnsi="Times New Roman" w:cs="Times New Roman"/>
                <w:sz w:val="16"/>
                <w:szCs w:val="16"/>
              </w:rPr>
            </w:pPr>
            <w:r w:rsidRPr="004B7B61">
              <w:rPr>
                <w:rFonts w:ascii="Times New Roman" w:hAnsi="Times New Roman" w:cs="Times New Roman"/>
                <w:sz w:val="16"/>
                <w:szCs w:val="16"/>
              </w:rPr>
              <w:t xml:space="preserve">Постановление Правительства Ленинградской области от 14.11.2013 N 398 «О государственной программе Ленинградской области "Современное образование Ленинградской области»(далее -постановление Правительства Ленинградской области от 14.11.2013 N 398)  (Подпрограмма 1 «Развитие дошкольного образования детей Ленинградской области» </w:t>
            </w:r>
            <w:r w:rsidRPr="004B7B61">
              <w:rPr>
                <w:rFonts w:ascii="Times New Roman" w:hAnsi="Times New Roman" w:cs="Times New Roman"/>
                <w:sz w:val="16"/>
                <w:szCs w:val="16"/>
              </w:rPr>
              <w:lastRenderedPageBreak/>
              <w:t>Основное мероприятие 1.1 "Реализация образовательных программ дошкольного образования" Плана реализации государственной программы)</w:t>
            </w:r>
          </w:p>
        </w:tc>
        <w:tc>
          <w:tcPr>
            <w:tcW w:w="3969" w:type="dxa"/>
          </w:tcPr>
          <w:p w:rsidR="005A0050" w:rsidRPr="004B7B61" w:rsidRDefault="005A0050" w:rsidP="005A0050">
            <w:pPr>
              <w:autoSpaceDE w:val="0"/>
              <w:autoSpaceDN w:val="0"/>
              <w:adjustRightInd w:val="0"/>
              <w:rPr>
                <w:rFonts w:ascii="Times New Roman" w:hAnsi="Times New Roman" w:cs="Times New Roman"/>
                <w:sz w:val="16"/>
                <w:szCs w:val="16"/>
              </w:rPr>
            </w:pPr>
            <w:r w:rsidRPr="004B7B61">
              <w:rPr>
                <w:rFonts w:ascii="Times New Roman" w:hAnsi="Times New Roman" w:cs="Times New Roman"/>
                <w:sz w:val="16"/>
                <w:szCs w:val="16"/>
              </w:rPr>
              <w:lastRenderedPageBreak/>
              <w:t>В 2016 г. создано:</w:t>
            </w:r>
          </w:p>
          <w:p w:rsidR="005A0050" w:rsidRPr="004B7B61" w:rsidRDefault="005A0050" w:rsidP="005A0050">
            <w:pPr>
              <w:autoSpaceDE w:val="0"/>
              <w:autoSpaceDN w:val="0"/>
              <w:adjustRightInd w:val="0"/>
              <w:rPr>
                <w:rFonts w:ascii="Times New Roman" w:hAnsi="Times New Roman" w:cs="Times New Roman"/>
                <w:sz w:val="16"/>
                <w:szCs w:val="16"/>
              </w:rPr>
            </w:pPr>
            <w:r w:rsidRPr="004B7B61">
              <w:rPr>
                <w:rFonts w:ascii="Times New Roman" w:hAnsi="Times New Roman" w:cs="Times New Roman"/>
                <w:sz w:val="16"/>
                <w:szCs w:val="16"/>
              </w:rPr>
              <w:t>- 10 мест(посещает на конец года 3-е детей) в ИП Токубаева в г. Приморске Выборгского района,</w:t>
            </w:r>
          </w:p>
          <w:p w:rsidR="005A0050" w:rsidRPr="004B7B61" w:rsidRDefault="005A0050" w:rsidP="005A0050">
            <w:pPr>
              <w:autoSpaceDE w:val="0"/>
              <w:autoSpaceDN w:val="0"/>
              <w:adjustRightInd w:val="0"/>
              <w:rPr>
                <w:rFonts w:ascii="Times New Roman" w:hAnsi="Times New Roman" w:cs="Times New Roman"/>
                <w:sz w:val="16"/>
                <w:szCs w:val="16"/>
              </w:rPr>
            </w:pPr>
            <w:r w:rsidRPr="004B7B61">
              <w:rPr>
                <w:rFonts w:ascii="Times New Roman" w:hAnsi="Times New Roman" w:cs="Times New Roman"/>
                <w:sz w:val="16"/>
                <w:szCs w:val="16"/>
              </w:rPr>
              <w:t xml:space="preserve">- создана частная группа ИП "Копцева И.Н." на 20 мест в Веревском поселении Гатчинского района (д.Горки), на конец года посещает 13 детей данную группу. </w:t>
            </w:r>
          </w:p>
          <w:p w:rsidR="005A0050" w:rsidRPr="004B7B61" w:rsidRDefault="005A0050" w:rsidP="005A0050">
            <w:pPr>
              <w:autoSpaceDE w:val="0"/>
              <w:autoSpaceDN w:val="0"/>
              <w:adjustRightInd w:val="0"/>
              <w:rPr>
                <w:rFonts w:ascii="Times New Roman" w:hAnsi="Times New Roman" w:cs="Times New Roman"/>
                <w:sz w:val="16"/>
                <w:szCs w:val="16"/>
              </w:rPr>
            </w:pPr>
            <w:r w:rsidRPr="004B7B61">
              <w:rPr>
                <w:rFonts w:ascii="Times New Roman" w:hAnsi="Times New Roman" w:cs="Times New Roman"/>
                <w:sz w:val="16"/>
                <w:szCs w:val="16"/>
              </w:rPr>
              <w:t>В частном детском саду "Творец" (г. Гатчина) увеличилась численность воспитанников (на 63 плановых места - 54 ребенка зачислено).</w:t>
            </w:r>
          </w:p>
          <w:p w:rsidR="005A0050" w:rsidRPr="004B7B61" w:rsidRDefault="005A0050" w:rsidP="005A0050">
            <w:pPr>
              <w:autoSpaceDE w:val="0"/>
              <w:autoSpaceDN w:val="0"/>
              <w:adjustRightInd w:val="0"/>
              <w:rPr>
                <w:rFonts w:ascii="Times New Roman" w:hAnsi="Times New Roman" w:cs="Times New Roman"/>
                <w:sz w:val="16"/>
                <w:szCs w:val="16"/>
              </w:rPr>
            </w:pPr>
            <w:r w:rsidRPr="004B7B61">
              <w:rPr>
                <w:rFonts w:ascii="Times New Roman" w:hAnsi="Times New Roman" w:cs="Times New Roman"/>
                <w:sz w:val="16"/>
                <w:szCs w:val="16"/>
              </w:rPr>
              <w:t>Дополнительно, для детей дошкольного возраста без снятия детей с учета, во Всеволожском районе на базе 4-х учреждений (д.Старая (1), г. Всеволожск (3) открыты дополнительные группы кратковременного пребывания для детей в возрасте от 3-х до 7-и лет, которые посещает 292 ребенка.</w:t>
            </w:r>
          </w:p>
          <w:p w:rsidR="005A0050" w:rsidRPr="004B7B61" w:rsidRDefault="005A0050" w:rsidP="005A0050">
            <w:pPr>
              <w:autoSpaceDE w:val="0"/>
              <w:autoSpaceDN w:val="0"/>
              <w:adjustRightInd w:val="0"/>
              <w:rPr>
                <w:rFonts w:ascii="Times New Roman" w:hAnsi="Times New Roman" w:cs="Times New Roman"/>
                <w:sz w:val="16"/>
                <w:szCs w:val="16"/>
              </w:rPr>
            </w:pPr>
            <w:r w:rsidRPr="004B7B61">
              <w:rPr>
                <w:rFonts w:ascii="Times New Roman" w:hAnsi="Times New Roman" w:cs="Times New Roman"/>
                <w:sz w:val="16"/>
                <w:szCs w:val="16"/>
              </w:rPr>
              <w:t xml:space="preserve">Проведена межрегиональная  научно-практическая конференция "Качество дошкольного и начального общего образования в контексте ФГОС: теория и практика развивающего взаимодействия"  в рамках инновационной деятельности в сфере дошкольного образования; </w:t>
            </w:r>
          </w:p>
          <w:p w:rsidR="005A0050" w:rsidRPr="004B7B61" w:rsidRDefault="005A0050" w:rsidP="005A0050">
            <w:pPr>
              <w:autoSpaceDE w:val="0"/>
              <w:autoSpaceDN w:val="0"/>
              <w:adjustRightInd w:val="0"/>
              <w:rPr>
                <w:rFonts w:ascii="Times New Roman" w:hAnsi="Times New Roman" w:cs="Times New Roman"/>
                <w:sz w:val="16"/>
                <w:szCs w:val="16"/>
              </w:rPr>
            </w:pPr>
            <w:r w:rsidRPr="004B7B61">
              <w:rPr>
                <w:rFonts w:ascii="Times New Roman" w:hAnsi="Times New Roman" w:cs="Times New Roman"/>
                <w:sz w:val="16"/>
                <w:szCs w:val="16"/>
              </w:rPr>
              <w:t xml:space="preserve">организовано участие образовательных организаций 4-х муниципальных образований (3-х районов и городского округа) в реализации программы «Разработка и апробация модели оценки качества условий реализации образовательной программы </w:t>
            </w:r>
            <w:r w:rsidRPr="004B7B61">
              <w:rPr>
                <w:rFonts w:ascii="Times New Roman" w:hAnsi="Times New Roman" w:cs="Times New Roman"/>
                <w:sz w:val="16"/>
                <w:szCs w:val="16"/>
              </w:rPr>
              <w:lastRenderedPageBreak/>
              <w:t>дошкольного образования в контексте ФГОС дошкольного образования» на 2016-2017 г.г.:</w:t>
            </w:r>
          </w:p>
          <w:p w:rsidR="005A0050" w:rsidRPr="004B7B61" w:rsidRDefault="005A0050" w:rsidP="005A0050">
            <w:pPr>
              <w:autoSpaceDE w:val="0"/>
              <w:autoSpaceDN w:val="0"/>
              <w:adjustRightInd w:val="0"/>
              <w:rPr>
                <w:rFonts w:ascii="Times New Roman" w:hAnsi="Times New Roman" w:cs="Times New Roman"/>
                <w:sz w:val="16"/>
                <w:szCs w:val="16"/>
              </w:rPr>
            </w:pPr>
            <w:r w:rsidRPr="004B7B61">
              <w:rPr>
                <w:rFonts w:ascii="Times New Roman" w:hAnsi="Times New Roman" w:cs="Times New Roman"/>
                <w:sz w:val="16"/>
                <w:szCs w:val="16"/>
              </w:rPr>
              <w:t xml:space="preserve"> МДОУ «Детский сад №12 комбинированного вида» д. Бегуницы Волосовского района;</w:t>
            </w:r>
          </w:p>
          <w:p w:rsidR="005A0050" w:rsidRPr="004B7B61" w:rsidRDefault="005A0050" w:rsidP="005A0050">
            <w:pPr>
              <w:autoSpaceDE w:val="0"/>
              <w:autoSpaceDN w:val="0"/>
              <w:adjustRightInd w:val="0"/>
              <w:rPr>
                <w:rFonts w:ascii="Times New Roman" w:hAnsi="Times New Roman" w:cs="Times New Roman"/>
                <w:sz w:val="16"/>
                <w:szCs w:val="16"/>
              </w:rPr>
            </w:pPr>
            <w:r w:rsidRPr="004B7B61">
              <w:rPr>
                <w:rFonts w:ascii="Times New Roman" w:hAnsi="Times New Roman" w:cs="Times New Roman"/>
                <w:sz w:val="16"/>
                <w:szCs w:val="16"/>
              </w:rPr>
              <w:t>МДОБУ «Детский сад комбинированного вида №6» г. Всеволожск;</w:t>
            </w:r>
          </w:p>
          <w:p w:rsidR="005A0050" w:rsidRPr="004B7B61" w:rsidRDefault="005A0050" w:rsidP="005A0050">
            <w:pPr>
              <w:autoSpaceDE w:val="0"/>
              <w:autoSpaceDN w:val="0"/>
              <w:adjustRightInd w:val="0"/>
              <w:rPr>
                <w:rFonts w:ascii="Times New Roman" w:hAnsi="Times New Roman" w:cs="Times New Roman"/>
                <w:sz w:val="16"/>
                <w:szCs w:val="16"/>
              </w:rPr>
            </w:pPr>
            <w:r w:rsidRPr="004B7B61">
              <w:rPr>
                <w:rFonts w:ascii="Times New Roman" w:hAnsi="Times New Roman" w:cs="Times New Roman"/>
                <w:sz w:val="16"/>
                <w:szCs w:val="16"/>
              </w:rPr>
              <w:t>МБДОУ «Детский сад комбинированного вида №33 «Радуга» Кировского района;</w:t>
            </w:r>
          </w:p>
          <w:p w:rsidR="005A0050" w:rsidRPr="004B7B61" w:rsidRDefault="005A0050" w:rsidP="005A0050">
            <w:pPr>
              <w:autoSpaceDE w:val="0"/>
              <w:autoSpaceDN w:val="0"/>
              <w:adjustRightInd w:val="0"/>
              <w:rPr>
                <w:rFonts w:ascii="Times New Roman" w:hAnsi="Times New Roman" w:cs="Times New Roman"/>
                <w:sz w:val="16"/>
                <w:szCs w:val="16"/>
              </w:rPr>
            </w:pPr>
            <w:r w:rsidRPr="004B7B61">
              <w:rPr>
                <w:rFonts w:ascii="Times New Roman" w:hAnsi="Times New Roman" w:cs="Times New Roman"/>
                <w:sz w:val="16"/>
                <w:szCs w:val="16"/>
              </w:rPr>
              <w:t xml:space="preserve">МБДОУ «Детский сад №8 комбинированного вида» г. Сосновый Бор. </w:t>
            </w:r>
          </w:p>
          <w:p w:rsidR="005A0050" w:rsidRPr="004B7B61" w:rsidRDefault="005A0050" w:rsidP="005A0050">
            <w:pPr>
              <w:autoSpaceDE w:val="0"/>
              <w:autoSpaceDN w:val="0"/>
              <w:adjustRightInd w:val="0"/>
              <w:rPr>
                <w:rFonts w:ascii="Times New Roman" w:hAnsi="Times New Roman" w:cs="Times New Roman"/>
                <w:sz w:val="16"/>
                <w:szCs w:val="16"/>
              </w:rPr>
            </w:pPr>
            <w:r w:rsidRPr="004B7B61">
              <w:rPr>
                <w:rFonts w:ascii="Times New Roman" w:hAnsi="Times New Roman" w:cs="Times New Roman"/>
                <w:sz w:val="16"/>
                <w:szCs w:val="16"/>
              </w:rPr>
              <w:t>В настоящее время образовательными организациями, под руководством научных руководителей кафедры дошкольного и начального общего образования Государственного автономного образовательного учреждения дополнительного профессионального образования «Ленинградский областной институт развития образования»,  разрабатываются инновационные проекты (программы).</w:t>
            </w:r>
          </w:p>
          <w:p w:rsidR="00FC6F32" w:rsidRPr="004B7B61" w:rsidRDefault="005A0050" w:rsidP="004B7B61">
            <w:pPr>
              <w:autoSpaceDE w:val="0"/>
              <w:autoSpaceDN w:val="0"/>
              <w:adjustRightInd w:val="0"/>
              <w:rPr>
                <w:rFonts w:ascii="Times New Roman" w:hAnsi="Times New Roman" w:cs="Times New Roman"/>
                <w:sz w:val="16"/>
                <w:szCs w:val="16"/>
              </w:rPr>
            </w:pPr>
            <w:r w:rsidRPr="004B7B61">
              <w:rPr>
                <w:rFonts w:ascii="Times New Roman" w:hAnsi="Times New Roman" w:cs="Times New Roman"/>
                <w:sz w:val="16"/>
                <w:szCs w:val="16"/>
              </w:rPr>
              <w:t>Ленинградская область включилась в инновационную работу по федеральной фелевой программе, направленной на апробацию проектов адаптированных образовательных программ для детей раннего и дошкольного возраста с ограниченными возможностями здоровья (определены 5 образовательных организаций (Всеволожский, Лужский. Киришский  муниципальные районы).</w:t>
            </w:r>
          </w:p>
        </w:tc>
        <w:tc>
          <w:tcPr>
            <w:tcW w:w="850" w:type="dxa"/>
          </w:tcPr>
          <w:p w:rsidR="00FC6F32" w:rsidRPr="00FC6F32" w:rsidRDefault="00FC6F32" w:rsidP="00915830">
            <w:pPr>
              <w:autoSpaceDE w:val="0"/>
              <w:autoSpaceDN w:val="0"/>
              <w:adjustRightInd w:val="0"/>
              <w:jc w:val="center"/>
              <w:rPr>
                <w:rFonts w:ascii="Times New Roman" w:hAnsi="Times New Roman" w:cs="Times New Roman"/>
                <w:bCs/>
                <w:sz w:val="18"/>
                <w:szCs w:val="18"/>
              </w:rPr>
            </w:pPr>
            <w:r w:rsidRPr="00FC6F32">
              <w:rPr>
                <w:rFonts w:ascii="Times New Roman" w:hAnsi="Times New Roman" w:cs="Times New Roman"/>
                <w:bCs/>
                <w:sz w:val="18"/>
                <w:szCs w:val="18"/>
              </w:rPr>
              <w:lastRenderedPageBreak/>
              <w:t>20</w:t>
            </w:r>
            <w:r w:rsidR="00915830">
              <w:rPr>
                <w:rFonts w:ascii="Times New Roman" w:hAnsi="Times New Roman" w:cs="Times New Roman"/>
                <w:bCs/>
                <w:sz w:val="18"/>
                <w:szCs w:val="18"/>
              </w:rPr>
              <w:t>20</w:t>
            </w:r>
            <w:r w:rsidRPr="00FC6F32">
              <w:rPr>
                <w:rFonts w:ascii="Times New Roman" w:hAnsi="Times New Roman" w:cs="Times New Roman"/>
                <w:bCs/>
                <w:sz w:val="18"/>
                <w:szCs w:val="18"/>
              </w:rPr>
              <w:t xml:space="preserve"> </w:t>
            </w:r>
          </w:p>
        </w:tc>
        <w:tc>
          <w:tcPr>
            <w:tcW w:w="709" w:type="dxa"/>
          </w:tcPr>
          <w:p w:rsidR="00FC6F32" w:rsidRPr="00BB6282" w:rsidRDefault="00FC6F32" w:rsidP="00691280">
            <w:pPr>
              <w:autoSpaceDE w:val="0"/>
              <w:autoSpaceDN w:val="0"/>
              <w:adjustRightInd w:val="0"/>
              <w:jc w:val="center"/>
              <w:rPr>
                <w:rFonts w:ascii="Times New Roman" w:hAnsi="Times New Roman" w:cs="Times New Roman"/>
                <w:sz w:val="20"/>
                <w:szCs w:val="20"/>
              </w:rPr>
            </w:pPr>
          </w:p>
        </w:tc>
        <w:tc>
          <w:tcPr>
            <w:tcW w:w="709" w:type="dxa"/>
          </w:tcPr>
          <w:p w:rsidR="00FC6F32" w:rsidRPr="00EA3A4E" w:rsidRDefault="00FC6F32" w:rsidP="00A778D8">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FC6F32" w:rsidRDefault="00FC6F32" w:rsidP="00A778D8">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FC6F32" w:rsidRPr="00EA3A4E" w:rsidRDefault="00FC6F32" w:rsidP="00A778D8">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FC6F32" w:rsidRDefault="00FC6F32" w:rsidP="00A778D8">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897" w:type="dxa"/>
            <w:gridSpan w:val="2"/>
          </w:tcPr>
          <w:p w:rsidR="00FC6F32" w:rsidRPr="00020BE6" w:rsidRDefault="00FC6F32" w:rsidP="00A778D8">
            <w:pPr>
              <w:jc w:val="center"/>
              <w:rPr>
                <w:rFonts w:ascii="Times New Roman" w:hAnsi="Times New Roman" w:cs="Times New Roman"/>
                <w:b/>
                <w:bCs/>
                <w:sz w:val="18"/>
                <w:szCs w:val="18"/>
              </w:rPr>
            </w:pPr>
          </w:p>
          <w:p w:rsidR="00FC6F32" w:rsidRPr="00020BE6" w:rsidRDefault="00FC6F32" w:rsidP="00A778D8">
            <w:pPr>
              <w:jc w:val="center"/>
              <w:rPr>
                <w:rFonts w:ascii="Times New Roman" w:hAnsi="Times New Roman" w:cs="Times New Roman"/>
                <w:b/>
                <w:bCs/>
                <w:sz w:val="18"/>
                <w:szCs w:val="18"/>
              </w:rPr>
            </w:pPr>
          </w:p>
          <w:p w:rsidR="00FC6F32" w:rsidRPr="00020BE6" w:rsidRDefault="00FC6F32" w:rsidP="00A778D8">
            <w:pPr>
              <w:jc w:val="center"/>
              <w:rPr>
                <w:rFonts w:ascii="Times New Roman" w:hAnsi="Times New Roman" w:cs="Times New Roman"/>
                <w:b/>
                <w:bCs/>
                <w:sz w:val="18"/>
                <w:szCs w:val="18"/>
              </w:rPr>
            </w:pPr>
          </w:p>
          <w:p w:rsidR="00FC6F32" w:rsidRPr="00020BE6" w:rsidRDefault="00FC6F32" w:rsidP="00A778D8">
            <w:pPr>
              <w:jc w:val="center"/>
              <w:rPr>
                <w:rFonts w:ascii="Times New Roman" w:hAnsi="Times New Roman" w:cs="Times New Roman"/>
                <w:b/>
                <w:bCs/>
                <w:sz w:val="18"/>
                <w:szCs w:val="18"/>
              </w:rPr>
            </w:pPr>
          </w:p>
          <w:p w:rsidR="00FC6F32" w:rsidRPr="00020BE6" w:rsidRDefault="00FC6F32" w:rsidP="00020BE6">
            <w:pPr>
              <w:jc w:val="center"/>
              <w:rPr>
                <w:rFonts w:ascii="Times New Roman" w:hAnsi="Times New Roman" w:cs="Times New Roman"/>
                <w:b/>
                <w:sz w:val="18"/>
                <w:szCs w:val="18"/>
              </w:rPr>
            </w:pPr>
            <w:r w:rsidRPr="00020BE6">
              <w:rPr>
                <w:rFonts w:ascii="Times New Roman" w:hAnsi="Times New Roman" w:cs="Times New Roman"/>
                <w:b/>
                <w:bCs/>
                <w:sz w:val="18"/>
                <w:szCs w:val="18"/>
              </w:rPr>
              <w:t>36</w:t>
            </w:r>
            <w:r w:rsidR="00020BE6" w:rsidRPr="00020BE6">
              <w:rPr>
                <w:rFonts w:ascii="Times New Roman" w:hAnsi="Times New Roman" w:cs="Times New Roman"/>
                <w:b/>
                <w:bCs/>
                <w:sz w:val="18"/>
                <w:szCs w:val="18"/>
              </w:rPr>
              <w:t>,</w:t>
            </w:r>
            <w:r w:rsidRPr="00020BE6">
              <w:rPr>
                <w:rFonts w:ascii="Times New Roman" w:hAnsi="Times New Roman" w:cs="Times New Roman"/>
                <w:b/>
                <w:bCs/>
                <w:sz w:val="18"/>
                <w:szCs w:val="18"/>
              </w:rPr>
              <w:t xml:space="preserve"> 838</w:t>
            </w:r>
          </w:p>
        </w:tc>
        <w:tc>
          <w:tcPr>
            <w:tcW w:w="898" w:type="dxa"/>
            <w:gridSpan w:val="2"/>
          </w:tcPr>
          <w:p w:rsidR="00FC6F32" w:rsidRPr="00020BE6" w:rsidRDefault="00FC6F32" w:rsidP="00A778D8">
            <w:pPr>
              <w:jc w:val="center"/>
              <w:rPr>
                <w:rFonts w:ascii="Times New Roman" w:eastAsia="Calibri" w:hAnsi="Times New Roman" w:cs="Times New Roman"/>
                <w:b/>
                <w:bCs/>
                <w:sz w:val="18"/>
                <w:szCs w:val="18"/>
              </w:rPr>
            </w:pPr>
          </w:p>
          <w:p w:rsidR="00FC6F32" w:rsidRPr="00020BE6" w:rsidRDefault="00FC6F32" w:rsidP="00A778D8">
            <w:pPr>
              <w:jc w:val="center"/>
              <w:rPr>
                <w:rFonts w:ascii="Times New Roman" w:eastAsia="Calibri" w:hAnsi="Times New Roman" w:cs="Times New Roman"/>
                <w:b/>
                <w:bCs/>
                <w:sz w:val="18"/>
                <w:szCs w:val="18"/>
              </w:rPr>
            </w:pPr>
          </w:p>
          <w:p w:rsidR="00FC6F32" w:rsidRPr="00020BE6" w:rsidRDefault="00FC6F32" w:rsidP="00A778D8">
            <w:pPr>
              <w:jc w:val="center"/>
              <w:rPr>
                <w:rFonts w:ascii="Times New Roman" w:eastAsia="Calibri" w:hAnsi="Times New Roman" w:cs="Times New Roman"/>
                <w:b/>
                <w:bCs/>
                <w:sz w:val="18"/>
                <w:szCs w:val="18"/>
              </w:rPr>
            </w:pPr>
          </w:p>
          <w:p w:rsidR="00FC6F32" w:rsidRPr="00020BE6" w:rsidRDefault="00FC6F32" w:rsidP="00A778D8">
            <w:pPr>
              <w:jc w:val="center"/>
              <w:rPr>
                <w:rFonts w:ascii="Times New Roman" w:eastAsia="Calibri" w:hAnsi="Times New Roman" w:cs="Times New Roman"/>
                <w:b/>
                <w:bCs/>
                <w:sz w:val="18"/>
                <w:szCs w:val="18"/>
              </w:rPr>
            </w:pPr>
          </w:p>
          <w:p w:rsidR="00FC6F32" w:rsidRPr="00020BE6" w:rsidRDefault="00FC6F32" w:rsidP="00A778D8">
            <w:pPr>
              <w:jc w:val="center"/>
              <w:rPr>
                <w:rFonts w:ascii="Times New Roman" w:eastAsia="Calibri" w:hAnsi="Times New Roman" w:cs="Times New Roman"/>
                <w:b/>
                <w:bCs/>
                <w:sz w:val="18"/>
                <w:szCs w:val="18"/>
              </w:rPr>
            </w:pPr>
          </w:p>
          <w:p w:rsidR="00FC6F32" w:rsidRPr="00020BE6" w:rsidRDefault="00FC6F32" w:rsidP="00A778D8">
            <w:pPr>
              <w:jc w:val="center"/>
              <w:rPr>
                <w:rFonts w:ascii="Times New Roman" w:eastAsia="Calibri" w:hAnsi="Times New Roman" w:cs="Times New Roman"/>
                <w:b/>
                <w:bCs/>
                <w:sz w:val="18"/>
                <w:szCs w:val="18"/>
              </w:rPr>
            </w:pPr>
          </w:p>
          <w:p w:rsidR="00FC6F32" w:rsidRPr="00020BE6" w:rsidRDefault="00020BE6" w:rsidP="00A778D8">
            <w:pPr>
              <w:jc w:val="center"/>
              <w:rPr>
                <w:rFonts w:ascii="Times New Roman" w:eastAsia="Calibri" w:hAnsi="Times New Roman" w:cs="Times New Roman"/>
                <w:b/>
                <w:bCs/>
                <w:sz w:val="18"/>
                <w:szCs w:val="18"/>
              </w:rPr>
            </w:pPr>
            <w:r w:rsidRPr="00020BE6">
              <w:rPr>
                <w:rFonts w:ascii="Times New Roman" w:eastAsia="Calibri" w:hAnsi="Times New Roman" w:cs="Times New Roman"/>
                <w:b/>
                <w:bCs/>
                <w:sz w:val="18"/>
                <w:szCs w:val="18"/>
              </w:rPr>
              <w:t>36,661</w:t>
            </w:r>
          </w:p>
        </w:tc>
        <w:tc>
          <w:tcPr>
            <w:tcW w:w="898" w:type="dxa"/>
          </w:tcPr>
          <w:p w:rsidR="00FC6F32" w:rsidRPr="00020BE6" w:rsidRDefault="00FC6F32" w:rsidP="00A778D8">
            <w:pPr>
              <w:jc w:val="center"/>
              <w:rPr>
                <w:rFonts w:ascii="Times New Roman" w:hAnsi="Times New Roman" w:cs="Times New Roman"/>
                <w:b/>
                <w:sz w:val="18"/>
                <w:szCs w:val="18"/>
              </w:rPr>
            </w:pPr>
          </w:p>
          <w:p w:rsidR="00FC6F32" w:rsidRPr="00020BE6" w:rsidRDefault="00FC6F32" w:rsidP="00A778D8">
            <w:pPr>
              <w:jc w:val="center"/>
              <w:rPr>
                <w:rFonts w:ascii="Times New Roman" w:hAnsi="Times New Roman" w:cs="Times New Roman"/>
                <w:b/>
                <w:sz w:val="18"/>
                <w:szCs w:val="18"/>
              </w:rPr>
            </w:pPr>
          </w:p>
          <w:p w:rsidR="00FC6F32" w:rsidRPr="00020BE6" w:rsidRDefault="00FC6F32" w:rsidP="00A778D8">
            <w:pPr>
              <w:jc w:val="center"/>
              <w:rPr>
                <w:rFonts w:ascii="Times New Roman" w:hAnsi="Times New Roman" w:cs="Times New Roman"/>
                <w:b/>
                <w:sz w:val="18"/>
                <w:szCs w:val="18"/>
              </w:rPr>
            </w:pPr>
          </w:p>
          <w:p w:rsidR="00FC6F32" w:rsidRPr="00020BE6" w:rsidRDefault="00FC6F32" w:rsidP="00A778D8">
            <w:pPr>
              <w:jc w:val="center"/>
              <w:rPr>
                <w:rFonts w:ascii="Times New Roman" w:hAnsi="Times New Roman" w:cs="Times New Roman"/>
                <w:b/>
                <w:sz w:val="18"/>
                <w:szCs w:val="18"/>
              </w:rPr>
            </w:pPr>
          </w:p>
          <w:p w:rsidR="00FC6F32" w:rsidRPr="00020BE6" w:rsidRDefault="00FC6F32" w:rsidP="00A778D8">
            <w:pPr>
              <w:jc w:val="center"/>
              <w:rPr>
                <w:rFonts w:ascii="Times New Roman" w:hAnsi="Times New Roman" w:cs="Times New Roman"/>
                <w:b/>
                <w:sz w:val="18"/>
                <w:szCs w:val="18"/>
              </w:rPr>
            </w:pPr>
          </w:p>
          <w:p w:rsidR="00FC6F32" w:rsidRPr="00020BE6" w:rsidRDefault="00FC6F32" w:rsidP="00A778D8">
            <w:pPr>
              <w:jc w:val="center"/>
              <w:rPr>
                <w:rFonts w:ascii="Times New Roman" w:hAnsi="Times New Roman" w:cs="Times New Roman"/>
                <w:b/>
                <w:sz w:val="18"/>
                <w:szCs w:val="18"/>
              </w:rPr>
            </w:pPr>
          </w:p>
          <w:p w:rsidR="00FC6F32" w:rsidRPr="00020BE6" w:rsidRDefault="00020BE6" w:rsidP="00A778D8">
            <w:pPr>
              <w:jc w:val="center"/>
              <w:rPr>
                <w:rFonts w:ascii="Times New Roman" w:hAnsi="Times New Roman" w:cs="Times New Roman"/>
                <w:b/>
                <w:sz w:val="18"/>
                <w:szCs w:val="18"/>
              </w:rPr>
            </w:pPr>
            <w:r w:rsidRPr="00020BE6">
              <w:rPr>
                <w:rFonts w:ascii="Times New Roman" w:hAnsi="Times New Roman" w:cs="Times New Roman"/>
                <w:b/>
                <w:sz w:val="18"/>
                <w:szCs w:val="18"/>
              </w:rPr>
              <w:t>0,177</w:t>
            </w:r>
          </w:p>
        </w:tc>
        <w:tc>
          <w:tcPr>
            <w:tcW w:w="1984" w:type="dxa"/>
          </w:tcPr>
          <w:p w:rsidR="004B7B61" w:rsidRDefault="004B7B61" w:rsidP="004B7B61">
            <w:pPr>
              <w:rPr>
                <w:rFonts w:ascii="Times New Roman" w:hAnsi="Times New Roman" w:cs="Times New Roman"/>
                <w:b/>
                <w:sz w:val="20"/>
                <w:szCs w:val="20"/>
              </w:rPr>
            </w:pPr>
          </w:p>
          <w:p w:rsidR="004B7B61" w:rsidRDefault="004B7B61" w:rsidP="004B7B61">
            <w:pPr>
              <w:rPr>
                <w:rFonts w:ascii="Times New Roman" w:hAnsi="Times New Roman" w:cs="Times New Roman"/>
                <w:b/>
                <w:sz w:val="20"/>
                <w:szCs w:val="20"/>
              </w:rPr>
            </w:pPr>
          </w:p>
          <w:p w:rsidR="00FC6F32" w:rsidRDefault="004B7B61" w:rsidP="004B7B61">
            <w:pPr>
              <w:rPr>
                <w:rFonts w:ascii="Times New Roman" w:hAnsi="Times New Roman" w:cs="Times New Roman"/>
                <w:sz w:val="20"/>
                <w:szCs w:val="20"/>
              </w:rPr>
            </w:pPr>
            <w:r w:rsidRPr="004B7B61">
              <w:rPr>
                <w:rFonts w:ascii="Times New Roman" w:hAnsi="Times New Roman" w:cs="Times New Roman"/>
                <w:sz w:val="20"/>
                <w:szCs w:val="20"/>
              </w:rPr>
              <w:t>Исполнение 99,5%</w:t>
            </w:r>
          </w:p>
          <w:p w:rsidR="00E54528" w:rsidRDefault="00E54528" w:rsidP="004B7B61">
            <w:pPr>
              <w:rPr>
                <w:rFonts w:ascii="Times New Roman" w:hAnsi="Times New Roman" w:cs="Times New Roman"/>
                <w:sz w:val="20"/>
                <w:szCs w:val="20"/>
              </w:rPr>
            </w:pPr>
          </w:p>
          <w:p w:rsidR="00E54528" w:rsidRPr="004B7B61" w:rsidRDefault="00E54528" w:rsidP="004B7B61">
            <w:pPr>
              <w:rPr>
                <w:rFonts w:ascii="Times New Roman" w:hAnsi="Times New Roman" w:cs="Times New Roman"/>
                <w:sz w:val="20"/>
                <w:szCs w:val="20"/>
              </w:rPr>
            </w:pPr>
          </w:p>
        </w:tc>
      </w:tr>
      <w:tr w:rsidR="00C54BC3" w:rsidRPr="00DA66FE" w:rsidTr="003A7721">
        <w:tc>
          <w:tcPr>
            <w:tcW w:w="16018" w:type="dxa"/>
            <w:gridSpan w:val="14"/>
          </w:tcPr>
          <w:p w:rsidR="00C54BC3" w:rsidRPr="00915830" w:rsidRDefault="00C54BC3" w:rsidP="00DA66FE">
            <w:pPr>
              <w:jc w:val="center"/>
              <w:rPr>
                <w:rFonts w:ascii="Times New Roman" w:hAnsi="Times New Roman" w:cs="Times New Roman"/>
                <w:b/>
                <w:i/>
                <w:sz w:val="20"/>
                <w:szCs w:val="20"/>
              </w:rPr>
            </w:pPr>
            <w:r w:rsidRPr="00915830">
              <w:rPr>
                <w:rFonts w:ascii="Times New Roman" w:eastAsia="Calibri" w:hAnsi="Times New Roman" w:cs="Times New Roman"/>
                <w:i/>
                <w:iCs/>
                <w:sz w:val="20"/>
                <w:szCs w:val="20"/>
                <w:lang w:eastAsia="en-US"/>
              </w:rPr>
              <w:lastRenderedPageBreak/>
              <w:t xml:space="preserve">25. </w:t>
            </w:r>
            <w:r w:rsidR="00915830" w:rsidRPr="00915830">
              <w:rPr>
                <w:rFonts w:ascii="Times New Roman" w:eastAsia="Calibri" w:hAnsi="Times New Roman" w:cs="Times New Roman"/>
                <w:i/>
                <w:iCs/>
                <w:sz w:val="20"/>
                <w:szCs w:val="20"/>
                <w:lang w:eastAsia="en-US"/>
              </w:rPr>
              <w:t>Удельный вес численности  занятого населения в возрасте от 25 до 65 лет, прошедшего повышение квалификации и (или) профессиональную подготовку, от общей численности занятого в  экономики населения указанной возрастной группы в 2015 году</w:t>
            </w:r>
          </w:p>
        </w:tc>
      </w:tr>
      <w:tr w:rsidR="00915830" w:rsidTr="003A7721">
        <w:tc>
          <w:tcPr>
            <w:tcW w:w="567" w:type="dxa"/>
          </w:tcPr>
          <w:p w:rsidR="00915830" w:rsidRPr="00915830" w:rsidRDefault="00915830" w:rsidP="00A778D8">
            <w:pPr>
              <w:autoSpaceDE w:val="0"/>
              <w:autoSpaceDN w:val="0"/>
              <w:adjustRightInd w:val="0"/>
              <w:rPr>
                <w:rFonts w:ascii="Times New Roman" w:hAnsi="Times New Roman" w:cs="Times New Roman"/>
                <w:sz w:val="18"/>
                <w:szCs w:val="18"/>
              </w:rPr>
            </w:pPr>
            <w:r w:rsidRPr="00915830">
              <w:rPr>
                <w:rFonts w:ascii="Times New Roman" w:hAnsi="Times New Roman" w:cs="Times New Roman"/>
                <w:sz w:val="18"/>
                <w:szCs w:val="18"/>
              </w:rPr>
              <w:t>25.1</w:t>
            </w:r>
          </w:p>
        </w:tc>
        <w:tc>
          <w:tcPr>
            <w:tcW w:w="2127" w:type="dxa"/>
          </w:tcPr>
          <w:p w:rsidR="00915830" w:rsidRPr="003A5602" w:rsidRDefault="00915830" w:rsidP="00A778D8">
            <w:pPr>
              <w:autoSpaceDE w:val="0"/>
              <w:autoSpaceDN w:val="0"/>
              <w:adjustRightInd w:val="0"/>
              <w:rPr>
                <w:rFonts w:ascii="Times New Roman" w:hAnsi="Times New Roman" w:cs="Times New Roman"/>
                <w:sz w:val="18"/>
                <w:szCs w:val="18"/>
              </w:rPr>
            </w:pPr>
            <w:r w:rsidRPr="003A5602">
              <w:rPr>
                <w:rFonts w:ascii="Times New Roman" w:hAnsi="Times New Roman" w:cs="Times New Roman"/>
                <w:sz w:val="18"/>
                <w:szCs w:val="18"/>
              </w:rPr>
              <w:t>Организация и проведение мониторинга работы многофункциональных центров прикладных квалификаций в Ленинградской области, представление ежегодного отчета в Министерство образования и науки Российской Федерации</w:t>
            </w:r>
          </w:p>
          <w:p w:rsidR="00915830" w:rsidRPr="00251FB1" w:rsidRDefault="00915830" w:rsidP="00A778D8">
            <w:pPr>
              <w:autoSpaceDE w:val="0"/>
              <w:autoSpaceDN w:val="0"/>
              <w:adjustRightInd w:val="0"/>
              <w:rPr>
                <w:rFonts w:ascii="Times New Roman" w:hAnsi="Times New Roman" w:cs="Times New Roman"/>
                <w:sz w:val="18"/>
                <w:szCs w:val="18"/>
              </w:rPr>
            </w:pPr>
          </w:p>
        </w:tc>
        <w:tc>
          <w:tcPr>
            <w:tcW w:w="992" w:type="dxa"/>
          </w:tcPr>
          <w:p w:rsidR="00915830" w:rsidRPr="00B31B22" w:rsidRDefault="00915830" w:rsidP="00A778D8">
            <w:pPr>
              <w:rPr>
                <w:rFonts w:ascii="Times New Roman" w:eastAsia="Calibri" w:hAnsi="Times New Roman" w:cs="Times New Roman"/>
                <w:sz w:val="18"/>
                <w:szCs w:val="18"/>
                <w:lang w:eastAsia="en-US"/>
              </w:rPr>
            </w:pPr>
            <w:r w:rsidRPr="00B31B22">
              <w:rPr>
                <w:rFonts w:ascii="Times New Roman" w:eastAsia="Calibri" w:hAnsi="Times New Roman" w:cs="Times New Roman"/>
                <w:sz w:val="18"/>
                <w:szCs w:val="18"/>
                <w:lang w:eastAsia="en-US"/>
              </w:rPr>
              <w:t>Комитет общего и профессиональ-ного образования Ленинградской области</w:t>
            </w:r>
            <w:r>
              <w:rPr>
                <w:rFonts w:ascii="Times New Roman" w:eastAsia="Calibri" w:hAnsi="Times New Roman" w:cs="Times New Roman"/>
                <w:sz w:val="18"/>
                <w:szCs w:val="18"/>
                <w:lang w:eastAsia="en-US"/>
              </w:rPr>
              <w:t>;</w:t>
            </w:r>
          </w:p>
          <w:p w:rsidR="00915830" w:rsidRPr="00856088" w:rsidRDefault="00915830" w:rsidP="00A778D8"/>
        </w:tc>
        <w:tc>
          <w:tcPr>
            <w:tcW w:w="1418" w:type="dxa"/>
          </w:tcPr>
          <w:p w:rsidR="00915830" w:rsidRPr="006D3D46" w:rsidRDefault="00915830" w:rsidP="00A778D8">
            <w:pPr>
              <w:rPr>
                <w:rFonts w:ascii="Times New Roman" w:hAnsi="Times New Roman" w:cs="Times New Roman"/>
                <w:sz w:val="14"/>
                <w:szCs w:val="14"/>
              </w:rPr>
            </w:pPr>
            <w:r w:rsidRPr="006D3D46">
              <w:rPr>
                <w:rFonts w:ascii="Times New Roman" w:hAnsi="Times New Roman" w:cs="Times New Roman"/>
                <w:sz w:val="14"/>
                <w:szCs w:val="14"/>
              </w:rPr>
              <w:t>Постановление Правительства Ленинградской области от 14.11.2013 N 398 (Подпрограмма 6 «Развитие профессионального образования» основное мероприятие «развитие инфраструктуры системы профессионального образования» Плана реализации государственной программы);</w:t>
            </w:r>
          </w:p>
          <w:p w:rsidR="00915830" w:rsidRPr="006D3D46" w:rsidRDefault="00915830" w:rsidP="00A778D8">
            <w:pPr>
              <w:rPr>
                <w:sz w:val="14"/>
                <w:szCs w:val="14"/>
              </w:rPr>
            </w:pPr>
            <w:r w:rsidRPr="006D3D46">
              <w:rPr>
                <w:rFonts w:ascii="Times New Roman" w:eastAsia="Times New Roman" w:hAnsi="Times New Roman" w:cs="Times New Roman"/>
                <w:sz w:val="14"/>
                <w:szCs w:val="14"/>
              </w:rPr>
              <w:t>распоряжение Правительства Ленинградской области от 24.04.2013 № 179-р (мероприятие «3. Создание сети многофункциональных центров прикладных квалификаций» Плана мероприятий ("дорожной карты")</w:t>
            </w:r>
          </w:p>
        </w:tc>
        <w:tc>
          <w:tcPr>
            <w:tcW w:w="3969" w:type="dxa"/>
          </w:tcPr>
          <w:p w:rsidR="0087425D" w:rsidRPr="00507568" w:rsidRDefault="0087425D" w:rsidP="00F410A1">
            <w:pPr>
              <w:rPr>
                <w:rFonts w:ascii="Times New Roman" w:hAnsi="Times New Roman" w:cs="Times New Roman"/>
                <w:sz w:val="16"/>
                <w:szCs w:val="16"/>
              </w:rPr>
            </w:pPr>
            <w:r w:rsidRPr="00507568">
              <w:rPr>
                <w:rFonts w:ascii="Times New Roman" w:hAnsi="Times New Roman" w:cs="Times New Roman"/>
                <w:sz w:val="16"/>
                <w:szCs w:val="16"/>
              </w:rPr>
              <w:t>В 2016 году:</w:t>
            </w:r>
          </w:p>
          <w:p w:rsidR="00915830" w:rsidRPr="00507568" w:rsidRDefault="0087425D" w:rsidP="00F410A1">
            <w:pPr>
              <w:rPr>
                <w:rFonts w:ascii="Times New Roman" w:hAnsi="Times New Roman" w:cs="Times New Roman"/>
                <w:sz w:val="16"/>
                <w:szCs w:val="16"/>
              </w:rPr>
            </w:pPr>
            <w:r w:rsidRPr="00507568">
              <w:rPr>
                <w:rFonts w:ascii="Times New Roman" w:hAnsi="Times New Roman" w:cs="Times New Roman"/>
                <w:sz w:val="16"/>
                <w:szCs w:val="16"/>
              </w:rPr>
              <w:t xml:space="preserve">1. </w:t>
            </w:r>
            <w:r w:rsidR="00915830" w:rsidRPr="00507568">
              <w:rPr>
                <w:rFonts w:ascii="Times New Roman" w:hAnsi="Times New Roman" w:cs="Times New Roman"/>
                <w:sz w:val="16"/>
                <w:szCs w:val="16"/>
              </w:rPr>
              <w:t xml:space="preserve">Продолжена работа 3-х многофункциональных центров прикладных квалификаций на базе ГБОУ СПО ЛО «Волховский алюминиевый колледж», ГАОУ СПО ЛО «Сосновоборский политехнический колледж», ГАОУ СПО ЛО «Выборгский политехнический колледж Александровский». </w:t>
            </w:r>
          </w:p>
          <w:p w:rsidR="006D3D46" w:rsidRPr="00507568" w:rsidRDefault="00915830" w:rsidP="00F410A1">
            <w:pPr>
              <w:rPr>
                <w:rFonts w:ascii="Times New Roman" w:hAnsi="Times New Roman" w:cs="Times New Roman"/>
                <w:sz w:val="16"/>
                <w:szCs w:val="16"/>
              </w:rPr>
            </w:pPr>
            <w:r w:rsidRPr="00507568">
              <w:rPr>
                <w:rFonts w:ascii="Times New Roman" w:hAnsi="Times New Roman" w:cs="Times New Roman"/>
                <w:sz w:val="16"/>
                <w:szCs w:val="16"/>
              </w:rPr>
              <w:t xml:space="preserve">2. Созданы еще 3 центра на базе ГАПОУ ЛО "Тихвинский промышленно-технологический техникум имени Е.И.Лебедева", ГБПОУ ЛО "Кировский политехнический техникум" и ГАПОУ ЛО "Приозерский политехнический колледж". </w:t>
            </w:r>
          </w:p>
          <w:p w:rsidR="00915830" w:rsidRPr="00507568" w:rsidRDefault="00915830" w:rsidP="00F410A1">
            <w:pPr>
              <w:rPr>
                <w:rFonts w:ascii="Times New Roman" w:hAnsi="Times New Roman" w:cs="Times New Roman"/>
                <w:sz w:val="16"/>
                <w:szCs w:val="16"/>
              </w:rPr>
            </w:pPr>
            <w:r w:rsidRPr="00507568">
              <w:rPr>
                <w:rFonts w:ascii="Times New Roman" w:hAnsi="Times New Roman" w:cs="Times New Roman"/>
                <w:sz w:val="16"/>
                <w:szCs w:val="16"/>
              </w:rPr>
              <w:t>На базе центров проводится подготовка, переподготовка и повышение квалификации взрослого населения по краткосрочным образовательным программам, ведется мониторинг потребности регионального рынка труда в кадрах, а также оказываются услуги в области профессиональной ориентации.</w:t>
            </w:r>
          </w:p>
          <w:p w:rsidR="00507568" w:rsidRPr="00507568" w:rsidRDefault="00507568" w:rsidP="00507568">
            <w:pPr>
              <w:rPr>
                <w:rFonts w:ascii="Times New Roman" w:hAnsi="Times New Roman" w:cs="Times New Roman"/>
                <w:sz w:val="16"/>
                <w:szCs w:val="16"/>
              </w:rPr>
            </w:pPr>
            <w:r w:rsidRPr="00507568">
              <w:rPr>
                <w:rFonts w:ascii="Times New Roman" w:hAnsi="Times New Roman" w:cs="Times New Roman"/>
                <w:i/>
                <w:sz w:val="16"/>
                <w:szCs w:val="16"/>
              </w:rPr>
              <w:t>Проведено 3 мониторинга</w:t>
            </w:r>
            <w:r w:rsidRPr="00507568">
              <w:rPr>
                <w:rFonts w:ascii="Times New Roman" w:hAnsi="Times New Roman" w:cs="Times New Roman"/>
                <w:sz w:val="16"/>
                <w:szCs w:val="16"/>
              </w:rPr>
              <w:t xml:space="preserve">.  </w:t>
            </w:r>
          </w:p>
          <w:p w:rsidR="00507568" w:rsidRPr="00507568" w:rsidRDefault="00507568" w:rsidP="00507568">
            <w:pPr>
              <w:rPr>
                <w:rFonts w:ascii="Times New Roman" w:hAnsi="Times New Roman" w:cs="Times New Roman"/>
                <w:sz w:val="16"/>
                <w:szCs w:val="16"/>
              </w:rPr>
            </w:pPr>
            <w:r w:rsidRPr="00507568">
              <w:rPr>
                <w:rFonts w:ascii="Times New Roman" w:hAnsi="Times New Roman" w:cs="Times New Roman"/>
                <w:sz w:val="16"/>
                <w:szCs w:val="16"/>
              </w:rPr>
              <w:t xml:space="preserve">Информация о работе многофункциональных центров прикладных квалификаций собрана и проводится анализ в соответстувии с рекомендациями по организации деятельности центров, полученными от Национального фонда подготовки кадров. </w:t>
            </w:r>
          </w:p>
          <w:p w:rsidR="00507568" w:rsidRPr="00507568" w:rsidRDefault="00507568" w:rsidP="00507568">
            <w:pPr>
              <w:rPr>
                <w:rFonts w:ascii="Times New Roman" w:hAnsi="Times New Roman" w:cs="Times New Roman"/>
                <w:sz w:val="16"/>
                <w:szCs w:val="16"/>
              </w:rPr>
            </w:pPr>
            <w:r w:rsidRPr="00507568">
              <w:rPr>
                <w:rFonts w:ascii="Times New Roman" w:hAnsi="Times New Roman" w:cs="Times New Roman"/>
                <w:sz w:val="16"/>
                <w:szCs w:val="16"/>
              </w:rPr>
              <w:t>Данные мониторинга используются для контроля и анализа деятельности МФЦПК, а также направляются в Минобрнауки РФ в соответсвии  с запросами.</w:t>
            </w:r>
          </w:p>
        </w:tc>
        <w:tc>
          <w:tcPr>
            <w:tcW w:w="850" w:type="dxa"/>
          </w:tcPr>
          <w:p w:rsidR="00915830" w:rsidRPr="00915830" w:rsidRDefault="00915830" w:rsidP="00915830">
            <w:pPr>
              <w:jc w:val="center"/>
              <w:rPr>
                <w:rFonts w:ascii="Times New Roman" w:hAnsi="Times New Roman" w:cs="Times New Roman"/>
                <w:sz w:val="18"/>
                <w:szCs w:val="18"/>
              </w:rPr>
            </w:pPr>
            <w:r w:rsidRPr="00915830">
              <w:rPr>
                <w:rFonts w:ascii="Times New Roman" w:hAnsi="Times New Roman" w:cs="Times New Roman"/>
                <w:sz w:val="18"/>
                <w:szCs w:val="18"/>
              </w:rPr>
              <w:t xml:space="preserve">2020 </w:t>
            </w:r>
          </w:p>
        </w:tc>
        <w:tc>
          <w:tcPr>
            <w:tcW w:w="709" w:type="dxa"/>
          </w:tcPr>
          <w:p w:rsidR="00915830" w:rsidRDefault="00915830" w:rsidP="00FE6E8E">
            <w:pPr>
              <w:rPr>
                <w:rFonts w:ascii="Times New Roman" w:hAnsi="Times New Roman" w:cs="Times New Roman"/>
                <w:b/>
                <w:sz w:val="20"/>
                <w:szCs w:val="20"/>
              </w:rPr>
            </w:pPr>
          </w:p>
        </w:tc>
        <w:tc>
          <w:tcPr>
            <w:tcW w:w="709" w:type="dxa"/>
          </w:tcPr>
          <w:p w:rsidR="00915830" w:rsidRPr="00EA3A4E" w:rsidRDefault="00915830" w:rsidP="00A778D8">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915830" w:rsidRDefault="00915830" w:rsidP="00A778D8">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915830" w:rsidRPr="00EA3A4E" w:rsidRDefault="00915830" w:rsidP="00A778D8">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915830" w:rsidRDefault="00915830" w:rsidP="00A778D8">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2693" w:type="dxa"/>
            <w:gridSpan w:val="5"/>
          </w:tcPr>
          <w:p w:rsidR="00915830" w:rsidRPr="00915830" w:rsidRDefault="00915830" w:rsidP="00915830">
            <w:pPr>
              <w:jc w:val="center"/>
              <w:rPr>
                <w:rFonts w:ascii="Times New Roman" w:hAnsi="Times New Roman" w:cs="Times New Roman"/>
                <w:sz w:val="18"/>
                <w:szCs w:val="18"/>
              </w:rPr>
            </w:pPr>
            <w:r w:rsidRPr="00915830">
              <w:rPr>
                <w:rFonts w:ascii="Times New Roman" w:hAnsi="Times New Roman" w:cs="Times New Roman"/>
                <w:sz w:val="18"/>
                <w:szCs w:val="18"/>
              </w:rPr>
              <w:t>Для реализации мероприятия финансирование не требуется</w:t>
            </w:r>
          </w:p>
          <w:p w:rsidR="00915830" w:rsidRPr="00915830" w:rsidRDefault="00915830" w:rsidP="00FC2687">
            <w:pPr>
              <w:jc w:val="center"/>
              <w:rPr>
                <w:rFonts w:ascii="Times New Roman" w:hAnsi="Times New Roman" w:cs="Times New Roman"/>
                <w:b/>
                <w:sz w:val="18"/>
                <w:szCs w:val="18"/>
              </w:rPr>
            </w:pPr>
          </w:p>
        </w:tc>
        <w:tc>
          <w:tcPr>
            <w:tcW w:w="1984" w:type="dxa"/>
          </w:tcPr>
          <w:p w:rsidR="00915830" w:rsidRDefault="00915830" w:rsidP="00FE6E8E">
            <w:pPr>
              <w:rPr>
                <w:rFonts w:ascii="Times New Roman" w:hAnsi="Times New Roman" w:cs="Times New Roman"/>
                <w:b/>
                <w:sz w:val="20"/>
                <w:szCs w:val="20"/>
              </w:rPr>
            </w:pPr>
          </w:p>
        </w:tc>
      </w:tr>
      <w:tr w:rsidR="00C54BC3" w:rsidRPr="005F582D" w:rsidTr="003A7721">
        <w:tc>
          <w:tcPr>
            <w:tcW w:w="16018" w:type="dxa"/>
            <w:gridSpan w:val="14"/>
          </w:tcPr>
          <w:p w:rsidR="00C54BC3" w:rsidRPr="00E33991" w:rsidRDefault="00C54BC3" w:rsidP="005F582D">
            <w:pPr>
              <w:jc w:val="center"/>
              <w:rPr>
                <w:rFonts w:ascii="Times New Roman" w:hAnsi="Times New Roman" w:cs="Times New Roman"/>
                <w:b/>
                <w:i/>
                <w:sz w:val="20"/>
                <w:szCs w:val="20"/>
              </w:rPr>
            </w:pPr>
            <w:r w:rsidRPr="00E33991">
              <w:rPr>
                <w:rFonts w:ascii="Times New Roman" w:eastAsia="Calibri" w:hAnsi="Times New Roman" w:cs="Times New Roman"/>
                <w:i/>
                <w:iCs/>
                <w:sz w:val="20"/>
                <w:szCs w:val="20"/>
                <w:lang w:eastAsia="en-US"/>
              </w:rPr>
              <w:lastRenderedPageBreak/>
              <w:t xml:space="preserve">26. </w:t>
            </w:r>
            <w:r w:rsidR="00E33991" w:rsidRPr="00E33991">
              <w:rPr>
                <w:rFonts w:ascii="Times New Roman" w:eastAsia="Calibri" w:hAnsi="Times New Roman" w:cs="Times New Roman"/>
                <w:i/>
                <w:iCs/>
                <w:sz w:val="20"/>
                <w:szCs w:val="20"/>
                <w:lang w:eastAsia="en-US"/>
              </w:rPr>
              <w:t>Охват детей в возрасте от 5 до 18 лет, обучающихся по дополнительным образовательным программам (удельный вес численности детей, получающих услуги дополнительного образования, в общей численности детей в возрасте от 5 до 18 лет)</w:t>
            </w:r>
          </w:p>
        </w:tc>
      </w:tr>
      <w:tr w:rsidR="00E33991" w:rsidTr="003A7721">
        <w:tc>
          <w:tcPr>
            <w:tcW w:w="567" w:type="dxa"/>
          </w:tcPr>
          <w:p w:rsidR="00E33991" w:rsidRPr="004857CC" w:rsidRDefault="00E33991" w:rsidP="00A778D8">
            <w:pPr>
              <w:autoSpaceDE w:val="0"/>
              <w:autoSpaceDN w:val="0"/>
              <w:adjustRightInd w:val="0"/>
              <w:jc w:val="center"/>
              <w:rPr>
                <w:rFonts w:ascii="Times New Roman" w:hAnsi="Times New Roman" w:cs="Times New Roman"/>
                <w:sz w:val="18"/>
                <w:szCs w:val="18"/>
              </w:rPr>
            </w:pPr>
            <w:r w:rsidRPr="004857CC">
              <w:rPr>
                <w:rFonts w:ascii="Times New Roman" w:hAnsi="Times New Roman" w:cs="Times New Roman"/>
                <w:sz w:val="18"/>
                <w:szCs w:val="18"/>
              </w:rPr>
              <w:t>26.1</w:t>
            </w:r>
          </w:p>
        </w:tc>
        <w:tc>
          <w:tcPr>
            <w:tcW w:w="2127" w:type="dxa"/>
          </w:tcPr>
          <w:p w:rsidR="00E33991" w:rsidRPr="004857CC" w:rsidRDefault="00E33991" w:rsidP="00A778D8">
            <w:pPr>
              <w:autoSpaceDE w:val="0"/>
              <w:autoSpaceDN w:val="0"/>
              <w:adjustRightInd w:val="0"/>
              <w:rPr>
                <w:rFonts w:ascii="Times New Roman" w:hAnsi="Times New Roman" w:cs="Times New Roman"/>
                <w:sz w:val="18"/>
                <w:szCs w:val="18"/>
              </w:rPr>
            </w:pPr>
            <w:r>
              <w:rPr>
                <w:rFonts w:ascii="Times New Roman" w:hAnsi="Times New Roman"/>
                <w:sz w:val="18"/>
                <w:szCs w:val="18"/>
              </w:rPr>
              <w:t>Комплекс мер направленный на о</w:t>
            </w:r>
            <w:r w:rsidRPr="004857CC">
              <w:rPr>
                <w:rFonts w:ascii="Times New Roman" w:hAnsi="Times New Roman"/>
                <w:sz w:val="18"/>
                <w:szCs w:val="18"/>
              </w:rPr>
              <w:t>беспечение реализации Концепции развития дополнительного образования детей  в Ленинградской области</w:t>
            </w:r>
          </w:p>
        </w:tc>
        <w:tc>
          <w:tcPr>
            <w:tcW w:w="992" w:type="dxa"/>
          </w:tcPr>
          <w:p w:rsidR="00E33991" w:rsidRPr="004857CC" w:rsidRDefault="00E33991" w:rsidP="00A778D8">
            <w:pPr>
              <w:autoSpaceDE w:val="0"/>
              <w:autoSpaceDN w:val="0"/>
              <w:adjustRightInd w:val="0"/>
              <w:rPr>
                <w:rFonts w:ascii="Times New Roman" w:hAnsi="Times New Roman" w:cs="Times New Roman"/>
                <w:sz w:val="18"/>
                <w:szCs w:val="18"/>
              </w:rPr>
            </w:pPr>
            <w:r w:rsidRPr="004857CC">
              <w:rPr>
                <w:rFonts w:ascii="Times New Roman" w:hAnsi="Times New Roman" w:cs="Times New Roman"/>
                <w:sz w:val="18"/>
                <w:szCs w:val="18"/>
              </w:rPr>
              <w:t xml:space="preserve">Комитет общего </w:t>
            </w:r>
          </w:p>
          <w:p w:rsidR="00E33991" w:rsidRPr="004857CC" w:rsidRDefault="00E33991" w:rsidP="00A778D8">
            <w:pPr>
              <w:autoSpaceDE w:val="0"/>
              <w:autoSpaceDN w:val="0"/>
              <w:adjustRightInd w:val="0"/>
              <w:rPr>
                <w:rFonts w:ascii="Times New Roman" w:hAnsi="Times New Roman" w:cs="Times New Roman"/>
                <w:sz w:val="18"/>
                <w:szCs w:val="18"/>
              </w:rPr>
            </w:pPr>
            <w:r w:rsidRPr="004857CC">
              <w:rPr>
                <w:rFonts w:ascii="Times New Roman" w:hAnsi="Times New Roman" w:cs="Times New Roman"/>
                <w:sz w:val="18"/>
                <w:szCs w:val="18"/>
              </w:rPr>
              <w:t>и профессиональ-ного образования Ленинградской области</w:t>
            </w:r>
          </w:p>
        </w:tc>
        <w:tc>
          <w:tcPr>
            <w:tcW w:w="1418" w:type="dxa"/>
          </w:tcPr>
          <w:p w:rsidR="00E33991" w:rsidRPr="00E33991" w:rsidRDefault="00E33991" w:rsidP="00A778D8">
            <w:pPr>
              <w:rPr>
                <w:rFonts w:ascii="Times New Roman" w:eastAsia="Calibri" w:hAnsi="Times New Roman" w:cs="Times New Roman"/>
                <w:sz w:val="16"/>
                <w:szCs w:val="16"/>
              </w:rPr>
            </w:pPr>
            <w:r w:rsidRPr="00E33991">
              <w:rPr>
                <w:rFonts w:ascii="Times New Roman" w:eastAsia="Calibri" w:hAnsi="Times New Roman" w:cs="Times New Roman"/>
                <w:sz w:val="16"/>
                <w:szCs w:val="16"/>
              </w:rPr>
              <w:t>Распоряжение Правительства Российской Федерации от 4.09.2014 N 1726-р «Об утверждении Концепции развития дополнительного образования детей»;</w:t>
            </w:r>
          </w:p>
          <w:p w:rsidR="00E33991" w:rsidRPr="00E33991" w:rsidRDefault="00E33991" w:rsidP="00A778D8">
            <w:pPr>
              <w:rPr>
                <w:rFonts w:ascii="Times New Roman" w:eastAsia="Calibri" w:hAnsi="Times New Roman" w:cs="Times New Roman"/>
                <w:sz w:val="16"/>
                <w:szCs w:val="16"/>
              </w:rPr>
            </w:pPr>
            <w:r w:rsidRPr="00E33991">
              <w:rPr>
                <w:rFonts w:ascii="Times New Roman" w:eastAsia="Calibri" w:hAnsi="Times New Roman" w:cs="Times New Roman"/>
                <w:sz w:val="16"/>
                <w:szCs w:val="16"/>
              </w:rPr>
              <w:t>постановление Правительства Ленинградской области от 14.11.2013 N 398 (Подпрограмма 3 «Развитие дополнительного образования детей Ленинградской области»</w:t>
            </w:r>
            <w:r w:rsidRPr="00E33991">
              <w:rPr>
                <w:rFonts w:ascii="Times New Roman" w:hAnsi="Times New Roman" w:cs="Times New Roman"/>
                <w:sz w:val="16"/>
                <w:szCs w:val="16"/>
              </w:rPr>
              <w:t xml:space="preserve"> Плана реализации государственной программы</w:t>
            </w:r>
            <w:r w:rsidRPr="00E33991">
              <w:rPr>
                <w:rFonts w:ascii="Times New Roman" w:eastAsia="Calibri" w:hAnsi="Times New Roman" w:cs="Times New Roman"/>
                <w:sz w:val="16"/>
                <w:szCs w:val="16"/>
              </w:rPr>
              <w:t>);</w:t>
            </w:r>
          </w:p>
          <w:p w:rsidR="00E33991" w:rsidRPr="00E33991" w:rsidRDefault="00E33991" w:rsidP="00A778D8">
            <w:pPr>
              <w:rPr>
                <w:rFonts w:ascii="Times New Roman" w:hAnsi="Times New Roman" w:cs="Times New Roman"/>
                <w:sz w:val="16"/>
                <w:szCs w:val="16"/>
              </w:rPr>
            </w:pPr>
            <w:r w:rsidRPr="00E33991">
              <w:rPr>
                <w:rFonts w:ascii="Times New Roman" w:eastAsia="Calibri" w:hAnsi="Times New Roman" w:cs="Times New Roman"/>
                <w:sz w:val="16"/>
                <w:szCs w:val="16"/>
              </w:rPr>
              <w:t>Приказ комитета общего и профессионального образования Ленинградской области от 04.05.2006 N 363 "Об утверждении Концепции развития дополнительного образования детей Ленинградской области"</w:t>
            </w:r>
          </w:p>
        </w:tc>
        <w:tc>
          <w:tcPr>
            <w:tcW w:w="3969" w:type="dxa"/>
          </w:tcPr>
          <w:p w:rsidR="00E77273" w:rsidRPr="003E12D6" w:rsidRDefault="00E77273" w:rsidP="00E77273">
            <w:pPr>
              <w:autoSpaceDE w:val="0"/>
              <w:autoSpaceDN w:val="0"/>
              <w:adjustRightInd w:val="0"/>
              <w:rPr>
                <w:rFonts w:ascii="Times New Roman" w:hAnsi="Times New Roman" w:cs="Times New Roman"/>
                <w:sz w:val="16"/>
                <w:szCs w:val="16"/>
              </w:rPr>
            </w:pPr>
            <w:r w:rsidRPr="003E12D6">
              <w:rPr>
                <w:rFonts w:ascii="Times New Roman" w:hAnsi="Times New Roman" w:cs="Times New Roman"/>
                <w:sz w:val="16"/>
                <w:szCs w:val="16"/>
              </w:rPr>
              <w:t xml:space="preserve">1. В рамках совершенствования нормативно-правового регулирования системы дополнительного образования детей внесены изменения в распоряжение Губернатора Ленинградской области от 09.12.2013 года "Об образовании межведомственной комиссии по вопросам развития дополнительного образования детей в Ленинградской области" (распоряжение Губернатора Ленинградской области от 26 января 2016 года)                                                                                                                                             </w:t>
            </w:r>
          </w:p>
          <w:p w:rsidR="00E77273" w:rsidRPr="003E12D6" w:rsidRDefault="00E77273" w:rsidP="00E77273">
            <w:pPr>
              <w:autoSpaceDE w:val="0"/>
              <w:autoSpaceDN w:val="0"/>
              <w:adjustRightInd w:val="0"/>
              <w:rPr>
                <w:rFonts w:ascii="Times New Roman" w:hAnsi="Times New Roman" w:cs="Times New Roman"/>
                <w:sz w:val="16"/>
                <w:szCs w:val="16"/>
              </w:rPr>
            </w:pPr>
            <w:r w:rsidRPr="003E12D6">
              <w:rPr>
                <w:rFonts w:ascii="Times New Roman" w:hAnsi="Times New Roman" w:cs="Times New Roman"/>
                <w:sz w:val="16"/>
                <w:szCs w:val="16"/>
              </w:rPr>
              <w:t xml:space="preserve">2. В рамках развития инфраструктуры дополнительного образования детей проведена   работа по развитию научно-технического творчестве детей, в том числе по направлениям "Робототехники", "Программирование", "Инженерная графика", разработана региональная инновационная программа по развитию научно-технического творчества детей в системе дополнительного образования Ленинградской области                                                                             </w:t>
            </w:r>
          </w:p>
          <w:p w:rsidR="00E77273" w:rsidRPr="003E12D6" w:rsidRDefault="00E77273" w:rsidP="00E77273">
            <w:pPr>
              <w:autoSpaceDE w:val="0"/>
              <w:autoSpaceDN w:val="0"/>
              <w:adjustRightInd w:val="0"/>
              <w:rPr>
                <w:rFonts w:ascii="Times New Roman" w:hAnsi="Times New Roman" w:cs="Times New Roman"/>
                <w:sz w:val="16"/>
                <w:szCs w:val="16"/>
              </w:rPr>
            </w:pPr>
            <w:r w:rsidRPr="003E12D6">
              <w:rPr>
                <w:rFonts w:ascii="Times New Roman" w:hAnsi="Times New Roman" w:cs="Times New Roman"/>
                <w:sz w:val="16"/>
                <w:szCs w:val="16"/>
              </w:rPr>
              <w:t>3. Реализовывались 3 программы повышения квалификации работников сферы дополнительного образования: «Развитие детского научно-технического творчества в сфере дополнительного образования» (72 часа), по котороым повысили профессиональную компетентность 25 педагогов учреждений дополнительного образования .</w:t>
            </w:r>
          </w:p>
          <w:p w:rsidR="00E77273" w:rsidRPr="003E12D6" w:rsidRDefault="00E77273" w:rsidP="00E77273">
            <w:pPr>
              <w:autoSpaceDE w:val="0"/>
              <w:autoSpaceDN w:val="0"/>
              <w:adjustRightInd w:val="0"/>
              <w:rPr>
                <w:rFonts w:ascii="Times New Roman" w:hAnsi="Times New Roman" w:cs="Times New Roman"/>
                <w:sz w:val="16"/>
                <w:szCs w:val="16"/>
              </w:rPr>
            </w:pPr>
            <w:r w:rsidRPr="003E12D6">
              <w:rPr>
                <w:rFonts w:ascii="Times New Roman" w:hAnsi="Times New Roman" w:cs="Times New Roman"/>
                <w:sz w:val="16"/>
                <w:szCs w:val="16"/>
              </w:rPr>
              <w:t>4. Опубликован сборник методических рекомендаций по  разработке модельных программ дополнительного образования детей с учетом возрастных особенностей обучающихся в сфере научно-технического творчества, в т.ч. «Робототехника», «Инженерная  графика» и др.</w:t>
            </w:r>
          </w:p>
          <w:p w:rsidR="00E77273" w:rsidRPr="003E12D6" w:rsidRDefault="00E77273" w:rsidP="00E77273">
            <w:pPr>
              <w:autoSpaceDE w:val="0"/>
              <w:autoSpaceDN w:val="0"/>
              <w:adjustRightInd w:val="0"/>
              <w:rPr>
                <w:rFonts w:ascii="Times New Roman" w:hAnsi="Times New Roman" w:cs="Times New Roman"/>
                <w:sz w:val="16"/>
                <w:szCs w:val="16"/>
              </w:rPr>
            </w:pPr>
            <w:r w:rsidRPr="003E12D6">
              <w:rPr>
                <w:rFonts w:ascii="Times New Roman" w:hAnsi="Times New Roman" w:cs="Times New Roman"/>
                <w:sz w:val="16"/>
                <w:szCs w:val="16"/>
              </w:rPr>
              <w:t>5. В рамках развития государственно-частного партнерства в системе дополнительного образования для реализации программ дополнительного образования по муниципальным районам (городскому округу) привлечены 37 организаций негосударственного сектора (2015 год – 31 организация). Работа ведется на основе договоров сетевой формы реализации дополнительных образовательных программ.</w:t>
            </w:r>
          </w:p>
          <w:p w:rsidR="00E77273" w:rsidRPr="003E12D6" w:rsidRDefault="00E77273" w:rsidP="00E77273">
            <w:pPr>
              <w:autoSpaceDE w:val="0"/>
              <w:autoSpaceDN w:val="0"/>
              <w:adjustRightInd w:val="0"/>
              <w:rPr>
                <w:rFonts w:ascii="Times New Roman" w:hAnsi="Times New Roman" w:cs="Times New Roman"/>
                <w:sz w:val="16"/>
                <w:szCs w:val="16"/>
              </w:rPr>
            </w:pPr>
            <w:r w:rsidRPr="003E12D6">
              <w:rPr>
                <w:rFonts w:ascii="Times New Roman" w:hAnsi="Times New Roman" w:cs="Times New Roman"/>
                <w:sz w:val="16"/>
                <w:szCs w:val="16"/>
              </w:rPr>
              <w:t xml:space="preserve">Заключены соглашения о сотрудничестве с учреждениями высшего профессионального образования по научно-методическому сопровождению организаций дополнительного образования Ленинградской области и региональных инновационных программ, в т.ч. с ФГАОУ ВО "Санкт-Петербургский политехнический университет Петра Великого"; ФГАОУ ВО «Санкт-Петербургский государственный электротехнический университет «ЛЭТИ» им. В.И. Ульянова (Ленина)».     </w:t>
            </w:r>
          </w:p>
          <w:p w:rsidR="00E77273" w:rsidRPr="003E12D6" w:rsidRDefault="00E77273" w:rsidP="00E77273">
            <w:pPr>
              <w:autoSpaceDE w:val="0"/>
              <w:autoSpaceDN w:val="0"/>
              <w:adjustRightInd w:val="0"/>
              <w:rPr>
                <w:rFonts w:ascii="Times New Roman" w:hAnsi="Times New Roman" w:cs="Times New Roman"/>
                <w:sz w:val="16"/>
                <w:szCs w:val="16"/>
              </w:rPr>
            </w:pPr>
            <w:r w:rsidRPr="003E12D6">
              <w:rPr>
                <w:rFonts w:ascii="Times New Roman" w:hAnsi="Times New Roman" w:cs="Times New Roman"/>
                <w:sz w:val="16"/>
                <w:szCs w:val="16"/>
              </w:rPr>
              <w:t xml:space="preserve">6. С целью информирования населения на сайте комитета общего и профессионального образования Ленинградской области работает страница «Реализация Концепции развития дополнительного </w:t>
            </w:r>
            <w:r w:rsidRPr="003E12D6">
              <w:rPr>
                <w:rFonts w:ascii="Times New Roman" w:hAnsi="Times New Roman" w:cs="Times New Roman"/>
                <w:sz w:val="16"/>
                <w:szCs w:val="16"/>
              </w:rPr>
              <w:lastRenderedPageBreak/>
              <w:t>образования детей»</w:t>
            </w:r>
          </w:p>
          <w:p w:rsidR="00E33991" w:rsidRPr="003E12D6" w:rsidRDefault="00E77273" w:rsidP="00E77273">
            <w:pPr>
              <w:autoSpaceDE w:val="0"/>
              <w:autoSpaceDN w:val="0"/>
              <w:adjustRightInd w:val="0"/>
              <w:rPr>
                <w:rFonts w:ascii="Times New Roman" w:hAnsi="Times New Roman" w:cs="Times New Roman"/>
                <w:sz w:val="16"/>
                <w:szCs w:val="16"/>
              </w:rPr>
            </w:pPr>
            <w:r w:rsidRPr="003E12D6">
              <w:rPr>
                <w:rFonts w:ascii="Times New Roman" w:hAnsi="Times New Roman" w:cs="Times New Roman"/>
                <w:sz w:val="16"/>
                <w:szCs w:val="16"/>
              </w:rPr>
              <w:t xml:space="preserve">На сайте факультета дополнительного образования ГАОУ ДПО «Ленинградский областной институт развития образования» реализуется  Сетевой проект факультета  </w:t>
            </w:r>
          </w:p>
        </w:tc>
        <w:tc>
          <w:tcPr>
            <w:tcW w:w="850" w:type="dxa"/>
          </w:tcPr>
          <w:p w:rsidR="00E33991" w:rsidRPr="00E33991" w:rsidRDefault="00E33991" w:rsidP="00FC2687">
            <w:pPr>
              <w:autoSpaceDE w:val="0"/>
              <w:autoSpaceDN w:val="0"/>
              <w:adjustRightInd w:val="0"/>
              <w:jc w:val="center"/>
              <w:rPr>
                <w:rFonts w:ascii="Times New Roman" w:hAnsi="Times New Roman" w:cs="Times New Roman"/>
                <w:sz w:val="18"/>
                <w:szCs w:val="18"/>
              </w:rPr>
            </w:pPr>
            <w:r w:rsidRPr="00E33991">
              <w:rPr>
                <w:rFonts w:ascii="Times New Roman" w:hAnsi="Times New Roman" w:cs="Times New Roman"/>
                <w:sz w:val="18"/>
                <w:szCs w:val="18"/>
              </w:rPr>
              <w:lastRenderedPageBreak/>
              <w:t xml:space="preserve">2018 </w:t>
            </w:r>
          </w:p>
        </w:tc>
        <w:tc>
          <w:tcPr>
            <w:tcW w:w="709" w:type="dxa"/>
          </w:tcPr>
          <w:p w:rsidR="00E33991" w:rsidRDefault="00E33991" w:rsidP="00FE6E8E">
            <w:pPr>
              <w:rPr>
                <w:rFonts w:ascii="Times New Roman" w:hAnsi="Times New Roman" w:cs="Times New Roman"/>
                <w:b/>
                <w:sz w:val="20"/>
                <w:szCs w:val="20"/>
              </w:rPr>
            </w:pPr>
          </w:p>
        </w:tc>
        <w:tc>
          <w:tcPr>
            <w:tcW w:w="709" w:type="dxa"/>
          </w:tcPr>
          <w:p w:rsidR="00E33991" w:rsidRPr="00EA3A4E" w:rsidRDefault="00E33991" w:rsidP="00A778D8">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E33991" w:rsidRDefault="00E33991" w:rsidP="00A778D8">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E33991" w:rsidRPr="00EA3A4E" w:rsidRDefault="00E33991" w:rsidP="00A778D8">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E33991" w:rsidRDefault="00E33991" w:rsidP="00A778D8">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2693" w:type="dxa"/>
            <w:gridSpan w:val="5"/>
          </w:tcPr>
          <w:p w:rsidR="00E33991" w:rsidRPr="00E77273" w:rsidRDefault="00E33991" w:rsidP="00E33991">
            <w:pPr>
              <w:jc w:val="center"/>
              <w:rPr>
                <w:rFonts w:ascii="Times New Roman" w:hAnsi="Times New Roman" w:cs="Times New Roman"/>
                <w:sz w:val="18"/>
                <w:szCs w:val="18"/>
              </w:rPr>
            </w:pPr>
            <w:r w:rsidRPr="00E77273">
              <w:rPr>
                <w:rFonts w:ascii="Times New Roman" w:hAnsi="Times New Roman" w:cs="Times New Roman"/>
                <w:sz w:val="18"/>
                <w:szCs w:val="18"/>
              </w:rPr>
              <w:t xml:space="preserve">Для реализации мероприятия финансирование не </w:t>
            </w:r>
            <w:r w:rsidR="00E54528">
              <w:rPr>
                <w:rFonts w:ascii="Times New Roman" w:hAnsi="Times New Roman" w:cs="Times New Roman"/>
                <w:sz w:val="18"/>
                <w:szCs w:val="18"/>
              </w:rPr>
              <w:t>предусмотрено</w:t>
            </w:r>
          </w:p>
          <w:p w:rsidR="00E33991" w:rsidRPr="00E77273" w:rsidRDefault="00E33991" w:rsidP="002F4486">
            <w:pPr>
              <w:jc w:val="center"/>
              <w:rPr>
                <w:rFonts w:ascii="Times New Roman" w:hAnsi="Times New Roman" w:cs="Times New Roman"/>
                <w:b/>
                <w:sz w:val="18"/>
                <w:szCs w:val="18"/>
              </w:rPr>
            </w:pPr>
          </w:p>
        </w:tc>
        <w:tc>
          <w:tcPr>
            <w:tcW w:w="1984" w:type="dxa"/>
          </w:tcPr>
          <w:p w:rsidR="00E54528" w:rsidRPr="00E54528" w:rsidRDefault="00E54528" w:rsidP="0068717A">
            <w:pPr>
              <w:rPr>
                <w:rFonts w:ascii="Times New Roman" w:hAnsi="Times New Roman" w:cs="Times New Roman"/>
                <w:sz w:val="16"/>
                <w:szCs w:val="16"/>
              </w:rPr>
            </w:pPr>
            <w:r w:rsidRPr="00E54528">
              <w:rPr>
                <w:rFonts w:ascii="Times New Roman" w:hAnsi="Times New Roman" w:cs="Times New Roman"/>
                <w:sz w:val="16"/>
                <w:szCs w:val="16"/>
              </w:rPr>
              <w:t xml:space="preserve">В соответствии со ст. 15 Федерального закона от 06.10.2003 № 131-ФЗ «Об общих принципах организации местного самоуправления в Российской Федерации» организация предоставления дополнительного образования детям относится к полномочиям Муниципальных  районов (Городского округа)    </w:t>
            </w:r>
          </w:p>
          <w:p w:rsidR="00E54528" w:rsidRPr="00E54528" w:rsidRDefault="00E54528" w:rsidP="0068717A">
            <w:pPr>
              <w:rPr>
                <w:rFonts w:ascii="Times New Roman" w:hAnsi="Times New Roman" w:cs="Times New Roman"/>
                <w:sz w:val="16"/>
                <w:szCs w:val="16"/>
              </w:rPr>
            </w:pPr>
          </w:p>
          <w:p w:rsidR="00E33991" w:rsidRPr="00E54528" w:rsidRDefault="00E77273" w:rsidP="0068717A">
            <w:pPr>
              <w:rPr>
                <w:rFonts w:ascii="Times New Roman" w:hAnsi="Times New Roman" w:cs="Times New Roman"/>
                <w:sz w:val="18"/>
                <w:szCs w:val="18"/>
              </w:rPr>
            </w:pPr>
            <w:r w:rsidRPr="00E54528">
              <w:rPr>
                <w:rFonts w:ascii="Times New Roman" w:hAnsi="Times New Roman" w:cs="Times New Roman"/>
                <w:sz w:val="18"/>
                <w:szCs w:val="18"/>
              </w:rPr>
              <w:t xml:space="preserve">Охват детей от 5 до 18 лет, осваивающих дополнительные образовательные программы составил 72% (2015 год - 71%).                                                                                                                                                                                                                                                                              </w:t>
            </w:r>
          </w:p>
        </w:tc>
      </w:tr>
      <w:tr w:rsidR="00C54BC3" w:rsidRPr="00D25B0C" w:rsidTr="003A7721">
        <w:tc>
          <w:tcPr>
            <w:tcW w:w="16018" w:type="dxa"/>
            <w:gridSpan w:val="14"/>
          </w:tcPr>
          <w:p w:rsidR="00C54BC3" w:rsidRPr="005223AF" w:rsidRDefault="00C54BC3" w:rsidP="00D25B0C">
            <w:pPr>
              <w:jc w:val="center"/>
              <w:rPr>
                <w:rFonts w:ascii="Times New Roman" w:hAnsi="Times New Roman" w:cs="Times New Roman"/>
                <w:b/>
                <w:i/>
                <w:sz w:val="20"/>
                <w:szCs w:val="20"/>
              </w:rPr>
            </w:pPr>
            <w:r w:rsidRPr="005223AF">
              <w:rPr>
                <w:rFonts w:ascii="Times New Roman" w:eastAsia="Calibri" w:hAnsi="Times New Roman" w:cs="Times New Roman"/>
                <w:i/>
                <w:iCs/>
                <w:sz w:val="20"/>
                <w:szCs w:val="20"/>
                <w:lang w:eastAsia="en-US"/>
              </w:rPr>
              <w:lastRenderedPageBreak/>
              <w:t xml:space="preserve">27. </w:t>
            </w:r>
            <w:r w:rsidR="005223AF" w:rsidRPr="005223AF">
              <w:rPr>
                <w:rFonts w:ascii="Times New Roman" w:eastAsia="Calibri" w:hAnsi="Times New Roman" w:cs="Times New Roman"/>
                <w:i/>
                <w:iCs/>
                <w:sz w:val="20"/>
                <w:szCs w:val="20"/>
                <w:lang w:eastAsia="en-US"/>
              </w:rPr>
              <w:t>Удельный вес числа  организаций среднего профессионального образования, и организаций высшего образования, здания которых приспособлены для обучения лиц с ограниченными возможностями здоровья</w:t>
            </w:r>
          </w:p>
        </w:tc>
      </w:tr>
      <w:tr w:rsidR="005223AF" w:rsidTr="003A7721">
        <w:tc>
          <w:tcPr>
            <w:tcW w:w="567" w:type="dxa"/>
          </w:tcPr>
          <w:p w:rsidR="005223AF" w:rsidRPr="00A534F4" w:rsidRDefault="005223AF" w:rsidP="00A778D8">
            <w:pPr>
              <w:autoSpaceDE w:val="0"/>
              <w:autoSpaceDN w:val="0"/>
              <w:adjustRightInd w:val="0"/>
              <w:jc w:val="center"/>
              <w:rPr>
                <w:rFonts w:ascii="Times New Roman" w:hAnsi="Times New Roman" w:cs="Times New Roman"/>
                <w:sz w:val="18"/>
                <w:szCs w:val="18"/>
              </w:rPr>
            </w:pPr>
            <w:r w:rsidRPr="00A534F4">
              <w:rPr>
                <w:rFonts w:ascii="Times New Roman" w:hAnsi="Times New Roman" w:cs="Times New Roman"/>
                <w:sz w:val="18"/>
                <w:szCs w:val="18"/>
              </w:rPr>
              <w:t>27.1</w:t>
            </w:r>
          </w:p>
        </w:tc>
        <w:tc>
          <w:tcPr>
            <w:tcW w:w="2127" w:type="dxa"/>
          </w:tcPr>
          <w:p w:rsidR="005223AF" w:rsidRPr="00A534F4" w:rsidRDefault="005223AF" w:rsidP="00A778D8">
            <w:pPr>
              <w:autoSpaceDE w:val="0"/>
              <w:autoSpaceDN w:val="0"/>
              <w:adjustRightInd w:val="0"/>
              <w:rPr>
                <w:rFonts w:ascii="Times New Roman" w:hAnsi="Times New Roman" w:cs="Times New Roman"/>
                <w:sz w:val="18"/>
                <w:szCs w:val="18"/>
              </w:rPr>
            </w:pPr>
            <w:r w:rsidRPr="00A534F4">
              <w:rPr>
                <w:rFonts w:ascii="Times New Roman" w:hAnsi="Times New Roman" w:cs="Times New Roman"/>
                <w:sz w:val="18"/>
                <w:szCs w:val="18"/>
              </w:rPr>
              <w:t xml:space="preserve"> Проведение мониторинга беспрепятственного доступа к объектам и услугам образования для инвалидов и лиц с ограниченными возможностями здоровья, организация публичного обсуждения его результатов с предоставлением данных в открытом доступе в сети "Интернет"</w:t>
            </w:r>
          </w:p>
        </w:tc>
        <w:tc>
          <w:tcPr>
            <w:tcW w:w="992" w:type="dxa"/>
          </w:tcPr>
          <w:p w:rsidR="005223AF" w:rsidRPr="00A534F4" w:rsidRDefault="005223AF" w:rsidP="00A778D8">
            <w:pPr>
              <w:autoSpaceDE w:val="0"/>
              <w:autoSpaceDN w:val="0"/>
              <w:adjustRightInd w:val="0"/>
              <w:rPr>
                <w:rFonts w:ascii="Times New Roman" w:hAnsi="Times New Roman" w:cs="Times New Roman"/>
                <w:sz w:val="18"/>
                <w:szCs w:val="18"/>
              </w:rPr>
            </w:pPr>
            <w:r w:rsidRPr="00A534F4">
              <w:rPr>
                <w:rFonts w:ascii="Times New Roman" w:hAnsi="Times New Roman" w:cs="Times New Roman"/>
                <w:sz w:val="18"/>
                <w:szCs w:val="18"/>
              </w:rPr>
              <w:t xml:space="preserve">Комитет общего </w:t>
            </w:r>
          </w:p>
          <w:p w:rsidR="005223AF" w:rsidRPr="00A534F4" w:rsidRDefault="005223AF" w:rsidP="00A778D8">
            <w:pPr>
              <w:autoSpaceDE w:val="0"/>
              <w:autoSpaceDN w:val="0"/>
              <w:adjustRightInd w:val="0"/>
              <w:rPr>
                <w:rFonts w:ascii="Times New Roman" w:hAnsi="Times New Roman" w:cs="Times New Roman"/>
                <w:sz w:val="18"/>
                <w:szCs w:val="18"/>
              </w:rPr>
            </w:pPr>
            <w:r w:rsidRPr="00A534F4">
              <w:rPr>
                <w:rFonts w:ascii="Times New Roman" w:hAnsi="Times New Roman" w:cs="Times New Roman"/>
                <w:sz w:val="18"/>
                <w:szCs w:val="18"/>
              </w:rPr>
              <w:t>и профессиональ-ного образования Ленинградской области</w:t>
            </w:r>
          </w:p>
          <w:p w:rsidR="005223AF" w:rsidRPr="00A534F4" w:rsidRDefault="005223AF" w:rsidP="00A778D8">
            <w:pPr>
              <w:autoSpaceDE w:val="0"/>
              <w:autoSpaceDN w:val="0"/>
              <w:adjustRightInd w:val="0"/>
              <w:rPr>
                <w:rFonts w:ascii="Times New Roman" w:hAnsi="Times New Roman" w:cs="Times New Roman"/>
                <w:sz w:val="18"/>
                <w:szCs w:val="18"/>
              </w:rPr>
            </w:pPr>
          </w:p>
          <w:p w:rsidR="005223AF" w:rsidRPr="00A534F4" w:rsidRDefault="005223AF" w:rsidP="00A778D8">
            <w:pPr>
              <w:autoSpaceDE w:val="0"/>
              <w:autoSpaceDN w:val="0"/>
              <w:adjustRightInd w:val="0"/>
              <w:rPr>
                <w:rFonts w:ascii="Times New Roman" w:hAnsi="Times New Roman" w:cs="Times New Roman"/>
                <w:sz w:val="18"/>
                <w:szCs w:val="18"/>
              </w:rPr>
            </w:pPr>
          </w:p>
        </w:tc>
        <w:tc>
          <w:tcPr>
            <w:tcW w:w="1418" w:type="dxa"/>
          </w:tcPr>
          <w:p w:rsidR="005223AF" w:rsidRPr="005663F1" w:rsidRDefault="005223AF" w:rsidP="005663F1">
            <w:pPr>
              <w:autoSpaceDE w:val="0"/>
              <w:autoSpaceDN w:val="0"/>
              <w:adjustRightInd w:val="0"/>
              <w:rPr>
                <w:rFonts w:ascii="Times New Roman" w:hAnsi="Times New Roman" w:cs="Times New Roman"/>
                <w:sz w:val="14"/>
                <w:szCs w:val="14"/>
              </w:rPr>
            </w:pPr>
            <w:r w:rsidRPr="005663F1">
              <w:rPr>
                <w:rFonts w:ascii="Times New Roman" w:eastAsia="Times New Roman" w:hAnsi="Times New Roman"/>
                <w:sz w:val="14"/>
                <w:szCs w:val="14"/>
              </w:rPr>
              <w:t>Распоряжение Правительства Ленинградской области от 24.04.2013 № 179-р (мероприятие</w:t>
            </w:r>
            <w:r w:rsidR="005663F1">
              <w:rPr>
                <w:rFonts w:ascii="Times New Roman" w:eastAsia="Times New Roman" w:hAnsi="Times New Roman"/>
                <w:sz w:val="14"/>
                <w:szCs w:val="14"/>
              </w:rPr>
              <w:t xml:space="preserve"> </w:t>
            </w:r>
            <w:r w:rsidRPr="005663F1">
              <w:rPr>
                <w:rFonts w:ascii="Times New Roman" w:eastAsia="Times New Roman" w:hAnsi="Times New Roman"/>
                <w:sz w:val="14"/>
                <w:szCs w:val="14"/>
              </w:rPr>
              <w:t>2</w:t>
            </w:r>
            <w:r w:rsidR="005663F1">
              <w:rPr>
                <w:rFonts w:ascii="Times New Roman" w:eastAsia="Times New Roman" w:hAnsi="Times New Roman"/>
                <w:sz w:val="14"/>
                <w:szCs w:val="14"/>
              </w:rPr>
              <w:t xml:space="preserve"> «</w:t>
            </w:r>
            <w:r w:rsidRPr="005663F1">
              <w:rPr>
                <w:rFonts w:ascii="Times New Roman" w:eastAsia="Times New Roman" w:hAnsi="Times New Roman"/>
                <w:sz w:val="14"/>
                <w:szCs w:val="14"/>
              </w:rPr>
              <w:t>Реализация региональных программ развития и модернизации профессионального образования» Плана мероприятий ("дорожной карты")</w:t>
            </w:r>
          </w:p>
        </w:tc>
        <w:tc>
          <w:tcPr>
            <w:tcW w:w="3969" w:type="dxa"/>
          </w:tcPr>
          <w:p w:rsidR="00105394" w:rsidRPr="00105394" w:rsidRDefault="005223AF" w:rsidP="00752990">
            <w:pPr>
              <w:autoSpaceDE w:val="0"/>
              <w:autoSpaceDN w:val="0"/>
              <w:adjustRightInd w:val="0"/>
              <w:rPr>
                <w:rFonts w:ascii="Times New Roman" w:hAnsi="Times New Roman" w:cs="Times New Roman"/>
                <w:sz w:val="18"/>
                <w:szCs w:val="18"/>
              </w:rPr>
            </w:pPr>
            <w:r w:rsidRPr="00105394">
              <w:rPr>
                <w:rFonts w:ascii="Times New Roman" w:hAnsi="Times New Roman" w:cs="Times New Roman"/>
                <w:sz w:val="18"/>
                <w:szCs w:val="18"/>
              </w:rPr>
              <w:t>1. Проведен</w:t>
            </w:r>
            <w:r w:rsidR="00105394" w:rsidRPr="00105394">
              <w:rPr>
                <w:rFonts w:ascii="Times New Roman" w:hAnsi="Times New Roman" w:cs="Times New Roman"/>
                <w:sz w:val="18"/>
                <w:szCs w:val="18"/>
              </w:rPr>
              <w:t>ы</w:t>
            </w:r>
            <w:r w:rsidRPr="00105394">
              <w:rPr>
                <w:rFonts w:ascii="Times New Roman" w:hAnsi="Times New Roman" w:cs="Times New Roman"/>
                <w:sz w:val="18"/>
                <w:szCs w:val="18"/>
              </w:rPr>
              <w:t xml:space="preserve"> мониторинг</w:t>
            </w:r>
            <w:r w:rsidR="00105394" w:rsidRPr="00105394">
              <w:rPr>
                <w:rFonts w:ascii="Times New Roman" w:hAnsi="Times New Roman" w:cs="Times New Roman"/>
                <w:sz w:val="18"/>
                <w:szCs w:val="18"/>
              </w:rPr>
              <w:t>и</w:t>
            </w:r>
            <w:r w:rsidRPr="00105394">
              <w:rPr>
                <w:rFonts w:ascii="Times New Roman" w:hAnsi="Times New Roman" w:cs="Times New Roman"/>
                <w:sz w:val="18"/>
                <w:szCs w:val="18"/>
              </w:rPr>
              <w:t xml:space="preserve"> оценки состояния доступности образовательных организаций профессионального образования для организации обучения инвалидов по состоянию</w:t>
            </w:r>
            <w:r w:rsidR="00105394" w:rsidRPr="00105394">
              <w:rPr>
                <w:rFonts w:ascii="Times New Roman" w:hAnsi="Times New Roman" w:cs="Times New Roman"/>
                <w:sz w:val="18"/>
                <w:szCs w:val="18"/>
              </w:rPr>
              <w:t xml:space="preserve"> на 01.07.2016 и 01.01.2017</w:t>
            </w:r>
            <w:r w:rsidRPr="00105394">
              <w:rPr>
                <w:rFonts w:ascii="Times New Roman" w:hAnsi="Times New Roman" w:cs="Times New Roman"/>
                <w:sz w:val="18"/>
                <w:szCs w:val="18"/>
              </w:rPr>
              <w:t>.</w:t>
            </w:r>
          </w:p>
          <w:p w:rsidR="005223AF" w:rsidRPr="00105394" w:rsidRDefault="00B2120A" w:rsidP="00752990">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Р</w:t>
            </w:r>
            <w:r w:rsidR="005223AF" w:rsidRPr="00105394">
              <w:rPr>
                <w:rFonts w:ascii="Times New Roman" w:hAnsi="Times New Roman" w:cs="Times New Roman"/>
                <w:sz w:val="18"/>
                <w:szCs w:val="18"/>
              </w:rPr>
              <w:t>езультат</w:t>
            </w:r>
            <w:r>
              <w:rPr>
                <w:rFonts w:ascii="Times New Roman" w:hAnsi="Times New Roman" w:cs="Times New Roman"/>
                <w:sz w:val="18"/>
                <w:szCs w:val="18"/>
              </w:rPr>
              <w:t>ы</w:t>
            </w:r>
            <w:r w:rsidR="005223AF" w:rsidRPr="00105394">
              <w:rPr>
                <w:rFonts w:ascii="Times New Roman" w:hAnsi="Times New Roman" w:cs="Times New Roman"/>
                <w:sz w:val="18"/>
                <w:szCs w:val="18"/>
              </w:rPr>
              <w:t xml:space="preserve"> мониторинг</w:t>
            </w:r>
            <w:r w:rsidR="00105394">
              <w:rPr>
                <w:rFonts w:ascii="Times New Roman" w:hAnsi="Times New Roman" w:cs="Times New Roman"/>
                <w:sz w:val="18"/>
                <w:szCs w:val="18"/>
              </w:rPr>
              <w:t>ов</w:t>
            </w:r>
            <w:r w:rsidR="005223AF" w:rsidRPr="00105394">
              <w:rPr>
                <w:rFonts w:ascii="Times New Roman" w:hAnsi="Times New Roman" w:cs="Times New Roman"/>
                <w:sz w:val="18"/>
                <w:szCs w:val="18"/>
              </w:rPr>
              <w:t>:</w:t>
            </w:r>
          </w:p>
          <w:p w:rsidR="005223AF" w:rsidRPr="00105394" w:rsidRDefault="005223AF" w:rsidP="00752990">
            <w:pPr>
              <w:autoSpaceDE w:val="0"/>
              <w:autoSpaceDN w:val="0"/>
              <w:adjustRightInd w:val="0"/>
              <w:rPr>
                <w:rFonts w:ascii="Times New Roman" w:hAnsi="Times New Roman" w:cs="Times New Roman"/>
                <w:sz w:val="18"/>
                <w:szCs w:val="18"/>
              </w:rPr>
            </w:pPr>
            <w:r w:rsidRPr="00105394">
              <w:rPr>
                <w:rFonts w:ascii="Times New Roman" w:hAnsi="Times New Roman" w:cs="Times New Roman"/>
                <w:sz w:val="18"/>
                <w:szCs w:val="18"/>
              </w:rPr>
              <w:t xml:space="preserve">приспособленная входная группа для обучения лиц с ограниченными возможностями здоровья создана во всех образовательных организациях профессионального образования, подведомственных комитету.  </w:t>
            </w:r>
          </w:p>
          <w:p w:rsidR="005223AF" w:rsidRPr="00105394" w:rsidRDefault="005223AF" w:rsidP="00752990">
            <w:pPr>
              <w:autoSpaceDE w:val="0"/>
              <w:autoSpaceDN w:val="0"/>
              <w:adjustRightInd w:val="0"/>
              <w:rPr>
                <w:rFonts w:ascii="Times New Roman" w:hAnsi="Times New Roman" w:cs="Times New Roman"/>
                <w:sz w:val="18"/>
                <w:szCs w:val="18"/>
              </w:rPr>
            </w:pPr>
            <w:r w:rsidRPr="00105394">
              <w:rPr>
                <w:rFonts w:ascii="Times New Roman" w:hAnsi="Times New Roman" w:cs="Times New Roman"/>
                <w:sz w:val="18"/>
                <w:szCs w:val="18"/>
              </w:rPr>
              <w:t>2. На официальных сайтах учреждений размещена иформация об условиях, созданных в учреждениях для обучения инвалидов.</w:t>
            </w:r>
          </w:p>
        </w:tc>
        <w:tc>
          <w:tcPr>
            <w:tcW w:w="850" w:type="dxa"/>
          </w:tcPr>
          <w:p w:rsidR="005223AF" w:rsidRPr="005223AF" w:rsidRDefault="005223AF" w:rsidP="004C2741">
            <w:pPr>
              <w:autoSpaceDE w:val="0"/>
              <w:autoSpaceDN w:val="0"/>
              <w:adjustRightInd w:val="0"/>
              <w:jc w:val="center"/>
              <w:rPr>
                <w:rFonts w:ascii="Times New Roman" w:hAnsi="Times New Roman" w:cs="Times New Roman"/>
                <w:sz w:val="18"/>
                <w:szCs w:val="18"/>
              </w:rPr>
            </w:pPr>
            <w:r w:rsidRPr="005223AF">
              <w:rPr>
                <w:rFonts w:ascii="Times New Roman" w:hAnsi="Times New Roman" w:cs="Times New Roman"/>
                <w:sz w:val="18"/>
                <w:szCs w:val="18"/>
              </w:rPr>
              <w:t xml:space="preserve">2020         </w:t>
            </w:r>
          </w:p>
          <w:p w:rsidR="005223AF" w:rsidRPr="00BB6282" w:rsidRDefault="005223AF" w:rsidP="004C2741">
            <w:pPr>
              <w:autoSpaceDE w:val="0"/>
              <w:autoSpaceDN w:val="0"/>
              <w:adjustRightInd w:val="0"/>
              <w:jc w:val="center"/>
              <w:rPr>
                <w:rFonts w:ascii="Times New Roman" w:hAnsi="Times New Roman" w:cs="Times New Roman"/>
                <w:sz w:val="20"/>
                <w:szCs w:val="20"/>
              </w:rPr>
            </w:pPr>
          </w:p>
        </w:tc>
        <w:tc>
          <w:tcPr>
            <w:tcW w:w="709" w:type="dxa"/>
          </w:tcPr>
          <w:p w:rsidR="005223AF" w:rsidRPr="00E81D74" w:rsidRDefault="005223AF" w:rsidP="004C2741">
            <w:pPr>
              <w:autoSpaceDE w:val="0"/>
              <w:autoSpaceDN w:val="0"/>
              <w:adjustRightInd w:val="0"/>
              <w:jc w:val="center"/>
              <w:rPr>
                <w:rFonts w:ascii="Times New Roman" w:hAnsi="Times New Roman" w:cs="Times New Roman"/>
                <w:b/>
                <w:sz w:val="18"/>
                <w:szCs w:val="18"/>
              </w:rPr>
            </w:pPr>
          </w:p>
        </w:tc>
        <w:tc>
          <w:tcPr>
            <w:tcW w:w="709" w:type="dxa"/>
          </w:tcPr>
          <w:p w:rsidR="005223AF" w:rsidRPr="00EA3A4E" w:rsidRDefault="005223AF" w:rsidP="00A778D8">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5223AF" w:rsidRDefault="005223AF" w:rsidP="00A778D8">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5223AF" w:rsidRPr="00EA3A4E" w:rsidRDefault="005223AF" w:rsidP="00A778D8">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5223AF" w:rsidRDefault="005223AF" w:rsidP="00A778D8">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2693" w:type="dxa"/>
            <w:gridSpan w:val="5"/>
          </w:tcPr>
          <w:p w:rsidR="005223AF" w:rsidRPr="005223AF" w:rsidRDefault="005223AF" w:rsidP="00FC075E">
            <w:pPr>
              <w:jc w:val="center"/>
              <w:rPr>
                <w:rFonts w:ascii="Times New Roman" w:hAnsi="Times New Roman" w:cs="Times New Roman"/>
                <w:b/>
                <w:sz w:val="18"/>
                <w:szCs w:val="18"/>
              </w:rPr>
            </w:pPr>
            <w:r w:rsidRPr="005223AF">
              <w:rPr>
                <w:rFonts w:ascii="Times New Roman" w:hAnsi="Times New Roman" w:cs="Times New Roman"/>
                <w:sz w:val="18"/>
                <w:szCs w:val="18"/>
              </w:rPr>
              <w:t>Для реализации мероприятия финансирование не требуется</w:t>
            </w:r>
          </w:p>
        </w:tc>
        <w:tc>
          <w:tcPr>
            <w:tcW w:w="1984" w:type="dxa"/>
          </w:tcPr>
          <w:p w:rsidR="005223AF" w:rsidRDefault="005223AF" w:rsidP="00FE6E8E">
            <w:pPr>
              <w:rPr>
                <w:rFonts w:ascii="Times New Roman" w:hAnsi="Times New Roman" w:cs="Times New Roman"/>
                <w:b/>
                <w:sz w:val="20"/>
                <w:szCs w:val="20"/>
              </w:rPr>
            </w:pPr>
          </w:p>
        </w:tc>
      </w:tr>
      <w:tr w:rsidR="00182752" w:rsidTr="003A7721">
        <w:tc>
          <w:tcPr>
            <w:tcW w:w="567" w:type="dxa"/>
          </w:tcPr>
          <w:p w:rsidR="00182752" w:rsidRPr="00745893" w:rsidRDefault="00182752" w:rsidP="00A778D8">
            <w:pPr>
              <w:autoSpaceDE w:val="0"/>
              <w:autoSpaceDN w:val="0"/>
              <w:adjustRightInd w:val="0"/>
              <w:jc w:val="center"/>
              <w:rPr>
                <w:rFonts w:ascii="Times New Roman" w:hAnsi="Times New Roman" w:cs="Times New Roman"/>
                <w:sz w:val="18"/>
                <w:szCs w:val="18"/>
              </w:rPr>
            </w:pPr>
            <w:r w:rsidRPr="00745893">
              <w:rPr>
                <w:rFonts w:ascii="Times New Roman" w:hAnsi="Times New Roman" w:cs="Times New Roman"/>
                <w:sz w:val="18"/>
                <w:szCs w:val="18"/>
              </w:rPr>
              <w:t>27.2</w:t>
            </w:r>
          </w:p>
        </w:tc>
        <w:tc>
          <w:tcPr>
            <w:tcW w:w="2127" w:type="dxa"/>
          </w:tcPr>
          <w:p w:rsidR="00182752" w:rsidRDefault="00182752" w:rsidP="00A778D8">
            <w:pPr>
              <w:autoSpaceDE w:val="0"/>
              <w:autoSpaceDN w:val="0"/>
              <w:adjustRightInd w:val="0"/>
              <w:rPr>
                <w:rFonts w:ascii="Times New Roman" w:hAnsi="Times New Roman" w:cs="Times New Roman"/>
                <w:sz w:val="18"/>
                <w:szCs w:val="18"/>
              </w:rPr>
            </w:pPr>
            <w:r w:rsidRPr="005A70B5">
              <w:rPr>
                <w:rFonts w:ascii="Times New Roman" w:hAnsi="Times New Roman" w:cs="Times New Roman"/>
                <w:sz w:val="18"/>
                <w:szCs w:val="18"/>
              </w:rPr>
              <w:t>Создание безбарьерной среды для обучающихся с ограниченными возможностями здоровья в образовательных организациях профессионального образования</w:t>
            </w:r>
          </w:p>
          <w:p w:rsidR="00182752" w:rsidRDefault="00182752" w:rsidP="00A778D8">
            <w:pPr>
              <w:autoSpaceDE w:val="0"/>
              <w:autoSpaceDN w:val="0"/>
              <w:adjustRightInd w:val="0"/>
              <w:rPr>
                <w:rFonts w:ascii="Times New Roman" w:hAnsi="Times New Roman" w:cs="Times New Roman"/>
                <w:sz w:val="18"/>
                <w:szCs w:val="18"/>
              </w:rPr>
            </w:pPr>
          </w:p>
          <w:p w:rsidR="00182752" w:rsidRPr="00745893" w:rsidRDefault="00182752" w:rsidP="00A778D8">
            <w:pPr>
              <w:autoSpaceDE w:val="0"/>
              <w:autoSpaceDN w:val="0"/>
              <w:adjustRightInd w:val="0"/>
              <w:rPr>
                <w:rFonts w:ascii="Times New Roman" w:hAnsi="Times New Roman" w:cs="Times New Roman"/>
                <w:sz w:val="18"/>
                <w:szCs w:val="18"/>
              </w:rPr>
            </w:pPr>
          </w:p>
        </w:tc>
        <w:tc>
          <w:tcPr>
            <w:tcW w:w="992" w:type="dxa"/>
          </w:tcPr>
          <w:p w:rsidR="00182752" w:rsidRPr="006A7054" w:rsidRDefault="00182752" w:rsidP="00A778D8">
            <w:pPr>
              <w:autoSpaceDE w:val="0"/>
              <w:autoSpaceDN w:val="0"/>
              <w:adjustRightInd w:val="0"/>
              <w:rPr>
                <w:rFonts w:ascii="Times New Roman" w:hAnsi="Times New Roman" w:cs="Times New Roman"/>
                <w:sz w:val="18"/>
                <w:szCs w:val="18"/>
              </w:rPr>
            </w:pPr>
            <w:r w:rsidRPr="006A7054">
              <w:rPr>
                <w:rFonts w:ascii="Times New Roman" w:hAnsi="Times New Roman" w:cs="Times New Roman"/>
                <w:sz w:val="18"/>
                <w:szCs w:val="18"/>
              </w:rPr>
              <w:t xml:space="preserve">Комитет общего </w:t>
            </w:r>
          </w:p>
          <w:p w:rsidR="00182752" w:rsidRPr="006A7054" w:rsidRDefault="00182752" w:rsidP="00A778D8">
            <w:pPr>
              <w:autoSpaceDE w:val="0"/>
              <w:autoSpaceDN w:val="0"/>
              <w:adjustRightInd w:val="0"/>
              <w:rPr>
                <w:rFonts w:ascii="Times New Roman" w:hAnsi="Times New Roman" w:cs="Times New Roman"/>
                <w:sz w:val="18"/>
                <w:szCs w:val="18"/>
              </w:rPr>
            </w:pPr>
            <w:r w:rsidRPr="006A7054">
              <w:rPr>
                <w:rFonts w:ascii="Times New Roman" w:hAnsi="Times New Roman" w:cs="Times New Roman"/>
                <w:sz w:val="18"/>
                <w:szCs w:val="18"/>
              </w:rPr>
              <w:t>и профессиональ-ного образования Ленинградской области</w:t>
            </w:r>
          </w:p>
        </w:tc>
        <w:tc>
          <w:tcPr>
            <w:tcW w:w="1418" w:type="dxa"/>
          </w:tcPr>
          <w:p w:rsidR="00182752" w:rsidRPr="007727D5" w:rsidRDefault="00182752" w:rsidP="00A778D8">
            <w:pPr>
              <w:autoSpaceDE w:val="0"/>
              <w:autoSpaceDN w:val="0"/>
              <w:adjustRightInd w:val="0"/>
              <w:rPr>
                <w:rFonts w:ascii="Times New Roman" w:hAnsi="Times New Roman" w:cs="Times New Roman"/>
                <w:sz w:val="14"/>
                <w:szCs w:val="14"/>
              </w:rPr>
            </w:pPr>
            <w:r w:rsidRPr="007727D5">
              <w:rPr>
                <w:rFonts w:ascii="Times New Roman" w:hAnsi="Times New Roman" w:cs="Times New Roman"/>
                <w:sz w:val="14"/>
                <w:szCs w:val="14"/>
              </w:rPr>
              <w:t xml:space="preserve">Постановление Правительства Ленинградской области от 14.11.2013 года № 406 "О государственной программе Ленинградской области "Социальная поддержка отдельных категорий граждан </w:t>
            </w:r>
          </w:p>
          <w:p w:rsidR="00182752" w:rsidRPr="007727D5" w:rsidRDefault="00182752" w:rsidP="00A778D8">
            <w:pPr>
              <w:pStyle w:val="ConsPlusNormal"/>
              <w:rPr>
                <w:sz w:val="14"/>
                <w:szCs w:val="14"/>
              </w:rPr>
            </w:pPr>
            <w:r w:rsidRPr="007727D5">
              <w:rPr>
                <w:sz w:val="14"/>
                <w:szCs w:val="14"/>
              </w:rPr>
              <w:t>в Ленинградской области"</w:t>
            </w:r>
            <w:r w:rsidRPr="007727D5">
              <w:rPr>
                <w:rFonts w:eastAsia="Times New Roman"/>
                <w:sz w:val="14"/>
                <w:szCs w:val="14"/>
              </w:rPr>
              <w:t xml:space="preserve"> (Подпрограмма "Формирование доступной среды жизнедеятельности для инвалидов в Ленинградской области",</w:t>
            </w:r>
            <w:r w:rsidRPr="007727D5">
              <w:rPr>
                <w:sz w:val="14"/>
                <w:szCs w:val="14"/>
              </w:rPr>
              <w:t xml:space="preserve"> </w:t>
            </w:r>
            <w:r w:rsidRPr="007727D5">
              <w:rPr>
                <w:rFonts w:eastAsia="Times New Roman"/>
                <w:sz w:val="14"/>
                <w:szCs w:val="14"/>
              </w:rP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3969" w:type="dxa"/>
          </w:tcPr>
          <w:p w:rsidR="00182752" w:rsidRPr="007727D5" w:rsidRDefault="00182752" w:rsidP="00AE58EE">
            <w:pPr>
              <w:autoSpaceDE w:val="0"/>
              <w:autoSpaceDN w:val="0"/>
              <w:adjustRightInd w:val="0"/>
              <w:rPr>
                <w:rFonts w:ascii="Times New Roman" w:hAnsi="Times New Roman" w:cs="Times New Roman"/>
                <w:sz w:val="18"/>
                <w:szCs w:val="18"/>
              </w:rPr>
            </w:pPr>
            <w:r w:rsidRPr="007727D5">
              <w:rPr>
                <w:rFonts w:ascii="Times New Roman" w:hAnsi="Times New Roman" w:cs="Times New Roman"/>
                <w:sz w:val="18"/>
                <w:szCs w:val="18"/>
              </w:rPr>
              <w:t>Субсидии на проведение мероприятий по формированию доступной среды для обучения инвалидов и лиц с ограниченными возможностями здоровья направлены в образовательные организации высшего образования Ленинградской области в полном объеме на основании распоряжения о предоставлении субсидии на проведение мероприятий по формированию доступной среды для обучения инвалидов и лиц с ограниченными возможностями здоровья в учреждениях высшего образования Ленинградской области.</w:t>
            </w:r>
          </w:p>
          <w:p w:rsidR="00182752" w:rsidRPr="007727D5" w:rsidRDefault="00182752" w:rsidP="00AE58EE">
            <w:pPr>
              <w:autoSpaceDE w:val="0"/>
              <w:autoSpaceDN w:val="0"/>
              <w:adjustRightInd w:val="0"/>
              <w:rPr>
                <w:rFonts w:ascii="Times New Roman" w:hAnsi="Times New Roman" w:cs="Times New Roman"/>
                <w:sz w:val="18"/>
                <w:szCs w:val="18"/>
              </w:rPr>
            </w:pPr>
            <w:r w:rsidRPr="007727D5">
              <w:rPr>
                <w:rFonts w:ascii="Times New Roman" w:hAnsi="Times New Roman" w:cs="Times New Roman"/>
                <w:sz w:val="18"/>
                <w:szCs w:val="18"/>
              </w:rPr>
              <w:t>Указанные средства израсходованы на обеспечение архитектурной доступности зданий образовательных организаций и приобретение специализированного учебнопроизводственного оборудования для обучения инвалидов и лиц с ограниченными возможностями здоровья.</w:t>
            </w:r>
          </w:p>
        </w:tc>
        <w:tc>
          <w:tcPr>
            <w:tcW w:w="850" w:type="dxa"/>
          </w:tcPr>
          <w:p w:rsidR="00182752" w:rsidRPr="00182752" w:rsidRDefault="00182752" w:rsidP="00EF31D5">
            <w:pPr>
              <w:autoSpaceDE w:val="0"/>
              <w:autoSpaceDN w:val="0"/>
              <w:adjustRightInd w:val="0"/>
              <w:jc w:val="center"/>
              <w:rPr>
                <w:rFonts w:ascii="Times New Roman" w:hAnsi="Times New Roman" w:cs="Times New Roman"/>
                <w:sz w:val="18"/>
                <w:szCs w:val="18"/>
              </w:rPr>
            </w:pPr>
            <w:r w:rsidRPr="00182752">
              <w:rPr>
                <w:rFonts w:ascii="Times New Roman" w:hAnsi="Times New Roman" w:cs="Times New Roman"/>
                <w:sz w:val="18"/>
                <w:szCs w:val="18"/>
              </w:rPr>
              <w:t xml:space="preserve">2020 </w:t>
            </w:r>
          </w:p>
        </w:tc>
        <w:tc>
          <w:tcPr>
            <w:tcW w:w="709" w:type="dxa"/>
          </w:tcPr>
          <w:p w:rsidR="00182752" w:rsidRDefault="00182752" w:rsidP="00FE6E8E">
            <w:pPr>
              <w:rPr>
                <w:rFonts w:ascii="Times New Roman" w:hAnsi="Times New Roman" w:cs="Times New Roman"/>
                <w:b/>
                <w:sz w:val="20"/>
                <w:szCs w:val="20"/>
              </w:rPr>
            </w:pPr>
          </w:p>
        </w:tc>
        <w:tc>
          <w:tcPr>
            <w:tcW w:w="709" w:type="dxa"/>
          </w:tcPr>
          <w:p w:rsidR="00182752" w:rsidRPr="00EA3A4E" w:rsidRDefault="00182752" w:rsidP="00A778D8">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182752" w:rsidRDefault="00182752" w:rsidP="00A778D8">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182752" w:rsidRPr="00EA3A4E" w:rsidRDefault="00182752" w:rsidP="00A778D8">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182752" w:rsidRDefault="00182752" w:rsidP="00A778D8">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850" w:type="dxa"/>
          </w:tcPr>
          <w:p w:rsidR="00182752" w:rsidRPr="007727D5" w:rsidRDefault="00182752" w:rsidP="00D42FC7">
            <w:pPr>
              <w:jc w:val="center"/>
              <w:rPr>
                <w:rFonts w:ascii="Times New Roman" w:hAnsi="Times New Roman" w:cs="Times New Roman"/>
                <w:b/>
                <w:sz w:val="18"/>
                <w:szCs w:val="18"/>
              </w:rPr>
            </w:pPr>
            <w:r w:rsidRPr="007727D5">
              <w:rPr>
                <w:rFonts w:ascii="Times New Roman" w:hAnsi="Times New Roman" w:cs="Times New Roman"/>
                <w:b/>
                <w:sz w:val="18"/>
                <w:szCs w:val="18"/>
              </w:rPr>
              <w:t>4,0</w:t>
            </w:r>
          </w:p>
        </w:tc>
        <w:tc>
          <w:tcPr>
            <w:tcW w:w="851" w:type="dxa"/>
            <w:gridSpan w:val="2"/>
          </w:tcPr>
          <w:p w:rsidR="00182752" w:rsidRPr="00182752" w:rsidRDefault="00182752" w:rsidP="00D42FC7">
            <w:pPr>
              <w:jc w:val="center"/>
              <w:rPr>
                <w:rFonts w:ascii="Times New Roman" w:hAnsi="Times New Roman" w:cs="Times New Roman"/>
                <w:sz w:val="18"/>
                <w:szCs w:val="18"/>
              </w:rPr>
            </w:pPr>
            <w:r w:rsidRPr="00182752">
              <w:rPr>
                <w:rFonts w:ascii="Times New Roman" w:hAnsi="Times New Roman" w:cs="Times New Roman"/>
                <w:sz w:val="18"/>
                <w:szCs w:val="18"/>
              </w:rPr>
              <w:t>0</w:t>
            </w:r>
          </w:p>
          <w:p w:rsidR="00182752" w:rsidRPr="00182752" w:rsidRDefault="00182752" w:rsidP="00D42FC7">
            <w:pPr>
              <w:jc w:val="center"/>
              <w:rPr>
                <w:rFonts w:ascii="Times New Roman" w:hAnsi="Times New Roman" w:cs="Times New Roman"/>
                <w:sz w:val="18"/>
                <w:szCs w:val="18"/>
              </w:rPr>
            </w:pPr>
          </w:p>
          <w:p w:rsidR="00182752" w:rsidRPr="00182752" w:rsidRDefault="00182752" w:rsidP="00D42FC7">
            <w:pPr>
              <w:jc w:val="center"/>
              <w:rPr>
                <w:rFonts w:ascii="Times New Roman" w:hAnsi="Times New Roman" w:cs="Times New Roman"/>
                <w:sz w:val="18"/>
                <w:szCs w:val="18"/>
              </w:rPr>
            </w:pPr>
            <w:r w:rsidRPr="00182752">
              <w:rPr>
                <w:rFonts w:ascii="Times New Roman" w:hAnsi="Times New Roman" w:cs="Times New Roman"/>
                <w:sz w:val="18"/>
                <w:szCs w:val="18"/>
              </w:rPr>
              <w:t>4,0</w:t>
            </w:r>
          </w:p>
          <w:p w:rsidR="00182752" w:rsidRPr="00182752" w:rsidRDefault="00182752" w:rsidP="00D42FC7">
            <w:pPr>
              <w:jc w:val="center"/>
              <w:rPr>
                <w:rFonts w:ascii="Times New Roman" w:hAnsi="Times New Roman" w:cs="Times New Roman"/>
                <w:sz w:val="18"/>
                <w:szCs w:val="18"/>
              </w:rPr>
            </w:pPr>
          </w:p>
          <w:p w:rsidR="00182752" w:rsidRPr="00182752" w:rsidRDefault="00182752" w:rsidP="00D42FC7">
            <w:pPr>
              <w:jc w:val="center"/>
              <w:rPr>
                <w:rFonts w:ascii="Times New Roman" w:hAnsi="Times New Roman" w:cs="Times New Roman"/>
                <w:sz w:val="18"/>
                <w:szCs w:val="18"/>
              </w:rPr>
            </w:pPr>
            <w:r w:rsidRPr="00182752">
              <w:rPr>
                <w:rFonts w:ascii="Times New Roman" w:hAnsi="Times New Roman" w:cs="Times New Roman"/>
                <w:sz w:val="18"/>
                <w:szCs w:val="18"/>
              </w:rPr>
              <w:t>-</w:t>
            </w:r>
          </w:p>
        </w:tc>
        <w:tc>
          <w:tcPr>
            <w:tcW w:w="992" w:type="dxa"/>
            <w:gridSpan w:val="2"/>
          </w:tcPr>
          <w:p w:rsidR="00182752" w:rsidRPr="00182752" w:rsidRDefault="00182752" w:rsidP="00D42FC7">
            <w:pPr>
              <w:jc w:val="center"/>
              <w:rPr>
                <w:rFonts w:ascii="Times New Roman" w:hAnsi="Times New Roman" w:cs="Times New Roman"/>
                <w:sz w:val="18"/>
                <w:szCs w:val="18"/>
              </w:rPr>
            </w:pPr>
            <w:r w:rsidRPr="00182752">
              <w:rPr>
                <w:rFonts w:ascii="Times New Roman" w:hAnsi="Times New Roman" w:cs="Times New Roman"/>
                <w:sz w:val="18"/>
                <w:szCs w:val="18"/>
              </w:rPr>
              <w:t>4,0</w:t>
            </w:r>
          </w:p>
          <w:p w:rsidR="00182752" w:rsidRPr="00182752" w:rsidRDefault="00182752" w:rsidP="00D42FC7">
            <w:pPr>
              <w:jc w:val="center"/>
              <w:rPr>
                <w:rFonts w:ascii="Times New Roman" w:hAnsi="Times New Roman" w:cs="Times New Roman"/>
                <w:sz w:val="18"/>
                <w:szCs w:val="18"/>
              </w:rPr>
            </w:pPr>
          </w:p>
          <w:p w:rsidR="00182752" w:rsidRPr="007727D5" w:rsidRDefault="00182752" w:rsidP="00D42FC7">
            <w:pPr>
              <w:jc w:val="center"/>
              <w:rPr>
                <w:rFonts w:ascii="Times New Roman" w:hAnsi="Times New Roman" w:cs="Times New Roman"/>
                <w:b/>
                <w:sz w:val="18"/>
                <w:szCs w:val="18"/>
              </w:rPr>
            </w:pPr>
            <w:r w:rsidRPr="007727D5">
              <w:rPr>
                <w:rFonts w:ascii="Times New Roman" w:hAnsi="Times New Roman" w:cs="Times New Roman"/>
                <w:b/>
                <w:sz w:val="18"/>
                <w:szCs w:val="18"/>
              </w:rPr>
              <w:t>0</w:t>
            </w:r>
          </w:p>
          <w:p w:rsidR="00182752" w:rsidRPr="00182752" w:rsidRDefault="00182752" w:rsidP="00D42FC7">
            <w:pPr>
              <w:jc w:val="center"/>
              <w:rPr>
                <w:rFonts w:ascii="Times New Roman" w:hAnsi="Times New Roman" w:cs="Times New Roman"/>
                <w:sz w:val="18"/>
                <w:szCs w:val="18"/>
              </w:rPr>
            </w:pPr>
          </w:p>
          <w:p w:rsidR="00182752" w:rsidRPr="00182752" w:rsidRDefault="00182752" w:rsidP="00D42FC7">
            <w:pPr>
              <w:jc w:val="center"/>
              <w:rPr>
                <w:rFonts w:ascii="Times New Roman" w:hAnsi="Times New Roman" w:cs="Times New Roman"/>
                <w:sz w:val="18"/>
                <w:szCs w:val="18"/>
              </w:rPr>
            </w:pPr>
            <w:r w:rsidRPr="00182752">
              <w:rPr>
                <w:rFonts w:ascii="Times New Roman" w:hAnsi="Times New Roman" w:cs="Times New Roman"/>
                <w:sz w:val="18"/>
                <w:szCs w:val="18"/>
              </w:rPr>
              <w:t>-</w:t>
            </w:r>
          </w:p>
        </w:tc>
        <w:tc>
          <w:tcPr>
            <w:tcW w:w="1984" w:type="dxa"/>
          </w:tcPr>
          <w:p w:rsidR="00182752" w:rsidRDefault="00182752" w:rsidP="00182752">
            <w:pPr>
              <w:rPr>
                <w:rFonts w:ascii="Times New Roman" w:hAnsi="Times New Roman" w:cs="Times New Roman"/>
                <w:sz w:val="20"/>
                <w:szCs w:val="20"/>
              </w:rPr>
            </w:pPr>
          </w:p>
          <w:p w:rsidR="00182752" w:rsidRPr="00182752" w:rsidRDefault="00182752" w:rsidP="00182752">
            <w:pPr>
              <w:rPr>
                <w:rFonts w:ascii="Times New Roman" w:hAnsi="Times New Roman" w:cs="Times New Roman"/>
                <w:sz w:val="20"/>
                <w:szCs w:val="20"/>
              </w:rPr>
            </w:pPr>
            <w:r>
              <w:rPr>
                <w:rFonts w:ascii="Times New Roman" w:hAnsi="Times New Roman" w:cs="Times New Roman"/>
                <w:sz w:val="20"/>
                <w:szCs w:val="20"/>
              </w:rPr>
              <w:t>И</w:t>
            </w:r>
            <w:r w:rsidRPr="00182752">
              <w:rPr>
                <w:rFonts w:ascii="Times New Roman" w:hAnsi="Times New Roman" w:cs="Times New Roman"/>
                <w:sz w:val="20"/>
                <w:szCs w:val="20"/>
              </w:rPr>
              <w:t xml:space="preserve">сполнение 100% </w:t>
            </w:r>
          </w:p>
        </w:tc>
      </w:tr>
      <w:tr w:rsidR="00C54BC3" w:rsidTr="003A7721">
        <w:tc>
          <w:tcPr>
            <w:tcW w:w="16018" w:type="dxa"/>
            <w:gridSpan w:val="14"/>
          </w:tcPr>
          <w:p w:rsidR="00C54BC3" w:rsidRPr="00ED7947" w:rsidRDefault="00C54BC3" w:rsidP="00ED7947">
            <w:pPr>
              <w:jc w:val="center"/>
              <w:rPr>
                <w:rFonts w:ascii="Times New Roman" w:hAnsi="Times New Roman" w:cs="Times New Roman"/>
                <w:i/>
              </w:rPr>
            </w:pPr>
            <w:r w:rsidRPr="00ED7947">
              <w:rPr>
                <w:rFonts w:ascii="Times New Roman" w:hAnsi="Times New Roman" w:cs="Times New Roman"/>
                <w:i/>
              </w:rPr>
              <w:t xml:space="preserve">28. Доля внутренних затрат на </w:t>
            </w:r>
            <w:r w:rsidRPr="00A778D8">
              <w:rPr>
                <w:rFonts w:ascii="Times New Roman" w:hAnsi="Times New Roman" w:cs="Times New Roman"/>
                <w:i/>
                <w:sz w:val="20"/>
                <w:szCs w:val="20"/>
              </w:rPr>
              <w:t>исследования</w:t>
            </w:r>
            <w:r w:rsidRPr="00ED7947">
              <w:rPr>
                <w:rFonts w:ascii="Times New Roman" w:hAnsi="Times New Roman" w:cs="Times New Roman"/>
                <w:i/>
              </w:rPr>
              <w:t xml:space="preserve"> и разработки в валовом региональном продукте</w:t>
            </w:r>
          </w:p>
        </w:tc>
      </w:tr>
      <w:tr w:rsidR="00C069E4" w:rsidTr="0099693F">
        <w:tc>
          <w:tcPr>
            <w:tcW w:w="567" w:type="dxa"/>
          </w:tcPr>
          <w:p w:rsidR="00C069E4" w:rsidRPr="005F3840" w:rsidRDefault="00C069E4" w:rsidP="00691280">
            <w:pPr>
              <w:autoSpaceDE w:val="0"/>
              <w:autoSpaceDN w:val="0"/>
              <w:adjustRightInd w:val="0"/>
              <w:jc w:val="center"/>
              <w:rPr>
                <w:rFonts w:ascii="Times New Roman" w:hAnsi="Times New Roman" w:cs="Times New Roman"/>
                <w:sz w:val="18"/>
                <w:szCs w:val="18"/>
              </w:rPr>
            </w:pPr>
            <w:r w:rsidRPr="005F3840">
              <w:rPr>
                <w:rFonts w:ascii="Times New Roman" w:hAnsi="Times New Roman" w:cs="Times New Roman"/>
                <w:sz w:val="18"/>
                <w:szCs w:val="18"/>
              </w:rPr>
              <w:lastRenderedPageBreak/>
              <w:t>28.1</w:t>
            </w:r>
          </w:p>
        </w:tc>
        <w:tc>
          <w:tcPr>
            <w:tcW w:w="2127" w:type="dxa"/>
          </w:tcPr>
          <w:p w:rsidR="00C069E4" w:rsidRPr="00C069E4" w:rsidRDefault="00C069E4" w:rsidP="00691280">
            <w:pPr>
              <w:autoSpaceDE w:val="0"/>
              <w:autoSpaceDN w:val="0"/>
              <w:adjustRightInd w:val="0"/>
              <w:rPr>
                <w:rFonts w:ascii="Times New Roman" w:hAnsi="Times New Roman" w:cs="Times New Roman"/>
                <w:sz w:val="18"/>
                <w:szCs w:val="18"/>
              </w:rPr>
            </w:pPr>
            <w:r w:rsidRPr="00C069E4">
              <w:rPr>
                <w:rFonts w:ascii="Times New Roman" w:hAnsi="Times New Roman" w:cs="Times New Roman"/>
                <w:sz w:val="18"/>
                <w:szCs w:val="18"/>
              </w:rPr>
              <w:t>Выполнение научно-исследовательских, опытно-конструкторских и технологических работ для государственных нужд Ленинградской области</w:t>
            </w:r>
          </w:p>
        </w:tc>
        <w:tc>
          <w:tcPr>
            <w:tcW w:w="992" w:type="dxa"/>
          </w:tcPr>
          <w:p w:rsidR="00C069E4" w:rsidRPr="00C069E4" w:rsidRDefault="00C069E4" w:rsidP="00691280">
            <w:pPr>
              <w:autoSpaceDE w:val="0"/>
              <w:autoSpaceDN w:val="0"/>
              <w:adjustRightInd w:val="0"/>
              <w:rPr>
                <w:rFonts w:ascii="Times New Roman" w:hAnsi="Times New Roman" w:cs="Times New Roman"/>
                <w:sz w:val="18"/>
                <w:szCs w:val="18"/>
              </w:rPr>
            </w:pPr>
            <w:r w:rsidRPr="00C069E4">
              <w:rPr>
                <w:rFonts w:ascii="Times New Roman" w:hAnsi="Times New Roman" w:cs="Times New Roman"/>
                <w:sz w:val="18"/>
                <w:szCs w:val="18"/>
              </w:rPr>
              <w:t xml:space="preserve">Комитет экономического развития </w:t>
            </w:r>
          </w:p>
          <w:p w:rsidR="00C069E4" w:rsidRPr="00C069E4" w:rsidRDefault="00C069E4" w:rsidP="00691280">
            <w:pPr>
              <w:autoSpaceDE w:val="0"/>
              <w:autoSpaceDN w:val="0"/>
              <w:adjustRightInd w:val="0"/>
              <w:rPr>
                <w:rFonts w:ascii="Times New Roman" w:hAnsi="Times New Roman" w:cs="Times New Roman"/>
                <w:sz w:val="18"/>
                <w:szCs w:val="18"/>
              </w:rPr>
            </w:pPr>
            <w:r w:rsidRPr="00C069E4">
              <w:rPr>
                <w:rFonts w:ascii="Times New Roman" w:hAnsi="Times New Roman" w:cs="Times New Roman"/>
                <w:sz w:val="18"/>
                <w:szCs w:val="18"/>
              </w:rPr>
              <w:t>и инвестиционной деятельности Ленинградской области</w:t>
            </w:r>
          </w:p>
        </w:tc>
        <w:tc>
          <w:tcPr>
            <w:tcW w:w="1418" w:type="dxa"/>
          </w:tcPr>
          <w:p w:rsidR="00C069E4" w:rsidRPr="00ED7947" w:rsidRDefault="00C069E4" w:rsidP="00691280">
            <w:pPr>
              <w:autoSpaceDE w:val="0"/>
              <w:autoSpaceDN w:val="0"/>
              <w:adjustRightInd w:val="0"/>
              <w:rPr>
                <w:rFonts w:ascii="Times New Roman" w:hAnsi="Times New Roman" w:cs="Times New Roman"/>
                <w:sz w:val="16"/>
                <w:szCs w:val="16"/>
              </w:rPr>
            </w:pPr>
            <w:r w:rsidRPr="00ED7947">
              <w:rPr>
                <w:rFonts w:ascii="Times New Roman" w:hAnsi="Times New Roman" w:cs="Times New Roman"/>
                <w:sz w:val="16"/>
                <w:szCs w:val="16"/>
              </w:rPr>
              <w:t xml:space="preserve">Постановление Правительства Ленинградской области от 14.11.2013 № 394  (подпрограмма 2 «Развитие промышленности и инноваций в Ленинградской области», Основное мероприятие 2.4. «Развитие территориальных кластеров и инноваций в Ленинградской области» Плана реализации государственной программы.) </w:t>
            </w:r>
          </w:p>
        </w:tc>
        <w:tc>
          <w:tcPr>
            <w:tcW w:w="3969" w:type="dxa"/>
          </w:tcPr>
          <w:p w:rsidR="00C069E4" w:rsidRPr="00472102" w:rsidRDefault="00C069E4" w:rsidP="00C069E4">
            <w:pPr>
              <w:rPr>
                <w:rFonts w:ascii="Times New Roman" w:hAnsi="Times New Roman" w:cs="Times New Roman"/>
                <w:bCs/>
                <w:sz w:val="18"/>
                <w:szCs w:val="18"/>
              </w:rPr>
            </w:pPr>
            <w:r w:rsidRPr="00472102">
              <w:rPr>
                <w:rFonts w:ascii="Times New Roman" w:hAnsi="Times New Roman" w:cs="Times New Roman"/>
                <w:bCs/>
                <w:sz w:val="18"/>
                <w:szCs w:val="18"/>
              </w:rPr>
              <w:t>В 2016 году были запланированы следующие научно-исследовательские работы:</w:t>
            </w:r>
          </w:p>
          <w:p w:rsidR="00C069E4" w:rsidRPr="00472102" w:rsidRDefault="00C069E4" w:rsidP="00C069E4">
            <w:pPr>
              <w:rPr>
                <w:rFonts w:ascii="Times New Roman" w:hAnsi="Times New Roman" w:cs="Times New Roman"/>
                <w:bCs/>
                <w:sz w:val="18"/>
                <w:szCs w:val="18"/>
              </w:rPr>
            </w:pPr>
            <w:r w:rsidRPr="00472102">
              <w:rPr>
                <w:rFonts w:ascii="Times New Roman" w:hAnsi="Times New Roman" w:cs="Times New Roman"/>
                <w:bCs/>
                <w:sz w:val="18"/>
                <w:szCs w:val="18"/>
              </w:rPr>
              <w:t>1) «Состояние и перспективы развития нефтегазохимического кластера Ленинградской области» на сумму 5 000,0 тыс. рублей со сроком выполнения работ -  декабрь 2016 года,</w:t>
            </w:r>
          </w:p>
          <w:p w:rsidR="00C069E4" w:rsidRPr="00472102" w:rsidRDefault="00C069E4" w:rsidP="00C069E4">
            <w:pPr>
              <w:rPr>
                <w:rFonts w:ascii="Times New Roman" w:hAnsi="Times New Roman" w:cs="Times New Roman"/>
                <w:bCs/>
                <w:sz w:val="18"/>
                <w:szCs w:val="18"/>
              </w:rPr>
            </w:pPr>
            <w:r w:rsidRPr="00472102">
              <w:rPr>
                <w:rFonts w:ascii="Times New Roman" w:hAnsi="Times New Roman" w:cs="Times New Roman"/>
                <w:bCs/>
                <w:sz w:val="18"/>
                <w:szCs w:val="18"/>
              </w:rPr>
              <w:t>2) «Исследование состояния и перспектив развития профессиональных компетенций рабочих кадров для кластерного развития промышленности Ленинградской области» на сумму 4 000,0 тыс. рублей со сроком выполнения работ - декабрь 2016 года,</w:t>
            </w:r>
          </w:p>
          <w:p w:rsidR="00C069E4" w:rsidRPr="00472102" w:rsidRDefault="00C069E4" w:rsidP="00C069E4">
            <w:pPr>
              <w:rPr>
                <w:rFonts w:ascii="Times New Roman" w:hAnsi="Times New Roman" w:cs="Times New Roman"/>
                <w:bCs/>
                <w:sz w:val="18"/>
                <w:szCs w:val="18"/>
              </w:rPr>
            </w:pPr>
            <w:r w:rsidRPr="00472102">
              <w:rPr>
                <w:rFonts w:ascii="Times New Roman" w:hAnsi="Times New Roman" w:cs="Times New Roman"/>
                <w:bCs/>
                <w:sz w:val="18"/>
                <w:szCs w:val="18"/>
              </w:rPr>
              <w:t>3) «Разработка и внедрение системы проектного управления в органах государственной власти Ленинградской области» на сумму 10 000,0 тыс. рублей со сроком выполнения работ декабрь 2016 года</w:t>
            </w:r>
          </w:p>
          <w:p w:rsidR="00C069E4" w:rsidRPr="00472102" w:rsidRDefault="00C069E4" w:rsidP="00C069E4">
            <w:pPr>
              <w:rPr>
                <w:rFonts w:ascii="Times New Roman" w:hAnsi="Times New Roman"/>
                <w:bCs/>
                <w:sz w:val="18"/>
                <w:szCs w:val="18"/>
              </w:rPr>
            </w:pPr>
            <w:r w:rsidRPr="00472102">
              <w:rPr>
                <w:rFonts w:ascii="Times New Roman" w:hAnsi="Times New Roman" w:cs="Times New Roman"/>
                <w:bCs/>
                <w:sz w:val="18"/>
                <w:szCs w:val="18"/>
              </w:rPr>
              <w:t>1)</w:t>
            </w:r>
            <w:r w:rsidRPr="00472102">
              <w:rPr>
                <w:rFonts w:ascii="Times New Roman" w:hAnsi="Times New Roman"/>
                <w:bCs/>
                <w:sz w:val="18"/>
                <w:szCs w:val="18"/>
              </w:rPr>
              <w:t xml:space="preserve"> Ассоциацией организаций содействия развитию кластеров и технопарков выполнена научно-исследовательской работа по теме: «Состояние и перспективы развития нефтегазохимического кластера Ленинградской области». Акт сдачи-приемки выполненных работ подписан </w:t>
            </w:r>
            <w:r w:rsidR="007C0199" w:rsidRPr="00472102">
              <w:rPr>
                <w:rFonts w:ascii="Times New Roman" w:hAnsi="Times New Roman"/>
                <w:bCs/>
                <w:sz w:val="18"/>
                <w:szCs w:val="18"/>
              </w:rPr>
              <w:t xml:space="preserve"> </w:t>
            </w:r>
            <w:r w:rsidRPr="00472102">
              <w:rPr>
                <w:rFonts w:ascii="Times New Roman" w:hAnsi="Times New Roman"/>
                <w:bCs/>
                <w:sz w:val="18"/>
                <w:szCs w:val="18"/>
              </w:rPr>
              <w:t>23.12.2016.</w:t>
            </w:r>
          </w:p>
          <w:p w:rsidR="00C069E4" w:rsidRPr="00472102" w:rsidRDefault="00C069E4" w:rsidP="00C069E4">
            <w:pPr>
              <w:rPr>
                <w:rFonts w:ascii="Times New Roman" w:hAnsi="Times New Roman" w:cs="Times New Roman"/>
                <w:bCs/>
                <w:sz w:val="18"/>
                <w:szCs w:val="18"/>
              </w:rPr>
            </w:pPr>
            <w:r w:rsidRPr="00472102">
              <w:rPr>
                <w:rFonts w:ascii="Times New Roman" w:hAnsi="Times New Roman" w:cs="Times New Roman"/>
                <w:bCs/>
                <w:sz w:val="18"/>
                <w:szCs w:val="18"/>
              </w:rPr>
              <w:t>2) ООО «Центр трансфера технологий «Энергоэффективность. Биотехнологии. Инновации» выполнена научно-исследовательской работа по теме: «Исследование состояния и перспектив развития профессиональных компетенций рабочих кадров для кластерного развития промышленности Ленинградской области». Акт сдачи-приемки выполненных работ подписан 26.12.2016.</w:t>
            </w:r>
          </w:p>
          <w:p w:rsidR="00C069E4" w:rsidRPr="00472102" w:rsidRDefault="00C069E4" w:rsidP="00C069E4">
            <w:pPr>
              <w:rPr>
                <w:rFonts w:ascii="Times New Roman" w:hAnsi="Times New Roman" w:cs="Times New Roman"/>
                <w:bCs/>
                <w:sz w:val="18"/>
                <w:szCs w:val="18"/>
              </w:rPr>
            </w:pPr>
            <w:r w:rsidRPr="00472102">
              <w:rPr>
                <w:rFonts w:ascii="Times New Roman" w:hAnsi="Times New Roman" w:cs="Times New Roman"/>
                <w:bCs/>
                <w:sz w:val="18"/>
                <w:szCs w:val="18"/>
              </w:rPr>
              <w:t>3) В первом квартале 2016 года разработано техническое задание на выполнение научно-исследовательской работы  «Разработка и внедрение системы проектного управления в органах государственной власти Ленинградской области», во втором квартале заключен государственный контракт на сумму 9 989,6 тыс. рублей.</w:t>
            </w:r>
          </w:p>
        </w:tc>
        <w:tc>
          <w:tcPr>
            <w:tcW w:w="850" w:type="dxa"/>
          </w:tcPr>
          <w:p w:rsidR="00C069E4" w:rsidRPr="005F3840" w:rsidRDefault="00C069E4" w:rsidP="00691280">
            <w:pPr>
              <w:tabs>
                <w:tab w:val="left" w:pos="463"/>
                <w:tab w:val="center" w:pos="750"/>
              </w:tabs>
              <w:autoSpaceDE w:val="0"/>
              <w:autoSpaceDN w:val="0"/>
              <w:adjustRightInd w:val="0"/>
              <w:rPr>
                <w:rFonts w:ascii="Times New Roman" w:hAnsi="Times New Roman" w:cs="Times New Roman"/>
                <w:sz w:val="18"/>
                <w:szCs w:val="18"/>
              </w:rPr>
            </w:pPr>
            <w:r w:rsidRPr="005F3840">
              <w:rPr>
                <w:rFonts w:ascii="Times New Roman" w:hAnsi="Times New Roman" w:cs="Times New Roman"/>
                <w:sz w:val="18"/>
                <w:szCs w:val="18"/>
              </w:rPr>
              <w:t>2016</w:t>
            </w:r>
            <w:r w:rsidRPr="005F3840">
              <w:rPr>
                <w:rFonts w:ascii="Times New Roman" w:hAnsi="Times New Roman" w:cs="Times New Roman"/>
                <w:sz w:val="18"/>
                <w:szCs w:val="18"/>
              </w:rPr>
              <w:tab/>
            </w:r>
          </w:p>
          <w:p w:rsidR="00C069E4" w:rsidRPr="005F3840" w:rsidRDefault="00C069E4" w:rsidP="00691280">
            <w:pPr>
              <w:tabs>
                <w:tab w:val="left" w:pos="463"/>
                <w:tab w:val="center" w:pos="750"/>
              </w:tabs>
              <w:autoSpaceDE w:val="0"/>
              <w:autoSpaceDN w:val="0"/>
              <w:adjustRightInd w:val="0"/>
              <w:rPr>
                <w:rFonts w:ascii="Times New Roman" w:hAnsi="Times New Roman" w:cs="Times New Roman"/>
                <w:sz w:val="18"/>
                <w:szCs w:val="18"/>
              </w:rPr>
            </w:pPr>
          </w:p>
          <w:p w:rsidR="00C069E4" w:rsidRPr="005F3840" w:rsidRDefault="00C069E4" w:rsidP="00691280">
            <w:pPr>
              <w:autoSpaceDE w:val="0"/>
              <w:autoSpaceDN w:val="0"/>
              <w:adjustRightInd w:val="0"/>
              <w:rPr>
                <w:rFonts w:ascii="Times New Roman" w:hAnsi="Times New Roman" w:cs="Times New Roman"/>
                <w:sz w:val="18"/>
                <w:szCs w:val="18"/>
              </w:rPr>
            </w:pPr>
          </w:p>
        </w:tc>
        <w:tc>
          <w:tcPr>
            <w:tcW w:w="709" w:type="dxa"/>
          </w:tcPr>
          <w:p w:rsidR="00C069E4" w:rsidRDefault="00C069E4" w:rsidP="00FE6E8E">
            <w:pPr>
              <w:rPr>
                <w:rFonts w:ascii="Times New Roman" w:hAnsi="Times New Roman" w:cs="Times New Roman"/>
                <w:b/>
                <w:sz w:val="20"/>
                <w:szCs w:val="20"/>
              </w:rPr>
            </w:pPr>
          </w:p>
        </w:tc>
        <w:tc>
          <w:tcPr>
            <w:tcW w:w="709" w:type="dxa"/>
          </w:tcPr>
          <w:p w:rsidR="00C069E4" w:rsidRPr="00EA3A4E" w:rsidRDefault="00C069E4" w:rsidP="00DF67B0">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C069E4" w:rsidRDefault="00C069E4" w:rsidP="00DF67B0">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C069E4" w:rsidRPr="00EA3A4E" w:rsidRDefault="00C069E4" w:rsidP="00DF67B0">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C069E4" w:rsidRDefault="00C069E4" w:rsidP="00DF67B0">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850" w:type="dxa"/>
          </w:tcPr>
          <w:p w:rsidR="00C069E4" w:rsidRPr="00C069E4" w:rsidRDefault="00C069E4" w:rsidP="0099693F">
            <w:pPr>
              <w:jc w:val="center"/>
              <w:rPr>
                <w:rFonts w:ascii="Times New Roman" w:hAnsi="Times New Roman" w:cs="Times New Roman"/>
                <w:sz w:val="18"/>
                <w:szCs w:val="18"/>
              </w:rPr>
            </w:pPr>
            <w:r w:rsidRPr="00C069E4">
              <w:rPr>
                <w:rFonts w:ascii="Times New Roman" w:hAnsi="Times New Roman" w:cs="Times New Roman"/>
                <w:sz w:val="18"/>
                <w:szCs w:val="18"/>
              </w:rPr>
              <w:t>21,9</w:t>
            </w:r>
          </w:p>
          <w:p w:rsidR="00C069E4" w:rsidRPr="00C069E4" w:rsidRDefault="00C069E4" w:rsidP="0099693F">
            <w:pPr>
              <w:jc w:val="center"/>
              <w:rPr>
                <w:rFonts w:ascii="Times New Roman" w:hAnsi="Times New Roman" w:cs="Times New Roman"/>
                <w:sz w:val="18"/>
                <w:szCs w:val="18"/>
              </w:rPr>
            </w:pPr>
          </w:p>
          <w:p w:rsidR="00C069E4" w:rsidRPr="00C069E4" w:rsidRDefault="00C069E4" w:rsidP="0099693F">
            <w:pPr>
              <w:jc w:val="center"/>
              <w:rPr>
                <w:rFonts w:ascii="Times New Roman" w:hAnsi="Times New Roman" w:cs="Times New Roman"/>
                <w:sz w:val="18"/>
                <w:szCs w:val="18"/>
              </w:rPr>
            </w:pPr>
          </w:p>
          <w:p w:rsidR="00C069E4" w:rsidRPr="00C069E4" w:rsidRDefault="00C069E4" w:rsidP="0099693F">
            <w:pPr>
              <w:jc w:val="center"/>
              <w:rPr>
                <w:rFonts w:ascii="Times New Roman" w:hAnsi="Times New Roman" w:cs="Times New Roman"/>
                <w:sz w:val="18"/>
                <w:szCs w:val="18"/>
              </w:rPr>
            </w:pPr>
          </w:p>
          <w:p w:rsidR="00C069E4" w:rsidRDefault="00C069E4" w:rsidP="0099693F">
            <w:pPr>
              <w:jc w:val="center"/>
              <w:rPr>
                <w:rFonts w:ascii="Times New Roman" w:hAnsi="Times New Roman" w:cs="Times New Roman"/>
                <w:b/>
                <w:sz w:val="18"/>
                <w:szCs w:val="18"/>
              </w:rPr>
            </w:pPr>
            <w:r w:rsidRPr="00CF75F4">
              <w:rPr>
                <w:rFonts w:ascii="Times New Roman" w:hAnsi="Times New Roman" w:cs="Times New Roman"/>
                <w:b/>
                <w:sz w:val="18"/>
                <w:szCs w:val="18"/>
              </w:rPr>
              <w:t>9,0</w:t>
            </w:r>
          </w:p>
          <w:p w:rsidR="00F638AE" w:rsidRPr="00CF75F4" w:rsidRDefault="00F638AE" w:rsidP="0099693F">
            <w:pPr>
              <w:jc w:val="center"/>
              <w:rPr>
                <w:rFonts w:ascii="Times New Roman" w:hAnsi="Times New Roman" w:cs="Times New Roman"/>
                <w:b/>
                <w:sz w:val="18"/>
                <w:szCs w:val="18"/>
              </w:rPr>
            </w:pPr>
          </w:p>
          <w:p w:rsidR="00C069E4" w:rsidRDefault="00C069E4" w:rsidP="0099693F">
            <w:pPr>
              <w:jc w:val="center"/>
              <w:rPr>
                <w:rFonts w:ascii="Times New Roman" w:hAnsi="Times New Roman" w:cs="Times New Roman"/>
                <w:sz w:val="18"/>
                <w:szCs w:val="18"/>
              </w:rPr>
            </w:pPr>
          </w:p>
          <w:p w:rsidR="00C069E4" w:rsidRPr="00C069E4" w:rsidRDefault="00C069E4" w:rsidP="00C069E4">
            <w:pPr>
              <w:jc w:val="center"/>
              <w:rPr>
                <w:rFonts w:ascii="Times New Roman" w:hAnsi="Times New Roman" w:cs="Times New Roman"/>
                <w:sz w:val="18"/>
                <w:szCs w:val="18"/>
              </w:rPr>
            </w:pPr>
          </w:p>
        </w:tc>
        <w:tc>
          <w:tcPr>
            <w:tcW w:w="851" w:type="dxa"/>
            <w:gridSpan w:val="2"/>
          </w:tcPr>
          <w:p w:rsidR="00C069E4" w:rsidRPr="00C069E4" w:rsidRDefault="00C069E4" w:rsidP="0099693F">
            <w:pPr>
              <w:jc w:val="center"/>
              <w:rPr>
                <w:rFonts w:ascii="Times New Roman" w:hAnsi="Times New Roman" w:cs="Times New Roman"/>
                <w:sz w:val="18"/>
                <w:szCs w:val="18"/>
              </w:rPr>
            </w:pPr>
            <w:r w:rsidRPr="00C069E4">
              <w:rPr>
                <w:rFonts w:ascii="Times New Roman" w:hAnsi="Times New Roman" w:cs="Times New Roman"/>
                <w:sz w:val="18"/>
                <w:szCs w:val="18"/>
              </w:rPr>
              <w:t>0</w:t>
            </w:r>
          </w:p>
          <w:p w:rsidR="00C069E4" w:rsidRPr="00C069E4" w:rsidRDefault="00C069E4" w:rsidP="0099693F">
            <w:pPr>
              <w:jc w:val="center"/>
              <w:rPr>
                <w:rFonts w:ascii="Times New Roman" w:hAnsi="Times New Roman" w:cs="Times New Roman"/>
                <w:sz w:val="18"/>
                <w:szCs w:val="18"/>
              </w:rPr>
            </w:pPr>
          </w:p>
          <w:p w:rsidR="00C069E4" w:rsidRPr="00C069E4" w:rsidRDefault="00C069E4" w:rsidP="0099693F">
            <w:pPr>
              <w:jc w:val="center"/>
              <w:rPr>
                <w:rFonts w:ascii="Times New Roman" w:hAnsi="Times New Roman" w:cs="Times New Roman"/>
                <w:sz w:val="18"/>
                <w:szCs w:val="18"/>
              </w:rPr>
            </w:pPr>
            <w:r w:rsidRPr="00C069E4">
              <w:rPr>
                <w:rFonts w:ascii="Times New Roman" w:hAnsi="Times New Roman" w:cs="Times New Roman"/>
                <w:sz w:val="18"/>
                <w:szCs w:val="18"/>
              </w:rPr>
              <w:t>0</w:t>
            </w:r>
          </w:p>
          <w:p w:rsidR="00C069E4" w:rsidRPr="00C069E4" w:rsidRDefault="00C069E4" w:rsidP="0099693F">
            <w:pPr>
              <w:jc w:val="center"/>
              <w:rPr>
                <w:rFonts w:ascii="Times New Roman" w:hAnsi="Times New Roman" w:cs="Times New Roman"/>
                <w:sz w:val="18"/>
                <w:szCs w:val="18"/>
              </w:rPr>
            </w:pPr>
          </w:p>
          <w:p w:rsidR="00C069E4" w:rsidRDefault="00C069E4" w:rsidP="0099693F">
            <w:pPr>
              <w:jc w:val="center"/>
              <w:rPr>
                <w:rFonts w:ascii="Times New Roman" w:hAnsi="Times New Roman" w:cs="Times New Roman"/>
                <w:sz w:val="18"/>
                <w:szCs w:val="18"/>
              </w:rPr>
            </w:pPr>
            <w:r w:rsidRPr="00C069E4">
              <w:rPr>
                <w:rFonts w:ascii="Times New Roman" w:hAnsi="Times New Roman" w:cs="Times New Roman"/>
                <w:sz w:val="18"/>
                <w:szCs w:val="18"/>
              </w:rPr>
              <w:t>0</w:t>
            </w:r>
          </w:p>
          <w:p w:rsidR="00C069E4" w:rsidRDefault="00C069E4" w:rsidP="0099693F">
            <w:pPr>
              <w:jc w:val="center"/>
              <w:rPr>
                <w:rFonts w:ascii="Times New Roman" w:hAnsi="Times New Roman" w:cs="Times New Roman"/>
                <w:sz w:val="18"/>
                <w:szCs w:val="18"/>
              </w:rPr>
            </w:pPr>
          </w:p>
          <w:p w:rsidR="00C069E4" w:rsidRPr="00CF75F4" w:rsidRDefault="00C069E4" w:rsidP="0099693F">
            <w:pPr>
              <w:jc w:val="center"/>
              <w:rPr>
                <w:rFonts w:ascii="Times New Roman" w:hAnsi="Times New Roman" w:cs="Times New Roman"/>
                <w:b/>
                <w:sz w:val="18"/>
                <w:szCs w:val="18"/>
              </w:rPr>
            </w:pPr>
            <w:r w:rsidRPr="00CF75F4">
              <w:rPr>
                <w:rFonts w:ascii="Times New Roman" w:hAnsi="Times New Roman" w:cs="Times New Roman"/>
                <w:b/>
                <w:sz w:val="18"/>
                <w:szCs w:val="18"/>
              </w:rPr>
              <w:t>4,8</w:t>
            </w:r>
            <w:r w:rsidR="00F638AE">
              <w:rPr>
                <w:rFonts w:ascii="Times New Roman" w:hAnsi="Times New Roman" w:cs="Times New Roman"/>
                <w:b/>
                <w:sz w:val="18"/>
                <w:szCs w:val="18"/>
              </w:rPr>
              <w:t>5</w:t>
            </w:r>
          </w:p>
          <w:p w:rsidR="00C069E4" w:rsidRDefault="00C069E4" w:rsidP="0099693F">
            <w:pPr>
              <w:jc w:val="center"/>
              <w:rPr>
                <w:rFonts w:ascii="Times New Roman" w:hAnsi="Times New Roman" w:cs="Times New Roman"/>
                <w:sz w:val="18"/>
                <w:szCs w:val="18"/>
              </w:rPr>
            </w:pPr>
          </w:p>
          <w:p w:rsidR="00C069E4" w:rsidRPr="00C069E4" w:rsidRDefault="00C069E4" w:rsidP="0099693F">
            <w:pPr>
              <w:jc w:val="center"/>
              <w:rPr>
                <w:rFonts w:ascii="Times New Roman" w:hAnsi="Times New Roman" w:cs="Times New Roman"/>
                <w:sz w:val="18"/>
                <w:szCs w:val="18"/>
              </w:rPr>
            </w:pPr>
          </w:p>
          <w:p w:rsidR="00C069E4" w:rsidRPr="00C069E4" w:rsidRDefault="00C069E4" w:rsidP="0099693F">
            <w:pPr>
              <w:jc w:val="center"/>
              <w:rPr>
                <w:sz w:val="18"/>
                <w:szCs w:val="18"/>
              </w:rPr>
            </w:pPr>
          </w:p>
        </w:tc>
        <w:tc>
          <w:tcPr>
            <w:tcW w:w="992" w:type="dxa"/>
            <w:gridSpan w:val="2"/>
          </w:tcPr>
          <w:p w:rsidR="00C069E4" w:rsidRPr="00C069E4" w:rsidRDefault="00C069E4" w:rsidP="0099693F">
            <w:pPr>
              <w:jc w:val="center"/>
              <w:rPr>
                <w:rFonts w:ascii="Times New Roman" w:hAnsi="Times New Roman" w:cs="Times New Roman"/>
                <w:sz w:val="18"/>
                <w:szCs w:val="18"/>
              </w:rPr>
            </w:pPr>
            <w:r w:rsidRPr="00C069E4">
              <w:rPr>
                <w:rFonts w:ascii="Times New Roman" w:hAnsi="Times New Roman" w:cs="Times New Roman"/>
                <w:sz w:val="18"/>
                <w:szCs w:val="18"/>
              </w:rPr>
              <w:t>21,9</w:t>
            </w:r>
          </w:p>
          <w:p w:rsidR="00C069E4" w:rsidRPr="00C069E4" w:rsidRDefault="00C069E4" w:rsidP="0099693F">
            <w:pPr>
              <w:jc w:val="center"/>
              <w:rPr>
                <w:rFonts w:ascii="Times New Roman" w:hAnsi="Times New Roman" w:cs="Times New Roman"/>
                <w:sz w:val="18"/>
                <w:szCs w:val="18"/>
              </w:rPr>
            </w:pPr>
          </w:p>
          <w:p w:rsidR="00C069E4" w:rsidRPr="00C069E4" w:rsidRDefault="00C069E4" w:rsidP="0099693F">
            <w:pPr>
              <w:jc w:val="center"/>
              <w:rPr>
                <w:rFonts w:ascii="Times New Roman" w:hAnsi="Times New Roman" w:cs="Times New Roman"/>
                <w:sz w:val="18"/>
                <w:szCs w:val="18"/>
              </w:rPr>
            </w:pPr>
            <w:r w:rsidRPr="00C069E4">
              <w:rPr>
                <w:rFonts w:ascii="Times New Roman" w:hAnsi="Times New Roman" w:cs="Times New Roman"/>
                <w:sz w:val="18"/>
                <w:szCs w:val="18"/>
              </w:rPr>
              <w:t>21,9</w:t>
            </w:r>
          </w:p>
          <w:p w:rsidR="00C069E4" w:rsidRPr="00C069E4" w:rsidRDefault="00C069E4" w:rsidP="0099693F">
            <w:pPr>
              <w:jc w:val="center"/>
              <w:rPr>
                <w:rFonts w:ascii="Times New Roman" w:hAnsi="Times New Roman" w:cs="Times New Roman"/>
                <w:sz w:val="18"/>
                <w:szCs w:val="18"/>
              </w:rPr>
            </w:pPr>
          </w:p>
          <w:p w:rsidR="00C069E4" w:rsidRDefault="00C069E4" w:rsidP="0099693F">
            <w:pPr>
              <w:jc w:val="center"/>
              <w:rPr>
                <w:rFonts w:ascii="Times New Roman" w:hAnsi="Times New Roman" w:cs="Times New Roman"/>
                <w:sz w:val="18"/>
                <w:szCs w:val="18"/>
              </w:rPr>
            </w:pPr>
            <w:r w:rsidRPr="00C069E4">
              <w:rPr>
                <w:rFonts w:ascii="Times New Roman" w:hAnsi="Times New Roman" w:cs="Times New Roman"/>
                <w:sz w:val="18"/>
                <w:szCs w:val="18"/>
              </w:rPr>
              <w:t>19,0</w:t>
            </w:r>
          </w:p>
          <w:p w:rsidR="00C069E4" w:rsidRDefault="00C069E4" w:rsidP="0099693F">
            <w:pPr>
              <w:jc w:val="center"/>
              <w:rPr>
                <w:rFonts w:ascii="Times New Roman" w:hAnsi="Times New Roman" w:cs="Times New Roman"/>
                <w:sz w:val="18"/>
                <w:szCs w:val="18"/>
              </w:rPr>
            </w:pPr>
          </w:p>
          <w:p w:rsidR="00C069E4" w:rsidRPr="00C069E4" w:rsidRDefault="00C069E4" w:rsidP="00F638AE">
            <w:pPr>
              <w:jc w:val="center"/>
              <w:rPr>
                <w:b/>
                <w:sz w:val="18"/>
                <w:szCs w:val="18"/>
              </w:rPr>
            </w:pPr>
            <w:r w:rsidRPr="00C069E4">
              <w:rPr>
                <w:rFonts w:ascii="Times New Roman" w:hAnsi="Times New Roman" w:cs="Times New Roman"/>
                <w:b/>
                <w:color w:val="FF0000"/>
                <w:sz w:val="18"/>
                <w:szCs w:val="18"/>
              </w:rPr>
              <w:t>4,</w:t>
            </w:r>
            <w:r w:rsidR="00F638AE">
              <w:rPr>
                <w:rFonts w:ascii="Times New Roman" w:hAnsi="Times New Roman" w:cs="Times New Roman"/>
                <w:b/>
                <w:color w:val="FF0000"/>
                <w:sz w:val="18"/>
                <w:szCs w:val="18"/>
              </w:rPr>
              <w:t>15</w:t>
            </w:r>
          </w:p>
        </w:tc>
        <w:tc>
          <w:tcPr>
            <w:tcW w:w="1984" w:type="dxa"/>
          </w:tcPr>
          <w:p w:rsidR="00C069E4" w:rsidRDefault="00F638AE" w:rsidP="00735EDD">
            <w:pPr>
              <w:rPr>
                <w:rFonts w:ascii="Times New Roman" w:eastAsiaTheme="minorHAnsi" w:hAnsi="Times New Roman" w:cs="Times New Roman"/>
                <w:bCs/>
                <w:color w:val="FF0000"/>
                <w:sz w:val="18"/>
                <w:szCs w:val="18"/>
                <w:lang w:eastAsia="en-US"/>
              </w:rPr>
            </w:pPr>
            <w:r>
              <w:rPr>
                <w:rFonts w:ascii="Times New Roman" w:eastAsiaTheme="minorHAnsi" w:hAnsi="Times New Roman" w:cs="Times New Roman"/>
                <w:b/>
                <w:bCs/>
                <w:color w:val="FF0000"/>
                <w:sz w:val="18"/>
                <w:szCs w:val="18"/>
                <w:lang w:eastAsia="en-US"/>
              </w:rPr>
              <w:t>И</w:t>
            </w:r>
            <w:r w:rsidR="00C069E4" w:rsidRPr="00541E04">
              <w:rPr>
                <w:rFonts w:ascii="Times New Roman" w:eastAsiaTheme="minorHAnsi" w:hAnsi="Times New Roman" w:cs="Times New Roman"/>
                <w:b/>
                <w:bCs/>
                <w:color w:val="FF0000"/>
                <w:sz w:val="18"/>
                <w:szCs w:val="18"/>
                <w:lang w:eastAsia="en-US"/>
              </w:rPr>
              <w:t>сполнение составило</w:t>
            </w:r>
            <w:r w:rsidR="00C069E4">
              <w:rPr>
                <w:rFonts w:ascii="Times New Roman" w:eastAsiaTheme="minorHAnsi" w:hAnsi="Times New Roman" w:cs="Times New Roman"/>
                <w:bCs/>
                <w:color w:val="FF0000"/>
                <w:sz w:val="18"/>
                <w:szCs w:val="18"/>
                <w:lang w:eastAsia="en-US"/>
              </w:rPr>
              <w:t xml:space="preserve"> </w:t>
            </w:r>
            <w:r>
              <w:rPr>
                <w:rFonts w:ascii="Times New Roman" w:eastAsiaTheme="minorHAnsi" w:hAnsi="Times New Roman" w:cs="Times New Roman"/>
                <w:b/>
                <w:bCs/>
                <w:color w:val="FF0000"/>
                <w:sz w:val="18"/>
                <w:szCs w:val="18"/>
                <w:lang w:eastAsia="en-US"/>
              </w:rPr>
              <w:t>53,8</w:t>
            </w:r>
            <w:r w:rsidR="00C069E4" w:rsidRPr="00541E04">
              <w:rPr>
                <w:rFonts w:ascii="Times New Roman" w:eastAsiaTheme="minorHAnsi" w:hAnsi="Times New Roman" w:cs="Times New Roman"/>
                <w:b/>
                <w:bCs/>
                <w:color w:val="FF0000"/>
                <w:sz w:val="18"/>
                <w:szCs w:val="18"/>
                <w:lang w:eastAsia="en-US"/>
              </w:rPr>
              <w:t xml:space="preserve"> %</w:t>
            </w:r>
          </w:p>
          <w:p w:rsidR="00C069E4" w:rsidRDefault="007C0199" w:rsidP="007C0199">
            <w:pPr>
              <w:rPr>
                <w:rFonts w:ascii="Times New Roman" w:hAnsi="Times New Roman" w:cs="Times New Roman"/>
                <w:b/>
                <w:sz w:val="18"/>
                <w:szCs w:val="18"/>
              </w:rPr>
            </w:pPr>
            <w:r>
              <w:rPr>
                <w:rFonts w:ascii="Times New Roman" w:hAnsi="Times New Roman" w:cs="Times New Roman"/>
                <w:b/>
                <w:sz w:val="18"/>
                <w:szCs w:val="18"/>
              </w:rPr>
              <w:t>Причины:</w:t>
            </w:r>
          </w:p>
          <w:p w:rsidR="00F638AE" w:rsidRPr="00F638AE" w:rsidRDefault="00F638AE" w:rsidP="00F638AE">
            <w:pPr>
              <w:rPr>
                <w:rFonts w:ascii="Times New Roman" w:hAnsi="Times New Roman" w:cs="Times New Roman"/>
                <w:bCs/>
                <w:sz w:val="18"/>
                <w:szCs w:val="18"/>
              </w:rPr>
            </w:pPr>
            <w:r w:rsidRPr="00F638AE">
              <w:rPr>
                <w:rFonts w:ascii="Times New Roman" w:hAnsi="Times New Roman" w:cs="Times New Roman"/>
                <w:bCs/>
                <w:sz w:val="18"/>
                <w:szCs w:val="18"/>
              </w:rPr>
              <w:t>В связи с проведением открытых конкурсов на выполнение научно-исследовательских работ в соответствии с Федеральным законом от 5 апреля 2013 года N44-ФЗ «О контрактной системе в сфере закупок товаров, работ, услуг для обеспечения государственных и муниципальных нужд» и наличием ценовых предложений других участников конкурса экономия средств составила 4,2 млн руб.</w:t>
            </w:r>
          </w:p>
          <w:p w:rsidR="007C0199" w:rsidRPr="000448EA" w:rsidRDefault="007C0199" w:rsidP="007C0199">
            <w:pPr>
              <w:rPr>
                <w:rFonts w:ascii="Times New Roman" w:hAnsi="Times New Roman" w:cs="Times New Roman"/>
                <w:b/>
                <w:sz w:val="18"/>
                <w:szCs w:val="18"/>
              </w:rPr>
            </w:pPr>
          </w:p>
        </w:tc>
      </w:tr>
      <w:tr w:rsidR="007D7E30" w:rsidTr="000004D7">
        <w:tc>
          <w:tcPr>
            <w:tcW w:w="567" w:type="dxa"/>
          </w:tcPr>
          <w:p w:rsidR="007D7E30" w:rsidRPr="005F3840" w:rsidRDefault="007D7E30" w:rsidP="00691280">
            <w:pPr>
              <w:autoSpaceDE w:val="0"/>
              <w:autoSpaceDN w:val="0"/>
              <w:adjustRightInd w:val="0"/>
              <w:jc w:val="center"/>
              <w:rPr>
                <w:rFonts w:ascii="Times New Roman" w:hAnsi="Times New Roman" w:cs="Times New Roman"/>
                <w:sz w:val="18"/>
                <w:szCs w:val="18"/>
                <w:highlight w:val="cyan"/>
              </w:rPr>
            </w:pPr>
            <w:r w:rsidRPr="005F3840">
              <w:rPr>
                <w:rFonts w:ascii="Times New Roman" w:hAnsi="Times New Roman" w:cs="Times New Roman"/>
                <w:sz w:val="18"/>
                <w:szCs w:val="18"/>
              </w:rPr>
              <w:t>28.2</w:t>
            </w:r>
          </w:p>
        </w:tc>
        <w:tc>
          <w:tcPr>
            <w:tcW w:w="2127" w:type="dxa"/>
          </w:tcPr>
          <w:p w:rsidR="007D7E30" w:rsidRPr="00F9032A" w:rsidRDefault="007D7E30" w:rsidP="00DF67B0">
            <w:pPr>
              <w:autoSpaceDE w:val="0"/>
              <w:autoSpaceDN w:val="0"/>
              <w:adjustRightInd w:val="0"/>
              <w:rPr>
                <w:rFonts w:ascii="Times New Roman" w:hAnsi="Times New Roman" w:cs="Times New Roman"/>
                <w:sz w:val="18"/>
                <w:szCs w:val="18"/>
              </w:rPr>
            </w:pPr>
            <w:r w:rsidRPr="00B963C7">
              <w:rPr>
                <w:rFonts w:ascii="Times New Roman" w:hAnsi="Times New Roman" w:cs="Times New Roman"/>
                <w:sz w:val="18"/>
                <w:szCs w:val="18"/>
              </w:rPr>
              <w:t>Выплат</w:t>
            </w:r>
            <w:r>
              <w:rPr>
                <w:rFonts w:ascii="Times New Roman" w:hAnsi="Times New Roman" w:cs="Times New Roman"/>
                <w:sz w:val="18"/>
                <w:szCs w:val="18"/>
              </w:rPr>
              <w:t>ы</w:t>
            </w:r>
            <w:r w:rsidRPr="00B963C7">
              <w:rPr>
                <w:rFonts w:ascii="Times New Roman" w:hAnsi="Times New Roman" w:cs="Times New Roman"/>
                <w:sz w:val="18"/>
                <w:szCs w:val="18"/>
              </w:rPr>
              <w:t xml:space="preserve"> </w:t>
            </w:r>
            <w:r w:rsidRPr="00F9032A">
              <w:rPr>
                <w:rFonts w:ascii="Times New Roman" w:hAnsi="Times New Roman" w:cs="Times New Roman"/>
                <w:sz w:val="18"/>
                <w:szCs w:val="18"/>
              </w:rPr>
              <w:t>ведущим и молодым ученым Ленинградской области</w:t>
            </w:r>
          </w:p>
          <w:p w:rsidR="007D7E30" w:rsidRPr="00B963C7" w:rsidRDefault="007D7E30" w:rsidP="00DF67B0">
            <w:pPr>
              <w:autoSpaceDE w:val="0"/>
              <w:autoSpaceDN w:val="0"/>
              <w:adjustRightInd w:val="0"/>
              <w:rPr>
                <w:rFonts w:ascii="Times New Roman" w:hAnsi="Times New Roman" w:cs="Times New Roman"/>
                <w:sz w:val="18"/>
                <w:szCs w:val="18"/>
              </w:rPr>
            </w:pPr>
            <w:r w:rsidRPr="00B963C7">
              <w:rPr>
                <w:rFonts w:ascii="Times New Roman" w:hAnsi="Times New Roman" w:cs="Times New Roman"/>
                <w:sz w:val="18"/>
                <w:szCs w:val="18"/>
              </w:rPr>
              <w:t xml:space="preserve">научных стипендий Губернатора Ленинградской области </w:t>
            </w:r>
            <w:r>
              <w:rPr>
                <w:rFonts w:ascii="Times New Roman" w:hAnsi="Times New Roman" w:cs="Times New Roman"/>
                <w:sz w:val="18"/>
                <w:szCs w:val="18"/>
              </w:rPr>
              <w:t xml:space="preserve">и </w:t>
            </w:r>
            <w:r w:rsidRPr="00827A37">
              <w:rPr>
                <w:rFonts w:ascii="Times New Roman" w:hAnsi="Times New Roman" w:cs="Times New Roman"/>
                <w:sz w:val="18"/>
                <w:szCs w:val="18"/>
              </w:rPr>
              <w:t xml:space="preserve">премии Губернатора Ленинградской области </w:t>
            </w:r>
            <w:r w:rsidRPr="00827A37">
              <w:rPr>
                <w:rFonts w:ascii="Times New Roman" w:hAnsi="Times New Roman" w:cs="Times New Roman"/>
                <w:sz w:val="18"/>
                <w:szCs w:val="18"/>
              </w:rPr>
              <w:lastRenderedPageBreak/>
              <w:t>за лучшую научно-исследовательскую работу</w:t>
            </w:r>
            <w:r>
              <w:rPr>
                <w:rFonts w:ascii="Times New Roman" w:hAnsi="Times New Roman" w:cs="Times New Roman"/>
                <w:sz w:val="18"/>
                <w:szCs w:val="18"/>
              </w:rPr>
              <w:t>.</w:t>
            </w:r>
            <w:r w:rsidRPr="00F9032A">
              <w:rPr>
                <w:rFonts w:ascii="Times New Roman" w:hAnsi="Times New Roman" w:cs="Times New Roman"/>
                <w:sz w:val="18"/>
                <w:szCs w:val="18"/>
              </w:rPr>
              <w:t xml:space="preserve"> </w:t>
            </w:r>
          </w:p>
          <w:p w:rsidR="007D7E30" w:rsidRPr="00827A37" w:rsidRDefault="007D7E30" w:rsidP="00DF67B0">
            <w:pPr>
              <w:autoSpaceDE w:val="0"/>
              <w:autoSpaceDN w:val="0"/>
              <w:adjustRightInd w:val="0"/>
              <w:rPr>
                <w:rFonts w:ascii="Times New Roman" w:hAnsi="Times New Roman" w:cs="Times New Roman"/>
                <w:sz w:val="18"/>
                <w:szCs w:val="18"/>
              </w:rPr>
            </w:pPr>
          </w:p>
          <w:p w:rsidR="007D7E30" w:rsidRPr="00827A37" w:rsidRDefault="007D7E30" w:rsidP="00DF67B0">
            <w:pPr>
              <w:autoSpaceDE w:val="0"/>
              <w:autoSpaceDN w:val="0"/>
              <w:adjustRightInd w:val="0"/>
              <w:rPr>
                <w:rFonts w:ascii="Times New Roman" w:hAnsi="Times New Roman" w:cs="Times New Roman"/>
                <w:sz w:val="18"/>
                <w:szCs w:val="18"/>
              </w:rPr>
            </w:pPr>
          </w:p>
          <w:p w:rsidR="007D7E30" w:rsidRPr="00827A37" w:rsidRDefault="007D7E30" w:rsidP="00DF67B0">
            <w:pPr>
              <w:autoSpaceDE w:val="0"/>
              <w:autoSpaceDN w:val="0"/>
              <w:adjustRightInd w:val="0"/>
              <w:rPr>
                <w:rFonts w:ascii="Times New Roman" w:hAnsi="Times New Roman" w:cs="Times New Roman"/>
                <w:sz w:val="18"/>
                <w:szCs w:val="18"/>
              </w:rPr>
            </w:pPr>
          </w:p>
          <w:p w:rsidR="007D7E30" w:rsidRPr="00827A37" w:rsidRDefault="007D7E30" w:rsidP="00DF67B0">
            <w:pPr>
              <w:autoSpaceDE w:val="0"/>
              <w:autoSpaceDN w:val="0"/>
              <w:adjustRightInd w:val="0"/>
              <w:rPr>
                <w:rFonts w:ascii="Times New Roman" w:hAnsi="Times New Roman" w:cs="Times New Roman"/>
                <w:sz w:val="18"/>
                <w:szCs w:val="18"/>
              </w:rPr>
            </w:pPr>
          </w:p>
        </w:tc>
        <w:tc>
          <w:tcPr>
            <w:tcW w:w="992" w:type="dxa"/>
          </w:tcPr>
          <w:p w:rsidR="007D7E30" w:rsidRPr="000004D7" w:rsidRDefault="007D7E30" w:rsidP="00DF67B0">
            <w:pPr>
              <w:autoSpaceDE w:val="0"/>
              <w:autoSpaceDN w:val="0"/>
              <w:adjustRightInd w:val="0"/>
              <w:rPr>
                <w:rFonts w:ascii="Times New Roman" w:hAnsi="Times New Roman" w:cs="Times New Roman"/>
                <w:sz w:val="16"/>
                <w:szCs w:val="16"/>
              </w:rPr>
            </w:pPr>
            <w:r w:rsidRPr="000004D7">
              <w:rPr>
                <w:rFonts w:ascii="Times New Roman" w:hAnsi="Times New Roman" w:cs="Times New Roman"/>
                <w:sz w:val="16"/>
                <w:szCs w:val="16"/>
              </w:rPr>
              <w:lastRenderedPageBreak/>
              <w:t xml:space="preserve">Комитет экономического развития </w:t>
            </w:r>
          </w:p>
          <w:p w:rsidR="007D7E30" w:rsidRPr="000004D7" w:rsidRDefault="007D7E30" w:rsidP="00DF67B0">
            <w:pPr>
              <w:autoSpaceDE w:val="0"/>
              <w:autoSpaceDN w:val="0"/>
              <w:adjustRightInd w:val="0"/>
              <w:rPr>
                <w:rFonts w:ascii="Times New Roman" w:hAnsi="Times New Roman" w:cs="Times New Roman"/>
                <w:sz w:val="16"/>
                <w:szCs w:val="16"/>
              </w:rPr>
            </w:pPr>
            <w:r w:rsidRPr="000004D7">
              <w:rPr>
                <w:rFonts w:ascii="Times New Roman" w:hAnsi="Times New Roman" w:cs="Times New Roman"/>
                <w:sz w:val="16"/>
                <w:szCs w:val="16"/>
              </w:rPr>
              <w:t xml:space="preserve">и инвестиционной деятельности </w:t>
            </w:r>
            <w:r w:rsidRPr="000004D7">
              <w:rPr>
                <w:rFonts w:ascii="Times New Roman" w:hAnsi="Times New Roman" w:cs="Times New Roman"/>
                <w:sz w:val="16"/>
                <w:szCs w:val="16"/>
              </w:rPr>
              <w:lastRenderedPageBreak/>
              <w:t>Ленинградской области,</w:t>
            </w:r>
          </w:p>
          <w:p w:rsidR="007D7E30" w:rsidRPr="000004D7" w:rsidRDefault="007D7E30" w:rsidP="00DF67B0">
            <w:pPr>
              <w:autoSpaceDE w:val="0"/>
              <w:autoSpaceDN w:val="0"/>
              <w:adjustRightInd w:val="0"/>
              <w:rPr>
                <w:rFonts w:ascii="Times New Roman" w:hAnsi="Times New Roman" w:cs="Times New Roman"/>
                <w:sz w:val="16"/>
                <w:szCs w:val="16"/>
              </w:rPr>
            </w:pPr>
            <w:r w:rsidRPr="000004D7">
              <w:rPr>
                <w:rFonts w:ascii="Times New Roman" w:hAnsi="Times New Roman" w:cs="Times New Roman"/>
                <w:sz w:val="16"/>
                <w:szCs w:val="16"/>
              </w:rPr>
              <w:t>Управление делами Правительства Ленинградской области</w:t>
            </w:r>
          </w:p>
        </w:tc>
        <w:tc>
          <w:tcPr>
            <w:tcW w:w="1418" w:type="dxa"/>
          </w:tcPr>
          <w:p w:rsidR="007D7E30" w:rsidRPr="002525FC" w:rsidRDefault="007D7E30" w:rsidP="00DF67B0">
            <w:pPr>
              <w:autoSpaceDE w:val="0"/>
              <w:autoSpaceDN w:val="0"/>
              <w:adjustRightInd w:val="0"/>
              <w:rPr>
                <w:rFonts w:ascii="Times New Roman" w:hAnsi="Times New Roman" w:cs="Times New Roman"/>
                <w:sz w:val="14"/>
                <w:szCs w:val="14"/>
              </w:rPr>
            </w:pPr>
            <w:r w:rsidRPr="002525FC">
              <w:rPr>
                <w:rFonts w:ascii="Times New Roman" w:hAnsi="Times New Roman" w:cs="Times New Roman"/>
                <w:sz w:val="14"/>
                <w:szCs w:val="14"/>
              </w:rPr>
              <w:lastRenderedPageBreak/>
              <w:t xml:space="preserve">Постановление Правительства Ленинградской области от 14.11.2013 № 394  (подпрограмма 2 «Развитие промышленности и инноваций в Ленинградской </w:t>
            </w:r>
            <w:r w:rsidRPr="002525FC">
              <w:rPr>
                <w:rFonts w:ascii="Times New Roman" w:hAnsi="Times New Roman" w:cs="Times New Roman"/>
                <w:sz w:val="14"/>
                <w:szCs w:val="14"/>
              </w:rPr>
              <w:lastRenderedPageBreak/>
              <w:t>области», основное мероприятие 2.4. «Развитие территориальных кластеров и инноваций в Ленинградской области» Плана реализации государственной программы);</w:t>
            </w:r>
          </w:p>
          <w:p w:rsidR="007D7E30" w:rsidRPr="002525FC" w:rsidRDefault="007D7E30" w:rsidP="00DF67B0">
            <w:pPr>
              <w:autoSpaceDE w:val="0"/>
              <w:autoSpaceDN w:val="0"/>
              <w:adjustRightInd w:val="0"/>
              <w:rPr>
                <w:rFonts w:ascii="Times New Roman" w:hAnsi="Times New Roman" w:cs="Times New Roman"/>
                <w:sz w:val="14"/>
                <w:szCs w:val="14"/>
              </w:rPr>
            </w:pPr>
            <w:r w:rsidRPr="002525FC">
              <w:rPr>
                <w:rFonts w:ascii="Times New Roman" w:hAnsi="Times New Roman" w:cs="Times New Roman"/>
                <w:sz w:val="14"/>
                <w:szCs w:val="14"/>
              </w:rPr>
              <w:t>постановление Губернатора Ленинградской области от 06.05.2000 N 193-пг «Об учреждении именных научных стипендий Губернатора Ленинградской области»</w:t>
            </w:r>
          </w:p>
          <w:p w:rsidR="007D7E30" w:rsidRPr="002525FC" w:rsidRDefault="007D7E30" w:rsidP="00DF67B0">
            <w:pPr>
              <w:autoSpaceDE w:val="0"/>
              <w:autoSpaceDN w:val="0"/>
              <w:adjustRightInd w:val="0"/>
              <w:rPr>
                <w:rFonts w:ascii="Times New Roman" w:hAnsi="Times New Roman" w:cs="Times New Roman"/>
                <w:sz w:val="14"/>
                <w:szCs w:val="14"/>
              </w:rPr>
            </w:pPr>
            <w:r w:rsidRPr="002525FC">
              <w:rPr>
                <w:rFonts w:ascii="Times New Roman" w:hAnsi="Times New Roman" w:cs="Times New Roman"/>
                <w:sz w:val="14"/>
                <w:szCs w:val="14"/>
              </w:rPr>
              <w:t>постановление Губернатора Ленинградской области от 23.12.2005 N 245-пг «Об учреждении премии Губернатора Ленинградской области для молодых ученых за лучшую научно-исследовательскую работу»</w:t>
            </w:r>
          </w:p>
        </w:tc>
        <w:tc>
          <w:tcPr>
            <w:tcW w:w="3969" w:type="dxa"/>
          </w:tcPr>
          <w:p w:rsidR="007D7E30" w:rsidRPr="003724AB" w:rsidRDefault="007D7E30" w:rsidP="000004D7">
            <w:pPr>
              <w:rPr>
                <w:rFonts w:ascii="Times New Roman" w:hAnsi="Times New Roman" w:cs="Times New Roman"/>
                <w:bCs/>
                <w:sz w:val="18"/>
                <w:szCs w:val="18"/>
              </w:rPr>
            </w:pPr>
            <w:r w:rsidRPr="003724AB">
              <w:rPr>
                <w:rFonts w:ascii="Times New Roman" w:hAnsi="Times New Roman" w:cs="Times New Roman"/>
                <w:bCs/>
                <w:sz w:val="18"/>
                <w:szCs w:val="18"/>
              </w:rPr>
              <w:lastRenderedPageBreak/>
              <w:t>В первом квартале 2016 года в соответствии с распоряжением Губернатора Ленинградской области от 26.01.2016 № 26-рг «О присуждении премий Губернатора Ленинградской области для молодых ученых за лучшую научно-исследовательскую работу 2015 года» выплачены три премии молодым ученым</w:t>
            </w:r>
            <w:r w:rsidR="00BD2775" w:rsidRPr="00BD2775">
              <w:rPr>
                <w:rFonts w:ascii="Times New Roman" w:hAnsi="Times New Roman" w:cs="Times New Roman"/>
                <w:bCs/>
                <w:color w:val="C00000"/>
                <w:sz w:val="18"/>
                <w:szCs w:val="18"/>
              </w:rPr>
              <w:t xml:space="preserve"> </w:t>
            </w:r>
            <w:r w:rsidR="00BD2775" w:rsidRPr="00BD2775">
              <w:rPr>
                <w:rFonts w:ascii="Times New Roman" w:hAnsi="Times New Roman" w:cs="Times New Roman"/>
                <w:bCs/>
                <w:sz w:val="18"/>
                <w:szCs w:val="18"/>
              </w:rPr>
              <w:t>I, II и III степени</w:t>
            </w:r>
            <w:r w:rsidRPr="003724AB">
              <w:rPr>
                <w:rFonts w:ascii="Times New Roman" w:hAnsi="Times New Roman" w:cs="Times New Roman"/>
                <w:bCs/>
                <w:sz w:val="18"/>
                <w:szCs w:val="18"/>
              </w:rPr>
              <w:t xml:space="preserve"> на сумму 95 тыс. руб.</w:t>
            </w:r>
          </w:p>
          <w:p w:rsidR="007D7E30" w:rsidRPr="003724AB" w:rsidRDefault="007D7E30" w:rsidP="000004D7">
            <w:pPr>
              <w:rPr>
                <w:rFonts w:ascii="Times New Roman" w:hAnsi="Times New Roman" w:cs="Times New Roman"/>
                <w:bCs/>
                <w:color w:val="FF0000"/>
                <w:sz w:val="18"/>
                <w:szCs w:val="18"/>
              </w:rPr>
            </w:pPr>
            <w:r w:rsidRPr="003724AB">
              <w:rPr>
                <w:rFonts w:ascii="Times New Roman" w:hAnsi="Times New Roman" w:cs="Times New Roman"/>
                <w:bCs/>
                <w:sz w:val="18"/>
                <w:szCs w:val="18"/>
              </w:rPr>
              <w:lastRenderedPageBreak/>
              <w:t xml:space="preserve">В соответствии с постановлением Губернатора Ленинградской области от 06.05.2000 №193-пг  и распоряжением Губернатора Ленинградской области </w:t>
            </w:r>
            <w:r w:rsidRPr="003724AB">
              <w:rPr>
                <w:rFonts w:ascii="Times New Roman" w:hAnsi="Times New Roman" w:cs="Times New Roman"/>
                <w:bCs/>
                <w:sz w:val="18"/>
                <w:szCs w:val="18"/>
              </w:rPr>
              <w:br/>
              <w:t>от 30 ноября 2015 года № 808-рг «О присуждении именных научных стипендий Губернатора Ленинградской области по результатам конкурса, проведенного в октябре 2015 года», осуществлены выплаты по 18 договорам именных научных стипендий Губернатора Ленинградской области.</w:t>
            </w:r>
            <w:r w:rsidRPr="003724AB">
              <w:rPr>
                <w:rFonts w:ascii="Times New Roman" w:hAnsi="Times New Roman" w:cs="Times New Roman"/>
                <w:bCs/>
                <w:color w:val="FF0000"/>
                <w:sz w:val="18"/>
                <w:szCs w:val="18"/>
              </w:rPr>
              <w:t xml:space="preserve"> </w:t>
            </w:r>
            <w:r w:rsidRPr="003724AB">
              <w:rPr>
                <w:rFonts w:ascii="Times New Roman" w:hAnsi="Times New Roman" w:cs="Times New Roman"/>
                <w:bCs/>
                <w:color w:val="FF0000"/>
                <w:sz w:val="18"/>
                <w:szCs w:val="18"/>
              </w:rPr>
              <w:br/>
            </w:r>
            <w:r w:rsidRPr="003724AB">
              <w:rPr>
                <w:rFonts w:ascii="Times New Roman" w:hAnsi="Times New Roman" w:cs="Times New Roman"/>
                <w:bCs/>
                <w:sz w:val="18"/>
                <w:szCs w:val="18"/>
              </w:rPr>
              <w:t xml:space="preserve">По состоянию на 30.12.2016 размер выплат </w:t>
            </w:r>
            <w:r w:rsidRPr="003724AB">
              <w:rPr>
                <w:rFonts w:ascii="Times New Roman" w:hAnsi="Times New Roman" w:cs="Times New Roman"/>
                <w:bCs/>
                <w:sz w:val="18"/>
                <w:szCs w:val="18"/>
              </w:rPr>
              <w:br/>
              <w:t>по договорам на выплату стипендий составил 1 565,3 тыс. рублей</w:t>
            </w:r>
          </w:p>
          <w:p w:rsidR="007D7E30" w:rsidRPr="003724AB" w:rsidRDefault="007D7E30" w:rsidP="003724AB">
            <w:pPr>
              <w:rPr>
                <w:rFonts w:ascii="Times New Roman" w:hAnsi="Times New Roman" w:cs="Times New Roman"/>
                <w:bCs/>
                <w:sz w:val="18"/>
                <w:szCs w:val="18"/>
              </w:rPr>
            </w:pPr>
            <w:r w:rsidRPr="003724AB">
              <w:rPr>
                <w:rFonts w:ascii="Times New Roman" w:hAnsi="Times New Roman" w:cs="Times New Roman"/>
                <w:bCs/>
                <w:sz w:val="18"/>
                <w:szCs w:val="18"/>
              </w:rPr>
              <w:t>Распоряжением Губернатора Ленинградской области от 29.12.2016 № 971–рг присуждены премии Губернатора Ленинградской области за заслуги в развитии науки и техники в Ленинградской области в 2016 году начальнику научно-исследовательского отдела АО «Научно-исследовательский институт оптико-электронного приборостроения» Солку С.В. в размере 140 тыс. руб., заведующей лабораторией молекулярной генетики человека отделения молекулярной и радиационной биофизики ФГБУ «Петербургский институт ядерной физики им. Б.П.Константинова» НИЦ «Курчатовский институт» Пчелиной С.Н. в размере 70 тыс. руб.</w:t>
            </w:r>
          </w:p>
        </w:tc>
        <w:tc>
          <w:tcPr>
            <w:tcW w:w="850" w:type="dxa"/>
          </w:tcPr>
          <w:p w:rsidR="007D7E30" w:rsidRPr="005F3840" w:rsidRDefault="007D7E30" w:rsidP="00410C0D">
            <w:pPr>
              <w:autoSpaceDE w:val="0"/>
              <w:autoSpaceDN w:val="0"/>
              <w:adjustRightInd w:val="0"/>
              <w:jc w:val="center"/>
              <w:rPr>
                <w:rFonts w:ascii="Times New Roman" w:hAnsi="Times New Roman" w:cs="Times New Roman"/>
                <w:sz w:val="18"/>
                <w:szCs w:val="18"/>
              </w:rPr>
            </w:pPr>
            <w:r w:rsidRPr="005F3840">
              <w:rPr>
                <w:rFonts w:ascii="Times New Roman" w:hAnsi="Times New Roman" w:cs="Times New Roman"/>
                <w:sz w:val="18"/>
                <w:szCs w:val="18"/>
              </w:rPr>
              <w:lastRenderedPageBreak/>
              <w:t xml:space="preserve">2016 </w:t>
            </w:r>
          </w:p>
        </w:tc>
        <w:tc>
          <w:tcPr>
            <w:tcW w:w="709" w:type="dxa"/>
          </w:tcPr>
          <w:p w:rsidR="007D7E30" w:rsidRDefault="007D7E30" w:rsidP="00FE6E8E">
            <w:pPr>
              <w:rPr>
                <w:rFonts w:ascii="Times New Roman" w:hAnsi="Times New Roman" w:cs="Times New Roman"/>
                <w:b/>
                <w:sz w:val="20"/>
                <w:szCs w:val="20"/>
              </w:rPr>
            </w:pPr>
          </w:p>
        </w:tc>
        <w:tc>
          <w:tcPr>
            <w:tcW w:w="709" w:type="dxa"/>
          </w:tcPr>
          <w:p w:rsidR="007D7E30" w:rsidRPr="00EA3A4E" w:rsidRDefault="007D7E30" w:rsidP="00DF67B0">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7D7E30" w:rsidRDefault="007D7E30" w:rsidP="00DF67B0">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7D7E30" w:rsidRPr="00EA3A4E" w:rsidRDefault="007D7E30" w:rsidP="00DF67B0">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7D7E30" w:rsidRDefault="007D7E30" w:rsidP="00DF67B0">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850" w:type="dxa"/>
          </w:tcPr>
          <w:p w:rsidR="007D7E30" w:rsidRPr="00C069E4" w:rsidRDefault="007D7E30" w:rsidP="00DF67B0">
            <w:pPr>
              <w:jc w:val="center"/>
              <w:rPr>
                <w:rFonts w:ascii="Times New Roman" w:hAnsi="Times New Roman" w:cs="Times New Roman"/>
                <w:sz w:val="18"/>
                <w:szCs w:val="18"/>
              </w:rPr>
            </w:pPr>
            <w:r>
              <w:rPr>
                <w:rFonts w:ascii="Times New Roman" w:hAnsi="Times New Roman" w:cs="Times New Roman"/>
                <w:sz w:val="18"/>
                <w:szCs w:val="18"/>
              </w:rPr>
              <w:t>0</w:t>
            </w:r>
          </w:p>
          <w:p w:rsidR="007D7E30" w:rsidRPr="00C069E4" w:rsidRDefault="007D7E30" w:rsidP="00DF67B0">
            <w:pPr>
              <w:jc w:val="center"/>
              <w:rPr>
                <w:rFonts w:ascii="Times New Roman" w:hAnsi="Times New Roman" w:cs="Times New Roman"/>
                <w:sz w:val="18"/>
                <w:szCs w:val="18"/>
              </w:rPr>
            </w:pPr>
          </w:p>
          <w:p w:rsidR="007D7E30" w:rsidRPr="00C069E4" w:rsidRDefault="007D7E30" w:rsidP="00DF67B0">
            <w:pPr>
              <w:jc w:val="center"/>
              <w:rPr>
                <w:rFonts w:ascii="Times New Roman" w:hAnsi="Times New Roman" w:cs="Times New Roman"/>
                <w:sz w:val="18"/>
                <w:szCs w:val="18"/>
              </w:rPr>
            </w:pPr>
          </w:p>
          <w:p w:rsidR="007D7E30" w:rsidRPr="00C069E4" w:rsidRDefault="007D7E30" w:rsidP="00DF67B0">
            <w:pPr>
              <w:jc w:val="center"/>
              <w:rPr>
                <w:rFonts w:ascii="Times New Roman" w:hAnsi="Times New Roman" w:cs="Times New Roman"/>
                <w:sz w:val="18"/>
                <w:szCs w:val="18"/>
              </w:rPr>
            </w:pPr>
          </w:p>
          <w:p w:rsidR="007D7E30" w:rsidRPr="00CF75F4" w:rsidRDefault="007D7E30" w:rsidP="00DF67B0">
            <w:pPr>
              <w:jc w:val="center"/>
              <w:rPr>
                <w:rFonts w:ascii="Times New Roman" w:hAnsi="Times New Roman" w:cs="Times New Roman"/>
                <w:b/>
                <w:sz w:val="18"/>
                <w:szCs w:val="18"/>
              </w:rPr>
            </w:pPr>
            <w:r w:rsidRPr="00CF75F4">
              <w:rPr>
                <w:rFonts w:ascii="Times New Roman" w:hAnsi="Times New Roman" w:cs="Times New Roman"/>
                <w:b/>
                <w:sz w:val="18"/>
                <w:szCs w:val="18"/>
              </w:rPr>
              <w:t>2,295</w:t>
            </w:r>
          </w:p>
          <w:p w:rsidR="007D7E30" w:rsidRDefault="007D7E30" w:rsidP="00DF67B0">
            <w:pPr>
              <w:jc w:val="center"/>
              <w:rPr>
                <w:rFonts w:ascii="Times New Roman" w:hAnsi="Times New Roman" w:cs="Times New Roman"/>
                <w:sz w:val="18"/>
                <w:szCs w:val="18"/>
              </w:rPr>
            </w:pPr>
          </w:p>
          <w:p w:rsidR="007D7E30" w:rsidRPr="00C069E4" w:rsidRDefault="007D7E30" w:rsidP="00DF67B0">
            <w:pPr>
              <w:jc w:val="center"/>
              <w:rPr>
                <w:rFonts w:ascii="Times New Roman" w:hAnsi="Times New Roman" w:cs="Times New Roman"/>
                <w:sz w:val="18"/>
                <w:szCs w:val="18"/>
              </w:rPr>
            </w:pPr>
          </w:p>
        </w:tc>
        <w:tc>
          <w:tcPr>
            <w:tcW w:w="851" w:type="dxa"/>
            <w:gridSpan w:val="2"/>
          </w:tcPr>
          <w:p w:rsidR="007D7E30" w:rsidRPr="00C069E4" w:rsidRDefault="007D7E30" w:rsidP="00DF67B0">
            <w:pPr>
              <w:jc w:val="center"/>
              <w:rPr>
                <w:rFonts w:ascii="Times New Roman" w:hAnsi="Times New Roman" w:cs="Times New Roman"/>
                <w:sz w:val="18"/>
                <w:szCs w:val="18"/>
              </w:rPr>
            </w:pPr>
            <w:r w:rsidRPr="00C069E4">
              <w:rPr>
                <w:rFonts w:ascii="Times New Roman" w:hAnsi="Times New Roman" w:cs="Times New Roman"/>
                <w:sz w:val="18"/>
                <w:szCs w:val="18"/>
              </w:rPr>
              <w:t>0</w:t>
            </w:r>
          </w:p>
          <w:p w:rsidR="007D7E30" w:rsidRPr="00C069E4" w:rsidRDefault="007D7E30" w:rsidP="00DF67B0">
            <w:pPr>
              <w:jc w:val="center"/>
              <w:rPr>
                <w:rFonts w:ascii="Times New Roman" w:hAnsi="Times New Roman" w:cs="Times New Roman"/>
                <w:sz w:val="18"/>
                <w:szCs w:val="18"/>
              </w:rPr>
            </w:pPr>
          </w:p>
          <w:p w:rsidR="007D7E30" w:rsidRPr="00C069E4" w:rsidRDefault="007D7E30" w:rsidP="00DF67B0">
            <w:pPr>
              <w:jc w:val="center"/>
              <w:rPr>
                <w:rFonts w:ascii="Times New Roman" w:hAnsi="Times New Roman" w:cs="Times New Roman"/>
                <w:sz w:val="18"/>
                <w:szCs w:val="18"/>
              </w:rPr>
            </w:pPr>
          </w:p>
          <w:p w:rsidR="007D7E30" w:rsidRDefault="007D7E30" w:rsidP="00DF67B0">
            <w:pPr>
              <w:jc w:val="center"/>
              <w:rPr>
                <w:rFonts w:ascii="Times New Roman" w:hAnsi="Times New Roman" w:cs="Times New Roman"/>
                <w:sz w:val="18"/>
                <w:szCs w:val="18"/>
              </w:rPr>
            </w:pPr>
          </w:p>
          <w:p w:rsidR="007D7E30" w:rsidRDefault="007D7E30" w:rsidP="00DF67B0">
            <w:pPr>
              <w:jc w:val="center"/>
              <w:rPr>
                <w:rFonts w:ascii="Times New Roman" w:hAnsi="Times New Roman" w:cs="Times New Roman"/>
                <w:b/>
                <w:color w:val="FF0000"/>
                <w:sz w:val="18"/>
                <w:szCs w:val="18"/>
              </w:rPr>
            </w:pPr>
          </w:p>
          <w:p w:rsidR="007D7E30" w:rsidRPr="00CF75F4" w:rsidRDefault="007D7E30" w:rsidP="00DF67B0">
            <w:pPr>
              <w:jc w:val="center"/>
              <w:rPr>
                <w:rFonts w:ascii="Times New Roman" w:hAnsi="Times New Roman" w:cs="Times New Roman"/>
                <w:b/>
                <w:sz w:val="18"/>
                <w:szCs w:val="18"/>
              </w:rPr>
            </w:pPr>
            <w:r w:rsidRPr="00CF75F4">
              <w:rPr>
                <w:rFonts w:ascii="Times New Roman" w:hAnsi="Times New Roman" w:cs="Times New Roman"/>
                <w:b/>
                <w:sz w:val="18"/>
                <w:szCs w:val="18"/>
              </w:rPr>
              <w:t>1,868</w:t>
            </w:r>
          </w:p>
          <w:p w:rsidR="007D7E30" w:rsidRDefault="007D7E30" w:rsidP="00DF67B0">
            <w:pPr>
              <w:jc w:val="center"/>
              <w:rPr>
                <w:rFonts w:ascii="Times New Roman" w:hAnsi="Times New Roman" w:cs="Times New Roman"/>
                <w:sz w:val="18"/>
                <w:szCs w:val="18"/>
              </w:rPr>
            </w:pPr>
          </w:p>
          <w:p w:rsidR="007D7E30" w:rsidRPr="00C069E4" w:rsidRDefault="007D7E30" w:rsidP="00DF67B0">
            <w:pPr>
              <w:jc w:val="center"/>
              <w:rPr>
                <w:rFonts w:ascii="Times New Roman" w:hAnsi="Times New Roman" w:cs="Times New Roman"/>
                <w:sz w:val="18"/>
                <w:szCs w:val="18"/>
              </w:rPr>
            </w:pPr>
          </w:p>
          <w:p w:rsidR="007D7E30" w:rsidRPr="00C069E4" w:rsidRDefault="007D7E30" w:rsidP="00DF67B0">
            <w:pPr>
              <w:jc w:val="center"/>
              <w:rPr>
                <w:sz w:val="18"/>
                <w:szCs w:val="18"/>
              </w:rPr>
            </w:pPr>
          </w:p>
        </w:tc>
        <w:tc>
          <w:tcPr>
            <w:tcW w:w="992" w:type="dxa"/>
            <w:gridSpan w:val="2"/>
          </w:tcPr>
          <w:p w:rsidR="007D7E30" w:rsidRPr="00C069E4" w:rsidRDefault="007D7E30" w:rsidP="00DF67B0">
            <w:pPr>
              <w:jc w:val="center"/>
              <w:rPr>
                <w:rFonts w:ascii="Times New Roman" w:hAnsi="Times New Roman" w:cs="Times New Roman"/>
                <w:sz w:val="18"/>
                <w:szCs w:val="18"/>
              </w:rPr>
            </w:pPr>
            <w:r>
              <w:rPr>
                <w:rFonts w:ascii="Times New Roman" w:hAnsi="Times New Roman" w:cs="Times New Roman"/>
                <w:sz w:val="18"/>
                <w:szCs w:val="18"/>
              </w:rPr>
              <w:lastRenderedPageBreak/>
              <w:t>0</w:t>
            </w:r>
          </w:p>
          <w:p w:rsidR="007D7E30" w:rsidRPr="00C069E4" w:rsidRDefault="007D7E30" w:rsidP="00DF67B0">
            <w:pPr>
              <w:jc w:val="center"/>
              <w:rPr>
                <w:rFonts w:ascii="Times New Roman" w:hAnsi="Times New Roman" w:cs="Times New Roman"/>
                <w:sz w:val="18"/>
                <w:szCs w:val="18"/>
              </w:rPr>
            </w:pPr>
          </w:p>
          <w:p w:rsidR="007D7E30" w:rsidRPr="00C069E4" w:rsidRDefault="007D7E30" w:rsidP="00DF67B0">
            <w:pPr>
              <w:jc w:val="center"/>
              <w:rPr>
                <w:rFonts w:ascii="Times New Roman" w:hAnsi="Times New Roman" w:cs="Times New Roman"/>
                <w:sz w:val="18"/>
                <w:szCs w:val="18"/>
              </w:rPr>
            </w:pPr>
          </w:p>
          <w:p w:rsidR="007D7E30" w:rsidRDefault="007D7E30" w:rsidP="00DF67B0">
            <w:pPr>
              <w:jc w:val="center"/>
              <w:rPr>
                <w:rFonts w:ascii="Times New Roman" w:hAnsi="Times New Roman" w:cs="Times New Roman"/>
                <w:sz w:val="18"/>
                <w:szCs w:val="18"/>
              </w:rPr>
            </w:pPr>
          </w:p>
          <w:p w:rsidR="007D7E30" w:rsidRDefault="007D7E30" w:rsidP="00DF67B0">
            <w:pPr>
              <w:jc w:val="center"/>
              <w:rPr>
                <w:rFonts w:ascii="Times New Roman" w:hAnsi="Times New Roman" w:cs="Times New Roman"/>
                <w:b/>
                <w:color w:val="FF0000"/>
                <w:sz w:val="18"/>
                <w:szCs w:val="18"/>
              </w:rPr>
            </w:pPr>
          </w:p>
          <w:p w:rsidR="007D7E30" w:rsidRPr="00C069E4" w:rsidRDefault="007D7E30" w:rsidP="00DF67B0">
            <w:pPr>
              <w:jc w:val="center"/>
              <w:rPr>
                <w:b/>
                <w:sz w:val="18"/>
                <w:szCs w:val="18"/>
              </w:rPr>
            </w:pPr>
            <w:r>
              <w:rPr>
                <w:rFonts w:ascii="Times New Roman" w:hAnsi="Times New Roman" w:cs="Times New Roman"/>
                <w:b/>
                <w:color w:val="FF0000"/>
                <w:sz w:val="18"/>
                <w:szCs w:val="18"/>
              </w:rPr>
              <w:t>0,427</w:t>
            </w:r>
          </w:p>
        </w:tc>
        <w:tc>
          <w:tcPr>
            <w:tcW w:w="1984" w:type="dxa"/>
          </w:tcPr>
          <w:p w:rsidR="007D7E30" w:rsidRDefault="007D7E30" w:rsidP="007D7E30">
            <w:pPr>
              <w:rPr>
                <w:rFonts w:ascii="Times New Roman" w:eastAsiaTheme="minorHAnsi" w:hAnsi="Times New Roman" w:cs="Times New Roman"/>
                <w:bCs/>
                <w:color w:val="FF0000"/>
                <w:sz w:val="18"/>
                <w:szCs w:val="18"/>
                <w:lang w:eastAsia="en-US"/>
              </w:rPr>
            </w:pPr>
            <w:r w:rsidRPr="00541E04">
              <w:rPr>
                <w:rFonts w:ascii="Times New Roman" w:eastAsiaTheme="minorHAnsi" w:hAnsi="Times New Roman" w:cs="Times New Roman"/>
                <w:b/>
                <w:bCs/>
                <w:color w:val="FF0000"/>
                <w:sz w:val="18"/>
                <w:szCs w:val="18"/>
                <w:lang w:eastAsia="en-US"/>
              </w:rPr>
              <w:t>На 31.12.2016 исполнение составило</w:t>
            </w:r>
            <w:r>
              <w:rPr>
                <w:rFonts w:ascii="Times New Roman" w:eastAsiaTheme="minorHAnsi" w:hAnsi="Times New Roman" w:cs="Times New Roman"/>
                <w:bCs/>
                <w:color w:val="FF0000"/>
                <w:sz w:val="18"/>
                <w:szCs w:val="18"/>
                <w:lang w:eastAsia="en-US"/>
              </w:rPr>
              <w:t xml:space="preserve"> </w:t>
            </w:r>
            <w:r>
              <w:rPr>
                <w:rFonts w:ascii="Times New Roman" w:eastAsiaTheme="minorHAnsi" w:hAnsi="Times New Roman" w:cs="Times New Roman"/>
                <w:b/>
                <w:bCs/>
                <w:color w:val="FF0000"/>
                <w:sz w:val="18"/>
                <w:szCs w:val="18"/>
                <w:lang w:eastAsia="en-US"/>
              </w:rPr>
              <w:t>81,3</w:t>
            </w:r>
            <w:r w:rsidRPr="00541E04">
              <w:rPr>
                <w:rFonts w:ascii="Times New Roman" w:eastAsiaTheme="minorHAnsi" w:hAnsi="Times New Roman" w:cs="Times New Roman"/>
                <w:b/>
                <w:bCs/>
                <w:color w:val="FF0000"/>
                <w:sz w:val="18"/>
                <w:szCs w:val="18"/>
                <w:lang w:eastAsia="en-US"/>
              </w:rPr>
              <w:t xml:space="preserve"> %</w:t>
            </w:r>
          </w:p>
          <w:p w:rsidR="006A66CE" w:rsidRDefault="006A66CE" w:rsidP="00FE6E8E">
            <w:pPr>
              <w:rPr>
                <w:rFonts w:ascii="Times New Roman" w:hAnsi="Times New Roman" w:cs="Times New Roman"/>
                <w:bCs/>
                <w:sz w:val="18"/>
                <w:szCs w:val="18"/>
              </w:rPr>
            </w:pPr>
          </w:p>
          <w:p w:rsidR="007D7E30" w:rsidRPr="003724AB" w:rsidRDefault="003724AB" w:rsidP="00FE6E8E">
            <w:pPr>
              <w:rPr>
                <w:rFonts w:ascii="Times New Roman" w:hAnsi="Times New Roman" w:cs="Times New Roman"/>
                <w:b/>
                <w:sz w:val="18"/>
                <w:szCs w:val="18"/>
              </w:rPr>
            </w:pPr>
            <w:r w:rsidRPr="003724AB">
              <w:rPr>
                <w:rFonts w:ascii="Times New Roman" w:hAnsi="Times New Roman" w:cs="Times New Roman"/>
                <w:bCs/>
                <w:sz w:val="18"/>
                <w:szCs w:val="18"/>
              </w:rPr>
              <w:t xml:space="preserve">Бюджетные ассигнования на реализацию данного мероприятия  </w:t>
            </w:r>
            <w:r w:rsidRPr="003724AB">
              <w:rPr>
                <w:rFonts w:ascii="Times New Roman" w:hAnsi="Times New Roman" w:cs="Times New Roman"/>
                <w:bCs/>
                <w:sz w:val="18"/>
                <w:szCs w:val="18"/>
              </w:rPr>
              <w:lastRenderedPageBreak/>
              <w:t>запланированы в размере 2,3 млн рублей Управлению делами Правительства Ленинградской области</w:t>
            </w:r>
          </w:p>
        </w:tc>
      </w:tr>
      <w:tr w:rsidR="007147E7" w:rsidRPr="00D9149F" w:rsidTr="007147E7">
        <w:trPr>
          <w:trHeight w:val="340"/>
        </w:trPr>
        <w:tc>
          <w:tcPr>
            <w:tcW w:w="10632" w:type="dxa"/>
            <w:gridSpan w:val="7"/>
            <w:vMerge w:val="restart"/>
          </w:tcPr>
          <w:p w:rsidR="007147E7" w:rsidRPr="000219ED" w:rsidRDefault="007147E7" w:rsidP="0031076D">
            <w:pPr>
              <w:jc w:val="right"/>
              <w:rPr>
                <w:rFonts w:ascii="Times New Roman" w:hAnsi="Times New Roman" w:cs="Times New Roman"/>
                <w:b/>
                <w:i/>
              </w:rPr>
            </w:pPr>
          </w:p>
          <w:p w:rsidR="007147E7" w:rsidRPr="000219ED" w:rsidRDefault="007147E7" w:rsidP="0031076D">
            <w:pPr>
              <w:jc w:val="right"/>
              <w:rPr>
                <w:rFonts w:ascii="Times New Roman" w:hAnsi="Times New Roman" w:cs="Times New Roman"/>
                <w:b/>
                <w:i/>
              </w:rPr>
            </w:pPr>
          </w:p>
          <w:p w:rsidR="007147E7" w:rsidRPr="000219ED" w:rsidRDefault="007147E7" w:rsidP="00112788">
            <w:pPr>
              <w:jc w:val="right"/>
              <w:rPr>
                <w:rFonts w:ascii="Times New Roman" w:hAnsi="Times New Roman" w:cs="Times New Roman"/>
                <w:b/>
                <w:i/>
              </w:rPr>
            </w:pPr>
            <w:r w:rsidRPr="000219ED">
              <w:rPr>
                <w:rFonts w:ascii="Times New Roman" w:hAnsi="Times New Roman" w:cs="Times New Roman"/>
                <w:b/>
                <w:i/>
              </w:rPr>
              <w:t xml:space="preserve">Финансовое обеспечение мероприятий направленных на достижение целевых показателей, содержащихся в указе Президента Российской Федерации от 07 мая 2012 года </w:t>
            </w:r>
          </w:p>
          <w:p w:rsidR="007147E7" w:rsidRPr="000219ED" w:rsidRDefault="007147E7" w:rsidP="00112788">
            <w:pPr>
              <w:jc w:val="right"/>
              <w:rPr>
                <w:rFonts w:ascii="Times New Roman" w:hAnsi="Times New Roman" w:cs="Times New Roman"/>
                <w:b/>
                <w:i/>
              </w:rPr>
            </w:pPr>
            <w:r w:rsidRPr="000219ED">
              <w:rPr>
                <w:rFonts w:ascii="Times New Roman" w:hAnsi="Times New Roman" w:cs="Times New Roman"/>
                <w:b/>
                <w:i/>
              </w:rPr>
              <w:t>№ 599,всего</w:t>
            </w:r>
          </w:p>
        </w:tc>
        <w:tc>
          <w:tcPr>
            <w:tcW w:w="709" w:type="dxa"/>
          </w:tcPr>
          <w:p w:rsidR="007147E7" w:rsidRPr="007147E7" w:rsidRDefault="007147E7" w:rsidP="007147E7">
            <w:pPr>
              <w:rPr>
                <w:rFonts w:ascii="Times New Roman" w:hAnsi="Times New Roman" w:cs="Times New Roman"/>
                <w:sz w:val="14"/>
                <w:szCs w:val="14"/>
              </w:rPr>
            </w:pPr>
            <w:r>
              <w:rPr>
                <w:rFonts w:ascii="Times New Roman" w:hAnsi="Times New Roman" w:cs="Times New Roman"/>
                <w:i/>
                <w:sz w:val="14"/>
                <w:szCs w:val="14"/>
              </w:rPr>
              <w:t>н</w:t>
            </w:r>
            <w:r w:rsidRPr="007147E7">
              <w:rPr>
                <w:rFonts w:ascii="Times New Roman" w:hAnsi="Times New Roman" w:cs="Times New Roman"/>
                <w:i/>
                <w:sz w:val="14"/>
                <w:szCs w:val="14"/>
              </w:rPr>
              <w:t>а 1/04</w:t>
            </w:r>
          </w:p>
        </w:tc>
        <w:tc>
          <w:tcPr>
            <w:tcW w:w="850" w:type="dxa"/>
          </w:tcPr>
          <w:p w:rsidR="007147E7" w:rsidRPr="007147E7" w:rsidRDefault="007147E7" w:rsidP="00E430CD">
            <w:pPr>
              <w:jc w:val="center"/>
              <w:rPr>
                <w:rFonts w:ascii="Times New Roman" w:eastAsia="Calibri" w:hAnsi="Times New Roman" w:cs="Times New Roman"/>
                <w:i/>
                <w:sz w:val="16"/>
                <w:szCs w:val="16"/>
                <w:lang w:eastAsia="en-US"/>
              </w:rPr>
            </w:pPr>
            <w:r w:rsidRPr="007147E7">
              <w:rPr>
                <w:rFonts w:ascii="Times New Roman" w:eastAsia="Calibri" w:hAnsi="Times New Roman" w:cs="Times New Roman"/>
                <w:i/>
                <w:sz w:val="16"/>
                <w:szCs w:val="16"/>
                <w:lang w:eastAsia="en-US"/>
              </w:rPr>
              <w:t>25,9</w:t>
            </w:r>
          </w:p>
        </w:tc>
        <w:tc>
          <w:tcPr>
            <w:tcW w:w="851" w:type="dxa"/>
            <w:gridSpan w:val="2"/>
          </w:tcPr>
          <w:p w:rsidR="007147E7" w:rsidRPr="007147E7" w:rsidRDefault="007147E7" w:rsidP="00FF2660">
            <w:pPr>
              <w:jc w:val="center"/>
              <w:rPr>
                <w:rFonts w:ascii="Times New Roman" w:eastAsia="Calibri" w:hAnsi="Times New Roman" w:cs="Times New Roman"/>
                <w:i/>
                <w:sz w:val="16"/>
                <w:szCs w:val="16"/>
                <w:lang w:eastAsia="en-US"/>
              </w:rPr>
            </w:pPr>
            <w:r w:rsidRPr="007147E7">
              <w:rPr>
                <w:rFonts w:ascii="Times New Roman" w:eastAsia="Calibri" w:hAnsi="Times New Roman" w:cs="Times New Roman"/>
                <w:i/>
                <w:sz w:val="16"/>
                <w:szCs w:val="16"/>
                <w:lang w:eastAsia="en-US"/>
              </w:rPr>
              <w:t>0</w:t>
            </w:r>
          </w:p>
        </w:tc>
        <w:tc>
          <w:tcPr>
            <w:tcW w:w="992" w:type="dxa"/>
            <w:gridSpan w:val="2"/>
          </w:tcPr>
          <w:p w:rsidR="007147E7" w:rsidRPr="007147E7" w:rsidRDefault="007147E7" w:rsidP="00FF2660">
            <w:pPr>
              <w:jc w:val="center"/>
              <w:rPr>
                <w:rFonts w:ascii="Times New Roman" w:eastAsia="Calibri" w:hAnsi="Times New Roman" w:cs="Times New Roman"/>
                <w:i/>
                <w:sz w:val="16"/>
                <w:szCs w:val="16"/>
                <w:lang w:eastAsia="en-US"/>
              </w:rPr>
            </w:pPr>
            <w:r w:rsidRPr="007147E7">
              <w:rPr>
                <w:rFonts w:ascii="Times New Roman" w:eastAsia="Calibri" w:hAnsi="Times New Roman" w:cs="Times New Roman"/>
                <w:i/>
                <w:sz w:val="16"/>
                <w:szCs w:val="16"/>
                <w:lang w:eastAsia="en-US"/>
              </w:rPr>
              <w:t>25,9</w:t>
            </w:r>
          </w:p>
        </w:tc>
        <w:tc>
          <w:tcPr>
            <w:tcW w:w="1984" w:type="dxa"/>
            <w:vMerge w:val="restart"/>
          </w:tcPr>
          <w:p w:rsidR="007147E7" w:rsidRDefault="007147E7" w:rsidP="0045596D">
            <w:pPr>
              <w:rPr>
                <w:rFonts w:ascii="Times New Roman" w:hAnsi="Times New Roman" w:cs="Times New Roman"/>
                <w:bCs/>
                <w:i/>
              </w:rPr>
            </w:pPr>
          </w:p>
          <w:p w:rsidR="00CF75F4" w:rsidRDefault="00CF75F4" w:rsidP="0045596D">
            <w:pPr>
              <w:rPr>
                <w:rFonts w:ascii="Times New Roman" w:hAnsi="Times New Roman" w:cs="Times New Roman"/>
                <w:b/>
                <w:bCs/>
                <w:i/>
              </w:rPr>
            </w:pPr>
          </w:p>
          <w:p w:rsidR="007147E7" w:rsidRPr="00643A48" w:rsidRDefault="007147E7" w:rsidP="0045596D">
            <w:pPr>
              <w:rPr>
                <w:rFonts w:ascii="Times New Roman" w:hAnsi="Times New Roman" w:cs="Times New Roman"/>
                <w:b/>
                <w:bCs/>
                <w:i/>
              </w:rPr>
            </w:pPr>
            <w:r w:rsidRPr="00643A48">
              <w:rPr>
                <w:rFonts w:ascii="Times New Roman" w:hAnsi="Times New Roman" w:cs="Times New Roman"/>
                <w:b/>
                <w:bCs/>
                <w:i/>
              </w:rPr>
              <w:t xml:space="preserve">Исполнение </w:t>
            </w:r>
          </w:p>
          <w:p w:rsidR="007147E7" w:rsidRPr="00643A48" w:rsidRDefault="007147E7" w:rsidP="00112788">
            <w:pPr>
              <w:rPr>
                <w:rFonts w:ascii="Times New Roman" w:hAnsi="Times New Roman" w:cs="Times New Roman"/>
                <w:b/>
                <w:bCs/>
                <w:i/>
              </w:rPr>
            </w:pPr>
            <w:r w:rsidRPr="00643A48">
              <w:rPr>
                <w:rFonts w:ascii="Times New Roman" w:hAnsi="Times New Roman" w:cs="Times New Roman"/>
                <w:b/>
                <w:bCs/>
                <w:i/>
              </w:rPr>
              <w:t xml:space="preserve">на </w:t>
            </w:r>
            <w:r w:rsidRPr="00643A48">
              <w:rPr>
                <w:rFonts w:ascii="Times New Roman" w:hAnsi="Times New Roman" w:cs="Times New Roman"/>
                <w:b/>
                <w:bCs/>
                <w:i/>
                <w:sz w:val="20"/>
                <w:szCs w:val="20"/>
              </w:rPr>
              <w:t>01.</w:t>
            </w:r>
            <w:r>
              <w:rPr>
                <w:rFonts w:ascii="Times New Roman" w:hAnsi="Times New Roman" w:cs="Times New Roman"/>
                <w:b/>
                <w:bCs/>
                <w:i/>
                <w:sz w:val="20"/>
                <w:szCs w:val="20"/>
              </w:rPr>
              <w:t>01</w:t>
            </w:r>
            <w:r w:rsidRPr="00643A48">
              <w:rPr>
                <w:rFonts w:ascii="Times New Roman" w:hAnsi="Times New Roman" w:cs="Times New Roman"/>
                <w:b/>
                <w:bCs/>
                <w:i/>
                <w:sz w:val="20"/>
                <w:szCs w:val="20"/>
              </w:rPr>
              <w:t>.201</w:t>
            </w:r>
            <w:r>
              <w:rPr>
                <w:rFonts w:ascii="Times New Roman" w:hAnsi="Times New Roman" w:cs="Times New Roman"/>
                <w:b/>
                <w:bCs/>
                <w:i/>
                <w:sz w:val="20"/>
                <w:szCs w:val="20"/>
              </w:rPr>
              <w:t>7</w:t>
            </w:r>
            <w:r w:rsidRPr="00643A48">
              <w:rPr>
                <w:rFonts w:ascii="Times New Roman" w:hAnsi="Times New Roman" w:cs="Times New Roman"/>
                <w:b/>
                <w:bCs/>
                <w:i/>
              </w:rPr>
              <w:t xml:space="preserve"> составило </w:t>
            </w:r>
            <w:r w:rsidR="00300D2F">
              <w:rPr>
                <w:rFonts w:ascii="Times New Roman" w:hAnsi="Times New Roman" w:cs="Times New Roman"/>
                <w:b/>
                <w:bCs/>
                <w:i/>
              </w:rPr>
              <w:t>90,8</w:t>
            </w:r>
            <w:r w:rsidR="00CF75F4">
              <w:rPr>
                <w:rFonts w:ascii="Times New Roman" w:hAnsi="Times New Roman" w:cs="Times New Roman"/>
                <w:b/>
                <w:bCs/>
                <w:i/>
              </w:rPr>
              <w:t xml:space="preserve"> </w:t>
            </w:r>
            <w:r w:rsidRPr="00643A48">
              <w:rPr>
                <w:rFonts w:ascii="Times New Roman" w:hAnsi="Times New Roman" w:cs="Times New Roman"/>
                <w:b/>
                <w:bCs/>
                <w:i/>
                <w:sz w:val="24"/>
                <w:szCs w:val="24"/>
              </w:rPr>
              <w:t>%</w:t>
            </w:r>
          </w:p>
          <w:p w:rsidR="007147E7" w:rsidRPr="00D9149F" w:rsidRDefault="007147E7" w:rsidP="00112788">
            <w:pPr>
              <w:rPr>
                <w:rFonts w:ascii="Times New Roman" w:hAnsi="Times New Roman" w:cs="Times New Roman"/>
                <w:b/>
                <w:i/>
                <w:sz w:val="20"/>
                <w:szCs w:val="20"/>
              </w:rPr>
            </w:pPr>
          </w:p>
        </w:tc>
      </w:tr>
      <w:tr w:rsidR="007147E7" w:rsidRPr="00D9149F" w:rsidTr="007147E7">
        <w:trPr>
          <w:trHeight w:val="275"/>
        </w:trPr>
        <w:tc>
          <w:tcPr>
            <w:tcW w:w="10632" w:type="dxa"/>
            <w:gridSpan w:val="7"/>
            <w:vMerge/>
          </w:tcPr>
          <w:p w:rsidR="007147E7" w:rsidRDefault="007147E7" w:rsidP="0031076D">
            <w:pPr>
              <w:jc w:val="right"/>
              <w:rPr>
                <w:rFonts w:ascii="Times New Roman" w:hAnsi="Times New Roman" w:cs="Times New Roman"/>
                <w:b/>
                <w:i/>
                <w:sz w:val="24"/>
                <w:szCs w:val="24"/>
              </w:rPr>
            </w:pPr>
          </w:p>
        </w:tc>
        <w:tc>
          <w:tcPr>
            <w:tcW w:w="709" w:type="dxa"/>
          </w:tcPr>
          <w:p w:rsidR="007147E7" w:rsidRPr="007147E7" w:rsidRDefault="007147E7" w:rsidP="007147E7">
            <w:pPr>
              <w:rPr>
                <w:rFonts w:ascii="Times New Roman" w:hAnsi="Times New Roman" w:cs="Times New Roman"/>
                <w:sz w:val="14"/>
                <w:szCs w:val="14"/>
              </w:rPr>
            </w:pPr>
            <w:r w:rsidRPr="007147E7">
              <w:rPr>
                <w:rFonts w:ascii="Times New Roman" w:hAnsi="Times New Roman" w:cs="Times New Roman"/>
                <w:i/>
                <w:sz w:val="14"/>
                <w:szCs w:val="14"/>
              </w:rPr>
              <w:t>на 1/07</w:t>
            </w:r>
          </w:p>
        </w:tc>
        <w:tc>
          <w:tcPr>
            <w:tcW w:w="850" w:type="dxa"/>
          </w:tcPr>
          <w:p w:rsidR="007147E7" w:rsidRPr="007147E7" w:rsidRDefault="007147E7" w:rsidP="006E3411">
            <w:pPr>
              <w:jc w:val="center"/>
              <w:rPr>
                <w:rFonts w:ascii="Times New Roman" w:eastAsia="Calibri" w:hAnsi="Times New Roman" w:cs="Times New Roman"/>
                <w:i/>
                <w:sz w:val="16"/>
                <w:szCs w:val="16"/>
                <w:lang w:eastAsia="en-US"/>
              </w:rPr>
            </w:pPr>
          </w:p>
        </w:tc>
        <w:tc>
          <w:tcPr>
            <w:tcW w:w="851" w:type="dxa"/>
            <w:gridSpan w:val="2"/>
          </w:tcPr>
          <w:p w:rsidR="007147E7" w:rsidRPr="007147E7" w:rsidRDefault="007147E7" w:rsidP="006E3411">
            <w:pPr>
              <w:jc w:val="center"/>
              <w:rPr>
                <w:rFonts w:ascii="Times New Roman" w:eastAsia="Calibri" w:hAnsi="Times New Roman" w:cs="Times New Roman"/>
                <w:i/>
                <w:sz w:val="16"/>
                <w:szCs w:val="16"/>
                <w:lang w:eastAsia="en-US"/>
              </w:rPr>
            </w:pPr>
            <w:r w:rsidRPr="007147E7">
              <w:rPr>
                <w:rFonts w:ascii="Times New Roman" w:eastAsia="Calibri" w:hAnsi="Times New Roman" w:cs="Times New Roman"/>
                <w:i/>
                <w:sz w:val="16"/>
                <w:szCs w:val="16"/>
                <w:lang w:eastAsia="en-US"/>
              </w:rPr>
              <w:t>4,0</w:t>
            </w:r>
          </w:p>
          <w:p w:rsidR="007147E7" w:rsidRPr="007147E7" w:rsidRDefault="007147E7" w:rsidP="006E3411">
            <w:pPr>
              <w:jc w:val="center"/>
              <w:rPr>
                <w:rFonts w:ascii="Times New Roman" w:eastAsia="Calibri" w:hAnsi="Times New Roman" w:cs="Times New Roman"/>
                <w:i/>
                <w:sz w:val="16"/>
                <w:szCs w:val="16"/>
                <w:lang w:eastAsia="en-US"/>
              </w:rPr>
            </w:pPr>
          </w:p>
        </w:tc>
        <w:tc>
          <w:tcPr>
            <w:tcW w:w="992" w:type="dxa"/>
            <w:gridSpan w:val="2"/>
          </w:tcPr>
          <w:p w:rsidR="007147E7" w:rsidRPr="007147E7" w:rsidRDefault="007147E7" w:rsidP="006E3411">
            <w:pPr>
              <w:jc w:val="center"/>
              <w:rPr>
                <w:rFonts w:ascii="Times New Roman" w:eastAsia="Calibri" w:hAnsi="Times New Roman" w:cs="Times New Roman"/>
                <w:i/>
                <w:sz w:val="16"/>
                <w:szCs w:val="16"/>
                <w:lang w:eastAsia="en-US"/>
              </w:rPr>
            </w:pPr>
            <w:r w:rsidRPr="007147E7">
              <w:rPr>
                <w:rFonts w:ascii="Times New Roman" w:eastAsia="Calibri" w:hAnsi="Times New Roman" w:cs="Times New Roman"/>
                <w:i/>
                <w:sz w:val="16"/>
                <w:szCs w:val="16"/>
                <w:lang w:eastAsia="en-US"/>
              </w:rPr>
              <w:t>21,9</w:t>
            </w:r>
          </w:p>
        </w:tc>
        <w:tc>
          <w:tcPr>
            <w:tcW w:w="1984" w:type="dxa"/>
            <w:vMerge/>
          </w:tcPr>
          <w:p w:rsidR="007147E7" w:rsidRDefault="007147E7" w:rsidP="0045596D">
            <w:pPr>
              <w:rPr>
                <w:rFonts w:ascii="Times New Roman" w:hAnsi="Times New Roman" w:cs="Times New Roman"/>
                <w:bCs/>
                <w:i/>
              </w:rPr>
            </w:pPr>
          </w:p>
        </w:tc>
      </w:tr>
      <w:tr w:rsidR="007147E7" w:rsidRPr="00D9149F" w:rsidTr="007147E7">
        <w:trPr>
          <w:trHeight w:val="337"/>
        </w:trPr>
        <w:tc>
          <w:tcPr>
            <w:tcW w:w="10632" w:type="dxa"/>
            <w:gridSpan w:val="7"/>
            <w:vMerge/>
          </w:tcPr>
          <w:p w:rsidR="007147E7" w:rsidRDefault="007147E7" w:rsidP="0031076D">
            <w:pPr>
              <w:jc w:val="right"/>
              <w:rPr>
                <w:rFonts w:ascii="Times New Roman" w:hAnsi="Times New Roman" w:cs="Times New Roman"/>
                <w:b/>
                <w:i/>
                <w:sz w:val="24"/>
                <w:szCs w:val="24"/>
              </w:rPr>
            </w:pPr>
          </w:p>
        </w:tc>
        <w:tc>
          <w:tcPr>
            <w:tcW w:w="709" w:type="dxa"/>
          </w:tcPr>
          <w:p w:rsidR="007147E7" w:rsidRPr="007147E7" w:rsidRDefault="007147E7" w:rsidP="007147E7">
            <w:pPr>
              <w:rPr>
                <w:rFonts w:ascii="Times New Roman" w:hAnsi="Times New Roman" w:cs="Times New Roman"/>
                <w:i/>
                <w:sz w:val="14"/>
                <w:szCs w:val="14"/>
              </w:rPr>
            </w:pPr>
            <w:r w:rsidRPr="007147E7">
              <w:rPr>
                <w:rFonts w:ascii="Times New Roman" w:hAnsi="Times New Roman" w:cs="Times New Roman"/>
                <w:i/>
                <w:sz w:val="14"/>
                <w:szCs w:val="14"/>
              </w:rPr>
              <w:t>на 1/07</w:t>
            </w:r>
          </w:p>
        </w:tc>
        <w:tc>
          <w:tcPr>
            <w:tcW w:w="850" w:type="dxa"/>
          </w:tcPr>
          <w:p w:rsidR="007147E7" w:rsidRPr="007147E7" w:rsidRDefault="007147E7" w:rsidP="006E3411">
            <w:pPr>
              <w:jc w:val="center"/>
              <w:rPr>
                <w:rFonts w:ascii="Times New Roman" w:eastAsia="Calibri" w:hAnsi="Times New Roman" w:cs="Times New Roman"/>
                <w:i/>
                <w:sz w:val="16"/>
                <w:szCs w:val="16"/>
                <w:lang w:eastAsia="en-US"/>
              </w:rPr>
            </w:pPr>
            <w:r w:rsidRPr="007147E7">
              <w:rPr>
                <w:rFonts w:ascii="Times New Roman" w:eastAsia="Calibri" w:hAnsi="Times New Roman" w:cs="Times New Roman"/>
                <w:i/>
                <w:sz w:val="16"/>
                <w:szCs w:val="16"/>
                <w:lang w:eastAsia="en-US"/>
              </w:rPr>
              <w:t>23,0</w:t>
            </w:r>
          </w:p>
        </w:tc>
        <w:tc>
          <w:tcPr>
            <w:tcW w:w="851" w:type="dxa"/>
            <w:gridSpan w:val="2"/>
          </w:tcPr>
          <w:p w:rsidR="007147E7" w:rsidRPr="007147E7" w:rsidRDefault="007147E7" w:rsidP="00112788">
            <w:pPr>
              <w:jc w:val="center"/>
              <w:rPr>
                <w:rFonts w:ascii="Times New Roman" w:eastAsia="Calibri" w:hAnsi="Times New Roman" w:cs="Times New Roman"/>
                <w:i/>
                <w:sz w:val="16"/>
                <w:szCs w:val="16"/>
                <w:lang w:eastAsia="en-US"/>
              </w:rPr>
            </w:pPr>
            <w:r w:rsidRPr="007147E7">
              <w:rPr>
                <w:rFonts w:ascii="Times New Roman" w:eastAsia="Calibri" w:hAnsi="Times New Roman" w:cs="Times New Roman"/>
                <w:i/>
                <w:sz w:val="16"/>
                <w:szCs w:val="16"/>
                <w:lang w:eastAsia="en-US"/>
              </w:rPr>
              <w:t>4,0</w:t>
            </w:r>
          </w:p>
        </w:tc>
        <w:tc>
          <w:tcPr>
            <w:tcW w:w="992" w:type="dxa"/>
            <w:gridSpan w:val="2"/>
          </w:tcPr>
          <w:p w:rsidR="007147E7" w:rsidRPr="007147E7" w:rsidRDefault="007147E7" w:rsidP="000C409B">
            <w:pPr>
              <w:jc w:val="center"/>
              <w:rPr>
                <w:rFonts w:ascii="Times New Roman" w:eastAsia="Calibri" w:hAnsi="Times New Roman" w:cs="Times New Roman"/>
                <w:i/>
                <w:sz w:val="16"/>
                <w:szCs w:val="16"/>
                <w:lang w:eastAsia="en-US"/>
              </w:rPr>
            </w:pPr>
            <w:r w:rsidRPr="007147E7">
              <w:rPr>
                <w:rFonts w:ascii="Times New Roman" w:eastAsia="Calibri" w:hAnsi="Times New Roman" w:cs="Times New Roman"/>
                <w:i/>
                <w:sz w:val="16"/>
                <w:szCs w:val="16"/>
                <w:lang w:eastAsia="en-US"/>
              </w:rPr>
              <w:t>19,0</w:t>
            </w:r>
          </w:p>
        </w:tc>
        <w:tc>
          <w:tcPr>
            <w:tcW w:w="1984" w:type="dxa"/>
            <w:vMerge/>
          </w:tcPr>
          <w:p w:rsidR="007147E7" w:rsidRDefault="007147E7" w:rsidP="0045596D">
            <w:pPr>
              <w:rPr>
                <w:rFonts w:ascii="Times New Roman" w:hAnsi="Times New Roman" w:cs="Times New Roman"/>
                <w:bCs/>
                <w:i/>
              </w:rPr>
            </w:pPr>
          </w:p>
        </w:tc>
      </w:tr>
      <w:tr w:rsidR="007147E7" w:rsidRPr="00D9149F" w:rsidTr="000004D7">
        <w:trPr>
          <w:trHeight w:val="496"/>
        </w:trPr>
        <w:tc>
          <w:tcPr>
            <w:tcW w:w="10632" w:type="dxa"/>
            <w:gridSpan w:val="7"/>
            <w:vMerge/>
          </w:tcPr>
          <w:p w:rsidR="007147E7" w:rsidRDefault="007147E7" w:rsidP="0031076D">
            <w:pPr>
              <w:jc w:val="right"/>
              <w:rPr>
                <w:rFonts w:ascii="Times New Roman" w:hAnsi="Times New Roman" w:cs="Times New Roman"/>
                <w:b/>
                <w:i/>
                <w:sz w:val="24"/>
                <w:szCs w:val="24"/>
              </w:rPr>
            </w:pPr>
          </w:p>
        </w:tc>
        <w:tc>
          <w:tcPr>
            <w:tcW w:w="709" w:type="dxa"/>
          </w:tcPr>
          <w:p w:rsidR="007147E7" w:rsidRPr="003025DB" w:rsidRDefault="007147E7" w:rsidP="008F3C78">
            <w:pPr>
              <w:jc w:val="center"/>
              <w:rPr>
                <w:rFonts w:ascii="Times New Roman" w:hAnsi="Times New Roman" w:cs="Times New Roman"/>
                <w:b/>
                <w:i/>
                <w:sz w:val="18"/>
                <w:szCs w:val="18"/>
              </w:rPr>
            </w:pPr>
            <w:r w:rsidRPr="003025DB">
              <w:rPr>
                <w:rFonts w:ascii="Times New Roman" w:hAnsi="Times New Roman" w:cs="Times New Roman"/>
                <w:b/>
                <w:i/>
                <w:sz w:val="18"/>
                <w:szCs w:val="18"/>
              </w:rPr>
              <w:t>На 01/01</w:t>
            </w:r>
          </w:p>
        </w:tc>
        <w:tc>
          <w:tcPr>
            <w:tcW w:w="850" w:type="dxa"/>
          </w:tcPr>
          <w:p w:rsidR="00CF75F4" w:rsidRPr="003025DB" w:rsidRDefault="00CF75F4" w:rsidP="006E3411">
            <w:pPr>
              <w:jc w:val="center"/>
              <w:rPr>
                <w:rFonts w:ascii="Times New Roman" w:eastAsia="Calibri" w:hAnsi="Times New Roman" w:cs="Times New Roman"/>
                <w:b/>
                <w:i/>
                <w:sz w:val="18"/>
                <w:szCs w:val="18"/>
                <w:lang w:eastAsia="en-US"/>
              </w:rPr>
            </w:pPr>
          </w:p>
          <w:p w:rsidR="007147E7" w:rsidRPr="003025DB" w:rsidRDefault="00300D2F" w:rsidP="006E3411">
            <w:pPr>
              <w:jc w:val="center"/>
              <w:rPr>
                <w:rFonts w:ascii="Times New Roman" w:eastAsia="Calibri" w:hAnsi="Times New Roman" w:cs="Times New Roman"/>
                <w:b/>
                <w:i/>
                <w:sz w:val="18"/>
                <w:szCs w:val="18"/>
                <w:lang w:eastAsia="en-US"/>
              </w:rPr>
            </w:pPr>
            <w:r>
              <w:rPr>
                <w:rFonts w:ascii="Times New Roman" w:eastAsia="Calibri" w:hAnsi="Times New Roman" w:cs="Times New Roman"/>
                <w:b/>
                <w:i/>
                <w:sz w:val="18"/>
                <w:szCs w:val="18"/>
                <w:lang w:eastAsia="en-US"/>
              </w:rPr>
              <w:t>52,133</w:t>
            </w:r>
          </w:p>
        </w:tc>
        <w:tc>
          <w:tcPr>
            <w:tcW w:w="851" w:type="dxa"/>
            <w:gridSpan w:val="2"/>
          </w:tcPr>
          <w:p w:rsidR="00CF75F4" w:rsidRPr="003025DB" w:rsidRDefault="00CF75F4" w:rsidP="00112788">
            <w:pPr>
              <w:jc w:val="center"/>
              <w:rPr>
                <w:rFonts w:ascii="Times New Roman" w:eastAsia="Calibri" w:hAnsi="Times New Roman" w:cs="Times New Roman"/>
                <w:b/>
                <w:i/>
                <w:sz w:val="18"/>
                <w:szCs w:val="18"/>
                <w:lang w:eastAsia="en-US"/>
              </w:rPr>
            </w:pPr>
          </w:p>
          <w:p w:rsidR="007147E7" w:rsidRPr="003025DB" w:rsidRDefault="00300D2F" w:rsidP="00112788">
            <w:pPr>
              <w:jc w:val="center"/>
              <w:rPr>
                <w:rFonts w:ascii="Times New Roman" w:eastAsia="Calibri" w:hAnsi="Times New Roman" w:cs="Times New Roman"/>
                <w:b/>
                <w:i/>
                <w:sz w:val="18"/>
                <w:szCs w:val="18"/>
                <w:lang w:eastAsia="en-US"/>
              </w:rPr>
            </w:pPr>
            <w:r>
              <w:rPr>
                <w:rFonts w:ascii="Times New Roman" w:eastAsia="Calibri" w:hAnsi="Times New Roman" w:cs="Times New Roman"/>
                <w:b/>
                <w:i/>
                <w:sz w:val="18"/>
                <w:szCs w:val="18"/>
                <w:lang w:eastAsia="en-US"/>
              </w:rPr>
              <w:t>47,379</w:t>
            </w:r>
          </w:p>
        </w:tc>
        <w:tc>
          <w:tcPr>
            <w:tcW w:w="992" w:type="dxa"/>
            <w:gridSpan w:val="2"/>
          </w:tcPr>
          <w:p w:rsidR="007147E7" w:rsidRPr="003025DB" w:rsidRDefault="007147E7" w:rsidP="000C409B">
            <w:pPr>
              <w:jc w:val="center"/>
              <w:rPr>
                <w:rFonts w:ascii="Times New Roman" w:eastAsia="Calibri" w:hAnsi="Times New Roman" w:cs="Times New Roman"/>
                <w:b/>
                <w:i/>
                <w:sz w:val="18"/>
                <w:szCs w:val="18"/>
                <w:lang w:eastAsia="en-US"/>
              </w:rPr>
            </w:pPr>
          </w:p>
          <w:p w:rsidR="00CF75F4" w:rsidRPr="003025DB" w:rsidRDefault="00300D2F" w:rsidP="000C409B">
            <w:pPr>
              <w:jc w:val="center"/>
              <w:rPr>
                <w:rFonts w:ascii="Times New Roman" w:eastAsia="Calibri" w:hAnsi="Times New Roman" w:cs="Times New Roman"/>
                <w:b/>
                <w:i/>
                <w:sz w:val="20"/>
                <w:szCs w:val="20"/>
                <w:lang w:eastAsia="en-US"/>
              </w:rPr>
            </w:pPr>
            <w:r>
              <w:rPr>
                <w:rFonts w:ascii="Times New Roman" w:eastAsia="Calibri" w:hAnsi="Times New Roman" w:cs="Times New Roman"/>
                <w:b/>
                <w:i/>
                <w:color w:val="FF0000"/>
                <w:sz w:val="20"/>
                <w:szCs w:val="20"/>
                <w:lang w:eastAsia="en-US"/>
              </w:rPr>
              <w:t>4,754</w:t>
            </w:r>
          </w:p>
        </w:tc>
        <w:tc>
          <w:tcPr>
            <w:tcW w:w="1984" w:type="dxa"/>
            <w:vMerge/>
          </w:tcPr>
          <w:p w:rsidR="007147E7" w:rsidRDefault="007147E7" w:rsidP="0045596D">
            <w:pPr>
              <w:rPr>
                <w:rFonts w:ascii="Times New Roman" w:hAnsi="Times New Roman" w:cs="Times New Roman"/>
                <w:bCs/>
                <w:i/>
              </w:rPr>
            </w:pPr>
          </w:p>
        </w:tc>
      </w:tr>
      <w:tr w:rsidR="000219ED" w:rsidRPr="00D9149F" w:rsidTr="00A778D8">
        <w:tc>
          <w:tcPr>
            <w:tcW w:w="16018" w:type="dxa"/>
            <w:gridSpan w:val="14"/>
            <w:vAlign w:val="center"/>
          </w:tcPr>
          <w:p w:rsidR="000219ED" w:rsidRDefault="000219ED" w:rsidP="00A778D8">
            <w:pPr>
              <w:autoSpaceDE w:val="0"/>
              <w:autoSpaceDN w:val="0"/>
              <w:adjustRightInd w:val="0"/>
              <w:jc w:val="center"/>
              <w:rPr>
                <w:rFonts w:ascii="Times New Roman" w:eastAsia="Calibri" w:hAnsi="Times New Roman" w:cs="Times New Roman"/>
                <w:b/>
                <w:bCs/>
                <w:sz w:val="20"/>
                <w:szCs w:val="20"/>
                <w:lang w:eastAsia="en-US"/>
              </w:rPr>
            </w:pPr>
            <w:r w:rsidRPr="0089177B">
              <w:rPr>
                <w:rFonts w:ascii="Times New Roman" w:eastAsia="Calibri" w:hAnsi="Times New Roman" w:cs="Times New Roman"/>
                <w:b/>
                <w:bCs/>
                <w:sz w:val="20"/>
                <w:szCs w:val="20"/>
                <w:lang w:eastAsia="en-US"/>
              </w:rPr>
              <w:t xml:space="preserve">Указ Президента Российской Федерации от 7 мая 2012 года № 600 </w:t>
            </w:r>
          </w:p>
          <w:p w:rsidR="000219ED" w:rsidRPr="0089177B" w:rsidRDefault="000219ED" w:rsidP="00A778D8">
            <w:pPr>
              <w:autoSpaceDE w:val="0"/>
              <w:autoSpaceDN w:val="0"/>
              <w:adjustRightInd w:val="0"/>
              <w:jc w:val="center"/>
              <w:rPr>
                <w:rFonts w:ascii="Times New Roman" w:hAnsi="Times New Roman" w:cs="Times New Roman"/>
                <w:b/>
                <w:sz w:val="16"/>
                <w:szCs w:val="16"/>
              </w:rPr>
            </w:pPr>
            <w:r>
              <w:rPr>
                <w:rFonts w:ascii="Times New Roman" w:eastAsia="Calibri" w:hAnsi="Times New Roman" w:cs="Times New Roman"/>
                <w:b/>
                <w:bCs/>
                <w:sz w:val="20"/>
                <w:szCs w:val="20"/>
                <w:lang w:eastAsia="en-US"/>
              </w:rPr>
              <w:t>«</w:t>
            </w:r>
            <w:r w:rsidRPr="0089177B">
              <w:rPr>
                <w:rFonts w:ascii="Times New Roman" w:eastAsia="Calibri" w:hAnsi="Times New Roman" w:cs="Times New Roman"/>
                <w:b/>
                <w:bCs/>
                <w:sz w:val="20"/>
                <w:szCs w:val="20"/>
                <w:lang w:eastAsia="en-US"/>
              </w:rPr>
              <w:t>О мерах по обеспечению граждан Российской Федерации доступным и комфортным жильем</w:t>
            </w:r>
            <w:r>
              <w:rPr>
                <w:rFonts w:ascii="Times New Roman" w:eastAsia="Calibri" w:hAnsi="Times New Roman" w:cs="Times New Roman"/>
                <w:b/>
                <w:bCs/>
                <w:sz w:val="20"/>
                <w:szCs w:val="20"/>
                <w:lang w:eastAsia="en-US"/>
              </w:rPr>
              <w:t xml:space="preserve"> </w:t>
            </w:r>
            <w:r w:rsidRPr="0089177B">
              <w:rPr>
                <w:rFonts w:ascii="Times New Roman" w:eastAsia="Calibri" w:hAnsi="Times New Roman" w:cs="Times New Roman"/>
                <w:b/>
                <w:bCs/>
                <w:sz w:val="20"/>
                <w:szCs w:val="20"/>
                <w:lang w:eastAsia="en-US"/>
              </w:rPr>
              <w:t>и повышению качества жилищно-коммунальных услуг</w:t>
            </w:r>
            <w:r>
              <w:rPr>
                <w:rFonts w:ascii="Times New Roman" w:eastAsia="Calibri" w:hAnsi="Times New Roman" w:cs="Times New Roman"/>
                <w:b/>
                <w:bCs/>
                <w:sz w:val="20"/>
                <w:szCs w:val="20"/>
                <w:lang w:eastAsia="en-US"/>
              </w:rPr>
              <w:t>»</w:t>
            </w:r>
          </w:p>
        </w:tc>
      </w:tr>
      <w:tr w:rsidR="00C54BC3" w:rsidRPr="00E73ACE" w:rsidTr="003A7721">
        <w:tc>
          <w:tcPr>
            <w:tcW w:w="16018" w:type="dxa"/>
            <w:gridSpan w:val="14"/>
          </w:tcPr>
          <w:p w:rsidR="00C54BC3" w:rsidRPr="00E73ACE" w:rsidRDefault="00C54BC3" w:rsidP="00691280">
            <w:pPr>
              <w:autoSpaceDE w:val="0"/>
              <w:autoSpaceDN w:val="0"/>
              <w:adjustRightInd w:val="0"/>
              <w:jc w:val="center"/>
              <w:rPr>
                <w:rFonts w:ascii="Times New Roman" w:hAnsi="Times New Roman" w:cs="Times New Roman"/>
                <w:bCs/>
                <w:i/>
              </w:rPr>
            </w:pPr>
            <w:r w:rsidRPr="00E73ACE">
              <w:rPr>
                <w:rFonts w:ascii="Times New Roman" w:hAnsi="Times New Roman" w:cs="Times New Roman"/>
                <w:i/>
                <w:iCs/>
              </w:rPr>
              <w:t xml:space="preserve">29. </w:t>
            </w:r>
            <w:r w:rsidR="004B6C96" w:rsidRPr="004B6C96">
              <w:rPr>
                <w:rFonts w:ascii="Times New Roman" w:hAnsi="Times New Roman" w:cs="Times New Roman"/>
                <w:i/>
                <w:iCs/>
              </w:rPr>
              <w:t>Доля заемных средств в общем объеме капитальных вложений в системы теплоснабжения, водоснабжения, водоотведения и очистки сточных вод</w:t>
            </w:r>
          </w:p>
        </w:tc>
      </w:tr>
      <w:tr w:rsidR="00C03284" w:rsidTr="000004D7">
        <w:tc>
          <w:tcPr>
            <w:tcW w:w="567" w:type="dxa"/>
            <w:vMerge w:val="restart"/>
          </w:tcPr>
          <w:p w:rsidR="00C03284" w:rsidRPr="00C17C7B" w:rsidRDefault="00C03284" w:rsidP="00BD4A7D">
            <w:pPr>
              <w:autoSpaceDE w:val="0"/>
              <w:autoSpaceDN w:val="0"/>
              <w:adjustRightInd w:val="0"/>
              <w:jc w:val="center"/>
              <w:rPr>
                <w:rFonts w:ascii="Times New Roman" w:hAnsi="Times New Roman" w:cs="Times New Roman"/>
                <w:sz w:val="20"/>
                <w:szCs w:val="20"/>
              </w:rPr>
            </w:pPr>
            <w:r w:rsidRPr="00CD58D9">
              <w:rPr>
                <w:rFonts w:ascii="Times New Roman" w:hAnsi="Times New Roman" w:cs="Times New Roman"/>
                <w:sz w:val="18"/>
                <w:szCs w:val="18"/>
              </w:rPr>
              <w:t>29</w:t>
            </w:r>
            <w:r w:rsidRPr="00C17C7B">
              <w:rPr>
                <w:rFonts w:ascii="Times New Roman" w:hAnsi="Times New Roman" w:cs="Times New Roman"/>
                <w:sz w:val="20"/>
                <w:szCs w:val="20"/>
              </w:rPr>
              <w:t>.1</w:t>
            </w:r>
          </w:p>
        </w:tc>
        <w:tc>
          <w:tcPr>
            <w:tcW w:w="2127" w:type="dxa"/>
            <w:vMerge w:val="restart"/>
          </w:tcPr>
          <w:p w:rsidR="00C03284" w:rsidRPr="00BD4A7D" w:rsidRDefault="00C03284" w:rsidP="00AC5275">
            <w:pPr>
              <w:autoSpaceDE w:val="0"/>
              <w:autoSpaceDN w:val="0"/>
              <w:adjustRightInd w:val="0"/>
              <w:rPr>
                <w:rFonts w:ascii="Times New Roman" w:hAnsi="Times New Roman" w:cs="Times New Roman"/>
                <w:sz w:val="20"/>
                <w:szCs w:val="20"/>
              </w:rPr>
            </w:pPr>
            <w:r w:rsidRPr="0071239D">
              <w:rPr>
                <w:rFonts w:ascii="Times New Roman" w:hAnsi="Times New Roman" w:cs="Times New Roman"/>
                <w:sz w:val="18"/>
                <w:szCs w:val="18"/>
              </w:rPr>
              <w:t>Реализация мероприятий по строительству и реконструкции объектов водоснабжения и водоотведения на территории Ленинградской области</w:t>
            </w:r>
          </w:p>
        </w:tc>
        <w:tc>
          <w:tcPr>
            <w:tcW w:w="992" w:type="dxa"/>
          </w:tcPr>
          <w:p w:rsidR="00C03284" w:rsidRPr="00E73ACE" w:rsidRDefault="00C03284" w:rsidP="00AC5275">
            <w:pPr>
              <w:rPr>
                <w:rFonts w:ascii="Times New Roman" w:eastAsia="Times New Roman" w:hAnsi="Times New Roman" w:cs="Times New Roman"/>
                <w:sz w:val="18"/>
                <w:szCs w:val="18"/>
              </w:rPr>
            </w:pPr>
            <w:r w:rsidRPr="00E73ACE">
              <w:rPr>
                <w:rFonts w:ascii="Times New Roman" w:eastAsia="Times New Roman" w:hAnsi="Times New Roman" w:cs="Times New Roman"/>
                <w:sz w:val="18"/>
                <w:szCs w:val="18"/>
              </w:rPr>
              <w:t>комитет</w:t>
            </w:r>
          </w:p>
          <w:p w:rsidR="00C03284" w:rsidRPr="00E73ACE" w:rsidRDefault="00C03284" w:rsidP="00FC4077">
            <w:pPr>
              <w:rPr>
                <w:rFonts w:ascii="Times New Roman" w:hAnsi="Times New Roman" w:cs="Times New Roman"/>
                <w:sz w:val="18"/>
                <w:szCs w:val="18"/>
              </w:rPr>
            </w:pPr>
            <w:r w:rsidRPr="00E73ACE">
              <w:rPr>
                <w:rFonts w:ascii="Times New Roman" w:eastAsia="Times New Roman" w:hAnsi="Times New Roman" w:cs="Times New Roman"/>
                <w:sz w:val="18"/>
                <w:szCs w:val="18"/>
              </w:rPr>
              <w:t>по жилищнокоммуна</w:t>
            </w:r>
            <w:r>
              <w:rPr>
                <w:rFonts w:ascii="Times New Roman" w:eastAsia="Times New Roman" w:hAnsi="Times New Roman" w:cs="Times New Roman"/>
                <w:sz w:val="18"/>
                <w:szCs w:val="18"/>
              </w:rPr>
              <w:t>-</w:t>
            </w:r>
            <w:r w:rsidRPr="00E73ACE">
              <w:rPr>
                <w:rFonts w:ascii="Times New Roman" w:eastAsia="Times New Roman" w:hAnsi="Times New Roman" w:cs="Times New Roman"/>
                <w:sz w:val="18"/>
                <w:szCs w:val="18"/>
              </w:rPr>
              <w:t>льному хозяйству Ленинг</w:t>
            </w:r>
            <w:r>
              <w:rPr>
                <w:rFonts w:ascii="Times New Roman" w:eastAsia="Times New Roman" w:hAnsi="Times New Roman" w:cs="Times New Roman"/>
                <w:sz w:val="18"/>
                <w:szCs w:val="18"/>
              </w:rPr>
              <w:t>-</w:t>
            </w:r>
            <w:r w:rsidRPr="00E73ACE">
              <w:rPr>
                <w:rFonts w:ascii="Times New Roman" w:eastAsia="Times New Roman" w:hAnsi="Times New Roman" w:cs="Times New Roman"/>
                <w:sz w:val="18"/>
                <w:szCs w:val="18"/>
              </w:rPr>
              <w:t>радской области</w:t>
            </w:r>
          </w:p>
        </w:tc>
        <w:tc>
          <w:tcPr>
            <w:tcW w:w="1418" w:type="dxa"/>
          </w:tcPr>
          <w:p w:rsidR="00C03284" w:rsidRPr="00BD4A7D" w:rsidRDefault="00C03284" w:rsidP="00691280">
            <w:pPr>
              <w:autoSpaceDE w:val="0"/>
              <w:autoSpaceDN w:val="0"/>
              <w:adjustRightInd w:val="0"/>
              <w:rPr>
                <w:rFonts w:ascii="Times New Roman" w:hAnsi="Times New Roman" w:cs="Times New Roman"/>
                <w:sz w:val="14"/>
                <w:szCs w:val="14"/>
              </w:rPr>
            </w:pPr>
            <w:r w:rsidRPr="00C03284">
              <w:rPr>
                <w:rFonts w:ascii="Times New Roman" w:hAnsi="Times New Roman" w:cs="Times New Roman"/>
                <w:sz w:val="14"/>
                <w:szCs w:val="14"/>
              </w:rPr>
              <w:t xml:space="preserve">Постановление  Правительства Ленинградской области от 14 ноября 2013 года № 400 « Об утверждении государственной  программы Ленинградской области  "Обеспечение устойчивого </w:t>
            </w:r>
            <w:r w:rsidRPr="00C03284">
              <w:rPr>
                <w:rFonts w:ascii="Times New Roman" w:hAnsi="Times New Roman" w:cs="Times New Roman"/>
                <w:sz w:val="14"/>
                <w:szCs w:val="14"/>
              </w:rPr>
              <w:lastRenderedPageBreak/>
              <w:t>функционирования и развития коммунальной и инженерной инфраструктуры и повышение энергоэффективности в Ленинградской области" ( далее Постановление Правительства Ленинградской области от 14.11.2013 № 400) Подпрограмма "Водоснабжение и водоотведение Ленинградской области ", основное мероприятие«Содействие развитию инженерных коммуникаций» Плана реализации государственной программы.)</w:t>
            </w:r>
          </w:p>
        </w:tc>
        <w:tc>
          <w:tcPr>
            <w:tcW w:w="3969" w:type="dxa"/>
          </w:tcPr>
          <w:p w:rsidR="00B776C9" w:rsidRPr="00B776C9" w:rsidRDefault="0097221B" w:rsidP="00B776C9">
            <w:pPr>
              <w:rPr>
                <w:rFonts w:ascii="Times New Roman" w:hAnsi="Times New Roman" w:cs="Times New Roman"/>
                <w:bCs/>
                <w:sz w:val="18"/>
                <w:szCs w:val="18"/>
              </w:rPr>
            </w:pPr>
            <w:r>
              <w:rPr>
                <w:rFonts w:ascii="Times New Roman" w:hAnsi="Times New Roman" w:cs="Times New Roman"/>
                <w:bCs/>
                <w:sz w:val="18"/>
                <w:szCs w:val="18"/>
              </w:rPr>
              <w:lastRenderedPageBreak/>
              <w:t xml:space="preserve">1. </w:t>
            </w:r>
            <w:r w:rsidR="00B776C9" w:rsidRPr="00B776C9">
              <w:rPr>
                <w:rFonts w:ascii="Times New Roman" w:hAnsi="Times New Roman" w:cs="Times New Roman"/>
                <w:bCs/>
                <w:sz w:val="18"/>
                <w:szCs w:val="18"/>
              </w:rPr>
              <w:t xml:space="preserve">В рамках реализации Мероприятий </w:t>
            </w:r>
            <w:r>
              <w:rPr>
                <w:rFonts w:ascii="Times New Roman" w:hAnsi="Times New Roman" w:cs="Times New Roman"/>
                <w:bCs/>
                <w:sz w:val="18"/>
                <w:szCs w:val="18"/>
              </w:rPr>
              <w:t xml:space="preserve">в 2016 году </w:t>
            </w:r>
            <w:r w:rsidR="00B776C9" w:rsidRPr="00B776C9">
              <w:rPr>
                <w:rFonts w:ascii="Times New Roman" w:hAnsi="Times New Roman" w:cs="Times New Roman"/>
                <w:bCs/>
                <w:sz w:val="18"/>
                <w:szCs w:val="18"/>
              </w:rPr>
              <w:t>профинансирован 31 объект из предусмотренных 38, в том числе:</w:t>
            </w:r>
          </w:p>
          <w:p w:rsidR="00B776C9" w:rsidRPr="00B776C9" w:rsidRDefault="00B776C9" w:rsidP="00B776C9">
            <w:pPr>
              <w:rPr>
                <w:rFonts w:ascii="Times New Roman" w:hAnsi="Times New Roman" w:cs="Times New Roman"/>
                <w:bCs/>
                <w:sz w:val="18"/>
                <w:szCs w:val="18"/>
              </w:rPr>
            </w:pPr>
            <w:r w:rsidRPr="00B776C9">
              <w:rPr>
                <w:rFonts w:ascii="Times New Roman" w:hAnsi="Times New Roman" w:cs="Times New Roman"/>
                <w:bCs/>
                <w:sz w:val="18"/>
                <w:szCs w:val="18"/>
              </w:rPr>
              <w:t>- 17 объектов - проектно-изыскательские работы;</w:t>
            </w:r>
          </w:p>
          <w:p w:rsidR="00B776C9" w:rsidRPr="00B776C9" w:rsidRDefault="00B776C9" w:rsidP="00B776C9">
            <w:pPr>
              <w:rPr>
                <w:rFonts w:ascii="Times New Roman" w:hAnsi="Times New Roman" w:cs="Times New Roman"/>
                <w:bCs/>
                <w:sz w:val="18"/>
                <w:szCs w:val="18"/>
              </w:rPr>
            </w:pPr>
            <w:r w:rsidRPr="00B776C9">
              <w:rPr>
                <w:rFonts w:ascii="Times New Roman" w:hAnsi="Times New Roman" w:cs="Times New Roman"/>
                <w:bCs/>
                <w:sz w:val="18"/>
                <w:szCs w:val="18"/>
              </w:rPr>
              <w:t>- 14 объектов – строительно-монтажные работы.</w:t>
            </w:r>
          </w:p>
          <w:p w:rsidR="00B776C9" w:rsidRPr="00B776C9" w:rsidRDefault="00B776C9" w:rsidP="00B776C9">
            <w:pPr>
              <w:rPr>
                <w:rFonts w:ascii="Times New Roman" w:hAnsi="Times New Roman" w:cs="Times New Roman"/>
                <w:bCs/>
                <w:sz w:val="18"/>
                <w:szCs w:val="18"/>
              </w:rPr>
            </w:pPr>
            <w:r w:rsidRPr="00B776C9">
              <w:rPr>
                <w:rFonts w:ascii="Times New Roman" w:hAnsi="Times New Roman" w:cs="Times New Roman"/>
                <w:bCs/>
                <w:sz w:val="18"/>
                <w:szCs w:val="18"/>
              </w:rPr>
              <w:t>По состоянию на 31.12.2016:</w:t>
            </w:r>
          </w:p>
          <w:p w:rsidR="00B776C9" w:rsidRPr="00B776C9" w:rsidRDefault="00B776C9" w:rsidP="00B776C9">
            <w:pPr>
              <w:rPr>
                <w:rFonts w:ascii="Times New Roman" w:hAnsi="Times New Roman" w:cs="Times New Roman"/>
                <w:bCs/>
                <w:sz w:val="18"/>
                <w:szCs w:val="18"/>
              </w:rPr>
            </w:pPr>
            <w:r w:rsidRPr="00B776C9">
              <w:rPr>
                <w:rFonts w:ascii="Times New Roman" w:hAnsi="Times New Roman" w:cs="Times New Roman"/>
                <w:bCs/>
                <w:sz w:val="18"/>
                <w:szCs w:val="18"/>
              </w:rPr>
              <w:t>1. завершено проектирование по 13 объектам;</w:t>
            </w:r>
          </w:p>
          <w:p w:rsidR="00B776C9" w:rsidRPr="00B776C9" w:rsidRDefault="00B776C9" w:rsidP="00B776C9">
            <w:pPr>
              <w:rPr>
                <w:rFonts w:ascii="Times New Roman" w:hAnsi="Times New Roman" w:cs="Times New Roman"/>
                <w:bCs/>
                <w:sz w:val="18"/>
                <w:szCs w:val="18"/>
              </w:rPr>
            </w:pPr>
            <w:r w:rsidRPr="00B776C9">
              <w:rPr>
                <w:rFonts w:ascii="Times New Roman" w:hAnsi="Times New Roman" w:cs="Times New Roman"/>
                <w:bCs/>
                <w:sz w:val="18"/>
                <w:szCs w:val="18"/>
              </w:rPr>
              <w:t>2. завершены строительно-монтажные работы по 3 объектам:</w:t>
            </w:r>
          </w:p>
          <w:p w:rsidR="00B776C9" w:rsidRPr="00B776C9" w:rsidRDefault="00B776C9" w:rsidP="00B776C9">
            <w:pPr>
              <w:rPr>
                <w:rFonts w:ascii="Times New Roman" w:hAnsi="Times New Roman" w:cs="Times New Roman"/>
                <w:bCs/>
                <w:sz w:val="18"/>
                <w:szCs w:val="18"/>
              </w:rPr>
            </w:pPr>
            <w:r w:rsidRPr="00B776C9">
              <w:rPr>
                <w:rFonts w:ascii="Times New Roman" w:hAnsi="Times New Roman" w:cs="Times New Roman"/>
                <w:bCs/>
                <w:sz w:val="18"/>
                <w:szCs w:val="18"/>
              </w:rPr>
              <w:lastRenderedPageBreak/>
              <w:t>- строительство инженерных сетей  водоснабжения и водоотведения до границы «Северо-западного нанотехнологического центра» в северной въездной зоне г. Гатчина;</w:t>
            </w:r>
          </w:p>
          <w:p w:rsidR="00B776C9" w:rsidRPr="00B776C9" w:rsidRDefault="00B776C9" w:rsidP="00B776C9">
            <w:pPr>
              <w:rPr>
                <w:rFonts w:ascii="Times New Roman" w:hAnsi="Times New Roman" w:cs="Times New Roman"/>
                <w:bCs/>
                <w:sz w:val="18"/>
                <w:szCs w:val="18"/>
              </w:rPr>
            </w:pPr>
            <w:r w:rsidRPr="00B776C9">
              <w:rPr>
                <w:rFonts w:ascii="Times New Roman" w:hAnsi="Times New Roman" w:cs="Times New Roman"/>
                <w:bCs/>
                <w:sz w:val="18"/>
                <w:szCs w:val="18"/>
              </w:rPr>
              <w:t>- строительство магистрального трубопровода от ВНС пос. Жилгородок до ВНС д. Низино Ломоносовский район Ленинградской область (закольцовка систем водоснабжения, эксплуатируемых ГУП "Водоканал" и АО "ЛОКС");</w:t>
            </w:r>
          </w:p>
          <w:p w:rsidR="00B776C9" w:rsidRPr="00B776C9" w:rsidRDefault="00B776C9" w:rsidP="00B776C9">
            <w:pPr>
              <w:rPr>
                <w:rFonts w:ascii="Times New Roman" w:hAnsi="Times New Roman" w:cs="Times New Roman"/>
                <w:bCs/>
                <w:sz w:val="18"/>
                <w:szCs w:val="18"/>
              </w:rPr>
            </w:pPr>
            <w:r w:rsidRPr="00B776C9">
              <w:rPr>
                <w:rFonts w:ascii="Times New Roman" w:hAnsi="Times New Roman" w:cs="Times New Roman"/>
                <w:bCs/>
                <w:sz w:val="18"/>
                <w:szCs w:val="18"/>
              </w:rPr>
              <w:t>- модернизация реагентного хозяйства комплекса водоочистных сооружений, г. Кириши.</w:t>
            </w:r>
          </w:p>
          <w:p w:rsidR="00B776C9" w:rsidRPr="00B776C9" w:rsidRDefault="00B776C9" w:rsidP="00B776C9">
            <w:pPr>
              <w:rPr>
                <w:rFonts w:ascii="Times New Roman" w:hAnsi="Times New Roman" w:cs="Times New Roman"/>
                <w:bCs/>
                <w:sz w:val="18"/>
                <w:szCs w:val="18"/>
              </w:rPr>
            </w:pPr>
            <w:r w:rsidRPr="00B776C9">
              <w:rPr>
                <w:rFonts w:ascii="Times New Roman" w:hAnsi="Times New Roman" w:cs="Times New Roman"/>
                <w:bCs/>
                <w:sz w:val="18"/>
                <w:szCs w:val="18"/>
              </w:rPr>
              <w:t>В стадии пуско-наладочных работ находятся объекты:</w:t>
            </w:r>
          </w:p>
          <w:p w:rsidR="00B776C9" w:rsidRPr="00B776C9" w:rsidRDefault="00B776C9" w:rsidP="00B776C9">
            <w:pPr>
              <w:rPr>
                <w:rFonts w:ascii="Times New Roman" w:hAnsi="Times New Roman" w:cs="Times New Roman"/>
                <w:bCs/>
                <w:sz w:val="18"/>
                <w:szCs w:val="18"/>
              </w:rPr>
            </w:pPr>
            <w:r w:rsidRPr="00B776C9">
              <w:rPr>
                <w:rFonts w:ascii="Times New Roman" w:hAnsi="Times New Roman" w:cs="Times New Roman"/>
                <w:bCs/>
                <w:sz w:val="18"/>
                <w:szCs w:val="18"/>
              </w:rPr>
              <w:t>- реконструкция канализационных очистных сооружений хозяйственно-бытовых сточных вод в д. Большой Двор;</w:t>
            </w:r>
          </w:p>
          <w:p w:rsidR="00B776C9" w:rsidRPr="00B776C9" w:rsidRDefault="00B776C9" w:rsidP="00B776C9">
            <w:pPr>
              <w:rPr>
                <w:rFonts w:ascii="Times New Roman" w:hAnsi="Times New Roman" w:cs="Times New Roman"/>
                <w:bCs/>
                <w:sz w:val="18"/>
                <w:szCs w:val="18"/>
              </w:rPr>
            </w:pPr>
            <w:r w:rsidRPr="00B776C9">
              <w:rPr>
                <w:rFonts w:ascii="Times New Roman" w:hAnsi="Times New Roman" w:cs="Times New Roman"/>
                <w:bCs/>
                <w:sz w:val="18"/>
                <w:szCs w:val="18"/>
              </w:rPr>
              <w:t>- реконструкция канализационных очистных сооружений, канализационного коллектора и двух канализационных насосных станций дер. Гостицы;</w:t>
            </w:r>
          </w:p>
          <w:p w:rsidR="00B776C9" w:rsidRPr="00B776C9" w:rsidRDefault="00B776C9" w:rsidP="00B776C9">
            <w:pPr>
              <w:rPr>
                <w:rFonts w:ascii="Times New Roman" w:hAnsi="Times New Roman" w:cs="Times New Roman"/>
                <w:bCs/>
                <w:sz w:val="18"/>
                <w:szCs w:val="18"/>
              </w:rPr>
            </w:pPr>
            <w:r w:rsidRPr="00B776C9">
              <w:rPr>
                <w:rFonts w:ascii="Times New Roman" w:hAnsi="Times New Roman" w:cs="Times New Roman"/>
                <w:bCs/>
                <w:sz w:val="18"/>
                <w:szCs w:val="18"/>
              </w:rPr>
              <w:t>- реконструкция канализационных очистных сооружений, пос. Цвылево;</w:t>
            </w:r>
          </w:p>
          <w:p w:rsidR="00B776C9" w:rsidRDefault="00B776C9" w:rsidP="00B776C9">
            <w:pPr>
              <w:rPr>
                <w:rFonts w:ascii="Times New Roman" w:hAnsi="Times New Roman" w:cs="Times New Roman"/>
                <w:bCs/>
                <w:sz w:val="18"/>
                <w:szCs w:val="18"/>
              </w:rPr>
            </w:pPr>
            <w:r w:rsidRPr="00B776C9">
              <w:rPr>
                <w:rFonts w:ascii="Times New Roman" w:hAnsi="Times New Roman" w:cs="Times New Roman"/>
                <w:bCs/>
                <w:sz w:val="18"/>
                <w:szCs w:val="18"/>
              </w:rPr>
              <w:t>- реконструкция водозаборных и водоочистных сооружений г. Каменногорска.</w:t>
            </w:r>
          </w:p>
          <w:p w:rsidR="0097221B" w:rsidRPr="0097221B" w:rsidRDefault="0097221B" w:rsidP="0097221B">
            <w:pPr>
              <w:rPr>
                <w:rFonts w:ascii="Times New Roman" w:hAnsi="Times New Roman" w:cs="Times New Roman"/>
                <w:bCs/>
                <w:sz w:val="18"/>
                <w:szCs w:val="18"/>
              </w:rPr>
            </w:pPr>
            <w:r>
              <w:rPr>
                <w:rFonts w:ascii="Times New Roman" w:hAnsi="Times New Roman" w:cs="Times New Roman"/>
                <w:bCs/>
                <w:sz w:val="18"/>
                <w:szCs w:val="18"/>
              </w:rPr>
              <w:t xml:space="preserve">2. </w:t>
            </w:r>
            <w:r w:rsidRPr="0097221B">
              <w:rPr>
                <w:rFonts w:ascii="Times New Roman" w:hAnsi="Times New Roman" w:cs="Times New Roman"/>
                <w:bCs/>
                <w:sz w:val="18"/>
                <w:szCs w:val="18"/>
              </w:rPr>
              <w:t xml:space="preserve"> Утверждены распоряжением комитета по ЖКХ ЛО от 27.01.2016 № 4 «О мерах по реализации постановления Правительства Ленинградской области от 30.12.2009 № 412 «Об утверждении Положения о формировании и реализации адресной инвестиционной программы за счет средств областного бюджета»</w:t>
            </w:r>
          </w:p>
          <w:p w:rsidR="0097221B" w:rsidRPr="0097221B" w:rsidRDefault="0097221B" w:rsidP="0097221B">
            <w:pPr>
              <w:rPr>
                <w:rFonts w:ascii="Times New Roman" w:hAnsi="Times New Roman" w:cs="Times New Roman"/>
                <w:bCs/>
                <w:sz w:val="18"/>
                <w:szCs w:val="18"/>
              </w:rPr>
            </w:pPr>
            <w:r w:rsidRPr="0097221B">
              <w:rPr>
                <w:rFonts w:ascii="Times New Roman" w:hAnsi="Times New Roman" w:cs="Times New Roman"/>
                <w:bCs/>
                <w:sz w:val="18"/>
                <w:szCs w:val="18"/>
              </w:rPr>
              <w:t xml:space="preserve"> - типовая форма соглашения о предоставлении субсидии муниципальному образованию на софинансирование объектов инвестиций, являющихся муниципальной собственностью;</w:t>
            </w:r>
          </w:p>
          <w:p w:rsidR="0097221B" w:rsidRPr="0097221B" w:rsidRDefault="0097221B" w:rsidP="0097221B">
            <w:pPr>
              <w:rPr>
                <w:rFonts w:ascii="Times New Roman" w:hAnsi="Times New Roman" w:cs="Times New Roman"/>
                <w:bCs/>
                <w:sz w:val="18"/>
                <w:szCs w:val="18"/>
              </w:rPr>
            </w:pPr>
            <w:r w:rsidRPr="0097221B">
              <w:rPr>
                <w:rFonts w:ascii="Times New Roman" w:hAnsi="Times New Roman" w:cs="Times New Roman"/>
                <w:bCs/>
                <w:sz w:val="18"/>
                <w:szCs w:val="18"/>
              </w:rPr>
              <w:t xml:space="preserve"> - перечень документов по вновь начинаемым строительством объектам, </w:t>
            </w:r>
          </w:p>
          <w:p w:rsidR="0097221B" w:rsidRPr="0097221B" w:rsidRDefault="0097221B" w:rsidP="0097221B">
            <w:pPr>
              <w:rPr>
                <w:rFonts w:ascii="Times New Roman" w:hAnsi="Times New Roman" w:cs="Times New Roman"/>
                <w:bCs/>
                <w:sz w:val="18"/>
                <w:szCs w:val="18"/>
              </w:rPr>
            </w:pPr>
            <w:r w:rsidRPr="0097221B">
              <w:rPr>
                <w:rFonts w:ascii="Times New Roman" w:hAnsi="Times New Roman" w:cs="Times New Roman"/>
                <w:bCs/>
                <w:sz w:val="18"/>
                <w:szCs w:val="18"/>
              </w:rPr>
              <w:t>- форма отчета об освоении и перечень целевых показателей результативности освоения субсидий из областного бюджета Ленинградской области на софинансирование капитальных вложений в объекты муниципальной собственности.</w:t>
            </w:r>
          </w:p>
          <w:p w:rsidR="00B776C9" w:rsidRDefault="00B776C9" w:rsidP="006524B1">
            <w:pPr>
              <w:rPr>
                <w:rFonts w:ascii="Times New Roman" w:hAnsi="Times New Roman" w:cs="Times New Roman"/>
                <w:bCs/>
                <w:sz w:val="18"/>
                <w:szCs w:val="18"/>
              </w:rPr>
            </w:pPr>
          </w:p>
          <w:p w:rsidR="00B776C9" w:rsidRDefault="00B776C9" w:rsidP="006524B1">
            <w:pPr>
              <w:rPr>
                <w:rFonts w:ascii="Times New Roman" w:hAnsi="Times New Roman" w:cs="Times New Roman"/>
                <w:bCs/>
                <w:sz w:val="18"/>
                <w:szCs w:val="18"/>
              </w:rPr>
            </w:pPr>
          </w:p>
          <w:p w:rsidR="00B776C9" w:rsidRDefault="00B776C9" w:rsidP="006524B1">
            <w:pPr>
              <w:rPr>
                <w:rFonts w:ascii="Times New Roman" w:hAnsi="Times New Roman" w:cs="Times New Roman"/>
                <w:bCs/>
                <w:sz w:val="18"/>
                <w:szCs w:val="18"/>
              </w:rPr>
            </w:pPr>
          </w:p>
          <w:p w:rsidR="00B776C9" w:rsidRDefault="00B776C9" w:rsidP="006524B1">
            <w:pPr>
              <w:rPr>
                <w:rFonts w:ascii="Times New Roman" w:hAnsi="Times New Roman" w:cs="Times New Roman"/>
                <w:bCs/>
                <w:sz w:val="18"/>
                <w:szCs w:val="18"/>
              </w:rPr>
            </w:pPr>
          </w:p>
          <w:p w:rsidR="00C03284" w:rsidRPr="00A16A26" w:rsidRDefault="00C03284" w:rsidP="00C46C4F">
            <w:pPr>
              <w:rPr>
                <w:rFonts w:ascii="Times New Roman" w:hAnsi="Times New Roman" w:cs="Times New Roman"/>
                <w:bCs/>
                <w:sz w:val="18"/>
                <w:szCs w:val="18"/>
              </w:rPr>
            </w:pPr>
          </w:p>
        </w:tc>
        <w:tc>
          <w:tcPr>
            <w:tcW w:w="850" w:type="dxa"/>
          </w:tcPr>
          <w:p w:rsidR="00C03284" w:rsidRPr="0095194F" w:rsidRDefault="00C03284" w:rsidP="00691280">
            <w:pPr>
              <w:autoSpaceDE w:val="0"/>
              <w:autoSpaceDN w:val="0"/>
              <w:adjustRightInd w:val="0"/>
              <w:jc w:val="center"/>
              <w:rPr>
                <w:rFonts w:ascii="Times New Roman" w:hAnsi="Times New Roman" w:cs="Times New Roman"/>
                <w:sz w:val="18"/>
                <w:szCs w:val="18"/>
              </w:rPr>
            </w:pPr>
            <w:r w:rsidRPr="0095194F">
              <w:rPr>
                <w:rFonts w:ascii="Times New Roman" w:hAnsi="Times New Roman" w:cs="Times New Roman"/>
                <w:sz w:val="18"/>
                <w:szCs w:val="18"/>
              </w:rPr>
              <w:lastRenderedPageBreak/>
              <w:t>2018</w:t>
            </w:r>
          </w:p>
        </w:tc>
        <w:tc>
          <w:tcPr>
            <w:tcW w:w="709" w:type="dxa"/>
          </w:tcPr>
          <w:p w:rsidR="00C03284" w:rsidRDefault="00C03284" w:rsidP="00FE6E8E">
            <w:pPr>
              <w:rPr>
                <w:rFonts w:ascii="Times New Roman" w:hAnsi="Times New Roman" w:cs="Times New Roman"/>
                <w:b/>
                <w:sz w:val="20"/>
                <w:szCs w:val="20"/>
              </w:rPr>
            </w:pPr>
          </w:p>
        </w:tc>
        <w:tc>
          <w:tcPr>
            <w:tcW w:w="709" w:type="dxa"/>
          </w:tcPr>
          <w:p w:rsidR="00C03284" w:rsidRPr="00EA3A4E" w:rsidRDefault="00C03284" w:rsidP="00C03284">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C03284" w:rsidRDefault="00C03284" w:rsidP="00C03284">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C03284" w:rsidRPr="00EA3A4E" w:rsidRDefault="00C03284" w:rsidP="00C03284">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C03284" w:rsidRDefault="00C03284" w:rsidP="00C03284">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850" w:type="dxa"/>
          </w:tcPr>
          <w:p w:rsidR="00C03284" w:rsidRPr="00C03284" w:rsidRDefault="00C03284" w:rsidP="006524B1">
            <w:pPr>
              <w:jc w:val="center"/>
              <w:rPr>
                <w:rFonts w:ascii="Times New Roman" w:hAnsi="Times New Roman" w:cs="Times New Roman"/>
                <w:sz w:val="18"/>
                <w:szCs w:val="18"/>
              </w:rPr>
            </w:pPr>
            <w:r w:rsidRPr="00C03284">
              <w:rPr>
                <w:rFonts w:ascii="Times New Roman" w:hAnsi="Times New Roman" w:cs="Times New Roman"/>
                <w:sz w:val="18"/>
                <w:szCs w:val="18"/>
              </w:rPr>
              <w:t>980,3</w:t>
            </w:r>
          </w:p>
          <w:p w:rsidR="00C03284" w:rsidRPr="00C03284" w:rsidRDefault="00C03284" w:rsidP="006524B1">
            <w:pPr>
              <w:jc w:val="center"/>
              <w:rPr>
                <w:rFonts w:ascii="Times New Roman" w:hAnsi="Times New Roman" w:cs="Times New Roman"/>
                <w:sz w:val="18"/>
                <w:szCs w:val="18"/>
              </w:rPr>
            </w:pPr>
          </w:p>
          <w:p w:rsidR="00C03284" w:rsidRPr="00C03284" w:rsidRDefault="00C03284" w:rsidP="006524B1">
            <w:pPr>
              <w:jc w:val="center"/>
              <w:rPr>
                <w:rFonts w:ascii="Times New Roman" w:hAnsi="Times New Roman" w:cs="Times New Roman"/>
                <w:sz w:val="18"/>
                <w:szCs w:val="18"/>
              </w:rPr>
            </w:pPr>
            <w:r w:rsidRPr="00C03284">
              <w:rPr>
                <w:rFonts w:ascii="Times New Roman" w:hAnsi="Times New Roman" w:cs="Times New Roman"/>
                <w:sz w:val="18"/>
                <w:szCs w:val="18"/>
              </w:rPr>
              <w:t>952,9</w:t>
            </w:r>
          </w:p>
          <w:p w:rsidR="00C03284" w:rsidRPr="00C03284" w:rsidRDefault="00C03284" w:rsidP="006524B1">
            <w:pPr>
              <w:jc w:val="center"/>
              <w:rPr>
                <w:rFonts w:ascii="Times New Roman" w:hAnsi="Times New Roman" w:cs="Times New Roman"/>
                <w:sz w:val="18"/>
                <w:szCs w:val="18"/>
              </w:rPr>
            </w:pPr>
          </w:p>
          <w:p w:rsidR="00C03284" w:rsidRDefault="00C03284" w:rsidP="006524B1">
            <w:pPr>
              <w:jc w:val="center"/>
              <w:rPr>
                <w:rFonts w:ascii="Times New Roman" w:hAnsi="Times New Roman" w:cs="Times New Roman"/>
                <w:sz w:val="18"/>
                <w:szCs w:val="18"/>
              </w:rPr>
            </w:pPr>
            <w:r w:rsidRPr="00C03284">
              <w:rPr>
                <w:rFonts w:ascii="Times New Roman" w:hAnsi="Times New Roman" w:cs="Times New Roman"/>
                <w:sz w:val="18"/>
                <w:szCs w:val="18"/>
              </w:rPr>
              <w:t>650,7</w:t>
            </w:r>
          </w:p>
          <w:p w:rsidR="00C03284" w:rsidRDefault="00C03284" w:rsidP="006524B1">
            <w:pPr>
              <w:jc w:val="center"/>
              <w:rPr>
                <w:rFonts w:ascii="Times New Roman" w:hAnsi="Times New Roman" w:cs="Times New Roman"/>
                <w:sz w:val="18"/>
                <w:szCs w:val="18"/>
              </w:rPr>
            </w:pPr>
          </w:p>
          <w:p w:rsidR="00C03284" w:rsidRPr="005371B5" w:rsidRDefault="00C03284" w:rsidP="006524B1">
            <w:pPr>
              <w:jc w:val="center"/>
              <w:rPr>
                <w:rFonts w:ascii="Times New Roman" w:hAnsi="Times New Roman" w:cs="Times New Roman"/>
                <w:b/>
                <w:sz w:val="18"/>
                <w:szCs w:val="18"/>
              </w:rPr>
            </w:pPr>
            <w:r w:rsidRPr="005371B5">
              <w:rPr>
                <w:rFonts w:ascii="Times New Roman" w:hAnsi="Times New Roman" w:cs="Times New Roman"/>
                <w:b/>
                <w:sz w:val="18"/>
                <w:szCs w:val="18"/>
              </w:rPr>
              <w:t>870</w:t>
            </w:r>
            <w:r w:rsidR="005371B5" w:rsidRPr="005371B5">
              <w:rPr>
                <w:rFonts w:ascii="Times New Roman" w:hAnsi="Times New Roman" w:cs="Times New Roman"/>
                <w:b/>
                <w:sz w:val="18"/>
                <w:szCs w:val="18"/>
              </w:rPr>
              <w:t>,56*</w:t>
            </w:r>
          </w:p>
          <w:p w:rsidR="00C03284" w:rsidRPr="00C03284" w:rsidRDefault="00C03284" w:rsidP="006524B1">
            <w:pPr>
              <w:jc w:val="center"/>
              <w:rPr>
                <w:rFonts w:ascii="Times New Roman" w:hAnsi="Times New Roman" w:cs="Times New Roman"/>
                <w:sz w:val="18"/>
                <w:szCs w:val="18"/>
              </w:rPr>
            </w:pPr>
          </w:p>
        </w:tc>
        <w:tc>
          <w:tcPr>
            <w:tcW w:w="945" w:type="dxa"/>
            <w:gridSpan w:val="3"/>
          </w:tcPr>
          <w:p w:rsidR="00C03284" w:rsidRPr="00C03284" w:rsidRDefault="00C03284" w:rsidP="006524B1">
            <w:pPr>
              <w:jc w:val="center"/>
              <w:rPr>
                <w:rFonts w:ascii="Times New Roman" w:hAnsi="Times New Roman" w:cs="Times New Roman"/>
                <w:sz w:val="18"/>
                <w:szCs w:val="18"/>
              </w:rPr>
            </w:pPr>
            <w:r w:rsidRPr="00C03284">
              <w:rPr>
                <w:rFonts w:ascii="Times New Roman" w:hAnsi="Times New Roman" w:cs="Times New Roman"/>
                <w:sz w:val="18"/>
                <w:szCs w:val="18"/>
              </w:rPr>
              <w:t>50,9</w:t>
            </w:r>
          </w:p>
          <w:p w:rsidR="00C03284" w:rsidRPr="00C03284" w:rsidRDefault="00C03284" w:rsidP="006524B1">
            <w:pPr>
              <w:jc w:val="center"/>
              <w:rPr>
                <w:rFonts w:ascii="Times New Roman" w:hAnsi="Times New Roman" w:cs="Times New Roman"/>
                <w:sz w:val="18"/>
                <w:szCs w:val="18"/>
              </w:rPr>
            </w:pPr>
          </w:p>
          <w:p w:rsidR="00C03284" w:rsidRPr="00C03284" w:rsidRDefault="00C03284" w:rsidP="006524B1">
            <w:pPr>
              <w:jc w:val="center"/>
              <w:rPr>
                <w:rFonts w:ascii="Times New Roman" w:hAnsi="Times New Roman" w:cs="Times New Roman"/>
                <w:sz w:val="18"/>
                <w:szCs w:val="18"/>
              </w:rPr>
            </w:pPr>
            <w:r w:rsidRPr="00C03284">
              <w:rPr>
                <w:rFonts w:ascii="Times New Roman" w:hAnsi="Times New Roman" w:cs="Times New Roman"/>
                <w:sz w:val="18"/>
                <w:szCs w:val="18"/>
              </w:rPr>
              <w:t>195,8</w:t>
            </w:r>
          </w:p>
          <w:p w:rsidR="00C03284" w:rsidRPr="00C03284" w:rsidRDefault="00C03284" w:rsidP="006524B1">
            <w:pPr>
              <w:jc w:val="center"/>
              <w:rPr>
                <w:rFonts w:ascii="Times New Roman" w:hAnsi="Times New Roman" w:cs="Times New Roman"/>
                <w:sz w:val="18"/>
                <w:szCs w:val="18"/>
              </w:rPr>
            </w:pPr>
          </w:p>
          <w:p w:rsidR="00C03284" w:rsidRDefault="00C03284" w:rsidP="006524B1">
            <w:pPr>
              <w:jc w:val="center"/>
              <w:rPr>
                <w:rFonts w:ascii="Times New Roman" w:hAnsi="Times New Roman" w:cs="Times New Roman"/>
                <w:sz w:val="18"/>
                <w:szCs w:val="18"/>
              </w:rPr>
            </w:pPr>
            <w:r w:rsidRPr="00C03284">
              <w:rPr>
                <w:rFonts w:ascii="Times New Roman" w:hAnsi="Times New Roman" w:cs="Times New Roman"/>
                <w:sz w:val="18"/>
                <w:szCs w:val="18"/>
              </w:rPr>
              <w:t>251,8</w:t>
            </w:r>
          </w:p>
          <w:p w:rsidR="005371B5" w:rsidRDefault="005371B5" w:rsidP="006524B1">
            <w:pPr>
              <w:jc w:val="center"/>
              <w:rPr>
                <w:rFonts w:ascii="Times New Roman" w:hAnsi="Times New Roman" w:cs="Times New Roman"/>
                <w:sz w:val="18"/>
                <w:szCs w:val="18"/>
              </w:rPr>
            </w:pPr>
          </w:p>
          <w:p w:rsidR="005371B5" w:rsidRPr="005371B5" w:rsidRDefault="005371B5" w:rsidP="005371B5">
            <w:pPr>
              <w:jc w:val="center"/>
              <w:rPr>
                <w:rFonts w:ascii="Times New Roman" w:hAnsi="Times New Roman" w:cs="Times New Roman"/>
                <w:b/>
                <w:sz w:val="18"/>
                <w:szCs w:val="18"/>
              </w:rPr>
            </w:pPr>
            <w:r w:rsidRPr="005371B5">
              <w:rPr>
                <w:rFonts w:ascii="Times New Roman" w:hAnsi="Times New Roman" w:cs="Times New Roman"/>
                <w:b/>
                <w:sz w:val="18"/>
                <w:szCs w:val="18"/>
              </w:rPr>
              <w:t>606,71</w:t>
            </w:r>
          </w:p>
        </w:tc>
        <w:tc>
          <w:tcPr>
            <w:tcW w:w="898" w:type="dxa"/>
          </w:tcPr>
          <w:p w:rsidR="00C03284" w:rsidRPr="00C03284" w:rsidRDefault="00C03284" w:rsidP="006524B1">
            <w:pPr>
              <w:jc w:val="center"/>
              <w:rPr>
                <w:rFonts w:ascii="Times New Roman" w:hAnsi="Times New Roman" w:cs="Times New Roman"/>
                <w:sz w:val="18"/>
                <w:szCs w:val="18"/>
              </w:rPr>
            </w:pPr>
            <w:r w:rsidRPr="00C03284">
              <w:rPr>
                <w:rFonts w:ascii="Times New Roman" w:hAnsi="Times New Roman" w:cs="Times New Roman"/>
                <w:sz w:val="18"/>
                <w:szCs w:val="18"/>
              </w:rPr>
              <w:t>929,4</w:t>
            </w:r>
          </w:p>
          <w:p w:rsidR="00C03284" w:rsidRPr="00C03284" w:rsidRDefault="00C03284" w:rsidP="006524B1">
            <w:pPr>
              <w:jc w:val="center"/>
              <w:rPr>
                <w:rFonts w:ascii="Times New Roman" w:hAnsi="Times New Roman" w:cs="Times New Roman"/>
                <w:sz w:val="18"/>
                <w:szCs w:val="18"/>
              </w:rPr>
            </w:pPr>
          </w:p>
          <w:p w:rsidR="00C03284" w:rsidRPr="00C03284" w:rsidRDefault="00C03284" w:rsidP="006524B1">
            <w:pPr>
              <w:jc w:val="center"/>
              <w:rPr>
                <w:rFonts w:ascii="Times New Roman" w:hAnsi="Times New Roman" w:cs="Times New Roman"/>
                <w:sz w:val="18"/>
                <w:szCs w:val="18"/>
              </w:rPr>
            </w:pPr>
            <w:r w:rsidRPr="00C03284">
              <w:rPr>
                <w:rFonts w:ascii="Times New Roman" w:hAnsi="Times New Roman" w:cs="Times New Roman"/>
                <w:sz w:val="18"/>
                <w:szCs w:val="18"/>
              </w:rPr>
              <w:t>757,1</w:t>
            </w:r>
          </w:p>
          <w:p w:rsidR="00C03284" w:rsidRPr="00C03284" w:rsidRDefault="00C03284" w:rsidP="006524B1">
            <w:pPr>
              <w:jc w:val="center"/>
              <w:rPr>
                <w:rFonts w:ascii="Times New Roman" w:hAnsi="Times New Roman" w:cs="Times New Roman"/>
                <w:sz w:val="18"/>
                <w:szCs w:val="18"/>
              </w:rPr>
            </w:pPr>
          </w:p>
          <w:p w:rsidR="00C03284" w:rsidRDefault="00C03284" w:rsidP="006524B1">
            <w:pPr>
              <w:jc w:val="center"/>
              <w:rPr>
                <w:rFonts w:ascii="Times New Roman" w:hAnsi="Times New Roman" w:cs="Times New Roman"/>
                <w:sz w:val="18"/>
                <w:szCs w:val="18"/>
              </w:rPr>
            </w:pPr>
            <w:r w:rsidRPr="00C03284">
              <w:rPr>
                <w:rFonts w:ascii="Times New Roman" w:hAnsi="Times New Roman" w:cs="Times New Roman"/>
                <w:sz w:val="18"/>
                <w:szCs w:val="18"/>
              </w:rPr>
              <w:t>398,9</w:t>
            </w:r>
          </w:p>
          <w:p w:rsidR="005371B5" w:rsidRDefault="005371B5" w:rsidP="006524B1">
            <w:pPr>
              <w:jc w:val="center"/>
              <w:rPr>
                <w:rFonts w:ascii="Times New Roman" w:hAnsi="Times New Roman" w:cs="Times New Roman"/>
                <w:sz w:val="18"/>
                <w:szCs w:val="18"/>
              </w:rPr>
            </w:pPr>
          </w:p>
          <w:p w:rsidR="005371B5" w:rsidRPr="005371B5" w:rsidRDefault="005371B5" w:rsidP="006524B1">
            <w:pPr>
              <w:jc w:val="center"/>
              <w:rPr>
                <w:rFonts w:ascii="Times New Roman" w:hAnsi="Times New Roman" w:cs="Times New Roman"/>
                <w:b/>
                <w:sz w:val="18"/>
                <w:szCs w:val="18"/>
              </w:rPr>
            </w:pPr>
            <w:r w:rsidRPr="005371B5">
              <w:rPr>
                <w:rFonts w:ascii="Times New Roman" w:hAnsi="Times New Roman" w:cs="Times New Roman"/>
                <w:b/>
                <w:color w:val="FF0000"/>
                <w:sz w:val="18"/>
                <w:szCs w:val="18"/>
              </w:rPr>
              <w:t>263,85</w:t>
            </w:r>
          </w:p>
        </w:tc>
        <w:tc>
          <w:tcPr>
            <w:tcW w:w="1984" w:type="dxa"/>
          </w:tcPr>
          <w:p w:rsidR="00FC4077" w:rsidRPr="006867EF" w:rsidRDefault="007F65E5" w:rsidP="004528D2">
            <w:pPr>
              <w:rPr>
                <w:rFonts w:ascii="Times New Roman" w:hAnsi="Times New Roman" w:cs="Times New Roman"/>
                <w:bCs/>
                <w:color w:val="FF0000"/>
                <w:sz w:val="16"/>
                <w:szCs w:val="16"/>
              </w:rPr>
            </w:pPr>
            <w:r w:rsidRPr="006867EF">
              <w:rPr>
                <w:rFonts w:ascii="Times New Roman" w:hAnsi="Times New Roman" w:cs="Times New Roman"/>
                <w:bCs/>
                <w:sz w:val="16"/>
                <w:szCs w:val="16"/>
              </w:rPr>
              <w:t xml:space="preserve">В том числе:                                                                                                                                                                    Областной бюджет: план  – 819,425 млн. рублей, факт - 606,711 млн. рублей.                                                                                                                                                  Местный бюджет: план – 51,135 млн. рублей, факт - 23,301 млн. рублей.                                                                                                                                                           </w:t>
            </w:r>
          </w:p>
          <w:p w:rsidR="008618F1" w:rsidRPr="006867EF" w:rsidRDefault="008618F1" w:rsidP="008618F1">
            <w:pPr>
              <w:rPr>
                <w:rFonts w:ascii="Times New Roman" w:hAnsi="Times New Roman" w:cs="Times New Roman"/>
                <w:bCs/>
                <w:i/>
                <w:iCs/>
                <w:sz w:val="16"/>
                <w:szCs w:val="16"/>
              </w:rPr>
            </w:pPr>
            <w:r w:rsidRPr="006867EF">
              <w:rPr>
                <w:rFonts w:ascii="Times New Roman" w:hAnsi="Times New Roman" w:cs="Times New Roman"/>
                <w:b/>
                <w:bCs/>
                <w:i/>
                <w:sz w:val="16"/>
                <w:szCs w:val="16"/>
              </w:rPr>
              <w:t>*</w:t>
            </w:r>
            <w:r w:rsidRPr="006867EF">
              <w:rPr>
                <w:rFonts w:ascii="Times New Roman" w:hAnsi="Times New Roman" w:cs="Times New Roman"/>
                <w:bCs/>
                <w:i/>
                <w:sz w:val="16"/>
                <w:szCs w:val="16"/>
              </w:rPr>
              <w:t xml:space="preserve">  корректировка плановых ассигнований произведена в </w:t>
            </w:r>
            <w:r w:rsidRPr="006867EF">
              <w:rPr>
                <w:rFonts w:ascii="Times New Roman" w:hAnsi="Times New Roman" w:cs="Times New Roman"/>
                <w:bCs/>
                <w:i/>
                <w:sz w:val="16"/>
                <w:szCs w:val="16"/>
              </w:rPr>
              <w:lastRenderedPageBreak/>
              <w:t xml:space="preserve">соответствии с областным законом от </w:t>
            </w:r>
            <w:r w:rsidRPr="006867EF">
              <w:rPr>
                <w:rFonts w:ascii="Times New Roman" w:hAnsi="Times New Roman" w:cs="Times New Roman"/>
                <w:bCs/>
                <w:i/>
                <w:iCs/>
                <w:sz w:val="16"/>
                <w:szCs w:val="16"/>
              </w:rPr>
              <w:t xml:space="preserve"> 26.12.2016 N 105-оз "О внесении изменений в областной закон "Об областном бюджете Ленинградской области на 2016 год и на плановый период 2017 и 2018 годов"</w:t>
            </w:r>
          </w:p>
          <w:p w:rsidR="006867EF" w:rsidRPr="006867EF" w:rsidRDefault="006867EF" w:rsidP="006867EF">
            <w:pPr>
              <w:rPr>
                <w:rFonts w:ascii="Times New Roman" w:hAnsi="Times New Roman" w:cs="Times New Roman"/>
                <w:b/>
                <w:bCs/>
                <w:color w:val="FF0000"/>
                <w:sz w:val="20"/>
                <w:szCs w:val="20"/>
              </w:rPr>
            </w:pPr>
            <w:r w:rsidRPr="006867EF">
              <w:rPr>
                <w:rFonts w:ascii="Times New Roman" w:hAnsi="Times New Roman" w:cs="Times New Roman"/>
                <w:b/>
                <w:bCs/>
                <w:color w:val="FF0000"/>
                <w:sz w:val="20"/>
                <w:szCs w:val="20"/>
              </w:rPr>
              <w:t>На 31.12.2016 исполнение 69,6 %</w:t>
            </w:r>
          </w:p>
          <w:p w:rsidR="006867EF" w:rsidRPr="006867EF" w:rsidRDefault="006867EF" w:rsidP="006867EF">
            <w:pPr>
              <w:rPr>
                <w:rFonts w:ascii="Times New Roman" w:hAnsi="Times New Roman" w:cs="Times New Roman"/>
                <w:b/>
                <w:bCs/>
                <w:sz w:val="18"/>
                <w:szCs w:val="18"/>
              </w:rPr>
            </w:pPr>
            <w:r w:rsidRPr="006867EF">
              <w:rPr>
                <w:rFonts w:ascii="Times New Roman" w:hAnsi="Times New Roman" w:cs="Times New Roman"/>
                <w:b/>
                <w:bCs/>
                <w:sz w:val="18"/>
                <w:szCs w:val="18"/>
              </w:rPr>
              <w:t>Причин</w:t>
            </w:r>
            <w:r w:rsidR="00CF3693">
              <w:rPr>
                <w:rFonts w:ascii="Times New Roman" w:hAnsi="Times New Roman" w:cs="Times New Roman"/>
                <w:b/>
                <w:bCs/>
                <w:sz w:val="18"/>
                <w:szCs w:val="18"/>
              </w:rPr>
              <w:t>ы</w:t>
            </w:r>
            <w:r w:rsidRPr="006867EF">
              <w:rPr>
                <w:rFonts w:ascii="Times New Roman" w:hAnsi="Times New Roman" w:cs="Times New Roman"/>
                <w:b/>
                <w:bCs/>
                <w:sz w:val="18"/>
                <w:szCs w:val="18"/>
              </w:rPr>
              <w:t xml:space="preserve"> низкого освоения:</w:t>
            </w:r>
          </w:p>
          <w:p w:rsidR="006867EF" w:rsidRPr="00CD58D9" w:rsidRDefault="006867EF" w:rsidP="006867EF">
            <w:pPr>
              <w:rPr>
                <w:rFonts w:ascii="Times New Roman" w:hAnsi="Times New Roman" w:cs="Times New Roman"/>
                <w:bCs/>
                <w:sz w:val="16"/>
                <w:szCs w:val="16"/>
              </w:rPr>
            </w:pPr>
            <w:r w:rsidRPr="00CD58D9">
              <w:rPr>
                <w:rFonts w:ascii="Times New Roman" w:hAnsi="Times New Roman" w:cs="Times New Roman"/>
                <w:bCs/>
                <w:sz w:val="16"/>
                <w:szCs w:val="16"/>
              </w:rPr>
              <w:t>1. позднее заключение соглашений с муниципальными образованиями по причинам:</w:t>
            </w:r>
          </w:p>
          <w:p w:rsidR="006867EF" w:rsidRPr="00CD58D9" w:rsidRDefault="006867EF" w:rsidP="006867EF">
            <w:pPr>
              <w:rPr>
                <w:rFonts w:ascii="Times New Roman" w:hAnsi="Times New Roman" w:cs="Times New Roman"/>
                <w:bCs/>
                <w:sz w:val="16"/>
                <w:szCs w:val="16"/>
              </w:rPr>
            </w:pPr>
            <w:r w:rsidRPr="00CD58D9">
              <w:rPr>
                <w:rFonts w:ascii="Times New Roman" w:hAnsi="Times New Roman" w:cs="Times New Roman"/>
                <w:bCs/>
                <w:sz w:val="16"/>
                <w:szCs w:val="16"/>
              </w:rPr>
              <w:t>- длительности процедуры согласования в профильных комитетах Ленинградской области нормативно-правовых актов об утверждении распределений субсидий областного бюджета Ленинградской области на софинансирование капитальных вложений в объекты муниципальной собственности;</w:t>
            </w:r>
          </w:p>
          <w:p w:rsidR="006867EF" w:rsidRPr="00CD58D9" w:rsidRDefault="006867EF" w:rsidP="006867EF">
            <w:pPr>
              <w:rPr>
                <w:rFonts w:ascii="Times New Roman" w:hAnsi="Times New Roman" w:cs="Times New Roman"/>
                <w:bCs/>
                <w:sz w:val="16"/>
                <w:szCs w:val="16"/>
              </w:rPr>
            </w:pPr>
            <w:r w:rsidRPr="00CD58D9">
              <w:rPr>
                <w:rFonts w:ascii="Times New Roman" w:hAnsi="Times New Roman" w:cs="Times New Roman"/>
                <w:bCs/>
                <w:sz w:val="16"/>
                <w:szCs w:val="16"/>
              </w:rPr>
              <w:t>- затягивания администрациями МО сроков предоставления в Комитет пакета документов, предусмотренных порядком предоставления субсидий, при заключении соглашений с Комитетом, ввиду отсутствия предварительной их подготовки при направлении заявки на участие в отборе муниципальных образований для предоставления субсидий, а также отсутствие знаний областного законодательства Ленинградской области;</w:t>
            </w:r>
          </w:p>
          <w:p w:rsidR="006867EF" w:rsidRPr="00CD58D9" w:rsidRDefault="006867EF" w:rsidP="006867EF">
            <w:pPr>
              <w:rPr>
                <w:rFonts w:ascii="Times New Roman" w:hAnsi="Times New Roman" w:cs="Times New Roman"/>
                <w:bCs/>
                <w:sz w:val="16"/>
                <w:szCs w:val="16"/>
              </w:rPr>
            </w:pPr>
            <w:r w:rsidRPr="00CD58D9">
              <w:rPr>
                <w:rFonts w:ascii="Times New Roman" w:hAnsi="Times New Roman" w:cs="Times New Roman"/>
                <w:bCs/>
                <w:sz w:val="16"/>
                <w:szCs w:val="16"/>
              </w:rPr>
              <w:lastRenderedPageBreak/>
              <w:t>2. продление сроков прохождения государственной экспертизы проектно-сметной документации по объектам, в связи с низким качеством разрабатываемых проектов;</w:t>
            </w:r>
          </w:p>
          <w:p w:rsidR="006867EF" w:rsidRPr="00CD58D9" w:rsidRDefault="006867EF" w:rsidP="006867EF">
            <w:pPr>
              <w:rPr>
                <w:rFonts w:ascii="Times New Roman" w:hAnsi="Times New Roman" w:cs="Times New Roman"/>
                <w:bCs/>
                <w:sz w:val="16"/>
                <w:szCs w:val="16"/>
              </w:rPr>
            </w:pPr>
            <w:r w:rsidRPr="00CD58D9">
              <w:rPr>
                <w:rFonts w:ascii="Times New Roman" w:hAnsi="Times New Roman" w:cs="Times New Roman"/>
                <w:bCs/>
                <w:sz w:val="16"/>
                <w:szCs w:val="16"/>
              </w:rPr>
              <w:t>3. неисполнение графика производства работ со стороны подрядных организаций;</w:t>
            </w:r>
          </w:p>
          <w:p w:rsidR="00C03284" w:rsidRPr="00FB54F5" w:rsidRDefault="006867EF" w:rsidP="006867EF">
            <w:pPr>
              <w:rPr>
                <w:rFonts w:ascii="Times New Roman" w:hAnsi="Times New Roman" w:cs="Times New Roman"/>
                <w:bCs/>
                <w:sz w:val="18"/>
                <w:szCs w:val="18"/>
              </w:rPr>
            </w:pPr>
            <w:r w:rsidRPr="00CD58D9">
              <w:rPr>
                <w:rFonts w:ascii="Times New Roman" w:hAnsi="Times New Roman" w:cs="Times New Roman"/>
                <w:bCs/>
                <w:sz w:val="16"/>
                <w:szCs w:val="16"/>
              </w:rPr>
              <w:t>4. затягивание муниципальными образованиями сроков предоставления в Комитет отчетной и исполнительной технической документации.</w:t>
            </w:r>
            <w:r w:rsidRPr="006867EF">
              <w:rPr>
                <w:rFonts w:ascii="Times New Roman" w:hAnsi="Times New Roman" w:cs="Times New Roman"/>
                <w:bCs/>
                <w:sz w:val="18"/>
                <w:szCs w:val="18"/>
              </w:rPr>
              <w:t xml:space="preserve"> </w:t>
            </w:r>
          </w:p>
        </w:tc>
      </w:tr>
      <w:tr w:rsidR="00437D82" w:rsidTr="000004D7">
        <w:tc>
          <w:tcPr>
            <w:tcW w:w="567" w:type="dxa"/>
            <w:vMerge/>
          </w:tcPr>
          <w:p w:rsidR="00437D82" w:rsidRPr="0054022F" w:rsidRDefault="00437D82" w:rsidP="00691280">
            <w:pPr>
              <w:autoSpaceDE w:val="0"/>
              <w:autoSpaceDN w:val="0"/>
              <w:adjustRightInd w:val="0"/>
              <w:jc w:val="center"/>
              <w:rPr>
                <w:rFonts w:ascii="Times New Roman" w:hAnsi="Times New Roman" w:cs="Times New Roman"/>
                <w:sz w:val="20"/>
                <w:szCs w:val="20"/>
              </w:rPr>
            </w:pPr>
          </w:p>
        </w:tc>
        <w:tc>
          <w:tcPr>
            <w:tcW w:w="2127" w:type="dxa"/>
            <w:vMerge/>
          </w:tcPr>
          <w:p w:rsidR="00437D82" w:rsidRPr="00ED734C" w:rsidRDefault="00437D82" w:rsidP="00691280">
            <w:pPr>
              <w:autoSpaceDE w:val="0"/>
              <w:autoSpaceDN w:val="0"/>
              <w:adjustRightInd w:val="0"/>
              <w:rPr>
                <w:rFonts w:ascii="Times New Roman" w:hAnsi="Times New Roman" w:cs="Times New Roman"/>
                <w:sz w:val="20"/>
                <w:szCs w:val="20"/>
              </w:rPr>
            </w:pPr>
          </w:p>
        </w:tc>
        <w:tc>
          <w:tcPr>
            <w:tcW w:w="992" w:type="dxa"/>
          </w:tcPr>
          <w:p w:rsidR="00437D82" w:rsidRPr="00E73ACE" w:rsidRDefault="00437D82" w:rsidP="002601BA">
            <w:pPr>
              <w:rPr>
                <w:rFonts w:ascii="Times New Roman" w:eastAsia="Times New Roman" w:hAnsi="Times New Roman" w:cs="Times New Roman"/>
                <w:sz w:val="18"/>
                <w:szCs w:val="18"/>
              </w:rPr>
            </w:pPr>
            <w:r w:rsidRPr="00E73ACE">
              <w:rPr>
                <w:rFonts w:ascii="Times New Roman" w:eastAsia="Times New Roman" w:hAnsi="Times New Roman" w:cs="Times New Roman"/>
                <w:sz w:val="18"/>
                <w:szCs w:val="18"/>
              </w:rPr>
              <w:t>комитет</w:t>
            </w:r>
          </w:p>
          <w:p w:rsidR="00437D82" w:rsidRPr="00C17C7B" w:rsidRDefault="00437D82" w:rsidP="002601BA">
            <w:pPr>
              <w:autoSpaceDE w:val="0"/>
              <w:autoSpaceDN w:val="0"/>
              <w:adjustRightInd w:val="0"/>
              <w:rPr>
                <w:rFonts w:ascii="Times New Roman" w:hAnsi="Times New Roman" w:cs="Times New Roman"/>
                <w:sz w:val="20"/>
                <w:szCs w:val="20"/>
              </w:rPr>
            </w:pPr>
            <w:r w:rsidRPr="00E73ACE">
              <w:rPr>
                <w:rFonts w:ascii="Times New Roman" w:eastAsia="Times New Roman" w:hAnsi="Times New Roman" w:cs="Times New Roman"/>
                <w:sz w:val="18"/>
                <w:szCs w:val="18"/>
              </w:rPr>
              <w:t>по жилищнокоммуна</w:t>
            </w:r>
            <w:r>
              <w:rPr>
                <w:rFonts w:ascii="Times New Roman" w:eastAsia="Times New Roman" w:hAnsi="Times New Roman" w:cs="Times New Roman"/>
                <w:sz w:val="18"/>
                <w:szCs w:val="18"/>
              </w:rPr>
              <w:t>-</w:t>
            </w:r>
            <w:r w:rsidRPr="00E73ACE">
              <w:rPr>
                <w:rFonts w:ascii="Times New Roman" w:eastAsia="Times New Roman" w:hAnsi="Times New Roman" w:cs="Times New Roman"/>
                <w:sz w:val="18"/>
                <w:szCs w:val="18"/>
              </w:rPr>
              <w:t>льному хозяйству Ленинг</w:t>
            </w:r>
            <w:r>
              <w:rPr>
                <w:rFonts w:ascii="Times New Roman" w:eastAsia="Times New Roman" w:hAnsi="Times New Roman" w:cs="Times New Roman"/>
                <w:sz w:val="18"/>
                <w:szCs w:val="18"/>
              </w:rPr>
              <w:t>-</w:t>
            </w:r>
            <w:r w:rsidRPr="00E73ACE">
              <w:rPr>
                <w:rFonts w:ascii="Times New Roman" w:eastAsia="Times New Roman" w:hAnsi="Times New Roman" w:cs="Times New Roman"/>
                <w:sz w:val="18"/>
                <w:szCs w:val="18"/>
              </w:rPr>
              <w:t>радской области</w:t>
            </w:r>
          </w:p>
        </w:tc>
        <w:tc>
          <w:tcPr>
            <w:tcW w:w="1418" w:type="dxa"/>
          </w:tcPr>
          <w:p w:rsidR="00437D82" w:rsidRPr="00BD4A7D" w:rsidRDefault="00437D82" w:rsidP="00133CAC">
            <w:pPr>
              <w:autoSpaceDE w:val="0"/>
              <w:autoSpaceDN w:val="0"/>
              <w:adjustRightInd w:val="0"/>
              <w:rPr>
                <w:rFonts w:ascii="Times New Roman" w:hAnsi="Times New Roman" w:cs="Times New Roman"/>
                <w:sz w:val="14"/>
                <w:szCs w:val="14"/>
              </w:rPr>
            </w:pPr>
            <w:r w:rsidRPr="00437D82">
              <w:rPr>
                <w:rFonts w:ascii="Times New Roman" w:hAnsi="Times New Roman" w:cs="Times New Roman"/>
                <w:sz w:val="14"/>
                <w:szCs w:val="14"/>
              </w:rPr>
              <w:t>Постановление Правительства Ленинградской области от 29.12.2012 г. № 463 "О государственной программе Ленинградской области "Развитие сельского хозяйства Ленинградской области" Подпрограмма 4«Устойчивое развитие сельских территорий Ленинградской области на 2014-2017 годы и на период до 2020 года», основное мероприятие 2 "Комплексное обустройство населенных пунктов, расположенных в сельской местности, объектами социальной и инженерной инфраструктуры" мероприятие 2.6 "Развитие водоснабжения в сельской местности"</w:t>
            </w:r>
          </w:p>
        </w:tc>
        <w:tc>
          <w:tcPr>
            <w:tcW w:w="3969" w:type="dxa"/>
          </w:tcPr>
          <w:p w:rsidR="00CF3693" w:rsidRDefault="0040052C" w:rsidP="0040052C">
            <w:pPr>
              <w:rPr>
                <w:rFonts w:ascii="Times New Roman" w:hAnsi="Times New Roman" w:cs="Times New Roman"/>
                <w:bCs/>
                <w:sz w:val="18"/>
                <w:szCs w:val="18"/>
              </w:rPr>
            </w:pPr>
            <w:r w:rsidRPr="0040052C">
              <w:rPr>
                <w:rFonts w:ascii="Times New Roman" w:hAnsi="Times New Roman" w:cs="Times New Roman"/>
                <w:bCs/>
                <w:sz w:val="18"/>
                <w:szCs w:val="18"/>
              </w:rPr>
              <w:t xml:space="preserve">В 2016 году предусмотрено  финансирование мероприятий по проектированию, строительству и реконструкции 8-ми объектов водоснабжения и водоотведения в сельской местности.   </w:t>
            </w:r>
          </w:p>
          <w:p w:rsidR="00CF3693" w:rsidRDefault="0040052C" w:rsidP="0040052C">
            <w:pPr>
              <w:rPr>
                <w:rFonts w:ascii="Times New Roman" w:hAnsi="Times New Roman" w:cs="Times New Roman"/>
                <w:bCs/>
                <w:sz w:val="18"/>
                <w:szCs w:val="18"/>
              </w:rPr>
            </w:pPr>
            <w:r w:rsidRPr="0040052C">
              <w:rPr>
                <w:rFonts w:ascii="Times New Roman" w:hAnsi="Times New Roman" w:cs="Times New Roman"/>
                <w:bCs/>
                <w:sz w:val="18"/>
                <w:szCs w:val="18"/>
              </w:rPr>
              <w:t>По итогам 2016 года завершены мерпорияти по следующим объектам:</w:t>
            </w:r>
          </w:p>
          <w:p w:rsidR="0040052C" w:rsidRPr="0040052C" w:rsidRDefault="0040052C" w:rsidP="0040052C">
            <w:pPr>
              <w:rPr>
                <w:rFonts w:ascii="Times New Roman" w:hAnsi="Times New Roman" w:cs="Times New Roman"/>
                <w:bCs/>
                <w:sz w:val="18"/>
                <w:szCs w:val="18"/>
              </w:rPr>
            </w:pPr>
            <w:r w:rsidRPr="0040052C">
              <w:rPr>
                <w:rFonts w:ascii="Times New Roman" w:hAnsi="Times New Roman" w:cs="Times New Roman"/>
                <w:bCs/>
                <w:sz w:val="18"/>
                <w:szCs w:val="18"/>
              </w:rPr>
              <w:t>1. Завершены пуско-наладочные работы и введены в эксплуатацию канализационные очистные сооружения в пос. Мельниково производительностью 500 куб. м;</w:t>
            </w:r>
          </w:p>
          <w:p w:rsidR="0040052C" w:rsidRPr="0040052C" w:rsidRDefault="0040052C" w:rsidP="0040052C">
            <w:pPr>
              <w:rPr>
                <w:rFonts w:ascii="Times New Roman" w:hAnsi="Times New Roman" w:cs="Times New Roman"/>
                <w:bCs/>
                <w:sz w:val="18"/>
                <w:szCs w:val="18"/>
              </w:rPr>
            </w:pPr>
            <w:r w:rsidRPr="0040052C">
              <w:rPr>
                <w:rFonts w:ascii="Times New Roman" w:hAnsi="Times New Roman" w:cs="Times New Roman"/>
                <w:bCs/>
                <w:sz w:val="18"/>
                <w:szCs w:val="18"/>
              </w:rPr>
              <w:t xml:space="preserve">2. Завершено проектирование и получены положительные заключения ГАУ «Леноблэкспертиза» по проекту реконструкции канализационных очистных сооружений пос. Каложицы;      </w:t>
            </w:r>
          </w:p>
          <w:p w:rsidR="0040052C" w:rsidRPr="0040052C" w:rsidRDefault="0040052C" w:rsidP="0040052C">
            <w:pPr>
              <w:rPr>
                <w:rFonts w:ascii="Times New Roman" w:hAnsi="Times New Roman" w:cs="Times New Roman"/>
                <w:bCs/>
                <w:sz w:val="18"/>
                <w:szCs w:val="18"/>
              </w:rPr>
            </w:pPr>
            <w:r w:rsidRPr="0040052C">
              <w:rPr>
                <w:rFonts w:ascii="Times New Roman" w:hAnsi="Times New Roman" w:cs="Times New Roman"/>
                <w:bCs/>
                <w:sz w:val="18"/>
                <w:szCs w:val="18"/>
              </w:rPr>
              <w:t xml:space="preserve">3. Осуществлена оплата 50% за технологическое присоединение к электрическим сетям по объекту: «Реконструкция канализационных очистных сооружений с. Путилово, в том числе проектные работы».                                                                                                                  Кроме того, выполнены инженерно-изыскательские работы по объектам: "Реконструкция системы водоснабжения в пос. Янега", в т. ч. проектные работы» и "Водоснабжение дер. Раздолье Приозерского района", в т.ч. проектные работы». </w:t>
            </w:r>
          </w:p>
          <w:p w:rsidR="0040052C" w:rsidRPr="0040052C" w:rsidRDefault="0040052C" w:rsidP="0040052C">
            <w:pPr>
              <w:rPr>
                <w:rFonts w:ascii="Times New Roman" w:hAnsi="Times New Roman" w:cs="Times New Roman"/>
                <w:bCs/>
                <w:sz w:val="18"/>
                <w:szCs w:val="18"/>
              </w:rPr>
            </w:pPr>
            <w:r w:rsidRPr="0040052C">
              <w:rPr>
                <w:rFonts w:ascii="Times New Roman" w:hAnsi="Times New Roman" w:cs="Times New Roman"/>
                <w:bCs/>
                <w:sz w:val="18"/>
                <w:szCs w:val="18"/>
              </w:rPr>
              <w:t xml:space="preserve">Продолжается строительство объекетов: "Строительство ВОС в пос. Мельниково" и «Строительство 2-й нитки водовода от ВОС г. </w:t>
            </w:r>
            <w:r w:rsidRPr="0040052C">
              <w:rPr>
                <w:rFonts w:ascii="Times New Roman" w:hAnsi="Times New Roman" w:cs="Times New Roman"/>
                <w:bCs/>
                <w:sz w:val="18"/>
                <w:szCs w:val="18"/>
              </w:rPr>
              <w:lastRenderedPageBreak/>
              <w:t xml:space="preserve">Всеволожска до ВНС пос. Романовка. Реконструкция ВНС пос. Романовка». </w:t>
            </w:r>
          </w:p>
          <w:p w:rsidR="00437D82" w:rsidRPr="00981355" w:rsidRDefault="0040052C" w:rsidP="00EA7BDC">
            <w:pPr>
              <w:rPr>
                <w:rFonts w:ascii="Times New Roman" w:hAnsi="Times New Roman" w:cs="Times New Roman"/>
                <w:bCs/>
                <w:sz w:val="18"/>
                <w:szCs w:val="18"/>
              </w:rPr>
            </w:pPr>
            <w:r w:rsidRPr="0040052C">
              <w:rPr>
                <w:rFonts w:ascii="Times New Roman" w:hAnsi="Times New Roman" w:cs="Times New Roman"/>
                <w:bCs/>
                <w:sz w:val="18"/>
                <w:szCs w:val="18"/>
              </w:rPr>
              <w:t xml:space="preserve">Процент финансирования мероприятия составил 29,8% </w:t>
            </w:r>
            <w:r w:rsidR="00EA7BDC">
              <w:rPr>
                <w:rFonts w:ascii="Times New Roman" w:hAnsi="Times New Roman" w:cs="Times New Roman"/>
                <w:bCs/>
                <w:sz w:val="18"/>
                <w:szCs w:val="18"/>
              </w:rPr>
              <w:t>.</w:t>
            </w:r>
          </w:p>
        </w:tc>
        <w:tc>
          <w:tcPr>
            <w:tcW w:w="850" w:type="dxa"/>
          </w:tcPr>
          <w:p w:rsidR="00437D82" w:rsidRPr="00ED7947" w:rsidRDefault="00437D82" w:rsidP="00780A2A">
            <w:pPr>
              <w:autoSpaceDE w:val="0"/>
              <w:autoSpaceDN w:val="0"/>
              <w:adjustRightInd w:val="0"/>
              <w:jc w:val="center"/>
              <w:rPr>
                <w:rFonts w:ascii="Times New Roman" w:hAnsi="Times New Roman" w:cs="Times New Roman"/>
                <w:sz w:val="20"/>
                <w:szCs w:val="20"/>
              </w:rPr>
            </w:pPr>
            <w:r w:rsidRPr="00437D82">
              <w:rPr>
                <w:rFonts w:ascii="Times New Roman" w:hAnsi="Times New Roman" w:cs="Times New Roman"/>
                <w:sz w:val="18"/>
                <w:szCs w:val="18"/>
              </w:rPr>
              <w:lastRenderedPageBreak/>
              <w:t>2020</w:t>
            </w:r>
            <w:r>
              <w:rPr>
                <w:rFonts w:ascii="Times New Roman" w:hAnsi="Times New Roman" w:cs="Times New Roman"/>
                <w:sz w:val="20"/>
                <w:szCs w:val="20"/>
              </w:rPr>
              <w:t xml:space="preserve"> </w:t>
            </w:r>
          </w:p>
        </w:tc>
        <w:tc>
          <w:tcPr>
            <w:tcW w:w="709" w:type="dxa"/>
          </w:tcPr>
          <w:p w:rsidR="00437D82" w:rsidRDefault="00437D82" w:rsidP="00FE6E8E">
            <w:pPr>
              <w:rPr>
                <w:rFonts w:ascii="Times New Roman" w:hAnsi="Times New Roman" w:cs="Times New Roman"/>
                <w:b/>
                <w:sz w:val="20"/>
                <w:szCs w:val="20"/>
              </w:rPr>
            </w:pPr>
          </w:p>
        </w:tc>
        <w:tc>
          <w:tcPr>
            <w:tcW w:w="709" w:type="dxa"/>
          </w:tcPr>
          <w:p w:rsidR="00437D82" w:rsidRPr="00EA3A4E" w:rsidRDefault="00437D82" w:rsidP="00956315">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437D82" w:rsidRDefault="00437D82" w:rsidP="00956315">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437D82" w:rsidRPr="00EA3A4E" w:rsidRDefault="00437D82" w:rsidP="00956315">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437D82" w:rsidRDefault="00437D82" w:rsidP="00956315">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850" w:type="dxa"/>
          </w:tcPr>
          <w:p w:rsidR="00437D82" w:rsidRPr="00437D82" w:rsidRDefault="00437D82" w:rsidP="00780A2A">
            <w:pPr>
              <w:jc w:val="center"/>
              <w:rPr>
                <w:rFonts w:ascii="Times New Roman" w:hAnsi="Times New Roman" w:cs="Times New Roman"/>
                <w:sz w:val="18"/>
                <w:szCs w:val="18"/>
              </w:rPr>
            </w:pPr>
            <w:r w:rsidRPr="00437D82">
              <w:rPr>
                <w:rFonts w:ascii="Times New Roman" w:hAnsi="Times New Roman" w:cs="Times New Roman"/>
                <w:sz w:val="18"/>
                <w:szCs w:val="18"/>
              </w:rPr>
              <w:t>125,1</w:t>
            </w:r>
          </w:p>
          <w:p w:rsidR="00437D82" w:rsidRPr="00437D82" w:rsidRDefault="00437D82" w:rsidP="00780A2A">
            <w:pPr>
              <w:jc w:val="center"/>
              <w:rPr>
                <w:rFonts w:ascii="Times New Roman" w:hAnsi="Times New Roman" w:cs="Times New Roman"/>
                <w:sz w:val="18"/>
                <w:szCs w:val="18"/>
              </w:rPr>
            </w:pPr>
          </w:p>
          <w:p w:rsidR="00437D82" w:rsidRDefault="00437D82" w:rsidP="00437D82">
            <w:pPr>
              <w:jc w:val="center"/>
              <w:rPr>
                <w:rFonts w:ascii="Times New Roman" w:hAnsi="Times New Roman" w:cs="Times New Roman"/>
                <w:sz w:val="18"/>
                <w:szCs w:val="18"/>
              </w:rPr>
            </w:pPr>
            <w:r w:rsidRPr="00437D82">
              <w:rPr>
                <w:rFonts w:ascii="Times New Roman" w:hAnsi="Times New Roman" w:cs="Times New Roman"/>
                <w:sz w:val="18"/>
                <w:szCs w:val="18"/>
              </w:rPr>
              <w:t xml:space="preserve">125,5 </w:t>
            </w:r>
          </w:p>
          <w:p w:rsidR="00437D82" w:rsidRDefault="00437D82" w:rsidP="00437D82">
            <w:pPr>
              <w:jc w:val="center"/>
              <w:rPr>
                <w:rFonts w:ascii="Times New Roman" w:hAnsi="Times New Roman" w:cs="Times New Roman"/>
                <w:sz w:val="18"/>
                <w:szCs w:val="18"/>
              </w:rPr>
            </w:pPr>
          </w:p>
          <w:p w:rsidR="00437D82" w:rsidRDefault="00437D82" w:rsidP="00437D82">
            <w:pPr>
              <w:jc w:val="center"/>
              <w:rPr>
                <w:rFonts w:ascii="Times New Roman" w:hAnsi="Times New Roman" w:cs="Times New Roman"/>
                <w:sz w:val="18"/>
                <w:szCs w:val="18"/>
              </w:rPr>
            </w:pPr>
          </w:p>
          <w:p w:rsidR="00437D82" w:rsidRDefault="00437D82" w:rsidP="00437D82">
            <w:pPr>
              <w:jc w:val="center"/>
              <w:rPr>
                <w:rFonts w:ascii="Times New Roman" w:hAnsi="Times New Roman" w:cs="Times New Roman"/>
                <w:sz w:val="18"/>
                <w:szCs w:val="18"/>
              </w:rPr>
            </w:pPr>
          </w:p>
          <w:p w:rsidR="00437D82" w:rsidRPr="00437D82" w:rsidRDefault="00437D82" w:rsidP="00437D82">
            <w:pPr>
              <w:jc w:val="center"/>
              <w:rPr>
                <w:rFonts w:ascii="Times New Roman" w:hAnsi="Times New Roman" w:cs="Times New Roman"/>
                <w:b/>
                <w:sz w:val="18"/>
                <w:szCs w:val="18"/>
              </w:rPr>
            </w:pPr>
            <w:r w:rsidRPr="00437D82">
              <w:rPr>
                <w:rFonts w:ascii="Times New Roman" w:hAnsi="Times New Roman" w:cs="Times New Roman"/>
                <w:b/>
                <w:sz w:val="18"/>
                <w:szCs w:val="18"/>
              </w:rPr>
              <w:t>137,61</w:t>
            </w:r>
            <w:r>
              <w:rPr>
                <w:rFonts w:ascii="Times New Roman" w:hAnsi="Times New Roman" w:cs="Times New Roman"/>
                <w:b/>
                <w:sz w:val="18"/>
                <w:szCs w:val="18"/>
              </w:rPr>
              <w:t>*</w:t>
            </w:r>
          </w:p>
        </w:tc>
        <w:tc>
          <w:tcPr>
            <w:tcW w:w="945" w:type="dxa"/>
            <w:gridSpan w:val="3"/>
          </w:tcPr>
          <w:p w:rsidR="00437D82" w:rsidRPr="00437D82" w:rsidRDefault="00437D82" w:rsidP="009816D6">
            <w:pPr>
              <w:jc w:val="center"/>
              <w:rPr>
                <w:rFonts w:ascii="Times New Roman" w:hAnsi="Times New Roman" w:cs="Times New Roman"/>
                <w:sz w:val="18"/>
                <w:szCs w:val="18"/>
              </w:rPr>
            </w:pPr>
            <w:r w:rsidRPr="00437D82">
              <w:rPr>
                <w:rFonts w:ascii="Times New Roman" w:hAnsi="Times New Roman" w:cs="Times New Roman"/>
                <w:sz w:val="18"/>
                <w:szCs w:val="18"/>
              </w:rPr>
              <w:t>0</w:t>
            </w:r>
          </w:p>
          <w:p w:rsidR="00437D82" w:rsidRPr="00437D82" w:rsidRDefault="00437D82" w:rsidP="009816D6">
            <w:pPr>
              <w:jc w:val="center"/>
              <w:rPr>
                <w:rFonts w:ascii="Times New Roman" w:hAnsi="Times New Roman" w:cs="Times New Roman"/>
                <w:sz w:val="18"/>
                <w:szCs w:val="18"/>
              </w:rPr>
            </w:pPr>
          </w:p>
          <w:p w:rsidR="00437D82" w:rsidRPr="00437D82" w:rsidRDefault="00437D82" w:rsidP="009816D6">
            <w:pPr>
              <w:jc w:val="center"/>
              <w:rPr>
                <w:rFonts w:ascii="Times New Roman" w:hAnsi="Times New Roman" w:cs="Times New Roman"/>
                <w:sz w:val="18"/>
                <w:szCs w:val="18"/>
              </w:rPr>
            </w:pPr>
            <w:r w:rsidRPr="00437D82">
              <w:rPr>
                <w:rFonts w:ascii="Times New Roman" w:hAnsi="Times New Roman" w:cs="Times New Roman"/>
                <w:sz w:val="18"/>
                <w:szCs w:val="18"/>
              </w:rPr>
              <w:t>16,4</w:t>
            </w:r>
          </w:p>
          <w:p w:rsidR="00437D82" w:rsidRPr="00437D82" w:rsidRDefault="00437D82" w:rsidP="009816D6">
            <w:pPr>
              <w:jc w:val="center"/>
              <w:rPr>
                <w:rFonts w:ascii="Times New Roman" w:hAnsi="Times New Roman" w:cs="Times New Roman"/>
                <w:sz w:val="18"/>
                <w:szCs w:val="18"/>
              </w:rPr>
            </w:pPr>
          </w:p>
          <w:p w:rsidR="00437D82" w:rsidRDefault="00437D82" w:rsidP="00437D82">
            <w:pPr>
              <w:jc w:val="center"/>
              <w:rPr>
                <w:rFonts w:ascii="Times New Roman" w:hAnsi="Times New Roman" w:cs="Times New Roman"/>
                <w:sz w:val="18"/>
                <w:szCs w:val="18"/>
              </w:rPr>
            </w:pPr>
            <w:r w:rsidRPr="00437D82">
              <w:rPr>
                <w:rFonts w:ascii="Times New Roman" w:hAnsi="Times New Roman" w:cs="Times New Roman"/>
                <w:sz w:val="18"/>
                <w:szCs w:val="18"/>
              </w:rPr>
              <w:t>19,8</w:t>
            </w:r>
          </w:p>
          <w:p w:rsidR="00CF3693" w:rsidRDefault="00CF3693" w:rsidP="00437D82">
            <w:pPr>
              <w:jc w:val="center"/>
              <w:rPr>
                <w:rFonts w:ascii="Times New Roman" w:hAnsi="Times New Roman" w:cs="Times New Roman"/>
                <w:sz w:val="18"/>
                <w:szCs w:val="18"/>
              </w:rPr>
            </w:pPr>
          </w:p>
          <w:p w:rsidR="00CF3693" w:rsidRPr="00CF3693" w:rsidRDefault="00CF3693" w:rsidP="00437D82">
            <w:pPr>
              <w:jc w:val="center"/>
              <w:rPr>
                <w:rFonts w:ascii="Times New Roman" w:hAnsi="Times New Roman" w:cs="Times New Roman"/>
                <w:b/>
                <w:sz w:val="18"/>
                <w:szCs w:val="18"/>
              </w:rPr>
            </w:pPr>
            <w:r w:rsidRPr="00CF3693">
              <w:rPr>
                <w:rFonts w:ascii="Times New Roman" w:hAnsi="Times New Roman" w:cs="Times New Roman"/>
                <w:b/>
                <w:sz w:val="18"/>
                <w:szCs w:val="18"/>
              </w:rPr>
              <w:t>49,0</w:t>
            </w:r>
            <w:r>
              <w:rPr>
                <w:rFonts w:ascii="Times New Roman" w:hAnsi="Times New Roman" w:cs="Times New Roman"/>
                <w:b/>
                <w:sz w:val="18"/>
                <w:szCs w:val="18"/>
              </w:rPr>
              <w:t>8</w:t>
            </w:r>
          </w:p>
          <w:p w:rsidR="00437D82" w:rsidRDefault="00437D82" w:rsidP="00437D82">
            <w:pPr>
              <w:jc w:val="center"/>
              <w:rPr>
                <w:rFonts w:ascii="Times New Roman" w:hAnsi="Times New Roman" w:cs="Times New Roman"/>
                <w:sz w:val="18"/>
                <w:szCs w:val="18"/>
              </w:rPr>
            </w:pPr>
          </w:p>
          <w:p w:rsidR="00437D82" w:rsidRPr="00437D82" w:rsidRDefault="00437D82" w:rsidP="00437D82">
            <w:pPr>
              <w:jc w:val="center"/>
              <w:rPr>
                <w:rFonts w:ascii="Times New Roman" w:hAnsi="Times New Roman" w:cs="Times New Roman"/>
                <w:sz w:val="18"/>
                <w:szCs w:val="18"/>
              </w:rPr>
            </w:pPr>
          </w:p>
        </w:tc>
        <w:tc>
          <w:tcPr>
            <w:tcW w:w="898" w:type="dxa"/>
          </w:tcPr>
          <w:p w:rsidR="00437D82" w:rsidRPr="00437D82" w:rsidRDefault="00437D82" w:rsidP="009816D6">
            <w:pPr>
              <w:jc w:val="center"/>
              <w:rPr>
                <w:rFonts w:ascii="Times New Roman" w:hAnsi="Times New Roman" w:cs="Times New Roman"/>
                <w:sz w:val="18"/>
                <w:szCs w:val="18"/>
              </w:rPr>
            </w:pPr>
            <w:r w:rsidRPr="00437D82">
              <w:rPr>
                <w:rFonts w:ascii="Times New Roman" w:hAnsi="Times New Roman" w:cs="Times New Roman"/>
                <w:sz w:val="18"/>
                <w:szCs w:val="18"/>
              </w:rPr>
              <w:t>125,1</w:t>
            </w:r>
          </w:p>
          <w:p w:rsidR="00437D82" w:rsidRPr="00437D82" w:rsidRDefault="00437D82" w:rsidP="009816D6">
            <w:pPr>
              <w:jc w:val="center"/>
              <w:rPr>
                <w:rFonts w:ascii="Times New Roman" w:hAnsi="Times New Roman" w:cs="Times New Roman"/>
                <w:sz w:val="18"/>
                <w:szCs w:val="18"/>
              </w:rPr>
            </w:pPr>
          </w:p>
          <w:p w:rsidR="00437D82" w:rsidRPr="00437D82" w:rsidRDefault="00437D82" w:rsidP="00D875E7">
            <w:pPr>
              <w:jc w:val="center"/>
              <w:rPr>
                <w:rFonts w:ascii="Times New Roman" w:hAnsi="Times New Roman" w:cs="Times New Roman"/>
                <w:sz w:val="18"/>
                <w:szCs w:val="18"/>
              </w:rPr>
            </w:pPr>
            <w:r w:rsidRPr="00437D82">
              <w:rPr>
                <w:rFonts w:ascii="Times New Roman" w:hAnsi="Times New Roman" w:cs="Times New Roman"/>
                <w:sz w:val="18"/>
                <w:szCs w:val="18"/>
              </w:rPr>
              <w:t>109,1</w:t>
            </w:r>
          </w:p>
          <w:p w:rsidR="00437D82" w:rsidRPr="00437D82" w:rsidRDefault="00437D82" w:rsidP="00D875E7">
            <w:pPr>
              <w:jc w:val="center"/>
              <w:rPr>
                <w:rFonts w:ascii="Times New Roman" w:hAnsi="Times New Roman" w:cs="Times New Roman"/>
                <w:sz w:val="18"/>
                <w:szCs w:val="18"/>
              </w:rPr>
            </w:pPr>
          </w:p>
          <w:p w:rsidR="00437D82" w:rsidRDefault="00437D82" w:rsidP="00D875E7">
            <w:pPr>
              <w:jc w:val="center"/>
              <w:rPr>
                <w:rFonts w:ascii="Times New Roman" w:hAnsi="Times New Roman" w:cs="Times New Roman"/>
                <w:sz w:val="18"/>
                <w:szCs w:val="18"/>
              </w:rPr>
            </w:pPr>
            <w:r w:rsidRPr="00437D82">
              <w:rPr>
                <w:rFonts w:ascii="Times New Roman" w:hAnsi="Times New Roman" w:cs="Times New Roman"/>
                <w:sz w:val="18"/>
                <w:szCs w:val="18"/>
              </w:rPr>
              <w:t>105,7</w:t>
            </w:r>
          </w:p>
          <w:p w:rsidR="00CF3693" w:rsidRDefault="00CF3693" w:rsidP="00D875E7">
            <w:pPr>
              <w:jc w:val="center"/>
              <w:rPr>
                <w:rFonts w:ascii="Times New Roman" w:hAnsi="Times New Roman" w:cs="Times New Roman"/>
                <w:sz w:val="18"/>
                <w:szCs w:val="18"/>
              </w:rPr>
            </w:pPr>
          </w:p>
          <w:p w:rsidR="00CF3693" w:rsidRPr="00CF3693" w:rsidRDefault="00CF3693" w:rsidP="00D875E7">
            <w:pPr>
              <w:jc w:val="center"/>
              <w:rPr>
                <w:rFonts w:ascii="Times New Roman" w:hAnsi="Times New Roman" w:cs="Times New Roman"/>
                <w:b/>
                <w:sz w:val="18"/>
                <w:szCs w:val="18"/>
              </w:rPr>
            </w:pPr>
            <w:r w:rsidRPr="00CF3693">
              <w:rPr>
                <w:rFonts w:ascii="Times New Roman" w:hAnsi="Times New Roman" w:cs="Times New Roman"/>
                <w:b/>
                <w:color w:val="FF0000"/>
                <w:sz w:val="18"/>
                <w:szCs w:val="18"/>
              </w:rPr>
              <w:t>88,53</w:t>
            </w:r>
          </w:p>
        </w:tc>
        <w:tc>
          <w:tcPr>
            <w:tcW w:w="1984" w:type="dxa"/>
          </w:tcPr>
          <w:p w:rsidR="0040052C" w:rsidRDefault="00AB39A1" w:rsidP="0001641D">
            <w:pPr>
              <w:rPr>
                <w:rFonts w:ascii="Times New Roman" w:hAnsi="Times New Roman" w:cs="Times New Roman"/>
                <w:bCs/>
                <w:sz w:val="18"/>
                <w:szCs w:val="18"/>
              </w:rPr>
            </w:pPr>
            <w:r w:rsidRPr="00AB39A1">
              <w:rPr>
                <w:rFonts w:ascii="Times New Roman" w:hAnsi="Times New Roman" w:cs="Times New Roman"/>
                <w:bCs/>
                <w:sz w:val="18"/>
                <w:szCs w:val="18"/>
              </w:rPr>
              <w:t xml:space="preserve">В том числе:                                                                                                                                                                    </w:t>
            </w:r>
            <w:r>
              <w:rPr>
                <w:rFonts w:ascii="Times New Roman" w:hAnsi="Times New Roman" w:cs="Times New Roman"/>
                <w:bCs/>
                <w:sz w:val="18"/>
                <w:szCs w:val="18"/>
              </w:rPr>
              <w:t>ф</w:t>
            </w:r>
            <w:r w:rsidRPr="00AB39A1">
              <w:rPr>
                <w:rFonts w:ascii="Times New Roman" w:hAnsi="Times New Roman" w:cs="Times New Roman"/>
                <w:bCs/>
                <w:sz w:val="18"/>
                <w:szCs w:val="18"/>
              </w:rPr>
              <w:t>едеральный бюджет: план - 12,134 млн. руб., факт - 12,134 млн. руб</w:t>
            </w:r>
          </w:p>
          <w:p w:rsidR="0040052C" w:rsidRDefault="00AB39A1" w:rsidP="0001641D">
            <w:pPr>
              <w:rPr>
                <w:rFonts w:ascii="Times New Roman" w:hAnsi="Times New Roman" w:cs="Times New Roman"/>
                <w:bCs/>
                <w:sz w:val="18"/>
                <w:szCs w:val="18"/>
              </w:rPr>
            </w:pPr>
            <w:r w:rsidRPr="00AB39A1">
              <w:rPr>
                <w:rFonts w:ascii="Times New Roman" w:hAnsi="Times New Roman" w:cs="Times New Roman"/>
                <w:bCs/>
                <w:sz w:val="18"/>
                <w:szCs w:val="18"/>
              </w:rPr>
              <w:t xml:space="preserve">Областной бюджет: план  – 116,665 млн. руб, факт - 34,785 млн. руб. </w:t>
            </w:r>
          </w:p>
          <w:p w:rsidR="00AB39A1" w:rsidRPr="00AB39A1" w:rsidRDefault="00AB39A1" w:rsidP="0001641D">
            <w:pPr>
              <w:rPr>
                <w:rFonts w:ascii="Times New Roman" w:hAnsi="Times New Roman" w:cs="Times New Roman"/>
                <w:bCs/>
                <w:sz w:val="18"/>
                <w:szCs w:val="18"/>
              </w:rPr>
            </w:pPr>
            <w:r w:rsidRPr="00AB39A1">
              <w:rPr>
                <w:rFonts w:ascii="Times New Roman" w:hAnsi="Times New Roman" w:cs="Times New Roman"/>
                <w:bCs/>
                <w:sz w:val="18"/>
                <w:szCs w:val="18"/>
              </w:rPr>
              <w:t>Местный бюджет: план – 8,</w:t>
            </w:r>
            <w:r w:rsidR="0040052C">
              <w:rPr>
                <w:rFonts w:ascii="Times New Roman" w:hAnsi="Times New Roman" w:cs="Times New Roman"/>
                <w:bCs/>
                <w:sz w:val="18"/>
                <w:szCs w:val="18"/>
              </w:rPr>
              <w:t>811</w:t>
            </w:r>
            <w:r w:rsidRPr="00AB39A1">
              <w:rPr>
                <w:rFonts w:ascii="Times New Roman" w:hAnsi="Times New Roman" w:cs="Times New Roman"/>
                <w:bCs/>
                <w:sz w:val="18"/>
                <w:szCs w:val="18"/>
              </w:rPr>
              <w:t xml:space="preserve"> млн. руб, факт - 2,158 млн. руб.   </w:t>
            </w:r>
          </w:p>
          <w:p w:rsidR="00CF3693" w:rsidRPr="006867EF" w:rsidRDefault="00CF3693" w:rsidP="00CF3693">
            <w:pPr>
              <w:rPr>
                <w:rFonts w:ascii="Times New Roman" w:hAnsi="Times New Roman" w:cs="Times New Roman"/>
                <w:b/>
                <w:bCs/>
                <w:color w:val="FF0000"/>
                <w:sz w:val="20"/>
                <w:szCs w:val="20"/>
              </w:rPr>
            </w:pPr>
            <w:r w:rsidRPr="006867EF">
              <w:rPr>
                <w:rFonts w:ascii="Times New Roman" w:hAnsi="Times New Roman" w:cs="Times New Roman"/>
                <w:b/>
                <w:bCs/>
                <w:color w:val="FF0000"/>
                <w:sz w:val="20"/>
                <w:szCs w:val="20"/>
              </w:rPr>
              <w:t xml:space="preserve">На 31.12.2016 исполнение </w:t>
            </w:r>
            <w:r>
              <w:rPr>
                <w:rFonts w:ascii="Times New Roman" w:hAnsi="Times New Roman" w:cs="Times New Roman"/>
                <w:b/>
                <w:bCs/>
                <w:color w:val="FF0000"/>
                <w:sz w:val="20"/>
                <w:szCs w:val="20"/>
              </w:rPr>
              <w:t>35,6</w:t>
            </w:r>
            <w:r w:rsidRPr="006867EF">
              <w:rPr>
                <w:rFonts w:ascii="Times New Roman" w:hAnsi="Times New Roman" w:cs="Times New Roman"/>
                <w:b/>
                <w:bCs/>
                <w:color w:val="FF0000"/>
                <w:sz w:val="20"/>
                <w:szCs w:val="20"/>
              </w:rPr>
              <w:t xml:space="preserve"> %</w:t>
            </w:r>
          </w:p>
          <w:p w:rsidR="00CF3693" w:rsidRPr="00CF3693" w:rsidRDefault="00CF3693" w:rsidP="00CF3693">
            <w:pPr>
              <w:rPr>
                <w:rFonts w:ascii="Times New Roman" w:hAnsi="Times New Roman" w:cs="Times New Roman"/>
                <w:b/>
                <w:bCs/>
                <w:sz w:val="18"/>
                <w:szCs w:val="18"/>
              </w:rPr>
            </w:pPr>
            <w:r w:rsidRPr="00CF3693">
              <w:rPr>
                <w:rFonts w:ascii="Times New Roman" w:hAnsi="Times New Roman" w:cs="Times New Roman"/>
                <w:b/>
                <w:bCs/>
                <w:sz w:val="18"/>
                <w:szCs w:val="18"/>
              </w:rPr>
              <w:t>Причины низкого освоения:</w:t>
            </w:r>
          </w:p>
          <w:p w:rsidR="00437D82" w:rsidRPr="00AB39A1" w:rsidRDefault="00EA7BDC" w:rsidP="00C70004">
            <w:pPr>
              <w:rPr>
                <w:rFonts w:ascii="Times New Roman" w:hAnsi="Times New Roman" w:cs="Times New Roman"/>
                <w:bCs/>
                <w:sz w:val="18"/>
                <w:szCs w:val="18"/>
              </w:rPr>
            </w:pPr>
            <w:r w:rsidRPr="00EA7BDC">
              <w:rPr>
                <w:rFonts w:ascii="Times New Roman" w:hAnsi="Times New Roman" w:cs="Times New Roman"/>
                <w:bCs/>
                <w:sz w:val="18"/>
                <w:szCs w:val="18"/>
              </w:rPr>
              <w:t xml:space="preserve"> отказ тех. над</w:t>
            </w:r>
            <w:r>
              <w:rPr>
                <w:rFonts w:ascii="Times New Roman" w:hAnsi="Times New Roman" w:cs="Times New Roman"/>
                <w:bCs/>
                <w:sz w:val="18"/>
                <w:szCs w:val="18"/>
              </w:rPr>
              <w:t>з</w:t>
            </w:r>
            <w:r w:rsidRPr="00EA7BDC">
              <w:rPr>
                <w:rFonts w:ascii="Times New Roman" w:hAnsi="Times New Roman" w:cs="Times New Roman"/>
                <w:bCs/>
                <w:sz w:val="18"/>
                <w:szCs w:val="18"/>
              </w:rPr>
              <w:t>ора (исх.№</w:t>
            </w:r>
            <w:r>
              <w:rPr>
                <w:rFonts w:ascii="Times New Roman" w:hAnsi="Times New Roman" w:cs="Times New Roman"/>
                <w:bCs/>
                <w:sz w:val="18"/>
                <w:szCs w:val="18"/>
              </w:rPr>
              <w:t xml:space="preserve"> </w:t>
            </w:r>
            <w:r w:rsidRPr="00EA7BDC">
              <w:rPr>
                <w:rFonts w:ascii="Times New Roman" w:hAnsi="Times New Roman" w:cs="Times New Roman"/>
                <w:bCs/>
                <w:sz w:val="18"/>
                <w:szCs w:val="18"/>
              </w:rPr>
              <w:t xml:space="preserve">99 от 28.12.2016) в примке выполненных работ по объекту "Строительство ВОС в пос. Мельниково" из-за частичной замены основного оборудования.  Исполнителю работ предложено внести изменения в проектную документацию и </w:t>
            </w:r>
            <w:r w:rsidRPr="00EA7BDC">
              <w:rPr>
                <w:rFonts w:ascii="Times New Roman" w:hAnsi="Times New Roman" w:cs="Times New Roman"/>
                <w:bCs/>
                <w:sz w:val="18"/>
                <w:szCs w:val="18"/>
              </w:rPr>
              <w:lastRenderedPageBreak/>
              <w:t>провести повторную экспертизу проекта.</w:t>
            </w:r>
          </w:p>
          <w:p w:rsidR="00437D82" w:rsidRDefault="00437D82" w:rsidP="00C70004">
            <w:pPr>
              <w:rPr>
                <w:rFonts w:ascii="Times New Roman" w:hAnsi="Times New Roman" w:cs="Times New Roman"/>
                <w:bCs/>
                <w:sz w:val="18"/>
                <w:szCs w:val="18"/>
              </w:rPr>
            </w:pPr>
          </w:p>
          <w:p w:rsidR="00542B54" w:rsidRPr="00AB39A1" w:rsidRDefault="00542B54" w:rsidP="00C70004">
            <w:pPr>
              <w:rPr>
                <w:rFonts w:ascii="Times New Roman" w:hAnsi="Times New Roman" w:cs="Times New Roman"/>
                <w:bCs/>
                <w:sz w:val="18"/>
                <w:szCs w:val="18"/>
              </w:rPr>
            </w:pPr>
          </w:p>
        </w:tc>
      </w:tr>
      <w:tr w:rsidR="00542B54" w:rsidTr="000004D7">
        <w:tc>
          <w:tcPr>
            <w:tcW w:w="567" w:type="dxa"/>
          </w:tcPr>
          <w:p w:rsidR="00542B54" w:rsidRPr="0071239D" w:rsidRDefault="00542B54" w:rsidP="00956315">
            <w:pPr>
              <w:autoSpaceDE w:val="0"/>
              <w:autoSpaceDN w:val="0"/>
              <w:adjustRightInd w:val="0"/>
              <w:jc w:val="center"/>
              <w:rPr>
                <w:rFonts w:ascii="Times New Roman" w:hAnsi="Times New Roman" w:cs="Times New Roman"/>
                <w:sz w:val="18"/>
                <w:szCs w:val="18"/>
              </w:rPr>
            </w:pPr>
            <w:r w:rsidRPr="0071239D">
              <w:rPr>
                <w:rFonts w:ascii="Times New Roman" w:hAnsi="Times New Roman" w:cs="Times New Roman"/>
                <w:sz w:val="18"/>
                <w:szCs w:val="18"/>
              </w:rPr>
              <w:lastRenderedPageBreak/>
              <w:t>29.2</w:t>
            </w:r>
          </w:p>
        </w:tc>
        <w:tc>
          <w:tcPr>
            <w:tcW w:w="2127" w:type="dxa"/>
          </w:tcPr>
          <w:p w:rsidR="00542B54" w:rsidRPr="005F10D0" w:rsidRDefault="00542B54" w:rsidP="0095631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Реализация мероприятий направленных</w:t>
            </w:r>
            <w:r w:rsidRPr="005F10D0">
              <w:rPr>
                <w:rFonts w:ascii="Times New Roman" w:hAnsi="Times New Roman" w:cs="Times New Roman"/>
                <w:sz w:val="18"/>
                <w:szCs w:val="18"/>
              </w:rPr>
              <w:t xml:space="preserve"> на осуществление полномочий по организации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договорам их аренды или концессионным соглашениям</w:t>
            </w:r>
          </w:p>
        </w:tc>
        <w:tc>
          <w:tcPr>
            <w:tcW w:w="992" w:type="dxa"/>
          </w:tcPr>
          <w:p w:rsidR="00542B54" w:rsidRPr="005F10D0" w:rsidRDefault="00542B54" w:rsidP="00956315">
            <w:pPr>
              <w:rPr>
                <w:sz w:val="18"/>
                <w:szCs w:val="18"/>
              </w:rPr>
            </w:pPr>
            <w:r w:rsidRPr="005F10D0">
              <w:rPr>
                <w:rFonts w:ascii="Times New Roman" w:hAnsi="Times New Roman" w:cs="Times New Roman"/>
                <w:sz w:val="18"/>
                <w:szCs w:val="18"/>
              </w:rPr>
              <w:t>Комитет по топливно-энергетическому комплексу Ленинградской области</w:t>
            </w:r>
          </w:p>
        </w:tc>
        <w:tc>
          <w:tcPr>
            <w:tcW w:w="1418" w:type="dxa"/>
          </w:tcPr>
          <w:p w:rsidR="00542B54" w:rsidRPr="00542B54" w:rsidRDefault="00542B54" w:rsidP="00956315">
            <w:pPr>
              <w:autoSpaceDE w:val="0"/>
              <w:autoSpaceDN w:val="0"/>
              <w:adjustRightInd w:val="0"/>
              <w:rPr>
                <w:rFonts w:ascii="Times New Roman" w:hAnsi="Times New Roman" w:cs="Times New Roman"/>
                <w:sz w:val="16"/>
                <w:szCs w:val="16"/>
              </w:rPr>
            </w:pPr>
            <w:r w:rsidRPr="00542B54">
              <w:rPr>
                <w:rFonts w:ascii="Times New Roman" w:hAnsi="Times New Roman" w:cs="Times New Roman"/>
                <w:sz w:val="16"/>
                <w:szCs w:val="16"/>
              </w:rPr>
              <w:t xml:space="preserve">Постановление Правительства Ленинградской области от 14.11.2013 № 400 (Подпрограмма "Энергетика Ленинградской области», основное мероприятие "Развитие и восстановление объектов тепло- и электроснабжения муниципальных образований" Плана реализации государственной программы.) </w:t>
            </w:r>
          </w:p>
        </w:tc>
        <w:tc>
          <w:tcPr>
            <w:tcW w:w="3969" w:type="dxa"/>
          </w:tcPr>
          <w:p w:rsidR="00542B54" w:rsidRPr="00542B54" w:rsidRDefault="00542B54" w:rsidP="006E5E38">
            <w:pPr>
              <w:rPr>
                <w:rFonts w:ascii="Times New Roman" w:hAnsi="Times New Roman" w:cs="Times New Roman"/>
                <w:bCs/>
                <w:sz w:val="18"/>
                <w:szCs w:val="18"/>
              </w:rPr>
            </w:pPr>
            <w:r w:rsidRPr="00542B54">
              <w:rPr>
                <w:rFonts w:ascii="Times New Roman" w:eastAsia="Calibri" w:hAnsi="Times New Roman" w:cs="Times New Roman"/>
                <w:sz w:val="18"/>
                <w:szCs w:val="18"/>
                <w:lang w:eastAsia="en-US"/>
              </w:rPr>
              <w:t xml:space="preserve">Распределение в 2016 году субсидий из областного бюджета Ленинградской области бюджетам муниципальных образований Ленинградской области на реализацию указанных  мероприятий утверждено постанолением Правительства Ленинградской области от 22.12.2016 года № 509. Средства, выделенные из областного бюджета Ленингарской области были предоставлены  на расходы концедента на создание и (или) реконструкцию объекта концессионного соглашения, заключенного между администрацией МО «Тихвинский муниципальный район» Ленинградской области и филиалом АО «Газпром теплоэнерго» в Ленинградской в отношении объектов теплоснабжения, входящих в состав систем теплоснабжения Тихвинского городского поселения Тихвинского муниципального района Ленинградской области. </w:t>
            </w:r>
          </w:p>
        </w:tc>
        <w:tc>
          <w:tcPr>
            <w:tcW w:w="850" w:type="dxa"/>
          </w:tcPr>
          <w:p w:rsidR="00542B54" w:rsidRPr="001602C1" w:rsidRDefault="00542B54" w:rsidP="00780A2A">
            <w:pPr>
              <w:autoSpaceDE w:val="0"/>
              <w:autoSpaceDN w:val="0"/>
              <w:adjustRightInd w:val="0"/>
              <w:jc w:val="center"/>
              <w:rPr>
                <w:rFonts w:ascii="Times New Roman" w:hAnsi="Times New Roman" w:cs="Times New Roman"/>
                <w:sz w:val="20"/>
                <w:szCs w:val="20"/>
                <w:highlight w:val="yellow"/>
              </w:rPr>
            </w:pPr>
            <w:r w:rsidRPr="00542B54">
              <w:rPr>
                <w:rFonts w:ascii="Times New Roman" w:hAnsi="Times New Roman" w:cs="Times New Roman"/>
                <w:sz w:val="18"/>
                <w:szCs w:val="18"/>
              </w:rPr>
              <w:t>2029</w:t>
            </w:r>
            <w:r w:rsidRPr="006B73F5">
              <w:rPr>
                <w:rFonts w:ascii="Times New Roman" w:hAnsi="Times New Roman" w:cs="Times New Roman"/>
                <w:sz w:val="20"/>
                <w:szCs w:val="20"/>
              </w:rPr>
              <w:t xml:space="preserve"> </w:t>
            </w:r>
          </w:p>
        </w:tc>
        <w:tc>
          <w:tcPr>
            <w:tcW w:w="709" w:type="dxa"/>
            <w:vAlign w:val="center"/>
          </w:tcPr>
          <w:p w:rsidR="00542B54" w:rsidRPr="00BB6282" w:rsidRDefault="00542B54" w:rsidP="00691280">
            <w:pPr>
              <w:autoSpaceDE w:val="0"/>
              <w:autoSpaceDN w:val="0"/>
              <w:adjustRightInd w:val="0"/>
              <w:jc w:val="center"/>
              <w:rPr>
                <w:rFonts w:ascii="Times New Roman" w:hAnsi="Times New Roman" w:cs="Times New Roman"/>
                <w:sz w:val="20"/>
                <w:szCs w:val="20"/>
              </w:rPr>
            </w:pPr>
          </w:p>
        </w:tc>
        <w:tc>
          <w:tcPr>
            <w:tcW w:w="709" w:type="dxa"/>
          </w:tcPr>
          <w:p w:rsidR="00542B54" w:rsidRPr="00EA3A4E" w:rsidRDefault="00542B54" w:rsidP="00956315">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542B54" w:rsidRDefault="00542B54" w:rsidP="00956315">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542B54" w:rsidRPr="00EA3A4E" w:rsidRDefault="00542B54" w:rsidP="00956315">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542B54" w:rsidRDefault="00542B54" w:rsidP="00956315">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850" w:type="dxa"/>
          </w:tcPr>
          <w:p w:rsidR="00542B54" w:rsidRDefault="00542B54" w:rsidP="007710F7">
            <w:pPr>
              <w:jc w:val="center"/>
              <w:rPr>
                <w:rFonts w:ascii="Times New Roman" w:hAnsi="Times New Roman" w:cs="Times New Roman"/>
                <w:sz w:val="18"/>
                <w:szCs w:val="18"/>
              </w:rPr>
            </w:pPr>
            <w:r w:rsidRPr="00542B54">
              <w:rPr>
                <w:rFonts w:ascii="Times New Roman" w:hAnsi="Times New Roman" w:cs="Times New Roman"/>
                <w:sz w:val="18"/>
                <w:szCs w:val="18"/>
              </w:rPr>
              <w:t>111,1</w:t>
            </w:r>
          </w:p>
          <w:p w:rsidR="00542B54" w:rsidRDefault="00542B54" w:rsidP="007710F7">
            <w:pPr>
              <w:jc w:val="center"/>
              <w:rPr>
                <w:rFonts w:ascii="Times New Roman" w:hAnsi="Times New Roman" w:cs="Times New Roman"/>
                <w:sz w:val="18"/>
                <w:szCs w:val="18"/>
              </w:rPr>
            </w:pPr>
          </w:p>
          <w:p w:rsidR="00542B54" w:rsidRDefault="00542B54" w:rsidP="007710F7">
            <w:pPr>
              <w:jc w:val="center"/>
              <w:rPr>
                <w:rFonts w:ascii="Times New Roman" w:hAnsi="Times New Roman" w:cs="Times New Roman"/>
                <w:sz w:val="18"/>
                <w:szCs w:val="18"/>
              </w:rPr>
            </w:pPr>
          </w:p>
          <w:p w:rsidR="00542B54" w:rsidRDefault="00542B54" w:rsidP="007710F7">
            <w:pPr>
              <w:jc w:val="center"/>
              <w:rPr>
                <w:rFonts w:ascii="Times New Roman" w:hAnsi="Times New Roman" w:cs="Times New Roman"/>
                <w:sz w:val="18"/>
                <w:szCs w:val="18"/>
              </w:rPr>
            </w:pPr>
          </w:p>
          <w:p w:rsidR="00542B54" w:rsidRDefault="00542B54" w:rsidP="007710F7">
            <w:pPr>
              <w:jc w:val="center"/>
              <w:rPr>
                <w:rFonts w:ascii="Times New Roman" w:hAnsi="Times New Roman" w:cs="Times New Roman"/>
                <w:sz w:val="18"/>
                <w:szCs w:val="18"/>
              </w:rPr>
            </w:pPr>
          </w:p>
          <w:p w:rsidR="00542B54" w:rsidRDefault="00542B54" w:rsidP="007710F7">
            <w:pPr>
              <w:jc w:val="center"/>
              <w:rPr>
                <w:rFonts w:ascii="Times New Roman" w:hAnsi="Times New Roman" w:cs="Times New Roman"/>
                <w:sz w:val="18"/>
                <w:szCs w:val="18"/>
              </w:rPr>
            </w:pPr>
          </w:p>
          <w:p w:rsidR="00542B54" w:rsidRPr="00542B54" w:rsidRDefault="00542B54" w:rsidP="007710F7">
            <w:pPr>
              <w:jc w:val="center"/>
              <w:rPr>
                <w:rFonts w:ascii="Times New Roman" w:hAnsi="Times New Roman" w:cs="Times New Roman"/>
                <w:b/>
                <w:sz w:val="18"/>
                <w:szCs w:val="18"/>
              </w:rPr>
            </w:pPr>
            <w:r w:rsidRPr="00542B54">
              <w:rPr>
                <w:rFonts w:ascii="Times New Roman" w:hAnsi="Times New Roman" w:cs="Times New Roman"/>
                <w:b/>
                <w:sz w:val="18"/>
                <w:szCs w:val="18"/>
              </w:rPr>
              <w:t>58,386*</w:t>
            </w:r>
          </w:p>
          <w:p w:rsidR="00542B54" w:rsidRPr="00542B54" w:rsidRDefault="00542B54" w:rsidP="007710F7">
            <w:pPr>
              <w:jc w:val="center"/>
              <w:rPr>
                <w:rFonts w:ascii="Times New Roman" w:hAnsi="Times New Roman" w:cs="Times New Roman"/>
                <w:sz w:val="18"/>
                <w:szCs w:val="18"/>
              </w:rPr>
            </w:pPr>
          </w:p>
          <w:p w:rsidR="00542B54" w:rsidRPr="00542B54" w:rsidRDefault="00542B54" w:rsidP="007710F7">
            <w:pPr>
              <w:jc w:val="center"/>
              <w:rPr>
                <w:rFonts w:ascii="Times New Roman" w:hAnsi="Times New Roman" w:cs="Times New Roman"/>
                <w:sz w:val="18"/>
                <w:szCs w:val="18"/>
              </w:rPr>
            </w:pPr>
          </w:p>
          <w:p w:rsidR="00542B54" w:rsidRPr="00542B54" w:rsidRDefault="00542B54" w:rsidP="007710F7">
            <w:pPr>
              <w:jc w:val="center"/>
              <w:rPr>
                <w:rFonts w:ascii="Times New Roman" w:hAnsi="Times New Roman" w:cs="Times New Roman"/>
                <w:sz w:val="18"/>
                <w:szCs w:val="18"/>
              </w:rPr>
            </w:pPr>
          </w:p>
        </w:tc>
        <w:tc>
          <w:tcPr>
            <w:tcW w:w="945" w:type="dxa"/>
            <w:gridSpan w:val="3"/>
          </w:tcPr>
          <w:p w:rsidR="00542B54" w:rsidRPr="00542B54" w:rsidRDefault="00542B54" w:rsidP="007710F7">
            <w:pPr>
              <w:jc w:val="center"/>
              <w:rPr>
                <w:rFonts w:ascii="Times New Roman" w:hAnsi="Times New Roman" w:cs="Times New Roman"/>
                <w:sz w:val="18"/>
                <w:szCs w:val="18"/>
              </w:rPr>
            </w:pPr>
            <w:r w:rsidRPr="00542B54">
              <w:rPr>
                <w:rFonts w:ascii="Times New Roman" w:hAnsi="Times New Roman" w:cs="Times New Roman"/>
                <w:sz w:val="18"/>
                <w:szCs w:val="18"/>
              </w:rPr>
              <w:t>0</w:t>
            </w:r>
          </w:p>
          <w:p w:rsidR="00542B54" w:rsidRPr="00542B54" w:rsidRDefault="00542B54" w:rsidP="007710F7">
            <w:pPr>
              <w:jc w:val="center"/>
              <w:rPr>
                <w:rFonts w:ascii="Times New Roman" w:hAnsi="Times New Roman" w:cs="Times New Roman"/>
                <w:sz w:val="18"/>
                <w:szCs w:val="18"/>
              </w:rPr>
            </w:pPr>
          </w:p>
          <w:p w:rsidR="00542B54" w:rsidRPr="00542B54" w:rsidRDefault="00542B54" w:rsidP="007710F7">
            <w:pPr>
              <w:jc w:val="center"/>
              <w:rPr>
                <w:rFonts w:ascii="Times New Roman" w:hAnsi="Times New Roman" w:cs="Times New Roman"/>
                <w:sz w:val="18"/>
                <w:szCs w:val="18"/>
              </w:rPr>
            </w:pPr>
            <w:r w:rsidRPr="00542B54">
              <w:rPr>
                <w:rFonts w:ascii="Times New Roman" w:hAnsi="Times New Roman" w:cs="Times New Roman"/>
                <w:sz w:val="18"/>
                <w:szCs w:val="18"/>
              </w:rPr>
              <w:t>0</w:t>
            </w:r>
          </w:p>
          <w:p w:rsidR="00542B54" w:rsidRPr="00542B54" w:rsidRDefault="00542B54" w:rsidP="007710F7">
            <w:pPr>
              <w:jc w:val="center"/>
              <w:rPr>
                <w:rFonts w:ascii="Times New Roman" w:hAnsi="Times New Roman" w:cs="Times New Roman"/>
                <w:sz w:val="18"/>
                <w:szCs w:val="18"/>
              </w:rPr>
            </w:pPr>
          </w:p>
          <w:p w:rsidR="00542B54" w:rsidRPr="00542B54" w:rsidRDefault="00542B54" w:rsidP="007710F7">
            <w:pPr>
              <w:jc w:val="center"/>
              <w:rPr>
                <w:rFonts w:ascii="Times New Roman" w:hAnsi="Times New Roman" w:cs="Times New Roman"/>
                <w:sz w:val="18"/>
                <w:szCs w:val="18"/>
              </w:rPr>
            </w:pPr>
            <w:r w:rsidRPr="00542B54">
              <w:rPr>
                <w:rFonts w:ascii="Times New Roman" w:hAnsi="Times New Roman" w:cs="Times New Roman"/>
                <w:sz w:val="18"/>
                <w:szCs w:val="18"/>
              </w:rPr>
              <w:t>0</w:t>
            </w:r>
          </w:p>
          <w:p w:rsidR="00542B54" w:rsidRPr="00542B54" w:rsidRDefault="00542B54" w:rsidP="007710F7">
            <w:pPr>
              <w:jc w:val="center"/>
              <w:rPr>
                <w:rFonts w:ascii="Times New Roman" w:hAnsi="Times New Roman" w:cs="Times New Roman"/>
                <w:sz w:val="18"/>
                <w:szCs w:val="18"/>
              </w:rPr>
            </w:pPr>
          </w:p>
          <w:p w:rsidR="00542B54" w:rsidRPr="00542B54" w:rsidRDefault="00542B54" w:rsidP="007710F7">
            <w:pPr>
              <w:jc w:val="center"/>
              <w:rPr>
                <w:rFonts w:ascii="Times New Roman" w:hAnsi="Times New Roman" w:cs="Times New Roman"/>
                <w:b/>
                <w:sz w:val="18"/>
                <w:szCs w:val="18"/>
              </w:rPr>
            </w:pPr>
            <w:r w:rsidRPr="00542B54">
              <w:rPr>
                <w:rFonts w:ascii="Times New Roman" w:hAnsi="Times New Roman" w:cs="Times New Roman"/>
                <w:b/>
                <w:sz w:val="18"/>
                <w:szCs w:val="18"/>
              </w:rPr>
              <w:t>57,142</w:t>
            </w:r>
          </w:p>
        </w:tc>
        <w:tc>
          <w:tcPr>
            <w:tcW w:w="898" w:type="dxa"/>
          </w:tcPr>
          <w:p w:rsidR="00542B54" w:rsidRPr="00542B54" w:rsidRDefault="00542B54" w:rsidP="007710F7">
            <w:pPr>
              <w:jc w:val="center"/>
              <w:rPr>
                <w:rFonts w:ascii="Times New Roman" w:hAnsi="Times New Roman" w:cs="Times New Roman"/>
                <w:sz w:val="18"/>
                <w:szCs w:val="18"/>
              </w:rPr>
            </w:pPr>
            <w:r w:rsidRPr="00542B54">
              <w:rPr>
                <w:rFonts w:ascii="Times New Roman" w:hAnsi="Times New Roman" w:cs="Times New Roman"/>
                <w:sz w:val="18"/>
                <w:szCs w:val="18"/>
              </w:rPr>
              <w:t>111,1</w:t>
            </w:r>
          </w:p>
          <w:p w:rsidR="00542B54" w:rsidRPr="00542B54" w:rsidRDefault="00542B54" w:rsidP="007710F7">
            <w:pPr>
              <w:jc w:val="center"/>
              <w:rPr>
                <w:rFonts w:ascii="Times New Roman" w:hAnsi="Times New Roman" w:cs="Times New Roman"/>
                <w:sz w:val="18"/>
                <w:szCs w:val="18"/>
              </w:rPr>
            </w:pPr>
          </w:p>
          <w:p w:rsidR="00542B54" w:rsidRPr="00542B54" w:rsidRDefault="00542B54" w:rsidP="007710F7">
            <w:pPr>
              <w:jc w:val="center"/>
              <w:rPr>
                <w:rFonts w:ascii="Times New Roman" w:hAnsi="Times New Roman" w:cs="Times New Roman"/>
                <w:sz w:val="18"/>
                <w:szCs w:val="18"/>
              </w:rPr>
            </w:pPr>
            <w:r w:rsidRPr="00542B54">
              <w:rPr>
                <w:rFonts w:ascii="Times New Roman" w:hAnsi="Times New Roman" w:cs="Times New Roman"/>
                <w:sz w:val="18"/>
                <w:szCs w:val="18"/>
              </w:rPr>
              <w:t>111,1</w:t>
            </w:r>
          </w:p>
          <w:p w:rsidR="00542B54" w:rsidRPr="00542B54" w:rsidRDefault="00542B54" w:rsidP="007710F7">
            <w:pPr>
              <w:jc w:val="center"/>
              <w:rPr>
                <w:rFonts w:ascii="Times New Roman" w:hAnsi="Times New Roman" w:cs="Times New Roman"/>
                <w:sz w:val="18"/>
                <w:szCs w:val="18"/>
              </w:rPr>
            </w:pPr>
          </w:p>
          <w:p w:rsidR="00542B54" w:rsidRDefault="00542B54" w:rsidP="007710F7">
            <w:pPr>
              <w:jc w:val="center"/>
              <w:rPr>
                <w:rFonts w:ascii="Times New Roman" w:hAnsi="Times New Roman" w:cs="Times New Roman"/>
                <w:sz w:val="18"/>
                <w:szCs w:val="18"/>
              </w:rPr>
            </w:pPr>
            <w:r w:rsidRPr="00542B54">
              <w:rPr>
                <w:rFonts w:ascii="Times New Roman" w:hAnsi="Times New Roman" w:cs="Times New Roman"/>
                <w:sz w:val="18"/>
                <w:szCs w:val="18"/>
              </w:rPr>
              <w:t>111,1</w:t>
            </w:r>
          </w:p>
          <w:p w:rsidR="00542B54" w:rsidRDefault="00542B54" w:rsidP="007710F7">
            <w:pPr>
              <w:jc w:val="center"/>
              <w:rPr>
                <w:rFonts w:ascii="Times New Roman" w:hAnsi="Times New Roman" w:cs="Times New Roman"/>
                <w:sz w:val="18"/>
                <w:szCs w:val="18"/>
              </w:rPr>
            </w:pPr>
          </w:p>
          <w:p w:rsidR="00542B54" w:rsidRPr="006E5E38" w:rsidRDefault="00542B54" w:rsidP="007710F7">
            <w:pPr>
              <w:jc w:val="center"/>
              <w:rPr>
                <w:rFonts w:ascii="Times New Roman" w:hAnsi="Times New Roman" w:cs="Times New Roman"/>
                <w:b/>
                <w:sz w:val="18"/>
                <w:szCs w:val="18"/>
              </w:rPr>
            </w:pPr>
            <w:r w:rsidRPr="006E5E38">
              <w:rPr>
                <w:rFonts w:ascii="Times New Roman" w:hAnsi="Times New Roman" w:cs="Times New Roman"/>
                <w:b/>
                <w:sz w:val="18"/>
                <w:szCs w:val="18"/>
              </w:rPr>
              <w:t>1,244</w:t>
            </w:r>
          </w:p>
        </w:tc>
        <w:tc>
          <w:tcPr>
            <w:tcW w:w="1984" w:type="dxa"/>
          </w:tcPr>
          <w:p w:rsidR="006E5E38" w:rsidRDefault="006E5E38" w:rsidP="00542B54">
            <w:pPr>
              <w:rPr>
                <w:rFonts w:ascii="Times New Roman" w:hAnsi="Times New Roman" w:cs="Times New Roman"/>
                <w:bCs/>
                <w:sz w:val="18"/>
                <w:szCs w:val="18"/>
              </w:rPr>
            </w:pPr>
            <w:r>
              <w:rPr>
                <w:rFonts w:ascii="Times New Roman" w:hAnsi="Times New Roman" w:cs="Times New Roman"/>
                <w:bCs/>
                <w:sz w:val="18"/>
                <w:szCs w:val="18"/>
              </w:rPr>
              <w:t>В том числе:</w:t>
            </w:r>
          </w:p>
          <w:p w:rsidR="00542B54" w:rsidRPr="006867EF" w:rsidRDefault="006E5E38" w:rsidP="00542B54">
            <w:pPr>
              <w:rPr>
                <w:rFonts w:ascii="Times New Roman" w:hAnsi="Times New Roman" w:cs="Times New Roman"/>
                <w:bCs/>
                <w:i/>
                <w:iCs/>
                <w:sz w:val="16"/>
                <w:szCs w:val="16"/>
              </w:rPr>
            </w:pPr>
            <w:r>
              <w:rPr>
                <w:rFonts w:ascii="Times New Roman" w:hAnsi="Times New Roman" w:cs="Times New Roman"/>
                <w:bCs/>
                <w:sz w:val="18"/>
                <w:szCs w:val="18"/>
              </w:rPr>
              <w:t>о</w:t>
            </w:r>
            <w:r w:rsidRPr="006E5E38">
              <w:rPr>
                <w:rFonts w:ascii="Times New Roman" w:hAnsi="Times New Roman" w:cs="Times New Roman"/>
                <w:bCs/>
                <w:sz w:val="18"/>
                <w:szCs w:val="18"/>
              </w:rPr>
              <w:t xml:space="preserve">бластной бюджет: план  – 57,802 млн. руб, факт - 56,513 млн. руб.                                                                                                                                                  Местный бюджет: план – </w:t>
            </w:r>
            <w:r>
              <w:rPr>
                <w:rFonts w:ascii="Times New Roman" w:hAnsi="Times New Roman" w:cs="Times New Roman"/>
                <w:bCs/>
                <w:sz w:val="18"/>
                <w:szCs w:val="18"/>
              </w:rPr>
              <w:t>0,</w:t>
            </w:r>
            <w:r w:rsidRPr="006E5E38">
              <w:rPr>
                <w:rFonts w:ascii="Times New Roman" w:hAnsi="Times New Roman" w:cs="Times New Roman"/>
                <w:bCs/>
                <w:sz w:val="18"/>
                <w:szCs w:val="18"/>
              </w:rPr>
              <w:t>58</w:t>
            </w:r>
            <w:r>
              <w:rPr>
                <w:rFonts w:ascii="Times New Roman" w:hAnsi="Times New Roman" w:cs="Times New Roman"/>
                <w:bCs/>
                <w:sz w:val="18"/>
                <w:szCs w:val="18"/>
              </w:rPr>
              <w:t>4</w:t>
            </w:r>
            <w:r w:rsidRPr="006E5E38">
              <w:rPr>
                <w:rFonts w:ascii="Times New Roman" w:hAnsi="Times New Roman" w:cs="Times New Roman"/>
                <w:bCs/>
                <w:sz w:val="18"/>
                <w:szCs w:val="18"/>
              </w:rPr>
              <w:t xml:space="preserve"> </w:t>
            </w:r>
            <w:r>
              <w:rPr>
                <w:rFonts w:ascii="Times New Roman" w:hAnsi="Times New Roman" w:cs="Times New Roman"/>
                <w:bCs/>
                <w:sz w:val="18"/>
                <w:szCs w:val="18"/>
              </w:rPr>
              <w:t>млн</w:t>
            </w:r>
            <w:r w:rsidRPr="006E5E38">
              <w:rPr>
                <w:rFonts w:ascii="Times New Roman" w:hAnsi="Times New Roman" w:cs="Times New Roman"/>
                <w:bCs/>
                <w:sz w:val="18"/>
                <w:szCs w:val="18"/>
              </w:rPr>
              <w:t xml:space="preserve">. руб, факт - </w:t>
            </w:r>
            <w:r>
              <w:rPr>
                <w:rFonts w:ascii="Times New Roman" w:hAnsi="Times New Roman" w:cs="Times New Roman"/>
                <w:bCs/>
                <w:sz w:val="18"/>
                <w:szCs w:val="18"/>
              </w:rPr>
              <w:t>0,</w:t>
            </w:r>
            <w:r w:rsidRPr="006E5E38">
              <w:rPr>
                <w:rFonts w:ascii="Times New Roman" w:hAnsi="Times New Roman" w:cs="Times New Roman"/>
                <w:bCs/>
                <w:sz w:val="18"/>
                <w:szCs w:val="18"/>
              </w:rPr>
              <w:t>62</w:t>
            </w:r>
            <w:r>
              <w:rPr>
                <w:rFonts w:ascii="Times New Roman" w:hAnsi="Times New Roman" w:cs="Times New Roman"/>
                <w:bCs/>
                <w:sz w:val="18"/>
                <w:szCs w:val="18"/>
              </w:rPr>
              <w:t>9млн</w:t>
            </w:r>
            <w:r w:rsidRPr="006E5E38">
              <w:rPr>
                <w:rFonts w:ascii="Times New Roman" w:hAnsi="Times New Roman" w:cs="Times New Roman"/>
                <w:bCs/>
                <w:sz w:val="18"/>
                <w:szCs w:val="18"/>
              </w:rPr>
              <w:t xml:space="preserve">. руб.                                                                                                                                                           </w:t>
            </w:r>
            <w:r w:rsidR="00542B54" w:rsidRPr="006867EF">
              <w:rPr>
                <w:rFonts w:ascii="Times New Roman" w:hAnsi="Times New Roman" w:cs="Times New Roman"/>
                <w:b/>
                <w:bCs/>
                <w:i/>
                <w:sz w:val="16"/>
                <w:szCs w:val="16"/>
              </w:rPr>
              <w:t>*</w:t>
            </w:r>
            <w:r w:rsidR="00542B54" w:rsidRPr="006867EF">
              <w:rPr>
                <w:rFonts w:ascii="Times New Roman" w:hAnsi="Times New Roman" w:cs="Times New Roman"/>
                <w:bCs/>
                <w:i/>
                <w:sz w:val="16"/>
                <w:szCs w:val="16"/>
              </w:rPr>
              <w:t xml:space="preserve">  корректировка плановых ассигнований произведена в соответствии с областным законом от </w:t>
            </w:r>
            <w:r w:rsidR="00542B54" w:rsidRPr="006867EF">
              <w:rPr>
                <w:rFonts w:ascii="Times New Roman" w:hAnsi="Times New Roman" w:cs="Times New Roman"/>
                <w:bCs/>
                <w:i/>
                <w:iCs/>
                <w:sz w:val="16"/>
                <w:szCs w:val="16"/>
              </w:rPr>
              <w:t xml:space="preserve"> 26.12.2016 N 105-оз "О внесении изменений в областной закон "Об областном бюджете Ленинградской области на 2016 год и на плановый период 2017 и 2018 годов"</w:t>
            </w:r>
          </w:p>
          <w:p w:rsidR="00542B54" w:rsidRPr="006E5E38" w:rsidRDefault="006E5E38" w:rsidP="00780A2A">
            <w:pPr>
              <w:rPr>
                <w:rFonts w:ascii="Times New Roman" w:hAnsi="Times New Roman" w:cs="Times New Roman"/>
                <w:bCs/>
                <w:sz w:val="20"/>
                <w:szCs w:val="20"/>
                <w:u w:val="single"/>
              </w:rPr>
            </w:pPr>
            <w:r w:rsidRPr="006E5E38">
              <w:rPr>
                <w:rFonts w:ascii="Times New Roman" w:hAnsi="Times New Roman" w:cs="Times New Roman"/>
                <w:bCs/>
                <w:sz w:val="20"/>
                <w:szCs w:val="20"/>
                <w:u w:val="single"/>
              </w:rPr>
              <w:t>О</w:t>
            </w:r>
            <w:r w:rsidR="00542B54" w:rsidRPr="006E5E38">
              <w:rPr>
                <w:rFonts w:ascii="Times New Roman" w:hAnsi="Times New Roman" w:cs="Times New Roman"/>
                <w:bCs/>
                <w:sz w:val="20"/>
                <w:szCs w:val="20"/>
                <w:u w:val="single"/>
              </w:rPr>
              <w:t xml:space="preserve">своение составило </w:t>
            </w:r>
            <w:r w:rsidRPr="006E5E38">
              <w:rPr>
                <w:rFonts w:ascii="Times New Roman" w:hAnsi="Times New Roman" w:cs="Times New Roman"/>
                <w:bCs/>
                <w:sz w:val="20"/>
                <w:szCs w:val="20"/>
                <w:u w:val="single"/>
              </w:rPr>
              <w:t>97,8</w:t>
            </w:r>
            <w:r w:rsidR="00542B54" w:rsidRPr="006E5E38">
              <w:rPr>
                <w:rFonts w:ascii="Times New Roman" w:hAnsi="Times New Roman" w:cs="Times New Roman"/>
                <w:bCs/>
                <w:sz w:val="20"/>
                <w:szCs w:val="20"/>
                <w:u w:val="single"/>
              </w:rPr>
              <w:t xml:space="preserve"> %</w:t>
            </w:r>
          </w:p>
          <w:p w:rsidR="00542B54" w:rsidRPr="00CD58D9" w:rsidRDefault="006E5E38" w:rsidP="006E5E38">
            <w:pPr>
              <w:rPr>
                <w:rFonts w:ascii="Times New Roman" w:hAnsi="Times New Roman" w:cs="Times New Roman"/>
                <w:bCs/>
                <w:sz w:val="16"/>
                <w:szCs w:val="16"/>
              </w:rPr>
            </w:pPr>
            <w:r w:rsidRPr="00CD58D9">
              <w:rPr>
                <w:rFonts w:ascii="Times New Roman" w:hAnsi="Times New Roman" w:cs="Times New Roman"/>
                <w:bCs/>
                <w:sz w:val="16"/>
                <w:szCs w:val="16"/>
              </w:rPr>
              <w:t>Остаток средств областного бюджета образовался в результате того, что для участия в отборе муниципальных образований для предоставления субсидий из областного бюджета Ленинградской области была подана единственная заявка от администрации МО «Тихвинский муниципальный район» Ленинградской области на сумму 56 513,438 тыс. руб.</w:t>
            </w:r>
          </w:p>
        </w:tc>
      </w:tr>
      <w:tr w:rsidR="00B61CC8" w:rsidTr="000004D7">
        <w:tc>
          <w:tcPr>
            <w:tcW w:w="567" w:type="dxa"/>
          </w:tcPr>
          <w:p w:rsidR="00B61CC8" w:rsidRPr="005F10D0" w:rsidRDefault="00B61CC8" w:rsidP="00956315">
            <w:pPr>
              <w:autoSpaceDE w:val="0"/>
              <w:autoSpaceDN w:val="0"/>
              <w:adjustRightInd w:val="0"/>
              <w:jc w:val="center"/>
              <w:rPr>
                <w:rFonts w:ascii="Times New Roman" w:hAnsi="Times New Roman" w:cs="Times New Roman"/>
                <w:sz w:val="18"/>
                <w:szCs w:val="18"/>
              </w:rPr>
            </w:pPr>
            <w:r w:rsidRPr="005F10D0">
              <w:rPr>
                <w:rFonts w:ascii="Times New Roman" w:hAnsi="Times New Roman" w:cs="Times New Roman"/>
                <w:sz w:val="18"/>
                <w:szCs w:val="18"/>
              </w:rPr>
              <w:t>29.3</w:t>
            </w:r>
          </w:p>
        </w:tc>
        <w:tc>
          <w:tcPr>
            <w:tcW w:w="2127" w:type="dxa"/>
          </w:tcPr>
          <w:p w:rsidR="00B61CC8" w:rsidRPr="005F10D0" w:rsidRDefault="00B61CC8" w:rsidP="00956315">
            <w:pPr>
              <w:autoSpaceDE w:val="0"/>
              <w:autoSpaceDN w:val="0"/>
              <w:adjustRightInd w:val="0"/>
              <w:rPr>
                <w:rFonts w:ascii="Times New Roman" w:hAnsi="Times New Roman" w:cs="Times New Roman"/>
                <w:sz w:val="18"/>
                <w:szCs w:val="18"/>
              </w:rPr>
            </w:pPr>
            <w:r w:rsidRPr="005F10D0">
              <w:rPr>
                <w:rFonts w:ascii="Times New Roman" w:hAnsi="Times New Roman" w:cs="Times New Roman"/>
                <w:sz w:val="18"/>
                <w:szCs w:val="18"/>
              </w:rPr>
              <w:t>Обеспечение мероприятий по модернизации систем коммунальной инфраструктуры</w:t>
            </w:r>
            <w:r>
              <w:rPr>
                <w:rFonts w:ascii="Times New Roman" w:hAnsi="Times New Roman" w:cs="Times New Roman"/>
                <w:sz w:val="18"/>
                <w:szCs w:val="18"/>
              </w:rPr>
              <w:t xml:space="preserve"> (теплоснабжение)</w:t>
            </w:r>
          </w:p>
          <w:p w:rsidR="00B61CC8" w:rsidRPr="005F10D0" w:rsidRDefault="00B61CC8" w:rsidP="00956315">
            <w:pPr>
              <w:autoSpaceDE w:val="0"/>
              <w:autoSpaceDN w:val="0"/>
              <w:adjustRightInd w:val="0"/>
              <w:rPr>
                <w:rFonts w:ascii="Times New Roman" w:hAnsi="Times New Roman" w:cs="Times New Roman"/>
                <w:sz w:val="18"/>
                <w:szCs w:val="18"/>
              </w:rPr>
            </w:pPr>
          </w:p>
          <w:p w:rsidR="00B61CC8" w:rsidRPr="005F10D0" w:rsidRDefault="00B61CC8" w:rsidP="00956315">
            <w:pPr>
              <w:autoSpaceDE w:val="0"/>
              <w:autoSpaceDN w:val="0"/>
              <w:adjustRightInd w:val="0"/>
              <w:rPr>
                <w:rFonts w:ascii="Times New Roman" w:hAnsi="Times New Roman" w:cs="Times New Roman"/>
                <w:sz w:val="18"/>
                <w:szCs w:val="18"/>
              </w:rPr>
            </w:pPr>
          </w:p>
        </w:tc>
        <w:tc>
          <w:tcPr>
            <w:tcW w:w="992" w:type="dxa"/>
          </w:tcPr>
          <w:p w:rsidR="00B61CC8" w:rsidRPr="002C797E" w:rsidRDefault="00B61CC8" w:rsidP="00956315">
            <w:pPr>
              <w:rPr>
                <w:rFonts w:ascii="Times New Roman" w:hAnsi="Times New Roman" w:cs="Times New Roman"/>
                <w:sz w:val="16"/>
                <w:szCs w:val="16"/>
              </w:rPr>
            </w:pPr>
            <w:r w:rsidRPr="002C797E">
              <w:rPr>
                <w:rFonts w:ascii="Times New Roman" w:hAnsi="Times New Roman" w:cs="Times New Roman"/>
                <w:sz w:val="16"/>
                <w:szCs w:val="16"/>
              </w:rPr>
              <w:t>Комитет по топливно-энергетическому комплексу Ленинградской области</w:t>
            </w:r>
          </w:p>
        </w:tc>
        <w:tc>
          <w:tcPr>
            <w:tcW w:w="1418" w:type="dxa"/>
          </w:tcPr>
          <w:p w:rsidR="00B61CC8" w:rsidRPr="00BE446F" w:rsidRDefault="00B61CC8" w:rsidP="00956315">
            <w:pPr>
              <w:autoSpaceDE w:val="0"/>
              <w:autoSpaceDN w:val="0"/>
              <w:adjustRightInd w:val="0"/>
              <w:rPr>
                <w:rFonts w:ascii="Times New Roman" w:hAnsi="Times New Roman" w:cs="Times New Roman"/>
                <w:sz w:val="14"/>
                <w:szCs w:val="14"/>
              </w:rPr>
            </w:pPr>
            <w:r w:rsidRPr="00BE446F">
              <w:rPr>
                <w:rFonts w:ascii="Times New Roman" w:hAnsi="Times New Roman" w:cs="Times New Roman"/>
                <w:sz w:val="14"/>
                <w:szCs w:val="14"/>
              </w:rPr>
              <w:t xml:space="preserve">Постановление Правительства Ленинградской области от 14.11.2013 № 400 (Подпрограмма "Энергетика Ленинградской области», основное мероприятие "Развитие и восстановление </w:t>
            </w:r>
            <w:r w:rsidRPr="00BE446F">
              <w:rPr>
                <w:rFonts w:ascii="Times New Roman" w:hAnsi="Times New Roman" w:cs="Times New Roman"/>
                <w:sz w:val="14"/>
                <w:szCs w:val="14"/>
              </w:rPr>
              <w:lastRenderedPageBreak/>
              <w:t>объектов тепло- и электроснабжения муниципальных образований" Плана реализации государственной программы.)</w:t>
            </w:r>
          </w:p>
        </w:tc>
        <w:tc>
          <w:tcPr>
            <w:tcW w:w="3969" w:type="dxa"/>
          </w:tcPr>
          <w:p w:rsidR="00D51C35" w:rsidRDefault="00B61CC8" w:rsidP="00D51C35">
            <w:pPr>
              <w:rPr>
                <w:rFonts w:ascii="Times New Roman" w:hAnsi="Times New Roman" w:cs="Times New Roman"/>
                <w:bCs/>
                <w:sz w:val="18"/>
                <w:szCs w:val="18"/>
              </w:rPr>
            </w:pPr>
            <w:r w:rsidRPr="00B61CC8">
              <w:rPr>
                <w:rFonts w:ascii="Times New Roman" w:hAnsi="Times New Roman" w:cs="Times New Roman"/>
                <w:bCs/>
                <w:sz w:val="18"/>
                <w:szCs w:val="18"/>
              </w:rPr>
              <w:lastRenderedPageBreak/>
              <w:t xml:space="preserve">Распределение в 2016 году субсидий из областного бюджета Ленинградской области бюджетам муниципальных образований Ленинградской области на реализацию указанных  мероприятий утверждено постановлением Правительства Ленинградской области от 22.12.2016 года № 508. </w:t>
            </w:r>
          </w:p>
          <w:p w:rsidR="00B61CC8" w:rsidRPr="00C206BC" w:rsidRDefault="00B61CC8" w:rsidP="00D51C35">
            <w:pPr>
              <w:rPr>
                <w:rFonts w:ascii="Times New Roman" w:hAnsi="Times New Roman" w:cs="Times New Roman"/>
                <w:bCs/>
                <w:color w:val="FF0000"/>
                <w:sz w:val="18"/>
                <w:szCs w:val="18"/>
              </w:rPr>
            </w:pPr>
            <w:r w:rsidRPr="00B61CC8">
              <w:rPr>
                <w:rFonts w:ascii="Times New Roman" w:hAnsi="Times New Roman" w:cs="Times New Roman"/>
                <w:bCs/>
                <w:sz w:val="18"/>
                <w:szCs w:val="18"/>
              </w:rPr>
              <w:t xml:space="preserve">На предоставленные из областного бюджета средства организованы работы по обустройству </w:t>
            </w:r>
            <w:r w:rsidRPr="00B61CC8">
              <w:rPr>
                <w:rFonts w:ascii="Times New Roman" w:hAnsi="Times New Roman" w:cs="Times New Roman"/>
                <w:bCs/>
                <w:sz w:val="18"/>
                <w:szCs w:val="18"/>
              </w:rPr>
              <w:lastRenderedPageBreak/>
              <w:t>строительного городка, установке фундаментов под основное здание 3 котельных в пос. Ям-Тесово, Приозерный и Торошковичи Лужского муниципального района Ленинградской области. Работы по строительству новых котельных будут завершены в 2017 году</w:t>
            </w:r>
          </w:p>
        </w:tc>
        <w:tc>
          <w:tcPr>
            <w:tcW w:w="850" w:type="dxa"/>
          </w:tcPr>
          <w:p w:rsidR="00B61CC8" w:rsidRPr="00BB6282" w:rsidRDefault="00B61CC8" w:rsidP="00500F40">
            <w:pPr>
              <w:autoSpaceDE w:val="0"/>
              <w:autoSpaceDN w:val="0"/>
              <w:adjustRightInd w:val="0"/>
              <w:jc w:val="center"/>
              <w:rPr>
                <w:rFonts w:ascii="Times New Roman" w:hAnsi="Times New Roman" w:cs="Times New Roman"/>
                <w:sz w:val="20"/>
                <w:szCs w:val="20"/>
              </w:rPr>
            </w:pPr>
            <w:r w:rsidRPr="002C797E">
              <w:rPr>
                <w:rFonts w:ascii="Times New Roman" w:hAnsi="Times New Roman" w:cs="Times New Roman"/>
                <w:sz w:val="18"/>
                <w:szCs w:val="18"/>
              </w:rPr>
              <w:lastRenderedPageBreak/>
              <w:t>2018</w:t>
            </w:r>
            <w:r w:rsidRPr="00BB6282">
              <w:rPr>
                <w:rFonts w:ascii="Times New Roman" w:hAnsi="Times New Roman" w:cs="Times New Roman"/>
                <w:sz w:val="20"/>
                <w:szCs w:val="20"/>
              </w:rPr>
              <w:t xml:space="preserve"> </w:t>
            </w:r>
          </w:p>
        </w:tc>
        <w:tc>
          <w:tcPr>
            <w:tcW w:w="709" w:type="dxa"/>
            <w:vAlign w:val="center"/>
          </w:tcPr>
          <w:p w:rsidR="00B61CC8" w:rsidRPr="00BB6282" w:rsidRDefault="00B61CC8" w:rsidP="00691280">
            <w:pPr>
              <w:autoSpaceDE w:val="0"/>
              <w:autoSpaceDN w:val="0"/>
              <w:adjustRightInd w:val="0"/>
              <w:jc w:val="center"/>
              <w:rPr>
                <w:rFonts w:ascii="Times New Roman" w:hAnsi="Times New Roman" w:cs="Times New Roman"/>
                <w:sz w:val="20"/>
                <w:szCs w:val="20"/>
              </w:rPr>
            </w:pPr>
          </w:p>
        </w:tc>
        <w:tc>
          <w:tcPr>
            <w:tcW w:w="709" w:type="dxa"/>
          </w:tcPr>
          <w:p w:rsidR="00B61CC8" w:rsidRPr="00EA3A4E" w:rsidRDefault="00B61CC8" w:rsidP="00956315">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B61CC8" w:rsidRDefault="00B61CC8" w:rsidP="00956315">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B61CC8" w:rsidRPr="00EA3A4E" w:rsidRDefault="00B61CC8" w:rsidP="00956315">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B61CC8" w:rsidRDefault="00B61CC8" w:rsidP="00956315">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850" w:type="dxa"/>
          </w:tcPr>
          <w:p w:rsidR="00EF4495" w:rsidRDefault="00EF4495" w:rsidP="00126011">
            <w:pPr>
              <w:jc w:val="center"/>
              <w:rPr>
                <w:rFonts w:ascii="Times New Roman" w:hAnsi="Times New Roman" w:cs="Times New Roman"/>
                <w:b/>
                <w:sz w:val="18"/>
                <w:szCs w:val="18"/>
              </w:rPr>
            </w:pPr>
          </w:p>
          <w:p w:rsidR="00EF4495" w:rsidRDefault="00EF4495" w:rsidP="00126011">
            <w:pPr>
              <w:jc w:val="center"/>
              <w:rPr>
                <w:rFonts w:ascii="Times New Roman" w:hAnsi="Times New Roman" w:cs="Times New Roman"/>
                <w:b/>
                <w:sz w:val="18"/>
                <w:szCs w:val="18"/>
              </w:rPr>
            </w:pPr>
          </w:p>
          <w:p w:rsidR="00D51C35" w:rsidRDefault="00D51C35" w:rsidP="00126011">
            <w:pPr>
              <w:jc w:val="center"/>
              <w:rPr>
                <w:rFonts w:ascii="Times New Roman" w:hAnsi="Times New Roman" w:cs="Times New Roman"/>
                <w:b/>
                <w:sz w:val="18"/>
                <w:szCs w:val="18"/>
              </w:rPr>
            </w:pPr>
          </w:p>
          <w:p w:rsidR="00D51C35" w:rsidRDefault="00D51C35" w:rsidP="00126011">
            <w:pPr>
              <w:jc w:val="center"/>
              <w:rPr>
                <w:rFonts w:ascii="Times New Roman" w:hAnsi="Times New Roman" w:cs="Times New Roman"/>
                <w:b/>
                <w:sz w:val="18"/>
                <w:szCs w:val="18"/>
              </w:rPr>
            </w:pPr>
          </w:p>
          <w:p w:rsidR="00D51C35" w:rsidRDefault="00D51C35" w:rsidP="00126011">
            <w:pPr>
              <w:jc w:val="center"/>
              <w:rPr>
                <w:rFonts w:ascii="Times New Roman" w:hAnsi="Times New Roman" w:cs="Times New Roman"/>
                <w:b/>
                <w:sz w:val="18"/>
                <w:szCs w:val="18"/>
              </w:rPr>
            </w:pPr>
          </w:p>
          <w:p w:rsidR="00D51C35" w:rsidRDefault="00D51C35" w:rsidP="00126011">
            <w:pPr>
              <w:jc w:val="center"/>
              <w:rPr>
                <w:rFonts w:ascii="Times New Roman" w:hAnsi="Times New Roman" w:cs="Times New Roman"/>
                <w:b/>
                <w:sz w:val="18"/>
                <w:szCs w:val="18"/>
              </w:rPr>
            </w:pPr>
          </w:p>
          <w:p w:rsidR="00B61CC8" w:rsidRPr="00EF4495" w:rsidRDefault="00EF4495" w:rsidP="00126011">
            <w:pPr>
              <w:jc w:val="center"/>
              <w:rPr>
                <w:rFonts w:ascii="Times New Roman" w:hAnsi="Times New Roman" w:cs="Times New Roman"/>
                <w:b/>
                <w:sz w:val="18"/>
                <w:szCs w:val="18"/>
              </w:rPr>
            </w:pPr>
            <w:r w:rsidRPr="00EF4495">
              <w:rPr>
                <w:rFonts w:ascii="Times New Roman" w:hAnsi="Times New Roman" w:cs="Times New Roman"/>
                <w:b/>
                <w:sz w:val="18"/>
                <w:szCs w:val="18"/>
              </w:rPr>
              <w:t>64,2</w:t>
            </w:r>
          </w:p>
        </w:tc>
        <w:tc>
          <w:tcPr>
            <w:tcW w:w="945" w:type="dxa"/>
            <w:gridSpan w:val="3"/>
          </w:tcPr>
          <w:p w:rsidR="00B61CC8" w:rsidRDefault="00B61CC8" w:rsidP="00A8278B">
            <w:pPr>
              <w:jc w:val="center"/>
              <w:rPr>
                <w:rFonts w:ascii="Times New Roman" w:hAnsi="Times New Roman" w:cs="Times New Roman"/>
                <w:sz w:val="18"/>
                <w:szCs w:val="18"/>
              </w:rPr>
            </w:pPr>
          </w:p>
          <w:p w:rsidR="00EF4495" w:rsidRDefault="00EF4495" w:rsidP="00A8278B">
            <w:pPr>
              <w:jc w:val="center"/>
              <w:rPr>
                <w:rFonts w:ascii="Times New Roman" w:hAnsi="Times New Roman" w:cs="Times New Roman"/>
                <w:sz w:val="18"/>
                <w:szCs w:val="18"/>
              </w:rPr>
            </w:pPr>
          </w:p>
          <w:p w:rsidR="00EF4495" w:rsidRDefault="00EF4495" w:rsidP="00A8278B">
            <w:pPr>
              <w:jc w:val="center"/>
              <w:rPr>
                <w:rFonts w:ascii="Times New Roman" w:hAnsi="Times New Roman" w:cs="Times New Roman"/>
                <w:sz w:val="18"/>
                <w:szCs w:val="18"/>
              </w:rPr>
            </w:pPr>
          </w:p>
          <w:p w:rsidR="00EF4495" w:rsidRDefault="00EF4495" w:rsidP="00A8278B">
            <w:pPr>
              <w:jc w:val="center"/>
              <w:rPr>
                <w:rFonts w:ascii="Times New Roman" w:hAnsi="Times New Roman" w:cs="Times New Roman"/>
                <w:sz w:val="18"/>
                <w:szCs w:val="18"/>
              </w:rPr>
            </w:pPr>
          </w:p>
          <w:p w:rsidR="00EF4495" w:rsidRDefault="00EF4495" w:rsidP="00A8278B">
            <w:pPr>
              <w:jc w:val="center"/>
              <w:rPr>
                <w:rFonts w:ascii="Times New Roman" w:hAnsi="Times New Roman" w:cs="Times New Roman"/>
                <w:sz w:val="18"/>
                <w:szCs w:val="18"/>
              </w:rPr>
            </w:pPr>
          </w:p>
          <w:p w:rsidR="00EF4495" w:rsidRDefault="00EF4495" w:rsidP="00A8278B">
            <w:pPr>
              <w:jc w:val="center"/>
              <w:rPr>
                <w:rFonts w:ascii="Times New Roman" w:hAnsi="Times New Roman" w:cs="Times New Roman"/>
                <w:sz w:val="18"/>
                <w:szCs w:val="18"/>
              </w:rPr>
            </w:pPr>
          </w:p>
          <w:p w:rsidR="00EF4495" w:rsidRPr="00BE446F" w:rsidRDefault="00BE446F" w:rsidP="00A8278B">
            <w:pPr>
              <w:jc w:val="center"/>
              <w:rPr>
                <w:rFonts w:ascii="Times New Roman" w:hAnsi="Times New Roman" w:cs="Times New Roman"/>
                <w:b/>
                <w:sz w:val="18"/>
                <w:szCs w:val="18"/>
              </w:rPr>
            </w:pPr>
            <w:r w:rsidRPr="00BE446F">
              <w:rPr>
                <w:rFonts w:ascii="Times New Roman" w:hAnsi="Times New Roman" w:cs="Times New Roman"/>
                <w:b/>
                <w:sz w:val="18"/>
                <w:szCs w:val="18"/>
              </w:rPr>
              <w:t>64,2</w:t>
            </w:r>
          </w:p>
        </w:tc>
        <w:tc>
          <w:tcPr>
            <w:tcW w:w="898" w:type="dxa"/>
          </w:tcPr>
          <w:p w:rsidR="00B61CC8" w:rsidRDefault="00B61CC8" w:rsidP="00A8278B">
            <w:pPr>
              <w:jc w:val="center"/>
              <w:rPr>
                <w:rFonts w:ascii="Times New Roman" w:hAnsi="Times New Roman" w:cs="Times New Roman"/>
                <w:sz w:val="18"/>
                <w:szCs w:val="18"/>
              </w:rPr>
            </w:pPr>
          </w:p>
          <w:p w:rsidR="00BE446F" w:rsidRDefault="00BE446F" w:rsidP="00A8278B">
            <w:pPr>
              <w:jc w:val="center"/>
              <w:rPr>
                <w:rFonts w:ascii="Times New Roman" w:hAnsi="Times New Roman" w:cs="Times New Roman"/>
                <w:sz w:val="18"/>
                <w:szCs w:val="18"/>
              </w:rPr>
            </w:pPr>
          </w:p>
          <w:p w:rsidR="00BE446F" w:rsidRDefault="00BE446F" w:rsidP="00A8278B">
            <w:pPr>
              <w:jc w:val="center"/>
              <w:rPr>
                <w:rFonts w:ascii="Times New Roman" w:hAnsi="Times New Roman" w:cs="Times New Roman"/>
                <w:sz w:val="18"/>
                <w:szCs w:val="18"/>
              </w:rPr>
            </w:pPr>
          </w:p>
          <w:p w:rsidR="00BE446F" w:rsidRDefault="00BE446F" w:rsidP="00A8278B">
            <w:pPr>
              <w:jc w:val="center"/>
              <w:rPr>
                <w:rFonts w:ascii="Times New Roman" w:hAnsi="Times New Roman" w:cs="Times New Roman"/>
                <w:sz w:val="18"/>
                <w:szCs w:val="18"/>
              </w:rPr>
            </w:pPr>
          </w:p>
          <w:p w:rsidR="00BE446F" w:rsidRDefault="00BE446F" w:rsidP="00A8278B">
            <w:pPr>
              <w:jc w:val="center"/>
              <w:rPr>
                <w:rFonts w:ascii="Times New Roman" w:hAnsi="Times New Roman" w:cs="Times New Roman"/>
                <w:sz w:val="18"/>
                <w:szCs w:val="18"/>
              </w:rPr>
            </w:pPr>
          </w:p>
          <w:p w:rsidR="00BE446F" w:rsidRDefault="00BE446F" w:rsidP="00A8278B">
            <w:pPr>
              <w:jc w:val="center"/>
              <w:rPr>
                <w:rFonts w:ascii="Times New Roman" w:hAnsi="Times New Roman" w:cs="Times New Roman"/>
                <w:sz w:val="18"/>
                <w:szCs w:val="18"/>
              </w:rPr>
            </w:pPr>
          </w:p>
          <w:p w:rsidR="00BE446F" w:rsidRPr="00BE446F" w:rsidRDefault="00BE446F" w:rsidP="00A8278B">
            <w:pPr>
              <w:jc w:val="center"/>
              <w:rPr>
                <w:rFonts w:ascii="Times New Roman" w:hAnsi="Times New Roman" w:cs="Times New Roman"/>
                <w:b/>
                <w:sz w:val="18"/>
                <w:szCs w:val="18"/>
              </w:rPr>
            </w:pPr>
            <w:r w:rsidRPr="00BE446F">
              <w:rPr>
                <w:rFonts w:ascii="Times New Roman" w:hAnsi="Times New Roman" w:cs="Times New Roman"/>
                <w:b/>
                <w:sz w:val="18"/>
                <w:szCs w:val="18"/>
              </w:rPr>
              <w:t>0</w:t>
            </w:r>
          </w:p>
        </w:tc>
        <w:tc>
          <w:tcPr>
            <w:tcW w:w="1984" w:type="dxa"/>
          </w:tcPr>
          <w:p w:rsidR="00BE446F" w:rsidRPr="002C797E" w:rsidRDefault="00D51C35" w:rsidP="0001294C">
            <w:pPr>
              <w:rPr>
                <w:rFonts w:ascii="Times New Roman" w:hAnsi="Times New Roman" w:cs="Times New Roman"/>
                <w:bCs/>
                <w:sz w:val="16"/>
                <w:szCs w:val="16"/>
              </w:rPr>
            </w:pPr>
            <w:r w:rsidRPr="002C797E">
              <w:rPr>
                <w:rFonts w:ascii="Times New Roman" w:hAnsi="Times New Roman" w:cs="Times New Roman"/>
                <w:bCs/>
                <w:sz w:val="16"/>
                <w:szCs w:val="16"/>
              </w:rPr>
              <w:t>В том числе:</w:t>
            </w:r>
          </w:p>
          <w:p w:rsidR="00D51C35" w:rsidRPr="002C797E" w:rsidRDefault="00D51C35" w:rsidP="00D51C35">
            <w:pPr>
              <w:rPr>
                <w:rFonts w:ascii="Times New Roman" w:hAnsi="Times New Roman" w:cs="Times New Roman"/>
                <w:bCs/>
                <w:sz w:val="16"/>
                <w:szCs w:val="16"/>
              </w:rPr>
            </w:pPr>
            <w:r w:rsidRPr="002C797E">
              <w:rPr>
                <w:rFonts w:ascii="Times New Roman" w:hAnsi="Times New Roman" w:cs="Times New Roman"/>
                <w:bCs/>
                <w:sz w:val="16"/>
                <w:szCs w:val="16"/>
              </w:rPr>
              <w:t>федеральный бюджет: план - 38,52 млн. руб., факт - 38,52 млн. руб</w:t>
            </w:r>
          </w:p>
          <w:p w:rsidR="00D51C35" w:rsidRPr="002C797E" w:rsidRDefault="00D51C35" w:rsidP="00D51C35">
            <w:pPr>
              <w:rPr>
                <w:rFonts w:ascii="Times New Roman" w:hAnsi="Times New Roman" w:cs="Times New Roman"/>
                <w:bCs/>
                <w:sz w:val="16"/>
                <w:szCs w:val="16"/>
              </w:rPr>
            </w:pPr>
            <w:r w:rsidRPr="002C797E">
              <w:rPr>
                <w:rFonts w:ascii="Times New Roman" w:hAnsi="Times New Roman" w:cs="Times New Roman"/>
                <w:bCs/>
                <w:sz w:val="16"/>
                <w:szCs w:val="16"/>
              </w:rPr>
              <w:t xml:space="preserve">Областной бюджет: план  – 12,198 млн. руб, факт - 12,198 млн. руб. </w:t>
            </w:r>
          </w:p>
          <w:p w:rsidR="00D51C35" w:rsidRPr="002C797E" w:rsidRDefault="00D51C35" w:rsidP="00D51C35">
            <w:pPr>
              <w:rPr>
                <w:rFonts w:ascii="Times New Roman" w:hAnsi="Times New Roman" w:cs="Times New Roman"/>
                <w:bCs/>
                <w:sz w:val="16"/>
                <w:szCs w:val="16"/>
              </w:rPr>
            </w:pPr>
            <w:r w:rsidRPr="002C797E">
              <w:rPr>
                <w:rFonts w:ascii="Times New Roman" w:hAnsi="Times New Roman" w:cs="Times New Roman"/>
                <w:bCs/>
                <w:sz w:val="16"/>
                <w:szCs w:val="16"/>
              </w:rPr>
              <w:t xml:space="preserve">Местный бюджет: план – 0,642 млн. руб, факт - 0,642 млн. руб.   </w:t>
            </w:r>
          </w:p>
          <w:p w:rsidR="00D51C35" w:rsidRPr="002C797E" w:rsidRDefault="00D51C35" w:rsidP="0001294C">
            <w:pPr>
              <w:rPr>
                <w:rFonts w:ascii="Times New Roman" w:hAnsi="Times New Roman" w:cs="Times New Roman"/>
                <w:sz w:val="16"/>
                <w:szCs w:val="16"/>
              </w:rPr>
            </w:pPr>
            <w:r w:rsidRPr="002C797E">
              <w:rPr>
                <w:rFonts w:ascii="Times New Roman" w:hAnsi="Times New Roman" w:cs="Times New Roman"/>
                <w:sz w:val="16"/>
                <w:szCs w:val="16"/>
              </w:rPr>
              <w:lastRenderedPageBreak/>
              <w:t>Средства инвесторов:</w:t>
            </w:r>
          </w:p>
          <w:p w:rsidR="00D51C35" w:rsidRDefault="00D51C35" w:rsidP="0001294C">
            <w:pPr>
              <w:rPr>
                <w:rFonts w:ascii="Times New Roman" w:hAnsi="Times New Roman" w:cs="Times New Roman"/>
                <w:bCs/>
                <w:sz w:val="20"/>
                <w:szCs w:val="20"/>
              </w:rPr>
            </w:pPr>
            <w:r w:rsidRPr="002C797E">
              <w:rPr>
                <w:rFonts w:ascii="Times New Roman" w:hAnsi="Times New Roman" w:cs="Times New Roman"/>
                <w:bCs/>
                <w:sz w:val="16"/>
                <w:szCs w:val="16"/>
              </w:rPr>
              <w:t>план – 12,84 млн. руб, факт - 12,84 млн. руб</w:t>
            </w:r>
            <w:r w:rsidRPr="00AB39A1">
              <w:rPr>
                <w:rFonts w:ascii="Times New Roman" w:hAnsi="Times New Roman" w:cs="Times New Roman"/>
                <w:bCs/>
                <w:sz w:val="18"/>
                <w:szCs w:val="18"/>
              </w:rPr>
              <w:t xml:space="preserve">.   </w:t>
            </w:r>
          </w:p>
          <w:p w:rsidR="002C797E" w:rsidRDefault="002C797E" w:rsidP="0001294C">
            <w:pPr>
              <w:rPr>
                <w:rFonts w:ascii="Times New Roman" w:hAnsi="Times New Roman" w:cs="Times New Roman"/>
                <w:bCs/>
                <w:sz w:val="20"/>
                <w:szCs w:val="20"/>
                <w:u w:val="single"/>
              </w:rPr>
            </w:pPr>
          </w:p>
          <w:p w:rsidR="00B61CC8" w:rsidRPr="0022250A" w:rsidRDefault="00BE446F" w:rsidP="0001294C">
            <w:pPr>
              <w:rPr>
                <w:rFonts w:ascii="Times New Roman" w:hAnsi="Times New Roman" w:cs="Times New Roman"/>
                <w:bCs/>
                <w:sz w:val="20"/>
                <w:szCs w:val="20"/>
                <w:u w:val="single"/>
              </w:rPr>
            </w:pPr>
            <w:r w:rsidRPr="0022250A">
              <w:rPr>
                <w:rFonts w:ascii="Times New Roman" w:hAnsi="Times New Roman" w:cs="Times New Roman"/>
                <w:bCs/>
                <w:sz w:val="20"/>
                <w:szCs w:val="20"/>
                <w:u w:val="single"/>
              </w:rPr>
              <w:t>Исполнение  100 %</w:t>
            </w:r>
          </w:p>
        </w:tc>
      </w:tr>
      <w:tr w:rsidR="00164595" w:rsidTr="000004D7">
        <w:tc>
          <w:tcPr>
            <w:tcW w:w="567" w:type="dxa"/>
          </w:tcPr>
          <w:p w:rsidR="00164595" w:rsidRPr="0090578A" w:rsidRDefault="00164595" w:rsidP="00956315">
            <w:pPr>
              <w:autoSpaceDE w:val="0"/>
              <w:autoSpaceDN w:val="0"/>
              <w:adjustRightInd w:val="0"/>
              <w:jc w:val="center"/>
              <w:rPr>
                <w:rFonts w:ascii="Times New Roman" w:hAnsi="Times New Roman" w:cs="Times New Roman"/>
                <w:sz w:val="18"/>
                <w:szCs w:val="18"/>
              </w:rPr>
            </w:pPr>
            <w:r w:rsidRPr="0090578A">
              <w:rPr>
                <w:rFonts w:ascii="Times New Roman" w:hAnsi="Times New Roman" w:cs="Times New Roman"/>
                <w:sz w:val="18"/>
                <w:szCs w:val="18"/>
              </w:rPr>
              <w:lastRenderedPageBreak/>
              <w:t>29.4</w:t>
            </w:r>
          </w:p>
        </w:tc>
        <w:tc>
          <w:tcPr>
            <w:tcW w:w="2127" w:type="dxa"/>
          </w:tcPr>
          <w:p w:rsidR="00164595" w:rsidRPr="0090578A" w:rsidRDefault="00164595" w:rsidP="00956315">
            <w:pPr>
              <w:autoSpaceDE w:val="0"/>
              <w:autoSpaceDN w:val="0"/>
              <w:adjustRightInd w:val="0"/>
              <w:rPr>
                <w:rFonts w:ascii="Times New Roman" w:hAnsi="Times New Roman" w:cs="Times New Roman"/>
                <w:sz w:val="18"/>
                <w:szCs w:val="18"/>
              </w:rPr>
            </w:pPr>
            <w:r w:rsidRPr="0090578A">
              <w:rPr>
                <w:rFonts w:ascii="Times New Roman" w:hAnsi="Times New Roman" w:cs="Times New Roman"/>
                <w:sz w:val="18"/>
                <w:szCs w:val="18"/>
              </w:rPr>
              <w:t>Обеспечение мероприятий по модернизации систем коммунальной инфраструктуры (водоснабжение и водоотведение)</w:t>
            </w:r>
          </w:p>
          <w:p w:rsidR="00164595" w:rsidRPr="0090578A" w:rsidRDefault="00164595" w:rsidP="00956315">
            <w:pPr>
              <w:autoSpaceDE w:val="0"/>
              <w:autoSpaceDN w:val="0"/>
              <w:adjustRightInd w:val="0"/>
              <w:rPr>
                <w:rFonts w:ascii="Times New Roman" w:hAnsi="Times New Roman" w:cs="Times New Roman"/>
                <w:sz w:val="18"/>
                <w:szCs w:val="18"/>
              </w:rPr>
            </w:pPr>
          </w:p>
          <w:p w:rsidR="00164595" w:rsidRPr="0090578A" w:rsidRDefault="00164595" w:rsidP="00956315">
            <w:pPr>
              <w:autoSpaceDE w:val="0"/>
              <w:autoSpaceDN w:val="0"/>
              <w:adjustRightInd w:val="0"/>
              <w:rPr>
                <w:rFonts w:ascii="Times New Roman" w:hAnsi="Times New Roman" w:cs="Times New Roman"/>
                <w:sz w:val="18"/>
                <w:szCs w:val="18"/>
              </w:rPr>
            </w:pPr>
          </w:p>
        </w:tc>
        <w:tc>
          <w:tcPr>
            <w:tcW w:w="992" w:type="dxa"/>
          </w:tcPr>
          <w:p w:rsidR="00164595" w:rsidRPr="00164595" w:rsidRDefault="00164595" w:rsidP="00164595">
            <w:pPr>
              <w:rPr>
                <w:rFonts w:ascii="Times New Roman" w:hAnsi="Times New Roman" w:cs="Times New Roman"/>
                <w:sz w:val="18"/>
                <w:szCs w:val="18"/>
              </w:rPr>
            </w:pPr>
            <w:r w:rsidRPr="00164595">
              <w:rPr>
                <w:rFonts w:ascii="Times New Roman" w:hAnsi="Times New Roman" w:cs="Times New Roman"/>
                <w:sz w:val="18"/>
                <w:szCs w:val="18"/>
              </w:rPr>
              <w:t>комитет</w:t>
            </w:r>
          </w:p>
          <w:p w:rsidR="00164595" w:rsidRPr="0090578A" w:rsidRDefault="00164595" w:rsidP="00164595">
            <w:pPr>
              <w:rPr>
                <w:rFonts w:ascii="Times New Roman" w:hAnsi="Times New Roman" w:cs="Times New Roman"/>
                <w:sz w:val="18"/>
                <w:szCs w:val="18"/>
              </w:rPr>
            </w:pPr>
            <w:r w:rsidRPr="00164595">
              <w:rPr>
                <w:rFonts w:ascii="Times New Roman" w:hAnsi="Times New Roman" w:cs="Times New Roman"/>
                <w:sz w:val="18"/>
                <w:szCs w:val="18"/>
              </w:rPr>
              <w:t>по жилищнокоммуна-льному хозяйству Ленинг-радской области</w:t>
            </w:r>
          </w:p>
        </w:tc>
        <w:tc>
          <w:tcPr>
            <w:tcW w:w="1418" w:type="dxa"/>
          </w:tcPr>
          <w:p w:rsidR="00164595" w:rsidRPr="00164595" w:rsidRDefault="00164595" w:rsidP="00956315">
            <w:pPr>
              <w:autoSpaceDE w:val="0"/>
              <w:autoSpaceDN w:val="0"/>
              <w:adjustRightInd w:val="0"/>
              <w:rPr>
                <w:rFonts w:ascii="Times New Roman" w:hAnsi="Times New Roman" w:cs="Times New Roman"/>
                <w:sz w:val="14"/>
                <w:szCs w:val="14"/>
              </w:rPr>
            </w:pPr>
            <w:r w:rsidRPr="00164595">
              <w:rPr>
                <w:rFonts w:ascii="Times New Roman" w:hAnsi="Times New Roman" w:cs="Times New Roman"/>
                <w:sz w:val="14"/>
                <w:szCs w:val="14"/>
              </w:rPr>
              <w:t>Постановление Правительства Ленинградской области от 14.11.2013 № 400 Подпрограмма "Водоснабжение и водоотведение Ленинградской области ", основное мероприятие«Содействие развитию инженерных коммуникаций» Плана реализации государственной программы.)</w:t>
            </w:r>
            <w:r>
              <w:rPr>
                <w:rFonts w:ascii="Times New Roman" w:hAnsi="Times New Roman" w:cs="Times New Roman"/>
                <w:sz w:val="14"/>
                <w:szCs w:val="14"/>
              </w:rPr>
              <w:t>;</w:t>
            </w:r>
          </w:p>
          <w:p w:rsidR="00164595" w:rsidRPr="00164595" w:rsidRDefault="00164595" w:rsidP="00956315">
            <w:pPr>
              <w:autoSpaceDE w:val="0"/>
              <w:autoSpaceDN w:val="0"/>
              <w:adjustRightInd w:val="0"/>
              <w:rPr>
                <w:rFonts w:ascii="Times New Roman" w:hAnsi="Times New Roman" w:cs="Times New Roman"/>
                <w:sz w:val="14"/>
                <w:szCs w:val="14"/>
              </w:rPr>
            </w:pPr>
            <w:r w:rsidRPr="00164595">
              <w:rPr>
                <w:rFonts w:ascii="Times New Roman" w:hAnsi="Times New Roman" w:cs="Times New Roman"/>
                <w:sz w:val="14"/>
                <w:szCs w:val="14"/>
              </w:rPr>
              <w:t>Распоряжение Правительства Ленинградской области от 30.03.2016 № 129-р «Об утверждении плана мероприятий по созданию,реконструкции и модернизации объектов коммунальной инфраструктуры на территории муниципального образования Федоровское сельское поселение Тосненского района Ленинградской области на 2016-2017 годы»</w:t>
            </w:r>
          </w:p>
        </w:tc>
        <w:tc>
          <w:tcPr>
            <w:tcW w:w="3969" w:type="dxa"/>
          </w:tcPr>
          <w:p w:rsidR="00DB17CB" w:rsidRPr="00170B0B" w:rsidRDefault="00DB17CB" w:rsidP="00DB17CB">
            <w:pPr>
              <w:rPr>
                <w:rFonts w:ascii="Times New Roman" w:hAnsi="Times New Roman" w:cs="Times New Roman"/>
                <w:bCs/>
                <w:sz w:val="18"/>
                <w:szCs w:val="18"/>
              </w:rPr>
            </w:pPr>
            <w:r w:rsidRPr="00170B0B">
              <w:rPr>
                <w:rFonts w:ascii="Times New Roman" w:hAnsi="Times New Roman" w:cs="Times New Roman"/>
                <w:bCs/>
                <w:sz w:val="18"/>
                <w:szCs w:val="18"/>
              </w:rPr>
              <w:t xml:space="preserve">В соответствии с распоряжением Правительства Ленинградской области от 30.03.2016 № 129-р  по объекту «Строительство очистных сооружений в Федоровском сельском поселении Тосненского района Ленинградской области» заключено с ООО «Восток»  концессионное соглашение от 01.07.2016 на строительство канализационных очистных сооружений бытовых и сточных вод производительностью 10 000 куб. м в сутки по адресу: Ленинградская область, Тосненский район, д. Федоровское. Стоимость объекта составляет 500, 0 млн. рублей. </w:t>
            </w:r>
          </w:p>
          <w:p w:rsidR="00DB17CB" w:rsidRPr="00170B0B" w:rsidRDefault="00DB17CB" w:rsidP="00DB17CB">
            <w:pPr>
              <w:rPr>
                <w:rFonts w:ascii="Times New Roman" w:hAnsi="Times New Roman" w:cs="Times New Roman"/>
                <w:bCs/>
                <w:sz w:val="18"/>
                <w:szCs w:val="18"/>
              </w:rPr>
            </w:pPr>
            <w:r w:rsidRPr="00170B0B">
              <w:rPr>
                <w:rFonts w:ascii="Times New Roman" w:hAnsi="Times New Roman" w:cs="Times New Roman"/>
                <w:bCs/>
                <w:sz w:val="18"/>
                <w:szCs w:val="18"/>
              </w:rPr>
              <w:t>Срок выполнения работ – 2 года с даты подписания концессионного соглашения. Срок окупаемости проекта установлен до 2046 года (30 лет).</w:t>
            </w:r>
          </w:p>
          <w:p w:rsidR="00DB17CB" w:rsidRPr="00170B0B" w:rsidRDefault="00DB17CB" w:rsidP="00DB17CB">
            <w:pPr>
              <w:rPr>
                <w:rFonts w:ascii="Times New Roman" w:hAnsi="Times New Roman" w:cs="Times New Roman"/>
                <w:bCs/>
                <w:sz w:val="18"/>
                <w:szCs w:val="18"/>
              </w:rPr>
            </w:pPr>
            <w:r w:rsidRPr="00170B0B">
              <w:rPr>
                <w:rFonts w:ascii="Times New Roman" w:hAnsi="Times New Roman" w:cs="Times New Roman"/>
                <w:bCs/>
                <w:sz w:val="18"/>
                <w:szCs w:val="18"/>
              </w:rPr>
              <w:t>инвестора.</w:t>
            </w:r>
          </w:p>
          <w:p w:rsidR="00DB17CB" w:rsidRPr="00170B0B" w:rsidRDefault="00DB17CB" w:rsidP="00DB17CB">
            <w:pPr>
              <w:rPr>
                <w:rFonts w:ascii="Times New Roman" w:hAnsi="Times New Roman" w:cs="Times New Roman"/>
                <w:bCs/>
                <w:sz w:val="18"/>
                <w:szCs w:val="18"/>
              </w:rPr>
            </w:pPr>
            <w:r w:rsidRPr="00170B0B">
              <w:rPr>
                <w:rFonts w:ascii="Times New Roman" w:hAnsi="Times New Roman" w:cs="Times New Roman"/>
                <w:bCs/>
                <w:sz w:val="18"/>
                <w:szCs w:val="18"/>
              </w:rPr>
              <w:t xml:space="preserve"> Строительно-монтажные работы планируется выполнить до конца 2017 года.</w:t>
            </w:r>
          </w:p>
          <w:p w:rsidR="00164595" w:rsidRPr="00170B0B" w:rsidRDefault="00164595" w:rsidP="00ED7947">
            <w:pPr>
              <w:rPr>
                <w:rFonts w:ascii="Times New Roman" w:hAnsi="Times New Roman" w:cs="Times New Roman"/>
                <w:bCs/>
                <w:sz w:val="18"/>
                <w:szCs w:val="18"/>
              </w:rPr>
            </w:pPr>
          </w:p>
        </w:tc>
        <w:tc>
          <w:tcPr>
            <w:tcW w:w="850" w:type="dxa"/>
          </w:tcPr>
          <w:p w:rsidR="00164595" w:rsidRPr="00BB6282" w:rsidRDefault="00164595" w:rsidP="00600F0E">
            <w:pPr>
              <w:autoSpaceDE w:val="0"/>
              <w:autoSpaceDN w:val="0"/>
              <w:adjustRightInd w:val="0"/>
              <w:jc w:val="center"/>
              <w:rPr>
                <w:rFonts w:ascii="Times New Roman" w:hAnsi="Times New Roman" w:cs="Times New Roman"/>
                <w:sz w:val="20"/>
                <w:szCs w:val="20"/>
              </w:rPr>
            </w:pPr>
            <w:r w:rsidRPr="0090578A">
              <w:rPr>
                <w:rFonts w:ascii="Times New Roman" w:hAnsi="Times New Roman" w:cs="Times New Roman"/>
                <w:sz w:val="18"/>
                <w:szCs w:val="18"/>
              </w:rPr>
              <w:t xml:space="preserve">2017 </w:t>
            </w:r>
          </w:p>
        </w:tc>
        <w:tc>
          <w:tcPr>
            <w:tcW w:w="709" w:type="dxa"/>
            <w:vAlign w:val="center"/>
          </w:tcPr>
          <w:p w:rsidR="00164595" w:rsidRPr="00BB6282" w:rsidRDefault="00164595" w:rsidP="00691280">
            <w:pPr>
              <w:autoSpaceDE w:val="0"/>
              <w:autoSpaceDN w:val="0"/>
              <w:adjustRightInd w:val="0"/>
              <w:jc w:val="center"/>
              <w:rPr>
                <w:rFonts w:ascii="Times New Roman" w:hAnsi="Times New Roman" w:cs="Times New Roman"/>
                <w:sz w:val="20"/>
                <w:szCs w:val="20"/>
              </w:rPr>
            </w:pPr>
          </w:p>
        </w:tc>
        <w:tc>
          <w:tcPr>
            <w:tcW w:w="709" w:type="dxa"/>
          </w:tcPr>
          <w:p w:rsidR="00164595" w:rsidRPr="00EA3A4E" w:rsidRDefault="00164595" w:rsidP="00956315">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164595" w:rsidRDefault="00164595" w:rsidP="00956315">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164595" w:rsidRPr="00EA3A4E" w:rsidRDefault="00164595" w:rsidP="00956315">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164595" w:rsidRDefault="00164595" w:rsidP="00956315">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850" w:type="dxa"/>
          </w:tcPr>
          <w:p w:rsidR="00630936" w:rsidRDefault="00630936" w:rsidP="00956315">
            <w:pPr>
              <w:jc w:val="center"/>
              <w:rPr>
                <w:rFonts w:ascii="Times New Roman" w:hAnsi="Times New Roman" w:cs="Times New Roman"/>
                <w:b/>
                <w:sz w:val="18"/>
                <w:szCs w:val="18"/>
              </w:rPr>
            </w:pPr>
          </w:p>
          <w:p w:rsidR="00630936" w:rsidRDefault="00630936" w:rsidP="00956315">
            <w:pPr>
              <w:jc w:val="center"/>
              <w:rPr>
                <w:rFonts w:ascii="Times New Roman" w:hAnsi="Times New Roman" w:cs="Times New Roman"/>
                <w:b/>
                <w:sz w:val="18"/>
                <w:szCs w:val="18"/>
              </w:rPr>
            </w:pPr>
          </w:p>
          <w:p w:rsidR="00630936" w:rsidRDefault="00630936" w:rsidP="00956315">
            <w:pPr>
              <w:jc w:val="center"/>
              <w:rPr>
                <w:rFonts w:ascii="Times New Roman" w:hAnsi="Times New Roman" w:cs="Times New Roman"/>
                <w:b/>
                <w:sz w:val="18"/>
                <w:szCs w:val="18"/>
              </w:rPr>
            </w:pPr>
          </w:p>
          <w:p w:rsidR="00630936" w:rsidRDefault="00630936" w:rsidP="00956315">
            <w:pPr>
              <w:jc w:val="center"/>
              <w:rPr>
                <w:rFonts w:ascii="Times New Roman" w:hAnsi="Times New Roman" w:cs="Times New Roman"/>
                <w:b/>
                <w:sz w:val="18"/>
                <w:szCs w:val="18"/>
              </w:rPr>
            </w:pPr>
          </w:p>
          <w:p w:rsidR="00630936" w:rsidRDefault="00630936" w:rsidP="00956315">
            <w:pPr>
              <w:jc w:val="center"/>
              <w:rPr>
                <w:rFonts w:ascii="Times New Roman" w:hAnsi="Times New Roman" w:cs="Times New Roman"/>
                <w:b/>
                <w:sz w:val="18"/>
                <w:szCs w:val="18"/>
              </w:rPr>
            </w:pPr>
          </w:p>
          <w:p w:rsidR="00630936" w:rsidRDefault="00630936" w:rsidP="00956315">
            <w:pPr>
              <w:jc w:val="center"/>
              <w:rPr>
                <w:rFonts w:ascii="Times New Roman" w:hAnsi="Times New Roman" w:cs="Times New Roman"/>
                <w:b/>
                <w:sz w:val="18"/>
                <w:szCs w:val="18"/>
              </w:rPr>
            </w:pPr>
          </w:p>
          <w:p w:rsidR="00164595" w:rsidRPr="00164595" w:rsidRDefault="00DB17CB" w:rsidP="00956315">
            <w:pPr>
              <w:jc w:val="center"/>
              <w:rPr>
                <w:rFonts w:ascii="Times New Roman" w:hAnsi="Times New Roman" w:cs="Times New Roman"/>
                <w:b/>
                <w:sz w:val="18"/>
                <w:szCs w:val="18"/>
              </w:rPr>
            </w:pPr>
            <w:r>
              <w:rPr>
                <w:rFonts w:ascii="Times New Roman" w:hAnsi="Times New Roman" w:cs="Times New Roman"/>
                <w:b/>
                <w:sz w:val="18"/>
                <w:szCs w:val="18"/>
              </w:rPr>
              <w:t>150</w:t>
            </w:r>
            <w:r w:rsidR="00164595" w:rsidRPr="00164595">
              <w:rPr>
                <w:rFonts w:ascii="Times New Roman" w:hAnsi="Times New Roman" w:cs="Times New Roman"/>
                <w:b/>
                <w:sz w:val="18"/>
                <w:szCs w:val="18"/>
              </w:rPr>
              <w:t>,0</w:t>
            </w:r>
          </w:p>
          <w:p w:rsidR="00164595" w:rsidRPr="00C03284" w:rsidRDefault="00164595" w:rsidP="00956315">
            <w:pPr>
              <w:jc w:val="center"/>
              <w:rPr>
                <w:rFonts w:ascii="Times New Roman" w:hAnsi="Times New Roman" w:cs="Times New Roman"/>
                <w:sz w:val="18"/>
                <w:szCs w:val="18"/>
              </w:rPr>
            </w:pPr>
          </w:p>
          <w:p w:rsidR="00164595" w:rsidRPr="00C03284" w:rsidRDefault="00164595" w:rsidP="00956315">
            <w:pPr>
              <w:jc w:val="center"/>
              <w:rPr>
                <w:rFonts w:ascii="Times New Roman" w:hAnsi="Times New Roman" w:cs="Times New Roman"/>
                <w:sz w:val="18"/>
                <w:szCs w:val="18"/>
              </w:rPr>
            </w:pPr>
          </w:p>
          <w:p w:rsidR="00164595" w:rsidRDefault="00164595" w:rsidP="00956315">
            <w:pPr>
              <w:jc w:val="center"/>
              <w:rPr>
                <w:rFonts w:ascii="Times New Roman" w:hAnsi="Times New Roman" w:cs="Times New Roman"/>
                <w:sz w:val="18"/>
                <w:szCs w:val="18"/>
              </w:rPr>
            </w:pPr>
          </w:p>
          <w:p w:rsidR="00164595" w:rsidRPr="00C03284" w:rsidRDefault="00164595" w:rsidP="00164595">
            <w:pPr>
              <w:jc w:val="center"/>
              <w:rPr>
                <w:rFonts w:ascii="Times New Roman" w:hAnsi="Times New Roman" w:cs="Times New Roman"/>
                <w:sz w:val="18"/>
                <w:szCs w:val="18"/>
              </w:rPr>
            </w:pPr>
          </w:p>
        </w:tc>
        <w:tc>
          <w:tcPr>
            <w:tcW w:w="945" w:type="dxa"/>
            <w:gridSpan w:val="3"/>
          </w:tcPr>
          <w:p w:rsidR="00164595" w:rsidRDefault="00164595" w:rsidP="00956315">
            <w:pPr>
              <w:jc w:val="center"/>
              <w:rPr>
                <w:rFonts w:ascii="Times New Roman" w:hAnsi="Times New Roman" w:cs="Times New Roman"/>
                <w:sz w:val="18"/>
                <w:szCs w:val="18"/>
              </w:rPr>
            </w:pPr>
          </w:p>
          <w:p w:rsidR="00630936" w:rsidRDefault="00630936" w:rsidP="00956315">
            <w:pPr>
              <w:jc w:val="center"/>
              <w:rPr>
                <w:rFonts w:ascii="Times New Roman" w:hAnsi="Times New Roman" w:cs="Times New Roman"/>
                <w:sz w:val="18"/>
                <w:szCs w:val="18"/>
              </w:rPr>
            </w:pPr>
          </w:p>
          <w:p w:rsidR="00630936" w:rsidRDefault="00630936" w:rsidP="00956315">
            <w:pPr>
              <w:jc w:val="center"/>
              <w:rPr>
                <w:rFonts w:ascii="Times New Roman" w:hAnsi="Times New Roman" w:cs="Times New Roman"/>
                <w:sz w:val="18"/>
                <w:szCs w:val="18"/>
              </w:rPr>
            </w:pPr>
          </w:p>
          <w:p w:rsidR="00630936" w:rsidRDefault="00630936" w:rsidP="00956315">
            <w:pPr>
              <w:jc w:val="center"/>
              <w:rPr>
                <w:rFonts w:ascii="Times New Roman" w:hAnsi="Times New Roman" w:cs="Times New Roman"/>
                <w:sz w:val="18"/>
                <w:szCs w:val="18"/>
              </w:rPr>
            </w:pPr>
          </w:p>
          <w:p w:rsidR="00630936" w:rsidRDefault="00630936" w:rsidP="00956315">
            <w:pPr>
              <w:jc w:val="center"/>
              <w:rPr>
                <w:rFonts w:ascii="Times New Roman" w:hAnsi="Times New Roman" w:cs="Times New Roman"/>
                <w:sz w:val="18"/>
                <w:szCs w:val="18"/>
              </w:rPr>
            </w:pPr>
          </w:p>
          <w:p w:rsidR="00164595" w:rsidRDefault="00164595" w:rsidP="00956315">
            <w:pPr>
              <w:jc w:val="center"/>
              <w:rPr>
                <w:rFonts w:ascii="Times New Roman" w:hAnsi="Times New Roman" w:cs="Times New Roman"/>
                <w:sz w:val="18"/>
                <w:szCs w:val="18"/>
              </w:rPr>
            </w:pPr>
          </w:p>
          <w:p w:rsidR="00164595" w:rsidRPr="005371B5" w:rsidRDefault="00164595" w:rsidP="00956315">
            <w:pPr>
              <w:jc w:val="center"/>
              <w:rPr>
                <w:rFonts w:ascii="Times New Roman" w:hAnsi="Times New Roman" w:cs="Times New Roman"/>
                <w:b/>
                <w:sz w:val="18"/>
                <w:szCs w:val="18"/>
              </w:rPr>
            </w:pPr>
            <w:r>
              <w:rPr>
                <w:rFonts w:ascii="Times New Roman" w:hAnsi="Times New Roman" w:cs="Times New Roman"/>
                <w:b/>
                <w:sz w:val="18"/>
                <w:szCs w:val="18"/>
              </w:rPr>
              <w:t>150,0</w:t>
            </w:r>
          </w:p>
        </w:tc>
        <w:tc>
          <w:tcPr>
            <w:tcW w:w="898" w:type="dxa"/>
          </w:tcPr>
          <w:p w:rsidR="00164595" w:rsidRDefault="00164595" w:rsidP="00956315">
            <w:pPr>
              <w:jc w:val="center"/>
              <w:rPr>
                <w:rFonts w:ascii="Times New Roman" w:hAnsi="Times New Roman" w:cs="Times New Roman"/>
                <w:sz w:val="18"/>
                <w:szCs w:val="18"/>
              </w:rPr>
            </w:pPr>
          </w:p>
          <w:p w:rsidR="00630936" w:rsidRDefault="00630936" w:rsidP="00956315">
            <w:pPr>
              <w:jc w:val="center"/>
              <w:rPr>
                <w:rFonts w:ascii="Times New Roman" w:hAnsi="Times New Roman" w:cs="Times New Roman"/>
                <w:sz w:val="18"/>
                <w:szCs w:val="18"/>
              </w:rPr>
            </w:pPr>
          </w:p>
          <w:p w:rsidR="00630936" w:rsidRDefault="00630936" w:rsidP="00956315">
            <w:pPr>
              <w:jc w:val="center"/>
              <w:rPr>
                <w:rFonts w:ascii="Times New Roman" w:hAnsi="Times New Roman" w:cs="Times New Roman"/>
                <w:sz w:val="18"/>
                <w:szCs w:val="18"/>
              </w:rPr>
            </w:pPr>
          </w:p>
          <w:p w:rsidR="00630936" w:rsidRDefault="00630936" w:rsidP="00956315">
            <w:pPr>
              <w:jc w:val="center"/>
              <w:rPr>
                <w:rFonts w:ascii="Times New Roman" w:hAnsi="Times New Roman" w:cs="Times New Roman"/>
                <w:sz w:val="18"/>
                <w:szCs w:val="18"/>
              </w:rPr>
            </w:pPr>
          </w:p>
          <w:p w:rsidR="00630936" w:rsidRDefault="00630936" w:rsidP="00956315">
            <w:pPr>
              <w:jc w:val="center"/>
              <w:rPr>
                <w:rFonts w:ascii="Times New Roman" w:hAnsi="Times New Roman" w:cs="Times New Roman"/>
                <w:sz w:val="18"/>
                <w:szCs w:val="18"/>
              </w:rPr>
            </w:pPr>
          </w:p>
          <w:p w:rsidR="00630936" w:rsidRDefault="00630936" w:rsidP="00956315">
            <w:pPr>
              <w:jc w:val="center"/>
              <w:rPr>
                <w:rFonts w:ascii="Times New Roman" w:hAnsi="Times New Roman" w:cs="Times New Roman"/>
                <w:sz w:val="18"/>
                <w:szCs w:val="18"/>
              </w:rPr>
            </w:pPr>
          </w:p>
          <w:p w:rsidR="00DB17CB" w:rsidRPr="00DB17CB" w:rsidRDefault="00DB17CB" w:rsidP="00DB17CB">
            <w:pPr>
              <w:jc w:val="center"/>
              <w:rPr>
                <w:rFonts w:ascii="Times New Roman" w:hAnsi="Times New Roman" w:cs="Times New Roman"/>
                <w:b/>
                <w:sz w:val="18"/>
                <w:szCs w:val="18"/>
              </w:rPr>
            </w:pPr>
            <w:r w:rsidRPr="00DB17CB">
              <w:rPr>
                <w:rFonts w:ascii="Times New Roman" w:hAnsi="Times New Roman" w:cs="Times New Roman"/>
                <w:b/>
                <w:sz w:val="18"/>
                <w:szCs w:val="18"/>
              </w:rPr>
              <w:t>0</w:t>
            </w:r>
          </w:p>
          <w:p w:rsidR="00164595" w:rsidRPr="005371B5" w:rsidRDefault="00164595" w:rsidP="00956315">
            <w:pPr>
              <w:jc w:val="center"/>
              <w:rPr>
                <w:rFonts w:ascii="Times New Roman" w:hAnsi="Times New Roman" w:cs="Times New Roman"/>
                <w:b/>
                <w:sz w:val="18"/>
                <w:szCs w:val="18"/>
              </w:rPr>
            </w:pPr>
          </w:p>
        </w:tc>
        <w:tc>
          <w:tcPr>
            <w:tcW w:w="1984" w:type="dxa"/>
          </w:tcPr>
          <w:p w:rsidR="00630936" w:rsidRPr="00630936" w:rsidRDefault="00630936" w:rsidP="00630936">
            <w:pPr>
              <w:rPr>
                <w:rFonts w:ascii="Times New Roman" w:hAnsi="Times New Roman" w:cs="Times New Roman"/>
                <w:bCs/>
                <w:sz w:val="18"/>
                <w:szCs w:val="18"/>
              </w:rPr>
            </w:pPr>
            <w:r w:rsidRPr="00630936">
              <w:rPr>
                <w:rFonts w:ascii="Times New Roman" w:hAnsi="Times New Roman" w:cs="Times New Roman"/>
                <w:bCs/>
                <w:sz w:val="18"/>
                <w:szCs w:val="18"/>
              </w:rPr>
              <w:t>В том числе:</w:t>
            </w:r>
          </w:p>
          <w:p w:rsidR="00630936" w:rsidRPr="002C797E" w:rsidRDefault="00630936" w:rsidP="00630936">
            <w:pPr>
              <w:rPr>
                <w:rFonts w:ascii="Times New Roman" w:hAnsi="Times New Roman" w:cs="Times New Roman"/>
                <w:bCs/>
                <w:sz w:val="16"/>
                <w:szCs w:val="16"/>
              </w:rPr>
            </w:pPr>
            <w:r w:rsidRPr="002C797E">
              <w:rPr>
                <w:rFonts w:ascii="Times New Roman" w:hAnsi="Times New Roman" w:cs="Times New Roman"/>
                <w:bCs/>
                <w:sz w:val="16"/>
                <w:szCs w:val="16"/>
              </w:rPr>
              <w:t xml:space="preserve">Областной бюджет: план  – </w:t>
            </w:r>
            <w:r>
              <w:rPr>
                <w:rFonts w:ascii="Times New Roman" w:hAnsi="Times New Roman" w:cs="Times New Roman"/>
                <w:bCs/>
                <w:sz w:val="16"/>
                <w:szCs w:val="16"/>
              </w:rPr>
              <w:t>25,5</w:t>
            </w:r>
            <w:r w:rsidRPr="002C797E">
              <w:rPr>
                <w:rFonts w:ascii="Times New Roman" w:hAnsi="Times New Roman" w:cs="Times New Roman"/>
                <w:bCs/>
                <w:sz w:val="16"/>
                <w:szCs w:val="16"/>
              </w:rPr>
              <w:t xml:space="preserve"> млн. руб, факт -</w:t>
            </w:r>
            <w:r>
              <w:rPr>
                <w:rFonts w:ascii="Times New Roman" w:hAnsi="Times New Roman" w:cs="Times New Roman"/>
                <w:bCs/>
                <w:sz w:val="16"/>
                <w:szCs w:val="16"/>
              </w:rPr>
              <w:t>25,5</w:t>
            </w:r>
            <w:r w:rsidRPr="002C797E">
              <w:rPr>
                <w:rFonts w:ascii="Times New Roman" w:hAnsi="Times New Roman" w:cs="Times New Roman"/>
                <w:bCs/>
                <w:sz w:val="16"/>
                <w:szCs w:val="16"/>
              </w:rPr>
              <w:t xml:space="preserve"> млн. руб. </w:t>
            </w:r>
          </w:p>
          <w:p w:rsidR="00630936" w:rsidRPr="002C797E" w:rsidRDefault="00630936" w:rsidP="00630936">
            <w:pPr>
              <w:rPr>
                <w:rFonts w:ascii="Times New Roman" w:hAnsi="Times New Roman" w:cs="Times New Roman"/>
                <w:bCs/>
                <w:sz w:val="16"/>
                <w:szCs w:val="16"/>
              </w:rPr>
            </w:pPr>
            <w:r w:rsidRPr="002C797E">
              <w:rPr>
                <w:rFonts w:ascii="Times New Roman" w:hAnsi="Times New Roman" w:cs="Times New Roman"/>
                <w:bCs/>
                <w:sz w:val="16"/>
                <w:szCs w:val="16"/>
              </w:rPr>
              <w:t xml:space="preserve">Местный бюджет: план – </w:t>
            </w:r>
            <w:r>
              <w:rPr>
                <w:rFonts w:ascii="Times New Roman" w:hAnsi="Times New Roman" w:cs="Times New Roman"/>
                <w:bCs/>
                <w:sz w:val="16"/>
                <w:szCs w:val="16"/>
              </w:rPr>
              <w:t>4,5</w:t>
            </w:r>
            <w:r w:rsidRPr="002C797E">
              <w:rPr>
                <w:rFonts w:ascii="Times New Roman" w:hAnsi="Times New Roman" w:cs="Times New Roman"/>
                <w:bCs/>
                <w:sz w:val="16"/>
                <w:szCs w:val="16"/>
              </w:rPr>
              <w:t xml:space="preserve"> млн. руб, факт - </w:t>
            </w:r>
            <w:r>
              <w:rPr>
                <w:rFonts w:ascii="Times New Roman" w:hAnsi="Times New Roman" w:cs="Times New Roman"/>
                <w:bCs/>
                <w:sz w:val="16"/>
                <w:szCs w:val="16"/>
              </w:rPr>
              <w:t>4,5</w:t>
            </w:r>
            <w:r w:rsidRPr="002C797E">
              <w:rPr>
                <w:rFonts w:ascii="Times New Roman" w:hAnsi="Times New Roman" w:cs="Times New Roman"/>
                <w:bCs/>
                <w:sz w:val="16"/>
                <w:szCs w:val="16"/>
              </w:rPr>
              <w:t xml:space="preserve"> млн. руб.   </w:t>
            </w:r>
          </w:p>
          <w:p w:rsidR="00630936" w:rsidRPr="002C797E" w:rsidRDefault="00630936" w:rsidP="00630936">
            <w:pPr>
              <w:rPr>
                <w:rFonts w:ascii="Times New Roman" w:hAnsi="Times New Roman" w:cs="Times New Roman"/>
                <w:sz w:val="16"/>
                <w:szCs w:val="16"/>
              </w:rPr>
            </w:pPr>
            <w:r w:rsidRPr="002C797E">
              <w:rPr>
                <w:rFonts w:ascii="Times New Roman" w:hAnsi="Times New Roman" w:cs="Times New Roman"/>
                <w:sz w:val="16"/>
                <w:szCs w:val="16"/>
              </w:rPr>
              <w:t>Средства инвесторов:</w:t>
            </w:r>
          </w:p>
          <w:p w:rsidR="00630936" w:rsidRDefault="00630936" w:rsidP="00630936">
            <w:pPr>
              <w:rPr>
                <w:rFonts w:ascii="Times New Roman" w:hAnsi="Times New Roman" w:cs="Times New Roman"/>
                <w:bCs/>
                <w:sz w:val="18"/>
                <w:szCs w:val="18"/>
              </w:rPr>
            </w:pPr>
            <w:r w:rsidRPr="002C797E">
              <w:rPr>
                <w:rFonts w:ascii="Times New Roman" w:hAnsi="Times New Roman" w:cs="Times New Roman"/>
                <w:bCs/>
                <w:sz w:val="16"/>
                <w:szCs w:val="16"/>
              </w:rPr>
              <w:t xml:space="preserve">план – </w:t>
            </w:r>
            <w:r>
              <w:rPr>
                <w:rFonts w:ascii="Times New Roman" w:hAnsi="Times New Roman" w:cs="Times New Roman"/>
                <w:bCs/>
                <w:sz w:val="16"/>
                <w:szCs w:val="16"/>
              </w:rPr>
              <w:t>30,0</w:t>
            </w:r>
            <w:r w:rsidRPr="002C797E">
              <w:rPr>
                <w:rFonts w:ascii="Times New Roman" w:hAnsi="Times New Roman" w:cs="Times New Roman"/>
                <w:bCs/>
                <w:sz w:val="16"/>
                <w:szCs w:val="16"/>
              </w:rPr>
              <w:t xml:space="preserve"> млн. руб, факт - </w:t>
            </w:r>
            <w:r>
              <w:rPr>
                <w:rFonts w:ascii="Times New Roman" w:hAnsi="Times New Roman" w:cs="Times New Roman"/>
                <w:bCs/>
                <w:sz w:val="16"/>
                <w:szCs w:val="16"/>
              </w:rPr>
              <w:t>30,0</w:t>
            </w:r>
            <w:r w:rsidRPr="002C797E">
              <w:rPr>
                <w:rFonts w:ascii="Times New Roman" w:hAnsi="Times New Roman" w:cs="Times New Roman"/>
                <w:bCs/>
                <w:sz w:val="16"/>
                <w:szCs w:val="16"/>
              </w:rPr>
              <w:t xml:space="preserve"> млн. руб</w:t>
            </w:r>
            <w:r w:rsidRPr="00AB39A1">
              <w:rPr>
                <w:rFonts w:ascii="Times New Roman" w:hAnsi="Times New Roman" w:cs="Times New Roman"/>
                <w:bCs/>
                <w:sz w:val="18"/>
                <w:szCs w:val="18"/>
              </w:rPr>
              <w:t xml:space="preserve">. </w:t>
            </w:r>
          </w:p>
          <w:p w:rsidR="00170B0B" w:rsidRDefault="00170B0B" w:rsidP="00630936">
            <w:pPr>
              <w:rPr>
                <w:rFonts w:ascii="Times New Roman" w:hAnsi="Times New Roman" w:cs="Times New Roman"/>
                <w:bCs/>
                <w:sz w:val="16"/>
                <w:szCs w:val="16"/>
              </w:rPr>
            </w:pPr>
            <w:r w:rsidRPr="00630936">
              <w:rPr>
                <w:rFonts w:ascii="Times New Roman" w:hAnsi="Times New Roman" w:cs="Times New Roman"/>
                <w:bCs/>
                <w:sz w:val="16"/>
                <w:szCs w:val="16"/>
              </w:rPr>
              <w:t>средства Государственной корпорации - Фонда содействия реформированию ЖКХ</w:t>
            </w:r>
            <w:r w:rsidR="00630936">
              <w:rPr>
                <w:rFonts w:ascii="Times New Roman" w:hAnsi="Times New Roman" w:cs="Times New Roman"/>
                <w:bCs/>
                <w:sz w:val="16"/>
                <w:szCs w:val="16"/>
              </w:rPr>
              <w:t>-90,0 млн.руб.</w:t>
            </w:r>
          </w:p>
          <w:p w:rsidR="00630936" w:rsidRDefault="00630936" w:rsidP="00630936">
            <w:pPr>
              <w:rPr>
                <w:rFonts w:ascii="Times New Roman" w:hAnsi="Times New Roman" w:cs="Times New Roman"/>
                <w:bCs/>
                <w:sz w:val="20"/>
                <w:szCs w:val="20"/>
              </w:rPr>
            </w:pPr>
          </w:p>
          <w:p w:rsidR="00630936" w:rsidRPr="0022250A" w:rsidRDefault="00630936" w:rsidP="00630936">
            <w:pPr>
              <w:rPr>
                <w:rFonts w:ascii="Times New Roman" w:hAnsi="Times New Roman" w:cs="Times New Roman"/>
                <w:bCs/>
                <w:sz w:val="20"/>
                <w:szCs w:val="20"/>
                <w:u w:val="single"/>
              </w:rPr>
            </w:pPr>
            <w:r w:rsidRPr="0022250A">
              <w:rPr>
                <w:rFonts w:ascii="Times New Roman" w:hAnsi="Times New Roman" w:cs="Times New Roman"/>
                <w:bCs/>
                <w:sz w:val="20"/>
                <w:szCs w:val="20"/>
                <w:u w:val="single"/>
              </w:rPr>
              <w:t>Исполнение 100%</w:t>
            </w:r>
          </w:p>
          <w:p w:rsidR="00630936" w:rsidRPr="0007330C" w:rsidRDefault="00630936" w:rsidP="00630936">
            <w:pPr>
              <w:rPr>
                <w:rFonts w:ascii="Times New Roman" w:hAnsi="Times New Roman" w:cs="Times New Roman"/>
                <w:bCs/>
                <w:color w:val="FF0000"/>
                <w:sz w:val="20"/>
                <w:szCs w:val="20"/>
              </w:rPr>
            </w:pPr>
          </w:p>
        </w:tc>
      </w:tr>
      <w:tr w:rsidR="00C54BC3" w:rsidRPr="00EC3444" w:rsidTr="003A7721">
        <w:tc>
          <w:tcPr>
            <w:tcW w:w="16018" w:type="dxa"/>
            <w:gridSpan w:val="14"/>
          </w:tcPr>
          <w:p w:rsidR="00C54BC3" w:rsidRPr="00E70A30" w:rsidRDefault="00C54BC3" w:rsidP="00600F0E">
            <w:pPr>
              <w:autoSpaceDE w:val="0"/>
              <w:autoSpaceDN w:val="0"/>
              <w:adjustRightInd w:val="0"/>
              <w:jc w:val="center"/>
              <w:rPr>
                <w:rFonts w:ascii="Times New Roman" w:hAnsi="Times New Roman" w:cs="Times New Roman"/>
                <w:bCs/>
                <w:i/>
                <w:sz w:val="20"/>
                <w:szCs w:val="20"/>
              </w:rPr>
            </w:pPr>
            <w:r w:rsidRPr="00E70A30">
              <w:rPr>
                <w:rFonts w:ascii="Times New Roman" w:eastAsia="Calibri" w:hAnsi="Times New Roman" w:cs="Times New Roman"/>
                <w:i/>
                <w:iCs/>
                <w:sz w:val="20"/>
                <w:szCs w:val="20"/>
                <w:lang w:eastAsia="en-US"/>
              </w:rPr>
              <w:t xml:space="preserve">30. </w:t>
            </w:r>
            <w:r w:rsidR="00E70A30" w:rsidRPr="00E70A30">
              <w:rPr>
                <w:rFonts w:ascii="Times New Roman" w:eastAsia="Calibri" w:hAnsi="Times New Roman" w:cs="Times New Roman"/>
                <w:i/>
                <w:iCs/>
                <w:sz w:val="20"/>
                <w:szCs w:val="20"/>
                <w:lang w:eastAsia="en-US"/>
              </w:rPr>
              <w:t>Количество лет, необходимых семье, состоящей из трех человек, для приобретения стандартной квартиры общей площадью 54 кв. метра с учетом среднего годового совокупного дохода семьи (Создание для граждан РФ возможности улучшения жилищных условий не реже одного раза в 15 лет)</w:t>
            </w:r>
          </w:p>
        </w:tc>
      </w:tr>
      <w:tr w:rsidR="00E70A30" w:rsidTr="000004D7">
        <w:tc>
          <w:tcPr>
            <w:tcW w:w="567" w:type="dxa"/>
          </w:tcPr>
          <w:p w:rsidR="00E70A30" w:rsidRPr="003525D9" w:rsidRDefault="00E70A30" w:rsidP="00956315">
            <w:pPr>
              <w:autoSpaceDE w:val="0"/>
              <w:autoSpaceDN w:val="0"/>
              <w:adjustRightInd w:val="0"/>
              <w:jc w:val="center"/>
              <w:rPr>
                <w:rFonts w:ascii="Times New Roman" w:hAnsi="Times New Roman" w:cs="Times New Roman"/>
                <w:sz w:val="18"/>
                <w:szCs w:val="18"/>
              </w:rPr>
            </w:pPr>
            <w:r w:rsidRPr="003525D9">
              <w:rPr>
                <w:rFonts w:ascii="Times New Roman" w:hAnsi="Times New Roman" w:cs="Times New Roman"/>
                <w:sz w:val="18"/>
                <w:szCs w:val="18"/>
              </w:rPr>
              <w:t>30.1</w:t>
            </w:r>
          </w:p>
        </w:tc>
        <w:tc>
          <w:tcPr>
            <w:tcW w:w="2127" w:type="dxa"/>
          </w:tcPr>
          <w:p w:rsidR="00E70A30" w:rsidRPr="003525D9" w:rsidRDefault="00E70A30" w:rsidP="00956315">
            <w:pPr>
              <w:autoSpaceDE w:val="0"/>
              <w:autoSpaceDN w:val="0"/>
              <w:adjustRightInd w:val="0"/>
              <w:rPr>
                <w:rFonts w:ascii="Times New Roman" w:hAnsi="Times New Roman" w:cs="Times New Roman"/>
                <w:sz w:val="18"/>
                <w:szCs w:val="18"/>
              </w:rPr>
            </w:pPr>
            <w:r w:rsidRPr="003525D9">
              <w:rPr>
                <w:rFonts w:ascii="Times New Roman" w:hAnsi="Times New Roman" w:cs="Times New Roman"/>
                <w:sz w:val="18"/>
                <w:szCs w:val="18"/>
              </w:rPr>
              <w:t xml:space="preserve">Реализация комплекса мер направленных на улучшение жилищных условий молодых граждан (молодых семей) </w:t>
            </w:r>
          </w:p>
        </w:tc>
        <w:tc>
          <w:tcPr>
            <w:tcW w:w="992" w:type="dxa"/>
          </w:tcPr>
          <w:p w:rsidR="00E70A30" w:rsidRPr="00C5794F" w:rsidRDefault="00E70A30" w:rsidP="00956315">
            <w:pPr>
              <w:autoSpaceDE w:val="0"/>
              <w:autoSpaceDN w:val="0"/>
              <w:adjustRightInd w:val="0"/>
              <w:rPr>
                <w:rFonts w:ascii="Times New Roman" w:hAnsi="Times New Roman" w:cs="Times New Roman"/>
                <w:sz w:val="16"/>
                <w:szCs w:val="16"/>
              </w:rPr>
            </w:pPr>
            <w:r w:rsidRPr="00C5794F">
              <w:rPr>
                <w:rFonts w:ascii="Times New Roman" w:hAnsi="Times New Roman" w:cs="Times New Roman"/>
                <w:sz w:val="16"/>
                <w:szCs w:val="16"/>
              </w:rPr>
              <w:t>Комитет по строительству Ленинградской области</w:t>
            </w:r>
          </w:p>
        </w:tc>
        <w:tc>
          <w:tcPr>
            <w:tcW w:w="1418" w:type="dxa"/>
          </w:tcPr>
          <w:p w:rsidR="004307A7" w:rsidRDefault="00E70A30" w:rsidP="00956315">
            <w:pPr>
              <w:autoSpaceDE w:val="0"/>
              <w:autoSpaceDN w:val="0"/>
              <w:adjustRightInd w:val="0"/>
              <w:rPr>
                <w:rFonts w:ascii="Times New Roman" w:hAnsi="Times New Roman" w:cs="Times New Roman"/>
                <w:sz w:val="16"/>
                <w:szCs w:val="16"/>
              </w:rPr>
            </w:pPr>
            <w:r w:rsidRPr="002B49B8">
              <w:rPr>
                <w:rFonts w:ascii="Times New Roman" w:hAnsi="Times New Roman" w:cs="Times New Roman"/>
                <w:sz w:val="16"/>
                <w:szCs w:val="16"/>
              </w:rPr>
              <w:t xml:space="preserve">Постановление Правительства Ленинградской области от 14.11.2013 № 407 "Об утверждении Государственной программы Ленинградской области "Обеспечение </w:t>
            </w:r>
            <w:r w:rsidRPr="002B49B8">
              <w:rPr>
                <w:rFonts w:ascii="Times New Roman" w:hAnsi="Times New Roman" w:cs="Times New Roman"/>
                <w:sz w:val="16"/>
                <w:szCs w:val="16"/>
              </w:rPr>
              <w:lastRenderedPageBreak/>
              <w:t>качественным жильем граждан на территории Ленинградской области (далее - Постановление Правительства Ленинградской области от 14.11.2013 № 407)</w:t>
            </w:r>
          </w:p>
          <w:p w:rsidR="00E70A30" w:rsidRPr="002B49B8" w:rsidRDefault="00E70A30" w:rsidP="004307A7">
            <w:pPr>
              <w:autoSpaceDE w:val="0"/>
              <w:autoSpaceDN w:val="0"/>
              <w:adjustRightInd w:val="0"/>
              <w:rPr>
                <w:rFonts w:ascii="Times New Roman" w:hAnsi="Times New Roman" w:cs="Times New Roman"/>
                <w:sz w:val="16"/>
                <w:szCs w:val="16"/>
              </w:rPr>
            </w:pPr>
            <w:r w:rsidRPr="002B49B8">
              <w:rPr>
                <w:rFonts w:ascii="Times New Roman" w:hAnsi="Times New Roman" w:cs="Times New Roman"/>
                <w:sz w:val="16"/>
                <w:szCs w:val="16"/>
              </w:rPr>
              <w:t>(Подпрограмма 1 "Жилье для молодежи", основное мероприятие 1.3. Улучшение жилищных условий молодых граждан (молодых семей) Плана реализации государственной программы.)</w:t>
            </w:r>
          </w:p>
        </w:tc>
        <w:tc>
          <w:tcPr>
            <w:tcW w:w="3969" w:type="dxa"/>
          </w:tcPr>
          <w:p w:rsidR="00832E24" w:rsidRPr="006426C8" w:rsidRDefault="00E70A30" w:rsidP="00832E24">
            <w:pPr>
              <w:autoSpaceDE w:val="0"/>
              <w:autoSpaceDN w:val="0"/>
              <w:adjustRightInd w:val="0"/>
              <w:rPr>
                <w:rFonts w:ascii="Times New Roman" w:hAnsi="Times New Roman" w:cs="Times New Roman"/>
                <w:i/>
                <w:sz w:val="16"/>
                <w:szCs w:val="16"/>
              </w:rPr>
            </w:pPr>
            <w:r w:rsidRPr="006426C8">
              <w:rPr>
                <w:rFonts w:ascii="Times New Roman" w:hAnsi="Times New Roman" w:cs="Times New Roman"/>
                <w:sz w:val="16"/>
                <w:szCs w:val="16"/>
              </w:rPr>
              <w:lastRenderedPageBreak/>
              <w:t xml:space="preserve">1. </w:t>
            </w:r>
            <w:r w:rsidR="00832E24" w:rsidRPr="006426C8">
              <w:rPr>
                <w:rFonts w:ascii="Times New Roman" w:hAnsi="Times New Roman" w:cs="Times New Roman"/>
                <w:sz w:val="16"/>
                <w:szCs w:val="16"/>
              </w:rPr>
              <w:t xml:space="preserve">В соответствии с  постановлением Правительства Ленинградской области от 28.03.2016 года №74 распределены средства областного бюджета в размере 2 283,02 тыс. рублей 5 муниципальным образованиям для предоставления дополнительной социальной выплаты 11 молодым семьям в случае рождения (усыновления) детей. </w:t>
            </w:r>
            <w:r w:rsidR="00832E24" w:rsidRPr="006426C8">
              <w:rPr>
                <w:rFonts w:ascii="Times New Roman" w:hAnsi="Times New Roman" w:cs="Times New Roman"/>
                <w:i/>
                <w:sz w:val="16"/>
                <w:szCs w:val="16"/>
              </w:rPr>
              <w:t>Все свидетельства реализованы.</w:t>
            </w:r>
          </w:p>
          <w:p w:rsidR="006426C8" w:rsidRDefault="00832E24" w:rsidP="00832E24">
            <w:pPr>
              <w:autoSpaceDE w:val="0"/>
              <w:autoSpaceDN w:val="0"/>
              <w:adjustRightInd w:val="0"/>
              <w:rPr>
                <w:rFonts w:ascii="Times New Roman" w:hAnsi="Times New Roman" w:cs="Times New Roman"/>
                <w:sz w:val="16"/>
                <w:szCs w:val="16"/>
              </w:rPr>
            </w:pPr>
            <w:r w:rsidRPr="006426C8">
              <w:rPr>
                <w:rFonts w:ascii="Times New Roman" w:hAnsi="Times New Roman" w:cs="Times New Roman"/>
                <w:sz w:val="16"/>
                <w:szCs w:val="16"/>
              </w:rPr>
              <w:t xml:space="preserve">2.В соответствии с  постановлением Правительства Ленинградской области от 17.05.2016 года № 150  распределены средства областного бюджета в размере </w:t>
            </w:r>
            <w:r w:rsidRPr="006426C8">
              <w:rPr>
                <w:rFonts w:ascii="Times New Roman" w:hAnsi="Times New Roman" w:cs="Times New Roman"/>
                <w:sz w:val="16"/>
                <w:szCs w:val="16"/>
              </w:rPr>
              <w:lastRenderedPageBreak/>
              <w:t xml:space="preserve">247 426,39 тыс. рублей 31 муниципальному образованию для предоставления дополнительной социальной выплаты 191 молодому гражданину (молодой семье). Срок действия свидетельств </w:t>
            </w:r>
          </w:p>
          <w:p w:rsidR="00832E24" w:rsidRPr="006426C8" w:rsidRDefault="00832E24" w:rsidP="00832E24">
            <w:pPr>
              <w:autoSpaceDE w:val="0"/>
              <w:autoSpaceDN w:val="0"/>
              <w:adjustRightInd w:val="0"/>
              <w:rPr>
                <w:rFonts w:ascii="Times New Roman" w:hAnsi="Times New Roman" w:cs="Times New Roman"/>
                <w:sz w:val="16"/>
                <w:szCs w:val="16"/>
              </w:rPr>
            </w:pPr>
            <w:r w:rsidRPr="006426C8">
              <w:rPr>
                <w:rFonts w:ascii="Times New Roman" w:hAnsi="Times New Roman" w:cs="Times New Roman"/>
                <w:sz w:val="16"/>
                <w:szCs w:val="16"/>
              </w:rPr>
              <w:t>9 месяцев.</w:t>
            </w:r>
          </w:p>
          <w:p w:rsidR="00832E24" w:rsidRPr="006426C8" w:rsidRDefault="00832E24" w:rsidP="00832E24">
            <w:pPr>
              <w:autoSpaceDE w:val="0"/>
              <w:autoSpaceDN w:val="0"/>
              <w:adjustRightInd w:val="0"/>
              <w:rPr>
                <w:rFonts w:ascii="Times New Roman" w:hAnsi="Times New Roman" w:cs="Times New Roman"/>
                <w:sz w:val="16"/>
                <w:szCs w:val="16"/>
              </w:rPr>
            </w:pPr>
            <w:r w:rsidRPr="006426C8">
              <w:rPr>
                <w:rFonts w:ascii="Times New Roman" w:hAnsi="Times New Roman" w:cs="Times New Roman"/>
                <w:sz w:val="16"/>
                <w:szCs w:val="16"/>
              </w:rPr>
              <w:t>Общая сумма распределений по вышеуказанным постановлениям составила 249 709,40 тыс.рублей.</w:t>
            </w:r>
          </w:p>
          <w:p w:rsidR="00956315" w:rsidRPr="006426C8" w:rsidRDefault="00E70A30" w:rsidP="00956315">
            <w:pPr>
              <w:autoSpaceDE w:val="0"/>
              <w:autoSpaceDN w:val="0"/>
              <w:adjustRightInd w:val="0"/>
              <w:rPr>
                <w:rFonts w:ascii="Times New Roman" w:hAnsi="Times New Roman" w:cs="Times New Roman"/>
                <w:sz w:val="16"/>
                <w:szCs w:val="16"/>
              </w:rPr>
            </w:pPr>
            <w:r w:rsidRPr="006426C8">
              <w:rPr>
                <w:rFonts w:ascii="Times New Roman" w:hAnsi="Times New Roman" w:cs="Times New Roman"/>
                <w:sz w:val="16"/>
                <w:szCs w:val="16"/>
              </w:rPr>
              <w:t xml:space="preserve"> </w:t>
            </w:r>
            <w:r w:rsidR="00956315" w:rsidRPr="006426C8">
              <w:rPr>
                <w:rFonts w:ascii="Times New Roman" w:hAnsi="Times New Roman" w:cs="Times New Roman"/>
                <w:i/>
                <w:sz w:val="18"/>
                <w:szCs w:val="18"/>
              </w:rPr>
              <w:t>По состоянию на 31.12.2016 год 159 молодых граждан (молодых семей) реализовали свидетельства</w:t>
            </w:r>
            <w:r w:rsidR="00956315" w:rsidRPr="006426C8">
              <w:rPr>
                <w:rFonts w:ascii="Times New Roman" w:hAnsi="Times New Roman" w:cs="Times New Roman"/>
                <w:sz w:val="16"/>
                <w:szCs w:val="16"/>
              </w:rPr>
              <w:t xml:space="preserve"> на общую сумму 219 126,35 тыс. рублей, в том числе: средства областного бюджета – 209 407,95 тыс. рублей, местного бюджета – 9 718,4 тыс. рублей. Семьи приобрели жилые помещения общей площадью 8 407,19 кв.м. с использованием собственных и заемных средств в размере 152 778,64 тыс. рублей.</w:t>
            </w:r>
          </w:p>
          <w:p w:rsidR="00956315" w:rsidRPr="006426C8" w:rsidRDefault="00956315" w:rsidP="00956315">
            <w:pPr>
              <w:autoSpaceDE w:val="0"/>
              <w:autoSpaceDN w:val="0"/>
              <w:adjustRightInd w:val="0"/>
              <w:rPr>
                <w:rFonts w:ascii="Times New Roman" w:hAnsi="Times New Roman" w:cs="Times New Roman"/>
                <w:sz w:val="16"/>
                <w:szCs w:val="16"/>
              </w:rPr>
            </w:pPr>
            <w:r w:rsidRPr="006426C8">
              <w:rPr>
                <w:rFonts w:ascii="Times New Roman" w:hAnsi="Times New Roman" w:cs="Times New Roman"/>
                <w:sz w:val="16"/>
                <w:szCs w:val="16"/>
              </w:rPr>
              <w:t>3.</w:t>
            </w:r>
            <w:r w:rsidRPr="006426C8">
              <w:rPr>
                <w:rFonts w:ascii="Times New Roman" w:eastAsia="Times New Roman" w:hAnsi="Times New Roman" w:cs="Times New Roman"/>
                <w:sz w:val="16"/>
                <w:szCs w:val="16"/>
              </w:rPr>
              <w:t xml:space="preserve"> </w:t>
            </w:r>
            <w:r w:rsidRPr="006426C8">
              <w:rPr>
                <w:rFonts w:ascii="Times New Roman" w:hAnsi="Times New Roman" w:cs="Times New Roman"/>
                <w:sz w:val="16"/>
                <w:szCs w:val="16"/>
              </w:rPr>
              <w:t xml:space="preserve">Ленинградская область отобрана Минстроем России для участия в 2016 году в подпрограмме «Обеспечение жильем молодых семей» ФЦП «Жилище» на 2015-2020 годы.  В 2016 году ассигнования федерального бюджета на реализацию Подпрограммы  предусмотрены в размере –  29 296,8 тыс. руб. Ассигнования областного бюджета на реализацию Подпрограммы  предусмотрены в размере –  100 000,0  тыс. руб. </w:t>
            </w:r>
          </w:p>
          <w:p w:rsidR="00680E24" w:rsidRPr="006426C8" w:rsidRDefault="00680E24" w:rsidP="00680E24">
            <w:pPr>
              <w:autoSpaceDE w:val="0"/>
              <w:autoSpaceDN w:val="0"/>
              <w:adjustRightInd w:val="0"/>
              <w:rPr>
                <w:rFonts w:ascii="Times New Roman" w:hAnsi="Times New Roman" w:cs="Times New Roman"/>
                <w:sz w:val="16"/>
                <w:szCs w:val="16"/>
              </w:rPr>
            </w:pPr>
            <w:r w:rsidRPr="006426C8">
              <w:rPr>
                <w:rFonts w:ascii="Times New Roman" w:hAnsi="Times New Roman" w:cs="Times New Roman"/>
                <w:sz w:val="16"/>
                <w:szCs w:val="16"/>
              </w:rPr>
              <w:t>4.</w:t>
            </w:r>
            <w:r w:rsidRPr="006426C8">
              <w:rPr>
                <w:rFonts w:ascii="Times New Roman" w:eastAsia="Times New Roman" w:hAnsi="Times New Roman" w:cs="Times New Roman"/>
                <w:sz w:val="16"/>
                <w:szCs w:val="16"/>
              </w:rPr>
              <w:t xml:space="preserve"> </w:t>
            </w:r>
            <w:r w:rsidRPr="006426C8">
              <w:rPr>
                <w:rFonts w:ascii="Times New Roman" w:hAnsi="Times New Roman" w:cs="Times New Roman"/>
                <w:sz w:val="16"/>
                <w:szCs w:val="16"/>
              </w:rPr>
              <w:t xml:space="preserve">Согласно Постановлению Правительства Ленинградской области №170 от 30.05.2016 о распределении в 2016 году субсидий муниципальным образованиям общая сумма субсидий из областного и федерального бюджетов составила 128 685,42 тыс. рублей. </w:t>
            </w:r>
          </w:p>
          <w:p w:rsidR="00680E24" w:rsidRPr="006426C8" w:rsidRDefault="00680E24" w:rsidP="00680E24">
            <w:pPr>
              <w:autoSpaceDE w:val="0"/>
              <w:autoSpaceDN w:val="0"/>
              <w:adjustRightInd w:val="0"/>
              <w:rPr>
                <w:rFonts w:ascii="Times New Roman" w:hAnsi="Times New Roman" w:cs="Times New Roman"/>
                <w:i/>
                <w:sz w:val="16"/>
                <w:szCs w:val="16"/>
              </w:rPr>
            </w:pPr>
            <w:r w:rsidRPr="006426C8">
              <w:rPr>
                <w:rFonts w:ascii="Times New Roman" w:hAnsi="Times New Roman" w:cs="Times New Roman"/>
                <w:i/>
                <w:sz w:val="16"/>
                <w:szCs w:val="16"/>
              </w:rPr>
              <w:t>Средства субсидии распределены в 24 муниципальные образования Ленинградской области для предоставления 121 молодой семье – претендентам на получение социальных выплат в 2016 году на приобретение (строительство) жилья.</w:t>
            </w:r>
          </w:p>
          <w:p w:rsidR="00E70A30" w:rsidRPr="006426C8" w:rsidRDefault="007B49C5" w:rsidP="007B49C5">
            <w:pPr>
              <w:autoSpaceDE w:val="0"/>
              <w:autoSpaceDN w:val="0"/>
              <w:adjustRightInd w:val="0"/>
              <w:rPr>
                <w:rFonts w:ascii="Times New Roman" w:hAnsi="Times New Roman" w:cs="Times New Roman"/>
                <w:sz w:val="16"/>
                <w:szCs w:val="16"/>
                <w:highlight w:val="yellow"/>
              </w:rPr>
            </w:pPr>
            <w:r w:rsidRPr="006426C8">
              <w:rPr>
                <w:rFonts w:ascii="Times New Roman" w:hAnsi="Times New Roman" w:cs="Times New Roman"/>
                <w:sz w:val="16"/>
                <w:szCs w:val="16"/>
              </w:rPr>
              <w:t>По состоянию на 31 декабря 2016 года, в рамках подпрограммы «Обеспечение жильем молодых семей»  все молодые семьи реализовали свидетельства на общую сумму 142 995,81 тыс. рублей.</w:t>
            </w:r>
            <w:r w:rsidRPr="006426C8">
              <w:rPr>
                <w:rFonts w:ascii="Times New Roman" w:eastAsia="Times New Roman" w:hAnsi="Times New Roman" w:cs="Times New Roman"/>
                <w:sz w:val="16"/>
                <w:szCs w:val="16"/>
              </w:rPr>
              <w:t xml:space="preserve"> </w:t>
            </w:r>
            <w:r w:rsidRPr="006426C8">
              <w:rPr>
                <w:rFonts w:ascii="Times New Roman" w:hAnsi="Times New Roman" w:cs="Times New Roman"/>
                <w:sz w:val="16"/>
                <w:szCs w:val="16"/>
              </w:rPr>
              <w:t>Молодые семьи приобрели жилые помещения общей площадью 6 225 кв.м. на общую сумму в размере 239 980,62 тыс. рублей, включая привлечение собственных, заемных средств и средств материнского капитала в размере 96 984,81 тыс.рублей.</w:t>
            </w:r>
          </w:p>
        </w:tc>
        <w:tc>
          <w:tcPr>
            <w:tcW w:w="850" w:type="dxa"/>
          </w:tcPr>
          <w:p w:rsidR="00E70A30" w:rsidRPr="00E70A30" w:rsidRDefault="00E70A30" w:rsidP="008B33CC">
            <w:pPr>
              <w:autoSpaceDE w:val="0"/>
              <w:autoSpaceDN w:val="0"/>
              <w:adjustRightInd w:val="0"/>
              <w:jc w:val="center"/>
              <w:rPr>
                <w:rFonts w:ascii="Times New Roman" w:hAnsi="Times New Roman" w:cs="Times New Roman"/>
                <w:sz w:val="18"/>
                <w:szCs w:val="18"/>
              </w:rPr>
            </w:pPr>
            <w:r w:rsidRPr="00E70A30">
              <w:rPr>
                <w:rFonts w:ascii="Times New Roman" w:hAnsi="Times New Roman" w:cs="Times New Roman"/>
                <w:sz w:val="18"/>
                <w:szCs w:val="18"/>
              </w:rPr>
              <w:lastRenderedPageBreak/>
              <w:t xml:space="preserve">2020 </w:t>
            </w:r>
          </w:p>
        </w:tc>
        <w:tc>
          <w:tcPr>
            <w:tcW w:w="709" w:type="dxa"/>
          </w:tcPr>
          <w:p w:rsidR="00E70A30" w:rsidRDefault="00E70A30" w:rsidP="00FE6E8E">
            <w:pPr>
              <w:rPr>
                <w:rFonts w:ascii="Times New Roman" w:hAnsi="Times New Roman" w:cs="Times New Roman"/>
                <w:b/>
                <w:sz w:val="20"/>
                <w:szCs w:val="20"/>
              </w:rPr>
            </w:pPr>
          </w:p>
        </w:tc>
        <w:tc>
          <w:tcPr>
            <w:tcW w:w="709" w:type="dxa"/>
          </w:tcPr>
          <w:p w:rsidR="00E70A30" w:rsidRPr="00EA3A4E" w:rsidRDefault="00E70A30" w:rsidP="00956315">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E70A30" w:rsidRDefault="00E70A30" w:rsidP="00956315">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E70A30" w:rsidRPr="00EA3A4E" w:rsidRDefault="00E70A30" w:rsidP="00956315">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E70A30" w:rsidRDefault="00E70A30" w:rsidP="00956315">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850" w:type="dxa"/>
          </w:tcPr>
          <w:p w:rsidR="00E70A30" w:rsidRDefault="00E70A30" w:rsidP="00E86106">
            <w:pPr>
              <w:jc w:val="center"/>
              <w:rPr>
                <w:rFonts w:ascii="Times New Roman" w:hAnsi="Times New Roman" w:cs="Times New Roman"/>
                <w:sz w:val="18"/>
                <w:szCs w:val="18"/>
              </w:rPr>
            </w:pPr>
            <w:r w:rsidRPr="00E70A30">
              <w:rPr>
                <w:rFonts w:ascii="Times New Roman" w:hAnsi="Times New Roman" w:cs="Times New Roman"/>
                <w:sz w:val="18"/>
                <w:szCs w:val="18"/>
              </w:rPr>
              <w:t>361,3</w:t>
            </w:r>
          </w:p>
          <w:p w:rsidR="00FD1AF1" w:rsidRDefault="00FD1AF1" w:rsidP="00E86106">
            <w:pPr>
              <w:jc w:val="center"/>
              <w:rPr>
                <w:rFonts w:ascii="Times New Roman" w:hAnsi="Times New Roman" w:cs="Times New Roman"/>
                <w:sz w:val="18"/>
                <w:szCs w:val="18"/>
              </w:rPr>
            </w:pPr>
          </w:p>
          <w:p w:rsidR="00FD1AF1" w:rsidRDefault="00FD1AF1" w:rsidP="00E86106">
            <w:pPr>
              <w:jc w:val="center"/>
              <w:rPr>
                <w:rFonts w:ascii="Times New Roman" w:hAnsi="Times New Roman" w:cs="Times New Roman"/>
                <w:sz w:val="18"/>
                <w:szCs w:val="18"/>
              </w:rPr>
            </w:pPr>
          </w:p>
          <w:p w:rsidR="00FD1AF1" w:rsidRDefault="00FD1AF1" w:rsidP="00E86106">
            <w:pPr>
              <w:jc w:val="center"/>
              <w:rPr>
                <w:rFonts w:ascii="Times New Roman" w:hAnsi="Times New Roman" w:cs="Times New Roman"/>
                <w:sz w:val="18"/>
                <w:szCs w:val="18"/>
              </w:rPr>
            </w:pPr>
          </w:p>
          <w:p w:rsidR="00FD1AF1" w:rsidRDefault="00FD1AF1" w:rsidP="00E86106">
            <w:pPr>
              <w:jc w:val="center"/>
              <w:rPr>
                <w:rFonts w:ascii="Times New Roman" w:hAnsi="Times New Roman" w:cs="Times New Roman"/>
                <w:sz w:val="18"/>
                <w:szCs w:val="18"/>
              </w:rPr>
            </w:pPr>
          </w:p>
          <w:p w:rsidR="00FD1AF1" w:rsidRDefault="00FD1AF1" w:rsidP="00E86106">
            <w:pPr>
              <w:jc w:val="center"/>
              <w:rPr>
                <w:rFonts w:ascii="Times New Roman" w:hAnsi="Times New Roman" w:cs="Times New Roman"/>
                <w:sz w:val="18"/>
                <w:szCs w:val="18"/>
              </w:rPr>
            </w:pPr>
          </w:p>
          <w:p w:rsidR="00FD1AF1" w:rsidRPr="003F7BB4" w:rsidRDefault="00FD1AF1" w:rsidP="00E86106">
            <w:pPr>
              <w:jc w:val="center"/>
              <w:rPr>
                <w:rFonts w:ascii="Times New Roman" w:hAnsi="Times New Roman" w:cs="Times New Roman"/>
                <w:b/>
                <w:sz w:val="18"/>
                <w:szCs w:val="18"/>
              </w:rPr>
            </w:pPr>
            <w:r w:rsidRPr="003F7BB4">
              <w:rPr>
                <w:rFonts w:ascii="Times New Roman" w:hAnsi="Times New Roman" w:cs="Times New Roman"/>
                <w:b/>
                <w:sz w:val="18"/>
                <w:szCs w:val="18"/>
              </w:rPr>
              <w:t>404,32*</w:t>
            </w:r>
          </w:p>
          <w:p w:rsidR="00E70A30" w:rsidRPr="00E70A30" w:rsidRDefault="00E70A30" w:rsidP="00E86106">
            <w:pPr>
              <w:jc w:val="center"/>
              <w:rPr>
                <w:rFonts w:ascii="Times New Roman" w:hAnsi="Times New Roman" w:cs="Times New Roman"/>
                <w:sz w:val="18"/>
                <w:szCs w:val="18"/>
              </w:rPr>
            </w:pPr>
          </w:p>
          <w:p w:rsidR="00E70A30" w:rsidRPr="00E70A30" w:rsidRDefault="00E70A30" w:rsidP="00E86106">
            <w:pPr>
              <w:jc w:val="center"/>
              <w:rPr>
                <w:rFonts w:ascii="Times New Roman" w:hAnsi="Times New Roman" w:cs="Times New Roman"/>
                <w:sz w:val="18"/>
                <w:szCs w:val="18"/>
              </w:rPr>
            </w:pPr>
          </w:p>
        </w:tc>
        <w:tc>
          <w:tcPr>
            <w:tcW w:w="945" w:type="dxa"/>
            <w:gridSpan w:val="3"/>
          </w:tcPr>
          <w:p w:rsidR="00E70A30" w:rsidRPr="00E70A30" w:rsidRDefault="00E70A30" w:rsidP="005642C5">
            <w:pPr>
              <w:jc w:val="center"/>
              <w:rPr>
                <w:rFonts w:ascii="Times New Roman" w:hAnsi="Times New Roman" w:cs="Times New Roman"/>
                <w:sz w:val="18"/>
                <w:szCs w:val="18"/>
              </w:rPr>
            </w:pPr>
            <w:r w:rsidRPr="00E70A30">
              <w:rPr>
                <w:rFonts w:ascii="Times New Roman" w:hAnsi="Times New Roman" w:cs="Times New Roman"/>
                <w:sz w:val="18"/>
                <w:szCs w:val="18"/>
              </w:rPr>
              <w:t>1,3</w:t>
            </w:r>
          </w:p>
          <w:p w:rsidR="00E70A30" w:rsidRPr="00E70A30" w:rsidRDefault="00E70A30" w:rsidP="005642C5">
            <w:pPr>
              <w:jc w:val="center"/>
              <w:rPr>
                <w:rFonts w:ascii="Times New Roman" w:hAnsi="Times New Roman" w:cs="Times New Roman"/>
                <w:sz w:val="18"/>
                <w:szCs w:val="18"/>
              </w:rPr>
            </w:pPr>
          </w:p>
          <w:p w:rsidR="00E70A30" w:rsidRPr="00E70A30" w:rsidRDefault="00E70A30" w:rsidP="005642C5">
            <w:pPr>
              <w:jc w:val="center"/>
              <w:rPr>
                <w:rFonts w:ascii="Times New Roman" w:hAnsi="Times New Roman" w:cs="Times New Roman"/>
                <w:sz w:val="18"/>
                <w:szCs w:val="18"/>
              </w:rPr>
            </w:pPr>
            <w:r w:rsidRPr="00E70A30">
              <w:rPr>
                <w:rFonts w:ascii="Times New Roman" w:hAnsi="Times New Roman" w:cs="Times New Roman"/>
                <w:sz w:val="18"/>
                <w:szCs w:val="18"/>
              </w:rPr>
              <w:t>353,5</w:t>
            </w:r>
          </w:p>
          <w:p w:rsidR="00E70A30" w:rsidRPr="00E70A30" w:rsidRDefault="00E70A30" w:rsidP="005642C5">
            <w:pPr>
              <w:jc w:val="center"/>
              <w:rPr>
                <w:rFonts w:ascii="Times New Roman" w:hAnsi="Times New Roman" w:cs="Times New Roman"/>
                <w:sz w:val="18"/>
                <w:szCs w:val="18"/>
              </w:rPr>
            </w:pPr>
          </w:p>
          <w:p w:rsidR="00E70A30" w:rsidRDefault="00E70A30" w:rsidP="005642C5">
            <w:pPr>
              <w:jc w:val="center"/>
              <w:rPr>
                <w:rFonts w:ascii="Times New Roman" w:hAnsi="Times New Roman" w:cs="Times New Roman"/>
                <w:sz w:val="18"/>
                <w:szCs w:val="18"/>
              </w:rPr>
            </w:pPr>
            <w:r w:rsidRPr="00E70A30">
              <w:rPr>
                <w:rFonts w:ascii="Times New Roman" w:hAnsi="Times New Roman" w:cs="Times New Roman"/>
                <w:sz w:val="18"/>
                <w:szCs w:val="18"/>
              </w:rPr>
              <w:t>350,8</w:t>
            </w:r>
          </w:p>
          <w:p w:rsidR="00FD1AF1" w:rsidRDefault="00FD1AF1" w:rsidP="005642C5">
            <w:pPr>
              <w:jc w:val="center"/>
              <w:rPr>
                <w:rFonts w:ascii="Times New Roman" w:hAnsi="Times New Roman" w:cs="Times New Roman"/>
                <w:sz w:val="18"/>
                <w:szCs w:val="18"/>
              </w:rPr>
            </w:pPr>
          </w:p>
          <w:p w:rsidR="00FD1AF1" w:rsidRPr="003F7BB4" w:rsidRDefault="00FD1AF1" w:rsidP="005642C5">
            <w:pPr>
              <w:jc w:val="center"/>
              <w:rPr>
                <w:rFonts w:ascii="Times New Roman" w:hAnsi="Times New Roman" w:cs="Times New Roman"/>
                <w:b/>
                <w:sz w:val="18"/>
                <w:szCs w:val="18"/>
              </w:rPr>
            </w:pPr>
            <w:r w:rsidRPr="003F7BB4">
              <w:rPr>
                <w:rFonts w:ascii="Times New Roman" w:hAnsi="Times New Roman" w:cs="Times New Roman"/>
                <w:b/>
                <w:sz w:val="18"/>
                <w:szCs w:val="18"/>
              </w:rPr>
              <w:t>402,6</w:t>
            </w:r>
          </w:p>
          <w:p w:rsidR="00E70A30" w:rsidRPr="00E70A30" w:rsidRDefault="00E70A30" w:rsidP="005642C5">
            <w:pPr>
              <w:jc w:val="center"/>
              <w:rPr>
                <w:rFonts w:ascii="Times New Roman" w:hAnsi="Times New Roman" w:cs="Times New Roman"/>
                <w:sz w:val="18"/>
                <w:szCs w:val="18"/>
              </w:rPr>
            </w:pPr>
          </w:p>
          <w:p w:rsidR="00E70A30" w:rsidRPr="00E70A30" w:rsidRDefault="00E70A30" w:rsidP="005642C5">
            <w:pPr>
              <w:jc w:val="center"/>
              <w:rPr>
                <w:rFonts w:ascii="Times New Roman" w:hAnsi="Times New Roman" w:cs="Times New Roman"/>
                <w:sz w:val="18"/>
                <w:szCs w:val="18"/>
              </w:rPr>
            </w:pPr>
          </w:p>
        </w:tc>
        <w:tc>
          <w:tcPr>
            <w:tcW w:w="898" w:type="dxa"/>
          </w:tcPr>
          <w:p w:rsidR="00E70A30" w:rsidRPr="00E70A30" w:rsidRDefault="00E70A30" w:rsidP="00E86106">
            <w:pPr>
              <w:jc w:val="center"/>
              <w:rPr>
                <w:rFonts w:ascii="Times New Roman" w:hAnsi="Times New Roman" w:cs="Times New Roman"/>
                <w:sz w:val="18"/>
                <w:szCs w:val="18"/>
              </w:rPr>
            </w:pPr>
            <w:r w:rsidRPr="00E70A30">
              <w:rPr>
                <w:rFonts w:ascii="Times New Roman" w:hAnsi="Times New Roman" w:cs="Times New Roman"/>
                <w:sz w:val="18"/>
                <w:szCs w:val="18"/>
              </w:rPr>
              <w:t>360,0</w:t>
            </w:r>
          </w:p>
          <w:p w:rsidR="00E70A30" w:rsidRPr="00E70A30" w:rsidRDefault="00E70A30" w:rsidP="00E86106">
            <w:pPr>
              <w:jc w:val="center"/>
              <w:rPr>
                <w:rFonts w:ascii="Times New Roman" w:hAnsi="Times New Roman" w:cs="Times New Roman"/>
                <w:sz w:val="18"/>
                <w:szCs w:val="18"/>
              </w:rPr>
            </w:pPr>
          </w:p>
          <w:p w:rsidR="00E70A30" w:rsidRPr="00E70A30" w:rsidRDefault="00E70A30" w:rsidP="00E86106">
            <w:pPr>
              <w:jc w:val="center"/>
              <w:rPr>
                <w:rFonts w:ascii="Times New Roman" w:hAnsi="Times New Roman" w:cs="Times New Roman"/>
                <w:sz w:val="18"/>
                <w:szCs w:val="18"/>
              </w:rPr>
            </w:pPr>
            <w:r w:rsidRPr="00E70A30">
              <w:rPr>
                <w:rFonts w:ascii="Times New Roman" w:hAnsi="Times New Roman" w:cs="Times New Roman"/>
                <w:sz w:val="18"/>
                <w:szCs w:val="18"/>
              </w:rPr>
              <w:t>7,8</w:t>
            </w:r>
          </w:p>
          <w:p w:rsidR="00E70A30" w:rsidRPr="00E70A30" w:rsidRDefault="00E70A30" w:rsidP="00E86106">
            <w:pPr>
              <w:jc w:val="center"/>
              <w:rPr>
                <w:rFonts w:ascii="Times New Roman" w:hAnsi="Times New Roman" w:cs="Times New Roman"/>
                <w:sz w:val="18"/>
                <w:szCs w:val="18"/>
              </w:rPr>
            </w:pPr>
          </w:p>
          <w:p w:rsidR="00E70A30" w:rsidRDefault="00E70A30" w:rsidP="00E86106">
            <w:pPr>
              <w:jc w:val="center"/>
              <w:rPr>
                <w:rFonts w:ascii="Times New Roman" w:hAnsi="Times New Roman" w:cs="Times New Roman"/>
                <w:sz w:val="18"/>
                <w:szCs w:val="18"/>
              </w:rPr>
            </w:pPr>
            <w:r w:rsidRPr="00E70A30">
              <w:rPr>
                <w:rFonts w:ascii="Times New Roman" w:hAnsi="Times New Roman" w:cs="Times New Roman"/>
                <w:sz w:val="18"/>
                <w:szCs w:val="18"/>
              </w:rPr>
              <w:t>10,5</w:t>
            </w:r>
          </w:p>
          <w:p w:rsidR="00FD1AF1" w:rsidRDefault="00FD1AF1" w:rsidP="00E86106">
            <w:pPr>
              <w:jc w:val="center"/>
              <w:rPr>
                <w:rFonts w:ascii="Times New Roman" w:hAnsi="Times New Roman" w:cs="Times New Roman"/>
                <w:sz w:val="18"/>
                <w:szCs w:val="18"/>
              </w:rPr>
            </w:pPr>
          </w:p>
          <w:p w:rsidR="00FD1AF1" w:rsidRPr="003F7BB4" w:rsidRDefault="00FD1AF1" w:rsidP="00FD1AF1">
            <w:pPr>
              <w:jc w:val="center"/>
              <w:rPr>
                <w:rFonts w:ascii="Times New Roman" w:hAnsi="Times New Roman" w:cs="Times New Roman"/>
                <w:b/>
                <w:sz w:val="18"/>
                <w:szCs w:val="18"/>
              </w:rPr>
            </w:pPr>
            <w:r w:rsidRPr="003F7BB4">
              <w:rPr>
                <w:rFonts w:ascii="Times New Roman" w:hAnsi="Times New Roman" w:cs="Times New Roman"/>
                <w:b/>
                <w:sz w:val="18"/>
                <w:szCs w:val="18"/>
              </w:rPr>
              <w:t>1,72</w:t>
            </w:r>
          </w:p>
        </w:tc>
        <w:tc>
          <w:tcPr>
            <w:tcW w:w="1984" w:type="dxa"/>
          </w:tcPr>
          <w:p w:rsidR="00FD1AF1" w:rsidRPr="00630936" w:rsidRDefault="00E70A30" w:rsidP="00FD1AF1">
            <w:pPr>
              <w:rPr>
                <w:rFonts w:ascii="Times New Roman" w:hAnsi="Times New Roman" w:cs="Times New Roman"/>
                <w:bCs/>
                <w:sz w:val="18"/>
                <w:szCs w:val="18"/>
              </w:rPr>
            </w:pPr>
            <w:r w:rsidRPr="00B81935">
              <w:rPr>
                <w:rFonts w:ascii="Times New Roman" w:hAnsi="Times New Roman" w:cs="Times New Roman"/>
                <w:bCs/>
                <w:i/>
                <w:sz w:val="20"/>
                <w:szCs w:val="20"/>
              </w:rPr>
              <w:t xml:space="preserve"> </w:t>
            </w:r>
            <w:r w:rsidR="00FD1AF1" w:rsidRPr="00630936">
              <w:rPr>
                <w:rFonts w:ascii="Times New Roman" w:hAnsi="Times New Roman" w:cs="Times New Roman"/>
                <w:bCs/>
                <w:sz w:val="18"/>
                <w:szCs w:val="18"/>
              </w:rPr>
              <w:t>В том числе:</w:t>
            </w:r>
          </w:p>
          <w:p w:rsidR="00FD1AF1" w:rsidRDefault="00FD1AF1" w:rsidP="00FD1AF1">
            <w:pPr>
              <w:rPr>
                <w:rFonts w:ascii="Times New Roman" w:hAnsi="Times New Roman" w:cs="Times New Roman"/>
                <w:bCs/>
                <w:sz w:val="16"/>
                <w:szCs w:val="16"/>
              </w:rPr>
            </w:pPr>
            <w:r>
              <w:rPr>
                <w:rFonts w:ascii="Times New Roman" w:hAnsi="Times New Roman" w:cs="Times New Roman"/>
                <w:bCs/>
                <w:sz w:val="16"/>
                <w:szCs w:val="16"/>
              </w:rPr>
              <w:t>Федеральный бюджет: план -29,3млн.руб, факт- 29,3млн.руб.</w:t>
            </w:r>
          </w:p>
          <w:p w:rsidR="00FD1AF1" w:rsidRPr="002C797E" w:rsidRDefault="00FD1AF1" w:rsidP="00FD1AF1">
            <w:pPr>
              <w:rPr>
                <w:rFonts w:ascii="Times New Roman" w:hAnsi="Times New Roman" w:cs="Times New Roman"/>
                <w:bCs/>
                <w:sz w:val="16"/>
                <w:szCs w:val="16"/>
              </w:rPr>
            </w:pPr>
            <w:r w:rsidRPr="002C797E">
              <w:rPr>
                <w:rFonts w:ascii="Times New Roman" w:hAnsi="Times New Roman" w:cs="Times New Roman"/>
                <w:bCs/>
                <w:sz w:val="16"/>
                <w:szCs w:val="16"/>
              </w:rPr>
              <w:t xml:space="preserve">Областной бюджет: план  – </w:t>
            </w:r>
            <w:r>
              <w:rPr>
                <w:rFonts w:ascii="Times New Roman" w:hAnsi="Times New Roman" w:cs="Times New Roman"/>
                <w:bCs/>
                <w:sz w:val="16"/>
                <w:szCs w:val="16"/>
              </w:rPr>
              <w:t>349,2</w:t>
            </w:r>
            <w:r w:rsidRPr="002C797E">
              <w:rPr>
                <w:rFonts w:ascii="Times New Roman" w:hAnsi="Times New Roman" w:cs="Times New Roman"/>
                <w:bCs/>
                <w:sz w:val="16"/>
                <w:szCs w:val="16"/>
              </w:rPr>
              <w:t xml:space="preserve"> млн. руб, факт -</w:t>
            </w:r>
            <w:r>
              <w:rPr>
                <w:rFonts w:ascii="Times New Roman" w:hAnsi="Times New Roman" w:cs="Times New Roman"/>
                <w:bCs/>
                <w:sz w:val="16"/>
                <w:szCs w:val="16"/>
              </w:rPr>
              <w:t>349,1</w:t>
            </w:r>
            <w:r w:rsidRPr="002C797E">
              <w:rPr>
                <w:rFonts w:ascii="Times New Roman" w:hAnsi="Times New Roman" w:cs="Times New Roman"/>
                <w:bCs/>
                <w:sz w:val="16"/>
                <w:szCs w:val="16"/>
              </w:rPr>
              <w:t xml:space="preserve"> млн. руб. </w:t>
            </w:r>
          </w:p>
          <w:p w:rsidR="00FD1AF1" w:rsidRDefault="00FD1AF1" w:rsidP="00FD1AF1">
            <w:pPr>
              <w:rPr>
                <w:rFonts w:ascii="Times New Roman" w:hAnsi="Times New Roman" w:cs="Times New Roman"/>
                <w:bCs/>
                <w:sz w:val="16"/>
                <w:szCs w:val="16"/>
              </w:rPr>
            </w:pPr>
            <w:r w:rsidRPr="002C797E">
              <w:rPr>
                <w:rFonts w:ascii="Times New Roman" w:hAnsi="Times New Roman" w:cs="Times New Roman"/>
                <w:bCs/>
                <w:sz w:val="16"/>
                <w:szCs w:val="16"/>
              </w:rPr>
              <w:t xml:space="preserve">Местный бюджет: план – </w:t>
            </w:r>
            <w:r>
              <w:rPr>
                <w:rFonts w:ascii="Times New Roman" w:hAnsi="Times New Roman" w:cs="Times New Roman"/>
                <w:bCs/>
                <w:sz w:val="16"/>
                <w:szCs w:val="16"/>
              </w:rPr>
              <w:t>25,8</w:t>
            </w:r>
            <w:r w:rsidRPr="002C797E">
              <w:rPr>
                <w:rFonts w:ascii="Times New Roman" w:hAnsi="Times New Roman" w:cs="Times New Roman"/>
                <w:bCs/>
                <w:sz w:val="16"/>
                <w:szCs w:val="16"/>
              </w:rPr>
              <w:t xml:space="preserve"> млн. руб, факт - </w:t>
            </w:r>
            <w:r>
              <w:rPr>
                <w:rFonts w:ascii="Times New Roman" w:hAnsi="Times New Roman" w:cs="Times New Roman"/>
                <w:bCs/>
                <w:sz w:val="16"/>
                <w:szCs w:val="16"/>
              </w:rPr>
              <w:t>24,2</w:t>
            </w:r>
            <w:r w:rsidRPr="002C797E">
              <w:rPr>
                <w:rFonts w:ascii="Times New Roman" w:hAnsi="Times New Roman" w:cs="Times New Roman"/>
                <w:bCs/>
                <w:sz w:val="16"/>
                <w:szCs w:val="16"/>
              </w:rPr>
              <w:t xml:space="preserve"> млн. руб.   </w:t>
            </w:r>
          </w:p>
          <w:p w:rsidR="007B49C5" w:rsidRPr="002C797E" w:rsidRDefault="007B49C5" w:rsidP="00FD1AF1">
            <w:pPr>
              <w:rPr>
                <w:rFonts w:ascii="Times New Roman" w:hAnsi="Times New Roman" w:cs="Times New Roman"/>
                <w:bCs/>
                <w:sz w:val="16"/>
                <w:szCs w:val="16"/>
              </w:rPr>
            </w:pPr>
          </w:p>
          <w:p w:rsidR="00E70A30" w:rsidRPr="0022250A" w:rsidRDefault="003F7BB4" w:rsidP="00170357">
            <w:pPr>
              <w:rPr>
                <w:rFonts w:ascii="Times New Roman" w:hAnsi="Times New Roman" w:cs="Times New Roman"/>
                <w:bCs/>
                <w:sz w:val="20"/>
                <w:szCs w:val="20"/>
                <w:u w:val="single"/>
              </w:rPr>
            </w:pPr>
            <w:r>
              <w:rPr>
                <w:rFonts w:ascii="Times New Roman" w:hAnsi="Times New Roman" w:cs="Times New Roman"/>
                <w:bCs/>
                <w:i/>
                <w:sz w:val="20"/>
                <w:szCs w:val="20"/>
              </w:rPr>
              <w:lastRenderedPageBreak/>
              <w:t xml:space="preserve"> </w:t>
            </w:r>
            <w:r w:rsidRPr="0022250A">
              <w:rPr>
                <w:rFonts w:ascii="Times New Roman" w:hAnsi="Times New Roman" w:cs="Times New Roman"/>
                <w:bCs/>
                <w:sz w:val="20"/>
                <w:szCs w:val="20"/>
                <w:u w:val="single"/>
              </w:rPr>
              <w:t>Исполнение 99,5%</w:t>
            </w:r>
          </w:p>
          <w:p w:rsidR="007B49C5" w:rsidRDefault="007B49C5" w:rsidP="00170357">
            <w:pPr>
              <w:rPr>
                <w:rFonts w:ascii="Times New Roman" w:hAnsi="Times New Roman" w:cs="Times New Roman"/>
                <w:bCs/>
                <w:sz w:val="18"/>
                <w:szCs w:val="18"/>
              </w:rPr>
            </w:pPr>
            <w:r w:rsidRPr="007B49C5">
              <w:rPr>
                <w:rFonts w:ascii="Times New Roman" w:hAnsi="Times New Roman" w:cs="Times New Roman"/>
                <w:bCs/>
                <w:sz w:val="18"/>
                <w:szCs w:val="18"/>
              </w:rPr>
              <w:t>Средства областного и федерального бюджетов распределены в полном объеме.</w:t>
            </w:r>
          </w:p>
          <w:p w:rsidR="007B49C5" w:rsidRPr="007B49C5" w:rsidRDefault="007B49C5" w:rsidP="00170357">
            <w:pPr>
              <w:rPr>
                <w:rFonts w:ascii="Times New Roman" w:hAnsi="Times New Roman" w:cs="Times New Roman"/>
                <w:bCs/>
                <w:sz w:val="18"/>
                <w:szCs w:val="18"/>
              </w:rPr>
            </w:pPr>
          </w:p>
          <w:p w:rsidR="003F7BB4" w:rsidRPr="006867EF" w:rsidRDefault="003F7BB4" w:rsidP="003F7BB4">
            <w:pPr>
              <w:rPr>
                <w:rFonts w:ascii="Times New Roman" w:hAnsi="Times New Roman" w:cs="Times New Roman"/>
                <w:bCs/>
                <w:i/>
                <w:iCs/>
                <w:sz w:val="16"/>
                <w:szCs w:val="16"/>
              </w:rPr>
            </w:pPr>
            <w:r w:rsidRPr="006867EF">
              <w:rPr>
                <w:rFonts w:ascii="Times New Roman" w:hAnsi="Times New Roman" w:cs="Times New Roman"/>
                <w:b/>
                <w:bCs/>
                <w:i/>
                <w:sz w:val="16"/>
                <w:szCs w:val="16"/>
              </w:rPr>
              <w:t>*</w:t>
            </w:r>
            <w:r w:rsidRPr="006867EF">
              <w:rPr>
                <w:rFonts w:ascii="Times New Roman" w:hAnsi="Times New Roman" w:cs="Times New Roman"/>
                <w:bCs/>
                <w:i/>
                <w:sz w:val="16"/>
                <w:szCs w:val="16"/>
              </w:rPr>
              <w:t xml:space="preserve">  корректировка плановых ассигнований произведена в соответствии с областным законом от </w:t>
            </w:r>
            <w:r w:rsidRPr="006867EF">
              <w:rPr>
                <w:rFonts w:ascii="Times New Roman" w:hAnsi="Times New Roman" w:cs="Times New Roman"/>
                <w:bCs/>
                <w:i/>
                <w:iCs/>
                <w:sz w:val="16"/>
                <w:szCs w:val="16"/>
              </w:rPr>
              <w:t xml:space="preserve"> 26.12.2016 N 105-оз "О внесении изменений в областной закон "Об областном бюджете Ленинградской области на 2016 год и на плановый период 2017 и 2018 годов"</w:t>
            </w:r>
          </w:p>
          <w:p w:rsidR="003F7BB4" w:rsidRPr="003F7BB4" w:rsidRDefault="003F7BB4" w:rsidP="00170357">
            <w:pPr>
              <w:rPr>
                <w:rFonts w:ascii="Times New Roman" w:hAnsi="Times New Roman" w:cs="Times New Roman"/>
                <w:bCs/>
                <w:sz w:val="20"/>
                <w:szCs w:val="20"/>
              </w:rPr>
            </w:pPr>
          </w:p>
        </w:tc>
      </w:tr>
      <w:tr w:rsidR="004732D9" w:rsidTr="000004D7">
        <w:tc>
          <w:tcPr>
            <w:tcW w:w="567" w:type="dxa"/>
          </w:tcPr>
          <w:p w:rsidR="004732D9" w:rsidRPr="003629B3" w:rsidRDefault="004732D9" w:rsidP="00A778D8">
            <w:pPr>
              <w:autoSpaceDE w:val="0"/>
              <w:autoSpaceDN w:val="0"/>
              <w:adjustRightInd w:val="0"/>
              <w:jc w:val="center"/>
              <w:rPr>
                <w:rFonts w:ascii="Times New Roman" w:hAnsi="Times New Roman" w:cs="Times New Roman"/>
                <w:sz w:val="18"/>
                <w:szCs w:val="18"/>
              </w:rPr>
            </w:pPr>
            <w:r w:rsidRPr="003629B3">
              <w:rPr>
                <w:rFonts w:ascii="Times New Roman" w:hAnsi="Times New Roman" w:cs="Times New Roman"/>
                <w:sz w:val="18"/>
                <w:szCs w:val="18"/>
              </w:rPr>
              <w:lastRenderedPageBreak/>
              <w:t>30.2</w:t>
            </w:r>
          </w:p>
        </w:tc>
        <w:tc>
          <w:tcPr>
            <w:tcW w:w="2127" w:type="dxa"/>
          </w:tcPr>
          <w:p w:rsidR="004732D9" w:rsidRPr="003629B3" w:rsidRDefault="004732D9" w:rsidP="00A778D8">
            <w:pPr>
              <w:autoSpaceDE w:val="0"/>
              <w:autoSpaceDN w:val="0"/>
              <w:adjustRightInd w:val="0"/>
              <w:rPr>
                <w:rFonts w:ascii="Times New Roman" w:hAnsi="Times New Roman" w:cs="Times New Roman"/>
                <w:sz w:val="18"/>
                <w:szCs w:val="18"/>
              </w:rPr>
            </w:pPr>
            <w:r w:rsidRPr="003629B3">
              <w:rPr>
                <w:rFonts w:ascii="Times New Roman" w:hAnsi="Times New Roman" w:cs="Times New Roman"/>
                <w:sz w:val="18"/>
                <w:szCs w:val="18"/>
              </w:rPr>
              <w:t>Реализация комплекса мер</w:t>
            </w:r>
            <w:r>
              <w:rPr>
                <w:rFonts w:ascii="Times New Roman" w:hAnsi="Times New Roman" w:cs="Times New Roman"/>
                <w:sz w:val="18"/>
                <w:szCs w:val="18"/>
              </w:rPr>
              <w:t>,</w:t>
            </w:r>
            <w:r w:rsidRPr="003629B3">
              <w:rPr>
                <w:rFonts w:ascii="Times New Roman" w:hAnsi="Times New Roman" w:cs="Times New Roman"/>
                <w:sz w:val="18"/>
                <w:szCs w:val="18"/>
              </w:rPr>
              <w:t xml:space="preserve"> направленных на улучшение жилищных условий граждан</w:t>
            </w:r>
            <w:r>
              <w:rPr>
                <w:rFonts w:ascii="Times New Roman" w:hAnsi="Times New Roman" w:cs="Times New Roman"/>
                <w:sz w:val="18"/>
                <w:szCs w:val="18"/>
              </w:rPr>
              <w:t xml:space="preserve"> (предоставления социальных выплат и компенсаций расходов, связанных с уплатой процентов по ипотечным жилищным </w:t>
            </w:r>
            <w:r>
              <w:rPr>
                <w:rFonts w:ascii="Times New Roman" w:hAnsi="Times New Roman" w:cs="Times New Roman"/>
                <w:sz w:val="18"/>
                <w:szCs w:val="18"/>
              </w:rPr>
              <w:lastRenderedPageBreak/>
              <w:t>кредитам</w:t>
            </w:r>
            <w:r w:rsidRPr="003629B3">
              <w:rPr>
                <w:rFonts w:ascii="Times New Roman" w:hAnsi="Times New Roman" w:cs="Times New Roman"/>
                <w:sz w:val="18"/>
                <w:szCs w:val="18"/>
              </w:rPr>
              <w:t xml:space="preserve"> с использованием средств ипотечного кредита (займа)</w:t>
            </w:r>
          </w:p>
          <w:p w:rsidR="004732D9" w:rsidRPr="003629B3" w:rsidRDefault="004732D9" w:rsidP="00A778D8">
            <w:pPr>
              <w:autoSpaceDE w:val="0"/>
              <w:autoSpaceDN w:val="0"/>
              <w:adjustRightInd w:val="0"/>
              <w:rPr>
                <w:rFonts w:ascii="Times New Roman" w:hAnsi="Times New Roman" w:cs="Times New Roman"/>
                <w:sz w:val="18"/>
                <w:szCs w:val="18"/>
              </w:rPr>
            </w:pPr>
          </w:p>
        </w:tc>
        <w:tc>
          <w:tcPr>
            <w:tcW w:w="992" w:type="dxa"/>
          </w:tcPr>
          <w:p w:rsidR="004732D9" w:rsidRPr="003629B3" w:rsidRDefault="004732D9" w:rsidP="00A778D8">
            <w:pPr>
              <w:autoSpaceDE w:val="0"/>
              <w:autoSpaceDN w:val="0"/>
              <w:adjustRightInd w:val="0"/>
              <w:rPr>
                <w:rFonts w:ascii="Times New Roman" w:hAnsi="Times New Roman" w:cs="Times New Roman"/>
                <w:sz w:val="18"/>
                <w:szCs w:val="18"/>
              </w:rPr>
            </w:pPr>
            <w:r w:rsidRPr="003629B3">
              <w:rPr>
                <w:rFonts w:ascii="Times New Roman" w:hAnsi="Times New Roman" w:cs="Times New Roman"/>
                <w:sz w:val="18"/>
                <w:szCs w:val="18"/>
              </w:rPr>
              <w:lastRenderedPageBreak/>
              <w:t>Комитет по строительству Ленинградской области</w:t>
            </w:r>
          </w:p>
        </w:tc>
        <w:tc>
          <w:tcPr>
            <w:tcW w:w="1418" w:type="dxa"/>
          </w:tcPr>
          <w:p w:rsidR="004732D9" w:rsidRPr="00113940" w:rsidRDefault="004732D9" w:rsidP="00A778D8">
            <w:pPr>
              <w:autoSpaceDE w:val="0"/>
              <w:autoSpaceDN w:val="0"/>
              <w:adjustRightInd w:val="0"/>
              <w:rPr>
                <w:rFonts w:ascii="Times New Roman" w:hAnsi="Times New Roman" w:cs="Times New Roman"/>
                <w:sz w:val="14"/>
                <w:szCs w:val="14"/>
              </w:rPr>
            </w:pPr>
            <w:r w:rsidRPr="00113940">
              <w:rPr>
                <w:rFonts w:ascii="Times New Roman" w:hAnsi="Times New Roman" w:cs="Times New Roman"/>
                <w:sz w:val="14"/>
                <w:szCs w:val="14"/>
              </w:rPr>
              <w:t xml:space="preserve">Постановление Правительства Ленинградской области от 14.11.2013 № 407 (Подпрограмма 2 "Поддержка граждан, нуждающихся в улучшении жилищных условий, на основе принципов </w:t>
            </w:r>
            <w:r w:rsidRPr="00113940">
              <w:rPr>
                <w:rFonts w:ascii="Times New Roman" w:hAnsi="Times New Roman" w:cs="Times New Roman"/>
                <w:sz w:val="14"/>
                <w:szCs w:val="14"/>
              </w:rPr>
              <w:lastRenderedPageBreak/>
              <w:t>ипотечного кредитования в Ленинградской области", основное мероприятие 2.4. Улучшение жилищных условий граждан с использованием средств ипотечного кредита (займа) Плана реализации государственной программы)</w:t>
            </w:r>
          </w:p>
        </w:tc>
        <w:tc>
          <w:tcPr>
            <w:tcW w:w="3969" w:type="dxa"/>
          </w:tcPr>
          <w:p w:rsidR="006426C8" w:rsidRPr="006426C8" w:rsidRDefault="006426C8" w:rsidP="006426C8">
            <w:pPr>
              <w:autoSpaceDE w:val="0"/>
              <w:autoSpaceDN w:val="0"/>
              <w:adjustRightInd w:val="0"/>
              <w:rPr>
                <w:rFonts w:ascii="Times New Roman" w:hAnsi="Times New Roman" w:cs="Times New Roman"/>
                <w:sz w:val="18"/>
                <w:szCs w:val="18"/>
              </w:rPr>
            </w:pPr>
            <w:r w:rsidRPr="006426C8">
              <w:rPr>
                <w:rFonts w:ascii="Times New Roman" w:hAnsi="Times New Roman" w:cs="Times New Roman"/>
                <w:sz w:val="18"/>
                <w:szCs w:val="18"/>
              </w:rPr>
              <w:lastRenderedPageBreak/>
              <w:t xml:space="preserve">В соответствии с  постановлением Правительства Ленинградской области от 18.04.2015 года №111 средства областного бюджета Ленинградской области </w:t>
            </w:r>
            <w:r w:rsidRPr="006426C8">
              <w:rPr>
                <w:rFonts w:ascii="Times New Roman" w:hAnsi="Times New Roman" w:cs="Times New Roman"/>
                <w:i/>
                <w:sz w:val="18"/>
                <w:szCs w:val="18"/>
              </w:rPr>
              <w:t>распределены 18 муниципальным образованиям</w:t>
            </w:r>
            <w:r w:rsidRPr="006426C8">
              <w:rPr>
                <w:rFonts w:ascii="Times New Roman" w:hAnsi="Times New Roman" w:cs="Times New Roman"/>
                <w:sz w:val="18"/>
                <w:szCs w:val="18"/>
              </w:rPr>
              <w:t xml:space="preserve"> в размере  118 233,68   тыс. рублей на предоставление социальных выплат 101 семье (гражданам) и на предоставление компенсации части расходов по ипотечным жилищным кредитам (займам) 61 семье (гражданам).</w:t>
            </w:r>
          </w:p>
          <w:p w:rsidR="006426C8" w:rsidRDefault="006426C8" w:rsidP="006426C8">
            <w:pPr>
              <w:autoSpaceDE w:val="0"/>
              <w:autoSpaceDN w:val="0"/>
              <w:adjustRightInd w:val="0"/>
              <w:rPr>
                <w:rFonts w:ascii="Times New Roman" w:hAnsi="Times New Roman" w:cs="Times New Roman"/>
                <w:sz w:val="18"/>
                <w:szCs w:val="18"/>
              </w:rPr>
            </w:pPr>
            <w:r w:rsidRPr="00A44B8A">
              <w:rPr>
                <w:rFonts w:ascii="Times New Roman" w:hAnsi="Times New Roman" w:cs="Times New Roman"/>
                <w:i/>
                <w:sz w:val="18"/>
                <w:szCs w:val="18"/>
              </w:rPr>
              <w:lastRenderedPageBreak/>
              <w:t>По состоянию на 01.01.2017 года 88 свидетельств о предоставлении социальной выплаты реализованы,</w:t>
            </w:r>
            <w:r w:rsidRPr="006426C8">
              <w:rPr>
                <w:rFonts w:ascii="Times New Roman" w:hAnsi="Times New Roman" w:cs="Times New Roman"/>
                <w:sz w:val="18"/>
                <w:szCs w:val="18"/>
              </w:rPr>
              <w:t xml:space="preserve"> средства из областного бюджета на компенсацию части расходов на уплату процентов по ипотечным кредитам перечислены всем участникам программных мероприятий. </w:t>
            </w:r>
          </w:p>
          <w:p w:rsidR="004732D9" w:rsidRPr="006125B6" w:rsidRDefault="00113940" w:rsidP="00113940">
            <w:pPr>
              <w:autoSpaceDE w:val="0"/>
              <w:autoSpaceDN w:val="0"/>
              <w:adjustRightInd w:val="0"/>
              <w:rPr>
                <w:rFonts w:ascii="Times New Roman" w:hAnsi="Times New Roman" w:cs="Times New Roman"/>
                <w:sz w:val="18"/>
                <w:szCs w:val="18"/>
              </w:rPr>
            </w:pPr>
            <w:r w:rsidRPr="00113940">
              <w:rPr>
                <w:rFonts w:ascii="Times New Roman" w:hAnsi="Times New Roman" w:cs="Times New Roman"/>
                <w:sz w:val="18"/>
                <w:szCs w:val="18"/>
              </w:rPr>
              <w:t>Общая площадь приобретенного (построенного) жилья составила   4 880,11 кв.метров. Средства ипотечных кредитов (займов) составили   87 741,82   тыс.рублей. Срок действия свидетельств – до 18.01.2017 года (срок действия 7 свидетельств – до 22.05.2017 года, срок действия 1 свидетельства – до 01.09.2017 года).</w:t>
            </w:r>
          </w:p>
        </w:tc>
        <w:tc>
          <w:tcPr>
            <w:tcW w:w="850" w:type="dxa"/>
          </w:tcPr>
          <w:p w:rsidR="004732D9" w:rsidRPr="00BB6282" w:rsidRDefault="004732D9" w:rsidP="00BD4A7D">
            <w:pPr>
              <w:autoSpaceDE w:val="0"/>
              <w:autoSpaceDN w:val="0"/>
              <w:adjustRightInd w:val="0"/>
              <w:jc w:val="center"/>
              <w:rPr>
                <w:rFonts w:ascii="Times New Roman" w:hAnsi="Times New Roman" w:cs="Times New Roman"/>
                <w:sz w:val="20"/>
                <w:szCs w:val="20"/>
              </w:rPr>
            </w:pPr>
            <w:r w:rsidRPr="00F430B8">
              <w:rPr>
                <w:rFonts w:ascii="Times New Roman" w:hAnsi="Times New Roman" w:cs="Times New Roman"/>
                <w:sz w:val="18"/>
                <w:szCs w:val="18"/>
              </w:rPr>
              <w:lastRenderedPageBreak/>
              <w:t>2020</w:t>
            </w:r>
            <w:r w:rsidRPr="00E86106">
              <w:rPr>
                <w:rFonts w:ascii="Times New Roman" w:hAnsi="Times New Roman" w:cs="Times New Roman"/>
                <w:sz w:val="20"/>
                <w:szCs w:val="20"/>
              </w:rPr>
              <w:t xml:space="preserve"> </w:t>
            </w:r>
          </w:p>
        </w:tc>
        <w:tc>
          <w:tcPr>
            <w:tcW w:w="709" w:type="dxa"/>
          </w:tcPr>
          <w:p w:rsidR="004732D9" w:rsidRDefault="004732D9" w:rsidP="00FE6E8E">
            <w:pPr>
              <w:rPr>
                <w:rFonts w:ascii="Times New Roman" w:hAnsi="Times New Roman" w:cs="Times New Roman"/>
                <w:b/>
                <w:sz w:val="20"/>
                <w:szCs w:val="20"/>
              </w:rPr>
            </w:pPr>
          </w:p>
        </w:tc>
        <w:tc>
          <w:tcPr>
            <w:tcW w:w="709" w:type="dxa"/>
          </w:tcPr>
          <w:p w:rsidR="004732D9" w:rsidRPr="00EA3A4E" w:rsidRDefault="004732D9" w:rsidP="00A778D8">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4732D9" w:rsidRDefault="004732D9" w:rsidP="00A778D8">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4732D9" w:rsidRPr="00EA3A4E" w:rsidRDefault="004732D9" w:rsidP="00A778D8">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4732D9" w:rsidRDefault="004732D9" w:rsidP="00A778D8">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850" w:type="dxa"/>
          </w:tcPr>
          <w:p w:rsidR="004732D9" w:rsidRDefault="004732D9" w:rsidP="00E86106">
            <w:pPr>
              <w:jc w:val="center"/>
              <w:rPr>
                <w:rFonts w:ascii="Times New Roman" w:hAnsi="Times New Roman" w:cs="Times New Roman"/>
                <w:sz w:val="18"/>
                <w:szCs w:val="18"/>
              </w:rPr>
            </w:pPr>
            <w:r w:rsidRPr="004732D9">
              <w:rPr>
                <w:rFonts w:ascii="Times New Roman" w:hAnsi="Times New Roman" w:cs="Times New Roman"/>
                <w:sz w:val="18"/>
                <w:szCs w:val="18"/>
              </w:rPr>
              <w:t>119,8</w:t>
            </w:r>
          </w:p>
          <w:p w:rsidR="004732D9" w:rsidRDefault="004732D9" w:rsidP="00E86106">
            <w:pPr>
              <w:jc w:val="center"/>
              <w:rPr>
                <w:rFonts w:ascii="Times New Roman" w:hAnsi="Times New Roman" w:cs="Times New Roman"/>
                <w:sz w:val="18"/>
                <w:szCs w:val="18"/>
              </w:rPr>
            </w:pPr>
          </w:p>
          <w:p w:rsidR="004732D9" w:rsidRDefault="004732D9" w:rsidP="00E86106">
            <w:pPr>
              <w:jc w:val="center"/>
              <w:rPr>
                <w:rFonts w:ascii="Times New Roman" w:hAnsi="Times New Roman" w:cs="Times New Roman"/>
                <w:sz w:val="18"/>
                <w:szCs w:val="18"/>
              </w:rPr>
            </w:pPr>
          </w:p>
          <w:p w:rsidR="004732D9" w:rsidRDefault="004732D9" w:rsidP="00E86106">
            <w:pPr>
              <w:jc w:val="center"/>
              <w:rPr>
                <w:rFonts w:ascii="Times New Roman" w:hAnsi="Times New Roman" w:cs="Times New Roman"/>
                <w:sz w:val="18"/>
                <w:szCs w:val="18"/>
              </w:rPr>
            </w:pPr>
          </w:p>
          <w:p w:rsidR="004732D9" w:rsidRDefault="004732D9" w:rsidP="00E86106">
            <w:pPr>
              <w:jc w:val="center"/>
              <w:rPr>
                <w:rFonts w:ascii="Times New Roman" w:hAnsi="Times New Roman" w:cs="Times New Roman"/>
                <w:sz w:val="18"/>
                <w:szCs w:val="18"/>
              </w:rPr>
            </w:pPr>
          </w:p>
          <w:p w:rsidR="004732D9" w:rsidRDefault="004732D9" w:rsidP="00E86106">
            <w:pPr>
              <w:jc w:val="center"/>
              <w:rPr>
                <w:rFonts w:ascii="Times New Roman" w:hAnsi="Times New Roman" w:cs="Times New Roman"/>
                <w:sz w:val="18"/>
                <w:szCs w:val="18"/>
              </w:rPr>
            </w:pPr>
          </w:p>
          <w:p w:rsidR="004732D9" w:rsidRPr="00B1105C" w:rsidRDefault="004732D9" w:rsidP="004732D9">
            <w:pPr>
              <w:jc w:val="center"/>
              <w:rPr>
                <w:rFonts w:ascii="Times New Roman" w:hAnsi="Times New Roman" w:cs="Times New Roman"/>
                <w:b/>
                <w:bCs/>
                <w:sz w:val="18"/>
                <w:szCs w:val="18"/>
              </w:rPr>
            </w:pPr>
            <w:r w:rsidRPr="00B1105C">
              <w:rPr>
                <w:rFonts w:ascii="Times New Roman" w:hAnsi="Times New Roman" w:cs="Times New Roman"/>
                <w:b/>
                <w:bCs/>
                <w:sz w:val="18"/>
                <w:szCs w:val="18"/>
              </w:rPr>
              <w:t>122, 13</w:t>
            </w:r>
            <w:r w:rsidR="00B1105C">
              <w:rPr>
                <w:rFonts w:ascii="Times New Roman" w:hAnsi="Times New Roman" w:cs="Times New Roman"/>
                <w:b/>
                <w:bCs/>
                <w:sz w:val="18"/>
                <w:szCs w:val="18"/>
              </w:rPr>
              <w:t>*</w:t>
            </w:r>
          </w:p>
          <w:p w:rsidR="004732D9" w:rsidRPr="004732D9" w:rsidRDefault="004732D9" w:rsidP="004732D9">
            <w:pPr>
              <w:jc w:val="center"/>
              <w:rPr>
                <w:rFonts w:ascii="Times New Roman" w:hAnsi="Times New Roman" w:cs="Times New Roman"/>
                <w:sz w:val="18"/>
                <w:szCs w:val="18"/>
              </w:rPr>
            </w:pPr>
          </w:p>
        </w:tc>
        <w:tc>
          <w:tcPr>
            <w:tcW w:w="945" w:type="dxa"/>
            <w:gridSpan w:val="3"/>
          </w:tcPr>
          <w:p w:rsidR="004732D9" w:rsidRPr="004732D9" w:rsidRDefault="004732D9" w:rsidP="00E86106">
            <w:pPr>
              <w:jc w:val="center"/>
              <w:rPr>
                <w:rFonts w:ascii="Times New Roman" w:hAnsi="Times New Roman" w:cs="Times New Roman"/>
                <w:sz w:val="18"/>
                <w:szCs w:val="18"/>
              </w:rPr>
            </w:pPr>
            <w:r w:rsidRPr="004732D9">
              <w:rPr>
                <w:rFonts w:ascii="Times New Roman" w:hAnsi="Times New Roman" w:cs="Times New Roman"/>
                <w:sz w:val="18"/>
                <w:szCs w:val="18"/>
              </w:rPr>
              <w:t>0</w:t>
            </w:r>
          </w:p>
          <w:p w:rsidR="004732D9" w:rsidRPr="004732D9" w:rsidRDefault="004732D9" w:rsidP="00E86106">
            <w:pPr>
              <w:jc w:val="center"/>
              <w:rPr>
                <w:rFonts w:ascii="Times New Roman" w:hAnsi="Times New Roman" w:cs="Times New Roman"/>
                <w:sz w:val="18"/>
                <w:szCs w:val="18"/>
              </w:rPr>
            </w:pPr>
          </w:p>
          <w:p w:rsidR="004732D9" w:rsidRPr="004732D9" w:rsidRDefault="004732D9" w:rsidP="00E86106">
            <w:pPr>
              <w:jc w:val="center"/>
              <w:rPr>
                <w:rFonts w:ascii="Times New Roman" w:hAnsi="Times New Roman" w:cs="Times New Roman"/>
                <w:sz w:val="18"/>
                <w:szCs w:val="18"/>
              </w:rPr>
            </w:pPr>
            <w:r w:rsidRPr="004732D9">
              <w:rPr>
                <w:rFonts w:ascii="Times New Roman" w:hAnsi="Times New Roman" w:cs="Times New Roman"/>
                <w:sz w:val="18"/>
                <w:szCs w:val="18"/>
              </w:rPr>
              <w:t>115,6</w:t>
            </w:r>
          </w:p>
          <w:p w:rsidR="004732D9" w:rsidRPr="004732D9" w:rsidRDefault="004732D9" w:rsidP="00E86106">
            <w:pPr>
              <w:jc w:val="center"/>
              <w:rPr>
                <w:rFonts w:ascii="Times New Roman" w:hAnsi="Times New Roman" w:cs="Times New Roman"/>
                <w:sz w:val="18"/>
                <w:szCs w:val="18"/>
              </w:rPr>
            </w:pPr>
          </w:p>
          <w:p w:rsidR="004732D9" w:rsidRDefault="004732D9" w:rsidP="00E86106">
            <w:pPr>
              <w:jc w:val="center"/>
              <w:rPr>
                <w:rFonts w:ascii="Times New Roman" w:hAnsi="Times New Roman" w:cs="Times New Roman"/>
                <w:sz w:val="18"/>
                <w:szCs w:val="18"/>
              </w:rPr>
            </w:pPr>
            <w:r w:rsidRPr="004732D9">
              <w:rPr>
                <w:rFonts w:ascii="Times New Roman" w:hAnsi="Times New Roman" w:cs="Times New Roman"/>
                <w:sz w:val="18"/>
                <w:szCs w:val="18"/>
              </w:rPr>
              <w:t>118,9</w:t>
            </w:r>
          </w:p>
          <w:p w:rsidR="00B1105C" w:rsidRDefault="00B1105C" w:rsidP="00E86106">
            <w:pPr>
              <w:jc w:val="center"/>
              <w:rPr>
                <w:rFonts w:ascii="Times New Roman" w:hAnsi="Times New Roman" w:cs="Times New Roman"/>
                <w:sz w:val="18"/>
                <w:szCs w:val="18"/>
              </w:rPr>
            </w:pPr>
          </w:p>
          <w:p w:rsidR="00B1105C" w:rsidRPr="00B1105C" w:rsidRDefault="00B1105C" w:rsidP="00E86106">
            <w:pPr>
              <w:jc w:val="center"/>
              <w:rPr>
                <w:rFonts w:ascii="Times New Roman" w:hAnsi="Times New Roman" w:cs="Times New Roman"/>
                <w:b/>
                <w:sz w:val="18"/>
                <w:szCs w:val="18"/>
              </w:rPr>
            </w:pPr>
            <w:r w:rsidRPr="00B1105C">
              <w:rPr>
                <w:rFonts w:ascii="Times New Roman" w:hAnsi="Times New Roman" w:cs="Times New Roman"/>
                <w:b/>
                <w:sz w:val="18"/>
                <w:szCs w:val="18"/>
              </w:rPr>
              <w:t>121,3</w:t>
            </w:r>
          </w:p>
          <w:p w:rsidR="004732D9" w:rsidRPr="004732D9" w:rsidRDefault="004732D9" w:rsidP="00E86106">
            <w:pPr>
              <w:jc w:val="center"/>
              <w:rPr>
                <w:rFonts w:ascii="Times New Roman" w:hAnsi="Times New Roman" w:cs="Times New Roman"/>
                <w:sz w:val="18"/>
                <w:szCs w:val="18"/>
              </w:rPr>
            </w:pPr>
          </w:p>
        </w:tc>
        <w:tc>
          <w:tcPr>
            <w:tcW w:w="898" w:type="dxa"/>
          </w:tcPr>
          <w:p w:rsidR="004732D9" w:rsidRPr="004732D9" w:rsidRDefault="004732D9" w:rsidP="00E86106">
            <w:pPr>
              <w:jc w:val="center"/>
              <w:rPr>
                <w:rFonts w:ascii="Times New Roman" w:hAnsi="Times New Roman" w:cs="Times New Roman"/>
                <w:sz w:val="18"/>
                <w:szCs w:val="18"/>
              </w:rPr>
            </w:pPr>
            <w:r w:rsidRPr="004732D9">
              <w:rPr>
                <w:rFonts w:ascii="Times New Roman" w:hAnsi="Times New Roman" w:cs="Times New Roman"/>
                <w:sz w:val="18"/>
                <w:szCs w:val="18"/>
              </w:rPr>
              <w:t>119,8</w:t>
            </w:r>
          </w:p>
          <w:p w:rsidR="004732D9" w:rsidRPr="004732D9" w:rsidRDefault="004732D9" w:rsidP="00E86106">
            <w:pPr>
              <w:jc w:val="center"/>
              <w:rPr>
                <w:rFonts w:ascii="Times New Roman" w:hAnsi="Times New Roman" w:cs="Times New Roman"/>
                <w:sz w:val="18"/>
                <w:szCs w:val="18"/>
              </w:rPr>
            </w:pPr>
          </w:p>
          <w:p w:rsidR="004732D9" w:rsidRPr="004732D9" w:rsidRDefault="004732D9" w:rsidP="00E86106">
            <w:pPr>
              <w:jc w:val="center"/>
              <w:rPr>
                <w:rFonts w:ascii="Times New Roman" w:hAnsi="Times New Roman" w:cs="Times New Roman"/>
                <w:sz w:val="18"/>
                <w:szCs w:val="18"/>
              </w:rPr>
            </w:pPr>
            <w:r w:rsidRPr="004732D9">
              <w:rPr>
                <w:rFonts w:ascii="Times New Roman" w:hAnsi="Times New Roman" w:cs="Times New Roman"/>
                <w:sz w:val="18"/>
                <w:szCs w:val="18"/>
              </w:rPr>
              <w:t>4,2</w:t>
            </w:r>
          </w:p>
          <w:p w:rsidR="004732D9" w:rsidRPr="004732D9" w:rsidRDefault="004732D9" w:rsidP="00E86106">
            <w:pPr>
              <w:jc w:val="center"/>
              <w:rPr>
                <w:rFonts w:ascii="Times New Roman" w:hAnsi="Times New Roman" w:cs="Times New Roman"/>
                <w:sz w:val="18"/>
                <w:szCs w:val="18"/>
              </w:rPr>
            </w:pPr>
          </w:p>
          <w:p w:rsidR="004732D9" w:rsidRDefault="004732D9" w:rsidP="00E86106">
            <w:pPr>
              <w:jc w:val="center"/>
              <w:rPr>
                <w:rFonts w:ascii="Times New Roman" w:hAnsi="Times New Roman" w:cs="Times New Roman"/>
                <w:sz w:val="18"/>
                <w:szCs w:val="18"/>
              </w:rPr>
            </w:pPr>
            <w:r w:rsidRPr="004732D9">
              <w:rPr>
                <w:rFonts w:ascii="Times New Roman" w:hAnsi="Times New Roman" w:cs="Times New Roman"/>
                <w:sz w:val="18"/>
                <w:szCs w:val="18"/>
              </w:rPr>
              <w:t>0,9</w:t>
            </w:r>
          </w:p>
          <w:p w:rsidR="00B1105C" w:rsidRDefault="00B1105C" w:rsidP="00E86106">
            <w:pPr>
              <w:jc w:val="center"/>
              <w:rPr>
                <w:rFonts w:ascii="Times New Roman" w:hAnsi="Times New Roman" w:cs="Times New Roman"/>
                <w:sz w:val="18"/>
                <w:szCs w:val="18"/>
              </w:rPr>
            </w:pPr>
          </w:p>
          <w:p w:rsidR="00B1105C" w:rsidRPr="00B1105C" w:rsidRDefault="00B1105C" w:rsidP="00E86106">
            <w:pPr>
              <w:jc w:val="center"/>
              <w:rPr>
                <w:rFonts w:ascii="Times New Roman" w:hAnsi="Times New Roman" w:cs="Times New Roman"/>
                <w:b/>
                <w:sz w:val="18"/>
                <w:szCs w:val="18"/>
              </w:rPr>
            </w:pPr>
            <w:r w:rsidRPr="00B1105C">
              <w:rPr>
                <w:rFonts w:ascii="Times New Roman" w:hAnsi="Times New Roman" w:cs="Times New Roman"/>
                <w:b/>
                <w:sz w:val="18"/>
                <w:szCs w:val="18"/>
              </w:rPr>
              <w:t>0,83</w:t>
            </w:r>
          </w:p>
        </w:tc>
        <w:tc>
          <w:tcPr>
            <w:tcW w:w="1984" w:type="dxa"/>
          </w:tcPr>
          <w:p w:rsidR="004732D9" w:rsidRPr="00630936" w:rsidRDefault="004732D9" w:rsidP="004732D9">
            <w:pPr>
              <w:rPr>
                <w:rFonts w:ascii="Times New Roman" w:hAnsi="Times New Roman" w:cs="Times New Roman"/>
                <w:bCs/>
                <w:sz w:val="18"/>
                <w:szCs w:val="18"/>
              </w:rPr>
            </w:pPr>
            <w:r>
              <w:rPr>
                <w:rFonts w:ascii="Times New Roman" w:hAnsi="Times New Roman" w:cs="Times New Roman"/>
                <w:bCs/>
                <w:sz w:val="18"/>
                <w:szCs w:val="18"/>
              </w:rPr>
              <w:t xml:space="preserve"> </w:t>
            </w:r>
            <w:r w:rsidRPr="00630936">
              <w:rPr>
                <w:rFonts w:ascii="Times New Roman" w:hAnsi="Times New Roman" w:cs="Times New Roman"/>
                <w:bCs/>
                <w:sz w:val="18"/>
                <w:szCs w:val="18"/>
              </w:rPr>
              <w:t>В том числе:</w:t>
            </w:r>
          </w:p>
          <w:p w:rsidR="004732D9" w:rsidRPr="002C797E" w:rsidRDefault="004732D9" w:rsidP="004732D9">
            <w:pPr>
              <w:rPr>
                <w:rFonts w:ascii="Times New Roman" w:hAnsi="Times New Roman" w:cs="Times New Roman"/>
                <w:bCs/>
                <w:sz w:val="16"/>
                <w:szCs w:val="16"/>
              </w:rPr>
            </w:pPr>
            <w:r w:rsidRPr="002C797E">
              <w:rPr>
                <w:rFonts w:ascii="Times New Roman" w:hAnsi="Times New Roman" w:cs="Times New Roman"/>
                <w:bCs/>
                <w:sz w:val="16"/>
                <w:szCs w:val="16"/>
              </w:rPr>
              <w:t xml:space="preserve">Областной бюджет: план  – </w:t>
            </w:r>
            <w:r>
              <w:rPr>
                <w:rFonts w:ascii="Times New Roman" w:hAnsi="Times New Roman" w:cs="Times New Roman"/>
                <w:bCs/>
                <w:sz w:val="16"/>
                <w:szCs w:val="16"/>
              </w:rPr>
              <w:t>118,6</w:t>
            </w:r>
            <w:r w:rsidRPr="002C797E">
              <w:rPr>
                <w:rFonts w:ascii="Times New Roman" w:hAnsi="Times New Roman" w:cs="Times New Roman"/>
                <w:bCs/>
                <w:sz w:val="16"/>
                <w:szCs w:val="16"/>
              </w:rPr>
              <w:t xml:space="preserve"> млн. руб, факт -</w:t>
            </w:r>
            <w:r>
              <w:rPr>
                <w:rFonts w:ascii="Times New Roman" w:hAnsi="Times New Roman" w:cs="Times New Roman"/>
                <w:bCs/>
                <w:sz w:val="16"/>
                <w:szCs w:val="16"/>
              </w:rPr>
              <w:t>118,2</w:t>
            </w:r>
            <w:r w:rsidRPr="002C797E">
              <w:rPr>
                <w:rFonts w:ascii="Times New Roman" w:hAnsi="Times New Roman" w:cs="Times New Roman"/>
                <w:bCs/>
                <w:sz w:val="16"/>
                <w:szCs w:val="16"/>
              </w:rPr>
              <w:t xml:space="preserve"> млн. руб. </w:t>
            </w:r>
          </w:p>
          <w:p w:rsidR="004732D9" w:rsidRDefault="004732D9" w:rsidP="004732D9">
            <w:pPr>
              <w:rPr>
                <w:rFonts w:ascii="Times New Roman" w:hAnsi="Times New Roman" w:cs="Times New Roman"/>
                <w:bCs/>
                <w:sz w:val="16"/>
                <w:szCs w:val="16"/>
              </w:rPr>
            </w:pPr>
            <w:r w:rsidRPr="002C797E">
              <w:rPr>
                <w:rFonts w:ascii="Times New Roman" w:hAnsi="Times New Roman" w:cs="Times New Roman"/>
                <w:bCs/>
                <w:sz w:val="16"/>
                <w:szCs w:val="16"/>
              </w:rPr>
              <w:t xml:space="preserve">Местный бюджет: план – </w:t>
            </w:r>
            <w:r>
              <w:rPr>
                <w:rFonts w:ascii="Times New Roman" w:hAnsi="Times New Roman" w:cs="Times New Roman"/>
                <w:bCs/>
                <w:sz w:val="16"/>
                <w:szCs w:val="16"/>
              </w:rPr>
              <w:t>3,5</w:t>
            </w:r>
            <w:r w:rsidRPr="002C797E">
              <w:rPr>
                <w:rFonts w:ascii="Times New Roman" w:hAnsi="Times New Roman" w:cs="Times New Roman"/>
                <w:bCs/>
                <w:sz w:val="16"/>
                <w:szCs w:val="16"/>
              </w:rPr>
              <w:t xml:space="preserve"> млн. руб, факт - </w:t>
            </w:r>
            <w:r>
              <w:rPr>
                <w:rFonts w:ascii="Times New Roman" w:hAnsi="Times New Roman" w:cs="Times New Roman"/>
                <w:bCs/>
                <w:sz w:val="16"/>
                <w:szCs w:val="16"/>
              </w:rPr>
              <w:t>3,1</w:t>
            </w:r>
            <w:r w:rsidRPr="002C797E">
              <w:rPr>
                <w:rFonts w:ascii="Times New Roman" w:hAnsi="Times New Roman" w:cs="Times New Roman"/>
                <w:bCs/>
                <w:sz w:val="16"/>
                <w:szCs w:val="16"/>
              </w:rPr>
              <w:t xml:space="preserve"> млн. руб.   </w:t>
            </w:r>
          </w:p>
          <w:p w:rsidR="004732D9" w:rsidRPr="002C797E" w:rsidRDefault="004732D9" w:rsidP="004732D9">
            <w:pPr>
              <w:rPr>
                <w:rFonts w:ascii="Times New Roman" w:hAnsi="Times New Roman" w:cs="Times New Roman"/>
                <w:bCs/>
                <w:sz w:val="16"/>
                <w:szCs w:val="16"/>
              </w:rPr>
            </w:pPr>
          </w:p>
          <w:p w:rsidR="003532E2" w:rsidRPr="0022250A" w:rsidRDefault="003532E2" w:rsidP="003532E2">
            <w:pPr>
              <w:rPr>
                <w:rFonts w:ascii="Times New Roman" w:hAnsi="Times New Roman" w:cs="Times New Roman"/>
                <w:bCs/>
                <w:sz w:val="20"/>
                <w:szCs w:val="20"/>
                <w:u w:val="single"/>
              </w:rPr>
            </w:pPr>
            <w:r w:rsidRPr="0022250A">
              <w:rPr>
                <w:rFonts w:ascii="Times New Roman" w:hAnsi="Times New Roman" w:cs="Times New Roman"/>
                <w:bCs/>
                <w:sz w:val="20"/>
                <w:szCs w:val="20"/>
                <w:u w:val="single"/>
              </w:rPr>
              <w:t>Исполнение 99,3%</w:t>
            </w:r>
          </w:p>
          <w:p w:rsidR="003532E2" w:rsidRDefault="003532E2" w:rsidP="003532E2">
            <w:pPr>
              <w:rPr>
                <w:rFonts w:ascii="Times New Roman" w:hAnsi="Times New Roman" w:cs="Times New Roman"/>
                <w:bCs/>
                <w:sz w:val="18"/>
                <w:szCs w:val="18"/>
              </w:rPr>
            </w:pPr>
            <w:r w:rsidRPr="007B49C5">
              <w:rPr>
                <w:rFonts w:ascii="Times New Roman" w:hAnsi="Times New Roman" w:cs="Times New Roman"/>
                <w:bCs/>
                <w:sz w:val="18"/>
                <w:szCs w:val="18"/>
              </w:rPr>
              <w:t xml:space="preserve">Средства областного </w:t>
            </w:r>
            <w:r w:rsidRPr="007B49C5">
              <w:rPr>
                <w:rFonts w:ascii="Times New Roman" w:hAnsi="Times New Roman" w:cs="Times New Roman"/>
                <w:bCs/>
                <w:sz w:val="18"/>
                <w:szCs w:val="18"/>
              </w:rPr>
              <w:lastRenderedPageBreak/>
              <w:t>бюдж</w:t>
            </w:r>
            <w:r w:rsidR="007E5FE2">
              <w:rPr>
                <w:rFonts w:ascii="Times New Roman" w:hAnsi="Times New Roman" w:cs="Times New Roman"/>
                <w:bCs/>
                <w:sz w:val="18"/>
                <w:szCs w:val="18"/>
              </w:rPr>
              <w:t>а</w:t>
            </w:r>
            <w:r w:rsidRPr="007B49C5">
              <w:rPr>
                <w:rFonts w:ascii="Times New Roman" w:hAnsi="Times New Roman" w:cs="Times New Roman"/>
                <w:bCs/>
                <w:sz w:val="18"/>
                <w:szCs w:val="18"/>
              </w:rPr>
              <w:t xml:space="preserve"> распределены в полном объеме.</w:t>
            </w:r>
          </w:p>
          <w:p w:rsidR="003532E2" w:rsidRPr="007B49C5" w:rsidRDefault="003532E2" w:rsidP="003532E2">
            <w:pPr>
              <w:rPr>
                <w:rFonts w:ascii="Times New Roman" w:hAnsi="Times New Roman" w:cs="Times New Roman"/>
                <w:bCs/>
                <w:sz w:val="18"/>
                <w:szCs w:val="18"/>
              </w:rPr>
            </w:pPr>
          </w:p>
          <w:p w:rsidR="003532E2" w:rsidRPr="006867EF" w:rsidRDefault="003532E2" w:rsidP="003532E2">
            <w:pPr>
              <w:rPr>
                <w:rFonts w:ascii="Times New Roman" w:hAnsi="Times New Roman" w:cs="Times New Roman"/>
                <w:bCs/>
                <w:i/>
                <w:iCs/>
                <w:sz w:val="16"/>
                <w:szCs w:val="16"/>
              </w:rPr>
            </w:pPr>
            <w:r w:rsidRPr="006867EF">
              <w:rPr>
                <w:rFonts w:ascii="Times New Roman" w:hAnsi="Times New Roman" w:cs="Times New Roman"/>
                <w:b/>
                <w:bCs/>
                <w:i/>
                <w:sz w:val="16"/>
                <w:szCs w:val="16"/>
              </w:rPr>
              <w:t>*</w:t>
            </w:r>
            <w:r w:rsidRPr="006867EF">
              <w:rPr>
                <w:rFonts w:ascii="Times New Roman" w:hAnsi="Times New Roman" w:cs="Times New Roman"/>
                <w:bCs/>
                <w:i/>
                <w:sz w:val="16"/>
                <w:szCs w:val="16"/>
              </w:rPr>
              <w:t xml:space="preserve">  корректировка плановых ассигнований произведена в соответствии с областным законом от </w:t>
            </w:r>
            <w:r w:rsidRPr="006867EF">
              <w:rPr>
                <w:rFonts w:ascii="Times New Roman" w:hAnsi="Times New Roman" w:cs="Times New Roman"/>
                <w:bCs/>
                <w:i/>
                <w:iCs/>
                <w:sz w:val="16"/>
                <w:szCs w:val="16"/>
              </w:rPr>
              <w:t xml:space="preserve"> 26.12.2016 N 105-оз "О внесении изменений в областной закон "Об областном бюджете Ленинградской области на 2016 год и на плановый период 2017 и 2018 годов"</w:t>
            </w:r>
          </w:p>
          <w:p w:rsidR="004732D9" w:rsidRPr="006125B6" w:rsidRDefault="004732D9" w:rsidP="00C77CE0">
            <w:pPr>
              <w:rPr>
                <w:rFonts w:ascii="Times New Roman" w:hAnsi="Times New Roman" w:cs="Times New Roman"/>
                <w:bCs/>
                <w:sz w:val="18"/>
                <w:szCs w:val="18"/>
              </w:rPr>
            </w:pPr>
          </w:p>
        </w:tc>
      </w:tr>
      <w:tr w:rsidR="00F430B8" w:rsidTr="000004D7">
        <w:tc>
          <w:tcPr>
            <w:tcW w:w="567" w:type="dxa"/>
          </w:tcPr>
          <w:p w:rsidR="00F430B8" w:rsidRPr="00DB63E4" w:rsidRDefault="00F430B8" w:rsidP="00601BCC">
            <w:pPr>
              <w:autoSpaceDE w:val="0"/>
              <w:autoSpaceDN w:val="0"/>
              <w:adjustRightInd w:val="0"/>
              <w:jc w:val="center"/>
              <w:rPr>
                <w:rFonts w:ascii="Times New Roman" w:hAnsi="Times New Roman" w:cs="Times New Roman"/>
                <w:sz w:val="18"/>
                <w:szCs w:val="18"/>
              </w:rPr>
            </w:pPr>
            <w:r w:rsidRPr="00DB63E4">
              <w:rPr>
                <w:rFonts w:ascii="Times New Roman" w:hAnsi="Times New Roman" w:cs="Times New Roman"/>
                <w:sz w:val="18"/>
                <w:szCs w:val="18"/>
              </w:rPr>
              <w:lastRenderedPageBreak/>
              <w:t>30.</w:t>
            </w:r>
            <w:r>
              <w:rPr>
                <w:rFonts w:ascii="Times New Roman" w:hAnsi="Times New Roman" w:cs="Times New Roman"/>
                <w:sz w:val="18"/>
                <w:szCs w:val="18"/>
              </w:rPr>
              <w:t>3</w:t>
            </w:r>
          </w:p>
        </w:tc>
        <w:tc>
          <w:tcPr>
            <w:tcW w:w="2127" w:type="dxa"/>
          </w:tcPr>
          <w:p w:rsidR="00F430B8" w:rsidRPr="00DB63E4" w:rsidRDefault="00F430B8" w:rsidP="00A778D8">
            <w:pPr>
              <w:autoSpaceDE w:val="0"/>
              <w:autoSpaceDN w:val="0"/>
              <w:adjustRightInd w:val="0"/>
              <w:rPr>
                <w:rFonts w:ascii="Times New Roman" w:hAnsi="Times New Roman" w:cs="Times New Roman"/>
                <w:sz w:val="18"/>
                <w:szCs w:val="18"/>
              </w:rPr>
            </w:pPr>
            <w:r w:rsidRPr="00DB63E4">
              <w:rPr>
                <w:rFonts w:ascii="Times New Roman" w:hAnsi="Times New Roman" w:cs="Times New Roman"/>
                <w:sz w:val="18"/>
                <w:szCs w:val="18"/>
              </w:rPr>
              <w:t>Реализация комплекса мер направленных на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992" w:type="dxa"/>
          </w:tcPr>
          <w:p w:rsidR="00F430B8" w:rsidRPr="00DB63E4" w:rsidRDefault="00F430B8" w:rsidP="00A778D8">
            <w:pPr>
              <w:autoSpaceDE w:val="0"/>
              <w:autoSpaceDN w:val="0"/>
              <w:adjustRightInd w:val="0"/>
              <w:rPr>
                <w:rFonts w:ascii="Times New Roman" w:hAnsi="Times New Roman" w:cs="Times New Roman"/>
                <w:sz w:val="18"/>
                <w:szCs w:val="18"/>
              </w:rPr>
            </w:pPr>
            <w:r w:rsidRPr="00DB63E4">
              <w:rPr>
                <w:rFonts w:ascii="Times New Roman" w:hAnsi="Times New Roman" w:cs="Times New Roman"/>
                <w:sz w:val="18"/>
                <w:szCs w:val="18"/>
              </w:rPr>
              <w:t>Комитет по строительству Ленинградской области</w:t>
            </w:r>
          </w:p>
        </w:tc>
        <w:tc>
          <w:tcPr>
            <w:tcW w:w="1418" w:type="dxa"/>
          </w:tcPr>
          <w:p w:rsidR="00F430B8" w:rsidRPr="00601BCC" w:rsidRDefault="00F430B8" w:rsidP="00A778D8">
            <w:pPr>
              <w:autoSpaceDE w:val="0"/>
              <w:autoSpaceDN w:val="0"/>
              <w:adjustRightInd w:val="0"/>
              <w:rPr>
                <w:rFonts w:ascii="Times New Roman" w:hAnsi="Times New Roman" w:cs="Times New Roman"/>
                <w:sz w:val="16"/>
                <w:szCs w:val="16"/>
              </w:rPr>
            </w:pPr>
            <w:r w:rsidRPr="00601BCC">
              <w:rPr>
                <w:rFonts w:ascii="Times New Roman" w:hAnsi="Times New Roman" w:cs="Times New Roman"/>
                <w:sz w:val="16"/>
                <w:szCs w:val="16"/>
              </w:rPr>
              <w:t>Постановление Правительства Ленинградской области от 14.11.2013 № 407 (Подпрограмма 7 "Развитие инженерной, транспортной и социальной инфраструктуры в районах массовой жилой застройки "; основное мероприятие 7.1.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 Плана реализации государственной программы);</w:t>
            </w:r>
          </w:p>
          <w:p w:rsidR="00F430B8" w:rsidRPr="00601BCC" w:rsidRDefault="00F430B8" w:rsidP="00A778D8">
            <w:pPr>
              <w:autoSpaceDE w:val="0"/>
              <w:autoSpaceDN w:val="0"/>
              <w:adjustRightInd w:val="0"/>
              <w:rPr>
                <w:rFonts w:ascii="Times New Roman" w:hAnsi="Times New Roman" w:cs="Times New Roman"/>
                <w:sz w:val="16"/>
                <w:szCs w:val="16"/>
              </w:rPr>
            </w:pPr>
            <w:r w:rsidRPr="00601BCC">
              <w:rPr>
                <w:rFonts w:ascii="Times New Roman" w:hAnsi="Times New Roman" w:cs="Times New Roman"/>
                <w:sz w:val="16"/>
                <w:szCs w:val="16"/>
              </w:rPr>
              <w:t xml:space="preserve">Областной закон от 14.10.2008 N 105-оз "О бесплатном предоставлении отдельным </w:t>
            </w:r>
            <w:r w:rsidRPr="00601BCC">
              <w:rPr>
                <w:rFonts w:ascii="Times New Roman" w:hAnsi="Times New Roman" w:cs="Times New Roman"/>
                <w:sz w:val="16"/>
                <w:szCs w:val="16"/>
              </w:rPr>
              <w:lastRenderedPageBreak/>
              <w:t>категориям граждан земельных участков для индивидуального жилищного строительства на территории Ленинградской области"</w:t>
            </w:r>
          </w:p>
        </w:tc>
        <w:tc>
          <w:tcPr>
            <w:tcW w:w="3969" w:type="dxa"/>
          </w:tcPr>
          <w:p w:rsidR="000B78E9" w:rsidRPr="000B78E9" w:rsidRDefault="00F430B8" w:rsidP="000B78E9">
            <w:pPr>
              <w:autoSpaceDE w:val="0"/>
              <w:autoSpaceDN w:val="0"/>
              <w:adjustRightInd w:val="0"/>
              <w:rPr>
                <w:rFonts w:ascii="Times New Roman" w:hAnsi="Times New Roman" w:cs="Times New Roman"/>
                <w:i/>
                <w:sz w:val="16"/>
                <w:szCs w:val="16"/>
              </w:rPr>
            </w:pPr>
            <w:r w:rsidRPr="000B78E9">
              <w:rPr>
                <w:rFonts w:ascii="Times New Roman" w:hAnsi="Times New Roman" w:cs="Times New Roman"/>
                <w:sz w:val="16"/>
                <w:szCs w:val="16"/>
              </w:rPr>
              <w:lastRenderedPageBreak/>
              <w:t xml:space="preserve">1. Утверждено постановление Правительства Ленинградской области от 04.04.2016 № 91  </w:t>
            </w:r>
            <w:r w:rsidRPr="000B78E9">
              <w:rPr>
                <w:rFonts w:ascii="Times New Roman" w:hAnsi="Times New Roman" w:cs="Times New Roman"/>
                <w:bCs/>
                <w:sz w:val="16"/>
                <w:szCs w:val="16"/>
              </w:rPr>
              <w:t>«О распределении на 2016 и на плановый период 2017 года субсидии из областного бюджета Ленинградской области</w:t>
            </w:r>
            <w:r w:rsidRPr="000B78E9">
              <w:rPr>
                <w:rFonts w:ascii="Times New Roman" w:hAnsi="Times New Roman" w:cs="Times New Roman"/>
                <w:sz w:val="16"/>
                <w:szCs w:val="16"/>
              </w:rPr>
              <w:t xml:space="preserve"> бюджетам поселений и городского округа Ленинградской области на строительство объектов инженерной и транспортной инфраструктуры на земельных участках, предоставленных членам многодетных семей и молодым специалистам в рамках подпрограммы «Развитие инженерной, транспортной и социальной инфраструктуры в районах массовой жилой застройки» государственной программы Ленинградской области «Обеспечение качественным жильем граждан на территории Ленинградской области».</w:t>
            </w:r>
            <w:r w:rsidR="000B78E9" w:rsidRPr="000B78E9">
              <w:rPr>
                <w:rFonts w:ascii="Times New Roman" w:eastAsia="Calibri" w:hAnsi="Times New Roman" w:cs="Times New Roman"/>
                <w:sz w:val="16"/>
                <w:szCs w:val="16"/>
                <w:lang w:eastAsia="en-US"/>
              </w:rPr>
              <w:t xml:space="preserve"> С</w:t>
            </w:r>
            <w:r w:rsidR="000B78E9" w:rsidRPr="000B78E9">
              <w:rPr>
                <w:rFonts w:ascii="Times New Roman" w:hAnsi="Times New Roman" w:cs="Times New Roman"/>
                <w:sz w:val="16"/>
                <w:szCs w:val="16"/>
              </w:rPr>
              <w:t xml:space="preserve">редства областного бюджета в размере 178 535,9 тыс. рублей, выделенные на строительство объектов инженерной и транспортной инфраструктуры, </w:t>
            </w:r>
            <w:r w:rsidR="000B78E9" w:rsidRPr="000B78E9">
              <w:rPr>
                <w:rFonts w:ascii="Times New Roman" w:hAnsi="Times New Roman" w:cs="Times New Roman"/>
                <w:i/>
                <w:sz w:val="16"/>
                <w:szCs w:val="16"/>
              </w:rPr>
              <w:t>перечислены 9 муниципальным образованиям в соответствии с соглашениями.</w:t>
            </w:r>
          </w:p>
          <w:p w:rsidR="000B78E9" w:rsidRPr="000B78E9" w:rsidRDefault="000B78E9" w:rsidP="000B78E9">
            <w:pPr>
              <w:autoSpaceDE w:val="0"/>
              <w:autoSpaceDN w:val="0"/>
              <w:adjustRightInd w:val="0"/>
              <w:rPr>
                <w:rFonts w:ascii="Times New Roman" w:hAnsi="Times New Roman" w:cs="Times New Roman"/>
                <w:sz w:val="16"/>
                <w:szCs w:val="16"/>
              </w:rPr>
            </w:pPr>
            <w:r w:rsidRPr="000B78E9">
              <w:rPr>
                <w:rFonts w:ascii="Times New Roman" w:hAnsi="Times New Roman" w:cs="Times New Roman"/>
                <w:sz w:val="16"/>
                <w:szCs w:val="16"/>
              </w:rPr>
              <w:t xml:space="preserve">В муниципальном образовании «Дубровское городское поселение» Всеволожского муниципального района строительство объектов транспортной инфраструктуры завершено без нарушения сроков строительства. </w:t>
            </w:r>
          </w:p>
          <w:p w:rsidR="000B78E9" w:rsidRPr="000B78E9" w:rsidRDefault="000B78E9" w:rsidP="000B78E9">
            <w:pPr>
              <w:autoSpaceDE w:val="0"/>
              <w:autoSpaceDN w:val="0"/>
              <w:adjustRightInd w:val="0"/>
              <w:rPr>
                <w:rFonts w:ascii="Times New Roman" w:hAnsi="Times New Roman" w:cs="Times New Roman"/>
                <w:sz w:val="16"/>
                <w:szCs w:val="16"/>
              </w:rPr>
            </w:pPr>
            <w:r w:rsidRPr="000B78E9">
              <w:rPr>
                <w:rFonts w:ascii="Times New Roman" w:hAnsi="Times New Roman" w:cs="Times New Roman"/>
                <w:sz w:val="16"/>
                <w:szCs w:val="16"/>
              </w:rPr>
              <w:t>В настоящее время администрациями 8 муниципальных образований (Выборгский район, Город Коммунар Гатчинского муниципального района, Плодовское сельское поселение, Петровское сельское поселение, Сосновское сельское поселение, Ларионовское сельское поселение, Мичуринское сельское поселение, Раздольевское сельское поселение Приозерского муниципального района) строительство объектов инженерной и транспортной инфраструктуры ведется по графику.</w:t>
            </w:r>
          </w:p>
          <w:p w:rsidR="000B78E9" w:rsidRPr="000B78E9" w:rsidRDefault="000B78E9" w:rsidP="000B78E9">
            <w:pPr>
              <w:autoSpaceDE w:val="0"/>
              <w:autoSpaceDN w:val="0"/>
              <w:adjustRightInd w:val="0"/>
              <w:rPr>
                <w:rFonts w:ascii="Times New Roman" w:hAnsi="Times New Roman" w:cs="Times New Roman"/>
                <w:sz w:val="16"/>
                <w:szCs w:val="16"/>
              </w:rPr>
            </w:pPr>
            <w:r w:rsidRPr="000B78E9">
              <w:rPr>
                <w:rFonts w:ascii="Times New Roman" w:hAnsi="Times New Roman" w:cs="Times New Roman"/>
                <w:sz w:val="16"/>
                <w:szCs w:val="16"/>
              </w:rPr>
              <w:t xml:space="preserve">2. В соответствии с Постановлением Правительства Ленинградской области от 06.07.2015 № 260 «О  внесении изменений в постановление Правительства Ленинградской области от 22 декабря 2014 года № </w:t>
            </w:r>
            <w:r w:rsidRPr="000B78E9">
              <w:rPr>
                <w:rFonts w:ascii="Times New Roman" w:hAnsi="Times New Roman" w:cs="Times New Roman"/>
                <w:sz w:val="16"/>
                <w:szCs w:val="16"/>
              </w:rPr>
              <w:lastRenderedPageBreak/>
              <w:t>605 «О распределении на плановый период 2015 и 2016 годов субсидии из областного бюджета Ленинградской области бюджетам поселений и городского округа Ленинградской области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государственной программы Ленинградской области «Обеспечение качественным жильем граждан на территории Ленинградской области» средства областного бюджета в размере 46 464,1 тыс. рублей, выделенные на строительство, перечислены, в соответствии с заключенными соглашениями,  2 муниципальным образованиям: Тихвинскому городскому поселению Тихвинского муниципального района и Сосновоборскому городскому округу.</w:t>
            </w:r>
          </w:p>
          <w:p w:rsidR="000B78E9" w:rsidRPr="000B78E9" w:rsidRDefault="000B78E9" w:rsidP="000B78E9">
            <w:pPr>
              <w:autoSpaceDE w:val="0"/>
              <w:autoSpaceDN w:val="0"/>
              <w:adjustRightInd w:val="0"/>
              <w:rPr>
                <w:rFonts w:ascii="Times New Roman" w:hAnsi="Times New Roman" w:cs="Times New Roman"/>
                <w:sz w:val="16"/>
                <w:szCs w:val="16"/>
              </w:rPr>
            </w:pPr>
            <w:r w:rsidRPr="000B78E9">
              <w:rPr>
                <w:rFonts w:ascii="Times New Roman" w:hAnsi="Times New Roman" w:cs="Times New Roman"/>
                <w:sz w:val="16"/>
                <w:szCs w:val="16"/>
              </w:rPr>
              <w:t xml:space="preserve">В муниципальном образовании «Сосновоборский городской округ» строительство объектов инженерной и транспортной инфраструктуры завершено. </w:t>
            </w:r>
          </w:p>
          <w:p w:rsidR="000B78E9" w:rsidRPr="000B78E9" w:rsidRDefault="000B78E9" w:rsidP="000B78E9">
            <w:pPr>
              <w:autoSpaceDE w:val="0"/>
              <w:autoSpaceDN w:val="0"/>
              <w:adjustRightInd w:val="0"/>
              <w:rPr>
                <w:rFonts w:ascii="Times New Roman" w:hAnsi="Times New Roman" w:cs="Times New Roman"/>
                <w:sz w:val="16"/>
                <w:szCs w:val="16"/>
              </w:rPr>
            </w:pPr>
            <w:r w:rsidRPr="000B78E9">
              <w:rPr>
                <w:rFonts w:ascii="Times New Roman" w:hAnsi="Times New Roman" w:cs="Times New Roman"/>
                <w:sz w:val="16"/>
                <w:szCs w:val="16"/>
              </w:rPr>
              <w:t>В муниципальном образовании «Тихвинское городское поселение» Тихвинского муниципального района строительство объектов осуществляется в соответствии с календарным планом.</w:t>
            </w:r>
          </w:p>
          <w:p w:rsidR="00F430B8" w:rsidRPr="000B78E9" w:rsidRDefault="000B78E9" w:rsidP="000B78E9">
            <w:pPr>
              <w:autoSpaceDE w:val="0"/>
              <w:autoSpaceDN w:val="0"/>
              <w:adjustRightInd w:val="0"/>
              <w:rPr>
                <w:rFonts w:ascii="Times New Roman" w:hAnsi="Times New Roman" w:cs="Times New Roman"/>
                <w:sz w:val="16"/>
                <w:szCs w:val="16"/>
              </w:rPr>
            </w:pPr>
            <w:r w:rsidRPr="000B78E9">
              <w:rPr>
                <w:rFonts w:ascii="Times New Roman" w:hAnsi="Times New Roman" w:cs="Times New Roman"/>
                <w:sz w:val="16"/>
                <w:szCs w:val="16"/>
              </w:rPr>
              <w:t>По состоянию на 01.01.2017 средства областного бюджета использованы муниципальными образованиями в счет оплаты выполненных строительных работ 64 320,3 тыс. рублей, местного бюджета – 11 460,4 тыс. рублей.</w:t>
            </w:r>
          </w:p>
        </w:tc>
        <w:tc>
          <w:tcPr>
            <w:tcW w:w="850" w:type="dxa"/>
          </w:tcPr>
          <w:p w:rsidR="00F430B8" w:rsidRPr="00BB6282" w:rsidRDefault="00F430B8" w:rsidP="00367CF0">
            <w:pPr>
              <w:autoSpaceDE w:val="0"/>
              <w:autoSpaceDN w:val="0"/>
              <w:adjustRightInd w:val="0"/>
              <w:jc w:val="center"/>
              <w:rPr>
                <w:rFonts w:ascii="Times New Roman" w:hAnsi="Times New Roman" w:cs="Times New Roman"/>
                <w:sz w:val="20"/>
                <w:szCs w:val="20"/>
              </w:rPr>
            </w:pPr>
            <w:r w:rsidRPr="00AF6682">
              <w:rPr>
                <w:rFonts w:ascii="Times New Roman" w:hAnsi="Times New Roman" w:cs="Times New Roman"/>
                <w:sz w:val="18"/>
                <w:szCs w:val="18"/>
              </w:rPr>
              <w:lastRenderedPageBreak/>
              <w:t>2020</w:t>
            </w:r>
            <w:r w:rsidRPr="00E86106">
              <w:rPr>
                <w:rFonts w:ascii="Times New Roman" w:hAnsi="Times New Roman" w:cs="Times New Roman"/>
                <w:sz w:val="20"/>
                <w:szCs w:val="20"/>
              </w:rPr>
              <w:t xml:space="preserve"> </w:t>
            </w:r>
          </w:p>
        </w:tc>
        <w:tc>
          <w:tcPr>
            <w:tcW w:w="709" w:type="dxa"/>
          </w:tcPr>
          <w:p w:rsidR="00F430B8" w:rsidRDefault="00F430B8" w:rsidP="00FE6E8E">
            <w:pPr>
              <w:rPr>
                <w:rFonts w:ascii="Times New Roman" w:hAnsi="Times New Roman" w:cs="Times New Roman"/>
                <w:b/>
                <w:sz w:val="20"/>
                <w:szCs w:val="20"/>
              </w:rPr>
            </w:pPr>
          </w:p>
        </w:tc>
        <w:tc>
          <w:tcPr>
            <w:tcW w:w="709" w:type="dxa"/>
          </w:tcPr>
          <w:p w:rsidR="00F430B8" w:rsidRPr="00EA3A4E" w:rsidRDefault="00F430B8" w:rsidP="00A778D8">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F430B8" w:rsidRDefault="00F430B8" w:rsidP="00A778D8">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F430B8" w:rsidRPr="00EA3A4E" w:rsidRDefault="00F430B8" w:rsidP="00A778D8">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F430B8" w:rsidRDefault="00F430B8" w:rsidP="00A778D8">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850" w:type="dxa"/>
          </w:tcPr>
          <w:p w:rsidR="00F430B8" w:rsidRPr="00F430B8" w:rsidRDefault="00F430B8" w:rsidP="00E86106">
            <w:pPr>
              <w:jc w:val="center"/>
              <w:rPr>
                <w:rFonts w:ascii="Times New Roman" w:hAnsi="Times New Roman" w:cs="Times New Roman"/>
                <w:b/>
                <w:sz w:val="18"/>
                <w:szCs w:val="18"/>
              </w:rPr>
            </w:pPr>
            <w:r w:rsidRPr="00F430B8">
              <w:rPr>
                <w:rFonts w:ascii="Times New Roman" w:hAnsi="Times New Roman" w:cs="Times New Roman"/>
                <w:b/>
                <w:sz w:val="18"/>
                <w:szCs w:val="18"/>
              </w:rPr>
              <w:t>236,842</w:t>
            </w:r>
          </w:p>
        </w:tc>
        <w:tc>
          <w:tcPr>
            <w:tcW w:w="945" w:type="dxa"/>
            <w:gridSpan w:val="3"/>
          </w:tcPr>
          <w:p w:rsidR="00F430B8" w:rsidRPr="00F430B8" w:rsidRDefault="00F430B8" w:rsidP="00E86106">
            <w:pPr>
              <w:jc w:val="center"/>
              <w:rPr>
                <w:rFonts w:ascii="Times New Roman" w:hAnsi="Times New Roman" w:cs="Times New Roman"/>
                <w:sz w:val="18"/>
                <w:szCs w:val="18"/>
              </w:rPr>
            </w:pPr>
            <w:r w:rsidRPr="00F430B8">
              <w:rPr>
                <w:rFonts w:ascii="Times New Roman" w:hAnsi="Times New Roman" w:cs="Times New Roman"/>
                <w:sz w:val="18"/>
                <w:szCs w:val="18"/>
              </w:rPr>
              <w:t>55,2</w:t>
            </w:r>
          </w:p>
          <w:p w:rsidR="00F430B8" w:rsidRPr="00F430B8" w:rsidRDefault="00F430B8" w:rsidP="00E86106">
            <w:pPr>
              <w:jc w:val="center"/>
              <w:rPr>
                <w:rFonts w:ascii="Times New Roman" w:hAnsi="Times New Roman" w:cs="Times New Roman"/>
                <w:sz w:val="18"/>
                <w:szCs w:val="18"/>
              </w:rPr>
            </w:pPr>
          </w:p>
          <w:p w:rsidR="00F430B8" w:rsidRPr="00F430B8" w:rsidRDefault="00F430B8" w:rsidP="00367CF0">
            <w:pPr>
              <w:jc w:val="center"/>
              <w:rPr>
                <w:rFonts w:ascii="Times New Roman" w:hAnsi="Times New Roman" w:cs="Times New Roman"/>
                <w:sz w:val="18"/>
                <w:szCs w:val="18"/>
              </w:rPr>
            </w:pPr>
            <w:r w:rsidRPr="00F430B8">
              <w:rPr>
                <w:rFonts w:ascii="Times New Roman" w:hAnsi="Times New Roman" w:cs="Times New Roman"/>
                <w:sz w:val="18"/>
                <w:szCs w:val="18"/>
              </w:rPr>
              <w:t>232,5</w:t>
            </w:r>
          </w:p>
          <w:p w:rsidR="00F430B8" w:rsidRDefault="00F430B8" w:rsidP="00367CF0">
            <w:pPr>
              <w:jc w:val="center"/>
              <w:rPr>
                <w:rFonts w:ascii="Times New Roman" w:hAnsi="Times New Roman" w:cs="Times New Roman"/>
                <w:sz w:val="18"/>
                <w:szCs w:val="18"/>
              </w:rPr>
            </w:pPr>
          </w:p>
          <w:p w:rsidR="00F430B8" w:rsidRDefault="00F430B8" w:rsidP="00367CF0">
            <w:pPr>
              <w:jc w:val="center"/>
              <w:rPr>
                <w:rFonts w:ascii="Times New Roman" w:hAnsi="Times New Roman" w:cs="Times New Roman"/>
                <w:sz w:val="18"/>
                <w:szCs w:val="18"/>
              </w:rPr>
            </w:pPr>
            <w:r w:rsidRPr="00F430B8">
              <w:rPr>
                <w:rFonts w:ascii="Times New Roman" w:hAnsi="Times New Roman" w:cs="Times New Roman"/>
                <w:sz w:val="18"/>
                <w:szCs w:val="18"/>
              </w:rPr>
              <w:t>232,5</w:t>
            </w:r>
          </w:p>
          <w:p w:rsidR="00F430B8" w:rsidRDefault="00F430B8" w:rsidP="00367CF0">
            <w:pPr>
              <w:jc w:val="center"/>
              <w:rPr>
                <w:rFonts w:ascii="Times New Roman" w:hAnsi="Times New Roman" w:cs="Times New Roman"/>
                <w:sz w:val="18"/>
                <w:szCs w:val="18"/>
              </w:rPr>
            </w:pPr>
          </w:p>
          <w:p w:rsidR="00F430B8" w:rsidRPr="00F430B8" w:rsidRDefault="00F430B8" w:rsidP="00367CF0">
            <w:pPr>
              <w:jc w:val="center"/>
              <w:rPr>
                <w:rFonts w:ascii="Times New Roman" w:hAnsi="Times New Roman" w:cs="Times New Roman"/>
                <w:b/>
                <w:sz w:val="18"/>
                <w:szCs w:val="18"/>
              </w:rPr>
            </w:pPr>
            <w:r w:rsidRPr="00F430B8">
              <w:rPr>
                <w:rFonts w:ascii="Times New Roman" w:hAnsi="Times New Roman" w:cs="Times New Roman"/>
                <w:b/>
                <w:sz w:val="18"/>
                <w:szCs w:val="18"/>
              </w:rPr>
              <w:t>236,46</w:t>
            </w:r>
          </w:p>
        </w:tc>
        <w:tc>
          <w:tcPr>
            <w:tcW w:w="898" w:type="dxa"/>
          </w:tcPr>
          <w:p w:rsidR="00F430B8" w:rsidRPr="00F430B8" w:rsidRDefault="00F430B8" w:rsidP="00E86106">
            <w:pPr>
              <w:jc w:val="center"/>
              <w:rPr>
                <w:rFonts w:ascii="Times New Roman" w:hAnsi="Times New Roman" w:cs="Times New Roman"/>
                <w:sz w:val="18"/>
                <w:szCs w:val="18"/>
              </w:rPr>
            </w:pPr>
            <w:r w:rsidRPr="00F430B8">
              <w:rPr>
                <w:rFonts w:ascii="Times New Roman" w:hAnsi="Times New Roman" w:cs="Times New Roman"/>
                <w:sz w:val="18"/>
                <w:szCs w:val="18"/>
              </w:rPr>
              <w:t>181,6</w:t>
            </w:r>
          </w:p>
          <w:p w:rsidR="00F430B8" w:rsidRPr="00F430B8" w:rsidRDefault="00F430B8" w:rsidP="00E86106">
            <w:pPr>
              <w:jc w:val="center"/>
              <w:rPr>
                <w:rFonts w:ascii="Times New Roman" w:hAnsi="Times New Roman" w:cs="Times New Roman"/>
                <w:sz w:val="18"/>
                <w:szCs w:val="18"/>
              </w:rPr>
            </w:pPr>
          </w:p>
          <w:p w:rsidR="00F430B8" w:rsidRPr="00F430B8" w:rsidRDefault="00F430B8" w:rsidP="00E86106">
            <w:pPr>
              <w:jc w:val="center"/>
              <w:rPr>
                <w:rFonts w:ascii="Times New Roman" w:hAnsi="Times New Roman" w:cs="Times New Roman"/>
                <w:sz w:val="18"/>
                <w:szCs w:val="18"/>
              </w:rPr>
            </w:pPr>
            <w:r w:rsidRPr="00F430B8">
              <w:rPr>
                <w:rFonts w:ascii="Times New Roman" w:hAnsi="Times New Roman" w:cs="Times New Roman"/>
                <w:sz w:val="18"/>
                <w:szCs w:val="18"/>
              </w:rPr>
              <w:t>4,3</w:t>
            </w:r>
          </w:p>
          <w:p w:rsidR="00F430B8" w:rsidRPr="00F430B8" w:rsidRDefault="00F430B8" w:rsidP="00E86106">
            <w:pPr>
              <w:jc w:val="center"/>
              <w:rPr>
                <w:rFonts w:ascii="Times New Roman" w:hAnsi="Times New Roman" w:cs="Times New Roman"/>
                <w:sz w:val="18"/>
                <w:szCs w:val="18"/>
              </w:rPr>
            </w:pPr>
          </w:p>
          <w:p w:rsidR="00F430B8" w:rsidRDefault="00F430B8" w:rsidP="00E86106">
            <w:pPr>
              <w:jc w:val="center"/>
              <w:rPr>
                <w:rFonts w:ascii="Times New Roman" w:hAnsi="Times New Roman" w:cs="Times New Roman"/>
                <w:sz w:val="18"/>
                <w:szCs w:val="18"/>
              </w:rPr>
            </w:pPr>
            <w:r w:rsidRPr="00F430B8">
              <w:rPr>
                <w:rFonts w:ascii="Times New Roman" w:hAnsi="Times New Roman" w:cs="Times New Roman"/>
                <w:sz w:val="18"/>
                <w:szCs w:val="18"/>
              </w:rPr>
              <w:t>4,3</w:t>
            </w:r>
          </w:p>
          <w:p w:rsidR="00F430B8" w:rsidRDefault="00F430B8" w:rsidP="00E86106">
            <w:pPr>
              <w:jc w:val="center"/>
              <w:rPr>
                <w:rFonts w:ascii="Times New Roman" w:hAnsi="Times New Roman" w:cs="Times New Roman"/>
                <w:sz w:val="18"/>
                <w:szCs w:val="18"/>
              </w:rPr>
            </w:pPr>
          </w:p>
          <w:p w:rsidR="00F430B8" w:rsidRPr="00F430B8" w:rsidRDefault="00F430B8" w:rsidP="00E86106">
            <w:pPr>
              <w:jc w:val="center"/>
              <w:rPr>
                <w:rFonts w:ascii="Times New Roman" w:hAnsi="Times New Roman" w:cs="Times New Roman"/>
                <w:b/>
                <w:sz w:val="18"/>
                <w:szCs w:val="18"/>
              </w:rPr>
            </w:pPr>
            <w:r w:rsidRPr="00F430B8">
              <w:rPr>
                <w:rFonts w:ascii="Times New Roman" w:hAnsi="Times New Roman" w:cs="Times New Roman"/>
                <w:b/>
                <w:sz w:val="18"/>
                <w:szCs w:val="18"/>
              </w:rPr>
              <w:t>0,382</w:t>
            </w:r>
          </w:p>
        </w:tc>
        <w:tc>
          <w:tcPr>
            <w:tcW w:w="1984" w:type="dxa"/>
          </w:tcPr>
          <w:p w:rsidR="00977B9C" w:rsidRPr="00977B9C" w:rsidRDefault="00977B9C" w:rsidP="00977B9C">
            <w:pPr>
              <w:rPr>
                <w:rFonts w:ascii="Times New Roman" w:hAnsi="Times New Roman" w:cs="Times New Roman"/>
                <w:bCs/>
                <w:sz w:val="18"/>
                <w:szCs w:val="18"/>
              </w:rPr>
            </w:pPr>
            <w:r w:rsidRPr="00977B9C">
              <w:rPr>
                <w:rFonts w:ascii="Times New Roman" w:hAnsi="Times New Roman" w:cs="Times New Roman"/>
                <w:bCs/>
                <w:sz w:val="18"/>
                <w:szCs w:val="18"/>
              </w:rPr>
              <w:t>В том числе:</w:t>
            </w:r>
          </w:p>
          <w:p w:rsidR="00977B9C" w:rsidRPr="00977B9C" w:rsidRDefault="00977B9C" w:rsidP="00977B9C">
            <w:pPr>
              <w:rPr>
                <w:rFonts w:ascii="Times New Roman" w:hAnsi="Times New Roman" w:cs="Times New Roman"/>
                <w:bCs/>
                <w:sz w:val="18"/>
                <w:szCs w:val="18"/>
              </w:rPr>
            </w:pPr>
            <w:r w:rsidRPr="00977B9C">
              <w:rPr>
                <w:rFonts w:ascii="Times New Roman" w:hAnsi="Times New Roman" w:cs="Times New Roman"/>
                <w:bCs/>
                <w:sz w:val="18"/>
                <w:szCs w:val="18"/>
              </w:rPr>
              <w:t xml:space="preserve">Областной бюджет: план  – </w:t>
            </w:r>
            <w:r>
              <w:rPr>
                <w:rFonts w:ascii="Times New Roman" w:hAnsi="Times New Roman" w:cs="Times New Roman"/>
                <w:bCs/>
                <w:sz w:val="18"/>
                <w:szCs w:val="18"/>
              </w:rPr>
              <w:t>225,0</w:t>
            </w:r>
            <w:r w:rsidRPr="00977B9C">
              <w:rPr>
                <w:rFonts w:ascii="Times New Roman" w:hAnsi="Times New Roman" w:cs="Times New Roman"/>
                <w:bCs/>
                <w:sz w:val="18"/>
                <w:szCs w:val="18"/>
              </w:rPr>
              <w:t xml:space="preserve"> млн. руб, факт -</w:t>
            </w:r>
            <w:r>
              <w:rPr>
                <w:rFonts w:ascii="Times New Roman" w:hAnsi="Times New Roman" w:cs="Times New Roman"/>
                <w:bCs/>
                <w:sz w:val="18"/>
                <w:szCs w:val="18"/>
              </w:rPr>
              <w:t>225,0</w:t>
            </w:r>
            <w:r w:rsidRPr="00977B9C">
              <w:rPr>
                <w:rFonts w:ascii="Times New Roman" w:hAnsi="Times New Roman" w:cs="Times New Roman"/>
                <w:bCs/>
                <w:sz w:val="18"/>
                <w:szCs w:val="18"/>
              </w:rPr>
              <w:t xml:space="preserve">млн. руб. </w:t>
            </w:r>
          </w:p>
          <w:p w:rsidR="00977B9C" w:rsidRPr="00977B9C" w:rsidRDefault="00977B9C" w:rsidP="00977B9C">
            <w:pPr>
              <w:rPr>
                <w:rFonts w:ascii="Times New Roman" w:hAnsi="Times New Roman" w:cs="Times New Roman"/>
                <w:bCs/>
                <w:sz w:val="18"/>
                <w:szCs w:val="18"/>
              </w:rPr>
            </w:pPr>
            <w:r w:rsidRPr="00977B9C">
              <w:rPr>
                <w:rFonts w:ascii="Times New Roman" w:hAnsi="Times New Roman" w:cs="Times New Roman"/>
                <w:bCs/>
                <w:sz w:val="18"/>
                <w:szCs w:val="18"/>
              </w:rPr>
              <w:t xml:space="preserve">Местный бюджет: план – </w:t>
            </w:r>
            <w:r>
              <w:rPr>
                <w:rFonts w:ascii="Times New Roman" w:hAnsi="Times New Roman" w:cs="Times New Roman"/>
                <w:bCs/>
                <w:sz w:val="18"/>
                <w:szCs w:val="18"/>
              </w:rPr>
              <w:t>11,8</w:t>
            </w:r>
            <w:r w:rsidRPr="00977B9C">
              <w:rPr>
                <w:rFonts w:ascii="Times New Roman" w:hAnsi="Times New Roman" w:cs="Times New Roman"/>
                <w:bCs/>
                <w:sz w:val="18"/>
                <w:szCs w:val="18"/>
              </w:rPr>
              <w:t xml:space="preserve"> млн. руб, факт - </w:t>
            </w:r>
            <w:r>
              <w:rPr>
                <w:rFonts w:ascii="Times New Roman" w:hAnsi="Times New Roman" w:cs="Times New Roman"/>
                <w:bCs/>
                <w:sz w:val="18"/>
                <w:szCs w:val="18"/>
              </w:rPr>
              <w:t>11,46</w:t>
            </w:r>
            <w:r w:rsidRPr="00977B9C">
              <w:rPr>
                <w:rFonts w:ascii="Times New Roman" w:hAnsi="Times New Roman" w:cs="Times New Roman"/>
                <w:bCs/>
                <w:sz w:val="18"/>
                <w:szCs w:val="18"/>
              </w:rPr>
              <w:t xml:space="preserve"> млн. руб.   </w:t>
            </w:r>
          </w:p>
          <w:p w:rsidR="00977B9C" w:rsidRPr="00977B9C" w:rsidRDefault="00977B9C" w:rsidP="00977B9C">
            <w:pPr>
              <w:rPr>
                <w:rFonts w:ascii="Times New Roman" w:hAnsi="Times New Roman" w:cs="Times New Roman"/>
                <w:bCs/>
                <w:sz w:val="18"/>
                <w:szCs w:val="18"/>
              </w:rPr>
            </w:pPr>
          </w:p>
          <w:p w:rsidR="00977B9C" w:rsidRPr="0022250A" w:rsidRDefault="00977B9C" w:rsidP="00977B9C">
            <w:pPr>
              <w:rPr>
                <w:rFonts w:ascii="Times New Roman" w:hAnsi="Times New Roman" w:cs="Times New Roman"/>
                <w:bCs/>
                <w:sz w:val="20"/>
                <w:szCs w:val="20"/>
                <w:u w:val="single"/>
              </w:rPr>
            </w:pPr>
            <w:r w:rsidRPr="0022250A">
              <w:rPr>
                <w:rFonts w:ascii="Times New Roman" w:hAnsi="Times New Roman" w:cs="Times New Roman"/>
                <w:bCs/>
                <w:sz w:val="20"/>
                <w:szCs w:val="20"/>
                <w:u w:val="single"/>
              </w:rPr>
              <w:t>Исполнение 99,</w:t>
            </w:r>
            <w:r w:rsidR="000B78E9" w:rsidRPr="0022250A">
              <w:rPr>
                <w:rFonts w:ascii="Times New Roman" w:hAnsi="Times New Roman" w:cs="Times New Roman"/>
                <w:bCs/>
                <w:sz w:val="20"/>
                <w:szCs w:val="20"/>
                <w:u w:val="single"/>
              </w:rPr>
              <w:t>8</w:t>
            </w:r>
            <w:r w:rsidRPr="0022250A">
              <w:rPr>
                <w:rFonts w:ascii="Times New Roman" w:hAnsi="Times New Roman" w:cs="Times New Roman"/>
                <w:bCs/>
                <w:sz w:val="20"/>
                <w:szCs w:val="20"/>
                <w:u w:val="single"/>
              </w:rPr>
              <w:t>%</w:t>
            </w:r>
          </w:p>
          <w:p w:rsidR="00F430B8" w:rsidRPr="009B4189" w:rsidRDefault="009B4189" w:rsidP="000B78E9">
            <w:pPr>
              <w:rPr>
                <w:rFonts w:ascii="Times New Roman" w:hAnsi="Times New Roman" w:cs="Times New Roman"/>
                <w:bCs/>
                <w:sz w:val="16"/>
                <w:szCs w:val="16"/>
              </w:rPr>
            </w:pPr>
            <w:r w:rsidRPr="009B4189">
              <w:rPr>
                <w:rFonts w:ascii="Times New Roman" w:hAnsi="Times New Roman" w:cs="Times New Roman"/>
                <w:bCs/>
                <w:sz w:val="16"/>
                <w:szCs w:val="16"/>
              </w:rPr>
              <w:t>Отклонение связано с длительным сроком проведения конкурсных процедур на выбор подрядчика и, соответственно, с поздним сроком начала строительных работ.</w:t>
            </w:r>
          </w:p>
        </w:tc>
      </w:tr>
      <w:tr w:rsidR="00C54BC3" w:rsidRPr="00260E1E" w:rsidTr="003A7721">
        <w:tc>
          <w:tcPr>
            <w:tcW w:w="16018" w:type="dxa"/>
            <w:gridSpan w:val="14"/>
          </w:tcPr>
          <w:p w:rsidR="00C54BC3" w:rsidRPr="004B5268" w:rsidRDefault="00C54BC3" w:rsidP="00260E1E">
            <w:pPr>
              <w:jc w:val="center"/>
              <w:rPr>
                <w:rFonts w:ascii="Times New Roman" w:hAnsi="Times New Roman" w:cs="Times New Roman"/>
                <w:bCs/>
                <w:i/>
                <w:sz w:val="20"/>
                <w:szCs w:val="20"/>
              </w:rPr>
            </w:pPr>
            <w:r w:rsidRPr="004B5268">
              <w:rPr>
                <w:rFonts w:ascii="Times New Roman" w:eastAsia="Calibri" w:hAnsi="Times New Roman" w:cs="Times New Roman"/>
                <w:i/>
                <w:iCs/>
                <w:sz w:val="20"/>
                <w:szCs w:val="20"/>
                <w:lang w:eastAsia="en-US"/>
              </w:rPr>
              <w:lastRenderedPageBreak/>
              <w:t xml:space="preserve">31. </w:t>
            </w:r>
            <w:r w:rsidR="004B5268" w:rsidRPr="004B5268">
              <w:rPr>
                <w:rFonts w:ascii="Times New Roman" w:eastAsia="Calibri" w:hAnsi="Times New Roman" w:cs="Times New Roman"/>
                <w:i/>
                <w:iCs/>
                <w:sz w:val="20"/>
                <w:szCs w:val="20"/>
                <w:lang w:eastAsia="en-US"/>
              </w:rPr>
              <w:t>Средняя стоимость 1 квадратного метра общей площади жилья эконом-класса (Снижение стоимости одного квадратного метра жилья путем увеличения объема ввода в эксплуатацию жилья экономического класса)</w:t>
            </w:r>
          </w:p>
        </w:tc>
      </w:tr>
      <w:tr w:rsidR="004B5268" w:rsidTr="003A7721">
        <w:tc>
          <w:tcPr>
            <w:tcW w:w="567" w:type="dxa"/>
          </w:tcPr>
          <w:p w:rsidR="004B5268" w:rsidRPr="00FB693A" w:rsidRDefault="004B5268" w:rsidP="00A778D8">
            <w:pPr>
              <w:autoSpaceDE w:val="0"/>
              <w:autoSpaceDN w:val="0"/>
              <w:adjustRightInd w:val="0"/>
              <w:jc w:val="center"/>
              <w:rPr>
                <w:rFonts w:ascii="Times New Roman" w:hAnsi="Times New Roman" w:cs="Times New Roman"/>
                <w:sz w:val="18"/>
                <w:szCs w:val="18"/>
              </w:rPr>
            </w:pPr>
            <w:r w:rsidRPr="00FB693A">
              <w:rPr>
                <w:rFonts w:ascii="Times New Roman" w:hAnsi="Times New Roman" w:cs="Times New Roman"/>
                <w:sz w:val="18"/>
                <w:szCs w:val="18"/>
              </w:rPr>
              <w:t>31.1</w:t>
            </w:r>
          </w:p>
        </w:tc>
        <w:tc>
          <w:tcPr>
            <w:tcW w:w="2127" w:type="dxa"/>
          </w:tcPr>
          <w:p w:rsidR="004B5268" w:rsidRPr="00FB693A" w:rsidRDefault="004B5268" w:rsidP="00A778D8">
            <w:pPr>
              <w:autoSpaceDE w:val="0"/>
              <w:autoSpaceDN w:val="0"/>
              <w:adjustRightInd w:val="0"/>
              <w:rPr>
                <w:rFonts w:ascii="Times New Roman" w:hAnsi="Times New Roman" w:cs="Times New Roman"/>
                <w:sz w:val="18"/>
                <w:szCs w:val="18"/>
              </w:rPr>
            </w:pPr>
            <w:r w:rsidRPr="00FB693A">
              <w:rPr>
                <w:rFonts w:ascii="Times New Roman" w:hAnsi="Times New Roman" w:cs="Times New Roman"/>
                <w:sz w:val="18"/>
                <w:szCs w:val="18"/>
              </w:rPr>
              <w:t>Проведение мониторинга изменения средней рыночной стоимости квадратного метра строящегося жилья на территории Ленинградской области</w:t>
            </w:r>
          </w:p>
        </w:tc>
        <w:tc>
          <w:tcPr>
            <w:tcW w:w="992" w:type="dxa"/>
          </w:tcPr>
          <w:p w:rsidR="004B5268" w:rsidRPr="004B5268" w:rsidRDefault="004B5268" w:rsidP="00A778D8">
            <w:pPr>
              <w:autoSpaceDE w:val="0"/>
              <w:autoSpaceDN w:val="0"/>
              <w:adjustRightInd w:val="0"/>
              <w:rPr>
                <w:rFonts w:ascii="Times New Roman" w:hAnsi="Times New Roman" w:cs="Times New Roman"/>
                <w:sz w:val="16"/>
                <w:szCs w:val="16"/>
              </w:rPr>
            </w:pPr>
            <w:r w:rsidRPr="004B5268">
              <w:rPr>
                <w:rFonts w:ascii="Times New Roman" w:hAnsi="Times New Roman" w:cs="Times New Roman"/>
                <w:sz w:val="16"/>
                <w:szCs w:val="16"/>
              </w:rPr>
              <w:t>Комитет по строительству Ленинградской области</w:t>
            </w:r>
          </w:p>
        </w:tc>
        <w:tc>
          <w:tcPr>
            <w:tcW w:w="1418" w:type="dxa"/>
          </w:tcPr>
          <w:p w:rsidR="004B5268" w:rsidRPr="004B5268" w:rsidRDefault="004B5268" w:rsidP="00A778D8">
            <w:pPr>
              <w:rPr>
                <w:rFonts w:ascii="Times New Roman" w:hAnsi="Times New Roman" w:cs="Times New Roman"/>
                <w:sz w:val="14"/>
                <w:szCs w:val="14"/>
              </w:rPr>
            </w:pPr>
            <w:r w:rsidRPr="004B5268">
              <w:rPr>
                <w:rFonts w:ascii="Times New Roman" w:hAnsi="Times New Roman" w:cs="Times New Roman"/>
                <w:sz w:val="14"/>
                <w:szCs w:val="14"/>
              </w:rPr>
              <w:t>В рамках исполнения функций Комитета, определенных  положением о комитете по строительству Ленинградской области, установленных Постановлением Правительства ЛО от 28.02.2011 № 36</w:t>
            </w:r>
          </w:p>
        </w:tc>
        <w:tc>
          <w:tcPr>
            <w:tcW w:w="3969" w:type="dxa"/>
          </w:tcPr>
          <w:p w:rsidR="004B5268" w:rsidRPr="004B5268" w:rsidRDefault="004B5268" w:rsidP="00900BC5">
            <w:pPr>
              <w:autoSpaceDE w:val="0"/>
              <w:autoSpaceDN w:val="0"/>
              <w:adjustRightInd w:val="0"/>
              <w:rPr>
                <w:rFonts w:ascii="Times New Roman" w:hAnsi="Times New Roman" w:cs="Times New Roman"/>
                <w:sz w:val="18"/>
                <w:szCs w:val="18"/>
              </w:rPr>
            </w:pPr>
            <w:r w:rsidRPr="004B5268">
              <w:rPr>
                <w:rFonts w:ascii="Times New Roman" w:hAnsi="Times New Roman" w:cs="Times New Roman"/>
                <w:sz w:val="18"/>
                <w:szCs w:val="18"/>
              </w:rPr>
              <w:t>Мониторинг изменения средней рыночной стоимости 1 кв. метра строящегося жилья на территории Ленинградской области ведется ежеквартально.</w:t>
            </w:r>
          </w:p>
          <w:p w:rsidR="004B5268" w:rsidRPr="004B5268" w:rsidRDefault="004B5268" w:rsidP="00900BC5">
            <w:pPr>
              <w:autoSpaceDE w:val="0"/>
              <w:autoSpaceDN w:val="0"/>
              <w:adjustRightInd w:val="0"/>
              <w:rPr>
                <w:rFonts w:ascii="Times New Roman" w:hAnsi="Times New Roman" w:cs="Times New Roman"/>
                <w:sz w:val="18"/>
                <w:szCs w:val="18"/>
              </w:rPr>
            </w:pPr>
            <w:r w:rsidRPr="004B5268">
              <w:rPr>
                <w:rFonts w:ascii="Times New Roman" w:hAnsi="Times New Roman" w:cs="Times New Roman"/>
                <w:sz w:val="18"/>
                <w:szCs w:val="18"/>
              </w:rPr>
              <w:t>По данным Петростата:</w:t>
            </w:r>
          </w:p>
          <w:p w:rsidR="004B5268" w:rsidRPr="004B5268" w:rsidRDefault="004B5268" w:rsidP="009F3975">
            <w:pPr>
              <w:autoSpaceDE w:val="0"/>
              <w:autoSpaceDN w:val="0"/>
              <w:adjustRightInd w:val="0"/>
              <w:rPr>
                <w:rFonts w:ascii="Times New Roman" w:hAnsi="Times New Roman" w:cs="Times New Roman"/>
                <w:sz w:val="18"/>
                <w:szCs w:val="18"/>
              </w:rPr>
            </w:pPr>
            <w:r w:rsidRPr="004B5268">
              <w:rPr>
                <w:rFonts w:ascii="Times New Roman" w:hAnsi="Times New Roman" w:cs="Times New Roman"/>
                <w:sz w:val="18"/>
                <w:szCs w:val="18"/>
              </w:rPr>
              <w:t>- за 1 квартал 2016 года -54 411 рублей;</w:t>
            </w:r>
          </w:p>
          <w:p w:rsidR="004B5268" w:rsidRPr="004B5268" w:rsidRDefault="004B5268" w:rsidP="004B5268">
            <w:pPr>
              <w:autoSpaceDE w:val="0"/>
              <w:autoSpaceDN w:val="0"/>
              <w:adjustRightInd w:val="0"/>
              <w:rPr>
                <w:rFonts w:ascii="Times New Roman" w:hAnsi="Times New Roman" w:cs="Times New Roman"/>
                <w:sz w:val="18"/>
                <w:szCs w:val="18"/>
              </w:rPr>
            </w:pPr>
            <w:r w:rsidRPr="004B5268">
              <w:rPr>
                <w:rFonts w:ascii="Times New Roman" w:hAnsi="Times New Roman" w:cs="Times New Roman"/>
                <w:sz w:val="18"/>
                <w:szCs w:val="18"/>
              </w:rPr>
              <w:t>- за 2 квартал 2016 года -54 222 рубля;</w:t>
            </w:r>
          </w:p>
          <w:p w:rsidR="004B5268" w:rsidRDefault="004B5268" w:rsidP="004B5268">
            <w:pPr>
              <w:autoSpaceDE w:val="0"/>
              <w:autoSpaceDN w:val="0"/>
              <w:adjustRightInd w:val="0"/>
              <w:rPr>
                <w:rFonts w:ascii="Times New Roman" w:hAnsi="Times New Roman" w:cs="Times New Roman"/>
                <w:sz w:val="18"/>
                <w:szCs w:val="18"/>
              </w:rPr>
            </w:pPr>
            <w:r w:rsidRPr="004B5268">
              <w:rPr>
                <w:rFonts w:ascii="Times New Roman" w:hAnsi="Times New Roman" w:cs="Times New Roman"/>
                <w:sz w:val="18"/>
                <w:szCs w:val="18"/>
              </w:rPr>
              <w:t>- за 3 квартал 2016 года - 54 544 рублей</w:t>
            </w:r>
          </w:p>
          <w:p w:rsidR="00AB5B0B" w:rsidRPr="004B5268" w:rsidRDefault="00AB5B0B" w:rsidP="004B5268">
            <w:pPr>
              <w:autoSpaceDE w:val="0"/>
              <w:autoSpaceDN w:val="0"/>
              <w:adjustRightInd w:val="0"/>
              <w:rPr>
                <w:rFonts w:ascii="Times New Roman" w:hAnsi="Times New Roman" w:cs="Times New Roman"/>
                <w:sz w:val="18"/>
                <w:szCs w:val="18"/>
              </w:rPr>
            </w:pPr>
          </w:p>
        </w:tc>
        <w:tc>
          <w:tcPr>
            <w:tcW w:w="850" w:type="dxa"/>
          </w:tcPr>
          <w:p w:rsidR="004B5268" w:rsidRPr="00260E1E" w:rsidRDefault="004B5268" w:rsidP="00260E1E">
            <w:pPr>
              <w:autoSpaceDE w:val="0"/>
              <w:autoSpaceDN w:val="0"/>
              <w:adjustRightInd w:val="0"/>
              <w:jc w:val="center"/>
              <w:rPr>
                <w:rFonts w:ascii="Times New Roman" w:hAnsi="Times New Roman" w:cs="Times New Roman"/>
                <w:sz w:val="20"/>
                <w:szCs w:val="20"/>
              </w:rPr>
            </w:pPr>
            <w:r w:rsidRPr="00000D4A">
              <w:rPr>
                <w:rFonts w:ascii="Times New Roman" w:hAnsi="Times New Roman" w:cs="Times New Roman"/>
                <w:sz w:val="18"/>
                <w:szCs w:val="18"/>
              </w:rPr>
              <w:t>2018</w:t>
            </w:r>
          </w:p>
          <w:p w:rsidR="004B5268" w:rsidRPr="00BB6282" w:rsidRDefault="004B5268" w:rsidP="00260E1E">
            <w:pPr>
              <w:autoSpaceDE w:val="0"/>
              <w:autoSpaceDN w:val="0"/>
              <w:adjustRightInd w:val="0"/>
              <w:jc w:val="center"/>
              <w:rPr>
                <w:rFonts w:ascii="Times New Roman" w:hAnsi="Times New Roman" w:cs="Times New Roman"/>
                <w:sz w:val="20"/>
                <w:szCs w:val="20"/>
              </w:rPr>
            </w:pPr>
          </w:p>
        </w:tc>
        <w:tc>
          <w:tcPr>
            <w:tcW w:w="709" w:type="dxa"/>
          </w:tcPr>
          <w:p w:rsidR="004B5268" w:rsidRDefault="004B5268" w:rsidP="00FE6E8E">
            <w:pPr>
              <w:rPr>
                <w:rFonts w:ascii="Times New Roman" w:hAnsi="Times New Roman" w:cs="Times New Roman"/>
                <w:b/>
                <w:sz w:val="20"/>
                <w:szCs w:val="20"/>
              </w:rPr>
            </w:pPr>
          </w:p>
        </w:tc>
        <w:tc>
          <w:tcPr>
            <w:tcW w:w="709" w:type="dxa"/>
          </w:tcPr>
          <w:p w:rsidR="004B5268" w:rsidRPr="00EA3A4E" w:rsidRDefault="004B5268" w:rsidP="00A778D8">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4B5268" w:rsidRDefault="004B5268" w:rsidP="00A778D8">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4B5268" w:rsidRPr="00EA3A4E" w:rsidRDefault="004B5268" w:rsidP="00A778D8">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4B5268" w:rsidRDefault="004B5268" w:rsidP="00A778D8">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2693" w:type="dxa"/>
            <w:gridSpan w:val="5"/>
          </w:tcPr>
          <w:p w:rsidR="004B5268" w:rsidRPr="004B5268" w:rsidRDefault="004B5268" w:rsidP="00900BC5">
            <w:pPr>
              <w:autoSpaceDE w:val="0"/>
              <w:autoSpaceDN w:val="0"/>
              <w:adjustRightInd w:val="0"/>
              <w:jc w:val="center"/>
              <w:rPr>
                <w:rFonts w:ascii="Times New Roman" w:hAnsi="Times New Roman" w:cs="Times New Roman"/>
                <w:sz w:val="18"/>
                <w:szCs w:val="18"/>
              </w:rPr>
            </w:pPr>
            <w:r w:rsidRPr="004B5268">
              <w:rPr>
                <w:rFonts w:ascii="Times New Roman" w:hAnsi="Times New Roman" w:cs="Times New Roman"/>
                <w:sz w:val="18"/>
                <w:szCs w:val="18"/>
              </w:rPr>
              <w:t>Для реализации мероприятия финансирование не требуется</w:t>
            </w:r>
          </w:p>
        </w:tc>
        <w:tc>
          <w:tcPr>
            <w:tcW w:w="1984" w:type="dxa"/>
          </w:tcPr>
          <w:p w:rsidR="004B5268" w:rsidRPr="00046416" w:rsidRDefault="00046416" w:rsidP="00FE6E8E">
            <w:pPr>
              <w:rPr>
                <w:rFonts w:ascii="Times New Roman" w:hAnsi="Times New Roman" w:cs="Times New Roman"/>
                <w:bCs/>
                <w:sz w:val="16"/>
                <w:szCs w:val="16"/>
              </w:rPr>
            </w:pPr>
            <w:r w:rsidRPr="00046416">
              <w:rPr>
                <w:rFonts w:ascii="Times New Roman" w:hAnsi="Times New Roman" w:cs="Times New Roman"/>
                <w:sz w:val="16"/>
                <w:szCs w:val="16"/>
              </w:rPr>
              <w:t>Территориальный орган Федеральной службы государственной статистики по г. Санкт-Петербургу и Ленинградской области публикует статистические данные не ранее 20 числа месяца, следующего за отчетным</w:t>
            </w:r>
          </w:p>
        </w:tc>
      </w:tr>
      <w:tr w:rsidR="00C54BC3" w:rsidRPr="002D386B" w:rsidTr="003A7721">
        <w:tc>
          <w:tcPr>
            <w:tcW w:w="16018" w:type="dxa"/>
            <w:gridSpan w:val="14"/>
          </w:tcPr>
          <w:p w:rsidR="00C54BC3" w:rsidRPr="00C5794F" w:rsidRDefault="00C54BC3" w:rsidP="002D386B">
            <w:pPr>
              <w:jc w:val="center"/>
              <w:rPr>
                <w:rFonts w:ascii="Times New Roman" w:hAnsi="Times New Roman" w:cs="Times New Roman"/>
                <w:bCs/>
                <w:i/>
                <w:sz w:val="20"/>
                <w:szCs w:val="20"/>
              </w:rPr>
            </w:pPr>
            <w:r w:rsidRPr="00C5794F">
              <w:rPr>
                <w:rFonts w:ascii="Times New Roman" w:eastAsia="Calibri" w:hAnsi="Times New Roman" w:cs="Times New Roman"/>
                <w:i/>
                <w:iCs/>
                <w:sz w:val="20"/>
                <w:szCs w:val="20"/>
                <w:lang w:eastAsia="en-US"/>
              </w:rPr>
              <w:t xml:space="preserve">32. </w:t>
            </w:r>
            <w:r w:rsidR="00000D4A" w:rsidRPr="00C5794F">
              <w:rPr>
                <w:rFonts w:ascii="Times New Roman" w:eastAsia="Calibri" w:hAnsi="Times New Roman" w:cs="Times New Roman"/>
                <w:i/>
                <w:iCs/>
                <w:sz w:val="20"/>
                <w:szCs w:val="20"/>
                <w:lang w:eastAsia="en-US"/>
              </w:rPr>
              <w:t>Объем ввода жилья  по стандартам эконом-класса</w:t>
            </w:r>
          </w:p>
        </w:tc>
      </w:tr>
      <w:tr w:rsidR="00000D4A" w:rsidTr="003A7721">
        <w:tc>
          <w:tcPr>
            <w:tcW w:w="567" w:type="dxa"/>
          </w:tcPr>
          <w:p w:rsidR="00000D4A" w:rsidRPr="003C12C5" w:rsidRDefault="00000D4A" w:rsidP="00A778D8">
            <w:pPr>
              <w:autoSpaceDE w:val="0"/>
              <w:autoSpaceDN w:val="0"/>
              <w:adjustRightInd w:val="0"/>
              <w:jc w:val="center"/>
              <w:rPr>
                <w:rFonts w:ascii="Times New Roman" w:hAnsi="Times New Roman" w:cs="Times New Roman"/>
                <w:sz w:val="18"/>
                <w:szCs w:val="18"/>
              </w:rPr>
            </w:pPr>
            <w:r w:rsidRPr="003C12C5">
              <w:rPr>
                <w:rFonts w:ascii="Times New Roman" w:hAnsi="Times New Roman" w:cs="Times New Roman"/>
                <w:sz w:val="18"/>
                <w:szCs w:val="18"/>
              </w:rPr>
              <w:t>32.1</w:t>
            </w:r>
          </w:p>
        </w:tc>
        <w:tc>
          <w:tcPr>
            <w:tcW w:w="2127" w:type="dxa"/>
          </w:tcPr>
          <w:p w:rsidR="00000D4A" w:rsidRPr="003C12C5" w:rsidRDefault="00000D4A" w:rsidP="00A778D8">
            <w:pPr>
              <w:autoSpaceDE w:val="0"/>
              <w:autoSpaceDN w:val="0"/>
              <w:adjustRightInd w:val="0"/>
              <w:rPr>
                <w:rFonts w:ascii="Times New Roman" w:hAnsi="Times New Roman" w:cs="Times New Roman"/>
                <w:sz w:val="18"/>
                <w:szCs w:val="18"/>
              </w:rPr>
            </w:pPr>
            <w:r w:rsidRPr="003C12C5">
              <w:rPr>
                <w:rFonts w:ascii="Times New Roman" w:hAnsi="Times New Roman" w:cs="Times New Roman"/>
                <w:sz w:val="18"/>
                <w:szCs w:val="18"/>
              </w:rPr>
              <w:t>Проведение мониторинга ввода жилья экономического класса на территории Ленинградской области</w:t>
            </w:r>
          </w:p>
        </w:tc>
        <w:tc>
          <w:tcPr>
            <w:tcW w:w="992" w:type="dxa"/>
          </w:tcPr>
          <w:p w:rsidR="00000D4A" w:rsidRPr="003C12C5" w:rsidRDefault="00000D4A" w:rsidP="00A778D8">
            <w:pPr>
              <w:rPr>
                <w:sz w:val="18"/>
                <w:szCs w:val="18"/>
              </w:rPr>
            </w:pPr>
            <w:r w:rsidRPr="003C12C5">
              <w:rPr>
                <w:rFonts w:ascii="Times New Roman" w:hAnsi="Times New Roman" w:cs="Times New Roman"/>
                <w:sz w:val="18"/>
                <w:szCs w:val="18"/>
              </w:rPr>
              <w:t>Комитет по строительству Ленинградской области</w:t>
            </w:r>
          </w:p>
        </w:tc>
        <w:tc>
          <w:tcPr>
            <w:tcW w:w="1418" w:type="dxa"/>
          </w:tcPr>
          <w:p w:rsidR="00000D4A" w:rsidRPr="00067A43" w:rsidRDefault="00000D4A" w:rsidP="00A778D8">
            <w:pPr>
              <w:autoSpaceDE w:val="0"/>
              <w:autoSpaceDN w:val="0"/>
              <w:adjustRightInd w:val="0"/>
              <w:rPr>
                <w:rFonts w:ascii="Times New Roman" w:hAnsi="Times New Roman" w:cs="Times New Roman"/>
                <w:sz w:val="14"/>
                <w:szCs w:val="14"/>
              </w:rPr>
            </w:pPr>
            <w:r w:rsidRPr="00067A43">
              <w:rPr>
                <w:rFonts w:ascii="Times New Roman" w:hAnsi="Times New Roman" w:cs="Times New Roman"/>
                <w:sz w:val="14"/>
                <w:szCs w:val="14"/>
              </w:rPr>
              <w:t xml:space="preserve">В рамках исполнения функций Комитета, определенных  положением о комитете по строительству Ленинградской области, </w:t>
            </w:r>
            <w:r w:rsidRPr="00067A43">
              <w:rPr>
                <w:rFonts w:ascii="Times New Roman" w:hAnsi="Times New Roman" w:cs="Times New Roman"/>
                <w:sz w:val="14"/>
                <w:szCs w:val="14"/>
              </w:rPr>
              <w:lastRenderedPageBreak/>
              <w:t>установленных Постановлением Правительства ЛО от 28.02.2011 №36</w:t>
            </w:r>
          </w:p>
        </w:tc>
        <w:tc>
          <w:tcPr>
            <w:tcW w:w="3969" w:type="dxa"/>
          </w:tcPr>
          <w:p w:rsidR="00000D4A" w:rsidRPr="00067A43" w:rsidRDefault="00000D4A" w:rsidP="009F3975">
            <w:pPr>
              <w:autoSpaceDE w:val="0"/>
              <w:autoSpaceDN w:val="0"/>
              <w:adjustRightInd w:val="0"/>
              <w:rPr>
                <w:rFonts w:ascii="Times New Roman" w:hAnsi="Times New Roman" w:cs="Times New Roman"/>
                <w:sz w:val="18"/>
                <w:szCs w:val="18"/>
              </w:rPr>
            </w:pPr>
            <w:r w:rsidRPr="00067A43">
              <w:rPr>
                <w:rFonts w:ascii="Times New Roman" w:hAnsi="Times New Roman" w:cs="Times New Roman"/>
                <w:sz w:val="18"/>
                <w:szCs w:val="18"/>
              </w:rPr>
              <w:lastRenderedPageBreak/>
              <w:t>Мониторинг ввода жилья экономического класса на территории Ленинградской области ведется ежемесячно.</w:t>
            </w:r>
          </w:p>
          <w:p w:rsidR="00000D4A" w:rsidRPr="00067A43" w:rsidRDefault="00000D4A" w:rsidP="00C703E1">
            <w:pPr>
              <w:autoSpaceDE w:val="0"/>
              <w:autoSpaceDN w:val="0"/>
              <w:adjustRightInd w:val="0"/>
              <w:rPr>
                <w:rFonts w:ascii="Times New Roman" w:hAnsi="Times New Roman" w:cs="Times New Roman"/>
                <w:sz w:val="18"/>
                <w:szCs w:val="18"/>
              </w:rPr>
            </w:pPr>
            <w:r w:rsidRPr="00067A43">
              <w:rPr>
                <w:rFonts w:ascii="Times New Roman" w:hAnsi="Times New Roman" w:cs="Times New Roman"/>
                <w:sz w:val="18"/>
                <w:szCs w:val="18"/>
              </w:rPr>
              <w:t>Объем ввода составил  на:</w:t>
            </w:r>
          </w:p>
          <w:p w:rsidR="00000D4A" w:rsidRPr="00067A43" w:rsidRDefault="00000D4A" w:rsidP="00CE0EA1">
            <w:pPr>
              <w:autoSpaceDE w:val="0"/>
              <w:autoSpaceDN w:val="0"/>
              <w:adjustRightInd w:val="0"/>
              <w:rPr>
                <w:rFonts w:ascii="Times New Roman" w:hAnsi="Times New Roman" w:cs="Times New Roman"/>
                <w:sz w:val="18"/>
                <w:szCs w:val="18"/>
              </w:rPr>
            </w:pPr>
            <w:r w:rsidRPr="00067A43">
              <w:rPr>
                <w:rFonts w:ascii="Times New Roman" w:hAnsi="Times New Roman" w:cs="Times New Roman"/>
                <w:sz w:val="18"/>
                <w:szCs w:val="18"/>
              </w:rPr>
              <w:t>- 01апреля  2016 -  598,7 тыс. кв.м.</w:t>
            </w:r>
          </w:p>
          <w:p w:rsidR="00067A43" w:rsidRPr="00067A43" w:rsidRDefault="00000D4A" w:rsidP="00C703E1">
            <w:pPr>
              <w:autoSpaceDE w:val="0"/>
              <w:autoSpaceDN w:val="0"/>
              <w:adjustRightInd w:val="0"/>
              <w:rPr>
                <w:rFonts w:ascii="Times New Roman" w:hAnsi="Times New Roman" w:cs="Times New Roman"/>
                <w:sz w:val="18"/>
                <w:szCs w:val="18"/>
              </w:rPr>
            </w:pPr>
            <w:r w:rsidRPr="00067A43">
              <w:rPr>
                <w:rFonts w:ascii="Times New Roman" w:hAnsi="Times New Roman" w:cs="Times New Roman"/>
                <w:sz w:val="18"/>
                <w:szCs w:val="18"/>
              </w:rPr>
              <w:t>- 01июля 2016 -  975,5 тыс. кв.м.</w:t>
            </w:r>
          </w:p>
          <w:p w:rsidR="00000D4A" w:rsidRPr="00067A43" w:rsidRDefault="00000D4A" w:rsidP="00C703E1">
            <w:pPr>
              <w:autoSpaceDE w:val="0"/>
              <w:autoSpaceDN w:val="0"/>
              <w:adjustRightInd w:val="0"/>
              <w:rPr>
                <w:rFonts w:ascii="Times New Roman" w:hAnsi="Times New Roman" w:cs="Times New Roman"/>
                <w:sz w:val="18"/>
                <w:szCs w:val="18"/>
              </w:rPr>
            </w:pPr>
            <w:r w:rsidRPr="00067A43">
              <w:rPr>
                <w:rFonts w:ascii="Times New Roman" w:hAnsi="Times New Roman" w:cs="Times New Roman"/>
                <w:sz w:val="18"/>
                <w:szCs w:val="18"/>
              </w:rPr>
              <w:t>(во 2 квартале  + 376,8 тыс. кв.м)</w:t>
            </w:r>
          </w:p>
          <w:p w:rsidR="00067A43" w:rsidRPr="00067A43" w:rsidRDefault="00000D4A" w:rsidP="00C703E1">
            <w:pPr>
              <w:autoSpaceDE w:val="0"/>
              <w:autoSpaceDN w:val="0"/>
              <w:adjustRightInd w:val="0"/>
              <w:rPr>
                <w:rFonts w:ascii="Times New Roman" w:hAnsi="Times New Roman" w:cs="Times New Roman"/>
                <w:sz w:val="18"/>
                <w:szCs w:val="18"/>
              </w:rPr>
            </w:pPr>
            <w:r w:rsidRPr="00067A43">
              <w:rPr>
                <w:rFonts w:ascii="Times New Roman" w:hAnsi="Times New Roman" w:cs="Times New Roman"/>
                <w:sz w:val="18"/>
                <w:szCs w:val="18"/>
              </w:rPr>
              <w:lastRenderedPageBreak/>
              <w:t>- 01октября  2016 -  1281,69 тыс. кв.м.</w:t>
            </w:r>
          </w:p>
          <w:p w:rsidR="00000D4A" w:rsidRPr="00067A43" w:rsidRDefault="00000D4A" w:rsidP="00C703E1">
            <w:pPr>
              <w:autoSpaceDE w:val="0"/>
              <w:autoSpaceDN w:val="0"/>
              <w:adjustRightInd w:val="0"/>
              <w:rPr>
                <w:rFonts w:ascii="Times New Roman" w:hAnsi="Times New Roman" w:cs="Times New Roman"/>
                <w:sz w:val="18"/>
                <w:szCs w:val="18"/>
              </w:rPr>
            </w:pPr>
            <w:r w:rsidRPr="00067A43">
              <w:rPr>
                <w:rFonts w:ascii="Times New Roman" w:hAnsi="Times New Roman" w:cs="Times New Roman"/>
                <w:sz w:val="18"/>
                <w:szCs w:val="18"/>
              </w:rPr>
              <w:t>(в 3 квартале + 306,19 тыс. кв.м.)</w:t>
            </w:r>
            <w:r w:rsidR="00067A43" w:rsidRPr="00067A43">
              <w:rPr>
                <w:rFonts w:ascii="Times New Roman" w:hAnsi="Times New Roman" w:cs="Times New Roman"/>
                <w:sz w:val="18"/>
                <w:szCs w:val="18"/>
              </w:rPr>
              <w:t>;</w:t>
            </w:r>
          </w:p>
          <w:p w:rsidR="00067A43" w:rsidRPr="00067A43" w:rsidRDefault="00067A43" w:rsidP="00067A43">
            <w:pPr>
              <w:autoSpaceDE w:val="0"/>
              <w:autoSpaceDN w:val="0"/>
              <w:adjustRightInd w:val="0"/>
              <w:rPr>
                <w:rFonts w:ascii="Times New Roman" w:hAnsi="Times New Roman" w:cs="Times New Roman"/>
                <w:sz w:val="18"/>
                <w:szCs w:val="18"/>
              </w:rPr>
            </w:pPr>
            <w:r w:rsidRPr="00067A43">
              <w:rPr>
                <w:rFonts w:ascii="Times New Roman" w:hAnsi="Times New Roman" w:cs="Times New Roman"/>
                <w:sz w:val="18"/>
                <w:szCs w:val="18"/>
              </w:rPr>
              <w:t>- 01 января 2017- 1 600,96 тыс. кв. м</w:t>
            </w:r>
          </w:p>
          <w:p w:rsidR="00067A43" w:rsidRPr="00067A43" w:rsidRDefault="00067A43" w:rsidP="00067A43">
            <w:pPr>
              <w:autoSpaceDE w:val="0"/>
              <w:autoSpaceDN w:val="0"/>
              <w:adjustRightInd w:val="0"/>
              <w:rPr>
                <w:rFonts w:ascii="Times New Roman" w:hAnsi="Times New Roman" w:cs="Times New Roman"/>
                <w:sz w:val="18"/>
                <w:szCs w:val="18"/>
              </w:rPr>
            </w:pPr>
            <w:r w:rsidRPr="00067A43">
              <w:rPr>
                <w:rFonts w:ascii="Times New Roman" w:hAnsi="Times New Roman" w:cs="Times New Roman"/>
                <w:sz w:val="18"/>
                <w:szCs w:val="18"/>
              </w:rPr>
              <w:t>(в 4 квартале + 319,27 тыс. кв.м.)</w:t>
            </w:r>
          </w:p>
        </w:tc>
        <w:tc>
          <w:tcPr>
            <w:tcW w:w="850" w:type="dxa"/>
          </w:tcPr>
          <w:p w:rsidR="00000D4A" w:rsidRPr="00260E1E" w:rsidRDefault="00000D4A" w:rsidP="00F06917">
            <w:pPr>
              <w:autoSpaceDE w:val="0"/>
              <w:autoSpaceDN w:val="0"/>
              <w:adjustRightInd w:val="0"/>
              <w:jc w:val="center"/>
              <w:rPr>
                <w:rFonts w:ascii="Times New Roman" w:hAnsi="Times New Roman" w:cs="Times New Roman"/>
                <w:sz w:val="20"/>
                <w:szCs w:val="20"/>
              </w:rPr>
            </w:pPr>
            <w:r w:rsidRPr="00000D4A">
              <w:rPr>
                <w:rFonts w:ascii="Times New Roman" w:hAnsi="Times New Roman" w:cs="Times New Roman"/>
                <w:sz w:val="18"/>
                <w:szCs w:val="18"/>
              </w:rPr>
              <w:lastRenderedPageBreak/>
              <w:t>2018</w:t>
            </w:r>
          </w:p>
          <w:p w:rsidR="00000D4A" w:rsidRPr="00BB6282" w:rsidRDefault="00000D4A" w:rsidP="00F06917">
            <w:pPr>
              <w:autoSpaceDE w:val="0"/>
              <w:autoSpaceDN w:val="0"/>
              <w:adjustRightInd w:val="0"/>
              <w:jc w:val="center"/>
              <w:rPr>
                <w:rFonts w:ascii="Times New Roman" w:hAnsi="Times New Roman" w:cs="Times New Roman"/>
                <w:sz w:val="20"/>
                <w:szCs w:val="20"/>
              </w:rPr>
            </w:pPr>
          </w:p>
        </w:tc>
        <w:tc>
          <w:tcPr>
            <w:tcW w:w="709" w:type="dxa"/>
          </w:tcPr>
          <w:p w:rsidR="00000D4A" w:rsidRDefault="00000D4A" w:rsidP="00F06917">
            <w:pPr>
              <w:rPr>
                <w:rFonts w:ascii="Times New Roman" w:hAnsi="Times New Roman" w:cs="Times New Roman"/>
                <w:b/>
                <w:sz w:val="20"/>
                <w:szCs w:val="20"/>
              </w:rPr>
            </w:pPr>
          </w:p>
        </w:tc>
        <w:tc>
          <w:tcPr>
            <w:tcW w:w="709" w:type="dxa"/>
          </w:tcPr>
          <w:p w:rsidR="00000D4A" w:rsidRPr="00EA3A4E" w:rsidRDefault="00000D4A" w:rsidP="00A778D8">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000D4A" w:rsidRDefault="00000D4A" w:rsidP="00A778D8">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000D4A" w:rsidRPr="00EA3A4E" w:rsidRDefault="00000D4A" w:rsidP="00A778D8">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000D4A" w:rsidRDefault="00000D4A" w:rsidP="00A778D8">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2693" w:type="dxa"/>
            <w:gridSpan w:val="5"/>
          </w:tcPr>
          <w:p w:rsidR="00000D4A" w:rsidRPr="00000D4A" w:rsidRDefault="00000D4A" w:rsidP="005D30F3">
            <w:pPr>
              <w:autoSpaceDE w:val="0"/>
              <w:autoSpaceDN w:val="0"/>
              <w:adjustRightInd w:val="0"/>
              <w:jc w:val="center"/>
              <w:rPr>
                <w:rFonts w:ascii="Times New Roman" w:hAnsi="Times New Roman" w:cs="Times New Roman"/>
                <w:sz w:val="18"/>
                <w:szCs w:val="18"/>
              </w:rPr>
            </w:pPr>
            <w:r w:rsidRPr="00000D4A">
              <w:rPr>
                <w:rFonts w:ascii="Times New Roman" w:hAnsi="Times New Roman" w:cs="Times New Roman"/>
                <w:sz w:val="18"/>
                <w:szCs w:val="18"/>
              </w:rPr>
              <w:t>Для реализации мероприятия финансирование не требуется</w:t>
            </w:r>
          </w:p>
        </w:tc>
        <w:tc>
          <w:tcPr>
            <w:tcW w:w="1984" w:type="dxa"/>
          </w:tcPr>
          <w:p w:rsidR="00000D4A" w:rsidRPr="00ED7947" w:rsidRDefault="00000D4A" w:rsidP="00FE6E8E">
            <w:pPr>
              <w:rPr>
                <w:rFonts w:ascii="Times New Roman" w:hAnsi="Times New Roman" w:cs="Times New Roman"/>
                <w:bCs/>
                <w:sz w:val="20"/>
                <w:szCs w:val="20"/>
              </w:rPr>
            </w:pPr>
          </w:p>
        </w:tc>
      </w:tr>
      <w:tr w:rsidR="007D1E22" w:rsidTr="003A7721">
        <w:tc>
          <w:tcPr>
            <w:tcW w:w="567" w:type="dxa"/>
          </w:tcPr>
          <w:p w:rsidR="007D1E22" w:rsidRPr="00E148D7" w:rsidRDefault="007D1E22" w:rsidP="00A778D8">
            <w:pPr>
              <w:autoSpaceDE w:val="0"/>
              <w:autoSpaceDN w:val="0"/>
              <w:adjustRightInd w:val="0"/>
              <w:jc w:val="center"/>
              <w:rPr>
                <w:rFonts w:ascii="Times New Roman" w:hAnsi="Times New Roman" w:cs="Times New Roman"/>
                <w:sz w:val="18"/>
                <w:szCs w:val="18"/>
              </w:rPr>
            </w:pPr>
            <w:r w:rsidRPr="00E148D7">
              <w:rPr>
                <w:rFonts w:ascii="Times New Roman" w:hAnsi="Times New Roman" w:cs="Times New Roman"/>
                <w:sz w:val="18"/>
                <w:szCs w:val="18"/>
              </w:rPr>
              <w:lastRenderedPageBreak/>
              <w:t>32.2</w:t>
            </w:r>
          </w:p>
        </w:tc>
        <w:tc>
          <w:tcPr>
            <w:tcW w:w="2127" w:type="dxa"/>
          </w:tcPr>
          <w:p w:rsidR="007D1E22" w:rsidRPr="00E148D7" w:rsidRDefault="007D1E22" w:rsidP="00A778D8">
            <w:pPr>
              <w:autoSpaceDE w:val="0"/>
              <w:autoSpaceDN w:val="0"/>
              <w:adjustRightInd w:val="0"/>
              <w:rPr>
                <w:rFonts w:ascii="Times New Roman" w:hAnsi="Times New Roman" w:cs="Times New Roman"/>
                <w:sz w:val="18"/>
                <w:szCs w:val="18"/>
              </w:rPr>
            </w:pPr>
            <w:r w:rsidRPr="00E148D7">
              <w:rPr>
                <w:rFonts w:ascii="Times New Roman" w:hAnsi="Times New Roman" w:cs="Times New Roman"/>
                <w:sz w:val="18"/>
                <w:szCs w:val="18"/>
              </w:rPr>
              <w:t>Организация и проведение отбора земельных участков, застройщиков, проектов жилищного строительства для реализации программы "Жилье для российской семьи", строительство жилья экономического класса  в рамках программы "Жилье для российской семьи"</w:t>
            </w:r>
          </w:p>
        </w:tc>
        <w:tc>
          <w:tcPr>
            <w:tcW w:w="992" w:type="dxa"/>
          </w:tcPr>
          <w:p w:rsidR="007D1E22" w:rsidRPr="00E148D7" w:rsidRDefault="007D1E22" w:rsidP="00A778D8">
            <w:pPr>
              <w:rPr>
                <w:sz w:val="18"/>
                <w:szCs w:val="18"/>
              </w:rPr>
            </w:pPr>
            <w:r w:rsidRPr="00E148D7">
              <w:rPr>
                <w:rFonts w:ascii="Times New Roman" w:hAnsi="Times New Roman" w:cs="Times New Roman"/>
                <w:sz w:val="18"/>
                <w:szCs w:val="18"/>
              </w:rPr>
              <w:t>Комитет по строительству Ленинградской области</w:t>
            </w:r>
          </w:p>
        </w:tc>
        <w:tc>
          <w:tcPr>
            <w:tcW w:w="1418" w:type="dxa"/>
          </w:tcPr>
          <w:p w:rsidR="007D1E22" w:rsidRPr="007D1E22" w:rsidRDefault="007D1E22" w:rsidP="00A778D8">
            <w:pPr>
              <w:autoSpaceDE w:val="0"/>
              <w:autoSpaceDN w:val="0"/>
              <w:adjustRightInd w:val="0"/>
              <w:rPr>
                <w:rFonts w:ascii="Times New Roman" w:hAnsi="Times New Roman" w:cs="Times New Roman"/>
                <w:sz w:val="14"/>
                <w:szCs w:val="14"/>
              </w:rPr>
            </w:pPr>
            <w:r w:rsidRPr="007D1E22">
              <w:rPr>
                <w:rFonts w:ascii="Times New Roman" w:hAnsi="Times New Roman" w:cs="Times New Roman"/>
                <w:sz w:val="14"/>
                <w:szCs w:val="14"/>
              </w:rPr>
              <w:t>Постановление Правительства РФ от 05.05.2014 № 404 "О некоторых вопросах реализации программы "Жилье для российской семьи" в рамках ГП РФ "Обеспечение доступным и комфортным жильем и коммунальными услугами граждан РФ"</w:t>
            </w:r>
          </w:p>
          <w:p w:rsidR="007D1E22" w:rsidRPr="007D1E22" w:rsidRDefault="007D1E22" w:rsidP="00A778D8">
            <w:pPr>
              <w:autoSpaceDE w:val="0"/>
              <w:autoSpaceDN w:val="0"/>
              <w:adjustRightInd w:val="0"/>
              <w:rPr>
                <w:rFonts w:ascii="Times New Roman" w:hAnsi="Times New Roman" w:cs="Times New Roman"/>
                <w:sz w:val="14"/>
                <w:szCs w:val="14"/>
              </w:rPr>
            </w:pPr>
            <w:r w:rsidRPr="007D1E22">
              <w:rPr>
                <w:rFonts w:ascii="Times New Roman" w:hAnsi="Times New Roman" w:cs="Times New Roman"/>
                <w:sz w:val="14"/>
                <w:szCs w:val="14"/>
              </w:rPr>
              <w:t>Постановление Правительства ЛО от 27.07.2015 № 279 "Об утверждении порядка отбора земельных участков, застройщиков, проектов жилищного строительства для реализации программы "Жилье для российской семьи" в рамках ГП РФ "Обеспечение доступным комфортным жильем и коммунальными услугами граждан РФ" на территории ЛО"</w:t>
            </w:r>
          </w:p>
          <w:p w:rsidR="007D1E22" w:rsidRPr="007D1E22" w:rsidRDefault="007D1E22" w:rsidP="00A778D8">
            <w:pPr>
              <w:autoSpaceDE w:val="0"/>
              <w:autoSpaceDN w:val="0"/>
              <w:adjustRightInd w:val="0"/>
              <w:rPr>
                <w:rFonts w:ascii="Times New Roman" w:hAnsi="Times New Roman" w:cs="Times New Roman"/>
                <w:sz w:val="14"/>
                <w:szCs w:val="14"/>
              </w:rPr>
            </w:pPr>
            <w:r w:rsidRPr="007D1E22">
              <w:rPr>
                <w:rFonts w:ascii="Times New Roman" w:hAnsi="Times New Roman" w:cs="Times New Roman"/>
                <w:sz w:val="14"/>
                <w:szCs w:val="14"/>
              </w:rPr>
              <w:t xml:space="preserve">Приказ комитета по строительству ЛО от 28.07.2015 №15 "О создании, составе комиссии и утверждении форм протоколов в целях проведения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w:t>
            </w:r>
            <w:r w:rsidRPr="007D1E22">
              <w:rPr>
                <w:rFonts w:ascii="Times New Roman" w:hAnsi="Times New Roman" w:cs="Times New Roman"/>
                <w:sz w:val="14"/>
                <w:szCs w:val="14"/>
              </w:rPr>
              <w:lastRenderedPageBreak/>
              <w:t>программы Российской Федерации "Обеспечение доступным и комфортным жильем и коммунальными услугами граждан Российской Федерации" на территории Ленинградской области".</w:t>
            </w:r>
          </w:p>
        </w:tc>
        <w:tc>
          <w:tcPr>
            <w:tcW w:w="3969" w:type="dxa"/>
          </w:tcPr>
          <w:p w:rsidR="007D1E22" w:rsidRPr="00C5794F" w:rsidRDefault="007D1E22" w:rsidP="008E6ED5">
            <w:pPr>
              <w:autoSpaceDE w:val="0"/>
              <w:autoSpaceDN w:val="0"/>
              <w:adjustRightInd w:val="0"/>
              <w:rPr>
                <w:rFonts w:ascii="Times New Roman" w:hAnsi="Times New Roman" w:cs="Times New Roman"/>
                <w:i/>
                <w:sz w:val="18"/>
                <w:szCs w:val="18"/>
              </w:rPr>
            </w:pPr>
            <w:r w:rsidRPr="00C5794F">
              <w:rPr>
                <w:rFonts w:ascii="Times New Roman" w:hAnsi="Times New Roman" w:cs="Times New Roman"/>
                <w:i/>
                <w:sz w:val="18"/>
                <w:szCs w:val="18"/>
              </w:rPr>
              <w:lastRenderedPageBreak/>
              <w:t xml:space="preserve">5-й отбор проведен 29.02.2016 </w:t>
            </w:r>
          </w:p>
          <w:p w:rsidR="007D1E22" w:rsidRPr="00C5794F" w:rsidRDefault="007D1E22" w:rsidP="008E6ED5">
            <w:pPr>
              <w:autoSpaceDE w:val="0"/>
              <w:autoSpaceDN w:val="0"/>
              <w:adjustRightInd w:val="0"/>
              <w:rPr>
                <w:rFonts w:ascii="Times New Roman" w:hAnsi="Times New Roman" w:cs="Times New Roman"/>
                <w:i/>
                <w:sz w:val="18"/>
                <w:szCs w:val="18"/>
              </w:rPr>
            </w:pPr>
            <w:r w:rsidRPr="00C5794F">
              <w:rPr>
                <w:rFonts w:ascii="Times New Roman" w:hAnsi="Times New Roman" w:cs="Times New Roman"/>
                <w:i/>
                <w:sz w:val="18"/>
                <w:szCs w:val="18"/>
              </w:rPr>
              <w:t>6-й отбор проведен 12.05.2016.</w:t>
            </w:r>
          </w:p>
          <w:p w:rsidR="00277A42" w:rsidRPr="00C5794F" w:rsidRDefault="00277A42" w:rsidP="00277A42">
            <w:pPr>
              <w:autoSpaceDE w:val="0"/>
              <w:autoSpaceDN w:val="0"/>
              <w:adjustRightInd w:val="0"/>
              <w:rPr>
                <w:rFonts w:ascii="Times New Roman" w:hAnsi="Times New Roman" w:cs="Times New Roman"/>
                <w:i/>
                <w:sz w:val="18"/>
                <w:szCs w:val="18"/>
              </w:rPr>
            </w:pPr>
            <w:r w:rsidRPr="00C5794F">
              <w:rPr>
                <w:rFonts w:ascii="Times New Roman" w:hAnsi="Times New Roman" w:cs="Times New Roman"/>
                <w:i/>
                <w:sz w:val="18"/>
                <w:szCs w:val="18"/>
              </w:rPr>
              <w:t>7-й отбор проведен 14.10.2016.</w:t>
            </w:r>
          </w:p>
          <w:p w:rsidR="007D1E22" w:rsidRPr="00C5794F" w:rsidRDefault="007D1E22" w:rsidP="00094574">
            <w:pPr>
              <w:autoSpaceDE w:val="0"/>
              <w:autoSpaceDN w:val="0"/>
              <w:adjustRightInd w:val="0"/>
              <w:rPr>
                <w:rFonts w:ascii="Times New Roman" w:hAnsi="Times New Roman" w:cs="Times New Roman"/>
                <w:sz w:val="18"/>
                <w:szCs w:val="18"/>
              </w:rPr>
            </w:pPr>
            <w:r w:rsidRPr="00C5794F">
              <w:rPr>
                <w:rFonts w:ascii="Times New Roman" w:hAnsi="Times New Roman" w:cs="Times New Roman"/>
                <w:sz w:val="18"/>
                <w:szCs w:val="18"/>
              </w:rPr>
              <w:t xml:space="preserve">В настоящее время участниками программы «Жилье для российской семьи» </w:t>
            </w:r>
            <w:r w:rsidR="00CF4C9A" w:rsidRPr="00C5794F">
              <w:rPr>
                <w:rFonts w:ascii="Times New Roman" w:hAnsi="Times New Roman" w:cs="Times New Roman"/>
                <w:sz w:val="18"/>
                <w:szCs w:val="18"/>
              </w:rPr>
              <w:t>признаны</w:t>
            </w:r>
            <w:r w:rsidRPr="00C5794F">
              <w:rPr>
                <w:rFonts w:ascii="Times New Roman" w:hAnsi="Times New Roman" w:cs="Times New Roman"/>
                <w:sz w:val="18"/>
                <w:szCs w:val="18"/>
              </w:rPr>
              <w:t>:</w:t>
            </w:r>
          </w:p>
          <w:p w:rsidR="007D1E22" w:rsidRPr="00C36209" w:rsidRDefault="007D1E22" w:rsidP="00094574">
            <w:pPr>
              <w:autoSpaceDE w:val="0"/>
              <w:autoSpaceDN w:val="0"/>
              <w:adjustRightInd w:val="0"/>
              <w:rPr>
                <w:rFonts w:ascii="Times New Roman" w:hAnsi="Times New Roman" w:cs="Times New Roman"/>
                <w:sz w:val="16"/>
                <w:szCs w:val="16"/>
              </w:rPr>
            </w:pPr>
            <w:r w:rsidRPr="00C36209">
              <w:rPr>
                <w:rFonts w:ascii="Times New Roman" w:hAnsi="Times New Roman" w:cs="Times New Roman"/>
                <w:sz w:val="16"/>
                <w:szCs w:val="16"/>
              </w:rPr>
              <w:t xml:space="preserve">1. </w:t>
            </w:r>
            <w:r w:rsidRPr="00C36209">
              <w:rPr>
                <w:rFonts w:ascii="Times New Roman" w:hAnsi="Times New Roman" w:cs="Times New Roman"/>
                <w:i/>
                <w:sz w:val="16"/>
                <w:szCs w:val="16"/>
              </w:rPr>
              <w:t>ООО «Малый Петербург»</w:t>
            </w:r>
            <w:r w:rsidRPr="00C36209">
              <w:rPr>
                <w:rFonts w:ascii="Times New Roman" w:hAnsi="Times New Roman" w:cs="Times New Roman"/>
                <w:sz w:val="16"/>
                <w:szCs w:val="16"/>
              </w:rPr>
              <w:t xml:space="preserve"> с проектом строительства жилья экономического класса общей площадью 10000 кв. метров до 01.07.2017 года на земельных участках по адресу: Ленинградская область, Всеволожский район, пос. Щеглове, Невский проспект.</w:t>
            </w:r>
          </w:p>
          <w:p w:rsidR="007D1E22" w:rsidRPr="00C36209" w:rsidRDefault="007D1E22" w:rsidP="00094574">
            <w:pPr>
              <w:autoSpaceDE w:val="0"/>
              <w:autoSpaceDN w:val="0"/>
              <w:adjustRightInd w:val="0"/>
              <w:rPr>
                <w:rFonts w:ascii="Times New Roman" w:hAnsi="Times New Roman" w:cs="Times New Roman"/>
                <w:sz w:val="16"/>
                <w:szCs w:val="16"/>
              </w:rPr>
            </w:pPr>
            <w:r w:rsidRPr="00C36209">
              <w:rPr>
                <w:rFonts w:ascii="Times New Roman" w:hAnsi="Times New Roman" w:cs="Times New Roman"/>
                <w:sz w:val="16"/>
                <w:szCs w:val="16"/>
              </w:rPr>
              <w:t>ООО «Малый Петербург» к строительству жилых домов до настоящего времени не приступил в связи с отсутствием финансирования и отказом банков в предоставлении кредитов.</w:t>
            </w:r>
          </w:p>
          <w:p w:rsidR="007D1E22" w:rsidRPr="00C36209" w:rsidRDefault="007D1E22" w:rsidP="00094574">
            <w:pPr>
              <w:autoSpaceDE w:val="0"/>
              <w:autoSpaceDN w:val="0"/>
              <w:adjustRightInd w:val="0"/>
              <w:rPr>
                <w:rFonts w:ascii="Times New Roman" w:hAnsi="Times New Roman" w:cs="Times New Roman"/>
                <w:sz w:val="16"/>
                <w:szCs w:val="16"/>
              </w:rPr>
            </w:pPr>
            <w:r w:rsidRPr="00C36209">
              <w:rPr>
                <w:rFonts w:ascii="Times New Roman" w:hAnsi="Times New Roman" w:cs="Times New Roman"/>
                <w:sz w:val="16"/>
                <w:szCs w:val="16"/>
              </w:rPr>
              <w:t xml:space="preserve">2. </w:t>
            </w:r>
            <w:r w:rsidRPr="00C36209">
              <w:rPr>
                <w:rFonts w:ascii="Times New Roman" w:hAnsi="Times New Roman" w:cs="Times New Roman"/>
                <w:i/>
                <w:sz w:val="16"/>
                <w:szCs w:val="16"/>
              </w:rPr>
              <w:t>ОАО «Ленинградское областное жилищное агентство ипотечного кредитования»</w:t>
            </w:r>
            <w:r w:rsidRPr="00C36209">
              <w:rPr>
                <w:rFonts w:ascii="Times New Roman" w:hAnsi="Times New Roman" w:cs="Times New Roman"/>
                <w:sz w:val="16"/>
                <w:szCs w:val="16"/>
              </w:rPr>
              <w:t xml:space="preserve"> с проектом строительства жилья экономического класса площадью </w:t>
            </w:r>
            <w:r w:rsidR="00CF4C9A" w:rsidRPr="00C36209">
              <w:rPr>
                <w:rFonts w:ascii="Times New Roman" w:hAnsi="Times New Roman" w:cs="Times New Roman"/>
                <w:sz w:val="16"/>
                <w:szCs w:val="16"/>
              </w:rPr>
              <w:t>1</w:t>
            </w:r>
            <w:r w:rsidRPr="00C36209">
              <w:rPr>
                <w:rFonts w:ascii="Times New Roman" w:hAnsi="Times New Roman" w:cs="Times New Roman"/>
                <w:sz w:val="16"/>
                <w:szCs w:val="16"/>
              </w:rPr>
              <w:t>0000 кв.м. до 01.11.2017 года в створе улиц Советская и Новая в г.Кировск Ленинградской области.</w:t>
            </w:r>
          </w:p>
          <w:p w:rsidR="007D1E22" w:rsidRPr="00C36209" w:rsidRDefault="007D1E22" w:rsidP="00DE318F">
            <w:pPr>
              <w:autoSpaceDE w:val="0"/>
              <w:autoSpaceDN w:val="0"/>
              <w:adjustRightInd w:val="0"/>
              <w:rPr>
                <w:rFonts w:ascii="Times New Roman" w:hAnsi="Times New Roman" w:cs="Times New Roman"/>
                <w:color w:val="FF0000"/>
                <w:sz w:val="16"/>
                <w:szCs w:val="16"/>
              </w:rPr>
            </w:pPr>
            <w:r w:rsidRPr="00C36209">
              <w:rPr>
                <w:rFonts w:ascii="Times New Roman" w:hAnsi="Times New Roman" w:cs="Times New Roman"/>
                <w:sz w:val="16"/>
                <w:szCs w:val="16"/>
              </w:rPr>
              <w:t>ОАО «ОблЖАИК», в соответствии с Планом мероприятий (дорожной картой) по проектированию и строительству жилого дома в г. Кировск, планирует приступить к</w:t>
            </w:r>
            <w:r w:rsidR="00DE318F" w:rsidRPr="00C36209">
              <w:rPr>
                <w:rFonts w:ascii="Times New Roman" w:hAnsi="Times New Roman" w:cs="Times New Roman"/>
                <w:sz w:val="16"/>
                <w:szCs w:val="16"/>
              </w:rPr>
              <w:t xml:space="preserve"> </w:t>
            </w:r>
            <w:r w:rsidRPr="00C36209">
              <w:rPr>
                <w:rFonts w:ascii="Times New Roman" w:hAnsi="Times New Roman" w:cs="Times New Roman"/>
                <w:sz w:val="16"/>
                <w:szCs w:val="16"/>
              </w:rPr>
              <w:t>строительн</w:t>
            </w:r>
            <w:r w:rsidR="00DE318F" w:rsidRPr="00C36209">
              <w:rPr>
                <w:rFonts w:ascii="Times New Roman" w:hAnsi="Times New Roman" w:cs="Times New Roman"/>
                <w:sz w:val="16"/>
                <w:szCs w:val="16"/>
              </w:rPr>
              <w:t>ым</w:t>
            </w:r>
            <w:r w:rsidRPr="00C36209">
              <w:rPr>
                <w:rFonts w:ascii="Times New Roman" w:hAnsi="Times New Roman" w:cs="Times New Roman"/>
                <w:sz w:val="16"/>
                <w:szCs w:val="16"/>
              </w:rPr>
              <w:t xml:space="preserve"> работам </w:t>
            </w:r>
            <w:r w:rsidR="00DE318F" w:rsidRPr="00C36209">
              <w:rPr>
                <w:rFonts w:ascii="Times New Roman" w:hAnsi="Times New Roman" w:cs="Times New Roman"/>
                <w:sz w:val="16"/>
                <w:szCs w:val="16"/>
              </w:rPr>
              <w:t>после проведения конкурса по выбору подрядчика</w:t>
            </w:r>
            <w:r w:rsidRPr="00C36209">
              <w:rPr>
                <w:rFonts w:ascii="Times New Roman" w:hAnsi="Times New Roman" w:cs="Times New Roman"/>
                <w:sz w:val="16"/>
                <w:szCs w:val="16"/>
              </w:rPr>
              <w:t xml:space="preserve">. </w:t>
            </w:r>
            <w:r w:rsidR="00DE318F" w:rsidRPr="00C36209">
              <w:rPr>
                <w:rFonts w:ascii="Times New Roman" w:hAnsi="Times New Roman" w:cs="Times New Roman"/>
                <w:sz w:val="16"/>
                <w:szCs w:val="16"/>
              </w:rPr>
              <w:t>В настоящее время получены положительные заключения на проектно-сметную документацию для строительства жилого дома и инженерных сетей.</w:t>
            </w:r>
            <w:r w:rsidR="00DE318F" w:rsidRPr="00C36209">
              <w:rPr>
                <w:rFonts w:ascii="Times New Roman" w:hAnsi="Times New Roman" w:cs="Times New Roman"/>
                <w:color w:val="FF0000"/>
                <w:sz w:val="16"/>
                <w:szCs w:val="16"/>
              </w:rPr>
              <w:t xml:space="preserve"> </w:t>
            </w:r>
          </w:p>
          <w:p w:rsidR="007D1E22" w:rsidRPr="00C36209" w:rsidRDefault="007D1E22" w:rsidP="00094574">
            <w:pPr>
              <w:autoSpaceDE w:val="0"/>
              <w:autoSpaceDN w:val="0"/>
              <w:adjustRightInd w:val="0"/>
              <w:rPr>
                <w:rFonts w:ascii="Times New Roman" w:hAnsi="Times New Roman" w:cs="Times New Roman"/>
                <w:sz w:val="16"/>
                <w:szCs w:val="16"/>
              </w:rPr>
            </w:pPr>
            <w:r w:rsidRPr="00C36209">
              <w:rPr>
                <w:rFonts w:ascii="Times New Roman" w:hAnsi="Times New Roman" w:cs="Times New Roman"/>
                <w:sz w:val="16"/>
                <w:szCs w:val="16"/>
              </w:rPr>
              <w:t xml:space="preserve">3. </w:t>
            </w:r>
            <w:r w:rsidRPr="00C36209">
              <w:rPr>
                <w:rFonts w:ascii="Times New Roman" w:hAnsi="Times New Roman" w:cs="Times New Roman"/>
                <w:i/>
                <w:sz w:val="16"/>
                <w:szCs w:val="16"/>
              </w:rPr>
              <w:t>Администрация муниципального образования Тосненский район Ленинградской области</w:t>
            </w:r>
            <w:r w:rsidRPr="00C36209">
              <w:rPr>
                <w:rFonts w:ascii="Times New Roman" w:hAnsi="Times New Roman" w:cs="Times New Roman"/>
                <w:sz w:val="16"/>
                <w:szCs w:val="16"/>
              </w:rPr>
              <w:t xml:space="preserve"> с проектом строительства жилья экономического класса площадью 10000 кв.м. до 01.11.2017 года на земельном участке по адресу: Ленинградская область, г.Тосно, ул.Станиславского, д.15.</w:t>
            </w:r>
          </w:p>
          <w:p w:rsidR="00CF4C9A" w:rsidRPr="00C36209" w:rsidRDefault="00CF4C9A" w:rsidP="00CF4C9A">
            <w:pPr>
              <w:autoSpaceDE w:val="0"/>
              <w:autoSpaceDN w:val="0"/>
              <w:adjustRightInd w:val="0"/>
              <w:rPr>
                <w:rFonts w:ascii="Times New Roman" w:hAnsi="Times New Roman" w:cs="Times New Roman"/>
                <w:sz w:val="16"/>
                <w:szCs w:val="16"/>
              </w:rPr>
            </w:pPr>
            <w:r w:rsidRPr="00C36209">
              <w:rPr>
                <w:rFonts w:ascii="Times New Roman" w:hAnsi="Times New Roman" w:cs="Times New Roman"/>
                <w:sz w:val="16"/>
                <w:szCs w:val="16"/>
              </w:rPr>
              <w:t>4.</w:t>
            </w:r>
            <w:r w:rsidRPr="00C36209">
              <w:rPr>
                <w:rFonts w:ascii="Times New Roman" w:hAnsi="Times New Roman" w:cs="Times New Roman"/>
                <w:i/>
                <w:sz w:val="16"/>
                <w:szCs w:val="16"/>
              </w:rPr>
              <w:t>ООО «АРГО-ИНВЕСТ»</w:t>
            </w:r>
            <w:r w:rsidRPr="00C36209">
              <w:rPr>
                <w:rFonts w:ascii="Times New Roman" w:hAnsi="Times New Roman" w:cs="Times New Roman"/>
                <w:sz w:val="16"/>
                <w:szCs w:val="16"/>
              </w:rPr>
              <w:t xml:space="preserve"> с проектом строительства жилья экономического класса площадью 10000 кв.м. до 31.12.2017 года в створе улиц Советская и Новая в г.Кировск Ленинградской области.</w:t>
            </w:r>
          </w:p>
          <w:p w:rsidR="007D1E22" w:rsidRPr="00C36209" w:rsidRDefault="007D1E22" w:rsidP="00712C2A">
            <w:pPr>
              <w:autoSpaceDE w:val="0"/>
              <w:autoSpaceDN w:val="0"/>
              <w:adjustRightInd w:val="0"/>
              <w:rPr>
                <w:rFonts w:ascii="Times New Roman" w:hAnsi="Times New Roman" w:cs="Times New Roman"/>
                <w:i/>
                <w:sz w:val="16"/>
                <w:szCs w:val="16"/>
              </w:rPr>
            </w:pPr>
            <w:r w:rsidRPr="00C36209">
              <w:rPr>
                <w:rFonts w:ascii="Times New Roman" w:hAnsi="Times New Roman" w:cs="Times New Roman"/>
                <w:i/>
                <w:sz w:val="16"/>
                <w:szCs w:val="16"/>
              </w:rPr>
              <w:t>В рамках указанной программы планируется строительство жилья экономического класса по цене 35 тыс. рублей за 1 кв. метр.</w:t>
            </w:r>
          </w:p>
          <w:p w:rsidR="006D1E0A" w:rsidRPr="00C36209" w:rsidRDefault="006D1E0A" w:rsidP="006D1E0A">
            <w:pPr>
              <w:autoSpaceDE w:val="0"/>
              <w:autoSpaceDN w:val="0"/>
              <w:adjustRightInd w:val="0"/>
              <w:rPr>
                <w:rFonts w:ascii="Times New Roman" w:hAnsi="Times New Roman" w:cs="Times New Roman"/>
                <w:sz w:val="16"/>
                <w:szCs w:val="16"/>
              </w:rPr>
            </w:pPr>
            <w:r w:rsidRPr="00C36209">
              <w:rPr>
                <w:rFonts w:ascii="Times New Roman" w:hAnsi="Times New Roman" w:cs="Times New Roman"/>
                <w:sz w:val="16"/>
                <w:szCs w:val="16"/>
              </w:rPr>
              <w:t>За период с ноября 2015 года по ноябрь 2016 года в список граждан, имеющих</w:t>
            </w:r>
          </w:p>
          <w:p w:rsidR="006D1E0A" w:rsidRPr="00C36209" w:rsidRDefault="006D1E0A" w:rsidP="006D1E0A">
            <w:pPr>
              <w:autoSpaceDE w:val="0"/>
              <w:autoSpaceDN w:val="0"/>
              <w:adjustRightInd w:val="0"/>
              <w:rPr>
                <w:rFonts w:ascii="Times New Roman" w:hAnsi="Times New Roman" w:cs="Times New Roman"/>
                <w:sz w:val="16"/>
                <w:szCs w:val="16"/>
              </w:rPr>
            </w:pPr>
            <w:r w:rsidRPr="00C36209">
              <w:rPr>
                <w:rFonts w:ascii="Times New Roman" w:hAnsi="Times New Roman" w:cs="Times New Roman"/>
                <w:sz w:val="16"/>
                <w:szCs w:val="16"/>
              </w:rPr>
              <w:t>право на приобретение жилья экономического класса в рамках программы, включены</w:t>
            </w:r>
          </w:p>
          <w:p w:rsidR="007D1E22" w:rsidRPr="00C36209" w:rsidRDefault="006D1E0A" w:rsidP="006D1E0A">
            <w:pPr>
              <w:autoSpaceDE w:val="0"/>
              <w:autoSpaceDN w:val="0"/>
              <w:adjustRightInd w:val="0"/>
              <w:rPr>
                <w:rFonts w:ascii="Times New Roman" w:hAnsi="Times New Roman" w:cs="Times New Roman"/>
                <w:sz w:val="16"/>
                <w:szCs w:val="16"/>
              </w:rPr>
            </w:pPr>
            <w:r w:rsidRPr="00C36209">
              <w:rPr>
                <w:rFonts w:ascii="Times New Roman" w:hAnsi="Times New Roman" w:cs="Times New Roman"/>
                <w:sz w:val="16"/>
                <w:szCs w:val="16"/>
              </w:rPr>
              <w:t>174 заявителя (семьи), в том числе за 2016 год - 158 заявителей (семей).</w:t>
            </w:r>
          </w:p>
          <w:p w:rsidR="005B5708" w:rsidRPr="00C36209" w:rsidRDefault="005B5708" w:rsidP="005B5708">
            <w:pPr>
              <w:autoSpaceDE w:val="0"/>
              <w:autoSpaceDN w:val="0"/>
              <w:adjustRightInd w:val="0"/>
              <w:rPr>
                <w:rFonts w:ascii="Times New Roman" w:hAnsi="Times New Roman" w:cs="Times New Roman"/>
                <w:sz w:val="16"/>
                <w:szCs w:val="16"/>
              </w:rPr>
            </w:pPr>
            <w:r w:rsidRPr="00C36209">
              <w:rPr>
                <w:rFonts w:ascii="Times New Roman" w:hAnsi="Times New Roman" w:cs="Times New Roman"/>
                <w:sz w:val="16"/>
                <w:szCs w:val="16"/>
              </w:rPr>
              <w:t xml:space="preserve">В целях реализации мероприятий по строительству жилья экономического класса гражданами отдельных категорий на земельных участках государственной и </w:t>
            </w:r>
            <w:r w:rsidRPr="00C36209">
              <w:rPr>
                <w:rFonts w:ascii="Times New Roman" w:hAnsi="Times New Roman" w:cs="Times New Roman"/>
                <w:sz w:val="16"/>
                <w:szCs w:val="16"/>
              </w:rPr>
              <w:lastRenderedPageBreak/>
              <w:t>муниципальной собственности принято постановление</w:t>
            </w:r>
            <w:r w:rsidR="00FE55CB">
              <w:rPr>
                <w:rFonts w:ascii="Times New Roman" w:hAnsi="Times New Roman" w:cs="Times New Roman"/>
                <w:sz w:val="16"/>
                <w:szCs w:val="16"/>
              </w:rPr>
              <w:t xml:space="preserve"> </w:t>
            </w:r>
            <w:r w:rsidRPr="00C36209">
              <w:rPr>
                <w:rFonts w:ascii="Times New Roman" w:hAnsi="Times New Roman" w:cs="Times New Roman"/>
                <w:sz w:val="16"/>
                <w:szCs w:val="16"/>
              </w:rPr>
              <w:t xml:space="preserve">Правительства Ленинградской области 05.11.2015 № 416 </w:t>
            </w:r>
            <w:r w:rsidRPr="00C36209">
              <w:rPr>
                <w:rFonts w:ascii="Times New Roman" w:hAnsi="Times New Roman" w:cs="Times New Roman"/>
                <w:iCs/>
                <w:sz w:val="16"/>
                <w:szCs w:val="16"/>
              </w:rPr>
              <w:t>«О</w:t>
            </w:r>
            <w:r w:rsidRPr="00C36209">
              <w:rPr>
                <w:rFonts w:ascii="Times New Roman" w:hAnsi="Times New Roman" w:cs="Times New Roman"/>
                <w:i/>
                <w:iCs/>
                <w:sz w:val="16"/>
                <w:szCs w:val="16"/>
              </w:rPr>
              <w:t xml:space="preserve"> </w:t>
            </w:r>
            <w:r w:rsidRPr="00C36209">
              <w:rPr>
                <w:rFonts w:ascii="Times New Roman" w:hAnsi="Times New Roman" w:cs="Times New Roman"/>
                <w:sz w:val="16"/>
                <w:szCs w:val="16"/>
              </w:rPr>
              <w:t>некоторых вопросах</w:t>
            </w:r>
          </w:p>
          <w:p w:rsidR="005B5708" w:rsidRPr="00C36209" w:rsidRDefault="005B5708" w:rsidP="005B5708">
            <w:pPr>
              <w:autoSpaceDE w:val="0"/>
              <w:autoSpaceDN w:val="0"/>
              <w:adjustRightInd w:val="0"/>
              <w:rPr>
                <w:rFonts w:ascii="Times New Roman" w:hAnsi="Times New Roman" w:cs="Times New Roman"/>
                <w:sz w:val="16"/>
                <w:szCs w:val="16"/>
              </w:rPr>
            </w:pPr>
            <w:r w:rsidRPr="00C36209">
              <w:rPr>
                <w:rFonts w:ascii="Times New Roman" w:hAnsi="Times New Roman" w:cs="Times New Roman"/>
                <w:sz w:val="16"/>
                <w:szCs w:val="16"/>
              </w:rPr>
              <w:t>приобретения жилья экономического класса гражданами, имеющими право на</w:t>
            </w:r>
          </w:p>
          <w:p w:rsidR="005B5708" w:rsidRPr="00C36209" w:rsidRDefault="005B5708" w:rsidP="005B5708">
            <w:pPr>
              <w:autoSpaceDE w:val="0"/>
              <w:autoSpaceDN w:val="0"/>
              <w:adjustRightInd w:val="0"/>
              <w:rPr>
                <w:rFonts w:ascii="Times New Roman" w:hAnsi="Times New Roman" w:cs="Times New Roman"/>
                <w:sz w:val="16"/>
                <w:szCs w:val="16"/>
              </w:rPr>
            </w:pPr>
            <w:r w:rsidRPr="00C36209">
              <w:rPr>
                <w:rFonts w:ascii="Times New Roman" w:hAnsi="Times New Roman" w:cs="Times New Roman"/>
                <w:sz w:val="16"/>
                <w:szCs w:val="16"/>
              </w:rPr>
              <w:t>приобретение жилья экономического класса в Ленинградской области, построенного в</w:t>
            </w:r>
          </w:p>
          <w:p w:rsidR="005B5708" w:rsidRPr="00C36209" w:rsidRDefault="005B5708" w:rsidP="005B5708">
            <w:pPr>
              <w:autoSpaceDE w:val="0"/>
              <w:autoSpaceDN w:val="0"/>
              <w:adjustRightInd w:val="0"/>
              <w:rPr>
                <w:rFonts w:ascii="Times New Roman" w:hAnsi="Times New Roman" w:cs="Times New Roman"/>
                <w:sz w:val="16"/>
                <w:szCs w:val="16"/>
              </w:rPr>
            </w:pPr>
            <w:r w:rsidRPr="00C36209">
              <w:rPr>
                <w:rFonts w:ascii="Times New Roman" w:hAnsi="Times New Roman" w:cs="Times New Roman"/>
                <w:sz w:val="16"/>
                <w:szCs w:val="16"/>
              </w:rPr>
              <w:t>соответствии с Градостроительным кодексом Российской Федерации, на основании</w:t>
            </w:r>
          </w:p>
          <w:p w:rsidR="005B5708" w:rsidRPr="00C36209" w:rsidRDefault="005B5708" w:rsidP="005B5708">
            <w:pPr>
              <w:autoSpaceDE w:val="0"/>
              <w:autoSpaceDN w:val="0"/>
              <w:adjustRightInd w:val="0"/>
              <w:rPr>
                <w:rFonts w:ascii="Times New Roman" w:hAnsi="Times New Roman" w:cs="Times New Roman"/>
                <w:sz w:val="16"/>
                <w:szCs w:val="16"/>
              </w:rPr>
            </w:pPr>
            <w:r w:rsidRPr="00C36209">
              <w:rPr>
                <w:rFonts w:ascii="Times New Roman" w:hAnsi="Times New Roman" w:cs="Times New Roman"/>
                <w:sz w:val="16"/>
                <w:szCs w:val="16"/>
              </w:rPr>
              <w:t>договоров об освоении территории в целях строительства жилья экономического класса</w:t>
            </w:r>
          </w:p>
          <w:p w:rsidR="005B5708" w:rsidRPr="00C36209" w:rsidRDefault="005B5708" w:rsidP="005B5708">
            <w:pPr>
              <w:autoSpaceDE w:val="0"/>
              <w:autoSpaceDN w:val="0"/>
              <w:adjustRightInd w:val="0"/>
              <w:rPr>
                <w:rFonts w:ascii="Times New Roman" w:hAnsi="Times New Roman" w:cs="Times New Roman"/>
                <w:sz w:val="16"/>
                <w:szCs w:val="16"/>
              </w:rPr>
            </w:pPr>
            <w:r w:rsidRPr="00C36209">
              <w:rPr>
                <w:rFonts w:ascii="Times New Roman" w:hAnsi="Times New Roman" w:cs="Times New Roman"/>
                <w:sz w:val="16"/>
                <w:szCs w:val="16"/>
              </w:rPr>
              <w:t>или договоров о комплексном освоении территорий в целях строительства жилья</w:t>
            </w:r>
          </w:p>
          <w:p w:rsidR="005B5708" w:rsidRPr="00C36209" w:rsidRDefault="005B5708" w:rsidP="005B5708">
            <w:pPr>
              <w:autoSpaceDE w:val="0"/>
              <w:autoSpaceDN w:val="0"/>
              <w:adjustRightInd w:val="0"/>
              <w:rPr>
                <w:rFonts w:ascii="Times New Roman" w:hAnsi="Times New Roman" w:cs="Times New Roman"/>
                <w:color w:val="FF0000"/>
                <w:sz w:val="16"/>
                <w:szCs w:val="16"/>
              </w:rPr>
            </w:pPr>
            <w:r w:rsidRPr="00C36209">
              <w:rPr>
                <w:rFonts w:ascii="Times New Roman" w:hAnsi="Times New Roman" w:cs="Times New Roman"/>
                <w:sz w:val="16"/>
                <w:szCs w:val="16"/>
              </w:rPr>
              <w:t>экономического класса».</w:t>
            </w:r>
          </w:p>
        </w:tc>
        <w:tc>
          <w:tcPr>
            <w:tcW w:w="850" w:type="dxa"/>
          </w:tcPr>
          <w:p w:rsidR="007D1E22" w:rsidRPr="007D1E22" w:rsidRDefault="007D1E22" w:rsidP="00094574">
            <w:pPr>
              <w:autoSpaceDE w:val="0"/>
              <w:autoSpaceDN w:val="0"/>
              <w:adjustRightInd w:val="0"/>
              <w:jc w:val="center"/>
              <w:rPr>
                <w:rFonts w:ascii="Times New Roman" w:hAnsi="Times New Roman" w:cs="Times New Roman"/>
                <w:sz w:val="18"/>
                <w:szCs w:val="18"/>
              </w:rPr>
            </w:pPr>
            <w:r w:rsidRPr="007D1E22">
              <w:rPr>
                <w:rFonts w:ascii="Times New Roman" w:hAnsi="Times New Roman" w:cs="Times New Roman"/>
                <w:sz w:val="18"/>
                <w:szCs w:val="18"/>
              </w:rPr>
              <w:lastRenderedPageBreak/>
              <w:t xml:space="preserve">2017 </w:t>
            </w:r>
          </w:p>
          <w:p w:rsidR="007D1E22" w:rsidRPr="00422EBB" w:rsidRDefault="007D1E22" w:rsidP="00094574">
            <w:pPr>
              <w:autoSpaceDE w:val="0"/>
              <w:autoSpaceDN w:val="0"/>
              <w:adjustRightInd w:val="0"/>
              <w:jc w:val="center"/>
              <w:rPr>
                <w:rFonts w:ascii="Times New Roman" w:hAnsi="Times New Roman" w:cs="Times New Roman"/>
                <w:sz w:val="20"/>
                <w:szCs w:val="20"/>
              </w:rPr>
            </w:pPr>
          </w:p>
        </w:tc>
        <w:tc>
          <w:tcPr>
            <w:tcW w:w="709" w:type="dxa"/>
          </w:tcPr>
          <w:p w:rsidR="007D1E22" w:rsidRPr="00BB6282" w:rsidRDefault="007D1E22" w:rsidP="00094574">
            <w:pPr>
              <w:autoSpaceDE w:val="0"/>
              <w:autoSpaceDN w:val="0"/>
              <w:adjustRightInd w:val="0"/>
              <w:jc w:val="center"/>
              <w:rPr>
                <w:rFonts w:ascii="Times New Roman" w:hAnsi="Times New Roman" w:cs="Times New Roman"/>
                <w:sz w:val="20"/>
                <w:szCs w:val="20"/>
              </w:rPr>
            </w:pPr>
          </w:p>
        </w:tc>
        <w:tc>
          <w:tcPr>
            <w:tcW w:w="709" w:type="dxa"/>
          </w:tcPr>
          <w:p w:rsidR="007D1E22" w:rsidRPr="00EA3A4E" w:rsidRDefault="007D1E22" w:rsidP="00A778D8">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7D1E22" w:rsidRDefault="007D1E22" w:rsidP="00A778D8">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7D1E22" w:rsidRPr="00EA3A4E" w:rsidRDefault="007D1E22" w:rsidP="00A778D8">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7D1E22" w:rsidRDefault="007D1E22" w:rsidP="00A778D8">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2693" w:type="dxa"/>
            <w:gridSpan w:val="5"/>
          </w:tcPr>
          <w:p w:rsidR="007D1E22" w:rsidRPr="007D1E22" w:rsidRDefault="007D1E22" w:rsidP="00094574">
            <w:pPr>
              <w:autoSpaceDE w:val="0"/>
              <w:autoSpaceDN w:val="0"/>
              <w:adjustRightInd w:val="0"/>
              <w:jc w:val="center"/>
              <w:rPr>
                <w:rFonts w:ascii="Times New Roman" w:hAnsi="Times New Roman" w:cs="Times New Roman"/>
                <w:sz w:val="18"/>
                <w:szCs w:val="18"/>
              </w:rPr>
            </w:pPr>
            <w:r w:rsidRPr="007D1E22">
              <w:rPr>
                <w:rFonts w:ascii="Times New Roman" w:hAnsi="Times New Roman" w:cs="Times New Roman"/>
                <w:sz w:val="18"/>
                <w:szCs w:val="18"/>
              </w:rPr>
              <w:t>Для реализации мероприятия финансирование не предусмотрено</w:t>
            </w:r>
          </w:p>
        </w:tc>
        <w:tc>
          <w:tcPr>
            <w:tcW w:w="1984" w:type="dxa"/>
          </w:tcPr>
          <w:p w:rsidR="007D1E22" w:rsidRPr="00C5794F" w:rsidRDefault="007D1E22" w:rsidP="00656080">
            <w:pPr>
              <w:autoSpaceDE w:val="0"/>
              <w:autoSpaceDN w:val="0"/>
              <w:adjustRightInd w:val="0"/>
              <w:rPr>
                <w:rFonts w:ascii="Times New Roman" w:hAnsi="Times New Roman" w:cs="Times New Roman"/>
                <w:sz w:val="18"/>
                <w:szCs w:val="18"/>
              </w:rPr>
            </w:pPr>
            <w:r w:rsidRPr="00C5794F">
              <w:rPr>
                <w:rFonts w:ascii="Times New Roman" w:hAnsi="Times New Roman" w:cs="Times New Roman"/>
                <w:sz w:val="18"/>
                <w:szCs w:val="18"/>
              </w:rPr>
              <w:t xml:space="preserve">1 отбор проведен 09.09.2015                                                       По итогам 3-х отборов 2015 года в периоды:  </w:t>
            </w:r>
          </w:p>
          <w:p w:rsidR="007D1E22" w:rsidRPr="00C5794F" w:rsidRDefault="007D1E22" w:rsidP="00656080">
            <w:pPr>
              <w:autoSpaceDE w:val="0"/>
              <w:autoSpaceDN w:val="0"/>
              <w:adjustRightInd w:val="0"/>
              <w:rPr>
                <w:rFonts w:ascii="Times New Roman" w:hAnsi="Times New Roman" w:cs="Times New Roman"/>
                <w:sz w:val="18"/>
                <w:szCs w:val="18"/>
              </w:rPr>
            </w:pPr>
            <w:r w:rsidRPr="00C5794F">
              <w:rPr>
                <w:rFonts w:ascii="Times New Roman" w:hAnsi="Times New Roman" w:cs="Times New Roman"/>
                <w:sz w:val="18"/>
                <w:szCs w:val="18"/>
              </w:rPr>
              <w:t xml:space="preserve">с 21.09 по 25.09, с16.11 по 20.11, </w:t>
            </w:r>
          </w:p>
          <w:p w:rsidR="007D1E22" w:rsidRPr="00C5794F" w:rsidRDefault="007D1E22" w:rsidP="00656080">
            <w:pPr>
              <w:autoSpaceDE w:val="0"/>
              <w:autoSpaceDN w:val="0"/>
              <w:adjustRightInd w:val="0"/>
              <w:rPr>
                <w:rFonts w:ascii="Times New Roman" w:hAnsi="Times New Roman" w:cs="Times New Roman"/>
                <w:sz w:val="18"/>
                <w:szCs w:val="18"/>
              </w:rPr>
            </w:pPr>
            <w:r w:rsidRPr="00C5794F">
              <w:rPr>
                <w:rFonts w:ascii="Times New Roman" w:hAnsi="Times New Roman" w:cs="Times New Roman"/>
                <w:sz w:val="18"/>
                <w:szCs w:val="18"/>
              </w:rPr>
              <w:t>с 14.12 по 18.12 заявок (или предложений) от заинтересованных лиц не поступило</w:t>
            </w:r>
          </w:p>
          <w:p w:rsidR="007D1E22" w:rsidRPr="00C5794F" w:rsidRDefault="007D1E22" w:rsidP="00656080">
            <w:pPr>
              <w:autoSpaceDE w:val="0"/>
              <w:autoSpaceDN w:val="0"/>
              <w:adjustRightInd w:val="0"/>
              <w:rPr>
                <w:rFonts w:ascii="Times New Roman" w:hAnsi="Times New Roman" w:cs="Times New Roman"/>
                <w:sz w:val="18"/>
                <w:szCs w:val="18"/>
              </w:rPr>
            </w:pPr>
          </w:p>
        </w:tc>
      </w:tr>
      <w:tr w:rsidR="00C54BC3" w:rsidRPr="00DC2BB1" w:rsidTr="003A7721">
        <w:tc>
          <w:tcPr>
            <w:tcW w:w="16018" w:type="dxa"/>
            <w:gridSpan w:val="14"/>
          </w:tcPr>
          <w:p w:rsidR="00C54BC3" w:rsidRPr="00693465" w:rsidRDefault="00C54BC3" w:rsidP="00BF14EF">
            <w:pPr>
              <w:autoSpaceDE w:val="0"/>
              <w:autoSpaceDN w:val="0"/>
              <w:adjustRightInd w:val="0"/>
              <w:jc w:val="center"/>
              <w:rPr>
                <w:rFonts w:ascii="Times New Roman" w:hAnsi="Times New Roman" w:cs="Times New Roman"/>
                <w:bCs/>
                <w:i/>
                <w:sz w:val="20"/>
                <w:szCs w:val="20"/>
              </w:rPr>
            </w:pPr>
            <w:r w:rsidRPr="00693465">
              <w:rPr>
                <w:rFonts w:ascii="Times New Roman" w:eastAsia="Calibri" w:hAnsi="Times New Roman" w:cs="Times New Roman"/>
                <w:i/>
                <w:iCs/>
                <w:sz w:val="20"/>
                <w:szCs w:val="20"/>
                <w:lang w:eastAsia="en-US"/>
              </w:rPr>
              <w:lastRenderedPageBreak/>
              <w:t xml:space="preserve">33. </w:t>
            </w:r>
            <w:r w:rsidR="00693465" w:rsidRPr="00693465">
              <w:rPr>
                <w:rFonts w:ascii="Times New Roman" w:eastAsia="Calibri" w:hAnsi="Times New Roman" w:cs="Times New Roman"/>
                <w:i/>
                <w:iCs/>
                <w:sz w:val="20"/>
                <w:szCs w:val="20"/>
                <w:lang w:eastAsia="en-US"/>
              </w:rPr>
              <w:t>Отношение числа российских семей, которые приобрели или получили доступное и комфортное жилье в течение года, к числу российских семей, желающих улучшить свои жилищные условия (Предоставление доступного и комфортного жилья 60 процентам российских семей, желающих улучшить свои жилищные условия)</w:t>
            </w:r>
          </w:p>
        </w:tc>
      </w:tr>
      <w:tr w:rsidR="005A7F68" w:rsidTr="000004D7">
        <w:tc>
          <w:tcPr>
            <w:tcW w:w="567" w:type="dxa"/>
          </w:tcPr>
          <w:p w:rsidR="005A7F68" w:rsidRPr="000F3F5D" w:rsidRDefault="005A7F68" w:rsidP="00A778D8">
            <w:pPr>
              <w:autoSpaceDE w:val="0"/>
              <w:autoSpaceDN w:val="0"/>
              <w:adjustRightInd w:val="0"/>
              <w:jc w:val="center"/>
              <w:rPr>
                <w:rFonts w:ascii="Times New Roman" w:hAnsi="Times New Roman" w:cs="Times New Roman"/>
                <w:sz w:val="18"/>
                <w:szCs w:val="18"/>
              </w:rPr>
            </w:pPr>
            <w:r w:rsidRPr="000F3F5D">
              <w:rPr>
                <w:rFonts w:ascii="Times New Roman" w:hAnsi="Times New Roman" w:cs="Times New Roman"/>
                <w:sz w:val="18"/>
                <w:szCs w:val="18"/>
              </w:rPr>
              <w:t>33.1</w:t>
            </w:r>
          </w:p>
        </w:tc>
        <w:tc>
          <w:tcPr>
            <w:tcW w:w="2127" w:type="dxa"/>
          </w:tcPr>
          <w:p w:rsidR="005A7F68" w:rsidRPr="000F3F5D" w:rsidRDefault="005A7F68" w:rsidP="00A778D8">
            <w:pPr>
              <w:pStyle w:val="ConsPlusNormal"/>
              <w:rPr>
                <w:sz w:val="18"/>
                <w:szCs w:val="18"/>
              </w:rPr>
            </w:pPr>
            <w:r w:rsidRPr="00F363D3">
              <w:rPr>
                <w:sz w:val="18"/>
                <w:szCs w:val="1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r>
              <w:rPr>
                <w:sz w:val="18"/>
                <w:szCs w:val="18"/>
              </w:rPr>
              <w:t xml:space="preserve">. </w:t>
            </w:r>
            <w:r w:rsidRPr="00F363D3">
              <w:rPr>
                <w:sz w:val="18"/>
                <w:szCs w:val="18"/>
              </w:rPr>
              <w:t>Субсидии на переселение граждан из аварийного жилищного фонда</w:t>
            </w:r>
          </w:p>
        </w:tc>
        <w:tc>
          <w:tcPr>
            <w:tcW w:w="992" w:type="dxa"/>
          </w:tcPr>
          <w:p w:rsidR="005A7F68" w:rsidRPr="000F3F5D" w:rsidRDefault="005A7F68" w:rsidP="00A778D8">
            <w:pPr>
              <w:autoSpaceDE w:val="0"/>
              <w:autoSpaceDN w:val="0"/>
              <w:adjustRightInd w:val="0"/>
              <w:rPr>
                <w:rFonts w:ascii="Times New Roman" w:hAnsi="Times New Roman" w:cs="Times New Roman"/>
                <w:sz w:val="18"/>
                <w:szCs w:val="18"/>
              </w:rPr>
            </w:pPr>
            <w:r w:rsidRPr="000F3F5D">
              <w:rPr>
                <w:rFonts w:ascii="Times New Roman" w:hAnsi="Times New Roman" w:cs="Times New Roman"/>
                <w:sz w:val="18"/>
                <w:szCs w:val="18"/>
              </w:rPr>
              <w:t xml:space="preserve">Комитет </w:t>
            </w:r>
          </w:p>
          <w:p w:rsidR="005A7F68" w:rsidRPr="000F3F5D" w:rsidRDefault="005A7F68" w:rsidP="00A778D8">
            <w:pPr>
              <w:autoSpaceDE w:val="0"/>
              <w:autoSpaceDN w:val="0"/>
              <w:adjustRightInd w:val="0"/>
              <w:rPr>
                <w:rFonts w:ascii="Times New Roman" w:hAnsi="Times New Roman" w:cs="Times New Roman"/>
                <w:sz w:val="18"/>
                <w:szCs w:val="18"/>
              </w:rPr>
            </w:pPr>
            <w:r w:rsidRPr="000F3F5D">
              <w:rPr>
                <w:rFonts w:ascii="Times New Roman" w:hAnsi="Times New Roman" w:cs="Times New Roman"/>
                <w:sz w:val="18"/>
                <w:szCs w:val="18"/>
              </w:rPr>
              <w:t>по строительству Ленинградской области</w:t>
            </w:r>
          </w:p>
        </w:tc>
        <w:tc>
          <w:tcPr>
            <w:tcW w:w="1418" w:type="dxa"/>
          </w:tcPr>
          <w:p w:rsidR="005A7F68" w:rsidRPr="005A7F68" w:rsidRDefault="005A7F68" w:rsidP="00A778D8">
            <w:pPr>
              <w:pStyle w:val="ConsPlusNormal"/>
              <w:rPr>
                <w:sz w:val="16"/>
                <w:szCs w:val="16"/>
              </w:rPr>
            </w:pPr>
            <w:r w:rsidRPr="005A7F68">
              <w:rPr>
                <w:sz w:val="16"/>
                <w:szCs w:val="16"/>
              </w:rPr>
              <w:t xml:space="preserve">Постановление Правительства Ленинградской области от 14.11.2013 № 407 (Подпрограмма 3 "Переселение граждан из аварийного жилищного фонда на территории Ленинградской области", основное мероприятие 3.4. «Переселение граждан из аварийного жилищного фонда» Плана реализации государственной программы. ) </w:t>
            </w:r>
          </w:p>
        </w:tc>
        <w:tc>
          <w:tcPr>
            <w:tcW w:w="3969" w:type="dxa"/>
          </w:tcPr>
          <w:p w:rsidR="005A7F68" w:rsidRPr="002029B2" w:rsidRDefault="005A7F68" w:rsidP="00A049AA">
            <w:pPr>
              <w:autoSpaceDE w:val="0"/>
              <w:autoSpaceDN w:val="0"/>
              <w:adjustRightInd w:val="0"/>
              <w:rPr>
                <w:rFonts w:ascii="Times New Roman" w:hAnsi="Times New Roman" w:cs="Times New Roman"/>
                <w:sz w:val="16"/>
                <w:szCs w:val="16"/>
              </w:rPr>
            </w:pPr>
            <w:r w:rsidRPr="002029B2">
              <w:rPr>
                <w:rFonts w:ascii="Times New Roman" w:hAnsi="Times New Roman" w:cs="Times New Roman"/>
                <w:sz w:val="16"/>
                <w:szCs w:val="16"/>
              </w:rPr>
              <w:t>В связи с уточнением объема аварийного жилищного фонда на территории Ленинградской области внесены изменения в региональную адресную программу «Переселение граждан из аварийного жилищного фонда на территории Ленинградской области в 2013-2017 годах» (постановление Правительства Ленинградской области от 07.04.2016г. № 95)</w:t>
            </w:r>
          </w:p>
          <w:p w:rsidR="005A7F68" w:rsidRPr="002029B2" w:rsidRDefault="005A7F68" w:rsidP="00A049AA">
            <w:pPr>
              <w:autoSpaceDE w:val="0"/>
              <w:autoSpaceDN w:val="0"/>
              <w:adjustRightInd w:val="0"/>
              <w:rPr>
                <w:rFonts w:ascii="Times New Roman" w:hAnsi="Times New Roman" w:cs="Times New Roman"/>
                <w:sz w:val="16"/>
                <w:szCs w:val="16"/>
              </w:rPr>
            </w:pPr>
            <w:r w:rsidRPr="002029B2">
              <w:rPr>
                <w:rFonts w:ascii="Times New Roman" w:hAnsi="Times New Roman" w:cs="Times New Roman"/>
                <w:sz w:val="16"/>
                <w:szCs w:val="16"/>
              </w:rPr>
              <w:t xml:space="preserve">В 2016 году </w:t>
            </w:r>
            <w:r w:rsidRPr="002029B2">
              <w:rPr>
                <w:rFonts w:ascii="Times New Roman" w:hAnsi="Times New Roman" w:cs="Times New Roman"/>
                <w:i/>
                <w:sz w:val="16"/>
                <w:szCs w:val="16"/>
              </w:rPr>
              <w:t>продолжена реализация трех этапов региональной адресной программы</w:t>
            </w:r>
            <w:r w:rsidRPr="002029B2">
              <w:rPr>
                <w:rFonts w:ascii="Times New Roman" w:hAnsi="Times New Roman" w:cs="Times New Roman"/>
                <w:sz w:val="16"/>
                <w:szCs w:val="16"/>
              </w:rPr>
              <w:t xml:space="preserve"> «Переселение граждан из аварийного жилищного фонда на территории Ленинградской области в 2013 – 2017 годах»:</w:t>
            </w:r>
          </w:p>
          <w:p w:rsidR="00530BE8" w:rsidRPr="002029B2" w:rsidRDefault="005A7F68" w:rsidP="00B54908">
            <w:pPr>
              <w:autoSpaceDE w:val="0"/>
              <w:autoSpaceDN w:val="0"/>
              <w:adjustRightInd w:val="0"/>
              <w:rPr>
                <w:rFonts w:ascii="Times New Roman" w:hAnsi="Times New Roman" w:cs="Times New Roman"/>
                <w:sz w:val="16"/>
                <w:szCs w:val="16"/>
              </w:rPr>
            </w:pPr>
            <w:r w:rsidRPr="002029B2">
              <w:rPr>
                <w:rFonts w:ascii="Times New Roman" w:hAnsi="Times New Roman" w:cs="Times New Roman"/>
                <w:i/>
                <w:sz w:val="16"/>
                <w:szCs w:val="16"/>
              </w:rPr>
              <w:t xml:space="preserve">1. </w:t>
            </w:r>
            <w:r w:rsidRPr="002029B2">
              <w:rPr>
                <w:rFonts w:ascii="Times New Roman" w:hAnsi="Times New Roman" w:cs="Times New Roman"/>
                <w:i/>
                <w:sz w:val="16"/>
                <w:szCs w:val="16"/>
                <w:u w:val="single"/>
              </w:rPr>
              <w:t>Этап 2014-2015 годов</w:t>
            </w:r>
            <w:r w:rsidRPr="002029B2">
              <w:rPr>
                <w:rFonts w:ascii="Times New Roman" w:hAnsi="Times New Roman" w:cs="Times New Roman"/>
                <w:sz w:val="16"/>
                <w:szCs w:val="16"/>
              </w:rPr>
              <w:t xml:space="preserve"> </w:t>
            </w:r>
            <w:r w:rsidR="00AB38A6">
              <w:rPr>
                <w:rFonts w:ascii="Times New Roman" w:hAnsi="Times New Roman" w:cs="Times New Roman"/>
                <w:sz w:val="16"/>
                <w:szCs w:val="16"/>
              </w:rPr>
              <w:t>(д</w:t>
            </w:r>
            <w:r w:rsidR="00AB38A6" w:rsidRPr="00AB38A6">
              <w:rPr>
                <w:rFonts w:ascii="Times New Roman" w:hAnsi="Times New Roman" w:cs="Times New Roman"/>
                <w:sz w:val="16"/>
                <w:szCs w:val="16"/>
              </w:rPr>
              <w:t>о настоящего времени не завершен</w:t>
            </w:r>
            <w:r w:rsidR="00AB38A6">
              <w:rPr>
                <w:rFonts w:ascii="Times New Roman" w:hAnsi="Times New Roman" w:cs="Times New Roman"/>
                <w:sz w:val="16"/>
                <w:szCs w:val="16"/>
              </w:rPr>
              <w:t>)</w:t>
            </w:r>
          </w:p>
          <w:p w:rsidR="00B54908" w:rsidRPr="002029B2" w:rsidRDefault="00B54908" w:rsidP="00B54908">
            <w:pPr>
              <w:autoSpaceDE w:val="0"/>
              <w:autoSpaceDN w:val="0"/>
              <w:adjustRightInd w:val="0"/>
              <w:rPr>
                <w:rFonts w:ascii="Times New Roman" w:hAnsi="Times New Roman" w:cs="Times New Roman"/>
                <w:sz w:val="16"/>
                <w:szCs w:val="16"/>
              </w:rPr>
            </w:pPr>
            <w:r w:rsidRPr="002029B2">
              <w:rPr>
                <w:rFonts w:ascii="Times New Roman" w:hAnsi="Times New Roman" w:cs="Times New Roman"/>
                <w:sz w:val="16"/>
                <w:szCs w:val="16"/>
              </w:rPr>
              <w:t xml:space="preserve">По данному этапу в трех муниципальных образованиях не завершено переселение 239 граждан из аварийного жилого фонда площадью 3,7 тыс. кв. м. До настоящего времени не завершено строительство 2-х многоквартирных жилых домов. </w:t>
            </w:r>
          </w:p>
          <w:p w:rsidR="00530BE8" w:rsidRPr="002029B2" w:rsidRDefault="005A7F68" w:rsidP="00530BE8">
            <w:pPr>
              <w:autoSpaceDE w:val="0"/>
              <w:autoSpaceDN w:val="0"/>
              <w:adjustRightInd w:val="0"/>
              <w:rPr>
                <w:rFonts w:ascii="Times New Roman" w:hAnsi="Times New Roman" w:cs="Times New Roman"/>
                <w:i/>
                <w:sz w:val="16"/>
                <w:szCs w:val="16"/>
              </w:rPr>
            </w:pPr>
            <w:r w:rsidRPr="002029B2">
              <w:rPr>
                <w:rFonts w:ascii="Times New Roman" w:hAnsi="Times New Roman" w:cs="Times New Roman"/>
                <w:sz w:val="16"/>
                <w:szCs w:val="16"/>
              </w:rPr>
              <w:t>2</w:t>
            </w:r>
            <w:r w:rsidRPr="002029B2">
              <w:rPr>
                <w:rFonts w:ascii="Times New Roman" w:hAnsi="Times New Roman" w:cs="Times New Roman"/>
                <w:sz w:val="16"/>
                <w:szCs w:val="16"/>
                <w:u w:val="single"/>
              </w:rPr>
              <w:t>. Э</w:t>
            </w:r>
            <w:r w:rsidRPr="002029B2">
              <w:rPr>
                <w:rFonts w:ascii="Times New Roman" w:hAnsi="Times New Roman" w:cs="Times New Roman"/>
                <w:i/>
                <w:sz w:val="16"/>
                <w:szCs w:val="16"/>
                <w:u w:val="single"/>
              </w:rPr>
              <w:t>тап 2015-2016 годов</w:t>
            </w:r>
            <w:r w:rsidR="00530BE8" w:rsidRPr="002029B2">
              <w:rPr>
                <w:rFonts w:ascii="Times New Roman" w:hAnsi="Times New Roman" w:cs="Times New Roman"/>
                <w:i/>
                <w:sz w:val="16"/>
                <w:szCs w:val="16"/>
                <w:u w:val="single"/>
              </w:rPr>
              <w:t>.</w:t>
            </w:r>
          </w:p>
          <w:p w:rsidR="00530BE8" w:rsidRPr="002029B2" w:rsidRDefault="00530BE8" w:rsidP="00530BE8">
            <w:pPr>
              <w:autoSpaceDE w:val="0"/>
              <w:autoSpaceDN w:val="0"/>
              <w:adjustRightInd w:val="0"/>
              <w:rPr>
                <w:rFonts w:ascii="Times New Roman" w:hAnsi="Times New Roman" w:cs="Times New Roman"/>
                <w:sz w:val="16"/>
                <w:szCs w:val="16"/>
              </w:rPr>
            </w:pPr>
            <w:r w:rsidRPr="002029B2">
              <w:rPr>
                <w:rFonts w:ascii="Times New Roman" w:hAnsi="Times New Roman" w:cs="Times New Roman"/>
                <w:sz w:val="16"/>
                <w:szCs w:val="16"/>
              </w:rPr>
              <w:t xml:space="preserve">В соответствии с программой в этапе принимают участие 42 муниципальных образования. Администрациями приобретаются жилые помещения: путем участия в долевом строительстве жилых домов (у застройщика) и на вторичном рынке. В настоящее время в рамках реализации данного этапа </w:t>
            </w:r>
            <w:r w:rsidRPr="002029B2">
              <w:rPr>
                <w:rFonts w:ascii="Times New Roman" w:hAnsi="Times New Roman" w:cs="Times New Roman"/>
                <w:i/>
                <w:sz w:val="16"/>
                <w:szCs w:val="16"/>
              </w:rPr>
              <w:t>25 домов  введены в эксплуатацию</w:t>
            </w:r>
            <w:r w:rsidRPr="002029B2">
              <w:rPr>
                <w:rFonts w:ascii="Times New Roman" w:hAnsi="Times New Roman" w:cs="Times New Roman"/>
                <w:sz w:val="16"/>
                <w:szCs w:val="16"/>
              </w:rPr>
              <w:t xml:space="preserve">, в поселениях </w:t>
            </w:r>
            <w:r w:rsidRPr="002029B2">
              <w:rPr>
                <w:rFonts w:ascii="Times New Roman" w:hAnsi="Times New Roman" w:cs="Times New Roman"/>
                <w:i/>
                <w:sz w:val="16"/>
                <w:szCs w:val="16"/>
              </w:rPr>
              <w:t>ведется строительство 11 многоквартирных жилы</w:t>
            </w:r>
            <w:r w:rsidRPr="002029B2">
              <w:rPr>
                <w:rFonts w:ascii="Times New Roman" w:hAnsi="Times New Roman" w:cs="Times New Roman"/>
                <w:sz w:val="16"/>
                <w:szCs w:val="16"/>
              </w:rPr>
              <w:t xml:space="preserve">х домов. </w:t>
            </w:r>
          </w:p>
          <w:p w:rsidR="00530BE8" w:rsidRPr="002029B2" w:rsidRDefault="00530BE8" w:rsidP="00530BE8">
            <w:pPr>
              <w:autoSpaceDE w:val="0"/>
              <w:autoSpaceDN w:val="0"/>
              <w:adjustRightInd w:val="0"/>
              <w:rPr>
                <w:rFonts w:ascii="Times New Roman" w:hAnsi="Times New Roman" w:cs="Times New Roman"/>
                <w:i/>
                <w:sz w:val="16"/>
                <w:szCs w:val="16"/>
              </w:rPr>
            </w:pPr>
            <w:r w:rsidRPr="002029B2">
              <w:rPr>
                <w:rFonts w:ascii="Times New Roman" w:hAnsi="Times New Roman" w:cs="Times New Roman"/>
                <w:i/>
                <w:sz w:val="16"/>
                <w:szCs w:val="16"/>
              </w:rPr>
              <w:t>По состоянию на 01.01. 2017 года переселено 1867 человек из аварийного жилья, расселяемой площадью 28,4 тыс. кв.м.</w:t>
            </w:r>
          </w:p>
          <w:p w:rsidR="00530BE8" w:rsidRPr="002029B2" w:rsidRDefault="005A7F68" w:rsidP="00921439">
            <w:pPr>
              <w:autoSpaceDE w:val="0"/>
              <w:autoSpaceDN w:val="0"/>
              <w:adjustRightInd w:val="0"/>
              <w:rPr>
                <w:rFonts w:ascii="Times New Roman" w:hAnsi="Times New Roman" w:cs="Times New Roman"/>
                <w:i/>
                <w:sz w:val="16"/>
                <w:szCs w:val="16"/>
              </w:rPr>
            </w:pPr>
            <w:r w:rsidRPr="002029B2">
              <w:rPr>
                <w:rFonts w:ascii="Times New Roman" w:hAnsi="Times New Roman" w:cs="Times New Roman"/>
                <w:sz w:val="16"/>
                <w:szCs w:val="16"/>
              </w:rPr>
              <w:t xml:space="preserve">3. </w:t>
            </w:r>
            <w:r w:rsidRPr="002029B2">
              <w:rPr>
                <w:rFonts w:ascii="Times New Roman" w:hAnsi="Times New Roman" w:cs="Times New Roman"/>
                <w:sz w:val="16"/>
                <w:szCs w:val="16"/>
                <w:u w:val="single"/>
              </w:rPr>
              <w:t>Э</w:t>
            </w:r>
            <w:r w:rsidRPr="002029B2">
              <w:rPr>
                <w:rFonts w:ascii="Times New Roman" w:hAnsi="Times New Roman" w:cs="Times New Roman"/>
                <w:i/>
                <w:sz w:val="16"/>
                <w:szCs w:val="16"/>
                <w:u w:val="single"/>
              </w:rPr>
              <w:t>тап 2016-2017 годов</w:t>
            </w:r>
            <w:r w:rsidRPr="002029B2">
              <w:rPr>
                <w:rFonts w:ascii="Times New Roman" w:hAnsi="Times New Roman" w:cs="Times New Roman"/>
                <w:i/>
                <w:sz w:val="16"/>
                <w:szCs w:val="16"/>
              </w:rPr>
              <w:t xml:space="preserve">. </w:t>
            </w:r>
          </w:p>
          <w:p w:rsidR="00854744" w:rsidRPr="002029B2" w:rsidRDefault="00854744" w:rsidP="00854744">
            <w:pPr>
              <w:autoSpaceDE w:val="0"/>
              <w:autoSpaceDN w:val="0"/>
              <w:adjustRightInd w:val="0"/>
              <w:rPr>
                <w:rFonts w:ascii="Times New Roman" w:hAnsi="Times New Roman" w:cs="Times New Roman"/>
                <w:sz w:val="16"/>
                <w:szCs w:val="16"/>
              </w:rPr>
            </w:pPr>
            <w:r w:rsidRPr="002029B2">
              <w:rPr>
                <w:rFonts w:ascii="Times New Roman" w:hAnsi="Times New Roman" w:cs="Times New Roman"/>
                <w:sz w:val="16"/>
                <w:szCs w:val="16"/>
              </w:rPr>
              <w:t xml:space="preserve">В этапе принимают участие 39 муниципальных образований, где планируется до 31.08. 2017 года расселить 1205 жилых помещений в 273 аварийных домах, расселяемой площадью 46,6 тыс. кв.м., в которых проживают 3011 человек.   </w:t>
            </w:r>
          </w:p>
          <w:p w:rsidR="00854744" w:rsidRPr="002029B2" w:rsidRDefault="00854744" w:rsidP="00854744">
            <w:pPr>
              <w:autoSpaceDE w:val="0"/>
              <w:autoSpaceDN w:val="0"/>
              <w:adjustRightInd w:val="0"/>
              <w:rPr>
                <w:rFonts w:ascii="Times New Roman" w:hAnsi="Times New Roman" w:cs="Times New Roman"/>
                <w:i/>
                <w:sz w:val="16"/>
                <w:szCs w:val="16"/>
              </w:rPr>
            </w:pPr>
            <w:r w:rsidRPr="002029B2">
              <w:rPr>
                <w:rFonts w:ascii="Times New Roman" w:hAnsi="Times New Roman" w:cs="Times New Roman"/>
                <w:sz w:val="16"/>
                <w:szCs w:val="16"/>
              </w:rPr>
              <w:t xml:space="preserve">В рамках реализации данного </w:t>
            </w:r>
            <w:r w:rsidRPr="002029B2">
              <w:rPr>
                <w:rFonts w:ascii="Times New Roman" w:hAnsi="Times New Roman" w:cs="Times New Roman"/>
                <w:i/>
                <w:sz w:val="16"/>
                <w:szCs w:val="16"/>
              </w:rPr>
              <w:t>этапа ведется строительство 22 жилых домов.</w:t>
            </w:r>
          </w:p>
          <w:p w:rsidR="005A7F68" w:rsidRPr="002029B2" w:rsidRDefault="00854744" w:rsidP="002029B2">
            <w:pPr>
              <w:autoSpaceDE w:val="0"/>
              <w:autoSpaceDN w:val="0"/>
              <w:adjustRightInd w:val="0"/>
              <w:rPr>
                <w:rFonts w:ascii="Times New Roman" w:hAnsi="Times New Roman" w:cs="Times New Roman"/>
                <w:sz w:val="16"/>
                <w:szCs w:val="16"/>
              </w:rPr>
            </w:pPr>
            <w:r w:rsidRPr="002029B2">
              <w:rPr>
                <w:rFonts w:ascii="Times New Roman" w:hAnsi="Times New Roman" w:cs="Times New Roman"/>
                <w:i/>
                <w:sz w:val="16"/>
                <w:szCs w:val="16"/>
              </w:rPr>
              <w:t xml:space="preserve">По состоянию на 01.01.2017 года переселено 147 </w:t>
            </w:r>
            <w:r w:rsidRPr="002029B2">
              <w:rPr>
                <w:rFonts w:ascii="Times New Roman" w:hAnsi="Times New Roman" w:cs="Times New Roman"/>
                <w:i/>
                <w:sz w:val="16"/>
                <w:szCs w:val="16"/>
              </w:rPr>
              <w:lastRenderedPageBreak/>
              <w:t xml:space="preserve">человек из аварийного жилья расселяемой площадью 2,7 тыс. кв.м. </w:t>
            </w:r>
            <w:r w:rsidRPr="002029B2">
              <w:rPr>
                <w:rFonts w:ascii="Times New Roman" w:hAnsi="Times New Roman" w:cs="Times New Roman"/>
                <w:sz w:val="16"/>
                <w:szCs w:val="16"/>
              </w:rPr>
              <w:t xml:space="preserve">Два дома введены в эксплуатацию в Дзержинском сельском и Заневском городском поселениях. </w:t>
            </w:r>
          </w:p>
        </w:tc>
        <w:tc>
          <w:tcPr>
            <w:tcW w:w="850" w:type="dxa"/>
          </w:tcPr>
          <w:p w:rsidR="005A7F68" w:rsidRPr="00055031" w:rsidRDefault="005A7F68" w:rsidP="00B17E24">
            <w:pPr>
              <w:autoSpaceDE w:val="0"/>
              <w:autoSpaceDN w:val="0"/>
              <w:adjustRightInd w:val="0"/>
              <w:jc w:val="center"/>
              <w:rPr>
                <w:rFonts w:ascii="Times New Roman" w:hAnsi="Times New Roman" w:cs="Times New Roman"/>
                <w:sz w:val="20"/>
                <w:szCs w:val="20"/>
              </w:rPr>
            </w:pPr>
            <w:r w:rsidRPr="00175B7F">
              <w:rPr>
                <w:rFonts w:ascii="Times New Roman" w:hAnsi="Times New Roman" w:cs="Times New Roman"/>
                <w:sz w:val="18"/>
                <w:szCs w:val="18"/>
              </w:rPr>
              <w:lastRenderedPageBreak/>
              <w:t>2020</w:t>
            </w:r>
            <w:r w:rsidRPr="00055031">
              <w:rPr>
                <w:rFonts w:ascii="Times New Roman" w:hAnsi="Times New Roman" w:cs="Times New Roman"/>
                <w:sz w:val="20"/>
                <w:szCs w:val="20"/>
              </w:rPr>
              <w:t xml:space="preserve"> </w:t>
            </w:r>
          </w:p>
        </w:tc>
        <w:tc>
          <w:tcPr>
            <w:tcW w:w="709" w:type="dxa"/>
          </w:tcPr>
          <w:p w:rsidR="005A7F68" w:rsidRPr="00055031" w:rsidRDefault="005A7F68" w:rsidP="00FE6E8E">
            <w:pPr>
              <w:rPr>
                <w:rFonts w:ascii="Times New Roman" w:hAnsi="Times New Roman" w:cs="Times New Roman"/>
                <w:b/>
                <w:sz w:val="20"/>
                <w:szCs w:val="20"/>
              </w:rPr>
            </w:pPr>
          </w:p>
        </w:tc>
        <w:tc>
          <w:tcPr>
            <w:tcW w:w="709" w:type="dxa"/>
          </w:tcPr>
          <w:p w:rsidR="005A7F68" w:rsidRPr="00EA3A4E" w:rsidRDefault="005A7F68" w:rsidP="00A778D8">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5A7F68" w:rsidRDefault="005A7F68" w:rsidP="00A778D8">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5A7F68" w:rsidRPr="00EA3A4E" w:rsidRDefault="005A7F68" w:rsidP="00A778D8">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5A7F68" w:rsidRDefault="005A7F68" w:rsidP="00A778D8">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850" w:type="dxa"/>
          </w:tcPr>
          <w:p w:rsidR="005A7F68" w:rsidRDefault="005A7F68" w:rsidP="00DC2BB1">
            <w:pPr>
              <w:jc w:val="center"/>
              <w:rPr>
                <w:rFonts w:ascii="Times New Roman" w:hAnsi="Times New Roman" w:cs="Times New Roman"/>
                <w:sz w:val="18"/>
                <w:szCs w:val="18"/>
              </w:rPr>
            </w:pPr>
            <w:r w:rsidRPr="005A7F68">
              <w:rPr>
                <w:rFonts w:ascii="Times New Roman" w:hAnsi="Times New Roman" w:cs="Times New Roman"/>
                <w:sz w:val="18"/>
                <w:szCs w:val="18"/>
              </w:rPr>
              <w:t>890,8</w:t>
            </w:r>
          </w:p>
          <w:p w:rsidR="00F51A4A" w:rsidRDefault="00F51A4A" w:rsidP="00DC2BB1">
            <w:pPr>
              <w:jc w:val="center"/>
              <w:rPr>
                <w:rFonts w:ascii="Times New Roman" w:hAnsi="Times New Roman" w:cs="Times New Roman"/>
                <w:sz w:val="18"/>
                <w:szCs w:val="18"/>
              </w:rPr>
            </w:pPr>
          </w:p>
          <w:p w:rsidR="00F51A4A" w:rsidRDefault="00F51A4A" w:rsidP="00DC2BB1">
            <w:pPr>
              <w:jc w:val="center"/>
              <w:rPr>
                <w:rFonts w:ascii="Times New Roman" w:hAnsi="Times New Roman" w:cs="Times New Roman"/>
                <w:sz w:val="18"/>
                <w:szCs w:val="18"/>
              </w:rPr>
            </w:pPr>
          </w:p>
          <w:p w:rsidR="00F51A4A" w:rsidRDefault="00F51A4A" w:rsidP="00DC2BB1">
            <w:pPr>
              <w:jc w:val="center"/>
              <w:rPr>
                <w:rFonts w:ascii="Times New Roman" w:hAnsi="Times New Roman" w:cs="Times New Roman"/>
                <w:sz w:val="18"/>
                <w:szCs w:val="18"/>
              </w:rPr>
            </w:pPr>
          </w:p>
          <w:p w:rsidR="00F51A4A" w:rsidRDefault="00F51A4A" w:rsidP="00DC2BB1">
            <w:pPr>
              <w:jc w:val="center"/>
              <w:rPr>
                <w:rFonts w:ascii="Times New Roman" w:hAnsi="Times New Roman" w:cs="Times New Roman"/>
                <w:sz w:val="18"/>
                <w:szCs w:val="18"/>
              </w:rPr>
            </w:pPr>
          </w:p>
          <w:p w:rsidR="00F51A4A" w:rsidRDefault="00F51A4A" w:rsidP="00DC2BB1">
            <w:pPr>
              <w:jc w:val="center"/>
              <w:rPr>
                <w:rFonts w:ascii="Times New Roman" w:hAnsi="Times New Roman" w:cs="Times New Roman"/>
                <w:sz w:val="18"/>
                <w:szCs w:val="18"/>
              </w:rPr>
            </w:pPr>
          </w:p>
          <w:p w:rsidR="00F51A4A" w:rsidRPr="00F51A4A" w:rsidRDefault="00F51A4A" w:rsidP="00DC2BB1">
            <w:pPr>
              <w:jc w:val="center"/>
              <w:rPr>
                <w:rFonts w:ascii="Times New Roman" w:hAnsi="Times New Roman" w:cs="Times New Roman"/>
                <w:b/>
                <w:sz w:val="18"/>
                <w:szCs w:val="18"/>
              </w:rPr>
            </w:pPr>
            <w:r w:rsidRPr="00F51A4A">
              <w:rPr>
                <w:rFonts w:ascii="Times New Roman" w:hAnsi="Times New Roman" w:cs="Times New Roman"/>
                <w:b/>
                <w:sz w:val="18"/>
                <w:szCs w:val="18"/>
              </w:rPr>
              <w:t>1092,</w:t>
            </w:r>
            <w:r>
              <w:rPr>
                <w:rFonts w:ascii="Times New Roman" w:hAnsi="Times New Roman" w:cs="Times New Roman"/>
                <w:b/>
                <w:sz w:val="18"/>
                <w:szCs w:val="18"/>
              </w:rPr>
              <w:t>2*</w:t>
            </w:r>
          </w:p>
          <w:p w:rsidR="005A7F68" w:rsidRPr="005A7F68" w:rsidRDefault="005A7F68" w:rsidP="00DC2BB1">
            <w:pPr>
              <w:jc w:val="center"/>
              <w:rPr>
                <w:rFonts w:ascii="Times New Roman" w:hAnsi="Times New Roman" w:cs="Times New Roman"/>
                <w:sz w:val="18"/>
                <w:szCs w:val="18"/>
              </w:rPr>
            </w:pPr>
          </w:p>
          <w:p w:rsidR="005A7F68" w:rsidRPr="005A7F68" w:rsidRDefault="005A7F68" w:rsidP="00DC2BB1">
            <w:pPr>
              <w:jc w:val="center"/>
              <w:rPr>
                <w:rFonts w:ascii="Times New Roman" w:hAnsi="Times New Roman" w:cs="Times New Roman"/>
                <w:sz w:val="18"/>
                <w:szCs w:val="18"/>
              </w:rPr>
            </w:pPr>
          </w:p>
          <w:p w:rsidR="005A7F68" w:rsidRPr="005A7F68" w:rsidRDefault="005A7F68" w:rsidP="00DC2BB1">
            <w:pPr>
              <w:jc w:val="center"/>
              <w:rPr>
                <w:rFonts w:ascii="Times New Roman" w:hAnsi="Times New Roman" w:cs="Times New Roman"/>
                <w:sz w:val="18"/>
                <w:szCs w:val="18"/>
              </w:rPr>
            </w:pPr>
          </w:p>
          <w:p w:rsidR="005A7F68" w:rsidRPr="005A7F68" w:rsidRDefault="005A7F68" w:rsidP="00DC2BB1">
            <w:pPr>
              <w:jc w:val="center"/>
              <w:rPr>
                <w:rFonts w:ascii="Times New Roman" w:hAnsi="Times New Roman" w:cs="Times New Roman"/>
                <w:sz w:val="18"/>
                <w:szCs w:val="18"/>
              </w:rPr>
            </w:pPr>
          </w:p>
          <w:p w:rsidR="005A7F68" w:rsidRPr="005A7F68" w:rsidRDefault="005A7F68" w:rsidP="001F1099">
            <w:pPr>
              <w:rPr>
                <w:rFonts w:ascii="Times New Roman" w:hAnsi="Times New Roman" w:cs="Times New Roman"/>
                <w:sz w:val="18"/>
                <w:szCs w:val="18"/>
              </w:rPr>
            </w:pPr>
          </w:p>
        </w:tc>
        <w:tc>
          <w:tcPr>
            <w:tcW w:w="945" w:type="dxa"/>
            <w:gridSpan w:val="3"/>
          </w:tcPr>
          <w:p w:rsidR="005A7F68" w:rsidRPr="005A7F68" w:rsidRDefault="005A7F68" w:rsidP="00DC2BB1">
            <w:pPr>
              <w:jc w:val="center"/>
              <w:rPr>
                <w:rFonts w:ascii="Times New Roman" w:hAnsi="Times New Roman" w:cs="Times New Roman"/>
                <w:sz w:val="18"/>
                <w:szCs w:val="18"/>
              </w:rPr>
            </w:pPr>
            <w:r w:rsidRPr="005A7F68">
              <w:rPr>
                <w:rFonts w:ascii="Times New Roman" w:hAnsi="Times New Roman" w:cs="Times New Roman"/>
                <w:sz w:val="18"/>
                <w:szCs w:val="18"/>
              </w:rPr>
              <w:t>97,1</w:t>
            </w:r>
          </w:p>
          <w:p w:rsidR="005A7F68" w:rsidRPr="005A7F68" w:rsidRDefault="005A7F68" w:rsidP="00DC2BB1">
            <w:pPr>
              <w:jc w:val="center"/>
              <w:rPr>
                <w:rFonts w:ascii="Times New Roman" w:hAnsi="Times New Roman" w:cs="Times New Roman"/>
                <w:sz w:val="18"/>
                <w:szCs w:val="18"/>
              </w:rPr>
            </w:pPr>
          </w:p>
          <w:p w:rsidR="005A7F68" w:rsidRPr="005A7F68" w:rsidRDefault="005A7F68" w:rsidP="00DC2BB1">
            <w:pPr>
              <w:jc w:val="center"/>
              <w:rPr>
                <w:rFonts w:ascii="Times New Roman" w:hAnsi="Times New Roman" w:cs="Times New Roman"/>
                <w:sz w:val="18"/>
                <w:szCs w:val="18"/>
              </w:rPr>
            </w:pPr>
            <w:r w:rsidRPr="005A7F68">
              <w:rPr>
                <w:rFonts w:ascii="Times New Roman" w:hAnsi="Times New Roman" w:cs="Times New Roman"/>
                <w:sz w:val="18"/>
                <w:szCs w:val="18"/>
              </w:rPr>
              <w:t>354,5</w:t>
            </w:r>
          </w:p>
          <w:p w:rsidR="005A7F68" w:rsidRPr="005A7F68" w:rsidRDefault="005A7F68" w:rsidP="00DC2BB1">
            <w:pPr>
              <w:jc w:val="center"/>
              <w:rPr>
                <w:rFonts w:ascii="Times New Roman" w:hAnsi="Times New Roman" w:cs="Times New Roman"/>
                <w:sz w:val="18"/>
                <w:szCs w:val="18"/>
              </w:rPr>
            </w:pPr>
          </w:p>
          <w:p w:rsidR="005A7F68" w:rsidRDefault="005A7F68" w:rsidP="00DC2BB1">
            <w:pPr>
              <w:jc w:val="center"/>
              <w:rPr>
                <w:rFonts w:ascii="Times New Roman" w:hAnsi="Times New Roman" w:cs="Times New Roman"/>
                <w:sz w:val="18"/>
                <w:szCs w:val="18"/>
              </w:rPr>
            </w:pPr>
            <w:r w:rsidRPr="005A7F68">
              <w:rPr>
                <w:rFonts w:ascii="Times New Roman" w:hAnsi="Times New Roman" w:cs="Times New Roman"/>
                <w:sz w:val="18"/>
                <w:szCs w:val="18"/>
              </w:rPr>
              <w:t>775,4</w:t>
            </w:r>
          </w:p>
          <w:p w:rsidR="00F51A4A" w:rsidRDefault="00F51A4A" w:rsidP="00DC2BB1">
            <w:pPr>
              <w:jc w:val="center"/>
              <w:rPr>
                <w:rFonts w:ascii="Times New Roman" w:hAnsi="Times New Roman" w:cs="Times New Roman"/>
                <w:sz w:val="18"/>
                <w:szCs w:val="18"/>
              </w:rPr>
            </w:pPr>
          </w:p>
          <w:p w:rsidR="00F51A4A" w:rsidRPr="00F51A4A" w:rsidRDefault="00F51A4A" w:rsidP="00DC2BB1">
            <w:pPr>
              <w:jc w:val="center"/>
              <w:rPr>
                <w:rFonts w:ascii="Times New Roman" w:hAnsi="Times New Roman" w:cs="Times New Roman"/>
                <w:b/>
                <w:sz w:val="18"/>
                <w:szCs w:val="18"/>
              </w:rPr>
            </w:pPr>
            <w:r w:rsidRPr="00F51A4A">
              <w:rPr>
                <w:rFonts w:ascii="Times New Roman" w:hAnsi="Times New Roman" w:cs="Times New Roman"/>
                <w:b/>
                <w:sz w:val="18"/>
                <w:szCs w:val="18"/>
              </w:rPr>
              <w:t>1073,5</w:t>
            </w:r>
          </w:p>
          <w:p w:rsidR="00F51A4A" w:rsidRDefault="00F51A4A" w:rsidP="00DC2BB1">
            <w:pPr>
              <w:jc w:val="center"/>
              <w:rPr>
                <w:rFonts w:ascii="Times New Roman" w:hAnsi="Times New Roman" w:cs="Times New Roman"/>
                <w:sz w:val="18"/>
                <w:szCs w:val="18"/>
              </w:rPr>
            </w:pPr>
          </w:p>
          <w:p w:rsidR="00F51A4A" w:rsidRDefault="00F51A4A" w:rsidP="00DC2BB1">
            <w:pPr>
              <w:jc w:val="center"/>
              <w:rPr>
                <w:rFonts w:ascii="Times New Roman" w:hAnsi="Times New Roman" w:cs="Times New Roman"/>
                <w:sz w:val="18"/>
                <w:szCs w:val="18"/>
              </w:rPr>
            </w:pPr>
          </w:p>
          <w:p w:rsidR="00F51A4A" w:rsidRPr="005A7F68" w:rsidRDefault="00F51A4A" w:rsidP="00DC2BB1">
            <w:pPr>
              <w:jc w:val="center"/>
              <w:rPr>
                <w:rFonts w:ascii="Times New Roman" w:hAnsi="Times New Roman" w:cs="Times New Roman"/>
                <w:sz w:val="18"/>
                <w:szCs w:val="18"/>
              </w:rPr>
            </w:pPr>
          </w:p>
          <w:p w:rsidR="005A7F68" w:rsidRPr="005A7F68" w:rsidRDefault="005A7F68" w:rsidP="00DC2BB1">
            <w:pPr>
              <w:jc w:val="center"/>
              <w:rPr>
                <w:rFonts w:ascii="Times New Roman" w:hAnsi="Times New Roman" w:cs="Times New Roman"/>
                <w:sz w:val="18"/>
                <w:szCs w:val="18"/>
              </w:rPr>
            </w:pPr>
          </w:p>
          <w:p w:rsidR="005A7F68" w:rsidRPr="005A7F68" w:rsidRDefault="005A7F68" w:rsidP="00DC2BB1">
            <w:pPr>
              <w:jc w:val="center"/>
              <w:rPr>
                <w:rFonts w:ascii="Times New Roman" w:hAnsi="Times New Roman" w:cs="Times New Roman"/>
                <w:sz w:val="18"/>
                <w:szCs w:val="18"/>
              </w:rPr>
            </w:pPr>
          </w:p>
          <w:p w:rsidR="005A7F68" w:rsidRPr="005A7F68" w:rsidRDefault="005A7F68" w:rsidP="00DC2BB1">
            <w:pPr>
              <w:jc w:val="center"/>
              <w:rPr>
                <w:rFonts w:ascii="Times New Roman" w:hAnsi="Times New Roman" w:cs="Times New Roman"/>
                <w:sz w:val="18"/>
                <w:szCs w:val="18"/>
              </w:rPr>
            </w:pPr>
          </w:p>
          <w:p w:rsidR="005A7F68" w:rsidRPr="005A7F68" w:rsidRDefault="005A7F68" w:rsidP="00DC2BB1">
            <w:pPr>
              <w:jc w:val="center"/>
              <w:rPr>
                <w:rFonts w:ascii="Times New Roman" w:hAnsi="Times New Roman" w:cs="Times New Roman"/>
                <w:sz w:val="18"/>
                <w:szCs w:val="18"/>
              </w:rPr>
            </w:pPr>
          </w:p>
        </w:tc>
        <w:tc>
          <w:tcPr>
            <w:tcW w:w="898" w:type="dxa"/>
          </w:tcPr>
          <w:p w:rsidR="005A7F68" w:rsidRPr="005A7F68" w:rsidRDefault="005A7F68" w:rsidP="00DC2BB1">
            <w:pPr>
              <w:jc w:val="center"/>
              <w:rPr>
                <w:rFonts w:ascii="Times New Roman" w:hAnsi="Times New Roman" w:cs="Times New Roman"/>
                <w:sz w:val="18"/>
                <w:szCs w:val="18"/>
              </w:rPr>
            </w:pPr>
            <w:r w:rsidRPr="005A7F68">
              <w:rPr>
                <w:rFonts w:ascii="Times New Roman" w:hAnsi="Times New Roman" w:cs="Times New Roman"/>
                <w:sz w:val="18"/>
                <w:szCs w:val="18"/>
              </w:rPr>
              <w:t>793,7</w:t>
            </w:r>
          </w:p>
          <w:p w:rsidR="005A7F68" w:rsidRPr="005A7F68" w:rsidRDefault="005A7F68" w:rsidP="00DC2BB1">
            <w:pPr>
              <w:jc w:val="center"/>
              <w:rPr>
                <w:rFonts w:ascii="Times New Roman" w:hAnsi="Times New Roman" w:cs="Times New Roman"/>
                <w:sz w:val="18"/>
                <w:szCs w:val="18"/>
              </w:rPr>
            </w:pPr>
          </w:p>
          <w:p w:rsidR="005A7F68" w:rsidRPr="005A7F68" w:rsidRDefault="005A7F68" w:rsidP="00DC2BB1">
            <w:pPr>
              <w:jc w:val="center"/>
              <w:rPr>
                <w:rFonts w:ascii="Times New Roman" w:hAnsi="Times New Roman" w:cs="Times New Roman"/>
                <w:sz w:val="18"/>
                <w:szCs w:val="18"/>
              </w:rPr>
            </w:pPr>
            <w:r w:rsidRPr="005A7F68">
              <w:rPr>
                <w:rFonts w:ascii="Times New Roman" w:hAnsi="Times New Roman" w:cs="Times New Roman"/>
                <w:sz w:val="18"/>
                <w:szCs w:val="18"/>
              </w:rPr>
              <w:t>536,3</w:t>
            </w:r>
          </w:p>
          <w:p w:rsidR="005A7F68" w:rsidRPr="005A7F68" w:rsidRDefault="005A7F68" w:rsidP="00DC2BB1">
            <w:pPr>
              <w:jc w:val="center"/>
              <w:rPr>
                <w:rFonts w:ascii="Times New Roman" w:hAnsi="Times New Roman" w:cs="Times New Roman"/>
                <w:sz w:val="18"/>
                <w:szCs w:val="18"/>
              </w:rPr>
            </w:pPr>
          </w:p>
          <w:p w:rsidR="005A7F68" w:rsidRDefault="005A7F68" w:rsidP="00DC2BB1">
            <w:pPr>
              <w:jc w:val="center"/>
              <w:rPr>
                <w:rFonts w:ascii="Times New Roman" w:hAnsi="Times New Roman" w:cs="Times New Roman"/>
                <w:sz w:val="18"/>
                <w:szCs w:val="18"/>
              </w:rPr>
            </w:pPr>
            <w:r w:rsidRPr="005A7F68">
              <w:rPr>
                <w:rFonts w:ascii="Times New Roman" w:hAnsi="Times New Roman" w:cs="Times New Roman"/>
                <w:sz w:val="18"/>
                <w:szCs w:val="18"/>
              </w:rPr>
              <w:t>115,4</w:t>
            </w:r>
          </w:p>
          <w:p w:rsidR="00F51A4A" w:rsidRDefault="00F51A4A" w:rsidP="00DC2BB1">
            <w:pPr>
              <w:jc w:val="center"/>
              <w:rPr>
                <w:rFonts w:ascii="Times New Roman" w:hAnsi="Times New Roman" w:cs="Times New Roman"/>
                <w:sz w:val="18"/>
                <w:szCs w:val="18"/>
              </w:rPr>
            </w:pPr>
          </w:p>
          <w:p w:rsidR="00F51A4A" w:rsidRPr="00F51A4A" w:rsidRDefault="00F51A4A" w:rsidP="00DC2BB1">
            <w:pPr>
              <w:jc w:val="center"/>
              <w:rPr>
                <w:rFonts w:ascii="Times New Roman" w:hAnsi="Times New Roman" w:cs="Times New Roman"/>
                <w:b/>
                <w:sz w:val="18"/>
                <w:szCs w:val="18"/>
              </w:rPr>
            </w:pPr>
            <w:r w:rsidRPr="00F51A4A">
              <w:rPr>
                <w:rFonts w:ascii="Times New Roman" w:hAnsi="Times New Roman" w:cs="Times New Roman"/>
                <w:b/>
                <w:sz w:val="18"/>
                <w:szCs w:val="18"/>
              </w:rPr>
              <w:t>18,7</w:t>
            </w:r>
          </w:p>
          <w:p w:rsidR="005A7F68" w:rsidRPr="005A7F68" w:rsidRDefault="005A7F68" w:rsidP="00DC2BB1">
            <w:pPr>
              <w:jc w:val="center"/>
              <w:rPr>
                <w:rFonts w:ascii="Times New Roman" w:hAnsi="Times New Roman" w:cs="Times New Roman"/>
                <w:sz w:val="18"/>
                <w:szCs w:val="18"/>
              </w:rPr>
            </w:pPr>
          </w:p>
        </w:tc>
        <w:tc>
          <w:tcPr>
            <w:tcW w:w="1984" w:type="dxa"/>
          </w:tcPr>
          <w:p w:rsidR="00194A08" w:rsidRPr="00630936" w:rsidRDefault="00194A08" w:rsidP="00194A08">
            <w:pPr>
              <w:rPr>
                <w:rFonts w:ascii="Times New Roman" w:hAnsi="Times New Roman" w:cs="Times New Roman"/>
                <w:bCs/>
                <w:sz w:val="18"/>
                <w:szCs w:val="18"/>
              </w:rPr>
            </w:pPr>
            <w:r w:rsidRPr="00630936">
              <w:rPr>
                <w:rFonts w:ascii="Times New Roman" w:hAnsi="Times New Roman" w:cs="Times New Roman"/>
                <w:bCs/>
                <w:sz w:val="18"/>
                <w:szCs w:val="18"/>
              </w:rPr>
              <w:t>В том числе:</w:t>
            </w:r>
          </w:p>
          <w:p w:rsidR="00194A08" w:rsidRDefault="00194A08" w:rsidP="00194A08">
            <w:pPr>
              <w:rPr>
                <w:rFonts w:ascii="Times New Roman" w:hAnsi="Times New Roman" w:cs="Times New Roman"/>
                <w:bCs/>
                <w:sz w:val="16"/>
                <w:szCs w:val="16"/>
              </w:rPr>
            </w:pPr>
            <w:r>
              <w:rPr>
                <w:rFonts w:ascii="Times New Roman" w:hAnsi="Times New Roman" w:cs="Times New Roman"/>
                <w:bCs/>
                <w:sz w:val="16"/>
                <w:szCs w:val="16"/>
              </w:rPr>
              <w:t>Федеральный бюджет: план -</w:t>
            </w:r>
            <w:r w:rsidR="00F51A4A">
              <w:rPr>
                <w:rFonts w:ascii="Times New Roman" w:hAnsi="Times New Roman" w:cs="Times New Roman"/>
                <w:bCs/>
                <w:sz w:val="16"/>
                <w:szCs w:val="16"/>
              </w:rPr>
              <w:t>748,5</w:t>
            </w:r>
            <w:r>
              <w:rPr>
                <w:rFonts w:ascii="Times New Roman" w:hAnsi="Times New Roman" w:cs="Times New Roman"/>
                <w:bCs/>
                <w:sz w:val="16"/>
                <w:szCs w:val="16"/>
              </w:rPr>
              <w:t>млн.руб,</w:t>
            </w:r>
          </w:p>
          <w:p w:rsidR="00F51A4A" w:rsidRDefault="00194A08" w:rsidP="00194A08">
            <w:pPr>
              <w:rPr>
                <w:rFonts w:ascii="Times New Roman" w:hAnsi="Times New Roman" w:cs="Times New Roman"/>
                <w:bCs/>
                <w:sz w:val="16"/>
                <w:szCs w:val="16"/>
              </w:rPr>
            </w:pPr>
            <w:r w:rsidRPr="002C797E">
              <w:rPr>
                <w:rFonts w:ascii="Times New Roman" w:hAnsi="Times New Roman" w:cs="Times New Roman"/>
                <w:bCs/>
                <w:sz w:val="16"/>
                <w:szCs w:val="16"/>
              </w:rPr>
              <w:t xml:space="preserve">Областной бюджет: план  – </w:t>
            </w:r>
            <w:r w:rsidR="00F51A4A">
              <w:rPr>
                <w:rFonts w:ascii="Times New Roman" w:hAnsi="Times New Roman" w:cs="Times New Roman"/>
                <w:bCs/>
                <w:sz w:val="16"/>
                <w:szCs w:val="16"/>
              </w:rPr>
              <w:t>1048,2</w:t>
            </w:r>
            <w:r w:rsidRPr="002C797E">
              <w:rPr>
                <w:rFonts w:ascii="Times New Roman" w:hAnsi="Times New Roman" w:cs="Times New Roman"/>
                <w:bCs/>
                <w:sz w:val="16"/>
                <w:szCs w:val="16"/>
              </w:rPr>
              <w:t xml:space="preserve"> млн. руб, Местный бюджет: план – </w:t>
            </w:r>
            <w:r w:rsidR="00F51A4A">
              <w:rPr>
                <w:rFonts w:ascii="Times New Roman" w:hAnsi="Times New Roman" w:cs="Times New Roman"/>
                <w:bCs/>
                <w:sz w:val="16"/>
                <w:szCs w:val="16"/>
              </w:rPr>
              <w:t>43,5</w:t>
            </w:r>
            <w:r w:rsidRPr="002C797E">
              <w:rPr>
                <w:rFonts w:ascii="Times New Roman" w:hAnsi="Times New Roman" w:cs="Times New Roman"/>
                <w:bCs/>
                <w:sz w:val="16"/>
                <w:szCs w:val="16"/>
              </w:rPr>
              <w:t xml:space="preserve"> млн. руб</w:t>
            </w:r>
          </w:p>
          <w:p w:rsidR="00194A08" w:rsidRDefault="00194A08" w:rsidP="00194A08">
            <w:pPr>
              <w:rPr>
                <w:rFonts w:ascii="Times New Roman" w:hAnsi="Times New Roman" w:cs="Times New Roman"/>
                <w:bCs/>
                <w:i/>
                <w:iCs/>
                <w:sz w:val="16"/>
                <w:szCs w:val="16"/>
              </w:rPr>
            </w:pPr>
            <w:r w:rsidRPr="002C797E">
              <w:rPr>
                <w:rFonts w:ascii="Times New Roman" w:hAnsi="Times New Roman" w:cs="Times New Roman"/>
                <w:bCs/>
                <w:sz w:val="16"/>
                <w:szCs w:val="16"/>
              </w:rPr>
              <w:t xml:space="preserve"> </w:t>
            </w:r>
            <w:r w:rsidRPr="006867EF">
              <w:rPr>
                <w:rFonts w:ascii="Times New Roman" w:hAnsi="Times New Roman" w:cs="Times New Roman"/>
                <w:b/>
                <w:bCs/>
                <w:i/>
                <w:sz w:val="16"/>
                <w:szCs w:val="16"/>
              </w:rPr>
              <w:t>*</w:t>
            </w:r>
            <w:r w:rsidRPr="006867EF">
              <w:rPr>
                <w:rFonts w:ascii="Times New Roman" w:hAnsi="Times New Roman" w:cs="Times New Roman"/>
                <w:bCs/>
                <w:i/>
                <w:sz w:val="16"/>
                <w:szCs w:val="16"/>
              </w:rPr>
              <w:t xml:space="preserve">  корректировка плановых ассигнований произведена в соответствии с областным законом от </w:t>
            </w:r>
            <w:r w:rsidRPr="006867EF">
              <w:rPr>
                <w:rFonts w:ascii="Times New Roman" w:hAnsi="Times New Roman" w:cs="Times New Roman"/>
                <w:bCs/>
                <w:i/>
                <w:iCs/>
                <w:sz w:val="16"/>
                <w:szCs w:val="16"/>
              </w:rPr>
              <w:t xml:space="preserve"> 26.12.2016 N 105-оз "О внесении изменений в областной закон "Об областном бюджете Ленинградской области на 2016 год и на плановый период 2017 и 2018 годов"</w:t>
            </w:r>
          </w:p>
          <w:p w:rsidR="007235DF" w:rsidRPr="006867EF" w:rsidRDefault="007235DF" w:rsidP="00194A08">
            <w:pPr>
              <w:rPr>
                <w:rFonts w:ascii="Times New Roman" w:hAnsi="Times New Roman" w:cs="Times New Roman"/>
                <w:bCs/>
                <w:i/>
                <w:iCs/>
                <w:sz w:val="16"/>
                <w:szCs w:val="16"/>
              </w:rPr>
            </w:pPr>
          </w:p>
          <w:p w:rsidR="005A7F68" w:rsidRPr="00C5794F" w:rsidRDefault="007235DF" w:rsidP="0097471B">
            <w:pPr>
              <w:rPr>
                <w:rFonts w:ascii="Times New Roman" w:hAnsi="Times New Roman" w:cs="Times New Roman"/>
                <w:bCs/>
                <w:sz w:val="20"/>
                <w:szCs w:val="20"/>
                <w:u w:val="single"/>
              </w:rPr>
            </w:pPr>
            <w:r w:rsidRPr="00C5794F">
              <w:rPr>
                <w:rFonts w:ascii="Times New Roman" w:hAnsi="Times New Roman" w:cs="Times New Roman"/>
                <w:bCs/>
                <w:sz w:val="20"/>
                <w:szCs w:val="20"/>
                <w:u w:val="single"/>
              </w:rPr>
              <w:t>Исполнение 98,2%</w:t>
            </w:r>
          </w:p>
          <w:p w:rsidR="007235DF" w:rsidRPr="007235DF" w:rsidRDefault="007235DF" w:rsidP="007235DF">
            <w:pPr>
              <w:rPr>
                <w:rFonts w:ascii="Times New Roman" w:hAnsi="Times New Roman" w:cs="Times New Roman"/>
                <w:bCs/>
                <w:sz w:val="18"/>
                <w:szCs w:val="18"/>
              </w:rPr>
            </w:pPr>
            <w:r w:rsidRPr="007235DF">
              <w:rPr>
                <w:rFonts w:ascii="Times New Roman" w:hAnsi="Times New Roman" w:cs="Times New Roman"/>
                <w:bCs/>
                <w:sz w:val="18"/>
                <w:szCs w:val="18"/>
              </w:rPr>
              <w:t>Средства областного бюджета освоены не в полном объеме по причине  уменьшения расселяемой площади в муниципальных образованиях – участников этапа 2016-2017 годов и осуществлением возврата на сумму 2,8 млн. рублей.</w:t>
            </w:r>
          </w:p>
          <w:p w:rsidR="007235DF" w:rsidRPr="007235DF" w:rsidRDefault="007235DF" w:rsidP="0097471B">
            <w:pPr>
              <w:rPr>
                <w:rFonts w:ascii="Times New Roman" w:hAnsi="Times New Roman" w:cs="Times New Roman"/>
                <w:bCs/>
                <w:sz w:val="20"/>
                <w:szCs w:val="20"/>
              </w:rPr>
            </w:pPr>
          </w:p>
        </w:tc>
      </w:tr>
      <w:tr w:rsidR="00C0481B" w:rsidRPr="00D9149F" w:rsidTr="00C0481B">
        <w:trPr>
          <w:trHeight w:val="315"/>
        </w:trPr>
        <w:tc>
          <w:tcPr>
            <w:tcW w:w="10632" w:type="dxa"/>
            <w:gridSpan w:val="7"/>
            <w:vMerge w:val="restart"/>
          </w:tcPr>
          <w:p w:rsidR="00C0481B" w:rsidRPr="005C7CB7" w:rsidRDefault="00C0481B" w:rsidP="0031076D">
            <w:pPr>
              <w:jc w:val="right"/>
              <w:rPr>
                <w:rFonts w:ascii="Times New Roman" w:hAnsi="Times New Roman" w:cs="Times New Roman"/>
                <w:b/>
                <w:i/>
              </w:rPr>
            </w:pPr>
          </w:p>
          <w:p w:rsidR="00C0481B" w:rsidRPr="005C7CB7" w:rsidRDefault="00C0481B" w:rsidP="00B72209">
            <w:pPr>
              <w:jc w:val="right"/>
              <w:rPr>
                <w:rFonts w:ascii="Times New Roman" w:hAnsi="Times New Roman" w:cs="Times New Roman"/>
                <w:b/>
                <w:i/>
              </w:rPr>
            </w:pPr>
            <w:r w:rsidRPr="005C7CB7">
              <w:rPr>
                <w:rFonts w:ascii="Times New Roman" w:hAnsi="Times New Roman" w:cs="Times New Roman"/>
                <w:b/>
                <w:i/>
              </w:rPr>
              <w:t xml:space="preserve">Финансовое обеспечение мероприятий направленных на достижение целевых показателей, содержащихся в указе Президента Российской Федерации от 07 мая 2012 года </w:t>
            </w:r>
          </w:p>
          <w:p w:rsidR="00C0481B" w:rsidRPr="005C7CB7" w:rsidRDefault="00C0481B" w:rsidP="00B72209">
            <w:pPr>
              <w:jc w:val="right"/>
              <w:rPr>
                <w:rFonts w:ascii="Times New Roman" w:hAnsi="Times New Roman" w:cs="Times New Roman"/>
                <w:b/>
                <w:i/>
              </w:rPr>
            </w:pPr>
            <w:r w:rsidRPr="005C7CB7">
              <w:rPr>
                <w:rFonts w:ascii="Times New Roman" w:hAnsi="Times New Roman" w:cs="Times New Roman"/>
                <w:b/>
                <w:i/>
              </w:rPr>
              <w:t>№ 600, всего</w:t>
            </w:r>
          </w:p>
        </w:tc>
        <w:tc>
          <w:tcPr>
            <w:tcW w:w="709" w:type="dxa"/>
          </w:tcPr>
          <w:p w:rsidR="00C0481B" w:rsidRPr="00C0481B" w:rsidRDefault="00C0481B" w:rsidP="00C0481B">
            <w:pPr>
              <w:jc w:val="center"/>
              <w:rPr>
                <w:rFonts w:ascii="Times New Roman" w:hAnsi="Times New Roman" w:cs="Times New Roman"/>
                <w:i/>
                <w:sz w:val="14"/>
                <w:szCs w:val="14"/>
              </w:rPr>
            </w:pPr>
            <w:r w:rsidRPr="00C0481B">
              <w:rPr>
                <w:rFonts w:ascii="Times New Roman" w:hAnsi="Times New Roman" w:cs="Times New Roman"/>
                <w:i/>
                <w:sz w:val="14"/>
                <w:szCs w:val="14"/>
              </w:rPr>
              <w:t>на 1/04</w:t>
            </w:r>
          </w:p>
        </w:tc>
        <w:tc>
          <w:tcPr>
            <w:tcW w:w="850" w:type="dxa"/>
          </w:tcPr>
          <w:p w:rsidR="00C0481B" w:rsidRPr="00C0481B" w:rsidRDefault="00C0481B" w:rsidP="002C3AFA">
            <w:pPr>
              <w:jc w:val="center"/>
              <w:rPr>
                <w:rFonts w:ascii="Times New Roman" w:eastAsia="Calibri" w:hAnsi="Times New Roman" w:cs="Times New Roman"/>
                <w:i/>
                <w:sz w:val="16"/>
                <w:szCs w:val="16"/>
                <w:lang w:eastAsia="en-US"/>
              </w:rPr>
            </w:pPr>
            <w:r w:rsidRPr="00C0481B">
              <w:rPr>
                <w:rFonts w:ascii="Times New Roman" w:eastAsia="Calibri" w:hAnsi="Times New Roman" w:cs="Times New Roman"/>
                <w:i/>
                <w:sz w:val="16"/>
                <w:szCs w:val="16"/>
                <w:lang w:eastAsia="en-US"/>
              </w:rPr>
              <w:t>3436,8</w:t>
            </w:r>
          </w:p>
        </w:tc>
        <w:tc>
          <w:tcPr>
            <w:tcW w:w="945" w:type="dxa"/>
            <w:gridSpan w:val="3"/>
          </w:tcPr>
          <w:p w:rsidR="00C0481B" w:rsidRPr="00C0481B" w:rsidRDefault="00C0481B" w:rsidP="002C3AFA">
            <w:pPr>
              <w:jc w:val="center"/>
              <w:rPr>
                <w:rFonts w:ascii="Times New Roman" w:eastAsia="Calibri" w:hAnsi="Times New Roman" w:cs="Times New Roman"/>
                <w:i/>
                <w:sz w:val="16"/>
                <w:szCs w:val="16"/>
                <w:lang w:eastAsia="en-US"/>
              </w:rPr>
            </w:pPr>
            <w:r w:rsidRPr="00C0481B">
              <w:rPr>
                <w:rFonts w:ascii="Times New Roman" w:eastAsia="Calibri" w:hAnsi="Times New Roman" w:cs="Times New Roman"/>
                <w:i/>
                <w:sz w:val="16"/>
                <w:szCs w:val="16"/>
                <w:lang w:eastAsia="en-US"/>
              </w:rPr>
              <w:t>204,5</w:t>
            </w:r>
          </w:p>
        </w:tc>
        <w:tc>
          <w:tcPr>
            <w:tcW w:w="898" w:type="dxa"/>
          </w:tcPr>
          <w:p w:rsidR="00C0481B" w:rsidRPr="00C0481B" w:rsidRDefault="00C0481B" w:rsidP="002C3AFA">
            <w:pPr>
              <w:jc w:val="center"/>
              <w:rPr>
                <w:rFonts w:ascii="Times New Roman" w:eastAsia="Calibri" w:hAnsi="Times New Roman" w:cs="Times New Roman"/>
                <w:i/>
                <w:sz w:val="16"/>
                <w:szCs w:val="16"/>
                <w:lang w:eastAsia="en-US"/>
              </w:rPr>
            </w:pPr>
            <w:r w:rsidRPr="00C0481B">
              <w:rPr>
                <w:rFonts w:ascii="Times New Roman" w:eastAsia="Calibri" w:hAnsi="Times New Roman" w:cs="Times New Roman"/>
                <w:i/>
                <w:sz w:val="16"/>
                <w:szCs w:val="16"/>
                <w:lang w:eastAsia="en-US"/>
              </w:rPr>
              <w:t>3232,3</w:t>
            </w:r>
          </w:p>
        </w:tc>
        <w:tc>
          <w:tcPr>
            <w:tcW w:w="1984" w:type="dxa"/>
            <w:vMerge w:val="restart"/>
          </w:tcPr>
          <w:p w:rsidR="007B7AD6" w:rsidRDefault="007B7AD6" w:rsidP="00C0481B">
            <w:pPr>
              <w:rPr>
                <w:rFonts w:ascii="Times New Roman" w:hAnsi="Times New Roman" w:cs="Times New Roman"/>
                <w:b/>
                <w:bCs/>
                <w:i/>
              </w:rPr>
            </w:pPr>
          </w:p>
          <w:p w:rsidR="00C0481B" w:rsidRPr="00D9149F" w:rsidRDefault="00C0481B" w:rsidP="00C0481B">
            <w:pPr>
              <w:rPr>
                <w:rFonts w:ascii="Times New Roman" w:hAnsi="Times New Roman" w:cs="Times New Roman"/>
                <w:b/>
                <w:i/>
                <w:sz w:val="20"/>
                <w:szCs w:val="20"/>
              </w:rPr>
            </w:pPr>
            <w:r w:rsidRPr="004F55D9">
              <w:rPr>
                <w:rFonts w:ascii="Times New Roman" w:hAnsi="Times New Roman" w:cs="Times New Roman"/>
                <w:b/>
                <w:bCs/>
                <w:i/>
                <w:color w:val="FF0000"/>
              </w:rPr>
              <w:t xml:space="preserve">Исполнение на </w:t>
            </w:r>
            <w:r w:rsidRPr="004F55D9">
              <w:rPr>
                <w:rFonts w:ascii="Times New Roman" w:hAnsi="Times New Roman" w:cs="Times New Roman"/>
                <w:b/>
                <w:bCs/>
                <w:i/>
                <w:color w:val="FF0000"/>
                <w:sz w:val="20"/>
                <w:szCs w:val="20"/>
              </w:rPr>
              <w:t>31.12.2016</w:t>
            </w:r>
            <w:r w:rsidRPr="004F55D9">
              <w:rPr>
                <w:rFonts w:ascii="Times New Roman" w:hAnsi="Times New Roman" w:cs="Times New Roman"/>
                <w:b/>
                <w:bCs/>
                <w:i/>
                <w:color w:val="FF0000"/>
              </w:rPr>
              <w:t xml:space="preserve"> составило </w:t>
            </w:r>
            <w:r w:rsidR="004F55D9" w:rsidRPr="004F55D9">
              <w:rPr>
                <w:rFonts w:ascii="Times New Roman" w:hAnsi="Times New Roman" w:cs="Times New Roman"/>
                <w:b/>
                <w:bCs/>
                <w:i/>
                <w:color w:val="FF0000"/>
              </w:rPr>
              <w:t>88,0</w:t>
            </w:r>
            <w:r w:rsidRPr="004F55D9">
              <w:rPr>
                <w:rFonts w:ascii="Times New Roman" w:hAnsi="Times New Roman" w:cs="Times New Roman"/>
                <w:b/>
                <w:bCs/>
                <w:i/>
                <w:color w:val="FF0000"/>
                <w:sz w:val="24"/>
                <w:szCs w:val="24"/>
              </w:rPr>
              <w:t>%</w:t>
            </w:r>
          </w:p>
        </w:tc>
      </w:tr>
      <w:tr w:rsidR="00C0481B" w:rsidRPr="00D9149F" w:rsidTr="00C0481B">
        <w:trPr>
          <w:trHeight w:val="237"/>
        </w:trPr>
        <w:tc>
          <w:tcPr>
            <w:tcW w:w="10632" w:type="dxa"/>
            <w:gridSpan w:val="7"/>
            <w:vMerge/>
          </w:tcPr>
          <w:p w:rsidR="00C0481B" w:rsidRDefault="00C0481B" w:rsidP="0031076D">
            <w:pPr>
              <w:jc w:val="right"/>
              <w:rPr>
                <w:rFonts w:ascii="Times New Roman" w:hAnsi="Times New Roman" w:cs="Times New Roman"/>
                <w:b/>
                <w:i/>
                <w:sz w:val="24"/>
                <w:szCs w:val="24"/>
              </w:rPr>
            </w:pPr>
          </w:p>
        </w:tc>
        <w:tc>
          <w:tcPr>
            <w:tcW w:w="709" w:type="dxa"/>
          </w:tcPr>
          <w:p w:rsidR="00C0481B" w:rsidRPr="00C0481B" w:rsidRDefault="00C0481B" w:rsidP="00C0481B">
            <w:pPr>
              <w:jc w:val="center"/>
              <w:rPr>
                <w:rFonts w:ascii="Times New Roman" w:hAnsi="Times New Roman" w:cs="Times New Roman"/>
                <w:i/>
                <w:sz w:val="14"/>
                <w:szCs w:val="14"/>
              </w:rPr>
            </w:pPr>
            <w:r w:rsidRPr="00C0481B">
              <w:rPr>
                <w:rFonts w:ascii="Times New Roman" w:hAnsi="Times New Roman" w:cs="Times New Roman"/>
                <w:i/>
                <w:sz w:val="14"/>
                <w:szCs w:val="14"/>
              </w:rPr>
              <w:t>на 1/07</w:t>
            </w:r>
          </w:p>
        </w:tc>
        <w:tc>
          <w:tcPr>
            <w:tcW w:w="850" w:type="dxa"/>
          </w:tcPr>
          <w:p w:rsidR="00C0481B" w:rsidRPr="00C0481B" w:rsidRDefault="00C0481B" w:rsidP="006E3411">
            <w:pPr>
              <w:jc w:val="center"/>
              <w:rPr>
                <w:rFonts w:ascii="Times New Roman" w:eastAsia="Calibri" w:hAnsi="Times New Roman" w:cs="Times New Roman"/>
                <w:i/>
                <w:sz w:val="16"/>
                <w:szCs w:val="16"/>
                <w:lang w:eastAsia="en-US"/>
              </w:rPr>
            </w:pPr>
            <w:r w:rsidRPr="00C0481B">
              <w:rPr>
                <w:rFonts w:ascii="Times New Roman" w:eastAsia="Calibri" w:hAnsi="Times New Roman" w:cs="Times New Roman"/>
                <w:i/>
                <w:sz w:val="16"/>
                <w:szCs w:val="16"/>
                <w:lang w:eastAsia="en-US"/>
              </w:rPr>
              <w:t>3409,8</w:t>
            </w:r>
          </w:p>
        </w:tc>
        <w:tc>
          <w:tcPr>
            <w:tcW w:w="945" w:type="dxa"/>
            <w:gridSpan w:val="3"/>
          </w:tcPr>
          <w:p w:rsidR="00C0481B" w:rsidRPr="00C0481B" w:rsidRDefault="00C0481B" w:rsidP="006E3411">
            <w:pPr>
              <w:jc w:val="center"/>
              <w:rPr>
                <w:rFonts w:ascii="Times New Roman" w:eastAsia="Calibri" w:hAnsi="Times New Roman" w:cs="Times New Roman"/>
                <w:i/>
                <w:sz w:val="16"/>
                <w:szCs w:val="16"/>
                <w:lang w:eastAsia="en-US"/>
              </w:rPr>
            </w:pPr>
            <w:r w:rsidRPr="00C0481B">
              <w:rPr>
                <w:rFonts w:ascii="Times New Roman" w:eastAsia="Calibri" w:hAnsi="Times New Roman" w:cs="Times New Roman"/>
                <w:i/>
                <w:sz w:val="16"/>
                <w:szCs w:val="16"/>
                <w:lang w:eastAsia="en-US"/>
              </w:rPr>
              <w:t>1268,3</w:t>
            </w:r>
          </w:p>
        </w:tc>
        <w:tc>
          <w:tcPr>
            <w:tcW w:w="898" w:type="dxa"/>
          </w:tcPr>
          <w:p w:rsidR="00C0481B" w:rsidRPr="00C0481B" w:rsidRDefault="00C0481B" w:rsidP="006E3411">
            <w:pPr>
              <w:jc w:val="center"/>
              <w:rPr>
                <w:rFonts w:ascii="Times New Roman" w:eastAsia="Calibri" w:hAnsi="Times New Roman" w:cs="Times New Roman"/>
                <w:i/>
                <w:sz w:val="16"/>
                <w:szCs w:val="16"/>
                <w:lang w:eastAsia="en-US"/>
              </w:rPr>
            </w:pPr>
            <w:r w:rsidRPr="00C0481B">
              <w:rPr>
                <w:rFonts w:ascii="Times New Roman" w:eastAsia="Calibri" w:hAnsi="Times New Roman" w:cs="Times New Roman"/>
                <w:i/>
                <w:sz w:val="16"/>
                <w:szCs w:val="16"/>
                <w:lang w:eastAsia="en-US"/>
              </w:rPr>
              <w:t>2141,5</w:t>
            </w:r>
          </w:p>
        </w:tc>
        <w:tc>
          <w:tcPr>
            <w:tcW w:w="1984" w:type="dxa"/>
            <w:vMerge/>
          </w:tcPr>
          <w:p w:rsidR="00C0481B" w:rsidRDefault="00C0481B" w:rsidP="00A16A26">
            <w:pPr>
              <w:rPr>
                <w:rFonts w:ascii="Times New Roman" w:hAnsi="Times New Roman" w:cs="Times New Roman"/>
                <w:bCs/>
                <w:i/>
              </w:rPr>
            </w:pPr>
          </w:p>
        </w:tc>
      </w:tr>
      <w:tr w:rsidR="00C0481B" w:rsidRPr="00D9149F" w:rsidTr="00C0481B">
        <w:trPr>
          <w:trHeight w:val="243"/>
        </w:trPr>
        <w:tc>
          <w:tcPr>
            <w:tcW w:w="10632" w:type="dxa"/>
            <w:gridSpan w:val="7"/>
            <w:vMerge/>
          </w:tcPr>
          <w:p w:rsidR="00C0481B" w:rsidRDefault="00C0481B" w:rsidP="0031076D">
            <w:pPr>
              <w:jc w:val="right"/>
              <w:rPr>
                <w:rFonts w:ascii="Times New Roman" w:hAnsi="Times New Roman" w:cs="Times New Roman"/>
                <w:b/>
                <w:i/>
                <w:sz w:val="24"/>
                <w:szCs w:val="24"/>
              </w:rPr>
            </w:pPr>
          </w:p>
        </w:tc>
        <w:tc>
          <w:tcPr>
            <w:tcW w:w="709" w:type="dxa"/>
          </w:tcPr>
          <w:p w:rsidR="00C0481B" w:rsidRPr="00C0481B" w:rsidRDefault="00C0481B" w:rsidP="00C0481B">
            <w:pPr>
              <w:jc w:val="center"/>
              <w:rPr>
                <w:rFonts w:ascii="Times New Roman" w:hAnsi="Times New Roman" w:cs="Times New Roman"/>
                <w:i/>
                <w:sz w:val="14"/>
                <w:szCs w:val="14"/>
              </w:rPr>
            </w:pPr>
            <w:r w:rsidRPr="00C0481B">
              <w:rPr>
                <w:rFonts w:ascii="Times New Roman" w:hAnsi="Times New Roman" w:cs="Times New Roman"/>
                <w:i/>
                <w:sz w:val="14"/>
                <w:szCs w:val="14"/>
              </w:rPr>
              <w:t>на 1/10</w:t>
            </w:r>
          </w:p>
        </w:tc>
        <w:tc>
          <w:tcPr>
            <w:tcW w:w="850" w:type="dxa"/>
          </w:tcPr>
          <w:p w:rsidR="00C0481B" w:rsidRPr="00C0481B" w:rsidRDefault="00C0481B" w:rsidP="00CD3D2D">
            <w:pPr>
              <w:jc w:val="center"/>
              <w:rPr>
                <w:rFonts w:ascii="Times New Roman" w:eastAsia="Calibri" w:hAnsi="Times New Roman" w:cs="Times New Roman"/>
                <w:i/>
                <w:sz w:val="16"/>
                <w:szCs w:val="16"/>
                <w:lang w:eastAsia="en-US"/>
              </w:rPr>
            </w:pPr>
            <w:r w:rsidRPr="00C0481B">
              <w:rPr>
                <w:rFonts w:ascii="Times New Roman" w:eastAsia="Calibri" w:hAnsi="Times New Roman" w:cs="Times New Roman"/>
                <w:i/>
                <w:sz w:val="16"/>
                <w:szCs w:val="16"/>
                <w:lang w:eastAsia="en-US"/>
              </w:rPr>
              <w:t>3107,6</w:t>
            </w:r>
          </w:p>
        </w:tc>
        <w:tc>
          <w:tcPr>
            <w:tcW w:w="945" w:type="dxa"/>
            <w:gridSpan w:val="3"/>
          </w:tcPr>
          <w:p w:rsidR="00C0481B" w:rsidRPr="00C0481B" w:rsidRDefault="00C0481B" w:rsidP="0012436B">
            <w:pPr>
              <w:jc w:val="center"/>
              <w:rPr>
                <w:rFonts w:ascii="Times New Roman" w:eastAsia="Calibri" w:hAnsi="Times New Roman" w:cs="Times New Roman"/>
                <w:i/>
                <w:sz w:val="16"/>
                <w:szCs w:val="16"/>
                <w:lang w:eastAsia="en-US"/>
              </w:rPr>
            </w:pPr>
            <w:r w:rsidRPr="00C0481B">
              <w:rPr>
                <w:rFonts w:ascii="Times New Roman" w:eastAsia="Calibri" w:hAnsi="Times New Roman" w:cs="Times New Roman"/>
                <w:i/>
                <w:sz w:val="16"/>
                <w:szCs w:val="16"/>
                <w:lang w:eastAsia="en-US"/>
              </w:rPr>
              <w:t>2105,9</w:t>
            </w:r>
          </w:p>
        </w:tc>
        <w:tc>
          <w:tcPr>
            <w:tcW w:w="898" w:type="dxa"/>
          </w:tcPr>
          <w:p w:rsidR="00C0481B" w:rsidRPr="00C0481B" w:rsidRDefault="00C0481B" w:rsidP="00814FD7">
            <w:pPr>
              <w:jc w:val="center"/>
              <w:rPr>
                <w:rFonts w:ascii="Times New Roman" w:eastAsia="Calibri" w:hAnsi="Times New Roman" w:cs="Times New Roman"/>
                <w:i/>
                <w:sz w:val="16"/>
                <w:szCs w:val="16"/>
                <w:lang w:eastAsia="en-US"/>
              </w:rPr>
            </w:pPr>
            <w:r w:rsidRPr="00C0481B">
              <w:rPr>
                <w:rFonts w:ascii="Times New Roman" w:eastAsia="Calibri" w:hAnsi="Times New Roman" w:cs="Times New Roman"/>
                <w:i/>
                <w:sz w:val="16"/>
                <w:szCs w:val="16"/>
                <w:lang w:eastAsia="en-US"/>
              </w:rPr>
              <w:t>1001,7</w:t>
            </w:r>
          </w:p>
        </w:tc>
        <w:tc>
          <w:tcPr>
            <w:tcW w:w="1984" w:type="dxa"/>
            <w:vMerge/>
          </w:tcPr>
          <w:p w:rsidR="00C0481B" w:rsidRDefault="00C0481B" w:rsidP="00A16A26">
            <w:pPr>
              <w:rPr>
                <w:rFonts w:ascii="Times New Roman" w:hAnsi="Times New Roman" w:cs="Times New Roman"/>
                <w:bCs/>
                <w:i/>
              </w:rPr>
            </w:pPr>
          </w:p>
        </w:tc>
      </w:tr>
      <w:tr w:rsidR="00C0481B" w:rsidRPr="00D9149F" w:rsidTr="004F55D9">
        <w:trPr>
          <w:trHeight w:val="301"/>
        </w:trPr>
        <w:tc>
          <w:tcPr>
            <w:tcW w:w="10632" w:type="dxa"/>
            <w:gridSpan w:val="7"/>
            <w:vMerge/>
          </w:tcPr>
          <w:p w:rsidR="00C0481B" w:rsidRDefault="00C0481B" w:rsidP="0031076D">
            <w:pPr>
              <w:jc w:val="right"/>
              <w:rPr>
                <w:rFonts w:ascii="Times New Roman" w:hAnsi="Times New Roman" w:cs="Times New Roman"/>
                <w:b/>
                <w:i/>
                <w:sz w:val="24"/>
                <w:szCs w:val="24"/>
              </w:rPr>
            </w:pPr>
          </w:p>
        </w:tc>
        <w:tc>
          <w:tcPr>
            <w:tcW w:w="709" w:type="dxa"/>
          </w:tcPr>
          <w:p w:rsidR="00C0481B" w:rsidRPr="004F55D9" w:rsidRDefault="004F55D9" w:rsidP="004F55D9">
            <w:pPr>
              <w:jc w:val="center"/>
              <w:rPr>
                <w:rFonts w:ascii="Times New Roman" w:hAnsi="Times New Roman" w:cs="Times New Roman"/>
                <w:b/>
                <w:i/>
                <w:sz w:val="18"/>
                <w:szCs w:val="18"/>
              </w:rPr>
            </w:pPr>
            <w:r w:rsidRPr="004F55D9">
              <w:rPr>
                <w:rFonts w:ascii="Times New Roman" w:hAnsi="Times New Roman" w:cs="Times New Roman"/>
                <w:b/>
                <w:i/>
                <w:sz w:val="18"/>
                <w:szCs w:val="18"/>
              </w:rPr>
              <w:t>На 01/01</w:t>
            </w:r>
          </w:p>
        </w:tc>
        <w:tc>
          <w:tcPr>
            <w:tcW w:w="850" w:type="dxa"/>
          </w:tcPr>
          <w:p w:rsidR="004F55D9" w:rsidRDefault="004F55D9" w:rsidP="00CD3D2D">
            <w:pPr>
              <w:jc w:val="center"/>
              <w:rPr>
                <w:rFonts w:ascii="Times New Roman" w:eastAsia="Calibri" w:hAnsi="Times New Roman" w:cs="Times New Roman"/>
                <w:b/>
                <w:i/>
                <w:sz w:val="18"/>
                <w:szCs w:val="18"/>
                <w:lang w:eastAsia="en-US"/>
              </w:rPr>
            </w:pPr>
          </w:p>
          <w:p w:rsidR="00C0481B" w:rsidRPr="004F55D9" w:rsidRDefault="004F55D9" w:rsidP="00CD3D2D">
            <w:pPr>
              <w:jc w:val="center"/>
              <w:rPr>
                <w:rFonts w:ascii="Times New Roman" w:eastAsia="Calibri" w:hAnsi="Times New Roman" w:cs="Times New Roman"/>
                <w:b/>
                <w:i/>
                <w:sz w:val="18"/>
                <w:szCs w:val="18"/>
                <w:lang w:eastAsia="en-US"/>
              </w:rPr>
            </w:pPr>
            <w:r w:rsidRPr="004F55D9">
              <w:rPr>
                <w:rFonts w:ascii="Times New Roman" w:eastAsia="Calibri" w:hAnsi="Times New Roman" w:cs="Times New Roman"/>
                <w:b/>
                <w:i/>
                <w:sz w:val="18"/>
                <w:szCs w:val="18"/>
                <w:lang w:eastAsia="en-US"/>
              </w:rPr>
              <w:t>3 136,25</w:t>
            </w:r>
          </w:p>
        </w:tc>
        <w:tc>
          <w:tcPr>
            <w:tcW w:w="945" w:type="dxa"/>
            <w:gridSpan w:val="3"/>
          </w:tcPr>
          <w:p w:rsidR="004F55D9" w:rsidRDefault="004F55D9" w:rsidP="0012436B">
            <w:pPr>
              <w:jc w:val="center"/>
              <w:rPr>
                <w:rFonts w:ascii="Times New Roman" w:eastAsia="Calibri" w:hAnsi="Times New Roman" w:cs="Times New Roman"/>
                <w:b/>
                <w:i/>
                <w:sz w:val="18"/>
                <w:szCs w:val="18"/>
                <w:lang w:eastAsia="en-US"/>
              </w:rPr>
            </w:pPr>
          </w:p>
          <w:p w:rsidR="004F55D9" w:rsidRPr="004F55D9" w:rsidRDefault="004F55D9" w:rsidP="004F55D9">
            <w:pPr>
              <w:jc w:val="center"/>
              <w:rPr>
                <w:rFonts w:ascii="Times New Roman" w:eastAsia="Calibri" w:hAnsi="Times New Roman" w:cs="Times New Roman"/>
                <w:b/>
                <w:i/>
                <w:sz w:val="18"/>
                <w:szCs w:val="18"/>
                <w:lang w:eastAsia="en-US"/>
              </w:rPr>
            </w:pPr>
            <w:r>
              <w:rPr>
                <w:rFonts w:ascii="Times New Roman" w:eastAsia="Calibri" w:hAnsi="Times New Roman" w:cs="Times New Roman"/>
                <w:b/>
                <w:i/>
                <w:sz w:val="18"/>
                <w:szCs w:val="18"/>
                <w:lang w:eastAsia="en-US"/>
              </w:rPr>
              <w:t>2 760,99</w:t>
            </w:r>
          </w:p>
        </w:tc>
        <w:tc>
          <w:tcPr>
            <w:tcW w:w="898" w:type="dxa"/>
          </w:tcPr>
          <w:p w:rsidR="004F55D9" w:rsidRDefault="004F55D9" w:rsidP="00814FD7">
            <w:pPr>
              <w:jc w:val="center"/>
              <w:rPr>
                <w:rFonts w:ascii="Times New Roman" w:eastAsia="Calibri" w:hAnsi="Times New Roman" w:cs="Times New Roman"/>
                <w:b/>
                <w:i/>
                <w:sz w:val="18"/>
                <w:szCs w:val="18"/>
                <w:lang w:eastAsia="en-US"/>
              </w:rPr>
            </w:pPr>
          </w:p>
          <w:p w:rsidR="00C0481B" w:rsidRPr="00390560" w:rsidRDefault="004F55D9" w:rsidP="00814FD7">
            <w:pPr>
              <w:jc w:val="center"/>
              <w:rPr>
                <w:rFonts w:ascii="Times New Roman" w:eastAsia="Calibri" w:hAnsi="Times New Roman" w:cs="Times New Roman"/>
                <w:b/>
                <w:i/>
                <w:sz w:val="20"/>
                <w:szCs w:val="20"/>
                <w:lang w:eastAsia="en-US"/>
              </w:rPr>
            </w:pPr>
            <w:r w:rsidRPr="00390560">
              <w:rPr>
                <w:rFonts w:ascii="Times New Roman" w:eastAsia="Calibri" w:hAnsi="Times New Roman" w:cs="Times New Roman"/>
                <w:b/>
                <w:i/>
                <w:color w:val="FF0000"/>
                <w:sz w:val="20"/>
                <w:szCs w:val="20"/>
                <w:lang w:eastAsia="en-US"/>
              </w:rPr>
              <w:t>375,26</w:t>
            </w:r>
          </w:p>
        </w:tc>
        <w:tc>
          <w:tcPr>
            <w:tcW w:w="1984" w:type="dxa"/>
            <w:vMerge/>
          </w:tcPr>
          <w:p w:rsidR="00C0481B" w:rsidRDefault="00C0481B" w:rsidP="00A16A26">
            <w:pPr>
              <w:rPr>
                <w:rFonts w:ascii="Times New Roman" w:hAnsi="Times New Roman" w:cs="Times New Roman"/>
                <w:bCs/>
                <w:i/>
              </w:rPr>
            </w:pPr>
          </w:p>
        </w:tc>
      </w:tr>
      <w:tr w:rsidR="00896472" w:rsidRPr="00014D82" w:rsidTr="00B35CDD">
        <w:trPr>
          <w:trHeight w:val="256"/>
        </w:trPr>
        <w:tc>
          <w:tcPr>
            <w:tcW w:w="16018" w:type="dxa"/>
            <w:gridSpan w:val="14"/>
          </w:tcPr>
          <w:p w:rsidR="00896472" w:rsidRPr="00390560" w:rsidRDefault="00896472" w:rsidP="00390560">
            <w:pPr>
              <w:autoSpaceDE w:val="0"/>
              <w:autoSpaceDN w:val="0"/>
              <w:adjustRightInd w:val="0"/>
              <w:jc w:val="center"/>
              <w:rPr>
                <w:rFonts w:ascii="Times New Roman" w:hAnsi="Times New Roman" w:cs="Times New Roman"/>
                <w:b/>
              </w:rPr>
            </w:pPr>
            <w:r w:rsidRPr="00390560">
              <w:rPr>
                <w:rFonts w:ascii="Times New Roman" w:hAnsi="Times New Roman" w:cs="Times New Roman"/>
                <w:b/>
                <w:bCs/>
              </w:rPr>
              <w:t>Указ Президента Российской Федерации от 7 мая 2012 года № 601 «Об основных направлениях совершенствования системы государственного управления»</w:t>
            </w:r>
          </w:p>
        </w:tc>
      </w:tr>
      <w:tr w:rsidR="00C54BC3" w:rsidRPr="00014D82" w:rsidTr="003A7721">
        <w:tc>
          <w:tcPr>
            <w:tcW w:w="16018" w:type="dxa"/>
            <w:gridSpan w:val="14"/>
          </w:tcPr>
          <w:p w:rsidR="00C54BC3" w:rsidRPr="00390560" w:rsidRDefault="00C54BC3" w:rsidP="00014D82">
            <w:pPr>
              <w:jc w:val="center"/>
              <w:rPr>
                <w:rFonts w:ascii="Times New Roman" w:hAnsi="Times New Roman" w:cs="Times New Roman"/>
                <w:i/>
                <w:sz w:val="20"/>
                <w:szCs w:val="20"/>
              </w:rPr>
            </w:pPr>
            <w:r w:rsidRPr="00390560">
              <w:rPr>
                <w:rFonts w:ascii="Times New Roman" w:hAnsi="Times New Roman" w:cs="Times New Roman"/>
                <w:i/>
                <w:sz w:val="20"/>
                <w:szCs w:val="20"/>
              </w:rPr>
              <w:t xml:space="preserve">34. </w:t>
            </w:r>
            <w:r w:rsidR="00427DF3" w:rsidRPr="00390560">
              <w:rPr>
                <w:rFonts w:ascii="Times New Roman" w:hAnsi="Times New Roman" w:cs="Times New Roman"/>
                <w:i/>
                <w:iCs/>
                <w:sz w:val="20"/>
                <w:szCs w:val="20"/>
              </w:rPr>
              <w:t xml:space="preserve">Уровень удовлетворенности граждан Российской Федерации качеством предоставления государственных и муниципальных услуг  </w:t>
            </w:r>
          </w:p>
        </w:tc>
      </w:tr>
      <w:tr w:rsidR="0097663C" w:rsidTr="003A7721">
        <w:tc>
          <w:tcPr>
            <w:tcW w:w="567" w:type="dxa"/>
          </w:tcPr>
          <w:p w:rsidR="0097663C" w:rsidRPr="00427DF3" w:rsidRDefault="0097663C" w:rsidP="00691280">
            <w:pPr>
              <w:autoSpaceDE w:val="0"/>
              <w:autoSpaceDN w:val="0"/>
              <w:adjustRightInd w:val="0"/>
              <w:jc w:val="center"/>
              <w:rPr>
                <w:rFonts w:ascii="Times New Roman" w:hAnsi="Times New Roman" w:cs="Times New Roman"/>
                <w:sz w:val="18"/>
                <w:szCs w:val="18"/>
              </w:rPr>
            </w:pPr>
            <w:r w:rsidRPr="00427DF3">
              <w:rPr>
                <w:rFonts w:ascii="Times New Roman" w:hAnsi="Times New Roman" w:cs="Times New Roman"/>
                <w:sz w:val="18"/>
                <w:szCs w:val="18"/>
              </w:rPr>
              <w:t>34.1</w:t>
            </w:r>
          </w:p>
        </w:tc>
        <w:tc>
          <w:tcPr>
            <w:tcW w:w="2127" w:type="dxa"/>
          </w:tcPr>
          <w:p w:rsidR="0097663C" w:rsidRPr="00D961D4" w:rsidRDefault="0097663C" w:rsidP="00DF67B0">
            <w:pPr>
              <w:autoSpaceDE w:val="0"/>
              <w:autoSpaceDN w:val="0"/>
              <w:adjustRightInd w:val="0"/>
              <w:rPr>
                <w:rFonts w:ascii="Times New Roman" w:hAnsi="Times New Roman" w:cs="Times New Roman"/>
                <w:sz w:val="18"/>
                <w:szCs w:val="18"/>
              </w:rPr>
            </w:pPr>
            <w:r w:rsidRPr="00D961D4">
              <w:rPr>
                <w:rFonts w:ascii="Times New Roman" w:hAnsi="Times New Roman" w:cs="Times New Roman"/>
                <w:sz w:val="18"/>
                <w:szCs w:val="18"/>
              </w:rPr>
              <w:t>Реализация общесистемных мер по снижению административных барьеров, в части предоставления государственных и муниципальных услуг, в том числе по принципу «одного окна»</w:t>
            </w:r>
          </w:p>
        </w:tc>
        <w:tc>
          <w:tcPr>
            <w:tcW w:w="992" w:type="dxa"/>
          </w:tcPr>
          <w:p w:rsidR="0097663C" w:rsidRPr="00427DF3" w:rsidRDefault="0097663C" w:rsidP="00DF67B0">
            <w:pPr>
              <w:autoSpaceDE w:val="0"/>
              <w:autoSpaceDN w:val="0"/>
              <w:adjustRightInd w:val="0"/>
              <w:rPr>
                <w:rFonts w:ascii="Times New Roman" w:hAnsi="Times New Roman" w:cs="Times New Roman"/>
                <w:sz w:val="14"/>
                <w:szCs w:val="14"/>
              </w:rPr>
            </w:pPr>
            <w:r w:rsidRPr="00427DF3">
              <w:rPr>
                <w:rFonts w:ascii="Times New Roman" w:hAnsi="Times New Roman" w:cs="Times New Roman"/>
                <w:sz w:val="14"/>
                <w:szCs w:val="14"/>
              </w:rPr>
              <w:t xml:space="preserve">Ответственный исполнитель – комитет экономического развития и инвестиционной деятельности Ленинградской области,  </w:t>
            </w:r>
          </w:p>
          <w:p w:rsidR="0097663C" w:rsidRPr="00427DF3" w:rsidRDefault="0097663C" w:rsidP="00DF67B0">
            <w:pPr>
              <w:autoSpaceDE w:val="0"/>
              <w:autoSpaceDN w:val="0"/>
              <w:adjustRightInd w:val="0"/>
              <w:rPr>
                <w:rFonts w:ascii="Times New Roman" w:hAnsi="Times New Roman" w:cs="Times New Roman"/>
                <w:sz w:val="14"/>
                <w:szCs w:val="14"/>
              </w:rPr>
            </w:pPr>
            <w:r w:rsidRPr="00427DF3">
              <w:rPr>
                <w:rFonts w:ascii="Times New Roman" w:hAnsi="Times New Roman" w:cs="Times New Roman"/>
                <w:sz w:val="14"/>
                <w:szCs w:val="14"/>
              </w:rPr>
              <w:t>соисполнители –   комитет по местному самоуправлению, межнациональным и межконфессиональным отношениям Ленинградской области, органы исполнительной власти Ленинградской области, предоставляющие государственные услуги</w:t>
            </w:r>
          </w:p>
        </w:tc>
        <w:tc>
          <w:tcPr>
            <w:tcW w:w="1418" w:type="dxa"/>
          </w:tcPr>
          <w:p w:rsidR="0097663C" w:rsidRPr="0097663C" w:rsidRDefault="0097663C" w:rsidP="00DF67B0">
            <w:pPr>
              <w:rPr>
                <w:sz w:val="15"/>
                <w:szCs w:val="15"/>
              </w:rPr>
            </w:pPr>
            <w:r w:rsidRPr="0097663C">
              <w:rPr>
                <w:rFonts w:ascii="Times New Roman" w:hAnsi="Times New Roman" w:cs="Times New Roman"/>
                <w:sz w:val="15"/>
                <w:szCs w:val="15"/>
              </w:rPr>
              <w:t>Постановление Правительства Ленинградской области от 14 ноября 2013 года № 403 «Об утверждении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(далее – Постановление Правительства Ленинградской области от 14.11.2013 № 403) (основные мероприятия подпрограммы «Снижение административных барьеров при предоставлении государственных и муниципальных услуг в Ленинградской области» Плана реализации государственной программы)</w:t>
            </w:r>
          </w:p>
        </w:tc>
        <w:tc>
          <w:tcPr>
            <w:tcW w:w="3969" w:type="dxa"/>
          </w:tcPr>
          <w:p w:rsidR="0097663C" w:rsidRPr="0097663C" w:rsidRDefault="0097663C" w:rsidP="0097663C">
            <w:pPr>
              <w:rPr>
                <w:rFonts w:ascii="Times New Roman" w:hAnsi="Times New Roman" w:cs="Times New Roman"/>
                <w:sz w:val="16"/>
                <w:szCs w:val="16"/>
              </w:rPr>
            </w:pPr>
            <w:r w:rsidRPr="0097663C">
              <w:rPr>
                <w:rFonts w:ascii="Times New Roman" w:hAnsi="Times New Roman" w:cs="Times New Roman"/>
                <w:sz w:val="16"/>
                <w:szCs w:val="16"/>
              </w:rPr>
              <w:t>В 2016 году продолжалась работа по регламентации государственных и муниципальных услуг, а также согласованию и утверждению технологических схем:</w:t>
            </w:r>
          </w:p>
          <w:p w:rsidR="0097663C" w:rsidRPr="0097663C" w:rsidRDefault="0097663C" w:rsidP="0097663C">
            <w:pPr>
              <w:rPr>
                <w:rFonts w:ascii="Times New Roman" w:hAnsi="Times New Roman" w:cs="Times New Roman"/>
                <w:sz w:val="16"/>
                <w:szCs w:val="16"/>
              </w:rPr>
            </w:pPr>
            <w:r w:rsidRPr="0097663C">
              <w:rPr>
                <w:rFonts w:ascii="Times New Roman" w:hAnsi="Times New Roman" w:cs="Times New Roman"/>
                <w:sz w:val="16"/>
                <w:szCs w:val="16"/>
              </w:rPr>
              <w:t>1) разработаны и утверждены административные регламенты по 19 государственным услугам;</w:t>
            </w:r>
          </w:p>
          <w:p w:rsidR="0097663C" w:rsidRPr="0097663C" w:rsidRDefault="0097663C" w:rsidP="0097663C">
            <w:pPr>
              <w:rPr>
                <w:rFonts w:ascii="Times New Roman" w:hAnsi="Times New Roman" w:cs="Times New Roman"/>
                <w:sz w:val="16"/>
                <w:szCs w:val="16"/>
              </w:rPr>
            </w:pPr>
            <w:r w:rsidRPr="0097663C">
              <w:rPr>
                <w:rFonts w:ascii="Times New Roman" w:hAnsi="Times New Roman" w:cs="Times New Roman"/>
                <w:sz w:val="16"/>
                <w:szCs w:val="16"/>
              </w:rPr>
              <w:t>2) актуализированы в связи с изменениями действующего законодательства:</w:t>
            </w:r>
          </w:p>
          <w:p w:rsidR="0097663C" w:rsidRPr="0097663C" w:rsidRDefault="0097663C" w:rsidP="0097663C">
            <w:pPr>
              <w:rPr>
                <w:rFonts w:ascii="Times New Roman" w:hAnsi="Times New Roman" w:cs="Times New Roman"/>
                <w:sz w:val="16"/>
                <w:szCs w:val="16"/>
              </w:rPr>
            </w:pPr>
            <w:r w:rsidRPr="0097663C">
              <w:rPr>
                <w:rFonts w:ascii="Times New Roman" w:hAnsi="Times New Roman" w:cs="Times New Roman"/>
                <w:sz w:val="16"/>
                <w:szCs w:val="16"/>
              </w:rPr>
              <w:t>-административные регламенты по 173 государственным услугам;</w:t>
            </w:r>
          </w:p>
          <w:p w:rsidR="0097663C" w:rsidRPr="0097663C" w:rsidRDefault="0097663C" w:rsidP="0097663C">
            <w:pPr>
              <w:rPr>
                <w:rFonts w:ascii="Times New Roman" w:hAnsi="Times New Roman" w:cs="Times New Roman"/>
                <w:sz w:val="16"/>
                <w:szCs w:val="16"/>
              </w:rPr>
            </w:pPr>
            <w:r w:rsidRPr="0097663C">
              <w:rPr>
                <w:rFonts w:ascii="Times New Roman" w:hAnsi="Times New Roman" w:cs="Times New Roman"/>
                <w:sz w:val="16"/>
                <w:szCs w:val="16"/>
              </w:rPr>
              <w:t xml:space="preserve">-методические рекомендации по 57 муниципальным услугам; </w:t>
            </w:r>
          </w:p>
          <w:p w:rsidR="0097663C" w:rsidRPr="0097663C" w:rsidRDefault="0097663C" w:rsidP="0097663C">
            <w:pPr>
              <w:rPr>
                <w:rFonts w:ascii="Times New Roman" w:hAnsi="Times New Roman" w:cs="Times New Roman"/>
                <w:sz w:val="16"/>
                <w:szCs w:val="16"/>
              </w:rPr>
            </w:pPr>
            <w:r w:rsidRPr="0097663C">
              <w:rPr>
                <w:rFonts w:ascii="Times New Roman" w:hAnsi="Times New Roman" w:cs="Times New Roman"/>
                <w:sz w:val="16"/>
                <w:szCs w:val="16"/>
              </w:rPr>
              <w:t>3) поступили на согласование 170 технологических схем, разработанных органами исполнительной власти Ленинградской области, из них:</w:t>
            </w:r>
          </w:p>
          <w:p w:rsidR="0097663C" w:rsidRPr="0097663C" w:rsidRDefault="0097663C" w:rsidP="0097663C">
            <w:pPr>
              <w:rPr>
                <w:rFonts w:ascii="Times New Roman" w:hAnsi="Times New Roman" w:cs="Times New Roman"/>
                <w:sz w:val="16"/>
                <w:szCs w:val="16"/>
              </w:rPr>
            </w:pPr>
            <w:r w:rsidRPr="0097663C">
              <w:rPr>
                <w:rFonts w:ascii="Times New Roman" w:hAnsi="Times New Roman" w:cs="Times New Roman"/>
                <w:sz w:val="16"/>
                <w:szCs w:val="16"/>
              </w:rPr>
              <w:t>147 - согласованы;</w:t>
            </w:r>
          </w:p>
          <w:p w:rsidR="0097663C" w:rsidRPr="0097663C" w:rsidRDefault="0097663C" w:rsidP="0097663C">
            <w:pPr>
              <w:rPr>
                <w:rFonts w:ascii="Times New Roman" w:hAnsi="Times New Roman" w:cs="Times New Roman"/>
                <w:sz w:val="16"/>
                <w:szCs w:val="16"/>
              </w:rPr>
            </w:pPr>
            <w:r w:rsidRPr="0097663C">
              <w:rPr>
                <w:rFonts w:ascii="Times New Roman" w:hAnsi="Times New Roman" w:cs="Times New Roman"/>
                <w:sz w:val="16"/>
                <w:szCs w:val="16"/>
              </w:rPr>
              <w:t>23 - направлены на доработку.</w:t>
            </w:r>
          </w:p>
          <w:p w:rsidR="0097663C" w:rsidRPr="0097663C" w:rsidRDefault="0097663C" w:rsidP="0097663C">
            <w:pPr>
              <w:rPr>
                <w:rFonts w:ascii="Times New Roman" w:hAnsi="Times New Roman" w:cs="Times New Roman"/>
                <w:sz w:val="16"/>
                <w:szCs w:val="16"/>
              </w:rPr>
            </w:pPr>
            <w:r w:rsidRPr="0097663C">
              <w:rPr>
                <w:rFonts w:ascii="Times New Roman" w:hAnsi="Times New Roman" w:cs="Times New Roman"/>
                <w:sz w:val="16"/>
                <w:szCs w:val="16"/>
              </w:rPr>
              <w:t>Основные ошибки при разработке технологических схем:</w:t>
            </w:r>
          </w:p>
          <w:p w:rsidR="0097663C" w:rsidRPr="0097663C" w:rsidRDefault="0097663C" w:rsidP="0097663C">
            <w:pPr>
              <w:rPr>
                <w:rFonts w:ascii="Times New Roman" w:hAnsi="Times New Roman" w:cs="Times New Roman"/>
                <w:sz w:val="16"/>
                <w:szCs w:val="16"/>
              </w:rPr>
            </w:pPr>
            <w:r w:rsidRPr="0097663C">
              <w:rPr>
                <w:rFonts w:ascii="Times New Roman" w:hAnsi="Times New Roman" w:cs="Times New Roman"/>
                <w:sz w:val="16"/>
                <w:szCs w:val="16"/>
              </w:rPr>
              <w:t>- несоответствие технологической схемы административному регламенту: в части сроков предоставления услуги, оснований для отказа в приеме документов, оснований для отказа в предоставлении услуги, оснований для приостановления предоставления услуги;</w:t>
            </w:r>
          </w:p>
          <w:p w:rsidR="0097663C" w:rsidRPr="0097663C" w:rsidRDefault="0097663C" w:rsidP="0097663C">
            <w:pPr>
              <w:rPr>
                <w:rFonts w:ascii="Times New Roman" w:hAnsi="Times New Roman" w:cs="Times New Roman"/>
                <w:sz w:val="16"/>
                <w:szCs w:val="16"/>
              </w:rPr>
            </w:pPr>
            <w:r w:rsidRPr="0097663C">
              <w:rPr>
                <w:rFonts w:ascii="Times New Roman" w:hAnsi="Times New Roman" w:cs="Times New Roman"/>
                <w:sz w:val="16"/>
                <w:szCs w:val="16"/>
              </w:rPr>
              <w:t>- несоответствие методическим рекомендациям по разработке технологических схем предоставления государственных и муниципальных услуг.</w:t>
            </w:r>
          </w:p>
          <w:p w:rsidR="0097663C" w:rsidRPr="0097663C" w:rsidRDefault="0097663C" w:rsidP="0097663C">
            <w:pPr>
              <w:rPr>
                <w:rFonts w:ascii="Times New Roman" w:hAnsi="Times New Roman" w:cs="Times New Roman"/>
                <w:sz w:val="16"/>
                <w:szCs w:val="16"/>
              </w:rPr>
            </w:pPr>
            <w:r w:rsidRPr="0097663C">
              <w:rPr>
                <w:rFonts w:ascii="Times New Roman" w:hAnsi="Times New Roman" w:cs="Times New Roman"/>
                <w:sz w:val="16"/>
                <w:szCs w:val="16"/>
              </w:rPr>
              <w:t>4) при согласовании технологических схем выявлено несоответствий в административных регламентах по 22 государственным услугам, основные из них:</w:t>
            </w:r>
          </w:p>
          <w:p w:rsidR="0097663C" w:rsidRPr="0097663C" w:rsidRDefault="0097663C" w:rsidP="0097663C">
            <w:pPr>
              <w:rPr>
                <w:rFonts w:ascii="Times New Roman" w:hAnsi="Times New Roman" w:cs="Times New Roman"/>
                <w:sz w:val="16"/>
                <w:szCs w:val="16"/>
              </w:rPr>
            </w:pPr>
            <w:r w:rsidRPr="0097663C">
              <w:rPr>
                <w:rFonts w:ascii="Times New Roman" w:hAnsi="Times New Roman" w:cs="Times New Roman"/>
                <w:sz w:val="16"/>
                <w:szCs w:val="16"/>
              </w:rPr>
              <w:t>- структура административного регламента не соответствует утвержденной постановлением Правительства Ленинградской области от 05.03.2011 № 42;</w:t>
            </w:r>
          </w:p>
          <w:p w:rsidR="0097663C" w:rsidRPr="0097663C" w:rsidRDefault="0097663C" w:rsidP="0097663C">
            <w:pPr>
              <w:rPr>
                <w:rFonts w:ascii="Times New Roman" w:hAnsi="Times New Roman" w:cs="Times New Roman"/>
                <w:sz w:val="16"/>
                <w:szCs w:val="16"/>
              </w:rPr>
            </w:pPr>
            <w:r w:rsidRPr="0097663C">
              <w:rPr>
                <w:rFonts w:ascii="Times New Roman" w:hAnsi="Times New Roman" w:cs="Times New Roman"/>
                <w:sz w:val="16"/>
                <w:szCs w:val="16"/>
              </w:rPr>
              <w:t>- отсутствуют или некорректно изложены подразделы: основания для отказа в приеме документов, основания для отказа в предоставлении услуги, основания для приостановления предоставления услуги;</w:t>
            </w:r>
          </w:p>
          <w:p w:rsidR="0097663C" w:rsidRPr="0097663C" w:rsidRDefault="0097663C" w:rsidP="0097663C">
            <w:pPr>
              <w:rPr>
                <w:rFonts w:ascii="Times New Roman" w:hAnsi="Times New Roman" w:cs="Times New Roman"/>
                <w:sz w:val="16"/>
                <w:szCs w:val="16"/>
              </w:rPr>
            </w:pPr>
            <w:r w:rsidRPr="0097663C">
              <w:rPr>
                <w:rFonts w:ascii="Times New Roman" w:hAnsi="Times New Roman" w:cs="Times New Roman"/>
                <w:sz w:val="16"/>
                <w:szCs w:val="16"/>
              </w:rPr>
              <w:t>- сроки предоставления отдельных административных процедур не соответствуют сроку предоставления услуги.</w:t>
            </w:r>
          </w:p>
          <w:p w:rsidR="0097663C" w:rsidRPr="0097663C" w:rsidRDefault="0097663C" w:rsidP="0097663C">
            <w:pPr>
              <w:rPr>
                <w:rFonts w:ascii="Times New Roman" w:hAnsi="Times New Roman" w:cs="Times New Roman"/>
                <w:sz w:val="16"/>
                <w:szCs w:val="16"/>
              </w:rPr>
            </w:pPr>
            <w:r w:rsidRPr="0097663C">
              <w:rPr>
                <w:rFonts w:ascii="Times New Roman" w:hAnsi="Times New Roman" w:cs="Times New Roman"/>
                <w:sz w:val="16"/>
                <w:szCs w:val="16"/>
              </w:rPr>
              <w:t xml:space="preserve">Устранение указанных несоответствий и ошибок снижает административные барьеры при получении </w:t>
            </w:r>
            <w:r w:rsidRPr="0097663C">
              <w:rPr>
                <w:rFonts w:ascii="Times New Roman" w:hAnsi="Times New Roman" w:cs="Times New Roman"/>
                <w:sz w:val="16"/>
                <w:szCs w:val="16"/>
              </w:rPr>
              <w:lastRenderedPageBreak/>
              <w:t>государственных и муниципальных услуг</w:t>
            </w:r>
          </w:p>
        </w:tc>
        <w:tc>
          <w:tcPr>
            <w:tcW w:w="850" w:type="dxa"/>
          </w:tcPr>
          <w:p w:rsidR="0097663C" w:rsidRPr="00B173F8" w:rsidRDefault="0097663C" w:rsidP="00581DCF">
            <w:pPr>
              <w:autoSpaceDE w:val="0"/>
              <w:autoSpaceDN w:val="0"/>
              <w:adjustRightInd w:val="0"/>
              <w:jc w:val="center"/>
              <w:rPr>
                <w:rFonts w:ascii="Times New Roman" w:hAnsi="Times New Roman" w:cs="Times New Roman"/>
                <w:sz w:val="20"/>
                <w:szCs w:val="20"/>
              </w:rPr>
            </w:pPr>
            <w:r w:rsidRPr="00427DF3">
              <w:rPr>
                <w:rFonts w:ascii="Times New Roman" w:hAnsi="Times New Roman" w:cs="Times New Roman"/>
                <w:sz w:val="18"/>
                <w:szCs w:val="18"/>
              </w:rPr>
              <w:lastRenderedPageBreak/>
              <w:t>2016</w:t>
            </w:r>
            <w:r w:rsidRPr="00B173F8">
              <w:rPr>
                <w:rFonts w:ascii="Times New Roman" w:hAnsi="Times New Roman" w:cs="Times New Roman"/>
                <w:sz w:val="20"/>
                <w:szCs w:val="20"/>
              </w:rPr>
              <w:t xml:space="preserve"> </w:t>
            </w:r>
          </w:p>
        </w:tc>
        <w:tc>
          <w:tcPr>
            <w:tcW w:w="709" w:type="dxa"/>
          </w:tcPr>
          <w:p w:rsidR="0097663C" w:rsidRPr="00B173F8" w:rsidRDefault="0097663C" w:rsidP="00691280">
            <w:pPr>
              <w:autoSpaceDE w:val="0"/>
              <w:autoSpaceDN w:val="0"/>
              <w:adjustRightInd w:val="0"/>
              <w:jc w:val="center"/>
              <w:rPr>
                <w:rFonts w:ascii="Times New Roman" w:hAnsi="Times New Roman" w:cs="Times New Roman"/>
                <w:sz w:val="18"/>
                <w:szCs w:val="18"/>
              </w:rPr>
            </w:pPr>
          </w:p>
        </w:tc>
        <w:tc>
          <w:tcPr>
            <w:tcW w:w="709" w:type="dxa"/>
          </w:tcPr>
          <w:p w:rsidR="0097663C" w:rsidRPr="00EA3A4E" w:rsidRDefault="0097663C" w:rsidP="00DF67B0">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97663C" w:rsidRDefault="0097663C" w:rsidP="00DF67B0">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97663C" w:rsidRPr="00EA3A4E" w:rsidRDefault="0097663C" w:rsidP="00DF67B0">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97663C" w:rsidRDefault="0097663C" w:rsidP="00DF67B0">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2693" w:type="dxa"/>
            <w:gridSpan w:val="5"/>
          </w:tcPr>
          <w:p w:rsidR="0097663C" w:rsidRPr="00427DF3" w:rsidRDefault="0097663C" w:rsidP="0097663C">
            <w:pPr>
              <w:autoSpaceDE w:val="0"/>
              <w:autoSpaceDN w:val="0"/>
              <w:adjustRightInd w:val="0"/>
              <w:jc w:val="center"/>
              <w:rPr>
                <w:rFonts w:ascii="Times New Roman" w:hAnsi="Times New Roman" w:cs="Times New Roman"/>
                <w:sz w:val="18"/>
                <w:szCs w:val="18"/>
              </w:rPr>
            </w:pPr>
            <w:r w:rsidRPr="00427DF3">
              <w:rPr>
                <w:rFonts w:ascii="Times New Roman" w:hAnsi="Times New Roman" w:cs="Times New Roman"/>
                <w:sz w:val="18"/>
                <w:szCs w:val="18"/>
              </w:rPr>
              <w:t>Для реализации мероприятия финансирование не требуется</w:t>
            </w:r>
          </w:p>
          <w:p w:rsidR="0097663C" w:rsidRPr="00427DF3" w:rsidRDefault="0097663C" w:rsidP="00581DCF">
            <w:pPr>
              <w:autoSpaceDE w:val="0"/>
              <w:autoSpaceDN w:val="0"/>
              <w:adjustRightInd w:val="0"/>
              <w:jc w:val="center"/>
              <w:rPr>
                <w:rFonts w:ascii="Times New Roman" w:hAnsi="Times New Roman" w:cs="Times New Roman"/>
                <w:sz w:val="18"/>
                <w:szCs w:val="18"/>
              </w:rPr>
            </w:pPr>
          </w:p>
        </w:tc>
        <w:tc>
          <w:tcPr>
            <w:tcW w:w="1984" w:type="dxa"/>
          </w:tcPr>
          <w:p w:rsidR="0097663C" w:rsidRPr="00ED7947" w:rsidRDefault="0097663C" w:rsidP="00FE6E8E">
            <w:pPr>
              <w:rPr>
                <w:rFonts w:ascii="Times New Roman" w:hAnsi="Times New Roman" w:cs="Times New Roman"/>
                <w:bCs/>
                <w:sz w:val="20"/>
                <w:szCs w:val="20"/>
              </w:rPr>
            </w:pPr>
          </w:p>
        </w:tc>
      </w:tr>
      <w:tr w:rsidR="00696EFA" w:rsidTr="000004D7">
        <w:tc>
          <w:tcPr>
            <w:tcW w:w="567" w:type="dxa"/>
          </w:tcPr>
          <w:p w:rsidR="00696EFA" w:rsidRPr="001A4A13" w:rsidRDefault="00696EFA" w:rsidP="00DF67B0">
            <w:pPr>
              <w:autoSpaceDE w:val="0"/>
              <w:autoSpaceDN w:val="0"/>
              <w:adjustRightInd w:val="0"/>
              <w:jc w:val="center"/>
              <w:rPr>
                <w:rFonts w:ascii="Times New Roman" w:hAnsi="Times New Roman" w:cs="Times New Roman"/>
                <w:sz w:val="18"/>
                <w:szCs w:val="18"/>
              </w:rPr>
            </w:pPr>
            <w:r w:rsidRPr="001A4A13">
              <w:rPr>
                <w:rFonts w:ascii="Times New Roman" w:hAnsi="Times New Roman" w:cs="Times New Roman"/>
                <w:sz w:val="18"/>
                <w:szCs w:val="18"/>
              </w:rPr>
              <w:lastRenderedPageBreak/>
              <w:t>34.2</w:t>
            </w:r>
          </w:p>
        </w:tc>
        <w:tc>
          <w:tcPr>
            <w:tcW w:w="2127" w:type="dxa"/>
          </w:tcPr>
          <w:p w:rsidR="00696EFA" w:rsidRPr="001A4A13" w:rsidRDefault="00696EFA" w:rsidP="00DF67B0">
            <w:pPr>
              <w:autoSpaceDE w:val="0"/>
              <w:autoSpaceDN w:val="0"/>
              <w:adjustRightInd w:val="0"/>
              <w:rPr>
                <w:rFonts w:ascii="Times New Roman" w:hAnsi="Times New Roman" w:cs="Times New Roman"/>
                <w:sz w:val="18"/>
                <w:szCs w:val="18"/>
              </w:rPr>
            </w:pPr>
            <w:r w:rsidRPr="001A4A13">
              <w:rPr>
                <w:rFonts w:ascii="Times New Roman" w:hAnsi="Times New Roman" w:cs="Times New Roman"/>
                <w:sz w:val="18"/>
                <w:szCs w:val="18"/>
              </w:rPr>
              <w:t>Повышение качества предоставления государственных и муниципальных услуг в МФЦ</w:t>
            </w:r>
            <w:r>
              <w:rPr>
                <w:rFonts w:ascii="Times New Roman" w:hAnsi="Times New Roman" w:cs="Times New Roman"/>
                <w:sz w:val="18"/>
                <w:szCs w:val="18"/>
              </w:rPr>
              <w:t>.</w:t>
            </w:r>
            <w:r w:rsidRPr="001A4A13">
              <w:rPr>
                <w:rFonts w:ascii="Times New Roman" w:eastAsiaTheme="minorHAnsi" w:hAnsi="Times New Roman" w:cs="Times New Roman"/>
                <w:sz w:val="16"/>
                <w:szCs w:val="16"/>
                <w:lang w:eastAsia="en-US"/>
              </w:rPr>
              <w:t xml:space="preserve"> </w:t>
            </w:r>
            <w:r w:rsidRPr="001A4A13">
              <w:rPr>
                <w:rFonts w:ascii="Times New Roman" w:hAnsi="Times New Roman" w:cs="Times New Roman"/>
                <w:sz w:val="18"/>
                <w:szCs w:val="18"/>
              </w:rPr>
              <w:t xml:space="preserve">Обеспечение деятельности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Pr>
                <w:rFonts w:ascii="Times New Roman" w:hAnsi="Times New Roman" w:cs="Times New Roman"/>
                <w:sz w:val="18"/>
                <w:szCs w:val="18"/>
              </w:rPr>
              <w:t>.</w:t>
            </w:r>
          </w:p>
        </w:tc>
        <w:tc>
          <w:tcPr>
            <w:tcW w:w="992" w:type="dxa"/>
          </w:tcPr>
          <w:p w:rsidR="00696EFA" w:rsidRPr="0051226E" w:rsidRDefault="00696EFA" w:rsidP="00F5787F">
            <w:pPr>
              <w:autoSpaceDE w:val="0"/>
              <w:autoSpaceDN w:val="0"/>
              <w:adjustRightInd w:val="0"/>
              <w:rPr>
                <w:rFonts w:ascii="Times New Roman" w:hAnsi="Times New Roman" w:cs="Times New Roman"/>
                <w:sz w:val="14"/>
                <w:szCs w:val="14"/>
              </w:rPr>
            </w:pPr>
            <w:r w:rsidRPr="0051226E">
              <w:rPr>
                <w:rFonts w:ascii="Times New Roman" w:hAnsi="Times New Roman" w:cs="Times New Roman"/>
                <w:sz w:val="14"/>
                <w:szCs w:val="14"/>
              </w:rPr>
              <w:t xml:space="preserve">Ответственный исполнитель – комитет экономического развития и инвестиционной деятельности Ленинградской области,  </w:t>
            </w:r>
          </w:p>
          <w:p w:rsidR="00696EFA" w:rsidRPr="0051226E" w:rsidRDefault="00696EFA" w:rsidP="00F5787F">
            <w:pPr>
              <w:autoSpaceDE w:val="0"/>
              <w:autoSpaceDN w:val="0"/>
              <w:adjustRightInd w:val="0"/>
              <w:rPr>
                <w:rFonts w:ascii="Times New Roman" w:hAnsi="Times New Roman" w:cs="Times New Roman"/>
                <w:sz w:val="14"/>
                <w:szCs w:val="14"/>
              </w:rPr>
            </w:pPr>
            <w:r w:rsidRPr="0051226E">
              <w:rPr>
                <w:rFonts w:ascii="Times New Roman" w:hAnsi="Times New Roman" w:cs="Times New Roman"/>
                <w:sz w:val="14"/>
                <w:szCs w:val="14"/>
              </w:rPr>
              <w:t>соисполнители –   комитет по местному самоуправлению, межнациональным и межконфессиональным отношениям Ленинградской области, органы исполнительной власти Ленинградской области, предоставляющие государственные услуги</w:t>
            </w:r>
          </w:p>
        </w:tc>
        <w:tc>
          <w:tcPr>
            <w:tcW w:w="1418" w:type="dxa"/>
          </w:tcPr>
          <w:p w:rsidR="00696EFA" w:rsidRPr="00A9744D" w:rsidRDefault="00696EFA" w:rsidP="00691280">
            <w:pPr>
              <w:autoSpaceDE w:val="0"/>
              <w:autoSpaceDN w:val="0"/>
              <w:adjustRightInd w:val="0"/>
              <w:rPr>
                <w:rFonts w:ascii="Times New Roman" w:hAnsi="Times New Roman" w:cs="Times New Roman"/>
                <w:sz w:val="16"/>
                <w:szCs w:val="16"/>
              </w:rPr>
            </w:pPr>
            <w:r w:rsidRPr="00F5787F">
              <w:rPr>
                <w:rFonts w:ascii="Times New Roman" w:hAnsi="Times New Roman" w:cs="Times New Roman"/>
                <w:sz w:val="16"/>
                <w:szCs w:val="16"/>
              </w:rPr>
              <w:t>Постановление Правительства Ленинградской области от 14.11. 2013 № 403 (подпрограмма «Снижение административных барьеров при предоставлении государственных и муниципальных услуг в Ленинградской области»,основное мероприятие 1 «Повышение качества предоставления государственных и муниципальных услуг в МФЦ» Плана реализации государственной программы.)</w:t>
            </w:r>
          </w:p>
        </w:tc>
        <w:tc>
          <w:tcPr>
            <w:tcW w:w="3969" w:type="dxa"/>
          </w:tcPr>
          <w:p w:rsidR="00696EFA" w:rsidRPr="00A40455" w:rsidRDefault="00696EFA" w:rsidP="00696EFA">
            <w:pPr>
              <w:pStyle w:val="a8"/>
              <w:numPr>
                <w:ilvl w:val="0"/>
                <w:numId w:val="1"/>
              </w:numPr>
              <w:tabs>
                <w:tab w:val="left" w:pos="369"/>
              </w:tabs>
              <w:ind w:left="0" w:firstLine="0"/>
              <w:rPr>
                <w:rFonts w:ascii="Times New Roman" w:hAnsi="Times New Roman"/>
                <w:sz w:val="16"/>
                <w:szCs w:val="16"/>
              </w:rPr>
            </w:pPr>
            <w:r w:rsidRPr="00A40455">
              <w:rPr>
                <w:rFonts w:ascii="Times New Roman" w:hAnsi="Times New Roman"/>
                <w:sz w:val="16"/>
                <w:szCs w:val="16"/>
              </w:rPr>
              <w:t xml:space="preserve">За 2016 год проведены двенадцать заседаний комиссии по повышению качества и доступности предоставления государственных и муниципальных услуг в Ленинградской области, по итогам которых: </w:t>
            </w:r>
          </w:p>
          <w:p w:rsidR="00696EFA" w:rsidRPr="00A40455" w:rsidRDefault="00696EFA" w:rsidP="00696EFA">
            <w:pPr>
              <w:pStyle w:val="a8"/>
              <w:tabs>
                <w:tab w:val="left" w:pos="85"/>
              </w:tabs>
              <w:ind w:left="0"/>
              <w:rPr>
                <w:rFonts w:ascii="Times New Roman" w:hAnsi="Times New Roman"/>
                <w:sz w:val="16"/>
                <w:szCs w:val="16"/>
              </w:rPr>
            </w:pPr>
            <w:r w:rsidRPr="00A40455">
              <w:rPr>
                <w:rFonts w:ascii="Times New Roman" w:hAnsi="Times New Roman"/>
                <w:sz w:val="16"/>
                <w:szCs w:val="16"/>
              </w:rPr>
              <w:t xml:space="preserve">- утвержден план-график разработки технологических схем предоставления государственных и муниципальных услуг; </w:t>
            </w:r>
          </w:p>
          <w:p w:rsidR="00696EFA" w:rsidRPr="00A40455" w:rsidRDefault="00696EFA" w:rsidP="00696EFA">
            <w:pPr>
              <w:pStyle w:val="a8"/>
              <w:tabs>
                <w:tab w:val="left" w:pos="85"/>
              </w:tabs>
              <w:ind w:left="0"/>
              <w:rPr>
                <w:rFonts w:ascii="Times New Roman" w:hAnsi="Times New Roman"/>
                <w:sz w:val="16"/>
                <w:szCs w:val="16"/>
              </w:rPr>
            </w:pPr>
            <w:r w:rsidRPr="00A40455">
              <w:rPr>
                <w:rFonts w:ascii="Times New Roman" w:hAnsi="Times New Roman"/>
                <w:sz w:val="16"/>
                <w:szCs w:val="16"/>
              </w:rPr>
              <w:t>- обеспечено предоставление муниципальных услуг в ГБУ ЛО «МФЦ», включенных в муниципальный инвестиционный стандарт;</w:t>
            </w:r>
          </w:p>
          <w:p w:rsidR="00696EFA" w:rsidRPr="00A40455" w:rsidRDefault="00696EFA" w:rsidP="00696EFA">
            <w:pPr>
              <w:pStyle w:val="a8"/>
              <w:tabs>
                <w:tab w:val="left" w:pos="85"/>
              </w:tabs>
              <w:ind w:left="0"/>
              <w:rPr>
                <w:rFonts w:ascii="Times New Roman" w:hAnsi="Times New Roman"/>
                <w:color w:val="FF0000"/>
                <w:sz w:val="16"/>
                <w:szCs w:val="16"/>
              </w:rPr>
            </w:pPr>
            <w:r w:rsidRPr="00A40455">
              <w:rPr>
                <w:rFonts w:ascii="Times New Roman" w:hAnsi="Times New Roman"/>
                <w:sz w:val="16"/>
                <w:szCs w:val="16"/>
              </w:rPr>
              <w:t xml:space="preserve">- согласован план-график закрытия окон приема и выдачи документов в территориальных отделах Управления Росреестра по ЛО на 2016 год; </w:t>
            </w:r>
          </w:p>
          <w:p w:rsidR="00696EFA" w:rsidRPr="00A40455" w:rsidRDefault="00696EFA" w:rsidP="00696EFA">
            <w:pPr>
              <w:tabs>
                <w:tab w:val="left" w:pos="85"/>
              </w:tabs>
              <w:contextualSpacing/>
              <w:rPr>
                <w:rFonts w:ascii="Times New Roman" w:eastAsia="Calibri" w:hAnsi="Times New Roman" w:cs="Times New Roman"/>
                <w:sz w:val="16"/>
                <w:szCs w:val="16"/>
              </w:rPr>
            </w:pPr>
            <w:r w:rsidRPr="00A40455">
              <w:rPr>
                <w:rFonts w:ascii="Times New Roman" w:eastAsia="Calibri" w:hAnsi="Times New Roman" w:cs="Times New Roman"/>
                <w:sz w:val="16"/>
                <w:szCs w:val="16"/>
              </w:rPr>
              <w:t>- согласован план-график закрытия  офисов (окон) приема и выдачи документов в территориальных отделах филиала ФГБУ «ФКП Росреестра» по Ленинградской области на 2016 год;</w:t>
            </w:r>
          </w:p>
          <w:p w:rsidR="00696EFA" w:rsidRPr="00A40455" w:rsidRDefault="00696EFA" w:rsidP="00696EFA">
            <w:pPr>
              <w:tabs>
                <w:tab w:val="left" w:pos="85"/>
              </w:tabs>
              <w:contextualSpacing/>
              <w:rPr>
                <w:rFonts w:ascii="Times New Roman" w:eastAsia="Calibri" w:hAnsi="Times New Roman" w:cs="Times New Roman"/>
                <w:sz w:val="16"/>
                <w:szCs w:val="16"/>
              </w:rPr>
            </w:pPr>
            <w:r w:rsidRPr="00A40455">
              <w:rPr>
                <w:rFonts w:ascii="Times New Roman" w:eastAsia="Calibri" w:hAnsi="Times New Roman" w:cs="Times New Roman"/>
                <w:sz w:val="16"/>
                <w:szCs w:val="16"/>
              </w:rPr>
              <w:t>- согласован план-график закрытия  офисов (окон) приема и выдачи документов в территориальных отделах филиала ФГБУ «ФКП Росреестра» по Ленинградской области на 2017 год;</w:t>
            </w:r>
          </w:p>
          <w:p w:rsidR="00696EFA" w:rsidRPr="00A40455" w:rsidRDefault="00696EFA" w:rsidP="00696EFA">
            <w:pPr>
              <w:pStyle w:val="a8"/>
              <w:tabs>
                <w:tab w:val="left" w:pos="85"/>
              </w:tabs>
              <w:ind w:left="0"/>
              <w:rPr>
                <w:rFonts w:ascii="Times New Roman" w:hAnsi="Times New Roman"/>
                <w:sz w:val="16"/>
                <w:szCs w:val="16"/>
              </w:rPr>
            </w:pPr>
            <w:r w:rsidRPr="00A40455">
              <w:rPr>
                <w:rFonts w:ascii="Times New Roman" w:hAnsi="Times New Roman"/>
                <w:sz w:val="16"/>
                <w:szCs w:val="16"/>
              </w:rPr>
              <w:t>- одобрен план мероприятий Ленинградской области по переходу на межведомственное взаимодействие при осуществлении государственного контроля (надзора), муниципального контроля.</w:t>
            </w:r>
          </w:p>
          <w:p w:rsidR="00696EFA" w:rsidRPr="00A40455" w:rsidRDefault="00696EFA" w:rsidP="00696EFA">
            <w:pPr>
              <w:pStyle w:val="a8"/>
              <w:tabs>
                <w:tab w:val="left" w:pos="85"/>
              </w:tabs>
              <w:ind w:left="0"/>
              <w:rPr>
                <w:rFonts w:ascii="Times New Roman" w:hAnsi="Times New Roman"/>
                <w:sz w:val="16"/>
                <w:szCs w:val="16"/>
              </w:rPr>
            </w:pPr>
            <w:r w:rsidRPr="00A40455">
              <w:rPr>
                <w:rFonts w:ascii="Times New Roman" w:hAnsi="Times New Roman"/>
                <w:sz w:val="16"/>
                <w:szCs w:val="16"/>
              </w:rPr>
              <w:t>2. Разработан план – график по подготовке и внедрению единых стандартов по основным видам деятельности МФЦ.</w:t>
            </w:r>
          </w:p>
          <w:p w:rsidR="00696EFA" w:rsidRPr="00A40455" w:rsidRDefault="00696EFA" w:rsidP="00696EFA">
            <w:pPr>
              <w:pStyle w:val="a8"/>
              <w:tabs>
                <w:tab w:val="left" w:pos="85"/>
              </w:tabs>
              <w:ind w:left="0"/>
              <w:rPr>
                <w:rFonts w:ascii="Times New Roman" w:hAnsi="Times New Roman"/>
                <w:sz w:val="16"/>
                <w:szCs w:val="16"/>
              </w:rPr>
            </w:pPr>
            <w:r w:rsidRPr="00A40455">
              <w:rPr>
                <w:rFonts w:ascii="Times New Roman" w:hAnsi="Times New Roman"/>
                <w:sz w:val="16"/>
                <w:szCs w:val="16"/>
              </w:rPr>
              <w:t>3. Расширяется перечень государственных и муниципальных услуг, предоставление которых осуществляется по принципу «одного окна».</w:t>
            </w:r>
          </w:p>
          <w:p w:rsidR="00696EFA" w:rsidRPr="00A40455" w:rsidRDefault="00696EFA" w:rsidP="00696EFA">
            <w:pPr>
              <w:pStyle w:val="a8"/>
              <w:tabs>
                <w:tab w:val="left" w:pos="85"/>
              </w:tabs>
              <w:ind w:left="0"/>
              <w:rPr>
                <w:rFonts w:ascii="Times New Roman" w:hAnsi="Times New Roman"/>
                <w:sz w:val="16"/>
                <w:szCs w:val="16"/>
              </w:rPr>
            </w:pPr>
            <w:r w:rsidRPr="00A40455">
              <w:rPr>
                <w:rFonts w:ascii="Times New Roman" w:hAnsi="Times New Roman"/>
                <w:sz w:val="16"/>
                <w:szCs w:val="16"/>
              </w:rPr>
              <w:t xml:space="preserve">По состоянию: </w:t>
            </w:r>
          </w:p>
          <w:p w:rsidR="00696EFA" w:rsidRPr="00A40455" w:rsidRDefault="00696EFA" w:rsidP="00696EFA">
            <w:pPr>
              <w:pStyle w:val="a8"/>
              <w:tabs>
                <w:tab w:val="left" w:pos="85"/>
              </w:tabs>
              <w:ind w:left="0"/>
              <w:rPr>
                <w:rFonts w:ascii="Times New Roman" w:hAnsi="Times New Roman"/>
                <w:sz w:val="16"/>
                <w:szCs w:val="16"/>
              </w:rPr>
            </w:pPr>
            <w:r w:rsidRPr="00A40455">
              <w:rPr>
                <w:rFonts w:ascii="Times New Roman" w:hAnsi="Times New Roman"/>
                <w:sz w:val="16"/>
                <w:szCs w:val="16"/>
              </w:rPr>
              <w:t>на 01.04.2016 в ГБУ ЛО «МФЦ» оказывалось 127 государственных и 45 муниципальных услуг;</w:t>
            </w:r>
          </w:p>
          <w:p w:rsidR="00696EFA" w:rsidRPr="00A40455" w:rsidRDefault="00696EFA" w:rsidP="00696EFA">
            <w:pPr>
              <w:pStyle w:val="a8"/>
              <w:tabs>
                <w:tab w:val="left" w:pos="85"/>
              </w:tabs>
              <w:ind w:left="0"/>
              <w:rPr>
                <w:rFonts w:ascii="Times New Roman" w:hAnsi="Times New Roman"/>
                <w:sz w:val="16"/>
                <w:szCs w:val="16"/>
              </w:rPr>
            </w:pPr>
            <w:r w:rsidRPr="00A40455">
              <w:rPr>
                <w:rFonts w:ascii="Times New Roman" w:hAnsi="Times New Roman"/>
                <w:sz w:val="16"/>
                <w:szCs w:val="16"/>
              </w:rPr>
              <w:t>на 01.07.2016 – 137 государственных и 70 муниципальных услуг;</w:t>
            </w:r>
          </w:p>
          <w:p w:rsidR="00696EFA" w:rsidRPr="00A40455" w:rsidRDefault="00696EFA" w:rsidP="00696EFA">
            <w:pPr>
              <w:pStyle w:val="a8"/>
              <w:tabs>
                <w:tab w:val="left" w:pos="85"/>
              </w:tabs>
              <w:ind w:left="0"/>
              <w:rPr>
                <w:rFonts w:ascii="Times New Roman" w:hAnsi="Times New Roman"/>
                <w:sz w:val="16"/>
                <w:szCs w:val="16"/>
              </w:rPr>
            </w:pPr>
            <w:r w:rsidRPr="00A40455">
              <w:rPr>
                <w:rFonts w:ascii="Times New Roman" w:hAnsi="Times New Roman"/>
                <w:sz w:val="16"/>
                <w:szCs w:val="16"/>
              </w:rPr>
              <w:t>на 01.10.2016 - 152 государственных, 77 муниципальных услуг, 3 услуги Корпорации МСП;</w:t>
            </w:r>
          </w:p>
          <w:p w:rsidR="00696EFA" w:rsidRPr="00A40455" w:rsidRDefault="00696EFA" w:rsidP="00696EFA">
            <w:pPr>
              <w:tabs>
                <w:tab w:val="left" w:pos="85"/>
              </w:tabs>
              <w:contextualSpacing/>
              <w:rPr>
                <w:rFonts w:ascii="Times New Roman" w:eastAsia="Calibri" w:hAnsi="Times New Roman" w:cs="Times New Roman"/>
                <w:sz w:val="16"/>
                <w:szCs w:val="16"/>
              </w:rPr>
            </w:pPr>
            <w:r w:rsidRPr="00A40455">
              <w:rPr>
                <w:rFonts w:ascii="Times New Roman" w:eastAsia="Calibri" w:hAnsi="Times New Roman" w:cs="Times New Roman"/>
                <w:sz w:val="16"/>
                <w:szCs w:val="16"/>
              </w:rPr>
              <w:t>на 01.01.2017 – 159 государственных, 87 муниципальных услуг, 4 услуги Корпорации МСП, 2 услуги АО «Агентство поддержки малого и среднего предпринимательства, региональная микрофинансовая организация Ленинградской области».</w:t>
            </w:r>
          </w:p>
          <w:p w:rsidR="00696EFA" w:rsidRPr="00A40455" w:rsidRDefault="00696EFA" w:rsidP="00696EFA">
            <w:pPr>
              <w:pStyle w:val="a8"/>
              <w:tabs>
                <w:tab w:val="left" w:pos="85"/>
              </w:tabs>
              <w:ind w:left="0"/>
              <w:rPr>
                <w:rFonts w:ascii="Times New Roman" w:hAnsi="Times New Roman"/>
                <w:sz w:val="16"/>
                <w:szCs w:val="16"/>
              </w:rPr>
            </w:pPr>
            <w:r w:rsidRPr="00A40455">
              <w:rPr>
                <w:rFonts w:ascii="Times New Roman" w:hAnsi="Times New Roman"/>
                <w:sz w:val="16"/>
                <w:szCs w:val="16"/>
              </w:rPr>
              <w:t>4. Вводится новая программа и методика обучения работников МФЦ, осуществляющих прием заявителей</w:t>
            </w:r>
          </w:p>
        </w:tc>
        <w:tc>
          <w:tcPr>
            <w:tcW w:w="850" w:type="dxa"/>
          </w:tcPr>
          <w:p w:rsidR="00696EFA" w:rsidRPr="00BB6282" w:rsidRDefault="00696EFA" w:rsidP="001C7674">
            <w:pPr>
              <w:autoSpaceDE w:val="0"/>
              <w:autoSpaceDN w:val="0"/>
              <w:adjustRightInd w:val="0"/>
              <w:jc w:val="center"/>
              <w:rPr>
                <w:rFonts w:ascii="Times New Roman" w:hAnsi="Times New Roman" w:cs="Times New Roman"/>
                <w:sz w:val="20"/>
                <w:szCs w:val="20"/>
              </w:rPr>
            </w:pPr>
            <w:r w:rsidRPr="00427DF3">
              <w:rPr>
                <w:rFonts w:ascii="Times New Roman" w:hAnsi="Times New Roman" w:cs="Times New Roman"/>
                <w:sz w:val="18"/>
                <w:szCs w:val="18"/>
              </w:rPr>
              <w:t>2016</w:t>
            </w:r>
            <w:r w:rsidRPr="00BB6282">
              <w:rPr>
                <w:rFonts w:ascii="Times New Roman" w:hAnsi="Times New Roman" w:cs="Times New Roman"/>
                <w:sz w:val="20"/>
                <w:szCs w:val="20"/>
              </w:rPr>
              <w:t xml:space="preserve"> </w:t>
            </w:r>
          </w:p>
        </w:tc>
        <w:tc>
          <w:tcPr>
            <w:tcW w:w="709" w:type="dxa"/>
          </w:tcPr>
          <w:p w:rsidR="00696EFA" w:rsidRPr="00422EBB" w:rsidRDefault="00696EFA" w:rsidP="00691280">
            <w:pPr>
              <w:autoSpaceDE w:val="0"/>
              <w:autoSpaceDN w:val="0"/>
              <w:adjustRightInd w:val="0"/>
              <w:jc w:val="center"/>
              <w:rPr>
                <w:rFonts w:ascii="Times New Roman" w:hAnsi="Times New Roman" w:cs="Times New Roman"/>
                <w:sz w:val="18"/>
                <w:szCs w:val="18"/>
              </w:rPr>
            </w:pPr>
          </w:p>
        </w:tc>
        <w:tc>
          <w:tcPr>
            <w:tcW w:w="709" w:type="dxa"/>
          </w:tcPr>
          <w:p w:rsidR="00696EFA" w:rsidRPr="00EA3A4E" w:rsidRDefault="00696EFA" w:rsidP="00DF67B0">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696EFA" w:rsidRDefault="00696EFA" w:rsidP="00DF67B0">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696EFA" w:rsidRPr="00EA3A4E" w:rsidRDefault="00696EFA" w:rsidP="00DF67B0">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696EFA" w:rsidRDefault="00696EFA" w:rsidP="00DF67B0">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850" w:type="dxa"/>
          </w:tcPr>
          <w:p w:rsidR="00696EFA" w:rsidRPr="00F5787F" w:rsidRDefault="00696EFA" w:rsidP="00356D9B">
            <w:pPr>
              <w:autoSpaceDE w:val="0"/>
              <w:autoSpaceDN w:val="0"/>
              <w:adjustRightInd w:val="0"/>
              <w:jc w:val="center"/>
              <w:rPr>
                <w:rFonts w:ascii="Times New Roman" w:hAnsi="Times New Roman" w:cs="Times New Roman"/>
                <w:b/>
                <w:sz w:val="18"/>
                <w:szCs w:val="18"/>
              </w:rPr>
            </w:pPr>
            <w:r w:rsidRPr="00F5787F">
              <w:rPr>
                <w:rFonts w:ascii="Times New Roman" w:hAnsi="Times New Roman" w:cs="Times New Roman"/>
                <w:b/>
                <w:sz w:val="18"/>
                <w:szCs w:val="18"/>
              </w:rPr>
              <w:t>710,1</w:t>
            </w:r>
            <w:r>
              <w:rPr>
                <w:rFonts w:ascii="Times New Roman" w:hAnsi="Times New Roman" w:cs="Times New Roman"/>
                <w:b/>
                <w:sz w:val="18"/>
                <w:szCs w:val="18"/>
              </w:rPr>
              <w:t>03</w:t>
            </w:r>
          </w:p>
        </w:tc>
        <w:tc>
          <w:tcPr>
            <w:tcW w:w="945" w:type="dxa"/>
            <w:gridSpan w:val="3"/>
          </w:tcPr>
          <w:p w:rsidR="00696EFA" w:rsidRPr="00F5787F" w:rsidRDefault="00696EFA" w:rsidP="0047397B">
            <w:pPr>
              <w:jc w:val="center"/>
              <w:rPr>
                <w:rFonts w:ascii="Times New Roman" w:hAnsi="Times New Roman" w:cs="Times New Roman"/>
                <w:sz w:val="18"/>
                <w:szCs w:val="18"/>
              </w:rPr>
            </w:pPr>
            <w:r w:rsidRPr="00F5787F">
              <w:rPr>
                <w:rFonts w:ascii="Times New Roman" w:hAnsi="Times New Roman" w:cs="Times New Roman"/>
                <w:sz w:val="18"/>
                <w:szCs w:val="18"/>
              </w:rPr>
              <w:t>79,7</w:t>
            </w:r>
          </w:p>
          <w:p w:rsidR="00696EFA" w:rsidRPr="00F5787F" w:rsidRDefault="00696EFA" w:rsidP="0047397B">
            <w:pPr>
              <w:jc w:val="center"/>
              <w:rPr>
                <w:rFonts w:ascii="Times New Roman" w:hAnsi="Times New Roman" w:cs="Times New Roman"/>
                <w:sz w:val="18"/>
                <w:szCs w:val="18"/>
              </w:rPr>
            </w:pPr>
          </w:p>
          <w:p w:rsidR="00696EFA" w:rsidRPr="00F5787F" w:rsidRDefault="00696EFA" w:rsidP="0047397B">
            <w:pPr>
              <w:jc w:val="center"/>
              <w:rPr>
                <w:rFonts w:ascii="Times New Roman" w:hAnsi="Times New Roman" w:cs="Times New Roman"/>
                <w:sz w:val="18"/>
                <w:szCs w:val="18"/>
              </w:rPr>
            </w:pPr>
            <w:r w:rsidRPr="00F5787F">
              <w:rPr>
                <w:rFonts w:ascii="Times New Roman" w:hAnsi="Times New Roman" w:cs="Times New Roman"/>
                <w:sz w:val="18"/>
                <w:szCs w:val="18"/>
              </w:rPr>
              <w:t>285,6</w:t>
            </w:r>
          </w:p>
          <w:p w:rsidR="00696EFA" w:rsidRPr="00F5787F" w:rsidRDefault="00696EFA" w:rsidP="00A47420">
            <w:pPr>
              <w:jc w:val="center"/>
              <w:rPr>
                <w:rFonts w:ascii="Times New Roman" w:hAnsi="Times New Roman" w:cs="Times New Roman"/>
                <w:sz w:val="18"/>
                <w:szCs w:val="18"/>
              </w:rPr>
            </w:pPr>
          </w:p>
          <w:p w:rsidR="00696EFA" w:rsidRDefault="00696EFA" w:rsidP="00A47420">
            <w:pPr>
              <w:jc w:val="center"/>
              <w:rPr>
                <w:rFonts w:ascii="Times New Roman" w:hAnsi="Times New Roman" w:cs="Times New Roman"/>
                <w:sz w:val="18"/>
                <w:szCs w:val="18"/>
              </w:rPr>
            </w:pPr>
            <w:r w:rsidRPr="00F5787F">
              <w:rPr>
                <w:rFonts w:ascii="Times New Roman" w:hAnsi="Times New Roman" w:cs="Times New Roman"/>
                <w:sz w:val="18"/>
                <w:szCs w:val="18"/>
              </w:rPr>
              <w:t>491,5</w:t>
            </w:r>
          </w:p>
          <w:p w:rsidR="00696EFA" w:rsidRDefault="00696EFA" w:rsidP="00A47420">
            <w:pPr>
              <w:jc w:val="center"/>
              <w:rPr>
                <w:rFonts w:ascii="Times New Roman" w:hAnsi="Times New Roman" w:cs="Times New Roman"/>
                <w:sz w:val="18"/>
                <w:szCs w:val="18"/>
              </w:rPr>
            </w:pPr>
          </w:p>
          <w:p w:rsidR="00696EFA" w:rsidRPr="00696EFA" w:rsidRDefault="00696EFA" w:rsidP="00A47420">
            <w:pPr>
              <w:jc w:val="center"/>
              <w:rPr>
                <w:rFonts w:ascii="Times New Roman" w:hAnsi="Times New Roman" w:cs="Times New Roman"/>
                <w:b/>
                <w:sz w:val="18"/>
                <w:szCs w:val="18"/>
              </w:rPr>
            </w:pPr>
            <w:r w:rsidRPr="00696EFA">
              <w:rPr>
                <w:rFonts w:ascii="Times New Roman" w:hAnsi="Times New Roman" w:cs="Times New Roman"/>
                <w:b/>
                <w:sz w:val="18"/>
                <w:szCs w:val="18"/>
              </w:rPr>
              <w:t>710,103</w:t>
            </w:r>
          </w:p>
        </w:tc>
        <w:tc>
          <w:tcPr>
            <w:tcW w:w="898" w:type="dxa"/>
          </w:tcPr>
          <w:p w:rsidR="00696EFA" w:rsidRPr="00F5787F" w:rsidRDefault="00696EFA" w:rsidP="0047397B">
            <w:pPr>
              <w:jc w:val="center"/>
              <w:rPr>
                <w:rFonts w:ascii="Times New Roman" w:hAnsi="Times New Roman" w:cs="Times New Roman"/>
                <w:sz w:val="18"/>
                <w:szCs w:val="18"/>
              </w:rPr>
            </w:pPr>
            <w:r w:rsidRPr="00F5787F">
              <w:rPr>
                <w:rFonts w:ascii="Times New Roman" w:hAnsi="Times New Roman" w:cs="Times New Roman"/>
                <w:sz w:val="18"/>
                <w:szCs w:val="18"/>
              </w:rPr>
              <w:t>630,4</w:t>
            </w:r>
          </w:p>
          <w:p w:rsidR="00696EFA" w:rsidRPr="00F5787F" w:rsidRDefault="00696EFA" w:rsidP="0047397B">
            <w:pPr>
              <w:jc w:val="center"/>
              <w:rPr>
                <w:rFonts w:ascii="Times New Roman" w:hAnsi="Times New Roman" w:cs="Times New Roman"/>
                <w:sz w:val="18"/>
                <w:szCs w:val="18"/>
              </w:rPr>
            </w:pPr>
          </w:p>
          <w:p w:rsidR="00696EFA" w:rsidRPr="00F5787F" w:rsidRDefault="00696EFA" w:rsidP="0047397B">
            <w:pPr>
              <w:jc w:val="center"/>
              <w:rPr>
                <w:rFonts w:ascii="Times New Roman" w:hAnsi="Times New Roman" w:cs="Times New Roman"/>
                <w:sz w:val="18"/>
                <w:szCs w:val="18"/>
              </w:rPr>
            </w:pPr>
            <w:r w:rsidRPr="00F5787F">
              <w:rPr>
                <w:rFonts w:ascii="Times New Roman" w:hAnsi="Times New Roman" w:cs="Times New Roman"/>
                <w:sz w:val="18"/>
                <w:szCs w:val="18"/>
              </w:rPr>
              <w:t>424,5</w:t>
            </w:r>
          </w:p>
          <w:p w:rsidR="00696EFA" w:rsidRPr="00F5787F" w:rsidRDefault="00696EFA" w:rsidP="0047397B">
            <w:pPr>
              <w:jc w:val="center"/>
              <w:rPr>
                <w:rFonts w:ascii="Times New Roman" w:hAnsi="Times New Roman" w:cs="Times New Roman"/>
                <w:sz w:val="18"/>
                <w:szCs w:val="18"/>
              </w:rPr>
            </w:pPr>
          </w:p>
          <w:p w:rsidR="00696EFA" w:rsidRDefault="00696EFA" w:rsidP="0047397B">
            <w:pPr>
              <w:jc w:val="center"/>
              <w:rPr>
                <w:rFonts w:ascii="Times New Roman" w:hAnsi="Times New Roman" w:cs="Times New Roman"/>
                <w:sz w:val="18"/>
                <w:szCs w:val="18"/>
              </w:rPr>
            </w:pPr>
            <w:r w:rsidRPr="00F5787F">
              <w:rPr>
                <w:rFonts w:ascii="Times New Roman" w:hAnsi="Times New Roman" w:cs="Times New Roman"/>
                <w:sz w:val="18"/>
                <w:szCs w:val="18"/>
              </w:rPr>
              <w:t>218,6</w:t>
            </w:r>
          </w:p>
          <w:p w:rsidR="00696EFA" w:rsidRDefault="00696EFA" w:rsidP="0047397B">
            <w:pPr>
              <w:jc w:val="center"/>
              <w:rPr>
                <w:rFonts w:ascii="Times New Roman" w:hAnsi="Times New Roman" w:cs="Times New Roman"/>
                <w:sz w:val="18"/>
                <w:szCs w:val="18"/>
              </w:rPr>
            </w:pPr>
          </w:p>
          <w:p w:rsidR="00696EFA" w:rsidRPr="00696EFA" w:rsidRDefault="00696EFA" w:rsidP="0047397B">
            <w:pPr>
              <w:jc w:val="center"/>
              <w:rPr>
                <w:rFonts w:ascii="Times New Roman" w:hAnsi="Times New Roman" w:cs="Times New Roman"/>
                <w:b/>
                <w:sz w:val="18"/>
                <w:szCs w:val="18"/>
              </w:rPr>
            </w:pPr>
            <w:r w:rsidRPr="00696EFA">
              <w:rPr>
                <w:rFonts w:ascii="Times New Roman" w:hAnsi="Times New Roman" w:cs="Times New Roman"/>
                <w:b/>
                <w:sz w:val="18"/>
                <w:szCs w:val="18"/>
              </w:rPr>
              <w:t>0</w:t>
            </w:r>
          </w:p>
        </w:tc>
        <w:tc>
          <w:tcPr>
            <w:tcW w:w="1984" w:type="dxa"/>
          </w:tcPr>
          <w:p w:rsidR="00696EFA" w:rsidRDefault="00696EFA" w:rsidP="00411631">
            <w:pPr>
              <w:rPr>
                <w:rFonts w:ascii="Times New Roman" w:eastAsiaTheme="minorHAnsi" w:hAnsi="Times New Roman" w:cs="Times New Roman"/>
                <w:sz w:val="20"/>
                <w:szCs w:val="20"/>
                <w:lang w:eastAsia="en-US"/>
              </w:rPr>
            </w:pPr>
          </w:p>
          <w:p w:rsidR="00696EFA" w:rsidRDefault="00696EFA" w:rsidP="00411631">
            <w:pPr>
              <w:rPr>
                <w:rFonts w:ascii="Times New Roman" w:eastAsiaTheme="minorHAnsi" w:hAnsi="Times New Roman" w:cs="Times New Roman"/>
                <w:sz w:val="20"/>
                <w:szCs w:val="20"/>
                <w:lang w:eastAsia="en-US"/>
              </w:rPr>
            </w:pPr>
          </w:p>
          <w:p w:rsidR="00696EFA" w:rsidRDefault="00696EFA" w:rsidP="00411631">
            <w:pPr>
              <w:rPr>
                <w:rFonts w:ascii="Times New Roman" w:eastAsiaTheme="minorHAnsi" w:hAnsi="Times New Roman" w:cs="Times New Roman"/>
                <w:sz w:val="20"/>
                <w:szCs w:val="20"/>
                <w:lang w:eastAsia="en-US"/>
              </w:rPr>
            </w:pPr>
          </w:p>
          <w:p w:rsidR="00696EFA" w:rsidRPr="001C7674" w:rsidRDefault="00696EFA" w:rsidP="00411631">
            <w:pP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Исполнение 100%</w:t>
            </w:r>
          </w:p>
          <w:p w:rsidR="00696EFA" w:rsidRPr="001C7674" w:rsidRDefault="00696EFA" w:rsidP="00411631">
            <w:pPr>
              <w:rPr>
                <w:rFonts w:ascii="Times New Roman" w:eastAsiaTheme="minorHAnsi" w:hAnsi="Times New Roman" w:cs="Times New Roman"/>
                <w:sz w:val="20"/>
                <w:szCs w:val="20"/>
                <w:lang w:eastAsia="en-US"/>
              </w:rPr>
            </w:pPr>
          </w:p>
          <w:p w:rsidR="00696EFA" w:rsidRPr="001C7674" w:rsidRDefault="00696EFA" w:rsidP="00FE6E8E">
            <w:pPr>
              <w:rPr>
                <w:rFonts w:ascii="Times New Roman" w:hAnsi="Times New Roman" w:cs="Times New Roman"/>
                <w:bCs/>
                <w:sz w:val="20"/>
                <w:szCs w:val="20"/>
              </w:rPr>
            </w:pPr>
          </w:p>
        </w:tc>
      </w:tr>
      <w:tr w:rsidR="0051226E" w:rsidTr="000004D7">
        <w:tc>
          <w:tcPr>
            <w:tcW w:w="567" w:type="dxa"/>
          </w:tcPr>
          <w:p w:rsidR="0051226E" w:rsidRPr="00427DF3" w:rsidRDefault="0051226E" w:rsidP="00691280">
            <w:pPr>
              <w:autoSpaceDE w:val="0"/>
              <w:autoSpaceDN w:val="0"/>
              <w:adjustRightInd w:val="0"/>
              <w:jc w:val="center"/>
              <w:rPr>
                <w:rFonts w:ascii="Times New Roman" w:hAnsi="Times New Roman" w:cs="Times New Roman"/>
                <w:sz w:val="18"/>
                <w:szCs w:val="18"/>
              </w:rPr>
            </w:pPr>
            <w:r w:rsidRPr="00427DF3">
              <w:rPr>
                <w:rFonts w:ascii="Times New Roman" w:hAnsi="Times New Roman" w:cs="Times New Roman"/>
                <w:sz w:val="18"/>
                <w:szCs w:val="18"/>
              </w:rPr>
              <w:t>34.3</w:t>
            </w:r>
          </w:p>
        </w:tc>
        <w:tc>
          <w:tcPr>
            <w:tcW w:w="2127" w:type="dxa"/>
          </w:tcPr>
          <w:p w:rsidR="0051226E" w:rsidRPr="00DD7129" w:rsidRDefault="0051226E" w:rsidP="00DF67B0">
            <w:pPr>
              <w:autoSpaceDE w:val="0"/>
              <w:autoSpaceDN w:val="0"/>
              <w:adjustRightInd w:val="0"/>
              <w:rPr>
                <w:rFonts w:ascii="Times New Roman" w:hAnsi="Times New Roman" w:cs="Times New Roman"/>
                <w:sz w:val="18"/>
                <w:szCs w:val="18"/>
              </w:rPr>
            </w:pPr>
            <w:r w:rsidRPr="00DD7129">
              <w:rPr>
                <w:rFonts w:ascii="Times New Roman" w:hAnsi="Times New Roman" w:cs="Times New Roman"/>
                <w:sz w:val="18"/>
                <w:szCs w:val="18"/>
              </w:rPr>
              <w:t>Проведение мониторинга качества и доступности государственных и муниципальных услуг</w:t>
            </w:r>
          </w:p>
        </w:tc>
        <w:tc>
          <w:tcPr>
            <w:tcW w:w="992" w:type="dxa"/>
          </w:tcPr>
          <w:p w:rsidR="0051226E" w:rsidRPr="00DD7129" w:rsidRDefault="0051226E" w:rsidP="00DF67B0">
            <w:pPr>
              <w:autoSpaceDE w:val="0"/>
              <w:autoSpaceDN w:val="0"/>
              <w:adjustRightInd w:val="0"/>
              <w:rPr>
                <w:rFonts w:ascii="Times New Roman" w:hAnsi="Times New Roman" w:cs="Times New Roman"/>
                <w:sz w:val="18"/>
                <w:szCs w:val="18"/>
              </w:rPr>
            </w:pPr>
            <w:r w:rsidRPr="00DD7129">
              <w:rPr>
                <w:rFonts w:ascii="Times New Roman" w:hAnsi="Times New Roman" w:cs="Times New Roman"/>
                <w:sz w:val="18"/>
                <w:szCs w:val="18"/>
              </w:rPr>
              <w:t xml:space="preserve">Комитет экономического развития </w:t>
            </w:r>
          </w:p>
          <w:p w:rsidR="0051226E" w:rsidRPr="00DD7129" w:rsidRDefault="0051226E" w:rsidP="00DF67B0">
            <w:pPr>
              <w:autoSpaceDE w:val="0"/>
              <w:autoSpaceDN w:val="0"/>
              <w:adjustRightInd w:val="0"/>
              <w:rPr>
                <w:rFonts w:ascii="Times New Roman" w:hAnsi="Times New Roman" w:cs="Times New Roman"/>
                <w:sz w:val="18"/>
                <w:szCs w:val="18"/>
              </w:rPr>
            </w:pPr>
            <w:r w:rsidRPr="00DD7129">
              <w:rPr>
                <w:rFonts w:ascii="Times New Roman" w:hAnsi="Times New Roman" w:cs="Times New Roman"/>
                <w:sz w:val="18"/>
                <w:szCs w:val="18"/>
              </w:rPr>
              <w:t>и инвестиционной деятельно</w:t>
            </w:r>
            <w:r w:rsidRPr="00DD7129">
              <w:rPr>
                <w:rFonts w:ascii="Times New Roman" w:hAnsi="Times New Roman" w:cs="Times New Roman"/>
                <w:sz w:val="18"/>
                <w:szCs w:val="18"/>
              </w:rPr>
              <w:lastRenderedPageBreak/>
              <w:t>сти Ленинградской области</w:t>
            </w:r>
          </w:p>
        </w:tc>
        <w:tc>
          <w:tcPr>
            <w:tcW w:w="1418" w:type="dxa"/>
          </w:tcPr>
          <w:p w:rsidR="0051226E" w:rsidRPr="0051226E" w:rsidRDefault="0051226E" w:rsidP="00DF67B0">
            <w:pPr>
              <w:autoSpaceDE w:val="0"/>
              <w:autoSpaceDN w:val="0"/>
              <w:adjustRightInd w:val="0"/>
              <w:rPr>
                <w:rFonts w:ascii="Times New Roman" w:hAnsi="Times New Roman" w:cs="Times New Roman"/>
                <w:sz w:val="16"/>
                <w:szCs w:val="16"/>
              </w:rPr>
            </w:pPr>
            <w:r w:rsidRPr="0051226E">
              <w:rPr>
                <w:rFonts w:ascii="Times New Roman" w:hAnsi="Times New Roman" w:cs="Times New Roman"/>
                <w:sz w:val="16"/>
                <w:szCs w:val="16"/>
              </w:rPr>
              <w:lastRenderedPageBreak/>
              <w:t xml:space="preserve">Постановление Правительства Ленинградской области от 14.11. 2013 № 403 (подпрограмма «Снижение административных барьеров при </w:t>
            </w:r>
            <w:r w:rsidRPr="0051226E">
              <w:rPr>
                <w:rFonts w:ascii="Times New Roman" w:hAnsi="Times New Roman" w:cs="Times New Roman"/>
                <w:sz w:val="16"/>
                <w:szCs w:val="16"/>
              </w:rPr>
              <w:lastRenderedPageBreak/>
              <w:t>предоставлении государственных и муниципальных услуг в Ленинградской области»,</w:t>
            </w:r>
          </w:p>
          <w:p w:rsidR="0051226E" w:rsidRPr="0051226E" w:rsidRDefault="0051226E" w:rsidP="00DF67B0">
            <w:pPr>
              <w:autoSpaceDE w:val="0"/>
              <w:autoSpaceDN w:val="0"/>
              <w:adjustRightInd w:val="0"/>
              <w:rPr>
                <w:rFonts w:ascii="Times New Roman" w:hAnsi="Times New Roman" w:cs="Times New Roman"/>
                <w:sz w:val="16"/>
                <w:szCs w:val="16"/>
              </w:rPr>
            </w:pPr>
            <w:r w:rsidRPr="0051226E">
              <w:rPr>
                <w:rFonts w:ascii="Times New Roman" w:hAnsi="Times New Roman" w:cs="Times New Roman"/>
                <w:sz w:val="16"/>
                <w:szCs w:val="16"/>
              </w:rPr>
              <w:t>основное мероприятие 3 «Оценка качества предоставления государственных услуг» Плана реализации государственной программы.)</w:t>
            </w:r>
          </w:p>
        </w:tc>
        <w:tc>
          <w:tcPr>
            <w:tcW w:w="3969" w:type="dxa"/>
          </w:tcPr>
          <w:p w:rsidR="0051226E" w:rsidRPr="00A40455" w:rsidRDefault="000C2EB0" w:rsidP="0051226E">
            <w:pPr>
              <w:rPr>
                <w:rFonts w:ascii="Times New Roman" w:hAnsi="Times New Roman" w:cs="Times New Roman"/>
                <w:sz w:val="16"/>
                <w:szCs w:val="16"/>
              </w:rPr>
            </w:pPr>
            <w:r>
              <w:rPr>
                <w:rFonts w:ascii="Times New Roman" w:hAnsi="Times New Roman" w:cs="Times New Roman"/>
                <w:sz w:val="16"/>
                <w:szCs w:val="16"/>
              </w:rPr>
              <w:lastRenderedPageBreak/>
              <w:t xml:space="preserve">1. </w:t>
            </w:r>
            <w:r w:rsidR="0051226E" w:rsidRPr="00A40455">
              <w:rPr>
                <w:rFonts w:ascii="Times New Roman" w:hAnsi="Times New Roman" w:cs="Times New Roman"/>
                <w:sz w:val="16"/>
                <w:szCs w:val="16"/>
              </w:rPr>
              <w:t>По итогам открытого конкурса в июне 2016 года заключен государственный контракт с ОО ММЦ «Иваново» на выполнение работ по проведению мониторинга качества и доступности государственных и муниципальных услуг.</w:t>
            </w:r>
          </w:p>
          <w:p w:rsidR="0051226E" w:rsidRPr="00A40455" w:rsidRDefault="0051226E" w:rsidP="0051226E">
            <w:pPr>
              <w:rPr>
                <w:rFonts w:ascii="Times New Roman" w:hAnsi="Times New Roman" w:cs="Times New Roman"/>
                <w:sz w:val="16"/>
                <w:szCs w:val="16"/>
              </w:rPr>
            </w:pPr>
            <w:r w:rsidRPr="00A40455">
              <w:rPr>
                <w:rFonts w:ascii="Times New Roman" w:hAnsi="Times New Roman" w:cs="Times New Roman"/>
                <w:sz w:val="16"/>
                <w:szCs w:val="16"/>
              </w:rPr>
              <w:t xml:space="preserve">Ввиду неисполнения ООО ММЦ «Иваново» обязательств в соответствии с п. 9 ст. 95 Федерального закона № 44-ФЗ Заказчиком в октябре 2016 года было принято решение об одностороннем </w:t>
            </w:r>
            <w:r w:rsidRPr="00A40455">
              <w:rPr>
                <w:rFonts w:ascii="Times New Roman" w:hAnsi="Times New Roman" w:cs="Times New Roman"/>
                <w:sz w:val="16"/>
                <w:szCs w:val="16"/>
              </w:rPr>
              <w:lastRenderedPageBreak/>
              <w:t>отказе от исполнения государственного контракта. Государственный контракт расторгнут в ноябре 2016 года.  Сведения о недобросовестном поставщике внесены в реестр недобросовестных поставщиков.</w:t>
            </w:r>
          </w:p>
          <w:p w:rsidR="0051226E" w:rsidRPr="00A40455" w:rsidRDefault="0051226E" w:rsidP="0051226E">
            <w:pPr>
              <w:rPr>
                <w:rFonts w:ascii="Times New Roman" w:hAnsi="Times New Roman" w:cs="Times New Roman"/>
                <w:sz w:val="16"/>
                <w:szCs w:val="16"/>
              </w:rPr>
            </w:pPr>
            <w:r w:rsidRPr="00A40455">
              <w:rPr>
                <w:rFonts w:ascii="Times New Roman" w:hAnsi="Times New Roman" w:cs="Times New Roman"/>
                <w:sz w:val="16"/>
                <w:szCs w:val="16"/>
              </w:rPr>
              <w:t>Заказчиком до принятия решения о расторжении государственного контракта на основании п. 3 ст. 94 Федерального закона № 44-ФЗ было инициировано привлечение экспертов. Стоимость работ по проведению экспертизы составила 20 тыс. руб. Экспертиза подтвердила, что представленные ООО ММЦ «Иваново» результаты первого этапа работ не соответствуют требованиям Технического задания.</w:t>
            </w:r>
          </w:p>
          <w:p w:rsidR="0051226E" w:rsidRPr="00A40455" w:rsidRDefault="000C2EB0" w:rsidP="0051226E">
            <w:pPr>
              <w:rPr>
                <w:rFonts w:ascii="Times New Roman" w:hAnsi="Times New Roman" w:cs="Times New Roman"/>
                <w:sz w:val="16"/>
                <w:szCs w:val="16"/>
              </w:rPr>
            </w:pPr>
            <w:r>
              <w:rPr>
                <w:rFonts w:ascii="Times New Roman" w:hAnsi="Times New Roman" w:cs="Times New Roman"/>
                <w:i/>
                <w:sz w:val="16"/>
                <w:szCs w:val="16"/>
              </w:rPr>
              <w:t xml:space="preserve">2. </w:t>
            </w:r>
            <w:r w:rsidR="0051226E" w:rsidRPr="0051226E">
              <w:rPr>
                <w:rFonts w:ascii="Times New Roman" w:hAnsi="Times New Roman" w:cs="Times New Roman"/>
                <w:i/>
                <w:sz w:val="16"/>
                <w:szCs w:val="16"/>
              </w:rPr>
              <w:t>В декабре 2016 года объявлена повторная закупка (запрос предложений). Запрос предложений признан</w:t>
            </w:r>
            <w:r w:rsidR="0051226E" w:rsidRPr="00A40455">
              <w:rPr>
                <w:rFonts w:ascii="Times New Roman" w:hAnsi="Times New Roman" w:cs="Times New Roman"/>
                <w:sz w:val="16"/>
                <w:szCs w:val="16"/>
              </w:rPr>
              <w:t xml:space="preserve"> </w:t>
            </w:r>
            <w:r w:rsidR="0051226E" w:rsidRPr="0051226E">
              <w:rPr>
                <w:rFonts w:ascii="Times New Roman" w:hAnsi="Times New Roman" w:cs="Times New Roman"/>
                <w:i/>
                <w:sz w:val="16"/>
                <w:szCs w:val="16"/>
              </w:rPr>
              <w:t xml:space="preserve">несостоявшимся по основанию, указанному в ч. 18 ст. 83 Федерального закона от 05.04.2013 № 44-ФЗ (подана только одна заявка). </w:t>
            </w:r>
            <w:r w:rsidR="0051226E" w:rsidRPr="00A40455">
              <w:rPr>
                <w:rFonts w:ascii="Times New Roman" w:hAnsi="Times New Roman" w:cs="Times New Roman"/>
                <w:sz w:val="16"/>
                <w:szCs w:val="16"/>
              </w:rPr>
              <w:t>Осуществление закупки у единственного поставщика (подрядчика, исполнителя) возможно после согласования заключения контракта с контрольным органом в сфере закупок.</w:t>
            </w:r>
          </w:p>
          <w:p w:rsidR="0051226E" w:rsidRDefault="0051226E" w:rsidP="0051226E">
            <w:pPr>
              <w:rPr>
                <w:rFonts w:ascii="Times New Roman" w:hAnsi="Times New Roman" w:cs="Times New Roman"/>
                <w:sz w:val="16"/>
                <w:szCs w:val="16"/>
              </w:rPr>
            </w:pPr>
            <w:r w:rsidRPr="0051226E">
              <w:rPr>
                <w:rFonts w:ascii="Times New Roman" w:hAnsi="Times New Roman" w:cs="Times New Roman"/>
                <w:i/>
                <w:sz w:val="16"/>
                <w:szCs w:val="16"/>
              </w:rPr>
              <w:t>Оценка качества предоставления государственных и муниципальных услуг в МФЦ осуществляется посредством системы «</w:t>
            </w:r>
            <w:r w:rsidRPr="0051226E">
              <w:rPr>
                <w:rFonts w:ascii="Times New Roman" w:hAnsi="Times New Roman" w:cs="Times New Roman"/>
                <w:i/>
                <w:sz w:val="16"/>
                <w:szCs w:val="16"/>
                <w:lang w:val="en-US"/>
              </w:rPr>
              <w:t>Q</w:t>
            </w:r>
            <w:r w:rsidRPr="0051226E">
              <w:rPr>
                <w:rFonts w:ascii="Times New Roman" w:hAnsi="Times New Roman" w:cs="Times New Roman"/>
                <w:i/>
                <w:sz w:val="16"/>
                <w:szCs w:val="16"/>
              </w:rPr>
              <w:t>-</w:t>
            </w:r>
            <w:r w:rsidRPr="0051226E">
              <w:rPr>
                <w:rFonts w:ascii="Times New Roman" w:hAnsi="Times New Roman" w:cs="Times New Roman"/>
                <w:i/>
                <w:sz w:val="16"/>
                <w:szCs w:val="16"/>
                <w:lang w:val="en-US"/>
              </w:rPr>
              <w:t>rating</w:t>
            </w:r>
            <w:r w:rsidRPr="0051226E">
              <w:rPr>
                <w:rFonts w:ascii="Times New Roman" w:hAnsi="Times New Roman" w:cs="Times New Roman"/>
                <w:i/>
                <w:sz w:val="16"/>
                <w:szCs w:val="16"/>
              </w:rPr>
              <w:t>».</w:t>
            </w:r>
            <w:r w:rsidRPr="00A40455">
              <w:rPr>
                <w:rFonts w:ascii="Times New Roman" w:hAnsi="Times New Roman" w:cs="Times New Roman"/>
                <w:sz w:val="16"/>
                <w:szCs w:val="16"/>
              </w:rPr>
              <w:t xml:space="preserve"> </w:t>
            </w:r>
          </w:p>
          <w:p w:rsidR="0051226E" w:rsidRPr="0051226E" w:rsidRDefault="0051226E" w:rsidP="0051226E">
            <w:pPr>
              <w:rPr>
                <w:rFonts w:ascii="Times New Roman" w:hAnsi="Times New Roman" w:cs="Times New Roman"/>
                <w:i/>
                <w:sz w:val="18"/>
                <w:szCs w:val="18"/>
              </w:rPr>
            </w:pPr>
            <w:r w:rsidRPr="0051226E">
              <w:rPr>
                <w:rFonts w:ascii="Times New Roman" w:hAnsi="Times New Roman" w:cs="Times New Roman"/>
                <w:i/>
                <w:sz w:val="18"/>
                <w:szCs w:val="18"/>
              </w:rPr>
              <w:t>В 2016 году 97,25% заявителей были удовлетворены качеством оказания государственных и муниципальных услуг посредством МФЦ</w:t>
            </w:r>
          </w:p>
        </w:tc>
        <w:tc>
          <w:tcPr>
            <w:tcW w:w="850" w:type="dxa"/>
          </w:tcPr>
          <w:p w:rsidR="0051226E" w:rsidRPr="00AB45CA" w:rsidRDefault="0051226E" w:rsidP="005841F3">
            <w:pPr>
              <w:autoSpaceDE w:val="0"/>
              <w:autoSpaceDN w:val="0"/>
              <w:adjustRightInd w:val="0"/>
              <w:jc w:val="center"/>
              <w:rPr>
                <w:rFonts w:ascii="Times New Roman" w:hAnsi="Times New Roman" w:cs="Times New Roman"/>
                <w:sz w:val="20"/>
                <w:szCs w:val="20"/>
              </w:rPr>
            </w:pPr>
            <w:r w:rsidRPr="00427DF3">
              <w:rPr>
                <w:rFonts w:ascii="Times New Roman" w:hAnsi="Times New Roman" w:cs="Times New Roman"/>
                <w:sz w:val="18"/>
                <w:szCs w:val="18"/>
              </w:rPr>
              <w:lastRenderedPageBreak/>
              <w:t>2016</w:t>
            </w:r>
            <w:r w:rsidRPr="00AB45CA">
              <w:rPr>
                <w:rFonts w:ascii="Times New Roman" w:hAnsi="Times New Roman" w:cs="Times New Roman"/>
                <w:sz w:val="20"/>
                <w:szCs w:val="20"/>
              </w:rPr>
              <w:t xml:space="preserve"> </w:t>
            </w:r>
          </w:p>
        </w:tc>
        <w:tc>
          <w:tcPr>
            <w:tcW w:w="709" w:type="dxa"/>
          </w:tcPr>
          <w:p w:rsidR="0051226E" w:rsidRPr="00873320" w:rsidRDefault="0051226E" w:rsidP="00691280">
            <w:pPr>
              <w:autoSpaceDE w:val="0"/>
              <w:autoSpaceDN w:val="0"/>
              <w:adjustRightInd w:val="0"/>
              <w:jc w:val="center"/>
              <w:rPr>
                <w:rFonts w:ascii="Times New Roman" w:hAnsi="Times New Roman" w:cs="Times New Roman"/>
              </w:rPr>
            </w:pPr>
          </w:p>
        </w:tc>
        <w:tc>
          <w:tcPr>
            <w:tcW w:w="709" w:type="dxa"/>
          </w:tcPr>
          <w:p w:rsidR="0051226E" w:rsidRPr="00EA3A4E" w:rsidRDefault="0051226E" w:rsidP="00DF67B0">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51226E" w:rsidRDefault="0051226E" w:rsidP="00DF67B0">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51226E" w:rsidRPr="00EA3A4E" w:rsidRDefault="0051226E" w:rsidP="00DF67B0">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51226E" w:rsidRDefault="0051226E" w:rsidP="00DF67B0">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850" w:type="dxa"/>
          </w:tcPr>
          <w:p w:rsidR="0051226E" w:rsidRPr="000C2EB0" w:rsidRDefault="0051226E" w:rsidP="0047397B">
            <w:pPr>
              <w:jc w:val="center"/>
              <w:rPr>
                <w:rFonts w:ascii="Times New Roman" w:hAnsi="Times New Roman" w:cs="Times New Roman"/>
                <w:sz w:val="18"/>
                <w:szCs w:val="18"/>
              </w:rPr>
            </w:pPr>
            <w:r w:rsidRPr="000C2EB0">
              <w:rPr>
                <w:rFonts w:ascii="Times New Roman" w:hAnsi="Times New Roman" w:cs="Times New Roman"/>
                <w:sz w:val="18"/>
                <w:szCs w:val="18"/>
              </w:rPr>
              <w:t>1,04</w:t>
            </w:r>
          </w:p>
          <w:p w:rsidR="000C2EB0" w:rsidRDefault="000C2EB0" w:rsidP="0047397B">
            <w:pPr>
              <w:jc w:val="center"/>
              <w:rPr>
                <w:rFonts w:ascii="Times New Roman" w:hAnsi="Times New Roman" w:cs="Times New Roman"/>
                <w:b/>
                <w:color w:val="FF0000"/>
                <w:sz w:val="18"/>
                <w:szCs w:val="18"/>
              </w:rPr>
            </w:pPr>
          </w:p>
          <w:p w:rsidR="000C2EB0" w:rsidRDefault="000C2EB0" w:rsidP="0047397B">
            <w:pPr>
              <w:jc w:val="center"/>
              <w:rPr>
                <w:rFonts w:ascii="Times New Roman" w:hAnsi="Times New Roman" w:cs="Times New Roman"/>
                <w:b/>
                <w:color w:val="FF0000"/>
                <w:sz w:val="18"/>
                <w:szCs w:val="18"/>
              </w:rPr>
            </w:pPr>
          </w:p>
          <w:p w:rsidR="000C2EB0" w:rsidRDefault="000C2EB0" w:rsidP="0047397B">
            <w:pPr>
              <w:jc w:val="center"/>
              <w:rPr>
                <w:rFonts w:ascii="Times New Roman" w:hAnsi="Times New Roman" w:cs="Times New Roman"/>
                <w:b/>
                <w:color w:val="FF0000"/>
                <w:sz w:val="18"/>
                <w:szCs w:val="18"/>
              </w:rPr>
            </w:pPr>
          </w:p>
          <w:p w:rsidR="000C2EB0" w:rsidRDefault="000C2EB0" w:rsidP="0047397B">
            <w:pPr>
              <w:jc w:val="center"/>
              <w:rPr>
                <w:rFonts w:ascii="Times New Roman" w:hAnsi="Times New Roman" w:cs="Times New Roman"/>
                <w:b/>
                <w:color w:val="FF0000"/>
                <w:sz w:val="18"/>
                <w:szCs w:val="18"/>
              </w:rPr>
            </w:pPr>
          </w:p>
          <w:p w:rsidR="000C2EB0" w:rsidRDefault="000C2EB0" w:rsidP="0047397B">
            <w:pPr>
              <w:jc w:val="center"/>
              <w:rPr>
                <w:rFonts w:ascii="Times New Roman" w:hAnsi="Times New Roman" w:cs="Times New Roman"/>
                <w:b/>
                <w:color w:val="FF0000"/>
                <w:sz w:val="18"/>
                <w:szCs w:val="18"/>
              </w:rPr>
            </w:pPr>
          </w:p>
          <w:p w:rsidR="000C2EB0" w:rsidRPr="00A50AE9" w:rsidRDefault="000C2EB0" w:rsidP="0047397B">
            <w:pPr>
              <w:jc w:val="center"/>
              <w:rPr>
                <w:rFonts w:ascii="Times New Roman" w:hAnsi="Times New Roman" w:cs="Times New Roman"/>
                <w:b/>
                <w:sz w:val="18"/>
                <w:szCs w:val="18"/>
              </w:rPr>
            </w:pPr>
            <w:r w:rsidRPr="00A50AE9">
              <w:rPr>
                <w:rFonts w:ascii="Times New Roman" w:hAnsi="Times New Roman" w:cs="Times New Roman"/>
                <w:b/>
                <w:sz w:val="18"/>
                <w:szCs w:val="18"/>
              </w:rPr>
              <w:t>0,702</w:t>
            </w:r>
          </w:p>
          <w:p w:rsidR="0051226E" w:rsidRPr="004A4D59" w:rsidRDefault="0051226E" w:rsidP="0047397B">
            <w:pPr>
              <w:jc w:val="center"/>
              <w:rPr>
                <w:rFonts w:ascii="Times New Roman" w:hAnsi="Times New Roman" w:cs="Times New Roman"/>
                <w:b/>
                <w:sz w:val="18"/>
                <w:szCs w:val="18"/>
              </w:rPr>
            </w:pPr>
          </w:p>
        </w:tc>
        <w:tc>
          <w:tcPr>
            <w:tcW w:w="945" w:type="dxa"/>
            <w:gridSpan w:val="3"/>
          </w:tcPr>
          <w:p w:rsidR="0051226E" w:rsidRPr="004A4D59" w:rsidRDefault="0051226E" w:rsidP="00356D9B">
            <w:pPr>
              <w:jc w:val="center"/>
              <w:rPr>
                <w:rFonts w:ascii="Times New Roman" w:hAnsi="Times New Roman" w:cs="Times New Roman"/>
                <w:sz w:val="18"/>
                <w:szCs w:val="18"/>
              </w:rPr>
            </w:pPr>
            <w:r w:rsidRPr="004A4D59">
              <w:rPr>
                <w:rFonts w:ascii="Times New Roman" w:hAnsi="Times New Roman" w:cs="Times New Roman"/>
                <w:sz w:val="18"/>
                <w:szCs w:val="18"/>
              </w:rPr>
              <w:t>0</w:t>
            </w:r>
          </w:p>
          <w:p w:rsidR="0051226E" w:rsidRPr="004A4D59" w:rsidRDefault="0051226E" w:rsidP="00356D9B">
            <w:pPr>
              <w:jc w:val="center"/>
              <w:rPr>
                <w:rFonts w:ascii="Times New Roman" w:hAnsi="Times New Roman" w:cs="Times New Roman"/>
                <w:sz w:val="18"/>
                <w:szCs w:val="18"/>
              </w:rPr>
            </w:pPr>
          </w:p>
          <w:p w:rsidR="0051226E" w:rsidRPr="004A4D59" w:rsidRDefault="0051226E" w:rsidP="00356D9B">
            <w:pPr>
              <w:jc w:val="center"/>
              <w:rPr>
                <w:rFonts w:ascii="Times New Roman" w:hAnsi="Times New Roman" w:cs="Times New Roman"/>
                <w:sz w:val="18"/>
                <w:szCs w:val="18"/>
              </w:rPr>
            </w:pPr>
            <w:r w:rsidRPr="004A4D59">
              <w:rPr>
                <w:rFonts w:ascii="Times New Roman" w:hAnsi="Times New Roman" w:cs="Times New Roman"/>
                <w:sz w:val="18"/>
                <w:szCs w:val="18"/>
              </w:rPr>
              <w:t>0</w:t>
            </w:r>
          </w:p>
          <w:p w:rsidR="0051226E" w:rsidRPr="004A4D59" w:rsidRDefault="0051226E" w:rsidP="006F57B6">
            <w:pPr>
              <w:jc w:val="center"/>
              <w:rPr>
                <w:rFonts w:ascii="Times New Roman" w:hAnsi="Times New Roman" w:cs="Times New Roman"/>
                <w:sz w:val="18"/>
                <w:szCs w:val="18"/>
              </w:rPr>
            </w:pPr>
          </w:p>
          <w:p w:rsidR="0051226E" w:rsidRDefault="0051226E" w:rsidP="006F57B6">
            <w:pPr>
              <w:jc w:val="center"/>
              <w:rPr>
                <w:rFonts w:ascii="Times New Roman" w:hAnsi="Times New Roman" w:cs="Times New Roman"/>
                <w:sz w:val="18"/>
                <w:szCs w:val="18"/>
              </w:rPr>
            </w:pPr>
            <w:r w:rsidRPr="004A4D59">
              <w:rPr>
                <w:rFonts w:ascii="Times New Roman" w:hAnsi="Times New Roman" w:cs="Times New Roman"/>
                <w:sz w:val="18"/>
                <w:szCs w:val="18"/>
              </w:rPr>
              <w:t>0</w:t>
            </w:r>
          </w:p>
          <w:p w:rsidR="000C2EB0" w:rsidRDefault="000C2EB0" w:rsidP="006F57B6">
            <w:pPr>
              <w:jc w:val="center"/>
              <w:rPr>
                <w:rFonts w:ascii="Times New Roman" w:hAnsi="Times New Roman" w:cs="Times New Roman"/>
                <w:sz w:val="18"/>
                <w:szCs w:val="18"/>
              </w:rPr>
            </w:pPr>
          </w:p>
          <w:p w:rsidR="000C2EB0" w:rsidRPr="00A50AE9" w:rsidRDefault="000C2EB0" w:rsidP="006F57B6">
            <w:pPr>
              <w:jc w:val="center"/>
              <w:rPr>
                <w:rFonts w:ascii="Times New Roman" w:hAnsi="Times New Roman" w:cs="Times New Roman"/>
                <w:b/>
                <w:sz w:val="18"/>
                <w:szCs w:val="18"/>
              </w:rPr>
            </w:pPr>
            <w:r w:rsidRPr="00A50AE9">
              <w:rPr>
                <w:rFonts w:ascii="Times New Roman" w:hAnsi="Times New Roman" w:cs="Times New Roman"/>
                <w:b/>
                <w:sz w:val="18"/>
                <w:szCs w:val="18"/>
              </w:rPr>
              <w:t>0,02</w:t>
            </w:r>
          </w:p>
          <w:p w:rsidR="0051226E" w:rsidRPr="004A4D59" w:rsidRDefault="0051226E" w:rsidP="00356D9B">
            <w:pPr>
              <w:jc w:val="center"/>
              <w:rPr>
                <w:sz w:val="18"/>
                <w:szCs w:val="18"/>
              </w:rPr>
            </w:pPr>
          </w:p>
        </w:tc>
        <w:tc>
          <w:tcPr>
            <w:tcW w:w="898" w:type="dxa"/>
          </w:tcPr>
          <w:p w:rsidR="0051226E" w:rsidRPr="004A4D59" w:rsidRDefault="0051226E" w:rsidP="00C52D4A">
            <w:pPr>
              <w:jc w:val="center"/>
              <w:rPr>
                <w:rFonts w:ascii="Times New Roman" w:hAnsi="Times New Roman" w:cs="Times New Roman"/>
                <w:sz w:val="18"/>
                <w:szCs w:val="18"/>
              </w:rPr>
            </w:pPr>
            <w:r w:rsidRPr="004A4D59">
              <w:rPr>
                <w:rFonts w:ascii="Times New Roman" w:hAnsi="Times New Roman" w:cs="Times New Roman"/>
                <w:sz w:val="18"/>
                <w:szCs w:val="18"/>
              </w:rPr>
              <w:t>1,04</w:t>
            </w:r>
          </w:p>
          <w:p w:rsidR="0051226E" w:rsidRPr="004A4D59" w:rsidRDefault="0051226E" w:rsidP="00C52D4A">
            <w:pPr>
              <w:jc w:val="center"/>
              <w:rPr>
                <w:rFonts w:ascii="Times New Roman" w:hAnsi="Times New Roman" w:cs="Times New Roman"/>
                <w:sz w:val="18"/>
                <w:szCs w:val="18"/>
              </w:rPr>
            </w:pPr>
          </w:p>
          <w:p w:rsidR="0051226E" w:rsidRPr="004A4D59" w:rsidRDefault="0051226E" w:rsidP="00C52D4A">
            <w:pPr>
              <w:jc w:val="center"/>
              <w:rPr>
                <w:rFonts w:ascii="Times New Roman" w:hAnsi="Times New Roman" w:cs="Times New Roman"/>
                <w:sz w:val="18"/>
                <w:szCs w:val="18"/>
              </w:rPr>
            </w:pPr>
            <w:r w:rsidRPr="004A4D59">
              <w:rPr>
                <w:rFonts w:ascii="Times New Roman" w:hAnsi="Times New Roman" w:cs="Times New Roman"/>
                <w:sz w:val="18"/>
                <w:szCs w:val="18"/>
              </w:rPr>
              <w:t>1,04</w:t>
            </w:r>
          </w:p>
          <w:p w:rsidR="0051226E" w:rsidRPr="004A4D59" w:rsidRDefault="0051226E" w:rsidP="00C52D4A">
            <w:pPr>
              <w:jc w:val="center"/>
              <w:rPr>
                <w:rFonts w:ascii="Times New Roman" w:hAnsi="Times New Roman" w:cs="Times New Roman"/>
                <w:sz w:val="18"/>
                <w:szCs w:val="18"/>
              </w:rPr>
            </w:pPr>
          </w:p>
          <w:p w:rsidR="0051226E" w:rsidRDefault="0051226E" w:rsidP="00C52D4A">
            <w:pPr>
              <w:jc w:val="center"/>
              <w:rPr>
                <w:rFonts w:ascii="Times New Roman" w:hAnsi="Times New Roman" w:cs="Times New Roman"/>
                <w:sz w:val="18"/>
                <w:szCs w:val="18"/>
              </w:rPr>
            </w:pPr>
            <w:r w:rsidRPr="004A4D59">
              <w:rPr>
                <w:rFonts w:ascii="Times New Roman" w:hAnsi="Times New Roman" w:cs="Times New Roman"/>
                <w:sz w:val="18"/>
                <w:szCs w:val="18"/>
              </w:rPr>
              <w:t>1,04</w:t>
            </w:r>
          </w:p>
          <w:p w:rsidR="000C2EB0" w:rsidRDefault="000C2EB0" w:rsidP="00C52D4A">
            <w:pPr>
              <w:jc w:val="center"/>
              <w:rPr>
                <w:rFonts w:ascii="Times New Roman" w:hAnsi="Times New Roman" w:cs="Times New Roman"/>
                <w:sz w:val="18"/>
                <w:szCs w:val="18"/>
              </w:rPr>
            </w:pPr>
          </w:p>
          <w:p w:rsidR="000C2EB0" w:rsidRPr="000C2EB0" w:rsidRDefault="000C2EB0" w:rsidP="00C52D4A">
            <w:pPr>
              <w:jc w:val="center"/>
              <w:rPr>
                <w:b/>
                <w:sz w:val="18"/>
                <w:szCs w:val="18"/>
              </w:rPr>
            </w:pPr>
            <w:r w:rsidRPr="000C2EB0">
              <w:rPr>
                <w:rFonts w:ascii="Times New Roman" w:hAnsi="Times New Roman" w:cs="Times New Roman"/>
                <w:b/>
                <w:color w:val="FF0000"/>
                <w:sz w:val="18"/>
                <w:szCs w:val="18"/>
              </w:rPr>
              <w:t>0,682</w:t>
            </w:r>
          </w:p>
        </w:tc>
        <w:tc>
          <w:tcPr>
            <w:tcW w:w="1984" w:type="dxa"/>
          </w:tcPr>
          <w:p w:rsidR="0051226E" w:rsidRPr="000C2EB0" w:rsidRDefault="0051226E" w:rsidP="00FE6E8E">
            <w:pPr>
              <w:rPr>
                <w:rFonts w:ascii="Times New Roman" w:eastAsiaTheme="minorHAnsi" w:hAnsi="Times New Roman" w:cs="Times New Roman"/>
                <w:b/>
                <w:bCs/>
                <w:color w:val="FF0000"/>
                <w:sz w:val="20"/>
                <w:szCs w:val="20"/>
                <w:lang w:eastAsia="en-US"/>
              </w:rPr>
            </w:pPr>
            <w:r w:rsidRPr="000C2EB0">
              <w:rPr>
                <w:rFonts w:ascii="Times New Roman" w:eastAsiaTheme="minorHAnsi" w:hAnsi="Times New Roman" w:cs="Times New Roman"/>
                <w:b/>
                <w:bCs/>
                <w:color w:val="FF0000"/>
                <w:sz w:val="20"/>
                <w:szCs w:val="20"/>
                <w:lang w:eastAsia="en-US"/>
              </w:rPr>
              <w:t xml:space="preserve">На </w:t>
            </w:r>
            <w:r w:rsidR="000C2EB0" w:rsidRPr="000C2EB0">
              <w:rPr>
                <w:rFonts w:ascii="Times New Roman" w:eastAsiaTheme="minorHAnsi" w:hAnsi="Times New Roman" w:cs="Times New Roman"/>
                <w:b/>
                <w:bCs/>
                <w:color w:val="FF0000"/>
                <w:sz w:val="20"/>
                <w:szCs w:val="20"/>
                <w:lang w:eastAsia="en-US"/>
              </w:rPr>
              <w:t>31.12.2016</w:t>
            </w:r>
            <w:r w:rsidRPr="000C2EB0">
              <w:rPr>
                <w:rFonts w:ascii="Times New Roman" w:eastAsiaTheme="minorHAnsi" w:hAnsi="Times New Roman" w:cs="Times New Roman"/>
                <w:b/>
                <w:bCs/>
                <w:color w:val="FF0000"/>
                <w:sz w:val="20"/>
                <w:szCs w:val="20"/>
                <w:lang w:eastAsia="en-US"/>
              </w:rPr>
              <w:t xml:space="preserve"> исполнение составило </w:t>
            </w:r>
            <w:r w:rsidR="000C2EB0" w:rsidRPr="000C2EB0">
              <w:rPr>
                <w:rFonts w:ascii="Times New Roman" w:eastAsiaTheme="minorHAnsi" w:hAnsi="Times New Roman" w:cs="Times New Roman"/>
                <w:b/>
                <w:bCs/>
                <w:color w:val="FF0000"/>
                <w:sz w:val="20"/>
                <w:szCs w:val="20"/>
                <w:lang w:eastAsia="en-US"/>
              </w:rPr>
              <w:t xml:space="preserve"> 2,8</w:t>
            </w:r>
            <w:r w:rsidRPr="000C2EB0">
              <w:rPr>
                <w:rFonts w:ascii="Times New Roman" w:eastAsiaTheme="minorHAnsi" w:hAnsi="Times New Roman" w:cs="Times New Roman"/>
                <w:b/>
                <w:bCs/>
                <w:color w:val="FF0000"/>
                <w:sz w:val="20"/>
                <w:szCs w:val="20"/>
                <w:lang w:eastAsia="en-US"/>
              </w:rPr>
              <w:t xml:space="preserve"> %</w:t>
            </w:r>
          </w:p>
          <w:p w:rsidR="0051226E" w:rsidRPr="00C52D4A" w:rsidRDefault="0051226E" w:rsidP="00FE6E8E">
            <w:pPr>
              <w:rPr>
                <w:rFonts w:ascii="Times New Roman" w:eastAsiaTheme="minorHAnsi" w:hAnsi="Times New Roman" w:cs="Times New Roman"/>
                <w:bCs/>
                <w:color w:val="FF0000"/>
                <w:sz w:val="20"/>
                <w:szCs w:val="20"/>
                <w:lang w:eastAsia="en-US"/>
              </w:rPr>
            </w:pPr>
          </w:p>
          <w:p w:rsidR="000C2EB0" w:rsidRDefault="000C2EB0" w:rsidP="00FE6E8E">
            <w:pPr>
              <w:rPr>
                <w:rFonts w:ascii="Times New Roman" w:hAnsi="Times New Roman" w:cs="Times New Roman"/>
                <w:b/>
                <w:sz w:val="20"/>
                <w:szCs w:val="20"/>
              </w:rPr>
            </w:pPr>
            <w:r w:rsidRPr="000C2EB0">
              <w:rPr>
                <w:rFonts w:ascii="Times New Roman" w:hAnsi="Times New Roman" w:cs="Times New Roman"/>
                <w:b/>
                <w:sz w:val="20"/>
                <w:szCs w:val="20"/>
              </w:rPr>
              <w:t>Причины</w:t>
            </w:r>
            <w:r>
              <w:rPr>
                <w:rFonts w:ascii="Times New Roman" w:hAnsi="Times New Roman" w:cs="Times New Roman"/>
                <w:b/>
                <w:sz w:val="20"/>
                <w:szCs w:val="20"/>
              </w:rPr>
              <w:t>:</w:t>
            </w:r>
          </w:p>
          <w:p w:rsidR="0051226E" w:rsidRDefault="000C2EB0" w:rsidP="000C2EB0">
            <w:pPr>
              <w:rPr>
                <w:rFonts w:ascii="Times New Roman" w:hAnsi="Times New Roman" w:cs="Times New Roman"/>
                <w:sz w:val="18"/>
                <w:szCs w:val="18"/>
              </w:rPr>
            </w:pPr>
            <w:r w:rsidRPr="000C2EB0">
              <w:rPr>
                <w:rFonts w:ascii="Times New Roman" w:hAnsi="Times New Roman" w:cs="Times New Roman"/>
                <w:sz w:val="18"/>
                <w:szCs w:val="18"/>
              </w:rPr>
              <w:t xml:space="preserve">1. Ввиду неисполнения ООО ММЦ «Иваново» </w:t>
            </w:r>
            <w:r w:rsidRPr="000C2EB0">
              <w:rPr>
                <w:rFonts w:ascii="Times New Roman" w:hAnsi="Times New Roman" w:cs="Times New Roman"/>
                <w:sz w:val="18"/>
                <w:szCs w:val="18"/>
              </w:rPr>
              <w:lastRenderedPageBreak/>
              <w:t>обязательств Государственный контракт расторгнут в ноябре 2016 года.</w:t>
            </w:r>
            <w:r>
              <w:rPr>
                <w:rFonts w:ascii="Times New Roman" w:hAnsi="Times New Roman" w:cs="Times New Roman"/>
                <w:sz w:val="18"/>
                <w:szCs w:val="18"/>
              </w:rPr>
              <w:t>;</w:t>
            </w:r>
          </w:p>
          <w:p w:rsidR="000C2EB0" w:rsidRPr="000C2EB0" w:rsidRDefault="000C2EB0" w:rsidP="000C2EB0">
            <w:pPr>
              <w:rPr>
                <w:rFonts w:ascii="Times New Roman" w:hAnsi="Times New Roman" w:cs="Times New Roman"/>
                <w:bCs/>
                <w:sz w:val="18"/>
                <w:szCs w:val="18"/>
              </w:rPr>
            </w:pPr>
            <w:r>
              <w:rPr>
                <w:rFonts w:ascii="Times New Roman" w:hAnsi="Times New Roman" w:cs="Times New Roman"/>
                <w:sz w:val="18"/>
                <w:szCs w:val="18"/>
              </w:rPr>
              <w:t xml:space="preserve">2. </w:t>
            </w:r>
            <w:r w:rsidRPr="000C2EB0">
              <w:rPr>
                <w:rFonts w:ascii="Times New Roman" w:hAnsi="Times New Roman" w:cs="Times New Roman"/>
                <w:sz w:val="18"/>
                <w:szCs w:val="18"/>
              </w:rPr>
              <w:t>В декабре 2016 года объявле</w:t>
            </w:r>
            <w:r>
              <w:rPr>
                <w:rFonts w:ascii="Times New Roman" w:hAnsi="Times New Roman" w:cs="Times New Roman"/>
                <w:sz w:val="18"/>
                <w:szCs w:val="18"/>
              </w:rPr>
              <w:t>н</w:t>
            </w:r>
            <w:r w:rsidRPr="000C2EB0">
              <w:rPr>
                <w:rFonts w:ascii="Times New Roman" w:hAnsi="Times New Roman" w:cs="Times New Roman"/>
                <w:sz w:val="18"/>
                <w:szCs w:val="18"/>
              </w:rPr>
              <w:t>на</w:t>
            </w:r>
            <w:r>
              <w:rPr>
                <w:rFonts w:ascii="Times New Roman" w:hAnsi="Times New Roman" w:cs="Times New Roman"/>
                <w:sz w:val="18"/>
                <w:szCs w:val="18"/>
              </w:rPr>
              <w:t>я</w:t>
            </w:r>
            <w:r w:rsidRPr="000C2EB0">
              <w:rPr>
                <w:rFonts w:ascii="Times New Roman" w:hAnsi="Times New Roman" w:cs="Times New Roman"/>
                <w:sz w:val="18"/>
                <w:szCs w:val="18"/>
              </w:rPr>
              <w:t xml:space="preserve"> повторная закупка (запрос предложений)</w:t>
            </w:r>
            <w:r>
              <w:rPr>
                <w:rFonts w:ascii="Times New Roman" w:hAnsi="Times New Roman" w:cs="Times New Roman"/>
                <w:sz w:val="18"/>
                <w:szCs w:val="18"/>
              </w:rPr>
              <w:t xml:space="preserve"> </w:t>
            </w:r>
            <w:r w:rsidRPr="000C2EB0">
              <w:rPr>
                <w:rFonts w:ascii="Times New Roman" w:hAnsi="Times New Roman" w:cs="Times New Roman"/>
                <w:sz w:val="18"/>
                <w:szCs w:val="18"/>
              </w:rPr>
              <w:t>признан</w:t>
            </w:r>
            <w:r>
              <w:rPr>
                <w:rFonts w:ascii="Times New Roman" w:hAnsi="Times New Roman" w:cs="Times New Roman"/>
                <w:sz w:val="18"/>
                <w:szCs w:val="18"/>
              </w:rPr>
              <w:t>а</w:t>
            </w:r>
            <w:r w:rsidRPr="000C2EB0">
              <w:rPr>
                <w:rFonts w:ascii="Times New Roman" w:hAnsi="Times New Roman" w:cs="Times New Roman"/>
                <w:sz w:val="18"/>
                <w:szCs w:val="18"/>
              </w:rPr>
              <w:t xml:space="preserve"> несостоявш</w:t>
            </w:r>
            <w:r>
              <w:rPr>
                <w:rFonts w:ascii="Times New Roman" w:hAnsi="Times New Roman" w:cs="Times New Roman"/>
                <w:sz w:val="18"/>
                <w:szCs w:val="18"/>
              </w:rPr>
              <w:t>ей</w:t>
            </w:r>
            <w:r w:rsidRPr="000C2EB0">
              <w:rPr>
                <w:rFonts w:ascii="Times New Roman" w:hAnsi="Times New Roman" w:cs="Times New Roman"/>
                <w:sz w:val="18"/>
                <w:szCs w:val="18"/>
              </w:rPr>
              <w:t>ся по основанию, указанному в ч. 18 ст. 83 Федерального закона от 05.04.2013 № 44-ФЗ (подана только одна заявка).</w:t>
            </w:r>
          </w:p>
        </w:tc>
      </w:tr>
      <w:tr w:rsidR="00427DF3" w:rsidTr="000004D7">
        <w:tc>
          <w:tcPr>
            <w:tcW w:w="567" w:type="dxa"/>
          </w:tcPr>
          <w:p w:rsidR="00427DF3" w:rsidRPr="006839E2" w:rsidRDefault="00427DF3" w:rsidP="00956315">
            <w:pPr>
              <w:autoSpaceDE w:val="0"/>
              <w:autoSpaceDN w:val="0"/>
              <w:adjustRightInd w:val="0"/>
              <w:jc w:val="center"/>
              <w:rPr>
                <w:rFonts w:ascii="Times New Roman" w:hAnsi="Times New Roman" w:cs="Times New Roman"/>
                <w:sz w:val="18"/>
                <w:szCs w:val="18"/>
              </w:rPr>
            </w:pPr>
            <w:r w:rsidRPr="006839E2">
              <w:rPr>
                <w:rFonts w:ascii="Times New Roman" w:hAnsi="Times New Roman" w:cs="Times New Roman"/>
                <w:sz w:val="18"/>
                <w:szCs w:val="18"/>
              </w:rPr>
              <w:lastRenderedPageBreak/>
              <w:t>34.4</w:t>
            </w:r>
          </w:p>
        </w:tc>
        <w:tc>
          <w:tcPr>
            <w:tcW w:w="2127" w:type="dxa"/>
          </w:tcPr>
          <w:p w:rsidR="00427DF3" w:rsidRPr="006839E2" w:rsidRDefault="00427DF3" w:rsidP="00956315">
            <w:pPr>
              <w:autoSpaceDE w:val="0"/>
              <w:autoSpaceDN w:val="0"/>
              <w:adjustRightInd w:val="0"/>
              <w:rPr>
                <w:rFonts w:ascii="Times New Roman" w:hAnsi="Times New Roman" w:cs="Times New Roman"/>
                <w:sz w:val="18"/>
                <w:szCs w:val="18"/>
              </w:rPr>
            </w:pPr>
            <w:r w:rsidRPr="006839E2">
              <w:rPr>
                <w:rFonts w:ascii="Times New Roman" w:hAnsi="Times New Roman" w:cs="Times New Roman"/>
                <w:sz w:val="18"/>
                <w:szCs w:val="18"/>
              </w:rPr>
              <w:t>Развитие и обеспечение функционирования системы межведомственного электронного взаимодействия Ленинградской области</w:t>
            </w:r>
          </w:p>
          <w:p w:rsidR="00427DF3" w:rsidRPr="006839E2" w:rsidRDefault="00427DF3" w:rsidP="00956315">
            <w:pPr>
              <w:autoSpaceDE w:val="0"/>
              <w:autoSpaceDN w:val="0"/>
              <w:adjustRightInd w:val="0"/>
              <w:rPr>
                <w:rFonts w:ascii="Times New Roman" w:hAnsi="Times New Roman" w:cs="Times New Roman"/>
                <w:sz w:val="18"/>
                <w:szCs w:val="18"/>
              </w:rPr>
            </w:pPr>
          </w:p>
        </w:tc>
        <w:tc>
          <w:tcPr>
            <w:tcW w:w="992" w:type="dxa"/>
          </w:tcPr>
          <w:p w:rsidR="00427DF3" w:rsidRPr="006839E2" w:rsidRDefault="00427DF3" w:rsidP="00956315">
            <w:pPr>
              <w:autoSpaceDE w:val="0"/>
              <w:autoSpaceDN w:val="0"/>
              <w:adjustRightInd w:val="0"/>
              <w:rPr>
                <w:rFonts w:ascii="Times New Roman" w:hAnsi="Times New Roman" w:cs="Times New Roman"/>
                <w:sz w:val="18"/>
                <w:szCs w:val="18"/>
              </w:rPr>
            </w:pPr>
            <w:r w:rsidRPr="006839E2">
              <w:rPr>
                <w:rFonts w:ascii="Times New Roman" w:eastAsia="Calibri" w:hAnsi="Times New Roman" w:cs="Times New Roman"/>
                <w:sz w:val="18"/>
                <w:szCs w:val="18"/>
                <w:lang w:eastAsia="en-US"/>
              </w:rPr>
              <w:t>Комитет по связи и информатизации Ленинградской области</w:t>
            </w:r>
          </w:p>
        </w:tc>
        <w:tc>
          <w:tcPr>
            <w:tcW w:w="1418" w:type="dxa"/>
          </w:tcPr>
          <w:p w:rsidR="00427DF3" w:rsidRPr="00427DF3" w:rsidRDefault="00427DF3" w:rsidP="00956315">
            <w:pPr>
              <w:autoSpaceDE w:val="0"/>
              <w:autoSpaceDN w:val="0"/>
              <w:adjustRightInd w:val="0"/>
              <w:rPr>
                <w:rFonts w:ascii="Times New Roman" w:hAnsi="Times New Roman" w:cs="Times New Roman"/>
                <w:sz w:val="14"/>
                <w:szCs w:val="14"/>
              </w:rPr>
            </w:pPr>
            <w:r w:rsidRPr="00427DF3">
              <w:rPr>
                <w:rFonts w:ascii="Times New Roman" w:hAnsi="Times New Roman" w:cs="Times New Roman"/>
                <w:sz w:val="14"/>
                <w:szCs w:val="14"/>
              </w:rPr>
              <w:t xml:space="preserve">Постановление Правительства Ленинградской области от 14 ноября 2013 года № 395 « Об утверждении государственной  программы Ленинградской области "Информационное общество в Ленинградской области" (далее –Постановление Правительства Ленинградской области от 14.11.2013 № 395 ) Подпрограмма 6 "Развитие инфраструктуры электронного правительства Ленинградской области", основное мероприятие 6.1. Развитие и обеспечение функционирования инфраструктуры </w:t>
            </w:r>
            <w:r w:rsidRPr="00427DF3">
              <w:rPr>
                <w:rFonts w:ascii="Times New Roman" w:hAnsi="Times New Roman" w:cs="Times New Roman"/>
                <w:sz w:val="14"/>
                <w:szCs w:val="14"/>
              </w:rPr>
              <w:lastRenderedPageBreak/>
              <w:t>связи и обмена информацией электронного правительства Ленинградской области Плана реализации государственной программы</w:t>
            </w:r>
          </w:p>
        </w:tc>
        <w:tc>
          <w:tcPr>
            <w:tcW w:w="3969" w:type="dxa"/>
          </w:tcPr>
          <w:p w:rsidR="00427DF3" w:rsidRPr="00427DF3" w:rsidRDefault="00427DF3" w:rsidP="00427DF3">
            <w:pPr>
              <w:widowControl w:val="0"/>
              <w:tabs>
                <w:tab w:val="left" w:pos="184"/>
              </w:tabs>
              <w:autoSpaceDE w:val="0"/>
              <w:autoSpaceDN w:val="0"/>
              <w:adjustRightInd w:val="0"/>
              <w:rPr>
                <w:rFonts w:ascii="Times New Roman" w:eastAsia="Calibri" w:hAnsi="Times New Roman" w:cs="Times New Roman"/>
                <w:sz w:val="18"/>
                <w:szCs w:val="18"/>
                <w:lang w:eastAsia="en-US"/>
              </w:rPr>
            </w:pPr>
            <w:r w:rsidRPr="00427DF3">
              <w:rPr>
                <w:rFonts w:ascii="Times New Roman" w:eastAsia="Calibri" w:hAnsi="Times New Roman" w:cs="Times New Roman"/>
                <w:sz w:val="18"/>
                <w:szCs w:val="18"/>
                <w:lang w:eastAsia="en-US"/>
              </w:rPr>
              <w:lastRenderedPageBreak/>
              <w:t>Организован доступ всем участкам мировых судей, расположенных на территории региона к сервису ФМС «Запрос паспортного досье по установочным данным».</w:t>
            </w:r>
          </w:p>
          <w:p w:rsidR="00427DF3" w:rsidRPr="00427DF3" w:rsidRDefault="00427DF3" w:rsidP="00427DF3">
            <w:pPr>
              <w:widowControl w:val="0"/>
              <w:tabs>
                <w:tab w:val="left" w:pos="184"/>
              </w:tabs>
              <w:autoSpaceDE w:val="0"/>
              <w:autoSpaceDN w:val="0"/>
              <w:adjustRightInd w:val="0"/>
              <w:rPr>
                <w:rFonts w:ascii="Times New Roman" w:eastAsia="Calibri" w:hAnsi="Times New Roman" w:cs="Times New Roman"/>
                <w:sz w:val="18"/>
                <w:szCs w:val="18"/>
                <w:lang w:eastAsia="en-US"/>
              </w:rPr>
            </w:pPr>
            <w:r w:rsidRPr="00427DF3">
              <w:rPr>
                <w:rFonts w:ascii="Times New Roman" w:eastAsia="Calibri" w:hAnsi="Times New Roman" w:cs="Times New Roman"/>
                <w:sz w:val="18"/>
                <w:szCs w:val="18"/>
                <w:lang w:eastAsia="en-US"/>
              </w:rPr>
              <w:t>2. Выполнены работы по развитию подсистем «Сервисный концентратор» и «Администрирование» АИС «Межвед ЛО».</w:t>
            </w:r>
          </w:p>
          <w:p w:rsidR="00427DF3" w:rsidRPr="00427DF3" w:rsidRDefault="00427DF3" w:rsidP="00427DF3">
            <w:pPr>
              <w:widowControl w:val="0"/>
              <w:tabs>
                <w:tab w:val="left" w:pos="184"/>
              </w:tabs>
              <w:autoSpaceDE w:val="0"/>
              <w:autoSpaceDN w:val="0"/>
              <w:adjustRightInd w:val="0"/>
              <w:rPr>
                <w:rFonts w:ascii="Times New Roman" w:eastAsia="Calibri" w:hAnsi="Times New Roman" w:cs="Times New Roman"/>
                <w:sz w:val="18"/>
                <w:szCs w:val="18"/>
                <w:lang w:eastAsia="en-US"/>
              </w:rPr>
            </w:pPr>
            <w:r w:rsidRPr="00427DF3">
              <w:rPr>
                <w:rFonts w:ascii="Times New Roman" w:eastAsia="Calibri" w:hAnsi="Times New Roman" w:cs="Times New Roman"/>
                <w:sz w:val="18"/>
                <w:szCs w:val="18"/>
                <w:lang w:eastAsia="en-US"/>
              </w:rPr>
              <w:t>3. Создана новая версия подсистемы АИС Межвед ЛО «Портал МЭВ».</w:t>
            </w:r>
          </w:p>
          <w:p w:rsidR="00427DF3" w:rsidRPr="00427DF3" w:rsidRDefault="00427DF3" w:rsidP="00427DF3">
            <w:pPr>
              <w:autoSpaceDE w:val="0"/>
              <w:autoSpaceDN w:val="0"/>
              <w:adjustRightInd w:val="0"/>
              <w:rPr>
                <w:rFonts w:ascii="Times New Roman" w:hAnsi="Times New Roman" w:cs="Times New Roman"/>
                <w:sz w:val="18"/>
                <w:szCs w:val="18"/>
              </w:rPr>
            </w:pPr>
            <w:r w:rsidRPr="00427DF3">
              <w:rPr>
                <w:rFonts w:ascii="Times New Roman" w:eastAsia="Calibri" w:hAnsi="Times New Roman" w:cs="Times New Roman"/>
                <w:sz w:val="18"/>
                <w:szCs w:val="18"/>
                <w:lang w:eastAsia="en-US"/>
              </w:rPr>
              <w:t>4. Созданы 12 новых сервисов МЭВ.</w:t>
            </w:r>
          </w:p>
        </w:tc>
        <w:tc>
          <w:tcPr>
            <w:tcW w:w="850" w:type="dxa"/>
          </w:tcPr>
          <w:p w:rsidR="00427DF3" w:rsidRPr="00873320" w:rsidRDefault="00427DF3" w:rsidP="00E053D7">
            <w:pPr>
              <w:autoSpaceDE w:val="0"/>
              <w:autoSpaceDN w:val="0"/>
              <w:adjustRightInd w:val="0"/>
              <w:jc w:val="center"/>
              <w:rPr>
                <w:rFonts w:ascii="Times New Roman" w:hAnsi="Times New Roman" w:cs="Times New Roman"/>
                <w:sz w:val="20"/>
                <w:szCs w:val="20"/>
              </w:rPr>
            </w:pPr>
            <w:r w:rsidRPr="00427DF3">
              <w:rPr>
                <w:rFonts w:ascii="Times New Roman" w:hAnsi="Times New Roman" w:cs="Times New Roman"/>
                <w:sz w:val="18"/>
                <w:szCs w:val="18"/>
              </w:rPr>
              <w:t>2018</w:t>
            </w:r>
          </w:p>
          <w:p w:rsidR="00427DF3" w:rsidRPr="00873320" w:rsidRDefault="00427DF3" w:rsidP="00691280">
            <w:pPr>
              <w:autoSpaceDE w:val="0"/>
              <w:autoSpaceDN w:val="0"/>
              <w:adjustRightInd w:val="0"/>
              <w:rPr>
                <w:rFonts w:ascii="Times New Roman" w:hAnsi="Times New Roman" w:cs="Times New Roman"/>
                <w:sz w:val="20"/>
                <w:szCs w:val="20"/>
              </w:rPr>
            </w:pPr>
          </w:p>
        </w:tc>
        <w:tc>
          <w:tcPr>
            <w:tcW w:w="709" w:type="dxa"/>
          </w:tcPr>
          <w:p w:rsidR="00427DF3" w:rsidRDefault="00427DF3" w:rsidP="00FE6E8E">
            <w:pPr>
              <w:rPr>
                <w:rFonts w:ascii="Times New Roman" w:hAnsi="Times New Roman" w:cs="Times New Roman"/>
                <w:b/>
                <w:sz w:val="20"/>
                <w:szCs w:val="20"/>
              </w:rPr>
            </w:pPr>
          </w:p>
        </w:tc>
        <w:tc>
          <w:tcPr>
            <w:tcW w:w="709" w:type="dxa"/>
          </w:tcPr>
          <w:p w:rsidR="00427DF3" w:rsidRPr="00EA3A4E" w:rsidRDefault="00427DF3" w:rsidP="00956315">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427DF3" w:rsidRDefault="00427DF3" w:rsidP="00956315">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427DF3" w:rsidRPr="00EA3A4E" w:rsidRDefault="00427DF3" w:rsidP="00956315">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427DF3" w:rsidRDefault="00427DF3" w:rsidP="00956315">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850" w:type="dxa"/>
          </w:tcPr>
          <w:p w:rsidR="00427DF3" w:rsidRPr="00427DF3" w:rsidRDefault="00427DF3" w:rsidP="00373A48">
            <w:pPr>
              <w:jc w:val="center"/>
              <w:rPr>
                <w:rFonts w:ascii="Times New Roman" w:hAnsi="Times New Roman" w:cs="Times New Roman"/>
                <w:b/>
                <w:sz w:val="18"/>
                <w:szCs w:val="18"/>
              </w:rPr>
            </w:pPr>
            <w:r w:rsidRPr="00427DF3">
              <w:rPr>
                <w:rFonts w:ascii="Times New Roman" w:hAnsi="Times New Roman" w:cs="Times New Roman"/>
                <w:b/>
                <w:sz w:val="18"/>
                <w:szCs w:val="18"/>
              </w:rPr>
              <w:t>16,6</w:t>
            </w:r>
          </w:p>
        </w:tc>
        <w:tc>
          <w:tcPr>
            <w:tcW w:w="945" w:type="dxa"/>
            <w:gridSpan w:val="3"/>
          </w:tcPr>
          <w:p w:rsidR="00427DF3" w:rsidRPr="00427DF3" w:rsidRDefault="00427DF3" w:rsidP="00373A48">
            <w:pPr>
              <w:jc w:val="center"/>
              <w:rPr>
                <w:rFonts w:ascii="Times New Roman" w:hAnsi="Times New Roman" w:cs="Times New Roman"/>
                <w:sz w:val="18"/>
                <w:szCs w:val="18"/>
              </w:rPr>
            </w:pPr>
            <w:r w:rsidRPr="00427DF3">
              <w:rPr>
                <w:rFonts w:ascii="Times New Roman" w:hAnsi="Times New Roman" w:cs="Times New Roman"/>
                <w:sz w:val="18"/>
                <w:szCs w:val="18"/>
              </w:rPr>
              <w:t>0,1</w:t>
            </w:r>
          </w:p>
          <w:p w:rsidR="00427DF3" w:rsidRPr="00427DF3" w:rsidRDefault="00427DF3" w:rsidP="00373A48">
            <w:pPr>
              <w:jc w:val="center"/>
              <w:rPr>
                <w:rFonts w:ascii="Times New Roman" w:hAnsi="Times New Roman" w:cs="Times New Roman"/>
                <w:sz w:val="18"/>
                <w:szCs w:val="18"/>
              </w:rPr>
            </w:pPr>
          </w:p>
          <w:p w:rsidR="00427DF3" w:rsidRPr="00427DF3" w:rsidRDefault="00427DF3" w:rsidP="00373A48">
            <w:pPr>
              <w:jc w:val="center"/>
              <w:rPr>
                <w:rFonts w:ascii="Times New Roman" w:hAnsi="Times New Roman" w:cs="Times New Roman"/>
                <w:sz w:val="18"/>
                <w:szCs w:val="18"/>
              </w:rPr>
            </w:pPr>
            <w:r w:rsidRPr="00427DF3">
              <w:rPr>
                <w:rFonts w:ascii="Times New Roman" w:hAnsi="Times New Roman" w:cs="Times New Roman"/>
                <w:sz w:val="18"/>
                <w:szCs w:val="18"/>
              </w:rPr>
              <w:t>0,1</w:t>
            </w:r>
          </w:p>
          <w:p w:rsidR="00427DF3" w:rsidRPr="00427DF3" w:rsidRDefault="00427DF3" w:rsidP="00373A48">
            <w:pPr>
              <w:jc w:val="center"/>
              <w:rPr>
                <w:rFonts w:ascii="Times New Roman" w:hAnsi="Times New Roman" w:cs="Times New Roman"/>
                <w:sz w:val="18"/>
                <w:szCs w:val="18"/>
              </w:rPr>
            </w:pPr>
          </w:p>
          <w:p w:rsidR="00427DF3" w:rsidRDefault="00427DF3" w:rsidP="00373A48">
            <w:pPr>
              <w:jc w:val="center"/>
              <w:rPr>
                <w:rFonts w:ascii="Times New Roman" w:hAnsi="Times New Roman" w:cs="Times New Roman"/>
                <w:sz w:val="18"/>
                <w:szCs w:val="18"/>
              </w:rPr>
            </w:pPr>
            <w:r w:rsidRPr="00427DF3">
              <w:rPr>
                <w:rFonts w:ascii="Times New Roman" w:hAnsi="Times New Roman" w:cs="Times New Roman"/>
                <w:sz w:val="18"/>
                <w:szCs w:val="18"/>
              </w:rPr>
              <w:t>6,0</w:t>
            </w:r>
          </w:p>
          <w:p w:rsidR="00427DF3" w:rsidRDefault="00427DF3" w:rsidP="00373A48">
            <w:pPr>
              <w:jc w:val="center"/>
              <w:rPr>
                <w:rFonts w:ascii="Times New Roman" w:hAnsi="Times New Roman" w:cs="Times New Roman"/>
                <w:sz w:val="18"/>
                <w:szCs w:val="18"/>
              </w:rPr>
            </w:pPr>
          </w:p>
          <w:p w:rsidR="00427DF3" w:rsidRPr="00427DF3" w:rsidRDefault="00427DF3" w:rsidP="00373A48">
            <w:pPr>
              <w:jc w:val="center"/>
              <w:rPr>
                <w:rFonts w:ascii="Times New Roman" w:hAnsi="Times New Roman" w:cs="Times New Roman"/>
                <w:b/>
                <w:sz w:val="18"/>
                <w:szCs w:val="18"/>
              </w:rPr>
            </w:pPr>
            <w:r w:rsidRPr="00427DF3">
              <w:rPr>
                <w:rFonts w:ascii="Times New Roman" w:hAnsi="Times New Roman" w:cs="Times New Roman"/>
                <w:b/>
                <w:sz w:val="18"/>
                <w:szCs w:val="18"/>
              </w:rPr>
              <w:t>16,</w:t>
            </w:r>
            <w:r>
              <w:rPr>
                <w:rFonts w:ascii="Times New Roman" w:hAnsi="Times New Roman" w:cs="Times New Roman"/>
                <w:b/>
                <w:sz w:val="18"/>
                <w:szCs w:val="18"/>
              </w:rPr>
              <w:t>6</w:t>
            </w:r>
          </w:p>
          <w:p w:rsidR="00427DF3" w:rsidRPr="00427DF3" w:rsidRDefault="00427DF3" w:rsidP="00373A48">
            <w:pPr>
              <w:jc w:val="center"/>
              <w:rPr>
                <w:rFonts w:ascii="Times New Roman" w:hAnsi="Times New Roman" w:cs="Times New Roman"/>
                <w:sz w:val="18"/>
                <w:szCs w:val="18"/>
              </w:rPr>
            </w:pPr>
          </w:p>
          <w:p w:rsidR="00427DF3" w:rsidRPr="00427DF3" w:rsidRDefault="00427DF3" w:rsidP="00373A48">
            <w:pPr>
              <w:jc w:val="center"/>
              <w:rPr>
                <w:rFonts w:ascii="Times New Roman" w:hAnsi="Times New Roman" w:cs="Times New Roman"/>
                <w:sz w:val="18"/>
                <w:szCs w:val="18"/>
              </w:rPr>
            </w:pPr>
          </w:p>
        </w:tc>
        <w:tc>
          <w:tcPr>
            <w:tcW w:w="898" w:type="dxa"/>
          </w:tcPr>
          <w:p w:rsidR="00427DF3" w:rsidRPr="00427DF3" w:rsidRDefault="00427DF3" w:rsidP="00373A48">
            <w:pPr>
              <w:jc w:val="center"/>
              <w:rPr>
                <w:rFonts w:ascii="Times New Roman" w:hAnsi="Times New Roman" w:cs="Times New Roman"/>
                <w:sz w:val="18"/>
                <w:szCs w:val="18"/>
              </w:rPr>
            </w:pPr>
            <w:r w:rsidRPr="00427DF3">
              <w:rPr>
                <w:rFonts w:ascii="Times New Roman" w:hAnsi="Times New Roman" w:cs="Times New Roman"/>
                <w:sz w:val="18"/>
                <w:szCs w:val="18"/>
              </w:rPr>
              <w:t>16,5</w:t>
            </w:r>
          </w:p>
          <w:p w:rsidR="00427DF3" w:rsidRPr="00427DF3" w:rsidRDefault="00427DF3" w:rsidP="00373A48">
            <w:pPr>
              <w:jc w:val="center"/>
              <w:rPr>
                <w:rFonts w:ascii="Times New Roman" w:hAnsi="Times New Roman" w:cs="Times New Roman"/>
                <w:sz w:val="18"/>
                <w:szCs w:val="18"/>
              </w:rPr>
            </w:pPr>
          </w:p>
          <w:p w:rsidR="00427DF3" w:rsidRPr="00427DF3" w:rsidRDefault="00427DF3" w:rsidP="00373A48">
            <w:pPr>
              <w:jc w:val="center"/>
              <w:rPr>
                <w:rFonts w:ascii="Times New Roman" w:hAnsi="Times New Roman" w:cs="Times New Roman"/>
                <w:sz w:val="18"/>
                <w:szCs w:val="18"/>
              </w:rPr>
            </w:pPr>
            <w:r w:rsidRPr="00427DF3">
              <w:rPr>
                <w:rFonts w:ascii="Times New Roman" w:hAnsi="Times New Roman" w:cs="Times New Roman"/>
                <w:sz w:val="18"/>
                <w:szCs w:val="18"/>
              </w:rPr>
              <w:t>16,5</w:t>
            </w:r>
          </w:p>
          <w:p w:rsidR="00427DF3" w:rsidRPr="00427DF3" w:rsidRDefault="00427DF3" w:rsidP="00373A48">
            <w:pPr>
              <w:jc w:val="center"/>
              <w:rPr>
                <w:rFonts w:ascii="Times New Roman" w:hAnsi="Times New Roman" w:cs="Times New Roman"/>
                <w:sz w:val="18"/>
                <w:szCs w:val="18"/>
              </w:rPr>
            </w:pPr>
          </w:p>
          <w:p w:rsidR="00427DF3" w:rsidRDefault="00427DF3" w:rsidP="00373A48">
            <w:pPr>
              <w:jc w:val="center"/>
              <w:rPr>
                <w:rFonts w:ascii="Times New Roman" w:hAnsi="Times New Roman" w:cs="Times New Roman"/>
                <w:sz w:val="18"/>
                <w:szCs w:val="18"/>
              </w:rPr>
            </w:pPr>
            <w:r w:rsidRPr="00427DF3">
              <w:rPr>
                <w:rFonts w:ascii="Times New Roman" w:hAnsi="Times New Roman" w:cs="Times New Roman"/>
                <w:sz w:val="18"/>
                <w:szCs w:val="18"/>
              </w:rPr>
              <w:t>10,6</w:t>
            </w:r>
          </w:p>
          <w:p w:rsidR="00427DF3" w:rsidRDefault="00427DF3" w:rsidP="00373A48">
            <w:pPr>
              <w:jc w:val="center"/>
              <w:rPr>
                <w:rFonts w:ascii="Times New Roman" w:hAnsi="Times New Roman" w:cs="Times New Roman"/>
                <w:sz w:val="18"/>
                <w:szCs w:val="18"/>
              </w:rPr>
            </w:pPr>
          </w:p>
          <w:p w:rsidR="00427DF3" w:rsidRPr="00427DF3" w:rsidRDefault="00427DF3" w:rsidP="00427DF3">
            <w:pPr>
              <w:jc w:val="center"/>
              <w:rPr>
                <w:rFonts w:ascii="Times New Roman" w:hAnsi="Times New Roman" w:cs="Times New Roman"/>
                <w:b/>
                <w:sz w:val="18"/>
                <w:szCs w:val="18"/>
              </w:rPr>
            </w:pPr>
            <w:r w:rsidRPr="00427DF3">
              <w:rPr>
                <w:rFonts w:ascii="Times New Roman" w:hAnsi="Times New Roman" w:cs="Times New Roman"/>
                <w:b/>
                <w:sz w:val="18"/>
                <w:szCs w:val="18"/>
              </w:rPr>
              <w:t>16,</w:t>
            </w:r>
            <w:r>
              <w:rPr>
                <w:rFonts w:ascii="Times New Roman" w:hAnsi="Times New Roman" w:cs="Times New Roman"/>
                <w:b/>
                <w:sz w:val="18"/>
                <w:szCs w:val="18"/>
              </w:rPr>
              <w:t>6</w:t>
            </w:r>
          </w:p>
        </w:tc>
        <w:tc>
          <w:tcPr>
            <w:tcW w:w="1984" w:type="dxa"/>
          </w:tcPr>
          <w:p w:rsidR="00427DF3" w:rsidRDefault="00427DF3" w:rsidP="00FE6E8E">
            <w:pPr>
              <w:rPr>
                <w:rFonts w:ascii="Times New Roman" w:hAnsi="Times New Roman" w:cs="Times New Roman"/>
                <w:bCs/>
                <w:sz w:val="20"/>
                <w:szCs w:val="20"/>
              </w:rPr>
            </w:pPr>
          </w:p>
          <w:p w:rsidR="00427DF3" w:rsidRDefault="00427DF3" w:rsidP="00FE6E8E">
            <w:pPr>
              <w:rPr>
                <w:rFonts w:ascii="Times New Roman" w:hAnsi="Times New Roman" w:cs="Times New Roman"/>
                <w:bCs/>
                <w:sz w:val="20"/>
                <w:szCs w:val="20"/>
              </w:rPr>
            </w:pPr>
          </w:p>
          <w:p w:rsidR="00427DF3" w:rsidRDefault="00427DF3" w:rsidP="00FE6E8E">
            <w:pPr>
              <w:rPr>
                <w:rFonts w:ascii="Times New Roman" w:hAnsi="Times New Roman" w:cs="Times New Roman"/>
                <w:bCs/>
                <w:sz w:val="20"/>
                <w:szCs w:val="20"/>
              </w:rPr>
            </w:pPr>
          </w:p>
          <w:p w:rsidR="00427DF3" w:rsidRPr="00427DF3" w:rsidRDefault="00427DF3" w:rsidP="00FE6E8E">
            <w:pPr>
              <w:rPr>
                <w:rFonts w:ascii="Times New Roman" w:hAnsi="Times New Roman" w:cs="Times New Roman"/>
                <w:bCs/>
                <w:sz w:val="20"/>
                <w:szCs w:val="20"/>
              </w:rPr>
            </w:pPr>
            <w:r w:rsidRPr="00427DF3">
              <w:rPr>
                <w:rFonts w:ascii="Times New Roman" w:hAnsi="Times New Roman" w:cs="Times New Roman"/>
                <w:bCs/>
                <w:sz w:val="20"/>
                <w:szCs w:val="20"/>
              </w:rPr>
              <w:t>Исполнение 100%</w:t>
            </w:r>
          </w:p>
        </w:tc>
      </w:tr>
      <w:tr w:rsidR="00C54BC3" w:rsidTr="003A7721">
        <w:tc>
          <w:tcPr>
            <w:tcW w:w="16018" w:type="dxa"/>
            <w:gridSpan w:val="14"/>
          </w:tcPr>
          <w:p w:rsidR="00C54BC3" w:rsidRPr="00F52FDF" w:rsidRDefault="00C54BC3" w:rsidP="007B6811">
            <w:pPr>
              <w:jc w:val="center"/>
              <w:rPr>
                <w:rFonts w:ascii="Times New Roman" w:hAnsi="Times New Roman" w:cs="Times New Roman"/>
                <w:bCs/>
                <w:i/>
                <w:sz w:val="20"/>
                <w:szCs w:val="20"/>
              </w:rPr>
            </w:pPr>
            <w:r w:rsidRPr="00F52FDF">
              <w:rPr>
                <w:rFonts w:ascii="Times New Roman" w:hAnsi="Times New Roman" w:cs="Times New Roman"/>
                <w:bCs/>
                <w:i/>
                <w:iCs/>
                <w:sz w:val="20"/>
                <w:szCs w:val="20"/>
              </w:rPr>
              <w:lastRenderedPageBreak/>
              <w:t xml:space="preserve">35. </w:t>
            </w:r>
            <w:r w:rsidR="00F52FDF" w:rsidRPr="00F52FDF">
              <w:rPr>
                <w:rFonts w:ascii="Times New Roman" w:hAnsi="Times New Roman" w:cs="Times New Roman"/>
                <w:bCs/>
                <w:i/>
                <w:iCs/>
                <w:sz w:val="20"/>
                <w:szCs w:val="20"/>
              </w:rPr>
              <w:t xml:space="preserve">Доля граждан, имеющих доступ к получению государственных услуг по принципу "одного окна" по месту пребывания, в том числе в многофункциональных центрах предоставления государственных и муниципальных услуг  </w:t>
            </w:r>
          </w:p>
        </w:tc>
      </w:tr>
      <w:tr w:rsidR="007B123C" w:rsidTr="003A7721">
        <w:tc>
          <w:tcPr>
            <w:tcW w:w="567" w:type="dxa"/>
          </w:tcPr>
          <w:p w:rsidR="007B123C" w:rsidRPr="007B123C" w:rsidRDefault="007B123C" w:rsidP="00691280">
            <w:pPr>
              <w:autoSpaceDE w:val="0"/>
              <w:autoSpaceDN w:val="0"/>
              <w:adjustRightInd w:val="0"/>
              <w:jc w:val="center"/>
              <w:rPr>
                <w:rFonts w:ascii="Times New Roman" w:hAnsi="Times New Roman" w:cs="Times New Roman"/>
                <w:sz w:val="18"/>
                <w:szCs w:val="18"/>
              </w:rPr>
            </w:pPr>
            <w:r w:rsidRPr="007B123C">
              <w:rPr>
                <w:rFonts w:ascii="Times New Roman" w:hAnsi="Times New Roman" w:cs="Times New Roman"/>
                <w:sz w:val="18"/>
                <w:szCs w:val="18"/>
              </w:rPr>
              <w:t>35.1</w:t>
            </w:r>
          </w:p>
        </w:tc>
        <w:tc>
          <w:tcPr>
            <w:tcW w:w="2127" w:type="dxa"/>
          </w:tcPr>
          <w:p w:rsidR="007B123C" w:rsidRPr="00666CC1" w:rsidRDefault="007B123C" w:rsidP="00DF67B0">
            <w:pPr>
              <w:autoSpaceDE w:val="0"/>
              <w:autoSpaceDN w:val="0"/>
              <w:adjustRightInd w:val="0"/>
              <w:rPr>
                <w:rFonts w:ascii="Times New Roman" w:hAnsi="Times New Roman" w:cs="Times New Roman"/>
                <w:sz w:val="18"/>
                <w:szCs w:val="18"/>
              </w:rPr>
            </w:pPr>
            <w:r w:rsidRPr="00666CC1">
              <w:rPr>
                <w:rFonts w:ascii="Times New Roman" w:hAnsi="Times New Roman" w:cs="Times New Roman"/>
                <w:sz w:val="18"/>
                <w:szCs w:val="18"/>
              </w:rPr>
              <w:t>Открытие многофункциональных центров предоставления государственных и муниципальных услуг и удаленных рабочих мест, в соответствии с утверждённой схемой размещения МФЦ (базовыми параметрами).</w:t>
            </w:r>
          </w:p>
          <w:p w:rsidR="007B123C" w:rsidRPr="00666CC1" w:rsidRDefault="007B123C" w:rsidP="00DF67B0">
            <w:pPr>
              <w:autoSpaceDE w:val="0"/>
              <w:autoSpaceDN w:val="0"/>
              <w:adjustRightInd w:val="0"/>
              <w:rPr>
                <w:rFonts w:ascii="Times New Roman" w:hAnsi="Times New Roman" w:cs="Times New Roman"/>
                <w:sz w:val="18"/>
                <w:szCs w:val="18"/>
              </w:rPr>
            </w:pPr>
          </w:p>
        </w:tc>
        <w:tc>
          <w:tcPr>
            <w:tcW w:w="992" w:type="dxa"/>
          </w:tcPr>
          <w:p w:rsidR="007B123C" w:rsidRPr="007B123C" w:rsidRDefault="007B123C" w:rsidP="00DF67B0">
            <w:pPr>
              <w:autoSpaceDE w:val="0"/>
              <w:autoSpaceDN w:val="0"/>
              <w:adjustRightInd w:val="0"/>
              <w:rPr>
                <w:rFonts w:ascii="Times New Roman" w:eastAsia="Calibri" w:hAnsi="Times New Roman" w:cs="Times New Roman"/>
                <w:sz w:val="14"/>
                <w:szCs w:val="14"/>
                <w:lang w:eastAsia="en-US"/>
              </w:rPr>
            </w:pPr>
            <w:r w:rsidRPr="007B123C">
              <w:rPr>
                <w:rFonts w:ascii="Times New Roman" w:eastAsia="Calibri" w:hAnsi="Times New Roman" w:cs="Times New Roman"/>
                <w:sz w:val="14"/>
                <w:szCs w:val="14"/>
                <w:lang w:eastAsia="en-US"/>
              </w:rPr>
              <w:t xml:space="preserve">Ответственный исполнитель – Комитет экономического развития и инвестиционной деятельности Ленинградской области, </w:t>
            </w:r>
          </w:p>
          <w:p w:rsidR="007B123C" w:rsidRPr="007B123C" w:rsidRDefault="007B123C" w:rsidP="00DF67B0">
            <w:pPr>
              <w:autoSpaceDE w:val="0"/>
              <w:autoSpaceDN w:val="0"/>
              <w:adjustRightInd w:val="0"/>
              <w:rPr>
                <w:rFonts w:ascii="Times New Roman" w:hAnsi="Times New Roman" w:cs="Times New Roman"/>
                <w:sz w:val="14"/>
                <w:szCs w:val="14"/>
              </w:rPr>
            </w:pPr>
            <w:r w:rsidRPr="007B123C">
              <w:rPr>
                <w:rFonts w:ascii="Times New Roman" w:eastAsia="Calibri" w:hAnsi="Times New Roman" w:cs="Times New Roman"/>
                <w:sz w:val="14"/>
                <w:szCs w:val="14"/>
                <w:lang w:eastAsia="en-US"/>
              </w:rPr>
              <w:t>соисполнители –  комитет по местному самоуправлению, межнациональным и межконфессиональным отношениям Ленинградской области, органы исполнительной власти Ленинградской области, предоставляющие государственные услуги</w:t>
            </w:r>
          </w:p>
        </w:tc>
        <w:tc>
          <w:tcPr>
            <w:tcW w:w="1418" w:type="dxa"/>
          </w:tcPr>
          <w:p w:rsidR="007B123C" w:rsidRPr="007B123C" w:rsidRDefault="007B123C" w:rsidP="00DF67B0">
            <w:pPr>
              <w:autoSpaceDE w:val="0"/>
              <w:autoSpaceDN w:val="0"/>
              <w:adjustRightInd w:val="0"/>
              <w:rPr>
                <w:rFonts w:ascii="Times New Roman" w:hAnsi="Times New Roman" w:cs="Times New Roman"/>
                <w:sz w:val="14"/>
                <w:szCs w:val="14"/>
              </w:rPr>
            </w:pPr>
            <w:r w:rsidRPr="007B123C">
              <w:rPr>
                <w:rFonts w:ascii="Times New Roman" w:hAnsi="Times New Roman" w:cs="Times New Roman"/>
                <w:sz w:val="14"/>
                <w:szCs w:val="14"/>
              </w:rPr>
              <w:t>Постановление Правительства Ленинградской области от 14.11.2013 №  403 (Подпрограмма «Снижение административных барьеров при предоставлении государственных и муниципальных услуг в Ленинградской области», основное мероприятие 1    «Повышение качества предоставления государственных и муниципальных услуг в МФЦ» Плана реализации государственной программы)</w:t>
            </w:r>
          </w:p>
          <w:p w:rsidR="007B123C" w:rsidRPr="007B123C" w:rsidRDefault="007B123C" w:rsidP="00DF67B0">
            <w:pPr>
              <w:autoSpaceDE w:val="0"/>
              <w:autoSpaceDN w:val="0"/>
              <w:adjustRightInd w:val="0"/>
              <w:rPr>
                <w:rFonts w:ascii="Times New Roman" w:hAnsi="Times New Roman" w:cs="Times New Roman"/>
                <w:bCs/>
                <w:sz w:val="14"/>
                <w:szCs w:val="14"/>
              </w:rPr>
            </w:pPr>
            <w:r w:rsidRPr="007B123C">
              <w:rPr>
                <w:rFonts w:ascii="Times New Roman" w:hAnsi="Times New Roman" w:cs="Times New Roman"/>
                <w:sz w:val="14"/>
                <w:szCs w:val="14"/>
              </w:rPr>
              <w:t>Схема размещения МФЦ предоставления государственных и муниципальных услуг и отделений(офисов) привлекаемых организаций на территории Ленинградской области, утверждена 20.05.2016 (далее- схема размещенияМФЦ)</w:t>
            </w:r>
          </w:p>
        </w:tc>
        <w:tc>
          <w:tcPr>
            <w:tcW w:w="3969" w:type="dxa"/>
          </w:tcPr>
          <w:p w:rsidR="007B123C" w:rsidRPr="007B123C" w:rsidRDefault="007B123C" w:rsidP="007B123C">
            <w:pPr>
              <w:rPr>
                <w:rFonts w:ascii="Times New Roman" w:hAnsi="Times New Roman" w:cs="Times New Roman"/>
                <w:sz w:val="18"/>
                <w:szCs w:val="18"/>
              </w:rPr>
            </w:pPr>
            <w:r w:rsidRPr="007B123C">
              <w:rPr>
                <w:rFonts w:ascii="Times New Roman" w:hAnsi="Times New Roman" w:cs="Times New Roman"/>
                <w:sz w:val="18"/>
                <w:szCs w:val="18"/>
              </w:rPr>
              <w:t xml:space="preserve">По состоянию на 31.12.2016 года на территории </w:t>
            </w:r>
            <w:r w:rsidRPr="007B123C">
              <w:rPr>
                <w:rFonts w:ascii="Times New Roman" w:hAnsi="Times New Roman" w:cs="Times New Roman"/>
                <w:sz w:val="18"/>
                <w:szCs w:val="18"/>
                <w:shd w:val="clear" w:color="auto" w:fill="FFFFFF" w:themeFill="background1"/>
              </w:rPr>
              <w:t>Ленинградкой области открыты и функционируют 34 филиала и отдела ГБУ ЛО «МФЦ» в 32 населенных пунктах, а также 231 удаленное рабочее место (УРМ) ГБУ ЛО «МФЦ».</w:t>
            </w:r>
          </w:p>
          <w:p w:rsidR="007B123C" w:rsidRPr="007B123C" w:rsidRDefault="007B123C" w:rsidP="007B123C">
            <w:pPr>
              <w:rPr>
                <w:rFonts w:ascii="Times New Roman" w:hAnsi="Times New Roman" w:cs="Times New Roman"/>
                <w:sz w:val="18"/>
                <w:szCs w:val="18"/>
              </w:rPr>
            </w:pPr>
            <w:r w:rsidRPr="007B123C">
              <w:rPr>
                <w:rFonts w:ascii="Times New Roman" w:hAnsi="Times New Roman" w:cs="Times New Roman"/>
                <w:i/>
                <w:sz w:val="18"/>
                <w:szCs w:val="18"/>
              </w:rPr>
              <w:t>За 2016 год открыты 4 отдела ГБУ ЛО «МФЦ» и 23 окна УРМ</w:t>
            </w:r>
            <w:r w:rsidRPr="007B123C">
              <w:rPr>
                <w:rFonts w:ascii="Times New Roman" w:hAnsi="Times New Roman" w:cs="Times New Roman"/>
                <w:sz w:val="18"/>
                <w:szCs w:val="18"/>
              </w:rPr>
              <w:t>.</w:t>
            </w:r>
          </w:p>
          <w:p w:rsidR="007B123C" w:rsidRDefault="007B123C" w:rsidP="007B123C">
            <w:pPr>
              <w:rPr>
                <w:rFonts w:ascii="Times New Roman" w:hAnsi="Times New Roman"/>
                <w:bCs/>
                <w:sz w:val="18"/>
                <w:szCs w:val="18"/>
              </w:rPr>
            </w:pPr>
            <w:r w:rsidRPr="007B123C">
              <w:rPr>
                <w:rFonts w:ascii="Times New Roman" w:hAnsi="Times New Roman"/>
                <w:bCs/>
                <w:sz w:val="18"/>
                <w:szCs w:val="18"/>
              </w:rPr>
              <w:t xml:space="preserve">За 2016 год в ГБУ ЛО «МФЦ» </w:t>
            </w:r>
          </w:p>
          <w:p w:rsidR="007B123C" w:rsidRPr="007B123C" w:rsidRDefault="007B123C" w:rsidP="007B123C">
            <w:pPr>
              <w:rPr>
                <w:rFonts w:ascii="Times New Roman" w:hAnsi="Times New Roman" w:cs="Times New Roman"/>
                <w:bCs/>
                <w:sz w:val="18"/>
                <w:szCs w:val="18"/>
              </w:rPr>
            </w:pPr>
            <w:r>
              <w:rPr>
                <w:rFonts w:ascii="Times New Roman" w:hAnsi="Times New Roman"/>
                <w:bCs/>
                <w:sz w:val="18"/>
                <w:szCs w:val="18"/>
              </w:rPr>
              <w:t>п</w:t>
            </w:r>
            <w:r w:rsidRPr="007B123C">
              <w:rPr>
                <w:rFonts w:ascii="Times New Roman" w:hAnsi="Times New Roman"/>
                <w:bCs/>
                <w:sz w:val="18"/>
                <w:szCs w:val="18"/>
              </w:rPr>
              <w:t>оступило 2</w:t>
            </w:r>
            <w:r>
              <w:rPr>
                <w:rFonts w:ascii="Times New Roman" w:hAnsi="Times New Roman"/>
                <w:bCs/>
                <w:sz w:val="18"/>
                <w:szCs w:val="18"/>
              </w:rPr>
              <w:t xml:space="preserve"> </w:t>
            </w:r>
            <w:r w:rsidRPr="007B123C">
              <w:rPr>
                <w:rFonts w:ascii="Times New Roman" w:hAnsi="Times New Roman"/>
                <w:bCs/>
                <w:sz w:val="18"/>
                <w:szCs w:val="18"/>
              </w:rPr>
              <w:t>421</w:t>
            </w:r>
            <w:r>
              <w:rPr>
                <w:rFonts w:ascii="Times New Roman" w:hAnsi="Times New Roman"/>
                <w:bCs/>
                <w:sz w:val="18"/>
                <w:szCs w:val="18"/>
              </w:rPr>
              <w:t xml:space="preserve"> </w:t>
            </w:r>
            <w:r w:rsidRPr="007B123C">
              <w:rPr>
                <w:rFonts w:ascii="Times New Roman" w:hAnsi="Times New Roman"/>
                <w:bCs/>
                <w:sz w:val="18"/>
                <w:szCs w:val="18"/>
              </w:rPr>
              <w:t>986 обращений, из них принято 891</w:t>
            </w:r>
            <w:r>
              <w:rPr>
                <w:rFonts w:ascii="Times New Roman" w:hAnsi="Times New Roman"/>
                <w:bCs/>
                <w:sz w:val="18"/>
                <w:szCs w:val="18"/>
              </w:rPr>
              <w:t xml:space="preserve"> </w:t>
            </w:r>
            <w:r w:rsidRPr="007B123C">
              <w:rPr>
                <w:rFonts w:ascii="Times New Roman" w:hAnsi="Times New Roman"/>
                <w:bCs/>
                <w:sz w:val="18"/>
                <w:szCs w:val="18"/>
              </w:rPr>
              <w:t>241 запросов, выдано 701</w:t>
            </w:r>
            <w:r>
              <w:rPr>
                <w:rFonts w:ascii="Times New Roman" w:hAnsi="Times New Roman"/>
                <w:bCs/>
                <w:sz w:val="18"/>
                <w:szCs w:val="18"/>
              </w:rPr>
              <w:t xml:space="preserve"> </w:t>
            </w:r>
            <w:r w:rsidRPr="007B123C">
              <w:rPr>
                <w:rFonts w:ascii="Times New Roman" w:hAnsi="Times New Roman"/>
                <w:bCs/>
                <w:sz w:val="18"/>
                <w:szCs w:val="18"/>
              </w:rPr>
              <w:t>411 результатов, оказано 829</w:t>
            </w:r>
            <w:r>
              <w:rPr>
                <w:rFonts w:ascii="Times New Roman" w:hAnsi="Times New Roman"/>
                <w:bCs/>
                <w:sz w:val="18"/>
                <w:szCs w:val="18"/>
              </w:rPr>
              <w:t xml:space="preserve"> </w:t>
            </w:r>
            <w:r w:rsidRPr="007B123C">
              <w:rPr>
                <w:rFonts w:ascii="Times New Roman" w:hAnsi="Times New Roman"/>
                <w:bCs/>
                <w:sz w:val="18"/>
                <w:szCs w:val="18"/>
              </w:rPr>
              <w:t>334 консультаций</w:t>
            </w:r>
          </w:p>
          <w:p w:rsidR="007B123C" w:rsidRPr="007B123C" w:rsidRDefault="007B123C" w:rsidP="00DF67B0">
            <w:pPr>
              <w:jc w:val="both"/>
              <w:rPr>
                <w:rFonts w:ascii="Times New Roman" w:hAnsi="Times New Roman" w:cs="Times New Roman"/>
                <w:bCs/>
                <w:sz w:val="18"/>
                <w:szCs w:val="18"/>
              </w:rPr>
            </w:pPr>
          </w:p>
          <w:p w:rsidR="007B123C" w:rsidRPr="007B123C" w:rsidRDefault="007B123C" w:rsidP="00DF67B0">
            <w:pPr>
              <w:jc w:val="both"/>
              <w:rPr>
                <w:rFonts w:ascii="Times New Roman" w:hAnsi="Times New Roman" w:cs="Times New Roman"/>
                <w:sz w:val="18"/>
                <w:szCs w:val="18"/>
              </w:rPr>
            </w:pPr>
          </w:p>
        </w:tc>
        <w:tc>
          <w:tcPr>
            <w:tcW w:w="850" w:type="dxa"/>
          </w:tcPr>
          <w:p w:rsidR="007B123C" w:rsidRPr="004667E8" w:rsidRDefault="007B123C" w:rsidP="00A52E7F">
            <w:pPr>
              <w:autoSpaceDE w:val="0"/>
              <w:autoSpaceDN w:val="0"/>
              <w:adjustRightInd w:val="0"/>
              <w:jc w:val="center"/>
              <w:rPr>
                <w:rFonts w:ascii="Times New Roman" w:hAnsi="Times New Roman" w:cs="Times New Roman"/>
                <w:sz w:val="20"/>
                <w:szCs w:val="20"/>
              </w:rPr>
            </w:pPr>
            <w:r w:rsidRPr="00F52FDF">
              <w:rPr>
                <w:rFonts w:ascii="Times New Roman" w:hAnsi="Times New Roman" w:cs="Times New Roman"/>
                <w:sz w:val="18"/>
                <w:szCs w:val="18"/>
              </w:rPr>
              <w:t>2018</w:t>
            </w:r>
            <w:r>
              <w:rPr>
                <w:rFonts w:ascii="Times New Roman" w:hAnsi="Times New Roman" w:cs="Times New Roman"/>
                <w:sz w:val="20"/>
                <w:szCs w:val="20"/>
              </w:rPr>
              <w:t xml:space="preserve"> </w:t>
            </w:r>
          </w:p>
        </w:tc>
        <w:tc>
          <w:tcPr>
            <w:tcW w:w="709" w:type="dxa"/>
          </w:tcPr>
          <w:p w:rsidR="007B123C" w:rsidRDefault="007B123C" w:rsidP="00FE6E8E">
            <w:pPr>
              <w:rPr>
                <w:rFonts w:ascii="Times New Roman" w:hAnsi="Times New Roman" w:cs="Times New Roman"/>
                <w:b/>
                <w:sz w:val="20"/>
                <w:szCs w:val="20"/>
              </w:rPr>
            </w:pPr>
          </w:p>
        </w:tc>
        <w:tc>
          <w:tcPr>
            <w:tcW w:w="709" w:type="dxa"/>
          </w:tcPr>
          <w:p w:rsidR="007B123C" w:rsidRPr="00EA3A4E" w:rsidRDefault="007B123C" w:rsidP="00DF67B0">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7B123C" w:rsidRDefault="007B123C" w:rsidP="00DF67B0">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7B123C" w:rsidRPr="00EA3A4E" w:rsidRDefault="007B123C" w:rsidP="00DF67B0">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7B123C" w:rsidRDefault="007B123C" w:rsidP="00DF67B0">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2693" w:type="dxa"/>
            <w:gridSpan w:val="5"/>
          </w:tcPr>
          <w:p w:rsidR="007B123C" w:rsidRPr="007B123C" w:rsidRDefault="007B123C" w:rsidP="00664CCD">
            <w:pPr>
              <w:autoSpaceDE w:val="0"/>
              <w:autoSpaceDN w:val="0"/>
              <w:adjustRightInd w:val="0"/>
              <w:jc w:val="center"/>
              <w:rPr>
                <w:rFonts w:ascii="Times New Roman" w:hAnsi="Times New Roman" w:cs="Times New Roman"/>
                <w:sz w:val="18"/>
                <w:szCs w:val="18"/>
              </w:rPr>
            </w:pPr>
            <w:r w:rsidRPr="007B123C">
              <w:rPr>
                <w:rFonts w:ascii="Times New Roman" w:hAnsi="Times New Roman" w:cs="Times New Roman"/>
                <w:sz w:val="18"/>
                <w:szCs w:val="18"/>
              </w:rPr>
              <w:t xml:space="preserve">Плановые бюджетные и фактические ассигнования указаны в пункте 34.2 настоящего </w:t>
            </w:r>
            <w:r w:rsidR="00664CCD">
              <w:rPr>
                <w:rFonts w:ascii="Times New Roman" w:hAnsi="Times New Roman" w:cs="Times New Roman"/>
                <w:sz w:val="18"/>
                <w:szCs w:val="18"/>
              </w:rPr>
              <w:t>Отчета</w:t>
            </w:r>
          </w:p>
        </w:tc>
        <w:tc>
          <w:tcPr>
            <w:tcW w:w="1984" w:type="dxa"/>
          </w:tcPr>
          <w:p w:rsidR="007B123C" w:rsidRPr="00527D4E" w:rsidRDefault="007B123C" w:rsidP="00411631">
            <w:pPr>
              <w:rPr>
                <w:rFonts w:ascii="Times New Roman" w:hAnsi="Times New Roman" w:cs="Times New Roman"/>
                <w:sz w:val="20"/>
                <w:szCs w:val="20"/>
              </w:rPr>
            </w:pPr>
          </w:p>
        </w:tc>
      </w:tr>
      <w:tr w:rsidR="00F52FDF" w:rsidTr="000004D7">
        <w:tc>
          <w:tcPr>
            <w:tcW w:w="567" w:type="dxa"/>
          </w:tcPr>
          <w:p w:rsidR="00F52FDF" w:rsidRPr="00F63B4C" w:rsidRDefault="00F52FDF" w:rsidP="00956315">
            <w:pPr>
              <w:autoSpaceDE w:val="0"/>
              <w:autoSpaceDN w:val="0"/>
              <w:adjustRightInd w:val="0"/>
              <w:jc w:val="center"/>
              <w:rPr>
                <w:rFonts w:ascii="Times New Roman" w:hAnsi="Times New Roman" w:cs="Times New Roman"/>
                <w:sz w:val="18"/>
                <w:szCs w:val="18"/>
              </w:rPr>
            </w:pPr>
            <w:r w:rsidRPr="00F63B4C">
              <w:rPr>
                <w:rFonts w:ascii="Times New Roman" w:hAnsi="Times New Roman" w:cs="Times New Roman"/>
                <w:sz w:val="18"/>
                <w:szCs w:val="18"/>
              </w:rPr>
              <w:t>35.2</w:t>
            </w:r>
          </w:p>
        </w:tc>
        <w:tc>
          <w:tcPr>
            <w:tcW w:w="2127" w:type="dxa"/>
          </w:tcPr>
          <w:p w:rsidR="00F52FDF" w:rsidRPr="00F63B4C" w:rsidRDefault="00F52FDF" w:rsidP="00956315">
            <w:pPr>
              <w:autoSpaceDE w:val="0"/>
              <w:autoSpaceDN w:val="0"/>
              <w:adjustRightInd w:val="0"/>
              <w:rPr>
                <w:rFonts w:ascii="Times New Roman" w:hAnsi="Times New Roman" w:cs="Times New Roman"/>
                <w:sz w:val="18"/>
                <w:szCs w:val="18"/>
              </w:rPr>
            </w:pPr>
            <w:r w:rsidRPr="00F63B4C">
              <w:rPr>
                <w:rFonts w:ascii="Times New Roman" w:eastAsia="Times New Roman" w:hAnsi="Times New Roman" w:cs="Times New Roman"/>
                <w:sz w:val="18"/>
                <w:szCs w:val="18"/>
              </w:rPr>
              <w:t>Развитие и сопровождение автоматизированной информационной системы управления деятельностью МФЦ (АИС МФЦ)</w:t>
            </w:r>
          </w:p>
        </w:tc>
        <w:tc>
          <w:tcPr>
            <w:tcW w:w="992" w:type="dxa"/>
          </w:tcPr>
          <w:p w:rsidR="00F52FDF" w:rsidRPr="00F63B4C" w:rsidRDefault="00F52FDF" w:rsidP="00956315">
            <w:pPr>
              <w:autoSpaceDE w:val="0"/>
              <w:autoSpaceDN w:val="0"/>
              <w:adjustRightInd w:val="0"/>
              <w:rPr>
                <w:rFonts w:ascii="Times New Roman" w:hAnsi="Times New Roman" w:cs="Times New Roman"/>
                <w:sz w:val="18"/>
                <w:szCs w:val="18"/>
              </w:rPr>
            </w:pPr>
            <w:r w:rsidRPr="00F63B4C">
              <w:rPr>
                <w:rFonts w:ascii="Times New Roman" w:eastAsia="Calibri" w:hAnsi="Times New Roman" w:cs="Times New Roman"/>
                <w:sz w:val="18"/>
                <w:szCs w:val="18"/>
                <w:lang w:eastAsia="en-US"/>
              </w:rPr>
              <w:t>Комитет по связи и информа</w:t>
            </w:r>
            <w:r>
              <w:rPr>
                <w:rFonts w:ascii="Times New Roman" w:eastAsia="Calibri" w:hAnsi="Times New Roman" w:cs="Times New Roman"/>
                <w:sz w:val="18"/>
                <w:szCs w:val="18"/>
                <w:lang w:eastAsia="en-US"/>
              </w:rPr>
              <w:t>-</w:t>
            </w:r>
            <w:r w:rsidRPr="00F63B4C">
              <w:rPr>
                <w:rFonts w:ascii="Times New Roman" w:eastAsia="Calibri" w:hAnsi="Times New Roman" w:cs="Times New Roman"/>
                <w:sz w:val="18"/>
                <w:szCs w:val="18"/>
                <w:lang w:eastAsia="en-US"/>
              </w:rPr>
              <w:t>тизации Ленинградской области</w:t>
            </w:r>
          </w:p>
        </w:tc>
        <w:tc>
          <w:tcPr>
            <w:tcW w:w="1418" w:type="dxa"/>
          </w:tcPr>
          <w:p w:rsidR="00F52FDF" w:rsidRPr="0035323E" w:rsidRDefault="00F52FDF" w:rsidP="00956315">
            <w:pPr>
              <w:autoSpaceDE w:val="0"/>
              <w:autoSpaceDN w:val="0"/>
              <w:adjustRightInd w:val="0"/>
              <w:rPr>
                <w:rFonts w:ascii="Times New Roman" w:hAnsi="Times New Roman" w:cs="Times New Roman"/>
                <w:bCs/>
                <w:sz w:val="14"/>
                <w:szCs w:val="14"/>
              </w:rPr>
            </w:pPr>
            <w:r w:rsidRPr="0035323E">
              <w:rPr>
                <w:rFonts w:ascii="Times New Roman" w:hAnsi="Times New Roman" w:cs="Times New Roman"/>
                <w:sz w:val="14"/>
                <w:szCs w:val="14"/>
              </w:rPr>
              <w:t xml:space="preserve">Постановление Правительства Ленинградской области от 14.11.2013 №  403 </w:t>
            </w:r>
            <w:r w:rsidRPr="0035323E">
              <w:rPr>
                <w:rFonts w:ascii="Times New Roman" w:hAnsi="Times New Roman" w:cs="Times New Roman"/>
                <w:bCs/>
                <w:sz w:val="14"/>
                <w:szCs w:val="14"/>
              </w:rPr>
              <w:t>(П</w:t>
            </w:r>
            <w:r w:rsidRPr="0035323E">
              <w:rPr>
                <w:rFonts w:ascii="Times New Roman" w:eastAsia="Times New Roman" w:hAnsi="Times New Roman" w:cs="Times New Roman"/>
                <w:sz w:val="14"/>
                <w:szCs w:val="14"/>
              </w:rPr>
              <w:t xml:space="preserve">одпрограмма "Снижение административных барьеров при предоставлении государственных и </w:t>
            </w:r>
            <w:r w:rsidRPr="0035323E">
              <w:rPr>
                <w:rFonts w:ascii="Times New Roman" w:eastAsia="Times New Roman" w:hAnsi="Times New Roman" w:cs="Times New Roman"/>
                <w:sz w:val="14"/>
                <w:szCs w:val="14"/>
              </w:rPr>
              <w:lastRenderedPageBreak/>
              <w:t xml:space="preserve">муниципальных услуг в Ленинградской области" </w:t>
            </w:r>
            <w:r w:rsidRPr="0035323E">
              <w:rPr>
                <w:rFonts w:ascii="Times New Roman" w:hAnsi="Times New Roman" w:cs="Times New Roman"/>
                <w:sz w:val="14"/>
                <w:szCs w:val="14"/>
              </w:rPr>
              <w:t>основное мероприятие 1 «Повышение качества предоставления государственных и муниципальных услуг в МФЦ» Плана реализации государственной программы)</w:t>
            </w:r>
          </w:p>
        </w:tc>
        <w:tc>
          <w:tcPr>
            <w:tcW w:w="3969" w:type="dxa"/>
          </w:tcPr>
          <w:p w:rsidR="00264D43" w:rsidRPr="00264D43" w:rsidRDefault="00264D43" w:rsidP="00264D43">
            <w:pPr>
              <w:widowControl w:val="0"/>
              <w:tabs>
                <w:tab w:val="left" w:pos="184"/>
              </w:tabs>
              <w:autoSpaceDE w:val="0"/>
              <w:autoSpaceDN w:val="0"/>
              <w:adjustRightInd w:val="0"/>
              <w:rPr>
                <w:rFonts w:ascii="Times New Roman" w:hAnsi="Times New Roman" w:cs="Times New Roman"/>
                <w:sz w:val="18"/>
                <w:szCs w:val="18"/>
              </w:rPr>
            </w:pPr>
            <w:r w:rsidRPr="00264D43">
              <w:rPr>
                <w:rFonts w:ascii="Times New Roman" w:hAnsi="Times New Roman" w:cs="Times New Roman"/>
                <w:sz w:val="18"/>
                <w:szCs w:val="18"/>
              </w:rPr>
              <w:lastRenderedPageBreak/>
              <w:t xml:space="preserve">1. Выполнены </w:t>
            </w:r>
            <w:r>
              <w:rPr>
                <w:rFonts w:ascii="Times New Roman" w:hAnsi="Times New Roman" w:cs="Times New Roman"/>
                <w:sz w:val="18"/>
                <w:szCs w:val="18"/>
              </w:rPr>
              <w:t xml:space="preserve">работы </w:t>
            </w:r>
            <w:r w:rsidRPr="00264D43">
              <w:rPr>
                <w:rFonts w:ascii="Times New Roman" w:hAnsi="Times New Roman" w:cs="Times New Roman"/>
                <w:sz w:val="18"/>
                <w:szCs w:val="18"/>
              </w:rPr>
              <w:t>по развитию АИС МФЦ, включающие:</w:t>
            </w:r>
          </w:p>
          <w:p w:rsidR="00264D43" w:rsidRPr="00264D43" w:rsidRDefault="00264D43" w:rsidP="00264D43">
            <w:pPr>
              <w:widowControl w:val="0"/>
              <w:tabs>
                <w:tab w:val="left" w:pos="184"/>
              </w:tabs>
              <w:autoSpaceDE w:val="0"/>
              <w:autoSpaceDN w:val="0"/>
              <w:adjustRightInd w:val="0"/>
              <w:rPr>
                <w:rFonts w:ascii="Times New Roman" w:hAnsi="Times New Roman" w:cs="Times New Roman"/>
                <w:sz w:val="18"/>
                <w:szCs w:val="18"/>
              </w:rPr>
            </w:pPr>
            <w:r w:rsidRPr="00264D43">
              <w:rPr>
                <w:rFonts w:ascii="Times New Roman" w:hAnsi="Times New Roman" w:cs="Times New Roman"/>
                <w:sz w:val="18"/>
                <w:szCs w:val="18"/>
              </w:rPr>
              <w:t>- разработку функционала предоставления дополнительно 32 государственных и муниципальных услуг;</w:t>
            </w:r>
          </w:p>
          <w:p w:rsidR="00264D43" w:rsidRPr="00264D43" w:rsidRDefault="00264D43" w:rsidP="00264D43">
            <w:pPr>
              <w:widowControl w:val="0"/>
              <w:tabs>
                <w:tab w:val="left" w:pos="184"/>
              </w:tabs>
              <w:autoSpaceDE w:val="0"/>
              <w:autoSpaceDN w:val="0"/>
              <w:adjustRightInd w:val="0"/>
              <w:rPr>
                <w:rFonts w:ascii="Times New Roman" w:hAnsi="Times New Roman" w:cs="Times New Roman"/>
                <w:sz w:val="18"/>
                <w:szCs w:val="18"/>
              </w:rPr>
            </w:pPr>
            <w:r w:rsidRPr="00264D43">
              <w:rPr>
                <w:rFonts w:ascii="Times New Roman" w:hAnsi="Times New Roman" w:cs="Times New Roman"/>
                <w:sz w:val="18"/>
                <w:szCs w:val="18"/>
              </w:rPr>
              <w:t>- тиражирование функционала по 50 гос/мун услугам из ПГУ;</w:t>
            </w:r>
          </w:p>
          <w:p w:rsidR="00264D43" w:rsidRPr="00264D43" w:rsidRDefault="00264D43" w:rsidP="00264D43">
            <w:pPr>
              <w:widowControl w:val="0"/>
              <w:tabs>
                <w:tab w:val="left" w:pos="184"/>
              </w:tabs>
              <w:autoSpaceDE w:val="0"/>
              <w:autoSpaceDN w:val="0"/>
              <w:adjustRightInd w:val="0"/>
              <w:rPr>
                <w:rFonts w:ascii="Times New Roman" w:hAnsi="Times New Roman" w:cs="Times New Roman"/>
                <w:sz w:val="18"/>
                <w:szCs w:val="18"/>
              </w:rPr>
            </w:pPr>
            <w:r w:rsidRPr="00264D43">
              <w:rPr>
                <w:rFonts w:ascii="Times New Roman" w:hAnsi="Times New Roman" w:cs="Times New Roman"/>
                <w:sz w:val="18"/>
                <w:szCs w:val="18"/>
              </w:rPr>
              <w:t>-доработан функционал по 38 гос/мун услугам, разработанным в предыдущие годы;</w:t>
            </w:r>
          </w:p>
          <w:p w:rsidR="00264D43" w:rsidRPr="00264D43" w:rsidRDefault="00264D43" w:rsidP="00264D43">
            <w:pPr>
              <w:widowControl w:val="0"/>
              <w:tabs>
                <w:tab w:val="left" w:pos="184"/>
              </w:tabs>
              <w:autoSpaceDE w:val="0"/>
              <w:autoSpaceDN w:val="0"/>
              <w:adjustRightInd w:val="0"/>
              <w:rPr>
                <w:rFonts w:ascii="Times New Roman" w:hAnsi="Times New Roman" w:cs="Times New Roman"/>
                <w:sz w:val="18"/>
                <w:szCs w:val="18"/>
              </w:rPr>
            </w:pPr>
            <w:r w:rsidRPr="00264D43">
              <w:rPr>
                <w:rFonts w:ascii="Times New Roman" w:hAnsi="Times New Roman" w:cs="Times New Roman"/>
                <w:sz w:val="18"/>
                <w:szCs w:val="18"/>
              </w:rPr>
              <w:lastRenderedPageBreak/>
              <w:t xml:space="preserve">2. Выполнены работы по интеграции АИС МФЦ с ИС Корпорации МСП, ГИС ГМП, АИС «Соцзащита», системой управления электронной очередью; </w:t>
            </w:r>
          </w:p>
          <w:p w:rsidR="00264D43" w:rsidRPr="00264D43" w:rsidRDefault="00264D43" w:rsidP="00264D43">
            <w:pPr>
              <w:widowControl w:val="0"/>
              <w:tabs>
                <w:tab w:val="left" w:pos="184"/>
              </w:tabs>
              <w:autoSpaceDE w:val="0"/>
              <w:autoSpaceDN w:val="0"/>
              <w:adjustRightInd w:val="0"/>
              <w:rPr>
                <w:rFonts w:ascii="Times New Roman" w:hAnsi="Times New Roman" w:cs="Times New Roman"/>
                <w:sz w:val="18"/>
                <w:szCs w:val="18"/>
              </w:rPr>
            </w:pPr>
            <w:r w:rsidRPr="00264D43">
              <w:rPr>
                <w:rFonts w:ascii="Times New Roman" w:hAnsi="Times New Roman" w:cs="Times New Roman"/>
                <w:sz w:val="18"/>
                <w:szCs w:val="18"/>
              </w:rPr>
              <w:t>3. Обеспечено развитие общих функциональных возможностей АИС МФЦ;</w:t>
            </w:r>
          </w:p>
          <w:p w:rsidR="00F52FDF" w:rsidRPr="00527D4E" w:rsidRDefault="00264D43" w:rsidP="00264D43">
            <w:pPr>
              <w:widowControl w:val="0"/>
              <w:tabs>
                <w:tab w:val="left" w:pos="184"/>
              </w:tabs>
              <w:autoSpaceDE w:val="0"/>
              <w:autoSpaceDN w:val="0"/>
              <w:adjustRightInd w:val="0"/>
              <w:rPr>
                <w:rFonts w:ascii="Times New Roman" w:hAnsi="Times New Roman" w:cs="Times New Roman"/>
                <w:sz w:val="18"/>
                <w:szCs w:val="18"/>
              </w:rPr>
            </w:pPr>
            <w:r w:rsidRPr="00264D43">
              <w:rPr>
                <w:rFonts w:ascii="Times New Roman" w:hAnsi="Times New Roman" w:cs="Times New Roman"/>
                <w:sz w:val="18"/>
                <w:szCs w:val="18"/>
              </w:rPr>
              <w:t>4. Обеспечено выполнение работ по сопровождению и поддержанию АИС МФЦ в работоспособном состоянии, в т.ч. в АИС МФЦ создано 280 новых учетных записей.</w:t>
            </w:r>
          </w:p>
        </w:tc>
        <w:tc>
          <w:tcPr>
            <w:tcW w:w="850" w:type="dxa"/>
          </w:tcPr>
          <w:p w:rsidR="00F52FDF" w:rsidRPr="00390560" w:rsidRDefault="00F52FDF" w:rsidP="00C00803">
            <w:pPr>
              <w:autoSpaceDE w:val="0"/>
              <w:autoSpaceDN w:val="0"/>
              <w:adjustRightInd w:val="0"/>
              <w:jc w:val="center"/>
              <w:rPr>
                <w:rFonts w:ascii="Times New Roman" w:hAnsi="Times New Roman" w:cs="Times New Roman"/>
                <w:sz w:val="18"/>
                <w:szCs w:val="18"/>
              </w:rPr>
            </w:pPr>
            <w:r w:rsidRPr="00390560">
              <w:rPr>
                <w:rFonts w:ascii="Times New Roman" w:hAnsi="Times New Roman" w:cs="Times New Roman"/>
                <w:sz w:val="18"/>
                <w:szCs w:val="18"/>
              </w:rPr>
              <w:lastRenderedPageBreak/>
              <w:t xml:space="preserve">2018 </w:t>
            </w:r>
          </w:p>
        </w:tc>
        <w:tc>
          <w:tcPr>
            <w:tcW w:w="709" w:type="dxa"/>
          </w:tcPr>
          <w:p w:rsidR="00F52FDF" w:rsidRDefault="00F52FDF" w:rsidP="00FE6E8E">
            <w:pPr>
              <w:rPr>
                <w:rFonts w:ascii="Times New Roman" w:hAnsi="Times New Roman" w:cs="Times New Roman"/>
                <w:b/>
                <w:sz w:val="20"/>
                <w:szCs w:val="20"/>
              </w:rPr>
            </w:pPr>
          </w:p>
        </w:tc>
        <w:tc>
          <w:tcPr>
            <w:tcW w:w="709" w:type="dxa"/>
          </w:tcPr>
          <w:p w:rsidR="00F52FDF" w:rsidRPr="00EA3A4E" w:rsidRDefault="00F52FDF" w:rsidP="00956315">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F52FDF" w:rsidRDefault="00F52FDF" w:rsidP="00956315">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F52FDF" w:rsidRPr="00EA3A4E" w:rsidRDefault="00F52FDF" w:rsidP="00956315">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F52FDF" w:rsidRDefault="00F52FDF" w:rsidP="00956315">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850" w:type="dxa"/>
          </w:tcPr>
          <w:p w:rsidR="00F52FDF" w:rsidRPr="00F52FDF" w:rsidRDefault="00F52FDF" w:rsidP="00F00B03">
            <w:pPr>
              <w:jc w:val="center"/>
              <w:rPr>
                <w:rFonts w:ascii="Times New Roman" w:hAnsi="Times New Roman" w:cs="Times New Roman"/>
                <w:sz w:val="18"/>
                <w:szCs w:val="18"/>
              </w:rPr>
            </w:pPr>
            <w:r w:rsidRPr="00F52FDF">
              <w:rPr>
                <w:rFonts w:ascii="Times New Roman" w:hAnsi="Times New Roman" w:cs="Times New Roman"/>
                <w:sz w:val="18"/>
                <w:szCs w:val="18"/>
              </w:rPr>
              <w:t>19,8</w:t>
            </w:r>
          </w:p>
          <w:p w:rsidR="00F52FDF" w:rsidRPr="00F52FDF" w:rsidRDefault="00F52FDF" w:rsidP="00F00B03">
            <w:pPr>
              <w:jc w:val="center"/>
              <w:rPr>
                <w:rFonts w:ascii="Times New Roman" w:hAnsi="Times New Roman" w:cs="Times New Roman"/>
                <w:sz w:val="18"/>
                <w:szCs w:val="18"/>
              </w:rPr>
            </w:pPr>
          </w:p>
          <w:p w:rsidR="00F52FDF" w:rsidRPr="00F52FDF" w:rsidRDefault="00F52FDF" w:rsidP="00F00B03">
            <w:pPr>
              <w:jc w:val="center"/>
              <w:rPr>
                <w:rFonts w:ascii="Times New Roman" w:hAnsi="Times New Roman" w:cs="Times New Roman"/>
                <w:sz w:val="18"/>
                <w:szCs w:val="18"/>
              </w:rPr>
            </w:pPr>
          </w:p>
          <w:p w:rsidR="00F52FDF" w:rsidRPr="00F52FDF" w:rsidRDefault="00F52FDF" w:rsidP="00F00B03">
            <w:pPr>
              <w:jc w:val="center"/>
              <w:rPr>
                <w:rFonts w:ascii="Times New Roman" w:hAnsi="Times New Roman" w:cs="Times New Roman"/>
                <w:sz w:val="18"/>
                <w:szCs w:val="18"/>
              </w:rPr>
            </w:pPr>
          </w:p>
          <w:p w:rsidR="00F52FDF" w:rsidRPr="00F52FDF" w:rsidRDefault="00F52FDF" w:rsidP="00F52FDF">
            <w:pPr>
              <w:jc w:val="center"/>
              <w:rPr>
                <w:rFonts w:ascii="Times New Roman" w:hAnsi="Times New Roman" w:cs="Times New Roman"/>
                <w:b/>
                <w:sz w:val="18"/>
                <w:szCs w:val="18"/>
              </w:rPr>
            </w:pPr>
            <w:r w:rsidRPr="00F52FDF">
              <w:rPr>
                <w:rFonts w:ascii="Times New Roman" w:hAnsi="Times New Roman" w:cs="Times New Roman"/>
                <w:b/>
                <w:sz w:val="18"/>
                <w:szCs w:val="18"/>
              </w:rPr>
              <w:t>30,818</w:t>
            </w:r>
          </w:p>
        </w:tc>
        <w:tc>
          <w:tcPr>
            <w:tcW w:w="945" w:type="dxa"/>
            <w:gridSpan w:val="3"/>
          </w:tcPr>
          <w:p w:rsidR="00F52FDF" w:rsidRPr="00F52FDF" w:rsidRDefault="00F52FDF" w:rsidP="00F00B03">
            <w:pPr>
              <w:jc w:val="center"/>
              <w:rPr>
                <w:rFonts w:ascii="Times New Roman" w:hAnsi="Times New Roman" w:cs="Times New Roman"/>
                <w:sz w:val="18"/>
                <w:szCs w:val="18"/>
              </w:rPr>
            </w:pPr>
            <w:r w:rsidRPr="00F52FDF">
              <w:rPr>
                <w:rFonts w:ascii="Times New Roman" w:hAnsi="Times New Roman" w:cs="Times New Roman"/>
                <w:sz w:val="18"/>
                <w:szCs w:val="18"/>
              </w:rPr>
              <w:t>0</w:t>
            </w:r>
          </w:p>
          <w:p w:rsidR="00F52FDF" w:rsidRPr="00F52FDF" w:rsidRDefault="00F52FDF" w:rsidP="00F00B03">
            <w:pPr>
              <w:jc w:val="center"/>
              <w:rPr>
                <w:rFonts w:ascii="Times New Roman" w:hAnsi="Times New Roman" w:cs="Times New Roman"/>
                <w:sz w:val="18"/>
                <w:szCs w:val="18"/>
              </w:rPr>
            </w:pPr>
          </w:p>
          <w:p w:rsidR="00F52FDF" w:rsidRPr="00F52FDF" w:rsidRDefault="00F52FDF" w:rsidP="00F00B03">
            <w:pPr>
              <w:jc w:val="center"/>
              <w:rPr>
                <w:rFonts w:ascii="Times New Roman" w:hAnsi="Times New Roman" w:cs="Times New Roman"/>
                <w:sz w:val="18"/>
                <w:szCs w:val="18"/>
              </w:rPr>
            </w:pPr>
            <w:r w:rsidRPr="00F52FDF">
              <w:rPr>
                <w:rFonts w:ascii="Times New Roman" w:hAnsi="Times New Roman" w:cs="Times New Roman"/>
                <w:sz w:val="18"/>
                <w:szCs w:val="18"/>
              </w:rPr>
              <w:t>4,4</w:t>
            </w:r>
          </w:p>
          <w:p w:rsidR="00F52FDF" w:rsidRPr="00F52FDF" w:rsidRDefault="00F52FDF" w:rsidP="00F00B03">
            <w:pPr>
              <w:jc w:val="center"/>
              <w:rPr>
                <w:rFonts w:ascii="Times New Roman" w:hAnsi="Times New Roman" w:cs="Times New Roman"/>
                <w:sz w:val="18"/>
                <w:szCs w:val="18"/>
              </w:rPr>
            </w:pPr>
          </w:p>
          <w:p w:rsidR="00F52FDF" w:rsidRDefault="00F52FDF" w:rsidP="00F00B03">
            <w:pPr>
              <w:jc w:val="center"/>
              <w:rPr>
                <w:rFonts w:ascii="Times New Roman" w:hAnsi="Times New Roman" w:cs="Times New Roman"/>
                <w:sz w:val="18"/>
                <w:szCs w:val="18"/>
              </w:rPr>
            </w:pPr>
            <w:r w:rsidRPr="00F52FDF">
              <w:rPr>
                <w:rFonts w:ascii="Times New Roman" w:hAnsi="Times New Roman" w:cs="Times New Roman"/>
                <w:sz w:val="18"/>
                <w:szCs w:val="18"/>
              </w:rPr>
              <w:t>8,0</w:t>
            </w:r>
          </w:p>
          <w:p w:rsidR="00F52FDF" w:rsidRDefault="00F52FDF" w:rsidP="00F00B03">
            <w:pPr>
              <w:jc w:val="center"/>
              <w:rPr>
                <w:rFonts w:ascii="Times New Roman" w:hAnsi="Times New Roman" w:cs="Times New Roman"/>
                <w:sz w:val="18"/>
                <w:szCs w:val="18"/>
              </w:rPr>
            </w:pPr>
          </w:p>
          <w:p w:rsidR="00F52FDF" w:rsidRPr="00F52FDF" w:rsidRDefault="00F52FDF" w:rsidP="00F00B03">
            <w:pPr>
              <w:jc w:val="center"/>
              <w:rPr>
                <w:rFonts w:ascii="Times New Roman" w:hAnsi="Times New Roman" w:cs="Times New Roman"/>
                <w:b/>
                <w:sz w:val="18"/>
                <w:szCs w:val="18"/>
              </w:rPr>
            </w:pPr>
            <w:r w:rsidRPr="00F52FDF">
              <w:rPr>
                <w:rFonts w:ascii="Times New Roman" w:hAnsi="Times New Roman" w:cs="Times New Roman"/>
                <w:b/>
                <w:sz w:val="18"/>
                <w:szCs w:val="18"/>
              </w:rPr>
              <w:t>30,818</w:t>
            </w:r>
          </w:p>
        </w:tc>
        <w:tc>
          <w:tcPr>
            <w:tcW w:w="898" w:type="dxa"/>
          </w:tcPr>
          <w:p w:rsidR="00F52FDF" w:rsidRPr="00F52FDF" w:rsidRDefault="00F52FDF" w:rsidP="00F00B03">
            <w:pPr>
              <w:jc w:val="center"/>
              <w:rPr>
                <w:rFonts w:ascii="Times New Roman" w:hAnsi="Times New Roman" w:cs="Times New Roman"/>
                <w:sz w:val="18"/>
                <w:szCs w:val="18"/>
              </w:rPr>
            </w:pPr>
            <w:r w:rsidRPr="00F52FDF">
              <w:rPr>
                <w:rFonts w:ascii="Times New Roman" w:hAnsi="Times New Roman" w:cs="Times New Roman"/>
                <w:sz w:val="18"/>
                <w:szCs w:val="18"/>
              </w:rPr>
              <w:t>19,8</w:t>
            </w:r>
          </w:p>
          <w:p w:rsidR="00F52FDF" w:rsidRPr="00F52FDF" w:rsidRDefault="00F52FDF" w:rsidP="00F00B03">
            <w:pPr>
              <w:jc w:val="center"/>
              <w:rPr>
                <w:rFonts w:ascii="Times New Roman" w:hAnsi="Times New Roman" w:cs="Times New Roman"/>
                <w:sz w:val="18"/>
                <w:szCs w:val="18"/>
              </w:rPr>
            </w:pPr>
          </w:p>
          <w:p w:rsidR="00F52FDF" w:rsidRPr="00F52FDF" w:rsidRDefault="00F52FDF" w:rsidP="00F00B03">
            <w:pPr>
              <w:jc w:val="center"/>
              <w:rPr>
                <w:rFonts w:ascii="Times New Roman" w:hAnsi="Times New Roman" w:cs="Times New Roman"/>
                <w:sz w:val="18"/>
                <w:szCs w:val="18"/>
              </w:rPr>
            </w:pPr>
            <w:r w:rsidRPr="00F52FDF">
              <w:rPr>
                <w:rFonts w:ascii="Times New Roman" w:hAnsi="Times New Roman" w:cs="Times New Roman"/>
                <w:sz w:val="18"/>
                <w:szCs w:val="18"/>
              </w:rPr>
              <w:t>15,4</w:t>
            </w:r>
          </w:p>
          <w:p w:rsidR="00F52FDF" w:rsidRPr="00F52FDF" w:rsidRDefault="00F52FDF" w:rsidP="00F00B03">
            <w:pPr>
              <w:jc w:val="center"/>
              <w:rPr>
                <w:rFonts w:ascii="Times New Roman" w:hAnsi="Times New Roman" w:cs="Times New Roman"/>
                <w:sz w:val="18"/>
                <w:szCs w:val="18"/>
              </w:rPr>
            </w:pPr>
          </w:p>
          <w:p w:rsidR="00F52FDF" w:rsidRDefault="00F52FDF" w:rsidP="00F00B03">
            <w:pPr>
              <w:jc w:val="center"/>
              <w:rPr>
                <w:rFonts w:ascii="Times New Roman" w:hAnsi="Times New Roman" w:cs="Times New Roman"/>
                <w:sz w:val="18"/>
                <w:szCs w:val="18"/>
              </w:rPr>
            </w:pPr>
            <w:r w:rsidRPr="00F52FDF">
              <w:rPr>
                <w:rFonts w:ascii="Times New Roman" w:hAnsi="Times New Roman" w:cs="Times New Roman"/>
                <w:sz w:val="18"/>
                <w:szCs w:val="18"/>
              </w:rPr>
              <w:t>22,8</w:t>
            </w:r>
          </w:p>
          <w:p w:rsidR="00F52FDF" w:rsidRDefault="00F52FDF" w:rsidP="00F00B03">
            <w:pPr>
              <w:jc w:val="center"/>
              <w:rPr>
                <w:rFonts w:ascii="Times New Roman" w:hAnsi="Times New Roman" w:cs="Times New Roman"/>
                <w:sz w:val="18"/>
                <w:szCs w:val="18"/>
              </w:rPr>
            </w:pPr>
          </w:p>
          <w:p w:rsidR="00F52FDF" w:rsidRPr="00F52FDF" w:rsidRDefault="00F52FDF" w:rsidP="00F00B03">
            <w:pPr>
              <w:jc w:val="center"/>
              <w:rPr>
                <w:rFonts w:ascii="Times New Roman" w:hAnsi="Times New Roman" w:cs="Times New Roman"/>
                <w:b/>
                <w:sz w:val="18"/>
                <w:szCs w:val="18"/>
              </w:rPr>
            </w:pPr>
            <w:r w:rsidRPr="00F52FDF">
              <w:rPr>
                <w:rFonts w:ascii="Times New Roman" w:hAnsi="Times New Roman" w:cs="Times New Roman"/>
                <w:b/>
                <w:sz w:val="18"/>
                <w:szCs w:val="18"/>
              </w:rPr>
              <w:t>0</w:t>
            </w:r>
          </w:p>
        </w:tc>
        <w:tc>
          <w:tcPr>
            <w:tcW w:w="1984" w:type="dxa"/>
          </w:tcPr>
          <w:p w:rsidR="00F52FDF" w:rsidRPr="00F57FE4" w:rsidRDefault="00F52FDF" w:rsidP="00F06917">
            <w:pPr>
              <w:rPr>
                <w:rFonts w:ascii="Times New Roman" w:hAnsi="Times New Roman" w:cs="Times New Roman"/>
                <w:bCs/>
                <w:sz w:val="20"/>
                <w:szCs w:val="20"/>
              </w:rPr>
            </w:pPr>
          </w:p>
          <w:p w:rsidR="00F52FDF" w:rsidRPr="00F57FE4" w:rsidRDefault="00F52FDF" w:rsidP="00F06917">
            <w:pPr>
              <w:rPr>
                <w:rFonts w:ascii="Times New Roman" w:hAnsi="Times New Roman" w:cs="Times New Roman"/>
                <w:bCs/>
                <w:sz w:val="20"/>
                <w:szCs w:val="20"/>
              </w:rPr>
            </w:pPr>
          </w:p>
          <w:p w:rsidR="00F52FDF" w:rsidRPr="00F57FE4" w:rsidRDefault="00F52FDF" w:rsidP="00F06917">
            <w:pPr>
              <w:rPr>
                <w:rFonts w:ascii="Times New Roman" w:hAnsi="Times New Roman" w:cs="Times New Roman"/>
                <w:bCs/>
                <w:sz w:val="20"/>
                <w:szCs w:val="20"/>
              </w:rPr>
            </w:pPr>
          </w:p>
          <w:p w:rsidR="00F52FDF" w:rsidRPr="00F57FE4" w:rsidRDefault="00F52FDF" w:rsidP="00F06917">
            <w:pPr>
              <w:rPr>
                <w:rFonts w:ascii="Times New Roman" w:hAnsi="Times New Roman" w:cs="Times New Roman"/>
                <w:bCs/>
                <w:sz w:val="20"/>
                <w:szCs w:val="20"/>
              </w:rPr>
            </w:pPr>
          </w:p>
          <w:p w:rsidR="00F52FDF" w:rsidRPr="00F57FE4" w:rsidRDefault="00F52FDF" w:rsidP="00F06917">
            <w:pPr>
              <w:rPr>
                <w:rFonts w:ascii="Times New Roman" w:hAnsi="Times New Roman" w:cs="Times New Roman"/>
                <w:bCs/>
                <w:sz w:val="20"/>
                <w:szCs w:val="20"/>
              </w:rPr>
            </w:pPr>
            <w:r w:rsidRPr="00F57FE4">
              <w:rPr>
                <w:rFonts w:ascii="Times New Roman" w:hAnsi="Times New Roman" w:cs="Times New Roman"/>
                <w:bCs/>
                <w:sz w:val="20"/>
                <w:szCs w:val="20"/>
              </w:rPr>
              <w:t>Исполнение 100%</w:t>
            </w:r>
          </w:p>
          <w:p w:rsidR="00F52FDF" w:rsidRPr="00F57FE4" w:rsidRDefault="00F52FDF" w:rsidP="00F06917">
            <w:pPr>
              <w:rPr>
                <w:rFonts w:ascii="Times New Roman" w:hAnsi="Times New Roman" w:cs="Times New Roman"/>
                <w:bCs/>
                <w:sz w:val="20"/>
                <w:szCs w:val="20"/>
              </w:rPr>
            </w:pPr>
          </w:p>
        </w:tc>
      </w:tr>
      <w:tr w:rsidR="00C54BC3" w:rsidRPr="00FC04F7" w:rsidTr="003A7721">
        <w:tc>
          <w:tcPr>
            <w:tcW w:w="16018" w:type="dxa"/>
            <w:gridSpan w:val="14"/>
          </w:tcPr>
          <w:p w:rsidR="00C54BC3" w:rsidRPr="00390560" w:rsidRDefault="00C54BC3" w:rsidP="00FC04F7">
            <w:pPr>
              <w:jc w:val="center"/>
              <w:rPr>
                <w:rFonts w:ascii="Times New Roman" w:hAnsi="Times New Roman" w:cs="Times New Roman"/>
                <w:bCs/>
                <w:i/>
                <w:sz w:val="20"/>
                <w:szCs w:val="20"/>
              </w:rPr>
            </w:pPr>
            <w:r w:rsidRPr="00390560">
              <w:rPr>
                <w:rFonts w:ascii="Times New Roman" w:hAnsi="Times New Roman" w:cs="Times New Roman"/>
                <w:bCs/>
                <w:i/>
                <w:iCs/>
                <w:sz w:val="20"/>
                <w:szCs w:val="20"/>
              </w:rPr>
              <w:lastRenderedPageBreak/>
              <w:t xml:space="preserve">36. </w:t>
            </w:r>
            <w:r w:rsidR="00073FCE" w:rsidRPr="00390560">
              <w:rPr>
                <w:rFonts w:ascii="Times New Roman" w:hAnsi="Times New Roman" w:cs="Times New Roman"/>
                <w:bCs/>
                <w:i/>
                <w:iCs/>
                <w:sz w:val="20"/>
                <w:szCs w:val="20"/>
              </w:rPr>
              <w:t>Доля граждан, использующих механизм получения государственных и муниципальных услуг в электронной форме</w:t>
            </w:r>
          </w:p>
        </w:tc>
      </w:tr>
      <w:tr w:rsidR="00F57FE4" w:rsidTr="000004D7">
        <w:tc>
          <w:tcPr>
            <w:tcW w:w="567" w:type="dxa"/>
          </w:tcPr>
          <w:p w:rsidR="00F57FE4" w:rsidRPr="004D7B3F" w:rsidRDefault="00F57FE4" w:rsidP="00956315">
            <w:pPr>
              <w:autoSpaceDE w:val="0"/>
              <w:autoSpaceDN w:val="0"/>
              <w:adjustRightInd w:val="0"/>
              <w:jc w:val="center"/>
              <w:rPr>
                <w:rFonts w:ascii="Times New Roman" w:hAnsi="Times New Roman" w:cs="Times New Roman"/>
                <w:sz w:val="18"/>
                <w:szCs w:val="18"/>
              </w:rPr>
            </w:pPr>
            <w:r w:rsidRPr="004D7B3F">
              <w:rPr>
                <w:rFonts w:ascii="Times New Roman" w:hAnsi="Times New Roman" w:cs="Times New Roman"/>
                <w:sz w:val="18"/>
                <w:szCs w:val="18"/>
              </w:rPr>
              <w:t>36.1.</w:t>
            </w:r>
          </w:p>
        </w:tc>
        <w:tc>
          <w:tcPr>
            <w:tcW w:w="2127" w:type="dxa"/>
          </w:tcPr>
          <w:p w:rsidR="00F57FE4" w:rsidRPr="004D7B3F" w:rsidRDefault="00F57FE4" w:rsidP="00956315">
            <w:pPr>
              <w:autoSpaceDE w:val="0"/>
              <w:autoSpaceDN w:val="0"/>
              <w:adjustRightInd w:val="0"/>
              <w:rPr>
                <w:rFonts w:ascii="Times New Roman" w:hAnsi="Times New Roman" w:cs="Times New Roman"/>
                <w:sz w:val="18"/>
                <w:szCs w:val="18"/>
              </w:rPr>
            </w:pPr>
            <w:r w:rsidRPr="004D7B3F">
              <w:rPr>
                <w:rFonts w:ascii="Times New Roman" w:hAnsi="Times New Roman" w:cs="Times New Roman"/>
                <w:sz w:val="18"/>
                <w:szCs w:val="18"/>
              </w:rPr>
              <w:t>Реализация мероприятий по переводу государственных и муниципальных услуг (функций) в электронный вид</w:t>
            </w:r>
          </w:p>
        </w:tc>
        <w:tc>
          <w:tcPr>
            <w:tcW w:w="992" w:type="dxa"/>
          </w:tcPr>
          <w:p w:rsidR="00F57FE4" w:rsidRPr="004D7B3F" w:rsidRDefault="00F57FE4" w:rsidP="00956315">
            <w:pPr>
              <w:autoSpaceDE w:val="0"/>
              <w:autoSpaceDN w:val="0"/>
              <w:adjustRightInd w:val="0"/>
              <w:rPr>
                <w:rFonts w:ascii="Times New Roman" w:hAnsi="Times New Roman" w:cs="Times New Roman"/>
                <w:sz w:val="18"/>
                <w:szCs w:val="18"/>
              </w:rPr>
            </w:pPr>
            <w:r w:rsidRPr="004D7B3F">
              <w:rPr>
                <w:rFonts w:ascii="Times New Roman" w:hAnsi="Times New Roman" w:cs="Times New Roman"/>
                <w:sz w:val="18"/>
                <w:szCs w:val="18"/>
              </w:rPr>
              <w:t>Комитет по связи и информатизации Ленинградской области</w:t>
            </w:r>
          </w:p>
        </w:tc>
        <w:tc>
          <w:tcPr>
            <w:tcW w:w="1418" w:type="dxa"/>
          </w:tcPr>
          <w:p w:rsidR="00F57FE4" w:rsidRPr="00532F8C" w:rsidRDefault="00F57FE4" w:rsidP="00956315">
            <w:pPr>
              <w:autoSpaceDE w:val="0"/>
              <w:autoSpaceDN w:val="0"/>
              <w:adjustRightInd w:val="0"/>
              <w:rPr>
                <w:rFonts w:ascii="Times New Roman" w:hAnsi="Times New Roman" w:cs="Times New Roman"/>
                <w:sz w:val="14"/>
                <w:szCs w:val="14"/>
              </w:rPr>
            </w:pPr>
            <w:r w:rsidRPr="00532F8C">
              <w:rPr>
                <w:rFonts w:ascii="Times New Roman" w:hAnsi="Times New Roman" w:cs="Times New Roman"/>
                <w:sz w:val="14"/>
                <w:szCs w:val="14"/>
              </w:rPr>
              <w:t>Постановление Правительства Ленинградской области от 14.11.2013 № 395 (Подпрограмма 8 "Развитие информационно-коммуникационных технологий обеспечения исполнения государственных и муниципальных полномочий в Ленинградской области", основное мероприятие 8.3 «Перевод государственных и муниципальных услуг (функций) в электронный вид» Плана реализации государственной программы)</w:t>
            </w:r>
          </w:p>
        </w:tc>
        <w:tc>
          <w:tcPr>
            <w:tcW w:w="3969" w:type="dxa"/>
          </w:tcPr>
          <w:p w:rsidR="00F57FE4" w:rsidRPr="00532F8C" w:rsidRDefault="00F57FE4" w:rsidP="00F57FE4">
            <w:pPr>
              <w:pStyle w:val="a8"/>
              <w:widowControl w:val="0"/>
              <w:numPr>
                <w:ilvl w:val="0"/>
                <w:numId w:val="3"/>
              </w:numPr>
              <w:tabs>
                <w:tab w:val="left" w:pos="184"/>
              </w:tabs>
              <w:autoSpaceDE w:val="0"/>
              <w:autoSpaceDN w:val="0"/>
              <w:adjustRightInd w:val="0"/>
              <w:ind w:left="0" w:firstLine="0"/>
              <w:rPr>
                <w:rFonts w:ascii="Times New Roman" w:hAnsi="Times New Roman"/>
                <w:sz w:val="16"/>
                <w:szCs w:val="16"/>
              </w:rPr>
            </w:pPr>
            <w:r w:rsidRPr="00532F8C">
              <w:rPr>
                <w:rFonts w:ascii="Times New Roman" w:hAnsi="Times New Roman"/>
                <w:sz w:val="16"/>
                <w:szCs w:val="16"/>
              </w:rPr>
              <w:t>Переведены в электронный вид дополнительно 50 гос/мун.услуг;</w:t>
            </w:r>
          </w:p>
          <w:p w:rsidR="00F57FE4" w:rsidRPr="00532F8C" w:rsidRDefault="00F57FE4" w:rsidP="00F57FE4">
            <w:pPr>
              <w:pStyle w:val="a8"/>
              <w:widowControl w:val="0"/>
              <w:numPr>
                <w:ilvl w:val="0"/>
                <w:numId w:val="3"/>
              </w:numPr>
              <w:tabs>
                <w:tab w:val="left" w:pos="184"/>
              </w:tabs>
              <w:autoSpaceDE w:val="0"/>
              <w:autoSpaceDN w:val="0"/>
              <w:adjustRightInd w:val="0"/>
              <w:ind w:left="0" w:firstLine="0"/>
              <w:rPr>
                <w:rFonts w:ascii="Times New Roman" w:hAnsi="Times New Roman"/>
                <w:sz w:val="16"/>
                <w:szCs w:val="16"/>
              </w:rPr>
            </w:pPr>
            <w:r w:rsidRPr="00532F8C">
              <w:rPr>
                <w:rFonts w:ascii="Times New Roman" w:hAnsi="Times New Roman"/>
                <w:sz w:val="16"/>
                <w:szCs w:val="16"/>
              </w:rPr>
              <w:t>Тиражирован функционал по 12 гос/мун услугам из АИС МФЦ;</w:t>
            </w:r>
          </w:p>
          <w:p w:rsidR="00F57FE4" w:rsidRPr="00532F8C" w:rsidRDefault="00F57FE4" w:rsidP="00F57FE4">
            <w:pPr>
              <w:pStyle w:val="a8"/>
              <w:widowControl w:val="0"/>
              <w:numPr>
                <w:ilvl w:val="0"/>
                <w:numId w:val="3"/>
              </w:numPr>
              <w:tabs>
                <w:tab w:val="left" w:pos="184"/>
              </w:tabs>
              <w:autoSpaceDE w:val="0"/>
              <w:autoSpaceDN w:val="0"/>
              <w:adjustRightInd w:val="0"/>
              <w:ind w:left="0" w:firstLine="0"/>
              <w:rPr>
                <w:rFonts w:ascii="Times New Roman" w:hAnsi="Times New Roman"/>
                <w:sz w:val="16"/>
                <w:szCs w:val="16"/>
              </w:rPr>
            </w:pPr>
            <w:r w:rsidRPr="00532F8C">
              <w:rPr>
                <w:rFonts w:ascii="Times New Roman" w:hAnsi="Times New Roman"/>
                <w:sz w:val="16"/>
                <w:szCs w:val="16"/>
              </w:rPr>
              <w:t xml:space="preserve">Доработан функционал по 17 услугам, выведенным на портал в предыдущие годы; </w:t>
            </w:r>
          </w:p>
          <w:p w:rsidR="00F57FE4" w:rsidRPr="00532F8C" w:rsidRDefault="00F57FE4" w:rsidP="00F57FE4">
            <w:pPr>
              <w:pStyle w:val="a8"/>
              <w:widowControl w:val="0"/>
              <w:numPr>
                <w:ilvl w:val="0"/>
                <w:numId w:val="3"/>
              </w:numPr>
              <w:tabs>
                <w:tab w:val="left" w:pos="184"/>
              </w:tabs>
              <w:autoSpaceDE w:val="0"/>
              <w:autoSpaceDN w:val="0"/>
              <w:adjustRightInd w:val="0"/>
              <w:ind w:left="0" w:firstLine="0"/>
              <w:rPr>
                <w:rFonts w:ascii="Times New Roman" w:hAnsi="Times New Roman"/>
                <w:sz w:val="16"/>
                <w:szCs w:val="16"/>
              </w:rPr>
            </w:pPr>
            <w:r w:rsidRPr="00532F8C">
              <w:rPr>
                <w:rFonts w:ascii="Times New Roman" w:hAnsi="Times New Roman"/>
                <w:sz w:val="16"/>
                <w:szCs w:val="16"/>
              </w:rPr>
              <w:t xml:space="preserve">улучшены пользовательские характеристики Портала: переработана стартовая страница и структура Портала; создана версия для лиц с ограниченными возможностями здоровья; создан функционал «Помощь», обеспечивающий информационную поддержку начинающих пользователей; </w:t>
            </w:r>
          </w:p>
          <w:p w:rsidR="00F57FE4" w:rsidRPr="00532F8C" w:rsidRDefault="00F57FE4" w:rsidP="00F57FE4">
            <w:pPr>
              <w:pStyle w:val="a8"/>
              <w:widowControl w:val="0"/>
              <w:numPr>
                <w:ilvl w:val="0"/>
                <w:numId w:val="3"/>
              </w:numPr>
              <w:tabs>
                <w:tab w:val="left" w:pos="184"/>
              </w:tabs>
              <w:autoSpaceDE w:val="0"/>
              <w:autoSpaceDN w:val="0"/>
              <w:adjustRightInd w:val="0"/>
              <w:ind w:left="0" w:firstLine="0"/>
              <w:rPr>
                <w:rFonts w:ascii="Times New Roman" w:hAnsi="Times New Roman"/>
                <w:sz w:val="16"/>
                <w:szCs w:val="16"/>
              </w:rPr>
            </w:pPr>
            <w:r w:rsidRPr="00532F8C">
              <w:rPr>
                <w:rFonts w:ascii="Times New Roman" w:hAnsi="Times New Roman"/>
                <w:sz w:val="16"/>
                <w:szCs w:val="16"/>
              </w:rPr>
              <w:t>созданы новые и доработаны существующие сервисы Портала: обеспечена поисковая оптимизация, обеспечено развитие подсистем «Аналитика и отчетность» и «Администрирование»; размещены виджеты «Открытая платформа ЕПГУ», обеспечивающие доступ к двум услугам ФНС «Проверить налоговую задолженность», «Узнай ИНН»; создана подсистема «Информационный контент и навигация»; обеспечена интеграция с ФГИС ДО, Единым личным кабинетом, сервисами ИС ЖКХ, «Электронным дневником учащегося»; создана возможность выбора заявителем места получения результата услуги (МФЦ или личный кабинет Портала);</w:t>
            </w:r>
          </w:p>
        </w:tc>
        <w:tc>
          <w:tcPr>
            <w:tcW w:w="850" w:type="dxa"/>
          </w:tcPr>
          <w:p w:rsidR="00F57FE4" w:rsidRPr="00BB6282" w:rsidRDefault="00F57FE4" w:rsidP="00DD7902">
            <w:pPr>
              <w:autoSpaceDE w:val="0"/>
              <w:autoSpaceDN w:val="0"/>
              <w:adjustRightInd w:val="0"/>
              <w:jc w:val="center"/>
              <w:rPr>
                <w:rFonts w:ascii="Times New Roman" w:hAnsi="Times New Roman" w:cs="Times New Roman"/>
                <w:sz w:val="20"/>
                <w:szCs w:val="20"/>
              </w:rPr>
            </w:pPr>
            <w:r w:rsidRPr="00FC04F7">
              <w:rPr>
                <w:rFonts w:ascii="Times New Roman" w:hAnsi="Times New Roman" w:cs="Times New Roman"/>
                <w:sz w:val="20"/>
                <w:szCs w:val="20"/>
              </w:rPr>
              <w:t xml:space="preserve">2018 </w:t>
            </w:r>
          </w:p>
        </w:tc>
        <w:tc>
          <w:tcPr>
            <w:tcW w:w="709" w:type="dxa"/>
          </w:tcPr>
          <w:p w:rsidR="00F57FE4" w:rsidRPr="00BB6282" w:rsidRDefault="00F57FE4" w:rsidP="00691280">
            <w:pPr>
              <w:autoSpaceDE w:val="0"/>
              <w:autoSpaceDN w:val="0"/>
              <w:adjustRightInd w:val="0"/>
              <w:rPr>
                <w:rFonts w:ascii="Times New Roman" w:hAnsi="Times New Roman" w:cs="Times New Roman"/>
                <w:sz w:val="20"/>
                <w:szCs w:val="20"/>
              </w:rPr>
            </w:pPr>
          </w:p>
        </w:tc>
        <w:tc>
          <w:tcPr>
            <w:tcW w:w="709" w:type="dxa"/>
          </w:tcPr>
          <w:p w:rsidR="00F57FE4" w:rsidRPr="00EA3A4E" w:rsidRDefault="00F57FE4" w:rsidP="00956315">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F57FE4" w:rsidRDefault="00F57FE4" w:rsidP="00956315">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F57FE4" w:rsidRPr="00EA3A4E" w:rsidRDefault="00F57FE4" w:rsidP="00956315">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F57FE4" w:rsidRDefault="00F57FE4" w:rsidP="00956315">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850" w:type="dxa"/>
          </w:tcPr>
          <w:p w:rsidR="00F57FE4" w:rsidRPr="00F57FE4" w:rsidRDefault="00F57FE4" w:rsidP="002E4F52">
            <w:pPr>
              <w:jc w:val="center"/>
              <w:rPr>
                <w:rFonts w:ascii="Times New Roman" w:hAnsi="Times New Roman" w:cs="Times New Roman"/>
                <w:sz w:val="18"/>
                <w:szCs w:val="18"/>
              </w:rPr>
            </w:pPr>
            <w:r w:rsidRPr="00F57FE4">
              <w:rPr>
                <w:rFonts w:ascii="Times New Roman" w:hAnsi="Times New Roman" w:cs="Times New Roman"/>
                <w:sz w:val="18"/>
                <w:szCs w:val="18"/>
              </w:rPr>
              <w:t>56,0</w:t>
            </w:r>
          </w:p>
          <w:p w:rsidR="00F57FE4" w:rsidRPr="00F57FE4" w:rsidRDefault="00F57FE4" w:rsidP="002E4F52">
            <w:pPr>
              <w:jc w:val="center"/>
              <w:rPr>
                <w:rFonts w:ascii="Times New Roman" w:hAnsi="Times New Roman" w:cs="Times New Roman"/>
                <w:sz w:val="18"/>
                <w:szCs w:val="18"/>
              </w:rPr>
            </w:pPr>
          </w:p>
          <w:p w:rsidR="00F57FE4" w:rsidRPr="00F57FE4" w:rsidRDefault="00F57FE4" w:rsidP="002E4F52">
            <w:pPr>
              <w:jc w:val="center"/>
              <w:rPr>
                <w:rFonts w:ascii="Times New Roman" w:hAnsi="Times New Roman" w:cs="Times New Roman"/>
                <w:b/>
                <w:sz w:val="18"/>
                <w:szCs w:val="18"/>
              </w:rPr>
            </w:pPr>
            <w:r w:rsidRPr="00F57FE4">
              <w:rPr>
                <w:rFonts w:ascii="Times New Roman" w:hAnsi="Times New Roman" w:cs="Times New Roman"/>
                <w:b/>
                <w:sz w:val="18"/>
                <w:szCs w:val="18"/>
              </w:rPr>
              <w:t>48,7</w:t>
            </w:r>
          </w:p>
          <w:p w:rsidR="00F57FE4" w:rsidRPr="00F57FE4" w:rsidRDefault="00F57FE4" w:rsidP="002E4F52">
            <w:pPr>
              <w:jc w:val="center"/>
              <w:rPr>
                <w:rFonts w:ascii="Times New Roman" w:hAnsi="Times New Roman" w:cs="Times New Roman"/>
                <w:sz w:val="18"/>
                <w:szCs w:val="18"/>
              </w:rPr>
            </w:pPr>
          </w:p>
        </w:tc>
        <w:tc>
          <w:tcPr>
            <w:tcW w:w="945" w:type="dxa"/>
            <w:gridSpan w:val="3"/>
          </w:tcPr>
          <w:p w:rsidR="00F57FE4" w:rsidRPr="00F57FE4" w:rsidRDefault="00F57FE4" w:rsidP="002E4F52">
            <w:pPr>
              <w:jc w:val="center"/>
              <w:rPr>
                <w:rFonts w:ascii="Times New Roman" w:hAnsi="Times New Roman" w:cs="Times New Roman"/>
                <w:sz w:val="18"/>
                <w:szCs w:val="18"/>
              </w:rPr>
            </w:pPr>
            <w:r w:rsidRPr="00F57FE4">
              <w:rPr>
                <w:rFonts w:ascii="Times New Roman" w:hAnsi="Times New Roman" w:cs="Times New Roman"/>
                <w:sz w:val="18"/>
                <w:szCs w:val="18"/>
              </w:rPr>
              <w:t>0</w:t>
            </w:r>
          </w:p>
          <w:p w:rsidR="00F57FE4" w:rsidRPr="00F57FE4" w:rsidRDefault="00F57FE4" w:rsidP="002E4F52">
            <w:pPr>
              <w:jc w:val="center"/>
              <w:rPr>
                <w:rFonts w:ascii="Times New Roman" w:hAnsi="Times New Roman" w:cs="Times New Roman"/>
                <w:sz w:val="18"/>
                <w:szCs w:val="18"/>
              </w:rPr>
            </w:pPr>
          </w:p>
          <w:p w:rsidR="00F57FE4" w:rsidRPr="00F57FE4" w:rsidRDefault="00F57FE4" w:rsidP="002E4F52">
            <w:pPr>
              <w:jc w:val="center"/>
              <w:rPr>
                <w:rFonts w:ascii="Times New Roman" w:hAnsi="Times New Roman" w:cs="Times New Roman"/>
                <w:sz w:val="18"/>
                <w:szCs w:val="18"/>
              </w:rPr>
            </w:pPr>
            <w:r w:rsidRPr="00F57FE4">
              <w:rPr>
                <w:rFonts w:ascii="Times New Roman" w:hAnsi="Times New Roman" w:cs="Times New Roman"/>
                <w:sz w:val="18"/>
                <w:szCs w:val="18"/>
              </w:rPr>
              <w:t>18,0</w:t>
            </w:r>
          </w:p>
          <w:p w:rsidR="00F57FE4" w:rsidRPr="00F57FE4" w:rsidRDefault="00F57FE4" w:rsidP="002E4F52">
            <w:pPr>
              <w:jc w:val="center"/>
              <w:rPr>
                <w:rFonts w:ascii="Times New Roman" w:hAnsi="Times New Roman" w:cs="Times New Roman"/>
                <w:sz w:val="18"/>
                <w:szCs w:val="18"/>
              </w:rPr>
            </w:pPr>
          </w:p>
          <w:p w:rsidR="00F57FE4" w:rsidRDefault="00F57FE4" w:rsidP="002E4F52">
            <w:pPr>
              <w:jc w:val="center"/>
              <w:rPr>
                <w:rFonts w:ascii="Times New Roman" w:hAnsi="Times New Roman" w:cs="Times New Roman"/>
                <w:sz w:val="18"/>
                <w:szCs w:val="18"/>
              </w:rPr>
            </w:pPr>
            <w:r w:rsidRPr="00F57FE4">
              <w:rPr>
                <w:rFonts w:ascii="Times New Roman" w:hAnsi="Times New Roman" w:cs="Times New Roman"/>
                <w:sz w:val="18"/>
                <w:szCs w:val="18"/>
              </w:rPr>
              <w:t>26,0</w:t>
            </w:r>
          </w:p>
          <w:p w:rsidR="00F57FE4" w:rsidRDefault="00F57FE4" w:rsidP="002E4F52">
            <w:pPr>
              <w:jc w:val="center"/>
              <w:rPr>
                <w:rFonts w:ascii="Times New Roman" w:hAnsi="Times New Roman" w:cs="Times New Roman"/>
                <w:sz w:val="18"/>
                <w:szCs w:val="18"/>
              </w:rPr>
            </w:pPr>
          </w:p>
          <w:p w:rsidR="00F57FE4" w:rsidRPr="00F57FE4" w:rsidRDefault="00F57FE4" w:rsidP="002E4F52">
            <w:pPr>
              <w:jc w:val="center"/>
              <w:rPr>
                <w:rFonts w:ascii="Times New Roman" w:hAnsi="Times New Roman" w:cs="Times New Roman"/>
                <w:b/>
                <w:sz w:val="18"/>
                <w:szCs w:val="18"/>
              </w:rPr>
            </w:pPr>
            <w:r w:rsidRPr="00F57FE4">
              <w:rPr>
                <w:rFonts w:ascii="Times New Roman" w:hAnsi="Times New Roman" w:cs="Times New Roman"/>
                <w:b/>
                <w:sz w:val="18"/>
                <w:szCs w:val="18"/>
              </w:rPr>
              <w:t>48,7</w:t>
            </w:r>
          </w:p>
        </w:tc>
        <w:tc>
          <w:tcPr>
            <w:tcW w:w="898" w:type="dxa"/>
          </w:tcPr>
          <w:p w:rsidR="00F57FE4" w:rsidRPr="00F57FE4" w:rsidRDefault="00F57FE4" w:rsidP="002E4F52">
            <w:pPr>
              <w:jc w:val="center"/>
              <w:rPr>
                <w:rFonts w:ascii="Times New Roman" w:hAnsi="Times New Roman" w:cs="Times New Roman"/>
                <w:sz w:val="18"/>
                <w:szCs w:val="18"/>
              </w:rPr>
            </w:pPr>
            <w:r w:rsidRPr="00F57FE4">
              <w:rPr>
                <w:rFonts w:ascii="Times New Roman" w:hAnsi="Times New Roman" w:cs="Times New Roman"/>
                <w:sz w:val="18"/>
                <w:szCs w:val="18"/>
              </w:rPr>
              <w:t>56,0</w:t>
            </w:r>
          </w:p>
          <w:p w:rsidR="00F57FE4" w:rsidRPr="00F57FE4" w:rsidRDefault="00F57FE4" w:rsidP="002E4F52">
            <w:pPr>
              <w:jc w:val="center"/>
              <w:rPr>
                <w:rFonts w:ascii="Times New Roman" w:hAnsi="Times New Roman" w:cs="Times New Roman"/>
                <w:sz w:val="18"/>
                <w:szCs w:val="18"/>
              </w:rPr>
            </w:pPr>
          </w:p>
          <w:p w:rsidR="00F57FE4" w:rsidRPr="00F57FE4" w:rsidRDefault="00F57FE4" w:rsidP="002E4F52">
            <w:pPr>
              <w:jc w:val="center"/>
              <w:rPr>
                <w:rFonts w:ascii="Times New Roman" w:hAnsi="Times New Roman" w:cs="Times New Roman"/>
                <w:sz w:val="18"/>
                <w:szCs w:val="18"/>
              </w:rPr>
            </w:pPr>
            <w:r w:rsidRPr="00F57FE4">
              <w:rPr>
                <w:rFonts w:ascii="Times New Roman" w:hAnsi="Times New Roman" w:cs="Times New Roman"/>
                <w:sz w:val="18"/>
                <w:szCs w:val="18"/>
              </w:rPr>
              <w:t>30,7</w:t>
            </w:r>
          </w:p>
          <w:p w:rsidR="00F57FE4" w:rsidRPr="00F57FE4" w:rsidRDefault="00F57FE4" w:rsidP="002E4F52">
            <w:pPr>
              <w:jc w:val="center"/>
              <w:rPr>
                <w:rFonts w:ascii="Times New Roman" w:hAnsi="Times New Roman" w:cs="Times New Roman"/>
                <w:sz w:val="18"/>
                <w:szCs w:val="18"/>
              </w:rPr>
            </w:pPr>
          </w:p>
          <w:p w:rsidR="00F57FE4" w:rsidRDefault="00F57FE4" w:rsidP="002E4F52">
            <w:pPr>
              <w:jc w:val="center"/>
              <w:rPr>
                <w:rFonts w:ascii="Times New Roman" w:hAnsi="Times New Roman" w:cs="Times New Roman"/>
                <w:sz w:val="18"/>
                <w:szCs w:val="18"/>
              </w:rPr>
            </w:pPr>
            <w:r w:rsidRPr="00F57FE4">
              <w:rPr>
                <w:rFonts w:ascii="Times New Roman" w:hAnsi="Times New Roman" w:cs="Times New Roman"/>
                <w:sz w:val="18"/>
                <w:szCs w:val="18"/>
              </w:rPr>
              <w:t>22,7</w:t>
            </w:r>
          </w:p>
          <w:p w:rsidR="00F57FE4" w:rsidRDefault="00F57FE4" w:rsidP="002E4F52">
            <w:pPr>
              <w:jc w:val="center"/>
              <w:rPr>
                <w:rFonts w:ascii="Times New Roman" w:hAnsi="Times New Roman" w:cs="Times New Roman"/>
                <w:sz w:val="18"/>
                <w:szCs w:val="18"/>
              </w:rPr>
            </w:pPr>
          </w:p>
          <w:p w:rsidR="00F57FE4" w:rsidRPr="00F57FE4" w:rsidRDefault="00F57FE4" w:rsidP="002E4F52">
            <w:pPr>
              <w:jc w:val="center"/>
              <w:rPr>
                <w:rFonts w:ascii="Times New Roman" w:hAnsi="Times New Roman" w:cs="Times New Roman"/>
                <w:b/>
                <w:sz w:val="18"/>
                <w:szCs w:val="18"/>
              </w:rPr>
            </w:pPr>
            <w:r w:rsidRPr="00F57FE4">
              <w:rPr>
                <w:rFonts w:ascii="Times New Roman" w:hAnsi="Times New Roman" w:cs="Times New Roman"/>
                <w:b/>
                <w:sz w:val="18"/>
                <w:szCs w:val="18"/>
              </w:rPr>
              <w:t>0</w:t>
            </w:r>
          </w:p>
        </w:tc>
        <w:tc>
          <w:tcPr>
            <w:tcW w:w="1984" w:type="dxa"/>
          </w:tcPr>
          <w:p w:rsidR="00F57FE4" w:rsidRPr="00F57FE4" w:rsidRDefault="00F57FE4" w:rsidP="00956315">
            <w:pPr>
              <w:rPr>
                <w:rFonts w:ascii="Times New Roman" w:hAnsi="Times New Roman" w:cs="Times New Roman"/>
                <w:bCs/>
                <w:sz w:val="20"/>
                <w:szCs w:val="20"/>
              </w:rPr>
            </w:pPr>
          </w:p>
          <w:p w:rsidR="00F57FE4" w:rsidRPr="00F57FE4" w:rsidRDefault="00F57FE4" w:rsidP="00956315">
            <w:pPr>
              <w:rPr>
                <w:rFonts w:ascii="Times New Roman" w:hAnsi="Times New Roman" w:cs="Times New Roman"/>
                <w:bCs/>
                <w:sz w:val="20"/>
                <w:szCs w:val="20"/>
              </w:rPr>
            </w:pPr>
          </w:p>
          <w:p w:rsidR="00F57FE4" w:rsidRPr="00F57FE4" w:rsidRDefault="00F57FE4" w:rsidP="00956315">
            <w:pPr>
              <w:rPr>
                <w:rFonts w:ascii="Times New Roman" w:hAnsi="Times New Roman" w:cs="Times New Roman"/>
                <w:bCs/>
                <w:sz w:val="20"/>
                <w:szCs w:val="20"/>
              </w:rPr>
            </w:pPr>
          </w:p>
          <w:p w:rsidR="00F57FE4" w:rsidRPr="00F57FE4" w:rsidRDefault="00F57FE4" w:rsidP="00956315">
            <w:pPr>
              <w:rPr>
                <w:rFonts w:ascii="Times New Roman" w:hAnsi="Times New Roman" w:cs="Times New Roman"/>
                <w:bCs/>
                <w:sz w:val="20"/>
                <w:szCs w:val="20"/>
              </w:rPr>
            </w:pPr>
          </w:p>
          <w:p w:rsidR="00F57FE4" w:rsidRPr="00F57FE4" w:rsidRDefault="00F57FE4" w:rsidP="00956315">
            <w:pPr>
              <w:rPr>
                <w:rFonts w:ascii="Times New Roman" w:hAnsi="Times New Roman" w:cs="Times New Roman"/>
                <w:bCs/>
                <w:sz w:val="20"/>
                <w:szCs w:val="20"/>
              </w:rPr>
            </w:pPr>
            <w:r w:rsidRPr="00F57FE4">
              <w:rPr>
                <w:rFonts w:ascii="Times New Roman" w:hAnsi="Times New Roman" w:cs="Times New Roman"/>
                <w:bCs/>
                <w:sz w:val="20"/>
                <w:szCs w:val="20"/>
              </w:rPr>
              <w:t>Исполнение 100%</w:t>
            </w:r>
          </w:p>
          <w:p w:rsidR="00F57FE4" w:rsidRPr="00F57FE4" w:rsidRDefault="00F57FE4" w:rsidP="00956315">
            <w:pPr>
              <w:rPr>
                <w:rFonts w:ascii="Times New Roman" w:hAnsi="Times New Roman" w:cs="Times New Roman"/>
                <w:bCs/>
                <w:sz w:val="20"/>
                <w:szCs w:val="20"/>
              </w:rPr>
            </w:pPr>
          </w:p>
        </w:tc>
      </w:tr>
      <w:tr w:rsidR="00AE4DB7" w:rsidTr="000004D7">
        <w:tc>
          <w:tcPr>
            <w:tcW w:w="567" w:type="dxa"/>
          </w:tcPr>
          <w:p w:rsidR="00AE4DB7" w:rsidRPr="00431C7D" w:rsidRDefault="00AE4DB7" w:rsidP="00956315">
            <w:pPr>
              <w:autoSpaceDE w:val="0"/>
              <w:autoSpaceDN w:val="0"/>
              <w:adjustRightInd w:val="0"/>
              <w:jc w:val="center"/>
              <w:rPr>
                <w:rFonts w:ascii="Times New Roman" w:hAnsi="Times New Roman" w:cs="Times New Roman"/>
                <w:sz w:val="18"/>
                <w:szCs w:val="18"/>
              </w:rPr>
            </w:pPr>
            <w:r w:rsidRPr="00431C7D">
              <w:rPr>
                <w:rFonts w:ascii="Times New Roman" w:hAnsi="Times New Roman" w:cs="Times New Roman"/>
                <w:sz w:val="18"/>
                <w:szCs w:val="18"/>
              </w:rPr>
              <w:t>36.2</w:t>
            </w:r>
          </w:p>
        </w:tc>
        <w:tc>
          <w:tcPr>
            <w:tcW w:w="2127" w:type="dxa"/>
          </w:tcPr>
          <w:p w:rsidR="00AE4DB7" w:rsidRPr="00431C7D" w:rsidRDefault="00AE4DB7" w:rsidP="00956315">
            <w:pPr>
              <w:autoSpaceDE w:val="0"/>
              <w:autoSpaceDN w:val="0"/>
              <w:adjustRightInd w:val="0"/>
              <w:rPr>
                <w:rFonts w:ascii="Times New Roman" w:hAnsi="Times New Roman" w:cs="Times New Roman"/>
                <w:sz w:val="18"/>
                <w:szCs w:val="18"/>
              </w:rPr>
            </w:pPr>
            <w:r w:rsidRPr="00431C7D">
              <w:rPr>
                <w:rFonts w:ascii="Times New Roman" w:hAnsi="Times New Roman" w:cs="Times New Roman"/>
                <w:sz w:val="18"/>
                <w:szCs w:val="18"/>
              </w:rPr>
              <w:t>Создание, развитие и сопровождение информационных систем обеспечения предоставления государственных услуг и исполнения государственных функций</w:t>
            </w:r>
          </w:p>
        </w:tc>
        <w:tc>
          <w:tcPr>
            <w:tcW w:w="992" w:type="dxa"/>
          </w:tcPr>
          <w:p w:rsidR="00AE4DB7" w:rsidRPr="00431C7D" w:rsidRDefault="00AE4DB7" w:rsidP="00956315">
            <w:pPr>
              <w:autoSpaceDE w:val="0"/>
              <w:autoSpaceDN w:val="0"/>
              <w:adjustRightInd w:val="0"/>
              <w:rPr>
                <w:rFonts w:ascii="Times New Roman" w:hAnsi="Times New Roman" w:cs="Times New Roman"/>
                <w:sz w:val="18"/>
                <w:szCs w:val="18"/>
              </w:rPr>
            </w:pPr>
            <w:r w:rsidRPr="00431C7D">
              <w:rPr>
                <w:rFonts w:ascii="Times New Roman" w:hAnsi="Times New Roman" w:cs="Times New Roman"/>
                <w:sz w:val="18"/>
                <w:szCs w:val="18"/>
              </w:rPr>
              <w:t>Комитет по связи и информатизации Ленинградской области</w:t>
            </w:r>
          </w:p>
        </w:tc>
        <w:tc>
          <w:tcPr>
            <w:tcW w:w="1418" w:type="dxa"/>
          </w:tcPr>
          <w:p w:rsidR="00AE4DB7" w:rsidRPr="00AE4DB7" w:rsidRDefault="00AE4DB7" w:rsidP="00956315">
            <w:pPr>
              <w:autoSpaceDE w:val="0"/>
              <w:autoSpaceDN w:val="0"/>
              <w:adjustRightInd w:val="0"/>
              <w:rPr>
                <w:rFonts w:ascii="Times New Roman" w:hAnsi="Times New Roman" w:cs="Times New Roman"/>
                <w:sz w:val="14"/>
                <w:szCs w:val="14"/>
              </w:rPr>
            </w:pPr>
            <w:r w:rsidRPr="00AE4DB7">
              <w:rPr>
                <w:rFonts w:ascii="Times New Roman" w:hAnsi="Times New Roman" w:cs="Times New Roman"/>
                <w:sz w:val="14"/>
                <w:szCs w:val="14"/>
              </w:rPr>
              <w:t>Постановление Правительства Ленинградской области от 14.11.2013 №  403 (</w:t>
            </w:r>
            <w:r w:rsidRPr="00AE4DB7">
              <w:rPr>
                <w:rFonts w:ascii="Times New Roman" w:hAnsi="Times New Roman" w:cs="Times New Roman"/>
                <w:bCs/>
                <w:sz w:val="14"/>
                <w:szCs w:val="14"/>
              </w:rPr>
              <w:t>П</w:t>
            </w:r>
            <w:r w:rsidRPr="00AE4DB7">
              <w:rPr>
                <w:rFonts w:ascii="Times New Roman" w:hAnsi="Times New Roman" w:cs="Times New Roman"/>
                <w:sz w:val="14"/>
                <w:szCs w:val="14"/>
              </w:rPr>
              <w:t xml:space="preserve">одпрограмма "Снижение административных барьеров при предоставлении государственных и муниципальных услуг в Ленинградской области" основное мероприятие 2 "Развитие информационных </w:t>
            </w:r>
            <w:r w:rsidRPr="00AE4DB7">
              <w:rPr>
                <w:rFonts w:ascii="Times New Roman" w:hAnsi="Times New Roman" w:cs="Times New Roman"/>
                <w:sz w:val="14"/>
                <w:szCs w:val="14"/>
              </w:rPr>
              <w:lastRenderedPageBreak/>
              <w:t>технологий для повышения качества предоставления государственных услуг" Плана реализации государственной программы)</w:t>
            </w:r>
          </w:p>
        </w:tc>
        <w:tc>
          <w:tcPr>
            <w:tcW w:w="3969" w:type="dxa"/>
          </w:tcPr>
          <w:p w:rsidR="00AE4DB7" w:rsidRPr="00AE4DB7" w:rsidRDefault="00AE4DB7" w:rsidP="00956315">
            <w:pPr>
              <w:widowControl w:val="0"/>
              <w:autoSpaceDE w:val="0"/>
              <w:autoSpaceDN w:val="0"/>
              <w:adjustRightInd w:val="0"/>
              <w:rPr>
                <w:rFonts w:ascii="Times New Roman" w:hAnsi="Times New Roman" w:cs="Times New Roman"/>
                <w:sz w:val="18"/>
                <w:szCs w:val="18"/>
              </w:rPr>
            </w:pPr>
            <w:r w:rsidRPr="00AE4DB7">
              <w:rPr>
                <w:rFonts w:ascii="Times New Roman" w:hAnsi="Times New Roman" w:cs="Times New Roman"/>
                <w:sz w:val="18"/>
                <w:szCs w:val="18"/>
              </w:rPr>
              <w:lastRenderedPageBreak/>
              <w:t>1. Обеспечена бесперебойная работа Портала госуслуг.</w:t>
            </w:r>
          </w:p>
          <w:p w:rsidR="00AE4DB7" w:rsidRPr="00AE4DB7" w:rsidRDefault="00AE4DB7" w:rsidP="00956315">
            <w:pPr>
              <w:widowControl w:val="0"/>
              <w:autoSpaceDE w:val="0"/>
              <w:autoSpaceDN w:val="0"/>
              <w:adjustRightInd w:val="0"/>
              <w:rPr>
                <w:rFonts w:ascii="Times New Roman" w:hAnsi="Times New Roman" w:cs="Times New Roman"/>
                <w:sz w:val="18"/>
                <w:szCs w:val="18"/>
              </w:rPr>
            </w:pPr>
            <w:r w:rsidRPr="00AE4DB7">
              <w:rPr>
                <w:rFonts w:ascii="Times New Roman" w:hAnsi="Times New Roman" w:cs="Times New Roman"/>
                <w:sz w:val="18"/>
                <w:szCs w:val="18"/>
              </w:rPr>
              <w:t xml:space="preserve">2. Поставлено в областной архив сканирующее оборудование в количестве 7 комплектов </w:t>
            </w:r>
          </w:p>
          <w:p w:rsidR="00AE4DB7" w:rsidRPr="00AE4DB7" w:rsidRDefault="00AE4DB7" w:rsidP="00956315">
            <w:pPr>
              <w:widowControl w:val="0"/>
              <w:autoSpaceDE w:val="0"/>
              <w:autoSpaceDN w:val="0"/>
              <w:adjustRightInd w:val="0"/>
              <w:rPr>
                <w:rFonts w:ascii="Times New Roman" w:hAnsi="Times New Roman" w:cs="Times New Roman"/>
                <w:sz w:val="18"/>
                <w:szCs w:val="18"/>
              </w:rPr>
            </w:pPr>
            <w:r w:rsidRPr="00AE4DB7">
              <w:rPr>
                <w:rFonts w:ascii="Times New Roman" w:hAnsi="Times New Roman" w:cs="Times New Roman"/>
                <w:sz w:val="18"/>
                <w:szCs w:val="18"/>
              </w:rPr>
              <w:t>3. Выполнены работы по переводу в эл.вид 529 114</w:t>
            </w:r>
            <w:r w:rsidRPr="00AE4DB7">
              <w:rPr>
                <w:sz w:val="18"/>
                <w:szCs w:val="18"/>
              </w:rPr>
              <w:t xml:space="preserve"> </w:t>
            </w:r>
            <w:r w:rsidRPr="00AE4DB7">
              <w:rPr>
                <w:rFonts w:ascii="Times New Roman" w:hAnsi="Times New Roman" w:cs="Times New Roman"/>
                <w:sz w:val="18"/>
                <w:szCs w:val="18"/>
              </w:rPr>
              <w:t>актовых записей.</w:t>
            </w:r>
          </w:p>
        </w:tc>
        <w:tc>
          <w:tcPr>
            <w:tcW w:w="850" w:type="dxa"/>
          </w:tcPr>
          <w:p w:rsidR="00AE4DB7" w:rsidRPr="00BB6282" w:rsidRDefault="00AE4DB7" w:rsidP="00F92806">
            <w:pPr>
              <w:autoSpaceDE w:val="0"/>
              <w:autoSpaceDN w:val="0"/>
              <w:adjustRightInd w:val="0"/>
              <w:jc w:val="center"/>
              <w:rPr>
                <w:rFonts w:ascii="Times New Roman" w:hAnsi="Times New Roman" w:cs="Times New Roman"/>
                <w:sz w:val="20"/>
                <w:szCs w:val="20"/>
              </w:rPr>
            </w:pPr>
            <w:r w:rsidRPr="00AE4DB7">
              <w:rPr>
                <w:rFonts w:ascii="Times New Roman" w:hAnsi="Times New Roman" w:cs="Times New Roman"/>
                <w:sz w:val="18"/>
                <w:szCs w:val="18"/>
              </w:rPr>
              <w:t>2018</w:t>
            </w:r>
            <w:r w:rsidRPr="00FC04F7">
              <w:rPr>
                <w:rFonts w:ascii="Times New Roman" w:hAnsi="Times New Roman" w:cs="Times New Roman"/>
                <w:sz w:val="20"/>
                <w:szCs w:val="20"/>
              </w:rPr>
              <w:t xml:space="preserve"> </w:t>
            </w:r>
          </w:p>
        </w:tc>
        <w:tc>
          <w:tcPr>
            <w:tcW w:w="709" w:type="dxa"/>
          </w:tcPr>
          <w:p w:rsidR="00AE4DB7" w:rsidRPr="00BB6282" w:rsidRDefault="00AE4DB7" w:rsidP="00691280">
            <w:pPr>
              <w:autoSpaceDE w:val="0"/>
              <w:autoSpaceDN w:val="0"/>
              <w:adjustRightInd w:val="0"/>
              <w:rPr>
                <w:rFonts w:ascii="Times New Roman" w:hAnsi="Times New Roman" w:cs="Times New Roman"/>
                <w:sz w:val="20"/>
                <w:szCs w:val="20"/>
              </w:rPr>
            </w:pPr>
          </w:p>
        </w:tc>
        <w:tc>
          <w:tcPr>
            <w:tcW w:w="709" w:type="dxa"/>
          </w:tcPr>
          <w:p w:rsidR="00AE4DB7" w:rsidRPr="00EA3A4E" w:rsidRDefault="00AE4DB7" w:rsidP="00956315">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AE4DB7" w:rsidRDefault="00AE4DB7" w:rsidP="00956315">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AE4DB7" w:rsidRPr="00EA3A4E" w:rsidRDefault="00AE4DB7" w:rsidP="00956315">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AE4DB7" w:rsidRDefault="00AE4DB7" w:rsidP="00956315">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850" w:type="dxa"/>
          </w:tcPr>
          <w:p w:rsidR="00AE4DB7" w:rsidRDefault="00AE4DB7" w:rsidP="005C7295">
            <w:pPr>
              <w:jc w:val="center"/>
              <w:rPr>
                <w:rFonts w:ascii="Times New Roman" w:hAnsi="Times New Roman" w:cs="Times New Roman"/>
                <w:sz w:val="18"/>
                <w:szCs w:val="18"/>
              </w:rPr>
            </w:pPr>
            <w:r w:rsidRPr="00AE4DB7">
              <w:rPr>
                <w:rFonts w:ascii="Times New Roman" w:hAnsi="Times New Roman" w:cs="Times New Roman"/>
                <w:sz w:val="18"/>
                <w:szCs w:val="18"/>
              </w:rPr>
              <w:t>33,4</w:t>
            </w:r>
          </w:p>
          <w:p w:rsidR="00AE4DB7" w:rsidRDefault="00AE4DB7" w:rsidP="005C7295">
            <w:pPr>
              <w:jc w:val="center"/>
              <w:rPr>
                <w:rFonts w:ascii="Times New Roman" w:hAnsi="Times New Roman" w:cs="Times New Roman"/>
                <w:sz w:val="18"/>
                <w:szCs w:val="18"/>
              </w:rPr>
            </w:pPr>
          </w:p>
          <w:p w:rsidR="00AE4DB7" w:rsidRDefault="00AE4DB7" w:rsidP="005C7295">
            <w:pPr>
              <w:jc w:val="center"/>
              <w:rPr>
                <w:rFonts w:ascii="Times New Roman" w:hAnsi="Times New Roman" w:cs="Times New Roman"/>
                <w:sz w:val="18"/>
                <w:szCs w:val="18"/>
              </w:rPr>
            </w:pPr>
          </w:p>
          <w:p w:rsidR="00AE4DB7" w:rsidRDefault="00AE4DB7" w:rsidP="005C7295">
            <w:pPr>
              <w:jc w:val="center"/>
              <w:rPr>
                <w:rFonts w:ascii="Times New Roman" w:hAnsi="Times New Roman" w:cs="Times New Roman"/>
                <w:sz w:val="18"/>
                <w:szCs w:val="18"/>
              </w:rPr>
            </w:pPr>
          </w:p>
          <w:p w:rsidR="00AE4DB7" w:rsidRDefault="00AE4DB7" w:rsidP="005C7295">
            <w:pPr>
              <w:jc w:val="center"/>
              <w:rPr>
                <w:rFonts w:ascii="Times New Roman" w:hAnsi="Times New Roman" w:cs="Times New Roman"/>
                <w:sz w:val="18"/>
                <w:szCs w:val="18"/>
              </w:rPr>
            </w:pPr>
          </w:p>
          <w:p w:rsidR="00AE4DB7" w:rsidRDefault="00AE4DB7" w:rsidP="005C7295">
            <w:pPr>
              <w:jc w:val="center"/>
              <w:rPr>
                <w:rFonts w:ascii="Times New Roman" w:hAnsi="Times New Roman" w:cs="Times New Roman"/>
                <w:sz w:val="18"/>
                <w:szCs w:val="18"/>
              </w:rPr>
            </w:pPr>
          </w:p>
          <w:p w:rsidR="00AE4DB7" w:rsidRPr="00AE4DB7" w:rsidRDefault="00AE4DB7" w:rsidP="005C7295">
            <w:pPr>
              <w:jc w:val="center"/>
              <w:rPr>
                <w:rFonts w:ascii="Times New Roman" w:hAnsi="Times New Roman" w:cs="Times New Roman"/>
                <w:b/>
                <w:sz w:val="18"/>
                <w:szCs w:val="18"/>
              </w:rPr>
            </w:pPr>
            <w:r w:rsidRPr="00AE4DB7">
              <w:rPr>
                <w:rFonts w:ascii="Times New Roman" w:hAnsi="Times New Roman" w:cs="Times New Roman"/>
                <w:b/>
                <w:sz w:val="18"/>
                <w:szCs w:val="18"/>
              </w:rPr>
              <w:t>33,16</w:t>
            </w:r>
          </w:p>
          <w:p w:rsidR="00AE4DB7" w:rsidRPr="00AE4DB7" w:rsidRDefault="00AE4DB7" w:rsidP="005C7295">
            <w:pPr>
              <w:jc w:val="center"/>
              <w:rPr>
                <w:rFonts w:ascii="Times New Roman" w:hAnsi="Times New Roman" w:cs="Times New Roman"/>
                <w:sz w:val="18"/>
                <w:szCs w:val="18"/>
              </w:rPr>
            </w:pPr>
          </w:p>
          <w:p w:rsidR="00AE4DB7" w:rsidRPr="00AE4DB7" w:rsidRDefault="00AE4DB7" w:rsidP="005C7295">
            <w:pPr>
              <w:jc w:val="center"/>
              <w:rPr>
                <w:rFonts w:ascii="Times New Roman" w:hAnsi="Times New Roman" w:cs="Times New Roman"/>
                <w:sz w:val="18"/>
                <w:szCs w:val="18"/>
              </w:rPr>
            </w:pPr>
          </w:p>
        </w:tc>
        <w:tc>
          <w:tcPr>
            <w:tcW w:w="945" w:type="dxa"/>
            <w:gridSpan w:val="3"/>
          </w:tcPr>
          <w:p w:rsidR="00AE4DB7" w:rsidRPr="00AE4DB7" w:rsidRDefault="00AE4DB7" w:rsidP="005C7295">
            <w:pPr>
              <w:jc w:val="center"/>
              <w:rPr>
                <w:rFonts w:ascii="Times New Roman" w:hAnsi="Times New Roman" w:cs="Times New Roman"/>
                <w:sz w:val="18"/>
                <w:szCs w:val="18"/>
              </w:rPr>
            </w:pPr>
            <w:r w:rsidRPr="00AE4DB7">
              <w:rPr>
                <w:rFonts w:ascii="Times New Roman" w:hAnsi="Times New Roman" w:cs="Times New Roman"/>
                <w:sz w:val="18"/>
                <w:szCs w:val="18"/>
              </w:rPr>
              <w:t>5,1</w:t>
            </w:r>
          </w:p>
          <w:p w:rsidR="00AE4DB7" w:rsidRPr="00AE4DB7" w:rsidRDefault="00AE4DB7" w:rsidP="005C7295">
            <w:pPr>
              <w:jc w:val="center"/>
              <w:rPr>
                <w:rFonts w:ascii="Times New Roman" w:hAnsi="Times New Roman" w:cs="Times New Roman"/>
                <w:sz w:val="18"/>
                <w:szCs w:val="18"/>
              </w:rPr>
            </w:pPr>
          </w:p>
          <w:p w:rsidR="00AE4DB7" w:rsidRPr="00AE4DB7" w:rsidRDefault="00AE4DB7" w:rsidP="005C7295">
            <w:pPr>
              <w:jc w:val="center"/>
              <w:rPr>
                <w:rFonts w:ascii="Times New Roman" w:hAnsi="Times New Roman" w:cs="Times New Roman"/>
                <w:sz w:val="18"/>
                <w:szCs w:val="18"/>
              </w:rPr>
            </w:pPr>
            <w:r w:rsidRPr="00AE4DB7">
              <w:rPr>
                <w:rFonts w:ascii="Times New Roman" w:hAnsi="Times New Roman" w:cs="Times New Roman"/>
                <w:sz w:val="18"/>
                <w:szCs w:val="18"/>
              </w:rPr>
              <w:t>10,8</w:t>
            </w:r>
          </w:p>
          <w:p w:rsidR="00AE4DB7" w:rsidRPr="00AE4DB7" w:rsidRDefault="00AE4DB7" w:rsidP="005C7295">
            <w:pPr>
              <w:jc w:val="center"/>
              <w:rPr>
                <w:rFonts w:ascii="Times New Roman" w:hAnsi="Times New Roman" w:cs="Times New Roman"/>
                <w:sz w:val="18"/>
                <w:szCs w:val="18"/>
              </w:rPr>
            </w:pPr>
          </w:p>
          <w:p w:rsidR="00AE4DB7" w:rsidRDefault="00AE4DB7" w:rsidP="005C7295">
            <w:pPr>
              <w:jc w:val="center"/>
              <w:rPr>
                <w:rFonts w:ascii="Times New Roman" w:hAnsi="Times New Roman" w:cs="Times New Roman"/>
                <w:sz w:val="18"/>
                <w:szCs w:val="18"/>
              </w:rPr>
            </w:pPr>
            <w:r w:rsidRPr="00AE4DB7">
              <w:rPr>
                <w:rFonts w:ascii="Times New Roman" w:hAnsi="Times New Roman" w:cs="Times New Roman"/>
                <w:sz w:val="18"/>
                <w:szCs w:val="18"/>
              </w:rPr>
              <w:t>23,7</w:t>
            </w:r>
          </w:p>
          <w:p w:rsidR="00AE4DB7" w:rsidRDefault="00AE4DB7" w:rsidP="005C7295">
            <w:pPr>
              <w:jc w:val="center"/>
              <w:rPr>
                <w:rFonts w:ascii="Times New Roman" w:hAnsi="Times New Roman" w:cs="Times New Roman"/>
                <w:sz w:val="18"/>
                <w:szCs w:val="18"/>
              </w:rPr>
            </w:pPr>
          </w:p>
          <w:p w:rsidR="00AE4DB7" w:rsidRPr="00AE4DB7" w:rsidRDefault="00AE4DB7" w:rsidP="005C7295">
            <w:pPr>
              <w:jc w:val="center"/>
              <w:rPr>
                <w:rFonts w:ascii="Times New Roman" w:hAnsi="Times New Roman" w:cs="Times New Roman"/>
                <w:b/>
                <w:sz w:val="18"/>
                <w:szCs w:val="18"/>
              </w:rPr>
            </w:pPr>
            <w:r w:rsidRPr="00AE4DB7">
              <w:rPr>
                <w:rFonts w:ascii="Times New Roman" w:hAnsi="Times New Roman" w:cs="Times New Roman"/>
                <w:b/>
                <w:sz w:val="18"/>
                <w:szCs w:val="18"/>
              </w:rPr>
              <w:t>33,16</w:t>
            </w:r>
          </w:p>
        </w:tc>
        <w:tc>
          <w:tcPr>
            <w:tcW w:w="898" w:type="dxa"/>
          </w:tcPr>
          <w:p w:rsidR="00AE4DB7" w:rsidRPr="00AE4DB7" w:rsidRDefault="00AE4DB7" w:rsidP="005C7295">
            <w:pPr>
              <w:jc w:val="center"/>
              <w:rPr>
                <w:rFonts w:ascii="Times New Roman" w:hAnsi="Times New Roman" w:cs="Times New Roman"/>
                <w:sz w:val="18"/>
                <w:szCs w:val="18"/>
              </w:rPr>
            </w:pPr>
            <w:r w:rsidRPr="00AE4DB7">
              <w:rPr>
                <w:rFonts w:ascii="Times New Roman" w:hAnsi="Times New Roman" w:cs="Times New Roman"/>
                <w:sz w:val="18"/>
                <w:szCs w:val="18"/>
              </w:rPr>
              <w:t>28,3</w:t>
            </w:r>
          </w:p>
          <w:p w:rsidR="00AE4DB7" w:rsidRPr="00AE4DB7" w:rsidRDefault="00AE4DB7" w:rsidP="005C7295">
            <w:pPr>
              <w:jc w:val="center"/>
              <w:rPr>
                <w:rFonts w:ascii="Times New Roman" w:hAnsi="Times New Roman" w:cs="Times New Roman"/>
                <w:sz w:val="18"/>
                <w:szCs w:val="18"/>
              </w:rPr>
            </w:pPr>
          </w:p>
          <w:p w:rsidR="00AE4DB7" w:rsidRPr="00AE4DB7" w:rsidRDefault="00AE4DB7" w:rsidP="0057222E">
            <w:pPr>
              <w:jc w:val="center"/>
              <w:rPr>
                <w:rFonts w:ascii="Times New Roman" w:hAnsi="Times New Roman" w:cs="Times New Roman"/>
                <w:sz w:val="18"/>
                <w:szCs w:val="18"/>
              </w:rPr>
            </w:pPr>
            <w:r w:rsidRPr="00AE4DB7">
              <w:rPr>
                <w:rFonts w:ascii="Times New Roman" w:hAnsi="Times New Roman" w:cs="Times New Roman"/>
                <w:sz w:val="18"/>
                <w:szCs w:val="18"/>
              </w:rPr>
              <w:t>22,6</w:t>
            </w:r>
          </w:p>
          <w:p w:rsidR="00AE4DB7" w:rsidRPr="00AE4DB7" w:rsidRDefault="00AE4DB7" w:rsidP="0057222E">
            <w:pPr>
              <w:jc w:val="center"/>
              <w:rPr>
                <w:rFonts w:ascii="Times New Roman" w:hAnsi="Times New Roman" w:cs="Times New Roman"/>
                <w:sz w:val="18"/>
                <w:szCs w:val="18"/>
              </w:rPr>
            </w:pPr>
          </w:p>
          <w:p w:rsidR="00AE4DB7" w:rsidRDefault="00AE4DB7" w:rsidP="0057222E">
            <w:pPr>
              <w:jc w:val="center"/>
              <w:rPr>
                <w:rFonts w:ascii="Times New Roman" w:hAnsi="Times New Roman" w:cs="Times New Roman"/>
                <w:sz w:val="18"/>
                <w:szCs w:val="18"/>
              </w:rPr>
            </w:pPr>
            <w:r w:rsidRPr="00AE4DB7">
              <w:rPr>
                <w:rFonts w:ascii="Times New Roman" w:hAnsi="Times New Roman" w:cs="Times New Roman"/>
                <w:sz w:val="18"/>
                <w:szCs w:val="18"/>
              </w:rPr>
              <w:t>9,7</w:t>
            </w:r>
          </w:p>
          <w:p w:rsidR="00AE4DB7" w:rsidRDefault="00AE4DB7" w:rsidP="0057222E">
            <w:pPr>
              <w:jc w:val="center"/>
              <w:rPr>
                <w:rFonts w:ascii="Times New Roman" w:hAnsi="Times New Roman" w:cs="Times New Roman"/>
                <w:sz w:val="18"/>
                <w:szCs w:val="18"/>
              </w:rPr>
            </w:pPr>
          </w:p>
          <w:p w:rsidR="00AE4DB7" w:rsidRPr="00AE4DB7" w:rsidRDefault="00AE4DB7" w:rsidP="0057222E">
            <w:pPr>
              <w:jc w:val="center"/>
              <w:rPr>
                <w:rFonts w:ascii="Times New Roman" w:hAnsi="Times New Roman" w:cs="Times New Roman"/>
                <w:b/>
                <w:sz w:val="18"/>
                <w:szCs w:val="18"/>
              </w:rPr>
            </w:pPr>
            <w:r w:rsidRPr="00AE4DB7">
              <w:rPr>
                <w:rFonts w:ascii="Times New Roman" w:hAnsi="Times New Roman" w:cs="Times New Roman"/>
                <w:b/>
                <w:sz w:val="18"/>
                <w:szCs w:val="18"/>
              </w:rPr>
              <w:t>0</w:t>
            </w:r>
          </w:p>
        </w:tc>
        <w:tc>
          <w:tcPr>
            <w:tcW w:w="1984" w:type="dxa"/>
          </w:tcPr>
          <w:p w:rsidR="00AE4DB7" w:rsidRPr="00F57FE4" w:rsidRDefault="00AE4DB7" w:rsidP="00956315">
            <w:pPr>
              <w:rPr>
                <w:rFonts w:ascii="Times New Roman" w:hAnsi="Times New Roman" w:cs="Times New Roman"/>
                <w:bCs/>
                <w:sz w:val="20"/>
                <w:szCs w:val="20"/>
              </w:rPr>
            </w:pPr>
          </w:p>
          <w:p w:rsidR="00AE4DB7" w:rsidRPr="00F57FE4" w:rsidRDefault="00AE4DB7" w:rsidP="00956315">
            <w:pPr>
              <w:rPr>
                <w:rFonts w:ascii="Times New Roman" w:hAnsi="Times New Roman" w:cs="Times New Roman"/>
                <w:bCs/>
                <w:sz w:val="20"/>
                <w:szCs w:val="20"/>
              </w:rPr>
            </w:pPr>
          </w:p>
          <w:p w:rsidR="00AE4DB7" w:rsidRPr="00F57FE4" w:rsidRDefault="00AE4DB7" w:rsidP="00956315">
            <w:pPr>
              <w:rPr>
                <w:rFonts w:ascii="Times New Roman" w:hAnsi="Times New Roman" w:cs="Times New Roman"/>
                <w:bCs/>
                <w:sz w:val="20"/>
                <w:szCs w:val="20"/>
              </w:rPr>
            </w:pPr>
          </w:p>
          <w:p w:rsidR="00AE4DB7" w:rsidRPr="00F57FE4" w:rsidRDefault="00AE4DB7" w:rsidP="00956315">
            <w:pPr>
              <w:rPr>
                <w:rFonts w:ascii="Times New Roman" w:hAnsi="Times New Roman" w:cs="Times New Roman"/>
                <w:bCs/>
                <w:sz w:val="20"/>
                <w:szCs w:val="20"/>
              </w:rPr>
            </w:pPr>
          </w:p>
          <w:p w:rsidR="00AE4DB7" w:rsidRPr="00F57FE4" w:rsidRDefault="00AE4DB7" w:rsidP="00956315">
            <w:pPr>
              <w:rPr>
                <w:rFonts w:ascii="Times New Roman" w:hAnsi="Times New Roman" w:cs="Times New Roman"/>
                <w:bCs/>
                <w:sz w:val="20"/>
                <w:szCs w:val="20"/>
              </w:rPr>
            </w:pPr>
            <w:r w:rsidRPr="00F57FE4">
              <w:rPr>
                <w:rFonts w:ascii="Times New Roman" w:hAnsi="Times New Roman" w:cs="Times New Roman"/>
                <w:bCs/>
                <w:sz w:val="20"/>
                <w:szCs w:val="20"/>
              </w:rPr>
              <w:t>Исполнение 100%</w:t>
            </w:r>
          </w:p>
          <w:p w:rsidR="00AE4DB7" w:rsidRPr="00F57FE4" w:rsidRDefault="00AE4DB7" w:rsidP="00956315">
            <w:pPr>
              <w:rPr>
                <w:rFonts w:ascii="Times New Roman" w:hAnsi="Times New Roman" w:cs="Times New Roman"/>
                <w:bCs/>
                <w:sz w:val="20"/>
                <w:szCs w:val="20"/>
              </w:rPr>
            </w:pPr>
          </w:p>
        </w:tc>
      </w:tr>
      <w:tr w:rsidR="007D06EF" w:rsidTr="000004D7">
        <w:tc>
          <w:tcPr>
            <w:tcW w:w="567" w:type="dxa"/>
          </w:tcPr>
          <w:p w:rsidR="007D06EF" w:rsidRPr="00DE6821" w:rsidRDefault="007D06EF" w:rsidP="00956315">
            <w:pPr>
              <w:autoSpaceDE w:val="0"/>
              <w:autoSpaceDN w:val="0"/>
              <w:adjustRightInd w:val="0"/>
              <w:jc w:val="center"/>
              <w:rPr>
                <w:rFonts w:ascii="Times New Roman" w:hAnsi="Times New Roman" w:cs="Times New Roman"/>
                <w:sz w:val="18"/>
                <w:szCs w:val="18"/>
              </w:rPr>
            </w:pPr>
            <w:r w:rsidRPr="00DE6821">
              <w:rPr>
                <w:rFonts w:ascii="Times New Roman" w:hAnsi="Times New Roman" w:cs="Times New Roman"/>
                <w:sz w:val="18"/>
                <w:szCs w:val="18"/>
              </w:rPr>
              <w:lastRenderedPageBreak/>
              <w:t>36.3</w:t>
            </w:r>
          </w:p>
        </w:tc>
        <w:tc>
          <w:tcPr>
            <w:tcW w:w="2127" w:type="dxa"/>
          </w:tcPr>
          <w:p w:rsidR="007D06EF" w:rsidRPr="00DE6821" w:rsidRDefault="007D06EF" w:rsidP="00956315">
            <w:pPr>
              <w:autoSpaceDE w:val="0"/>
              <w:autoSpaceDN w:val="0"/>
              <w:adjustRightInd w:val="0"/>
              <w:rPr>
                <w:rFonts w:ascii="Times New Roman" w:hAnsi="Times New Roman" w:cs="Times New Roman"/>
                <w:sz w:val="18"/>
                <w:szCs w:val="18"/>
              </w:rPr>
            </w:pPr>
            <w:r w:rsidRPr="00DE6821">
              <w:rPr>
                <w:rFonts w:ascii="Times New Roman" w:hAnsi="Times New Roman" w:cs="Times New Roman"/>
                <w:sz w:val="18"/>
                <w:szCs w:val="18"/>
              </w:rPr>
              <w:t>Реализация информационно-разъяснительных мероприятий по формированию электронного правительства, оказанию электронных государственных и муниципальных услуг в Ленинградской области</w:t>
            </w:r>
          </w:p>
        </w:tc>
        <w:tc>
          <w:tcPr>
            <w:tcW w:w="992" w:type="dxa"/>
          </w:tcPr>
          <w:p w:rsidR="007D06EF" w:rsidRPr="00A6315C" w:rsidRDefault="007D06EF" w:rsidP="00956315">
            <w:pPr>
              <w:autoSpaceDE w:val="0"/>
              <w:autoSpaceDN w:val="0"/>
              <w:adjustRightInd w:val="0"/>
              <w:rPr>
                <w:rFonts w:ascii="Times New Roman" w:eastAsia="Calibri" w:hAnsi="Times New Roman" w:cs="Times New Roman"/>
                <w:sz w:val="18"/>
                <w:szCs w:val="18"/>
                <w:lang w:eastAsia="en-US"/>
              </w:rPr>
            </w:pPr>
            <w:r w:rsidRPr="00A6315C">
              <w:rPr>
                <w:rFonts w:ascii="Times New Roman" w:eastAsia="Calibri" w:hAnsi="Times New Roman" w:cs="Times New Roman"/>
                <w:sz w:val="18"/>
                <w:szCs w:val="18"/>
                <w:lang w:eastAsia="en-US"/>
              </w:rPr>
              <w:t>Комитет по печати и связям с общественностью Ленинградской области</w:t>
            </w:r>
          </w:p>
          <w:p w:rsidR="007D06EF" w:rsidRPr="00A6315C" w:rsidRDefault="007D06EF" w:rsidP="00956315">
            <w:pPr>
              <w:autoSpaceDE w:val="0"/>
              <w:autoSpaceDN w:val="0"/>
              <w:adjustRightInd w:val="0"/>
              <w:rPr>
                <w:rFonts w:ascii="Times New Roman" w:hAnsi="Times New Roman" w:cs="Times New Roman"/>
                <w:sz w:val="18"/>
                <w:szCs w:val="18"/>
              </w:rPr>
            </w:pPr>
          </w:p>
        </w:tc>
        <w:tc>
          <w:tcPr>
            <w:tcW w:w="1418" w:type="dxa"/>
          </w:tcPr>
          <w:p w:rsidR="007D06EF" w:rsidRPr="007D06EF" w:rsidRDefault="007D06EF" w:rsidP="00956315">
            <w:pPr>
              <w:autoSpaceDE w:val="0"/>
              <w:autoSpaceDN w:val="0"/>
              <w:adjustRightInd w:val="0"/>
              <w:rPr>
                <w:rFonts w:ascii="Times New Roman" w:hAnsi="Times New Roman" w:cs="Times New Roman"/>
                <w:sz w:val="14"/>
                <w:szCs w:val="14"/>
              </w:rPr>
            </w:pPr>
            <w:r w:rsidRPr="007D06EF">
              <w:rPr>
                <w:rFonts w:ascii="Times New Roman" w:hAnsi="Times New Roman" w:cs="Times New Roman"/>
                <w:sz w:val="14"/>
                <w:szCs w:val="14"/>
              </w:rPr>
              <w:t>Постановление Правительства Ленинградской области от 14.11.2013 № 395 (Подпрограмма 6 "Развитие инфраструктуры электронного правительства Ленинградской области",</w:t>
            </w:r>
          </w:p>
          <w:p w:rsidR="007D06EF" w:rsidRPr="007D06EF" w:rsidRDefault="007D06EF" w:rsidP="00956315">
            <w:pPr>
              <w:autoSpaceDE w:val="0"/>
              <w:autoSpaceDN w:val="0"/>
              <w:adjustRightInd w:val="0"/>
              <w:rPr>
                <w:rFonts w:ascii="Times New Roman" w:hAnsi="Times New Roman" w:cs="Times New Roman"/>
                <w:sz w:val="14"/>
                <w:szCs w:val="14"/>
              </w:rPr>
            </w:pPr>
            <w:r w:rsidRPr="007D06EF">
              <w:rPr>
                <w:rFonts w:ascii="Times New Roman" w:hAnsi="Times New Roman" w:cs="Times New Roman"/>
                <w:sz w:val="14"/>
                <w:szCs w:val="14"/>
              </w:rPr>
              <w:t>основное мероприятие 6.3. Развитие информационной инфраструктуры электронного правительства Ленинградской области» Плана реализации государственной программы)</w:t>
            </w:r>
          </w:p>
        </w:tc>
        <w:tc>
          <w:tcPr>
            <w:tcW w:w="3969" w:type="dxa"/>
          </w:tcPr>
          <w:p w:rsidR="007D06EF" w:rsidRPr="007D06EF" w:rsidRDefault="007D06EF" w:rsidP="00956315">
            <w:pPr>
              <w:rPr>
                <w:rFonts w:ascii="Times New Roman" w:hAnsi="Times New Roman" w:cs="Times New Roman"/>
                <w:sz w:val="18"/>
                <w:szCs w:val="18"/>
              </w:rPr>
            </w:pPr>
            <w:r w:rsidRPr="007D06EF">
              <w:rPr>
                <w:rFonts w:ascii="Times New Roman" w:hAnsi="Times New Roman" w:cs="Times New Roman"/>
                <w:sz w:val="18"/>
                <w:szCs w:val="18"/>
              </w:rPr>
              <w:t>1. Исполнен договор на оказание услуг по разработке и созданию информационно-разъяснительного видеоматериала, направленного на популяризацию получения государственных услуг в электронном виде (контракт №Д-16 от 30.09.2016 г. на сумму 50 тыс. рублей).</w:t>
            </w:r>
          </w:p>
          <w:p w:rsidR="007D06EF" w:rsidRPr="007D06EF" w:rsidRDefault="007D06EF" w:rsidP="007D06EF">
            <w:pPr>
              <w:rPr>
                <w:rFonts w:ascii="Times New Roman" w:hAnsi="Times New Roman" w:cs="Times New Roman"/>
                <w:sz w:val="18"/>
                <w:szCs w:val="18"/>
              </w:rPr>
            </w:pPr>
            <w:r w:rsidRPr="007D06EF">
              <w:rPr>
                <w:rFonts w:ascii="Times New Roman" w:hAnsi="Times New Roman" w:cs="Times New Roman"/>
                <w:sz w:val="18"/>
                <w:szCs w:val="18"/>
              </w:rPr>
              <w:t xml:space="preserve"> 2. Исполнены договоры на оказание услуг по организации создания и распространения социальной рекламы, направленной на популяризацию получения государственных услуг в электронном виде (контракт №Д-25 от 29.11.2016 г. на сумму 50 тыс. рублей, контракт №Д-26 от 29.11.2016 г. на сумму 100 тыс. рублей, контракт №Д-27 от 29.11.2016 г. на сумму 100 тыс. рублей). </w:t>
            </w:r>
          </w:p>
        </w:tc>
        <w:tc>
          <w:tcPr>
            <w:tcW w:w="850" w:type="dxa"/>
          </w:tcPr>
          <w:p w:rsidR="007D06EF" w:rsidRPr="00BB6282" w:rsidRDefault="007D06EF" w:rsidP="00DD7902">
            <w:pPr>
              <w:autoSpaceDE w:val="0"/>
              <w:autoSpaceDN w:val="0"/>
              <w:adjustRightInd w:val="0"/>
              <w:jc w:val="center"/>
              <w:rPr>
                <w:rFonts w:ascii="Times New Roman" w:hAnsi="Times New Roman" w:cs="Times New Roman"/>
                <w:sz w:val="20"/>
                <w:szCs w:val="20"/>
              </w:rPr>
            </w:pPr>
            <w:r w:rsidRPr="007D06EF">
              <w:rPr>
                <w:rFonts w:ascii="Times New Roman" w:hAnsi="Times New Roman" w:cs="Times New Roman"/>
                <w:sz w:val="18"/>
                <w:szCs w:val="18"/>
              </w:rPr>
              <w:t>2018</w:t>
            </w:r>
            <w:r w:rsidRPr="008C5A87">
              <w:rPr>
                <w:rFonts w:ascii="Times New Roman" w:hAnsi="Times New Roman" w:cs="Times New Roman"/>
                <w:sz w:val="20"/>
                <w:szCs w:val="20"/>
              </w:rPr>
              <w:t xml:space="preserve"> </w:t>
            </w:r>
          </w:p>
        </w:tc>
        <w:tc>
          <w:tcPr>
            <w:tcW w:w="709" w:type="dxa"/>
          </w:tcPr>
          <w:p w:rsidR="007D06EF" w:rsidRPr="00BB6282" w:rsidRDefault="007D06EF" w:rsidP="00691280">
            <w:pPr>
              <w:autoSpaceDE w:val="0"/>
              <w:autoSpaceDN w:val="0"/>
              <w:adjustRightInd w:val="0"/>
              <w:rPr>
                <w:rFonts w:ascii="Times New Roman" w:hAnsi="Times New Roman" w:cs="Times New Roman"/>
                <w:sz w:val="20"/>
                <w:szCs w:val="20"/>
              </w:rPr>
            </w:pPr>
          </w:p>
        </w:tc>
        <w:tc>
          <w:tcPr>
            <w:tcW w:w="709" w:type="dxa"/>
          </w:tcPr>
          <w:p w:rsidR="007D06EF" w:rsidRPr="00EA3A4E" w:rsidRDefault="007D06EF" w:rsidP="00956315">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7D06EF" w:rsidRDefault="007D06EF" w:rsidP="00956315">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7D06EF" w:rsidRPr="00EA3A4E" w:rsidRDefault="007D06EF" w:rsidP="00956315">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7D06EF" w:rsidRDefault="007D06EF" w:rsidP="00956315">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850" w:type="dxa"/>
          </w:tcPr>
          <w:p w:rsidR="007D06EF" w:rsidRPr="00896472" w:rsidRDefault="007D06EF" w:rsidP="005C7295">
            <w:pPr>
              <w:jc w:val="center"/>
              <w:rPr>
                <w:rFonts w:ascii="Times New Roman" w:hAnsi="Times New Roman" w:cs="Times New Roman"/>
                <w:b/>
                <w:sz w:val="18"/>
                <w:szCs w:val="18"/>
              </w:rPr>
            </w:pPr>
            <w:r w:rsidRPr="00896472">
              <w:rPr>
                <w:rFonts w:ascii="Times New Roman" w:hAnsi="Times New Roman" w:cs="Times New Roman"/>
                <w:b/>
                <w:sz w:val="18"/>
                <w:szCs w:val="18"/>
              </w:rPr>
              <w:t>0,3</w:t>
            </w:r>
          </w:p>
        </w:tc>
        <w:tc>
          <w:tcPr>
            <w:tcW w:w="945" w:type="dxa"/>
            <w:gridSpan w:val="3"/>
          </w:tcPr>
          <w:p w:rsidR="007D06EF" w:rsidRPr="00896472" w:rsidRDefault="007D06EF" w:rsidP="005C7295">
            <w:pPr>
              <w:jc w:val="center"/>
              <w:rPr>
                <w:rFonts w:ascii="Times New Roman" w:hAnsi="Times New Roman" w:cs="Times New Roman"/>
                <w:sz w:val="18"/>
                <w:szCs w:val="18"/>
              </w:rPr>
            </w:pPr>
            <w:r w:rsidRPr="00896472">
              <w:rPr>
                <w:rFonts w:ascii="Times New Roman" w:hAnsi="Times New Roman" w:cs="Times New Roman"/>
                <w:sz w:val="18"/>
                <w:szCs w:val="18"/>
              </w:rPr>
              <w:t>0</w:t>
            </w:r>
          </w:p>
          <w:p w:rsidR="007D06EF" w:rsidRPr="00896472" w:rsidRDefault="007D06EF" w:rsidP="005C7295">
            <w:pPr>
              <w:jc w:val="center"/>
              <w:rPr>
                <w:rFonts w:ascii="Times New Roman" w:hAnsi="Times New Roman" w:cs="Times New Roman"/>
                <w:sz w:val="18"/>
                <w:szCs w:val="18"/>
              </w:rPr>
            </w:pPr>
          </w:p>
          <w:p w:rsidR="007D06EF" w:rsidRPr="00896472" w:rsidRDefault="007D06EF" w:rsidP="005C7295">
            <w:pPr>
              <w:jc w:val="center"/>
              <w:rPr>
                <w:rFonts w:ascii="Times New Roman" w:hAnsi="Times New Roman" w:cs="Times New Roman"/>
                <w:sz w:val="18"/>
                <w:szCs w:val="18"/>
              </w:rPr>
            </w:pPr>
            <w:r w:rsidRPr="00896472">
              <w:rPr>
                <w:rFonts w:ascii="Times New Roman" w:hAnsi="Times New Roman" w:cs="Times New Roman"/>
                <w:sz w:val="18"/>
                <w:szCs w:val="18"/>
              </w:rPr>
              <w:t>0</w:t>
            </w:r>
          </w:p>
          <w:p w:rsidR="007D06EF" w:rsidRPr="00896472" w:rsidRDefault="007D06EF" w:rsidP="005C7295">
            <w:pPr>
              <w:jc w:val="center"/>
              <w:rPr>
                <w:rFonts w:ascii="Times New Roman" w:hAnsi="Times New Roman" w:cs="Times New Roman"/>
                <w:sz w:val="18"/>
                <w:szCs w:val="18"/>
              </w:rPr>
            </w:pPr>
          </w:p>
          <w:p w:rsidR="007D06EF" w:rsidRDefault="007D06EF" w:rsidP="005C7295">
            <w:pPr>
              <w:jc w:val="center"/>
              <w:rPr>
                <w:rFonts w:ascii="Times New Roman" w:hAnsi="Times New Roman" w:cs="Times New Roman"/>
                <w:sz w:val="18"/>
                <w:szCs w:val="18"/>
              </w:rPr>
            </w:pPr>
            <w:r w:rsidRPr="00896472">
              <w:rPr>
                <w:rFonts w:ascii="Times New Roman" w:hAnsi="Times New Roman" w:cs="Times New Roman"/>
                <w:sz w:val="18"/>
                <w:szCs w:val="18"/>
              </w:rPr>
              <w:t>0</w:t>
            </w:r>
          </w:p>
          <w:p w:rsidR="007D06EF" w:rsidRDefault="007D06EF" w:rsidP="005C7295">
            <w:pPr>
              <w:jc w:val="center"/>
              <w:rPr>
                <w:rFonts w:ascii="Times New Roman" w:hAnsi="Times New Roman" w:cs="Times New Roman"/>
                <w:sz w:val="18"/>
                <w:szCs w:val="18"/>
              </w:rPr>
            </w:pPr>
          </w:p>
          <w:p w:rsidR="007D06EF" w:rsidRPr="007D06EF" w:rsidRDefault="007D06EF" w:rsidP="005C7295">
            <w:pPr>
              <w:jc w:val="center"/>
              <w:rPr>
                <w:rFonts w:ascii="Times New Roman" w:hAnsi="Times New Roman" w:cs="Times New Roman"/>
                <w:b/>
                <w:sz w:val="18"/>
                <w:szCs w:val="18"/>
              </w:rPr>
            </w:pPr>
            <w:r w:rsidRPr="007D06EF">
              <w:rPr>
                <w:rFonts w:ascii="Times New Roman" w:hAnsi="Times New Roman" w:cs="Times New Roman"/>
                <w:b/>
                <w:sz w:val="18"/>
                <w:szCs w:val="18"/>
              </w:rPr>
              <w:t>0,3</w:t>
            </w:r>
          </w:p>
          <w:p w:rsidR="007D06EF" w:rsidRDefault="007D06EF" w:rsidP="005C7295">
            <w:pPr>
              <w:jc w:val="center"/>
              <w:rPr>
                <w:rFonts w:ascii="Times New Roman" w:hAnsi="Times New Roman" w:cs="Times New Roman"/>
                <w:sz w:val="18"/>
                <w:szCs w:val="18"/>
              </w:rPr>
            </w:pPr>
          </w:p>
          <w:p w:rsidR="007D06EF" w:rsidRPr="00896472" w:rsidRDefault="007D06EF" w:rsidP="005C7295">
            <w:pPr>
              <w:jc w:val="center"/>
              <w:rPr>
                <w:rFonts w:ascii="Times New Roman" w:hAnsi="Times New Roman" w:cs="Times New Roman"/>
                <w:sz w:val="18"/>
                <w:szCs w:val="18"/>
              </w:rPr>
            </w:pPr>
          </w:p>
          <w:p w:rsidR="007D06EF" w:rsidRPr="00896472" w:rsidRDefault="007D06EF" w:rsidP="005C7295">
            <w:pPr>
              <w:jc w:val="center"/>
              <w:rPr>
                <w:rFonts w:ascii="Times New Roman" w:hAnsi="Times New Roman" w:cs="Times New Roman"/>
                <w:sz w:val="18"/>
                <w:szCs w:val="18"/>
              </w:rPr>
            </w:pPr>
          </w:p>
        </w:tc>
        <w:tc>
          <w:tcPr>
            <w:tcW w:w="898" w:type="dxa"/>
          </w:tcPr>
          <w:p w:rsidR="007D06EF" w:rsidRPr="00896472" w:rsidRDefault="007D06EF" w:rsidP="005C7295">
            <w:pPr>
              <w:jc w:val="center"/>
              <w:rPr>
                <w:rFonts w:ascii="Times New Roman" w:hAnsi="Times New Roman" w:cs="Times New Roman"/>
                <w:sz w:val="18"/>
                <w:szCs w:val="18"/>
              </w:rPr>
            </w:pPr>
            <w:r w:rsidRPr="00896472">
              <w:rPr>
                <w:rFonts w:ascii="Times New Roman" w:hAnsi="Times New Roman" w:cs="Times New Roman"/>
                <w:sz w:val="18"/>
                <w:szCs w:val="18"/>
              </w:rPr>
              <w:t>0,3</w:t>
            </w:r>
          </w:p>
          <w:p w:rsidR="007D06EF" w:rsidRPr="00896472" w:rsidRDefault="007D06EF" w:rsidP="005C7295">
            <w:pPr>
              <w:jc w:val="center"/>
              <w:rPr>
                <w:rFonts w:ascii="Times New Roman" w:hAnsi="Times New Roman" w:cs="Times New Roman"/>
                <w:sz w:val="18"/>
                <w:szCs w:val="18"/>
              </w:rPr>
            </w:pPr>
          </w:p>
          <w:p w:rsidR="007D06EF" w:rsidRPr="00896472" w:rsidRDefault="007D06EF" w:rsidP="005C7295">
            <w:pPr>
              <w:jc w:val="center"/>
              <w:rPr>
                <w:rFonts w:ascii="Times New Roman" w:hAnsi="Times New Roman" w:cs="Times New Roman"/>
                <w:sz w:val="18"/>
                <w:szCs w:val="18"/>
              </w:rPr>
            </w:pPr>
            <w:r w:rsidRPr="00896472">
              <w:rPr>
                <w:rFonts w:ascii="Times New Roman" w:hAnsi="Times New Roman" w:cs="Times New Roman"/>
                <w:sz w:val="18"/>
                <w:szCs w:val="18"/>
              </w:rPr>
              <w:t>0,3</w:t>
            </w:r>
          </w:p>
          <w:p w:rsidR="007D06EF" w:rsidRPr="00896472" w:rsidRDefault="007D06EF" w:rsidP="005C7295">
            <w:pPr>
              <w:jc w:val="center"/>
              <w:rPr>
                <w:rFonts w:ascii="Times New Roman" w:hAnsi="Times New Roman" w:cs="Times New Roman"/>
                <w:sz w:val="18"/>
                <w:szCs w:val="18"/>
              </w:rPr>
            </w:pPr>
          </w:p>
          <w:p w:rsidR="007D06EF" w:rsidRDefault="007D06EF" w:rsidP="005C7295">
            <w:pPr>
              <w:jc w:val="center"/>
              <w:rPr>
                <w:rFonts w:ascii="Times New Roman" w:hAnsi="Times New Roman" w:cs="Times New Roman"/>
                <w:sz w:val="18"/>
                <w:szCs w:val="18"/>
              </w:rPr>
            </w:pPr>
            <w:r w:rsidRPr="00896472">
              <w:rPr>
                <w:rFonts w:ascii="Times New Roman" w:hAnsi="Times New Roman" w:cs="Times New Roman"/>
                <w:sz w:val="18"/>
                <w:szCs w:val="18"/>
              </w:rPr>
              <w:t>0,3</w:t>
            </w:r>
          </w:p>
          <w:p w:rsidR="007D06EF" w:rsidRDefault="007D06EF" w:rsidP="005C7295">
            <w:pPr>
              <w:jc w:val="center"/>
              <w:rPr>
                <w:rFonts w:ascii="Times New Roman" w:hAnsi="Times New Roman" w:cs="Times New Roman"/>
                <w:sz w:val="18"/>
                <w:szCs w:val="18"/>
              </w:rPr>
            </w:pPr>
          </w:p>
          <w:p w:rsidR="007D06EF" w:rsidRPr="007D06EF" w:rsidRDefault="007D06EF" w:rsidP="005C7295">
            <w:pPr>
              <w:jc w:val="center"/>
              <w:rPr>
                <w:rFonts w:ascii="Times New Roman" w:hAnsi="Times New Roman" w:cs="Times New Roman"/>
                <w:b/>
                <w:sz w:val="18"/>
                <w:szCs w:val="18"/>
              </w:rPr>
            </w:pPr>
            <w:r w:rsidRPr="007D06EF">
              <w:rPr>
                <w:rFonts w:ascii="Times New Roman" w:hAnsi="Times New Roman" w:cs="Times New Roman"/>
                <w:b/>
                <w:sz w:val="18"/>
                <w:szCs w:val="18"/>
              </w:rPr>
              <w:t>0</w:t>
            </w:r>
          </w:p>
        </w:tc>
        <w:tc>
          <w:tcPr>
            <w:tcW w:w="1984" w:type="dxa"/>
          </w:tcPr>
          <w:p w:rsidR="007D06EF" w:rsidRDefault="007D06EF" w:rsidP="00411631">
            <w:pPr>
              <w:rPr>
                <w:rFonts w:ascii="Times New Roman" w:eastAsiaTheme="minorHAnsi" w:hAnsi="Times New Roman" w:cs="Times New Roman"/>
                <w:sz w:val="20"/>
                <w:szCs w:val="20"/>
                <w:lang w:eastAsia="en-US"/>
              </w:rPr>
            </w:pPr>
          </w:p>
          <w:p w:rsidR="007D06EF" w:rsidRDefault="007D06EF" w:rsidP="00411631">
            <w:pPr>
              <w:rPr>
                <w:rFonts w:ascii="Times New Roman" w:eastAsiaTheme="minorHAnsi" w:hAnsi="Times New Roman" w:cs="Times New Roman"/>
                <w:sz w:val="20"/>
                <w:szCs w:val="20"/>
                <w:lang w:eastAsia="en-US"/>
              </w:rPr>
            </w:pPr>
          </w:p>
          <w:p w:rsidR="007D06EF" w:rsidRDefault="007D06EF" w:rsidP="00411631">
            <w:pPr>
              <w:rPr>
                <w:rFonts w:ascii="Times New Roman" w:eastAsiaTheme="minorHAnsi" w:hAnsi="Times New Roman" w:cs="Times New Roman"/>
                <w:sz w:val="20"/>
                <w:szCs w:val="20"/>
                <w:lang w:eastAsia="en-US"/>
              </w:rPr>
            </w:pPr>
          </w:p>
          <w:p w:rsidR="007D06EF" w:rsidRDefault="007D06EF" w:rsidP="00411631">
            <w:pPr>
              <w:rPr>
                <w:rFonts w:ascii="Times New Roman" w:eastAsiaTheme="minorHAnsi" w:hAnsi="Times New Roman" w:cs="Times New Roman"/>
                <w:sz w:val="20"/>
                <w:szCs w:val="20"/>
                <w:lang w:eastAsia="en-US"/>
              </w:rPr>
            </w:pPr>
          </w:p>
          <w:p w:rsidR="007D06EF" w:rsidRPr="00527D4E" w:rsidRDefault="007D06EF" w:rsidP="00411631">
            <w:pP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Исполнение 100%</w:t>
            </w:r>
          </w:p>
          <w:p w:rsidR="007D06EF" w:rsidRPr="00527D4E" w:rsidRDefault="007D06EF" w:rsidP="00FE6E8E">
            <w:pPr>
              <w:rPr>
                <w:rFonts w:ascii="Times New Roman" w:hAnsi="Times New Roman" w:cs="Times New Roman"/>
                <w:bCs/>
                <w:sz w:val="20"/>
                <w:szCs w:val="20"/>
              </w:rPr>
            </w:pPr>
          </w:p>
        </w:tc>
      </w:tr>
      <w:tr w:rsidR="006C6129" w:rsidTr="000004D7">
        <w:tc>
          <w:tcPr>
            <w:tcW w:w="567" w:type="dxa"/>
          </w:tcPr>
          <w:p w:rsidR="006C6129" w:rsidRPr="00A46A11" w:rsidRDefault="006C6129" w:rsidP="00691280">
            <w:pPr>
              <w:autoSpaceDE w:val="0"/>
              <w:autoSpaceDN w:val="0"/>
              <w:adjustRightInd w:val="0"/>
              <w:jc w:val="center"/>
              <w:rPr>
                <w:rFonts w:ascii="Times New Roman" w:hAnsi="Times New Roman" w:cs="Times New Roman"/>
                <w:sz w:val="18"/>
                <w:szCs w:val="18"/>
              </w:rPr>
            </w:pPr>
            <w:r w:rsidRPr="00A46A11">
              <w:rPr>
                <w:rFonts w:ascii="Times New Roman" w:hAnsi="Times New Roman" w:cs="Times New Roman"/>
                <w:sz w:val="18"/>
                <w:szCs w:val="18"/>
              </w:rPr>
              <w:t>36.4</w:t>
            </w:r>
          </w:p>
        </w:tc>
        <w:tc>
          <w:tcPr>
            <w:tcW w:w="2127" w:type="dxa"/>
          </w:tcPr>
          <w:p w:rsidR="006C6129" w:rsidRPr="00A46A11" w:rsidRDefault="006C6129" w:rsidP="00691280">
            <w:pPr>
              <w:autoSpaceDE w:val="0"/>
              <w:autoSpaceDN w:val="0"/>
              <w:adjustRightInd w:val="0"/>
              <w:rPr>
                <w:rFonts w:ascii="Times New Roman" w:hAnsi="Times New Roman" w:cs="Times New Roman"/>
                <w:sz w:val="18"/>
                <w:szCs w:val="18"/>
              </w:rPr>
            </w:pPr>
            <w:r w:rsidRPr="00A46A11">
              <w:rPr>
                <w:rFonts w:ascii="Times New Roman" w:hAnsi="Times New Roman" w:cs="Times New Roman"/>
                <w:sz w:val="18"/>
                <w:szCs w:val="18"/>
              </w:rPr>
              <w:t xml:space="preserve">Создание, развитие и сопровождение региональных сегментов федеральных государственных информационных систем, ведомственных информационных систем отдельных органов исполнительной власти Ленинградской области </w:t>
            </w:r>
          </w:p>
          <w:p w:rsidR="006C6129" w:rsidRPr="00A46A11" w:rsidRDefault="006C6129" w:rsidP="00691280">
            <w:pPr>
              <w:autoSpaceDE w:val="0"/>
              <w:autoSpaceDN w:val="0"/>
              <w:adjustRightInd w:val="0"/>
              <w:rPr>
                <w:rFonts w:ascii="Times New Roman" w:hAnsi="Times New Roman" w:cs="Times New Roman"/>
                <w:sz w:val="18"/>
                <w:szCs w:val="18"/>
              </w:rPr>
            </w:pPr>
          </w:p>
        </w:tc>
        <w:tc>
          <w:tcPr>
            <w:tcW w:w="992" w:type="dxa"/>
          </w:tcPr>
          <w:p w:rsidR="006C6129" w:rsidRPr="00A46A11" w:rsidRDefault="006C6129" w:rsidP="00691280">
            <w:pPr>
              <w:autoSpaceDE w:val="0"/>
              <w:autoSpaceDN w:val="0"/>
              <w:adjustRightInd w:val="0"/>
              <w:rPr>
                <w:rFonts w:ascii="Times New Roman" w:hAnsi="Times New Roman" w:cs="Times New Roman"/>
                <w:sz w:val="18"/>
                <w:szCs w:val="18"/>
              </w:rPr>
            </w:pPr>
            <w:r w:rsidRPr="00A46A11">
              <w:rPr>
                <w:rFonts w:ascii="Times New Roman" w:hAnsi="Times New Roman" w:cs="Times New Roman"/>
                <w:sz w:val="18"/>
                <w:szCs w:val="18"/>
              </w:rPr>
              <w:t>Комитет по связи и информатизации Ленинградской области</w:t>
            </w:r>
          </w:p>
        </w:tc>
        <w:tc>
          <w:tcPr>
            <w:tcW w:w="1418" w:type="dxa"/>
          </w:tcPr>
          <w:p w:rsidR="006C6129" w:rsidRPr="00DD7902" w:rsidRDefault="006C6129" w:rsidP="00DF2AC6">
            <w:pPr>
              <w:autoSpaceDE w:val="0"/>
              <w:autoSpaceDN w:val="0"/>
              <w:adjustRightInd w:val="0"/>
              <w:rPr>
                <w:rFonts w:ascii="Times New Roman" w:hAnsi="Times New Roman" w:cs="Times New Roman"/>
                <w:sz w:val="14"/>
                <w:szCs w:val="14"/>
              </w:rPr>
            </w:pPr>
            <w:r w:rsidRPr="00A46A11">
              <w:rPr>
                <w:rFonts w:ascii="Times New Roman" w:hAnsi="Times New Roman" w:cs="Times New Roman"/>
                <w:sz w:val="14"/>
                <w:szCs w:val="14"/>
              </w:rPr>
              <w:t xml:space="preserve">Постановление Правительства Ленинградской области от 14.11.2013 № 395 (Подпрограмма 8 «Развитие информационно-коммуникационных технологий обеспечения исполнения государственных и муниципальных полномочий в Ленинградской области», основные мероприятия: 8.1 "Создание региональных сегментов федеральных государственных информационных систем", 8.2 "Создание и развитие региональных информационных систем Ленинградской </w:t>
            </w:r>
            <w:r w:rsidRPr="00A46A11">
              <w:rPr>
                <w:rFonts w:ascii="Times New Roman" w:hAnsi="Times New Roman" w:cs="Times New Roman"/>
                <w:sz w:val="14"/>
                <w:szCs w:val="14"/>
              </w:rPr>
              <w:lastRenderedPageBreak/>
              <w:t>области", 8.4 "Сопровождение региональных сегментов федеральных информационных систем и региональных информационных систем Ленинградской области")</w:t>
            </w:r>
          </w:p>
        </w:tc>
        <w:tc>
          <w:tcPr>
            <w:tcW w:w="3969" w:type="dxa"/>
          </w:tcPr>
          <w:p w:rsidR="006C6129" w:rsidRPr="006C6129" w:rsidRDefault="006C6129" w:rsidP="00956315">
            <w:pPr>
              <w:widowControl w:val="0"/>
              <w:autoSpaceDE w:val="0"/>
              <w:autoSpaceDN w:val="0"/>
              <w:adjustRightInd w:val="0"/>
              <w:rPr>
                <w:rFonts w:ascii="Times New Roman" w:hAnsi="Times New Roman" w:cs="Times New Roman"/>
                <w:sz w:val="18"/>
                <w:szCs w:val="18"/>
              </w:rPr>
            </w:pPr>
            <w:r w:rsidRPr="006C6129">
              <w:rPr>
                <w:rFonts w:ascii="Times New Roman" w:hAnsi="Times New Roman" w:cs="Times New Roman"/>
                <w:sz w:val="18"/>
                <w:szCs w:val="18"/>
              </w:rPr>
              <w:lastRenderedPageBreak/>
              <w:t xml:space="preserve">1. Выполнены работы по созданию и развитию 12 информационных систем, а также сопровождению 11 информационных систем, обеспечивающих информационную поддержку предоставления гос(мун)услуг/функций. </w:t>
            </w:r>
          </w:p>
          <w:p w:rsidR="006C6129" w:rsidRPr="006C6129" w:rsidRDefault="006C6129" w:rsidP="00956315">
            <w:pPr>
              <w:widowControl w:val="0"/>
              <w:autoSpaceDE w:val="0"/>
              <w:autoSpaceDN w:val="0"/>
              <w:adjustRightInd w:val="0"/>
              <w:rPr>
                <w:rFonts w:ascii="Times New Roman" w:hAnsi="Times New Roman" w:cs="Times New Roman"/>
                <w:sz w:val="18"/>
                <w:szCs w:val="18"/>
              </w:rPr>
            </w:pPr>
            <w:r w:rsidRPr="006C6129">
              <w:rPr>
                <w:rFonts w:ascii="Times New Roman" w:hAnsi="Times New Roman" w:cs="Times New Roman"/>
                <w:sz w:val="18"/>
                <w:szCs w:val="18"/>
              </w:rPr>
              <w:t>2. Выполнены работы по развитию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образовательным программам Ленинградской области «Контингент-ЛО».</w:t>
            </w:r>
          </w:p>
          <w:p w:rsidR="006C6129" w:rsidRPr="006C6129" w:rsidRDefault="006C6129" w:rsidP="00956315">
            <w:pPr>
              <w:widowControl w:val="0"/>
              <w:autoSpaceDE w:val="0"/>
              <w:autoSpaceDN w:val="0"/>
              <w:adjustRightInd w:val="0"/>
              <w:rPr>
                <w:rFonts w:ascii="Times New Roman" w:hAnsi="Times New Roman" w:cs="Times New Roman"/>
                <w:sz w:val="18"/>
                <w:szCs w:val="18"/>
              </w:rPr>
            </w:pPr>
            <w:r w:rsidRPr="006C6129">
              <w:rPr>
                <w:rFonts w:ascii="Times New Roman" w:hAnsi="Times New Roman" w:cs="Times New Roman"/>
                <w:sz w:val="18"/>
                <w:szCs w:val="18"/>
              </w:rPr>
              <w:t>3.Выполнены работы по созданию регионального сегмента единой гос.информ.системы здравоохранения</w:t>
            </w:r>
          </w:p>
        </w:tc>
        <w:tc>
          <w:tcPr>
            <w:tcW w:w="850" w:type="dxa"/>
          </w:tcPr>
          <w:p w:rsidR="006C6129" w:rsidRPr="00BB6282" w:rsidRDefault="006C6129" w:rsidP="00DD7902">
            <w:pPr>
              <w:autoSpaceDE w:val="0"/>
              <w:autoSpaceDN w:val="0"/>
              <w:adjustRightInd w:val="0"/>
              <w:jc w:val="center"/>
              <w:rPr>
                <w:rFonts w:ascii="Times New Roman" w:hAnsi="Times New Roman" w:cs="Times New Roman"/>
                <w:sz w:val="20"/>
                <w:szCs w:val="20"/>
              </w:rPr>
            </w:pPr>
            <w:r w:rsidRPr="005F5333">
              <w:rPr>
                <w:rFonts w:ascii="Times New Roman" w:hAnsi="Times New Roman" w:cs="Times New Roman"/>
                <w:sz w:val="18"/>
                <w:szCs w:val="18"/>
              </w:rPr>
              <w:t>2018</w:t>
            </w:r>
            <w:r w:rsidRPr="00590F5D">
              <w:rPr>
                <w:rFonts w:ascii="Times New Roman" w:hAnsi="Times New Roman" w:cs="Times New Roman"/>
                <w:sz w:val="20"/>
                <w:szCs w:val="20"/>
              </w:rPr>
              <w:t xml:space="preserve"> </w:t>
            </w:r>
          </w:p>
        </w:tc>
        <w:tc>
          <w:tcPr>
            <w:tcW w:w="709" w:type="dxa"/>
          </w:tcPr>
          <w:p w:rsidR="006C6129" w:rsidRPr="00042BA7" w:rsidRDefault="006C6129" w:rsidP="00691280">
            <w:pPr>
              <w:autoSpaceDE w:val="0"/>
              <w:autoSpaceDN w:val="0"/>
              <w:adjustRightInd w:val="0"/>
              <w:rPr>
                <w:rFonts w:ascii="Times New Roman" w:hAnsi="Times New Roman" w:cs="Times New Roman"/>
                <w:sz w:val="20"/>
                <w:szCs w:val="20"/>
              </w:rPr>
            </w:pPr>
          </w:p>
        </w:tc>
        <w:tc>
          <w:tcPr>
            <w:tcW w:w="709" w:type="dxa"/>
          </w:tcPr>
          <w:p w:rsidR="006C6129" w:rsidRPr="00EA3A4E" w:rsidRDefault="006C6129" w:rsidP="00956315">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6C6129" w:rsidRDefault="006C6129" w:rsidP="00956315">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6C6129" w:rsidRPr="00EA3A4E" w:rsidRDefault="006C6129" w:rsidP="00956315">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6C6129" w:rsidRDefault="006C6129" w:rsidP="00956315">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850" w:type="dxa"/>
          </w:tcPr>
          <w:p w:rsidR="006C6129" w:rsidRPr="005F5333" w:rsidRDefault="006C6129" w:rsidP="005C7295">
            <w:pPr>
              <w:jc w:val="center"/>
              <w:rPr>
                <w:rFonts w:ascii="Times New Roman" w:hAnsi="Times New Roman" w:cs="Times New Roman"/>
                <w:sz w:val="18"/>
                <w:szCs w:val="18"/>
              </w:rPr>
            </w:pPr>
            <w:r w:rsidRPr="005F5333">
              <w:rPr>
                <w:rFonts w:ascii="Times New Roman" w:hAnsi="Times New Roman" w:cs="Times New Roman"/>
                <w:sz w:val="18"/>
                <w:szCs w:val="18"/>
              </w:rPr>
              <w:t>108,1</w:t>
            </w:r>
          </w:p>
          <w:p w:rsidR="006C6129" w:rsidRPr="005F5333" w:rsidRDefault="006C6129" w:rsidP="005C7295">
            <w:pPr>
              <w:jc w:val="center"/>
              <w:rPr>
                <w:rFonts w:ascii="Times New Roman" w:hAnsi="Times New Roman" w:cs="Times New Roman"/>
                <w:sz w:val="18"/>
                <w:szCs w:val="18"/>
              </w:rPr>
            </w:pPr>
          </w:p>
          <w:p w:rsidR="006C6129" w:rsidRPr="005F5333" w:rsidRDefault="006C6129" w:rsidP="005C7295">
            <w:pPr>
              <w:jc w:val="center"/>
              <w:rPr>
                <w:rFonts w:ascii="Times New Roman" w:hAnsi="Times New Roman" w:cs="Times New Roman"/>
                <w:sz w:val="18"/>
                <w:szCs w:val="18"/>
              </w:rPr>
            </w:pPr>
            <w:r w:rsidRPr="005F5333">
              <w:rPr>
                <w:rFonts w:ascii="Times New Roman" w:hAnsi="Times New Roman" w:cs="Times New Roman"/>
                <w:sz w:val="18"/>
                <w:szCs w:val="18"/>
              </w:rPr>
              <w:t>123,1</w:t>
            </w:r>
          </w:p>
          <w:p w:rsidR="006C6129" w:rsidRPr="005F5333" w:rsidRDefault="006C6129" w:rsidP="005C7295">
            <w:pPr>
              <w:jc w:val="center"/>
              <w:rPr>
                <w:rFonts w:ascii="Times New Roman" w:hAnsi="Times New Roman" w:cs="Times New Roman"/>
                <w:sz w:val="18"/>
                <w:szCs w:val="18"/>
              </w:rPr>
            </w:pPr>
          </w:p>
          <w:p w:rsidR="006C6129" w:rsidRDefault="006C6129" w:rsidP="005C7295">
            <w:pPr>
              <w:jc w:val="center"/>
              <w:rPr>
                <w:rFonts w:ascii="Times New Roman" w:hAnsi="Times New Roman" w:cs="Times New Roman"/>
                <w:sz w:val="18"/>
                <w:szCs w:val="18"/>
              </w:rPr>
            </w:pPr>
            <w:r w:rsidRPr="005F5333">
              <w:rPr>
                <w:rFonts w:ascii="Times New Roman" w:hAnsi="Times New Roman" w:cs="Times New Roman"/>
                <w:sz w:val="18"/>
                <w:szCs w:val="18"/>
              </w:rPr>
              <w:t>165,5</w:t>
            </w:r>
          </w:p>
          <w:p w:rsidR="006C6129" w:rsidRDefault="006C6129" w:rsidP="005C7295">
            <w:pPr>
              <w:jc w:val="center"/>
              <w:rPr>
                <w:rFonts w:ascii="Times New Roman" w:hAnsi="Times New Roman" w:cs="Times New Roman"/>
                <w:sz w:val="18"/>
                <w:szCs w:val="18"/>
              </w:rPr>
            </w:pPr>
          </w:p>
          <w:p w:rsidR="006C6129" w:rsidRPr="00A46A11" w:rsidRDefault="006C6129" w:rsidP="005C7295">
            <w:pPr>
              <w:jc w:val="center"/>
              <w:rPr>
                <w:rFonts w:ascii="Times New Roman" w:hAnsi="Times New Roman" w:cs="Times New Roman"/>
                <w:b/>
                <w:sz w:val="18"/>
                <w:szCs w:val="18"/>
              </w:rPr>
            </w:pPr>
            <w:r w:rsidRPr="00A46A11">
              <w:rPr>
                <w:rFonts w:ascii="Times New Roman" w:hAnsi="Times New Roman" w:cs="Times New Roman"/>
                <w:b/>
                <w:sz w:val="18"/>
                <w:szCs w:val="18"/>
              </w:rPr>
              <w:t>164,751</w:t>
            </w:r>
          </w:p>
          <w:p w:rsidR="006C6129" w:rsidRPr="005F5333" w:rsidRDefault="006C6129" w:rsidP="005C7295">
            <w:pPr>
              <w:jc w:val="center"/>
              <w:rPr>
                <w:rFonts w:ascii="Times New Roman" w:hAnsi="Times New Roman" w:cs="Times New Roman"/>
                <w:sz w:val="18"/>
                <w:szCs w:val="18"/>
              </w:rPr>
            </w:pPr>
          </w:p>
          <w:p w:rsidR="006C6129" w:rsidRPr="005F5333" w:rsidRDefault="006C6129" w:rsidP="005C7295">
            <w:pPr>
              <w:jc w:val="center"/>
              <w:rPr>
                <w:rFonts w:ascii="Times New Roman" w:hAnsi="Times New Roman" w:cs="Times New Roman"/>
                <w:sz w:val="18"/>
                <w:szCs w:val="18"/>
              </w:rPr>
            </w:pPr>
          </w:p>
          <w:p w:rsidR="006C6129" w:rsidRPr="005F5333" w:rsidRDefault="006C6129" w:rsidP="005C7295">
            <w:pPr>
              <w:jc w:val="center"/>
              <w:rPr>
                <w:rFonts w:ascii="Times New Roman" w:hAnsi="Times New Roman" w:cs="Times New Roman"/>
                <w:sz w:val="18"/>
                <w:szCs w:val="18"/>
              </w:rPr>
            </w:pPr>
          </w:p>
        </w:tc>
        <w:tc>
          <w:tcPr>
            <w:tcW w:w="945" w:type="dxa"/>
            <w:gridSpan w:val="3"/>
          </w:tcPr>
          <w:p w:rsidR="006C6129" w:rsidRPr="005F5333" w:rsidRDefault="006C6129" w:rsidP="005C7295">
            <w:pPr>
              <w:jc w:val="center"/>
              <w:rPr>
                <w:rFonts w:ascii="Times New Roman" w:hAnsi="Times New Roman" w:cs="Times New Roman"/>
                <w:sz w:val="18"/>
                <w:szCs w:val="18"/>
              </w:rPr>
            </w:pPr>
            <w:r w:rsidRPr="005F5333">
              <w:rPr>
                <w:rFonts w:ascii="Times New Roman" w:hAnsi="Times New Roman" w:cs="Times New Roman"/>
                <w:sz w:val="18"/>
                <w:szCs w:val="18"/>
              </w:rPr>
              <w:t>0,7</w:t>
            </w:r>
          </w:p>
          <w:p w:rsidR="006C6129" w:rsidRPr="005F5333" w:rsidRDefault="006C6129" w:rsidP="005C7295">
            <w:pPr>
              <w:jc w:val="center"/>
              <w:rPr>
                <w:rFonts w:ascii="Times New Roman" w:hAnsi="Times New Roman" w:cs="Times New Roman"/>
                <w:sz w:val="18"/>
                <w:szCs w:val="18"/>
              </w:rPr>
            </w:pPr>
          </w:p>
          <w:p w:rsidR="006C6129" w:rsidRPr="005F5333" w:rsidRDefault="006C6129" w:rsidP="005C7295">
            <w:pPr>
              <w:jc w:val="center"/>
              <w:rPr>
                <w:rFonts w:ascii="Times New Roman" w:hAnsi="Times New Roman" w:cs="Times New Roman"/>
                <w:sz w:val="18"/>
                <w:szCs w:val="18"/>
              </w:rPr>
            </w:pPr>
            <w:r w:rsidRPr="005F5333">
              <w:rPr>
                <w:rFonts w:ascii="Times New Roman" w:hAnsi="Times New Roman" w:cs="Times New Roman"/>
                <w:sz w:val="18"/>
                <w:szCs w:val="18"/>
              </w:rPr>
              <w:t>2,9</w:t>
            </w:r>
          </w:p>
          <w:p w:rsidR="006C6129" w:rsidRPr="005F5333" w:rsidRDefault="006C6129" w:rsidP="005C7295">
            <w:pPr>
              <w:jc w:val="center"/>
              <w:rPr>
                <w:rFonts w:ascii="Times New Roman" w:hAnsi="Times New Roman" w:cs="Times New Roman"/>
                <w:sz w:val="18"/>
                <w:szCs w:val="18"/>
              </w:rPr>
            </w:pPr>
          </w:p>
          <w:p w:rsidR="006C6129" w:rsidRDefault="006C6129" w:rsidP="005C7295">
            <w:pPr>
              <w:jc w:val="center"/>
              <w:rPr>
                <w:rFonts w:ascii="Times New Roman" w:hAnsi="Times New Roman" w:cs="Times New Roman"/>
                <w:sz w:val="18"/>
                <w:szCs w:val="18"/>
              </w:rPr>
            </w:pPr>
            <w:r w:rsidRPr="005F5333">
              <w:rPr>
                <w:rFonts w:ascii="Times New Roman" w:hAnsi="Times New Roman" w:cs="Times New Roman"/>
                <w:sz w:val="18"/>
                <w:szCs w:val="18"/>
              </w:rPr>
              <w:t>45,3</w:t>
            </w:r>
          </w:p>
          <w:p w:rsidR="006C6129" w:rsidRDefault="006C6129" w:rsidP="005C7295">
            <w:pPr>
              <w:jc w:val="center"/>
              <w:rPr>
                <w:rFonts w:ascii="Times New Roman" w:hAnsi="Times New Roman" w:cs="Times New Roman"/>
                <w:sz w:val="18"/>
                <w:szCs w:val="18"/>
              </w:rPr>
            </w:pPr>
          </w:p>
          <w:p w:rsidR="006C6129" w:rsidRPr="00A46A11" w:rsidRDefault="006C6129" w:rsidP="005C7295">
            <w:pPr>
              <w:jc w:val="center"/>
              <w:rPr>
                <w:rFonts w:ascii="Times New Roman" w:hAnsi="Times New Roman" w:cs="Times New Roman"/>
                <w:b/>
                <w:sz w:val="18"/>
                <w:szCs w:val="18"/>
              </w:rPr>
            </w:pPr>
            <w:r w:rsidRPr="00A46A11">
              <w:rPr>
                <w:rFonts w:ascii="Times New Roman" w:hAnsi="Times New Roman" w:cs="Times New Roman"/>
                <w:b/>
                <w:sz w:val="18"/>
                <w:szCs w:val="18"/>
              </w:rPr>
              <w:t>134,285</w:t>
            </w:r>
          </w:p>
          <w:p w:rsidR="006C6129" w:rsidRPr="005F5333" w:rsidRDefault="006C6129" w:rsidP="005C7295">
            <w:pPr>
              <w:jc w:val="center"/>
              <w:rPr>
                <w:rFonts w:ascii="Times New Roman" w:hAnsi="Times New Roman" w:cs="Times New Roman"/>
                <w:sz w:val="18"/>
                <w:szCs w:val="18"/>
              </w:rPr>
            </w:pPr>
          </w:p>
          <w:p w:rsidR="006C6129" w:rsidRPr="005F5333" w:rsidRDefault="006C6129" w:rsidP="005C7295">
            <w:pPr>
              <w:jc w:val="center"/>
              <w:rPr>
                <w:rFonts w:ascii="Times New Roman" w:hAnsi="Times New Roman" w:cs="Times New Roman"/>
                <w:sz w:val="18"/>
                <w:szCs w:val="18"/>
              </w:rPr>
            </w:pPr>
          </w:p>
        </w:tc>
        <w:tc>
          <w:tcPr>
            <w:tcW w:w="898" w:type="dxa"/>
          </w:tcPr>
          <w:p w:rsidR="006C6129" w:rsidRPr="005F5333" w:rsidRDefault="006C6129" w:rsidP="005C7295">
            <w:pPr>
              <w:jc w:val="center"/>
              <w:rPr>
                <w:rFonts w:ascii="Times New Roman" w:hAnsi="Times New Roman" w:cs="Times New Roman"/>
                <w:sz w:val="18"/>
                <w:szCs w:val="18"/>
              </w:rPr>
            </w:pPr>
            <w:r w:rsidRPr="005F5333">
              <w:rPr>
                <w:rFonts w:ascii="Times New Roman" w:hAnsi="Times New Roman" w:cs="Times New Roman"/>
                <w:sz w:val="18"/>
                <w:szCs w:val="18"/>
              </w:rPr>
              <w:t>107,4</w:t>
            </w:r>
          </w:p>
          <w:p w:rsidR="006C6129" w:rsidRPr="005F5333" w:rsidRDefault="006C6129" w:rsidP="005C7295">
            <w:pPr>
              <w:jc w:val="center"/>
              <w:rPr>
                <w:rFonts w:ascii="Times New Roman" w:hAnsi="Times New Roman" w:cs="Times New Roman"/>
                <w:sz w:val="18"/>
                <w:szCs w:val="18"/>
              </w:rPr>
            </w:pPr>
          </w:p>
          <w:p w:rsidR="006C6129" w:rsidRPr="005F5333" w:rsidRDefault="006C6129" w:rsidP="005C7295">
            <w:pPr>
              <w:jc w:val="center"/>
              <w:rPr>
                <w:rFonts w:ascii="Times New Roman" w:hAnsi="Times New Roman" w:cs="Times New Roman"/>
                <w:sz w:val="18"/>
                <w:szCs w:val="18"/>
              </w:rPr>
            </w:pPr>
            <w:r w:rsidRPr="005F5333">
              <w:rPr>
                <w:rFonts w:ascii="Times New Roman" w:hAnsi="Times New Roman" w:cs="Times New Roman"/>
                <w:sz w:val="18"/>
                <w:szCs w:val="18"/>
              </w:rPr>
              <w:t>120,2</w:t>
            </w:r>
          </w:p>
          <w:p w:rsidR="006C6129" w:rsidRPr="005F5333" w:rsidRDefault="006C6129" w:rsidP="005C7295">
            <w:pPr>
              <w:jc w:val="center"/>
              <w:rPr>
                <w:rFonts w:ascii="Times New Roman" w:hAnsi="Times New Roman" w:cs="Times New Roman"/>
                <w:sz w:val="18"/>
                <w:szCs w:val="18"/>
              </w:rPr>
            </w:pPr>
          </w:p>
          <w:p w:rsidR="006C6129" w:rsidRDefault="006C6129" w:rsidP="005C7295">
            <w:pPr>
              <w:jc w:val="center"/>
              <w:rPr>
                <w:rFonts w:ascii="Times New Roman" w:hAnsi="Times New Roman" w:cs="Times New Roman"/>
                <w:sz w:val="18"/>
                <w:szCs w:val="18"/>
              </w:rPr>
            </w:pPr>
            <w:r w:rsidRPr="005F5333">
              <w:rPr>
                <w:rFonts w:ascii="Times New Roman" w:hAnsi="Times New Roman" w:cs="Times New Roman"/>
                <w:sz w:val="18"/>
                <w:szCs w:val="18"/>
              </w:rPr>
              <w:t>120,2</w:t>
            </w:r>
          </w:p>
          <w:p w:rsidR="006C6129" w:rsidRDefault="006C6129" w:rsidP="005C7295">
            <w:pPr>
              <w:jc w:val="center"/>
              <w:rPr>
                <w:rFonts w:ascii="Times New Roman" w:hAnsi="Times New Roman" w:cs="Times New Roman"/>
                <w:sz w:val="18"/>
                <w:szCs w:val="18"/>
              </w:rPr>
            </w:pPr>
          </w:p>
          <w:p w:rsidR="006C6129" w:rsidRPr="00A46A11" w:rsidRDefault="006C6129" w:rsidP="005C7295">
            <w:pPr>
              <w:jc w:val="center"/>
              <w:rPr>
                <w:rFonts w:ascii="Times New Roman" w:hAnsi="Times New Roman" w:cs="Times New Roman"/>
                <w:b/>
                <w:sz w:val="18"/>
                <w:szCs w:val="18"/>
              </w:rPr>
            </w:pPr>
            <w:r w:rsidRPr="00A46A11">
              <w:rPr>
                <w:rFonts w:ascii="Times New Roman" w:hAnsi="Times New Roman" w:cs="Times New Roman"/>
                <w:b/>
                <w:color w:val="FF0000"/>
                <w:sz w:val="18"/>
                <w:szCs w:val="18"/>
              </w:rPr>
              <w:t>30,466</w:t>
            </w:r>
          </w:p>
        </w:tc>
        <w:tc>
          <w:tcPr>
            <w:tcW w:w="1984" w:type="dxa"/>
          </w:tcPr>
          <w:p w:rsidR="006C6129" w:rsidRDefault="006C6129" w:rsidP="00E008D4">
            <w:pPr>
              <w:rPr>
                <w:rFonts w:ascii="Times New Roman" w:hAnsi="Times New Roman" w:cs="Times New Roman"/>
                <w:b/>
                <w:bCs/>
                <w:color w:val="FF0000"/>
                <w:sz w:val="20"/>
                <w:szCs w:val="20"/>
              </w:rPr>
            </w:pPr>
            <w:r w:rsidRPr="00A46A11">
              <w:rPr>
                <w:rFonts w:ascii="Times New Roman" w:hAnsi="Times New Roman" w:cs="Times New Roman"/>
                <w:b/>
                <w:bCs/>
                <w:color w:val="FF0000"/>
                <w:sz w:val="20"/>
                <w:szCs w:val="20"/>
              </w:rPr>
              <w:t>Исполнение 81,5%</w:t>
            </w:r>
          </w:p>
          <w:p w:rsidR="006C6129" w:rsidRDefault="006C6129" w:rsidP="00E008D4">
            <w:pPr>
              <w:rPr>
                <w:rFonts w:ascii="Times New Roman" w:hAnsi="Times New Roman" w:cs="Times New Roman"/>
                <w:b/>
                <w:bCs/>
                <w:color w:val="FF0000"/>
                <w:sz w:val="20"/>
                <w:szCs w:val="20"/>
              </w:rPr>
            </w:pPr>
          </w:p>
          <w:p w:rsidR="006C6129" w:rsidRDefault="006C6129" w:rsidP="00E008D4">
            <w:pPr>
              <w:rPr>
                <w:rFonts w:ascii="Times New Roman" w:hAnsi="Times New Roman" w:cs="Times New Roman"/>
                <w:b/>
                <w:bCs/>
                <w:sz w:val="20"/>
                <w:szCs w:val="20"/>
              </w:rPr>
            </w:pPr>
            <w:r>
              <w:rPr>
                <w:rFonts w:ascii="Times New Roman" w:hAnsi="Times New Roman" w:cs="Times New Roman"/>
                <w:b/>
                <w:bCs/>
                <w:sz w:val="20"/>
                <w:szCs w:val="20"/>
              </w:rPr>
              <w:t>Причины:</w:t>
            </w:r>
          </w:p>
          <w:p w:rsidR="006C6129" w:rsidRPr="00A46A11" w:rsidRDefault="006C6129" w:rsidP="00A46A11">
            <w:pPr>
              <w:widowControl w:val="0"/>
              <w:autoSpaceDE w:val="0"/>
              <w:autoSpaceDN w:val="0"/>
              <w:adjustRightInd w:val="0"/>
              <w:rPr>
                <w:rFonts w:ascii="Times New Roman" w:eastAsia="Calibri" w:hAnsi="Times New Roman" w:cs="Times New Roman"/>
                <w:sz w:val="18"/>
                <w:szCs w:val="18"/>
                <w:lang w:eastAsia="en-US"/>
              </w:rPr>
            </w:pPr>
            <w:r w:rsidRPr="00A46A11">
              <w:rPr>
                <w:rFonts w:ascii="Times New Roman" w:eastAsia="Calibri" w:hAnsi="Times New Roman" w:cs="Times New Roman"/>
                <w:sz w:val="18"/>
                <w:szCs w:val="18"/>
                <w:lang w:eastAsia="en-US"/>
              </w:rPr>
              <w:t xml:space="preserve">1. Экономия в результате конкурсных процедур составила </w:t>
            </w:r>
            <w:r w:rsidRPr="00A46A11">
              <w:rPr>
                <w:rFonts w:ascii="Times New Roman" w:eastAsia="Calibri" w:hAnsi="Times New Roman" w:cs="Times New Roman"/>
                <w:sz w:val="18"/>
                <w:szCs w:val="18"/>
                <w:lang w:eastAsia="en-US"/>
              </w:rPr>
              <w:br/>
              <w:t>5 715,63 тыс.руб.;</w:t>
            </w:r>
          </w:p>
          <w:p w:rsidR="006C6129" w:rsidRPr="00A46A11" w:rsidRDefault="006C6129" w:rsidP="00A46A11">
            <w:pPr>
              <w:rPr>
                <w:rFonts w:ascii="Times New Roman" w:hAnsi="Times New Roman" w:cs="Times New Roman"/>
                <w:b/>
                <w:bCs/>
                <w:sz w:val="20"/>
                <w:szCs w:val="20"/>
              </w:rPr>
            </w:pPr>
            <w:r w:rsidRPr="00A46A11">
              <w:rPr>
                <w:rFonts w:ascii="Times New Roman" w:eastAsia="Calibri" w:hAnsi="Times New Roman" w:cs="Times New Roman"/>
                <w:sz w:val="18"/>
                <w:szCs w:val="18"/>
                <w:lang w:eastAsia="en-US"/>
              </w:rPr>
              <w:t>2. Работы, выполненные на сумму 24 750 тыс.руб., не были профинансированы по причине отказа Казначейством 30.12.16</w:t>
            </w:r>
          </w:p>
        </w:tc>
      </w:tr>
      <w:tr w:rsidR="00C54BC3" w:rsidRPr="006C6129" w:rsidTr="003A7721">
        <w:tc>
          <w:tcPr>
            <w:tcW w:w="16018" w:type="dxa"/>
            <w:gridSpan w:val="14"/>
          </w:tcPr>
          <w:p w:rsidR="002E1463" w:rsidRPr="006C6129" w:rsidRDefault="00C54BC3" w:rsidP="002E1463">
            <w:pPr>
              <w:autoSpaceDE w:val="0"/>
              <w:autoSpaceDN w:val="0"/>
              <w:adjustRightInd w:val="0"/>
              <w:jc w:val="center"/>
              <w:rPr>
                <w:rFonts w:ascii="Times New Roman" w:eastAsia="Calibri" w:hAnsi="Times New Roman" w:cs="Times New Roman"/>
                <w:i/>
                <w:iCs/>
                <w:sz w:val="20"/>
                <w:szCs w:val="20"/>
                <w:lang w:eastAsia="en-US"/>
              </w:rPr>
            </w:pPr>
            <w:r w:rsidRPr="006C6129">
              <w:rPr>
                <w:rFonts w:ascii="Times New Roman" w:eastAsia="Calibri" w:hAnsi="Times New Roman" w:cs="Times New Roman"/>
                <w:i/>
                <w:iCs/>
                <w:sz w:val="20"/>
                <w:szCs w:val="20"/>
                <w:lang w:eastAsia="en-US"/>
              </w:rPr>
              <w:lastRenderedPageBreak/>
              <w:t xml:space="preserve">37. </w:t>
            </w:r>
            <w:r w:rsidR="002E1463" w:rsidRPr="006C6129">
              <w:rPr>
                <w:rFonts w:ascii="Times New Roman" w:eastAsia="Calibri" w:hAnsi="Times New Roman" w:cs="Times New Roman"/>
                <w:i/>
                <w:iCs/>
                <w:sz w:val="20"/>
                <w:szCs w:val="20"/>
                <w:lang w:eastAsia="en-US"/>
              </w:rPr>
              <w:t xml:space="preserve">Среднее число обращений представителей бизнес-сообщества в орган государственной власти Российской Федерации (орган местного самоуправления) </w:t>
            </w:r>
          </w:p>
          <w:p w:rsidR="00C54BC3" w:rsidRPr="006C6129" w:rsidRDefault="002E1463" w:rsidP="002E1463">
            <w:pPr>
              <w:jc w:val="center"/>
              <w:rPr>
                <w:rFonts w:ascii="Times New Roman" w:hAnsi="Times New Roman" w:cs="Times New Roman"/>
                <w:bCs/>
                <w:i/>
                <w:sz w:val="20"/>
                <w:szCs w:val="20"/>
              </w:rPr>
            </w:pPr>
            <w:r w:rsidRPr="006C6129">
              <w:rPr>
                <w:rFonts w:ascii="Times New Roman" w:eastAsia="Calibri" w:hAnsi="Times New Roman" w:cs="Times New Roman"/>
                <w:i/>
                <w:iCs/>
                <w:sz w:val="20"/>
                <w:szCs w:val="20"/>
                <w:lang w:eastAsia="en-US"/>
              </w:rPr>
              <w:t xml:space="preserve">для получения одной государственной (муниципальной) услуги, связанной со сферой предпринимательской деятельности  </w:t>
            </w:r>
          </w:p>
        </w:tc>
      </w:tr>
      <w:tr w:rsidR="00DF2C55" w:rsidTr="003A7721">
        <w:tc>
          <w:tcPr>
            <w:tcW w:w="567" w:type="dxa"/>
          </w:tcPr>
          <w:p w:rsidR="00DF2C55" w:rsidRPr="00873972" w:rsidRDefault="00DF2C55" w:rsidP="00DF67B0">
            <w:pPr>
              <w:autoSpaceDE w:val="0"/>
              <w:autoSpaceDN w:val="0"/>
              <w:adjustRightInd w:val="0"/>
              <w:jc w:val="center"/>
              <w:rPr>
                <w:rFonts w:ascii="Times New Roman" w:hAnsi="Times New Roman" w:cs="Times New Roman"/>
                <w:sz w:val="18"/>
                <w:szCs w:val="18"/>
              </w:rPr>
            </w:pPr>
            <w:r w:rsidRPr="00873972">
              <w:rPr>
                <w:rFonts w:ascii="Times New Roman" w:hAnsi="Times New Roman" w:cs="Times New Roman"/>
                <w:sz w:val="18"/>
                <w:szCs w:val="18"/>
              </w:rPr>
              <w:t>37.1</w:t>
            </w:r>
          </w:p>
        </w:tc>
        <w:tc>
          <w:tcPr>
            <w:tcW w:w="2127" w:type="dxa"/>
          </w:tcPr>
          <w:p w:rsidR="00DF2C55" w:rsidRPr="005A32C9" w:rsidRDefault="00DF2C55" w:rsidP="00DF67B0">
            <w:pPr>
              <w:autoSpaceDE w:val="0"/>
              <w:autoSpaceDN w:val="0"/>
              <w:adjustRightInd w:val="0"/>
              <w:rPr>
                <w:rFonts w:ascii="Times New Roman" w:hAnsi="Times New Roman" w:cs="Times New Roman"/>
                <w:sz w:val="16"/>
                <w:szCs w:val="16"/>
              </w:rPr>
            </w:pPr>
            <w:r w:rsidRPr="005A32C9">
              <w:rPr>
                <w:rFonts w:ascii="Times New Roman" w:hAnsi="Times New Roman" w:cs="Times New Roman"/>
                <w:sz w:val="16"/>
                <w:szCs w:val="16"/>
              </w:rPr>
              <w:t>Проведение мониторинга соблюдения показателя в правовых актах Ленинградской области по вновь утверждаемым административным регламентам предоставления государственных и муниципальных услуг, а также при внесении изменений в действующие правовые акты, регламентирующие предоставление услуг в сфере предпринимательской деятельности</w:t>
            </w:r>
          </w:p>
        </w:tc>
        <w:tc>
          <w:tcPr>
            <w:tcW w:w="992" w:type="dxa"/>
          </w:tcPr>
          <w:p w:rsidR="00DF2C55" w:rsidRPr="00873972" w:rsidRDefault="00DF2C55" w:rsidP="00DF67B0">
            <w:pPr>
              <w:autoSpaceDE w:val="0"/>
              <w:autoSpaceDN w:val="0"/>
              <w:adjustRightInd w:val="0"/>
              <w:rPr>
                <w:rFonts w:ascii="Times New Roman" w:hAnsi="Times New Roman" w:cs="Times New Roman"/>
                <w:sz w:val="18"/>
                <w:szCs w:val="18"/>
              </w:rPr>
            </w:pPr>
            <w:r w:rsidRPr="00873972">
              <w:rPr>
                <w:rFonts w:ascii="Times New Roman" w:hAnsi="Times New Roman" w:cs="Times New Roman"/>
                <w:sz w:val="18"/>
                <w:szCs w:val="18"/>
              </w:rPr>
              <w:t xml:space="preserve">Комитет экономического развития </w:t>
            </w:r>
          </w:p>
          <w:p w:rsidR="00DF2C55" w:rsidRPr="00873972" w:rsidRDefault="00DF2C55" w:rsidP="00DF67B0">
            <w:pPr>
              <w:autoSpaceDE w:val="0"/>
              <w:autoSpaceDN w:val="0"/>
              <w:adjustRightInd w:val="0"/>
              <w:rPr>
                <w:rFonts w:ascii="Times New Roman" w:hAnsi="Times New Roman" w:cs="Times New Roman"/>
                <w:sz w:val="18"/>
                <w:szCs w:val="18"/>
              </w:rPr>
            </w:pPr>
            <w:r w:rsidRPr="00873972">
              <w:rPr>
                <w:rFonts w:ascii="Times New Roman" w:hAnsi="Times New Roman" w:cs="Times New Roman"/>
                <w:sz w:val="18"/>
                <w:szCs w:val="18"/>
              </w:rPr>
              <w:t>и инвестиционной деятельности Ленинградской области</w:t>
            </w:r>
          </w:p>
        </w:tc>
        <w:tc>
          <w:tcPr>
            <w:tcW w:w="1418" w:type="dxa"/>
          </w:tcPr>
          <w:p w:rsidR="00DF2C55" w:rsidRPr="00DF2C55" w:rsidRDefault="00DF2C55" w:rsidP="00DF67B0">
            <w:pPr>
              <w:autoSpaceDE w:val="0"/>
              <w:autoSpaceDN w:val="0"/>
              <w:adjustRightInd w:val="0"/>
              <w:rPr>
                <w:rFonts w:ascii="Times New Roman" w:hAnsi="Times New Roman" w:cs="Times New Roman"/>
                <w:sz w:val="14"/>
                <w:szCs w:val="14"/>
              </w:rPr>
            </w:pPr>
            <w:r w:rsidRPr="00DF2C55">
              <w:rPr>
                <w:rFonts w:ascii="Times New Roman" w:hAnsi="Times New Roman" w:cs="Times New Roman"/>
                <w:sz w:val="14"/>
                <w:szCs w:val="14"/>
              </w:rPr>
              <w:t>Постановление Правительства Ленинградской области от 14.11.2013 №  403 (подпрограмма «Снижение административных барьеров при предоставлении государственных и муниципальных услуг в Ленинградской области»,</w:t>
            </w:r>
          </w:p>
          <w:p w:rsidR="00DF2C55" w:rsidRPr="00DF2C55" w:rsidRDefault="00DF2C55" w:rsidP="00DF67B0">
            <w:pPr>
              <w:autoSpaceDE w:val="0"/>
              <w:autoSpaceDN w:val="0"/>
              <w:adjustRightInd w:val="0"/>
              <w:rPr>
                <w:rFonts w:ascii="Times New Roman" w:hAnsi="Times New Roman" w:cs="Times New Roman"/>
                <w:sz w:val="14"/>
                <w:szCs w:val="14"/>
              </w:rPr>
            </w:pPr>
            <w:r w:rsidRPr="00DF2C55">
              <w:rPr>
                <w:rFonts w:ascii="Times New Roman" w:hAnsi="Times New Roman" w:cs="Times New Roman"/>
                <w:sz w:val="14"/>
                <w:szCs w:val="14"/>
              </w:rPr>
              <w:t>основное мероприятие 3 «Оценка качества предоставления государственных услуг» Плана реализации государственной программы.)</w:t>
            </w:r>
          </w:p>
        </w:tc>
        <w:tc>
          <w:tcPr>
            <w:tcW w:w="3969" w:type="dxa"/>
          </w:tcPr>
          <w:p w:rsidR="00DF2C55" w:rsidRPr="00DF2C55" w:rsidRDefault="00DF2C55" w:rsidP="001437D0">
            <w:pPr>
              <w:rPr>
                <w:rFonts w:ascii="Times New Roman" w:hAnsi="Times New Roman" w:cs="Times New Roman"/>
                <w:sz w:val="18"/>
                <w:szCs w:val="18"/>
              </w:rPr>
            </w:pPr>
            <w:r w:rsidRPr="00DF2C55">
              <w:rPr>
                <w:rFonts w:ascii="Times New Roman" w:hAnsi="Times New Roman" w:cs="Times New Roman"/>
                <w:sz w:val="18"/>
                <w:szCs w:val="18"/>
              </w:rPr>
              <w:t xml:space="preserve">Осуществляется постоянный мониторинг административных регламентов предоставления государственных услуг в целях снижения среднего числа обращений представителей бизнес-сообщества в органах власти до двух раз. </w:t>
            </w:r>
          </w:p>
          <w:p w:rsidR="00DF2C55" w:rsidRPr="00DF2C55" w:rsidRDefault="00DF2C55" w:rsidP="001437D0">
            <w:pPr>
              <w:rPr>
                <w:rFonts w:ascii="Times New Roman" w:hAnsi="Times New Roman" w:cs="Times New Roman"/>
                <w:sz w:val="18"/>
                <w:szCs w:val="18"/>
              </w:rPr>
            </w:pPr>
            <w:r w:rsidRPr="00DF2C55">
              <w:rPr>
                <w:rFonts w:ascii="Times New Roman" w:hAnsi="Times New Roman" w:cs="Times New Roman"/>
                <w:sz w:val="18"/>
                <w:szCs w:val="18"/>
              </w:rPr>
              <w:t>Превышение указанного показателя не выявлено.</w:t>
            </w:r>
          </w:p>
        </w:tc>
        <w:tc>
          <w:tcPr>
            <w:tcW w:w="850" w:type="dxa"/>
          </w:tcPr>
          <w:p w:rsidR="00DF2C55" w:rsidRPr="00BB6282" w:rsidRDefault="00DF2C55" w:rsidP="00C00803">
            <w:pPr>
              <w:autoSpaceDE w:val="0"/>
              <w:autoSpaceDN w:val="0"/>
              <w:adjustRightInd w:val="0"/>
              <w:jc w:val="center"/>
              <w:rPr>
                <w:rFonts w:ascii="Times New Roman" w:hAnsi="Times New Roman" w:cs="Times New Roman"/>
                <w:sz w:val="20"/>
                <w:szCs w:val="20"/>
              </w:rPr>
            </w:pPr>
            <w:r w:rsidRPr="005A32C9">
              <w:rPr>
                <w:rFonts w:ascii="Times New Roman" w:hAnsi="Times New Roman" w:cs="Times New Roman"/>
                <w:sz w:val="16"/>
                <w:szCs w:val="16"/>
              </w:rPr>
              <w:t>2016</w:t>
            </w:r>
            <w:r w:rsidRPr="001437D0">
              <w:rPr>
                <w:rFonts w:ascii="Times New Roman" w:hAnsi="Times New Roman" w:cs="Times New Roman"/>
                <w:sz w:val="20"/>
                <w:szCs w:val="20"/>
              </w:rPr>
              <w:t xml:space="preserve"> </w:t>
            </w:r>
          </w:p>
        </w:tc>
        <w:tc>
          <w:tcPr>
            <w:tcW w:w="709" w:type="dxa"/>
          </w:tcPr>
          <w:p w:rsidR="00DF2C55" w:rsidRPr="00BB6282" w:rsidRDefault="00DF2C55" w:rsidP="00691280">
            <w:pPr>
              <w:autoSpaceDE w:val="0"/>
              <w:autoSpaceDN w:val="0"/>
              <w:adjustRightInd w:val="0"/>
              <w:rPr>
                <w:rFonts w:ascii="Times New Roman" w:hAnsi="Times New Roman" w:cs="Times New Roman"/>
                <w:sz w:val="20"/>
                <w:szCs w:val="20"/>
              </w:rPr>
            </w:pPr>
          </w:p>
        </w:tc>
        <w:tc>
          <w:tcPr>
            <w:tcW w:w="709" w:type="dxa"/>
          </w:tcPr>
          <w:p w:rsidR="00DF2C55" w:rsidRPr="00EA3A4E" w:rsidRDefault="00DF2C55" w:rsidP="00DF67B0">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DF2C55" w:rsidRDefault="00DF2C55" w:rsidP="00DF67B0">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DF2C55" w:rsidRPr="00EA3A4E" w:rsidRDefault="00DF2C55" w:rsidP="00DF67B0">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DF2C55" w:rsidRDefault="00DF2C55" w:rsidP="00DF67B0">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2693" w:type="dxa"/>
            <w:gridSpan w:val="5"/>
          </w:tcPr>
          <w:p w:rsidR="00DF2C55" w:rsidRPr="00DF2C55" w:rsidRDefault="00DF2C55" w:rsidP="00DF2C55">
            <w:pPr>
              <w:jc w:val="center"/>
              <w:rPr>
                <w:rFonts w:ascii="Times New Roman" w:hAnsi="Times New Roman" w:cs="Times New Roman"/>
                <w:sz w:val="18"/>
                <w:szCs w:val="18"/>
              </w:rPr>
            </w:pPr>
            <w:r w:rsidRPr="00DF2C55">
              <w:rPr>
                <w:rFonts w:ascii="Times New Roman" w:hAnsi="Times New Roman" w:cs="Times New Roman"/>
                <w:sz w:val="18"/>
                <w:szCs w:val="18"/>
              </w:rPr>
              <w:t>Для реализации мероприятия финансирование не требуется</w:t>
            </w:r>
          </w:p>
          <w:p w:rsidR="00DF2C55" w:rsidRPr="00DF2C55" w:rsidRDefault="00DF2C55" w:rsidP="00C00803">
            <w:pPr>
              <w:jc w:val="center"/>
              <w:rPr>
                <w:rFonts w:ascii="Times New Roman" w:hAnsi="Times New Roman" w:cs="Times New Roman"/>
                <w:sz w:val="18"/>
                <w:szCs w:val="18"/>
              </w:rPr>
            </w:pPr>
          </w:p>
        </w:tc>
        <w:tc>
          <w:tcPr>
            <w:tcW w:w="1984" w:type="dxa"/>
          </w:tcPr>
          <w:p w:rsidR="00DF2C55" w:rsidRPr="00ED7947" w:rsidRDefault="00DF2C55" w:rsidP="00FE6E8E">
            <w:pPr>
              <w:rPr>
                <w:rFonts w:ascii="Times New Roman" w:hAnsi="Times New Roman" w:cs="Times New Roman"/>
                <w:bCs/>
                <w:sz w:val="20"/>
                <w:szCs w:val="20"/>
              </w:rPr>
            </w:pPr>
          </w:p>
        </w:tc>
      </w:tr>
      <w:tr w:rsidR="00C54BC3" w:rsidRPr="00C21C3C" w:rsidTr="003A7721">
        <w:tc>
          <w:tcPr>
            <w:tcW w:w="16018" w:type="dxa"/>
            <w:gridSpan w:val="14"/>
          </w:tcPr>
          <w:p w:rsidR="00C54BC3" w:rsidRPr="005E308B" w:rsidRDefault="00C54BC3" w:rsidP="00C21C3C">
            <w:pPr>
              <w:autoSpaceDE w:val="0"/>
              <w:autoSpaceDN w:val="0"/>
              <w:adjustRightInd w:val="0"/>
              <w:jc w:val="center"/>
              <w:rPr>
                <w:rFonts w:ascii="Times New Roman" w:eastAsia="Calibri" w:hAnsi="Times New Roman" w:cs="Times New Roman"/>
                <w:i/>
                <w:iCs/>
                <w:sz w:val="20"/>
                <w:szCs w:val="20"/>
                <w:lang w:eastAsia="en-US"/>
              </w:rPr>
            </w:pPr>
            <w:r w:rsidRPr="005E308B">
              <w:rPr>
                <w:rFonts w:ascii="Times New Roman" w:eastAsia="Calibri" w:hAnsi="Times New Roman" w:cs="Times New Roman"/>
                <w:i/>
                <w:iCs/>
                <w:sz w:val="20"/>
                <w:szCs w:val="20"/>
                <w:lang w:eastAsia="en-US"/>
              </w:rPr>
              <w:t>38. Среднее время ожидания при обращении заявителя в орган государственной власти Российской Федерации (орган местного самоуправления)</w:t>
            </w:r>
          </w:p>
          <w:p w:rsidR="00C54BC3" w:rsidRPr="005E308B" w:rsidRDefault="00C54BC3" w:rsidP="00C21C3C">
            <w:pPr>
              <w:jc w:val="center"/>
              <w:rPr>
                <w:rFonts w:ascii="Times New Roman" w:hAnsi="Times New Roman" w:cs="Times New Roman"/>
                <w:bCs/>
                <w:i/>
                <w:sz w:val="20"/>
                <w:szCs w:val="20"/>
              </w:rPr>
            </w:pPr>
            <w:r w:rsidRPr="005E308B">
              <w:rPr>
                <w:rFonts w:ascii="Times New Roman" w:eastAsia="Calibri" w:hAnsi="Times New Roman" w:cs="Times New Roman"/>
                <w:i/>
                <w:iCs/>
                <w:sz w:val="20"/>
                <w:szCs w:val="20"/>
                <w:lang w:eastAsia="en-US"/>
              </w:rPr>
              <w:t>для получения государственных (муниципальных) услуг</w:t>
            </w:r>
          </w:p>
        </w:tc>
      </w:tr>
      <w:tr w:rsidR="00A135EF" w:rsidTr="003A7721">
        <w:tc>
          <w:tcPr>
            <w:tcW w:w="567" w:type="dxa"/>
          </w:tcPr>
          <w:p w:rsidR="00A135EF" w:rsidRPr="00EA176B" w:rsidRDefault="00A135EF" w:rsidP="00DF67B0">
            <w:pPr>
              <w:autoSpaceDE w:val="0"/>
              <w:autoSpaceDN w:val="0"/>
              <w:adjustRightInd w:val="0"/>
              <w:jc w:val="center"/>
              <w:rPr>
                <w:rFonts w:ascii="Times New Roman" w:hAnsi="Times New Roman" w:cs="Times New Roman"/>
                <w:sz w:val="18"/>
                <w:szCs w:val="18"/>
              </w:rPr>
            </w:pPr>
            <w:r w:rsidRPr="00EA176B">
              <w:rPr>
                <w:rFonts w:ascii="Times New Roman" w:hAnsi="Times New Roman" w:cs="Times New Roman"/>
                <w:sz w:val="18"/>
                <w:szCs w:val="18"/>
              </w:rPr>
              <w:t>38.1</w:t>
            </w:r>
          </w:p>
        </w:tc>
        <w:tc>
          <w:tcPr>
            <w:tcW w:w="2127" w:type="dxa"/>
          </w:tcPr>
          <w:p w:rsidR="00A135EF" w:rsidRPr="00EA176B" w:rsidRDefault="00A135EF" w:rsidP="00DF67B0">
            <w:pPr>
              <w:autoSpaceDE w:val="0"/>
              <w:autoSpaceDN w:val="0"/>
              <w:adjustRightInd w:val="0"/>
              <w:rPr>
                <w:rFonts w:ascii="Times New Roman" w:hAnsi="Times New Roman" w:cs="Times New Roman"/>
                <w:sz w:val="18"/>
                <w:szCs w:val="18"/>
              </w:rPr>
            </w:pPr>
            <w:r w:rsidRPr="00EA176B">
              <w:rPr>
                <w:rFonts w:ascii="Times New Roman" w:hAnsi="Times New Roman" w:cs="Times New Roman"/>
                <w:sz w:val="18"/>
                <w:szCs w:val="18"/>
              </w:rPr>
              <w:t>Проведение мониторингов:</w:t>
            </w:r>
          </w:p>
          <w:p w:rsidR="00A135EF" w:rsidRPr="00EA176B" w:rsidRDefault="00A135EF" w:rsidP="00DF67B0">
            <w:pPr>
              <w:autoSpaceDE w:val="0"/>
              <w:autoSpaceDN w:val="0"/>
              <w:adjustRightInd w:val="0"/>
              <w:rPr>
                <w:rFonts w:ascii="Times New Roman" w:hAnsi="Times New Roman" w:cs="Times New Roman"/>
                <w:sz w:val="18"/>
                <w:szCs w:val="18"/>
              </w:rPr>
            </w:pPr>
            <w:r w:rsidRPr="00EA176B">
              <w:rPr>
                <w:rFonts w:ascii="Times New Roman" w:hAnsi="Times New Roman" w:cs="Times New Roman"/>
                <w:sz w:val="18"/>
                <w:szCs w:val="18"/>
              </w:rPr>
              <w:t xml:space="preserve">- соблюдения показателя в правовых актах Ленинградской области по вновь утверждаемым административным регламентам предоставления государственных и муниципальных услуг, а также при внесении изменений в действующие правовые акты, регламентирующие </w:t>
            </w:r>
            <w:r w:rsidRPr="00EA176B">
              <w:rPr>
                <w:rFonts w:ascii="Times New Roman" w:hAnsi="Times New Roman" w:cs="Times New Roman"/>
                <w:sz w:val="18"/>
                <w:szCs w:val="18"/>
              </w:rPr>
              <w:lastRenderedPageBreak/>
              <w:t xml:space="preserve">предоставление услуг; </w:t>
            </w:r>
          </w:p>
          <w:p w:rsidR="00A135EF" w:rsidRPr="00EA176B" w:rsidRDefault="00A135EF" w:rsidP="00DF67B0">
            <w:pPr>
              <w:autoSpaceDE w:val="0"/>
              <w:autoSpaceDN w:val="0"/>
              <w:adjustRightInd w:val="0"/>
              <w:rPr>
                <w:rFonts w:ascii="Times New Roman" w:hAnsi="Times New Roman" w:cs="Times New Roman"/>
                <w:sz w:val="18"/>
                <w:szCs w:val="18"/>
              </w:rPr>
            </w:pPr>
            <w:r w:rsidRPr="00EA176B">
              <w:rPr>
                <w:rFonts w:ascii="Times New Roman" w:hAnsi="Times New Roman" w:cs="Times New Roman"/>
                <w:sz w:val="18"/>
                <w:szCs w:val="18"/>
              </w:rPr>
              <w:t>-фактического соблюдения установленного показателя</w:t>
            </w:r>
          </w:p>
          <w:p w:rsidR="00A135EF" w:rsidRPr="00EA176B" w:rsidRDefault="00A135EF" w:rsidP="00DF67B0">
            <w:pPr>
              <w:autoSpaceDE w:val="0"/>
              <w:autoSpaceDN w:val="0"/>
              <w:adjustRightInd w:val="0"/>
              <w:rPr>
                <w:rFonts w:ascii="Times New Roman" w:hAnsi="Times New Roman" w:cs="Times New Roman"/>
                <w:sz w:val="18"/>
                <w:szCs w:val="18"/>
              </w:rPr>
            </w:pPr>
          </w:p>
        </w:tc>
        <w:tc>
          <w:tcPr>
            <w:tcW w:w="992" w:type="dxa"/>
          </w:tcPr>
          <w:p w:rsidR="00A135EF" w:rsidRPr="00A135EF" w:rsidRDefault="00A135EF" w:rsidP="00DF67B0">
            <w:pPr>
              <w:autoSpaceDE w:val="0"/>
              <w:autoSpaceDN w:val="0"/>
              <w:adjustRightInd w:val="0"/>
              <w:rPr>
                <w:rFonts w:ascii="Times New Roman" w:eastAsia="Calibri" w:hAnsi="Times New Roman" w:cs="Times New Roman"/>
                <w:sz w:val="14"/>
                <w:szCs w:val="14"/>
                <w:lang w:eastAsia="en-US"/>
              </w:rPr>
            </w:pPr>
            <w:r w:rsidRPr="00A135EF">
              <w:rPr>
                <w:rFonts w:ascii="Times New Roman" w:eastAsia="Calibri" w:hAnsi="Times New Roman" w:cs="Times New Roman"/>
                <w:sz w:val="14"/>
                <w:szCs w:val="14"/>
                <w:lang w:eastAsia="en-US"/>
              </w:rPr>
              <w:lastRenderedPageBreak/>
              <w:t xml:space="preserve">Ответственный исполнитель – Комитет экономического развития и инвестиционной деятельности Ленинградской области,  </w:t>
            </w:r>
          </w:p>
          <w:p w:rsidR="00A135EF" w:rsidRPr="00A135EF" w:rsidRDefault="00A135EF" w:rsidP="00DF67B0">
            <w:pPr>
              <w:autoSpaceDE w:val="0"/>
              <w:autoSpaceDN w:val="0"/>
              <w:adjustRightInd w:val="0"/>
              <w:rPr>
                <w:rFonts w:ascii="Times New Roman" w:eastAsia="Calibri" w:hAnsi="Times New Roman" w:cs="Times New Roman"/>
                <w:sz w:val="14"/>
                <w:szCs w:val="14"/>
                <w:lang w:eastAsia="en-US"/>
              </w:rPr>
            </w:pPr>
            <w:r w:rsidRPr="00A135EF">
              <w:rPr>
                <w:rFonts w:ascii="Times New Roman" w:eastAsia="Calibri" w:hAnsi="Times New Roman" w:cs="Times New Roman"/>
                <w:sz w:val="14"/>
                <w:szCs w:val="14"/>
                <w:lang w:eastAsia="en-US"/>
              </w:rPr>
              <w:t>соисполнители – органы исполнительной власти Ленинградской области, предоставляющие государстве</w:t>
            </w:r>
            <w:r w:rsidRPr="00A135EF">
              <w:rPr>
                <w:rFonts w:ascii="Times New Roman" w:eastAsia="Calibri" w:hAnsi="Times New Roman" w:cs="Times New Roman"/>
                <w:sz w:val="14"/>
                <w:szCs w:val="14"/>
                <w:lang w:eastAsia="en-US"/>
              </w:rPr>
              <w:lastRenderedPageBreak/>
              <w:t xml:space="preserve">нные услуги  в сфере предпринимательской деятельности, комитет по местному самоуправлению, межнациональным </w:t>
            </w:r>
          </w:p>
          <w:p w:rsidR="00A135EF" w:rsidRPr="00A135EF" w:rsidRDefault="00A135EF" w:rsidP="00DF67B0">
            <w:pPr>
              <w:autoSpaceDE w:val="0"/>
              <w:autoSpaceDN w:val="0"/>
              <w:adjustRightInd w:val="0"/>
              <w:rPr>
                <w:rFonts w:ascii="Times New Roman" w:hAnsi="Times New Roman" w:cs="Times New Roman"/>
                <w:sz w:val="14"/>
                <w:szCs w:val="14"/>
              </w:rPr>
            </w:pPr>
            <w:r w:rsidRPr="00A135EF">
              <w:rPr>
                <w:rFonts w:ascii="Times New Roman" w:eastAsia="Calibri" w:hAnsi="Times New Roman" w:cs="Times New Roman"/>
                <w:sz w:val="14"/>
                <w:szCs w:val="14"/>
                <w:lang w:eastAsia="en-US"/>
              </w:rPr>
              <w:t>и межконфессиональным отношениям Ленинградской области</w:t>
            </w:r>
          </w:p>
        </w:tc>
        <w:tc>
          <w:tcPr>
            <w:tcW w:w="1418" w:type="dxa"/>
          </w:tcPr>
          <w:p w:rsidR="00A135EF" w:rsidRPr="00A135EF" w:rsidRDefault="00A135EF" w:rsidP="00DF67B0">
            <w:pPr>
              <w:autoSpaceDE w:val="0"/>
              <w:autoSpaceDN w:val="0"/>
              <w:adjustRightInd w:val="0"/>
              <w:rPr>
                <w:rFonts w:ascii="Times New Roman" w:hAnsi="Times New Roman" w:cs="Times New Roman"/>
                <w:sz w:val="16"/>
                <w:szCs w:val="16"/>
              </w:rPr>
            </w:pPr>
            <w:r w:rsidRPr="00A135EF">
              <w:rPr>
                <w:rFonts w:ascii="Times New Roman" w:hAnsi="Times New Roman" w:cs="Times New Roman"/>
                <w:sz w:val="16"/>
                <w:szCs w:val="16"/>
              </w:rPr>
              <w:lastRenderedPageBreak/>
              <w:t>Постановление Правительства Ленинградской области от 14.11.2013 №  403 (подпрограмма «Снижение административных барьеров при предоставлении государственных и муниципальных услуг в Ленинградской области»,</w:t>
            </w:r>
          </w:p>
          <w:p w:rsidR="00A135EF" w:rsidRPr="00A135EF" w:rsidRDefault="00A135EF" w:rsidP="00DF67B0">
            <w:pPr>
              <w:autoSpaceDE w:val="0"/>
              <w:autoSpaceDN w:val="0"/>
              <w:adjustRightInd w:val="0"/>
              <w:rPr>
                <w:rFonts w:ascii="Times New Roman" w:hAnsi="Times New Roman" w:cs="Times New Roman"/>
                <w:sz w:val="16"/>
                <w:szCs w:val="16"/>
              </w:rPr>
            </w:pPr>
            <w:r w:rsidRPr="00A135EF">
              <w:rPr>
                <w:rFonts w:ascii="Times New Roman" w:hAnsi="Times New Roman" w:cs="Times New Roman"/>
                <w:sz w:val="16"/>
                <w:szCs w:val="16"/>
              </w:rPr>
              <w:t xml:space="preserve">основное мероприятие 3 «Оценка </w:t>
            </w:r>
            <w:r w:rsidRPr="00A135EF">
              <w:rPr>
                <w:rFonts w:ascii="Times New Roman" w:hAnsi="Times New Roman" w:cs="Times New Roman"/>
                <w:sz w:val="16"/>
                <w:szCs w:val="16"/>
              </w:rPr>
              <w:lastRenderedPageBreak/>
              <w:t xml:space="preserve">качества предоставления государственных услуг» Плана реализации государственной программы.) </w:t>
            </w:r>
          </w:p>
        </w:tc>
        <w:tc>
          <w:tcPr>
            <w:tcW w:w="3969" w:type="dxa"/>
          </w:tcPr>
          <w:p w:rsidR="00A135EF" w:rsidRPr="006E7DC2" w:rsidRDefault="00A135EF" w:rsidP="00A135EF">
            <w:pPr>
              <w:rPr>
                <w:rFonts w:ascii="Times New Roman" w:hAnsi="Times New Roman" w:cs="Times New Roman"/>
                <w:sz w:val="18"/>
                <w:szCs w:val="18"/>
              </w:rPr>
            </w:pPr>
            <w:r w:rsidRPr="006E7DC2">
              <w:rPr>
                <w:rFonts w:ascii="Times New Roman" w:hAnsi="Times New Roman" w:cs="Times New Roman"/>
                <w:sz w:val="18"/>
                <w:szCs w:val="18"/>
              </w:rPr>
              <w:lastRenderedPageBreak/>
              <w:t>Проводится мониторинг времени ожидания в очереди в МФЦ. По итогам мониторинга среднее время ожидания в 2016 году составило 8 мин. 45 сек., из них:</w:t>
            </w:r>
          </w:p>
          <w:p w:rsidR="00A135EF" w:rsidRPr="006E7DC2" w:rsidRDefault="00A135EF" w:rsidP="00A135EF">
            <w:pPr>
              <w:rPr>
                <w:rFonts w:ascii="Times New Roman" w:hAnsi="Times New Roman" w:cs="Times New Roman"/>
                <w:sz w:val="18"/>
                <w:szCs w:val="18"/>
              </w:rPr>
            </w:pPr>
            <w:r w:rsidRPr="006E7DC2">
              <w:rPr>
                <w:rFonts w:ascii="Times New Roman" w:hAnsi="Times New Roman" w:cs="Times New Roman"/>
                <w:sz w:val="18"/>
                <w:szCs w:val="18"/>
              </w:rPr>
              <w:t>в январе – 8 мин. 40 сек.;</w:t>
            </w:r>
          </w:p>
          <w:p w:rsidR="00A135EF" w:rsidRPr="006E7DC2" w:rsidRDefault="00A135EF" w:rsidP="00A135EF">
            <w:pPr>
              <w:rPr>
                <w:rFonts w:ascii="Times New Roman" w:hAnsi="Times New Roman" w:cs="Times New Roman"/>
                <w:sz w:val="18"/>
                <w:szCs w:val="18"/>
              </w:rPr>
            </w:pPr>
            <w:r w:rsidRPr="006E7DC2">
              <w:rPr>
                <w:rFonts w:ascii="Times New Roman" w:hAnsi="Times New Roman" w:cs="Times New Roman"/>
                <w:sz w:val="18"/>
                <w:szCs w:val="18"/>
              </w:rPr>
              <w:t>в феврале – 8 мин. 30 сек.;</w:t>
            </w:r>
          </w:p>
          <w:p w:rsidR="00A135EF" w:rsidRPr="006E7DC2" w:rsidRDefault="00A135EF" w:rsidP="00A135EF">
            <w:pPr>
              <w:rPr>
                <w:rFonts w:ascii="Times New Roman" w:hAnsi="Times New Roman" w:cs="Times New Roman"/>
                <w:sz w:val="18"/>
                <w:szCs w:val="18"/>
              </w:rPr>
            </w:pPr>
            <w:r w:rsidRPr="006E7DC2">
              <w:rPr>
                <w:rFonts w:ascii="Times New Roman" w:hAnsi="Times New Roman" w:cs="Times New Roman"/>
                <w:sz w:val="18"/>
                <w:szCs w:val="18"/>
              </w:rPr>
              <w:t>в марте – 8 мин. 22 сек.;</w:t>
            </w:r>
          </w:p>
          <w:p w:rsidR="00A135EF" w:rsidRPr="006E7DC2" w:rsidRDefault="00A135EF" w:rsidP="00A135EF">
            <w:pPr>
              <w:rPr>
                <w:rFonts w:ascii="Times New Roman" w:hAnsi="Times New Roman" w:cs="Times New Roman"/>
                <w:sz w:val="18"/>
                <w:szCs w:val="18"/>
              </w:rPr>
            </w:pPr>
            <w:r w:rsidRPr="006E7DC2">
              <w:rPr>
                <w:rFonts w:ascii="Times New Roman" w:hAnsi="Times New Roman" w:cs="Times New Roman"/>
                <w:sz w:val="18"/>
                <w:szCs w:val="18"/>
              </w:rPr>
              <w:t>в апреле – 8 мин. 48 сек.;</w:t>
            </w:r>
          </w:p>
          <w:p w:rsidR="00A135EF" w:rsidRPr="006E7DC2" w:rsidRDefault="00A135EF" w:rsidP="00A135EF">
            <w:pPr>
              <w:rPr>
                <w:rFonts w:ascii="Times New Roman" w:hAnsi="Times New Roman" w:cs="Times New Roman"/>
                <w:sz w:val="18"/>
                <w:szCs w:val="18"/>
              </w:rPr>
            </w:pPr>
            <w:r w:rsidRPr="006E7DC2">
              <w:rPr>
                <w:rFonts w:ascii="Times New Roman" w:hAnsi="Times New Roman" w:cs="Times New Roman"/>
                <w:sz w:val="18"/>
                <w:szCs w:val="18"/>
              </w:rPr>
              <w:t>в мае – 8 мин. 37 сек.;</w:t>
            </w:r>
          </w:p>
          <w:p w:rsidR="00A135EF" w:rsidRPr="006E7DC2" w:rsidRDefault="00A135EF" w:rsidP="00A135EF">
            <w:pPr>
              <w:rPr>
                <w:rFonts w:ascii="Times New Roman" w:hAnsi="Times New Roman" w:cs="Times New Roman"/>
                <w:sz w:val="18"/>
                <w:szCs w:val="18"/>
              </w:rPr>
            </w:pPr>
            <w:r w:rsidRPr="006E7DC2">
              <w:rPr>
                <w:rFonts w:ascii="Times New Roman" w:hAnsi="Times New Roman" w:cs="Times New Roman"/>
                <w:sz w:val="18"/>
                <w:szCs w:val="18"/>
              </w:rPr>
              <w:t>в июне – 9 мин 7 сек;</w:t>
            </w:r>
          </w:p>
          <w:p w:rsidR="00A135EF" w:rsidRPr="006E7DC2" w:rsidRDefault="00A135EF" w:rsidP="00A135EF">
            <w:pPr>
              <w:rPr>
                <w:rFonts w:ascii="Times New Roman" w:hAnsi="Times New Roman" w:cs="Times New Roman"/>
                <w:sz w:val="18"/>
                <w:szCs w:val="18"/>
              </w:rPr>
            </w:pPr>
            <w:r w:rsidRPr="006E7DC2">
              <w:rPr>
                <w:rFonts w:ascii="Times New Roman" w:hAnsi="Times New Roman" w:cs="Times New Roman"/>
                <w:sz w:val="18"/>
                <w:szCs w:val="18"/>
              </w:rPr>
              <w:t>в июле – 9 мин. 35 сек.;</w:t>
            </w:r>
          </w:p>
          <w:p w:rsidR="00A135EF" w:rsidRPr="006E7DC2" w:rsidRDefault="00A135EF" w:rsidP="00A135EF">
            <w:pPr>
              <w:rPr>
                <w:rFonts w:ascii="Times New Roman" w:hAnsi="Times New Roman" w:cs="Times New Roman"/>
                <w:sz w:val="18"/>
                <w:szCs w:val="18"/>
              </w:rPr>
            </w:pPr>
            <w:r w:rsidRPr="006E7DC2">
              <w:rPr>
                <w:rFonts w:ascii="Times New Roman" w:hAnsi="Times New Roman" w:cs="Times New Roman"/>
                <w:sz w:val="18"/>
                <w:szCs w:val="18"/>
              </w:rPr>
              <w:t>в августе – 8 мин. 22 сек.;</w:t>
            </w:r>
          </w:p>
          <w:p w:rsidR="00A135EF" w:rsidRPr="006E7DC2" w:rsidRDefault="00A135EF" w:rsidP="00A135EF">
            <w:pPr>
              <w:rPr>
                <w:rFonts w:ascii="Times New Roman" w:hAnsi="Times New Roman" w:cs="Times New Roman"/>
                <w:sz w:val="18"/>
                <w:szCs w:val="18"/>
              </w:rPr>
            </w:pPr>
            <w:r w:rsidRPr="006E7DC2">
              <w:rPr>
                <w:rFonts w:ascii="Times New Roman" w:hAnsi="Times New Roman" w:cs="Times New Roman"/>
                <w:sz w:val="18"/>
                <w:szCs w:val="18"/>
              </w:rPr>
              <w:t>в сентябре – 8 мин. 26 сек.;</w:t>
            </w:r>
          </w:p>
          <w:p w:rsidR="00A135EF" w:rsidRPr="006E7DC2" w:rsidRDefault="00A135EF" w:rsidP="00A135EF">
            <w:pPr>
              <w:rPr>
                <w:rFonts w:ascii="Times New Roman" w:hAnsi="Times New Roman" w:cs="Times New Roman"/>
                <w:sz w:val="18"/>
                <w:szCs w:val="18"/>
              </w:rPr>
            </w:pPr>
            <w:r w:rsidRPr="006E7DC2">
              <w:rPr>
                <w:rFonts w:ascii="Times New Roman" w:hAnsi="Times New Roman" w:cs="Times New Roman"/>
                <w:sz w:val="18"/>
                <w:szCs w:val="18"/>
              </w:rPr>
              <w:t>в октябре – 8 мин. 32 сек.;</w:t>
            </w:r>
          </w:p>
          <w:p w:rsidR="00A135EF" w:rsidRPr="006E7DC2" w:rsidRDefault="00A135EF" w:rsidP="00A135EF">
            <w:pPr>
              <w:rPr>
                <w:rFonts w:ascii="Times New Roman" w:hAnsi="Times New Roman" w:cs="Times New Roman"/>
                <w:sz w:val="18"/>
                <w:szCs w:val="18"/>
              </w:rPr>
            </w:pPr>
            <w:r w:rsidRPr="006E7DC2">
              <w:rPr>
                <w:rFonts w:ascii="Times New Roman" w:hAnsi="Times New Roman" w:cs="Times New Roman"/>
                <w:sz w:val="18"/>
                <w:szCs w:val="18"/>
              </w:rPr>
              <w:t>в ноябре – 8 мин. 29 сек.;</w:t>
            </w:r>
          </w:p>
          <w:p w:rsidR="00A135EF" w:rsidRPr="006E7DC2" w:rsidRDefault="00A135EF" w:rsidP="00A135EF">
            <w:pPr>
              <w:rPr>
                <w:rFonts w:ascii="Times New Roman" w:hAnsi="Times New Roman" w:cs="Times New Roman"/>
                <w:sz w:val="18"/>
                <w:szCs w:val="18"/>
              </w:rPr>
            </w:pPr>
            <w:r w:rsidRPr="006E7DC2">
              <w:rPr>
                <w:rFonts w:ascii="Times New Roman" w:hAnsi="Times New Roman" w:cs="Times New Roman"/>
                <w:sz w:val="18"/>
                <w:szCs w:val="18"/>
              </w:rPr>
              <w:t>в декабре – 9 мин. 36 сек.</w:t>
            </w:r>
          </w:p>
          <w:p w:rsidR="00A135EF" w:rsidRPr="006E7DC2" w:rsidRDefault="00A135EF" w:rsidP="00A135EF">
            <w:pPr>
              <w:rPr>
                <w:rFonts w:ascii="Times New Roman" w:hAnsi="Times New Roman" w:cs="Times New Roman"/>
                <w:sz w:val="18"/>
                <w:szCs w:val="18"/>
              </w:rPr>
            </w:pPr>
            <w:r w:rsidRPr="006E7DC2">
              <w:rPr>
                <w:rFonts w:ascii="Times New Roman" w:hAnsi="Times New Roman" w:cs="Times New Roman"/>
                <w:sz w:val="18"/>
                <w:szCs w:val="18"/>
              </w:rPr>
              <w:t xml:space="preserve">Среднее время ожидания в очереди в ОИВ ЛО </w:t>
            </w:r>
            <w:r w:rsidRPr="006E7DC2">
              <w:rPr>
                <w:rFonts w:ascii="Times New Roman" w:hAnsi="Times New Roman" w:cs="Times New Roman"/>
                <w:sz w:val="18"/>
                <w:szCs w:val="18"/>
              </w:rPr>
              <w:lastRenderedPageBreak/>
              <w:t>будет определено по итогам мониторинга качества и доступности государственных и муниципальных услуг в Ленинградской области</w:t>
            </w:r>
          </w:p>
          <w:p w:rsidR="00A135EF" w:rsidRPr="006E7DC2" w:rsidRDefault="00A135EF" w:rsidP="00984607">
            <w:pPr>
              <w:rPr>
                <w:rFonts w:ascii="Times New Roman" w:hAnsi="Times New Roman" w:cs="Times New Roman"/>
                <w:color w:val="FF0000"/>
                <w:sz w:val="18"/>
                <w:szCs w:val="18"/>
              </w:rPr>
            </w:pPr>
          </w:p>
        </w:tc>
        <w:tc>
          <w:tcPr>
            <w:tcW w:w="850" w:type="dxa"/>
          </w:tcPr>
          <w:p w:rsidR="00A135EF" w:rsidRPr="00BB6282" w:rsidRDefault="00A135EF" w:rsidP="00982541">
            <w:pPr>
              <w:autoSpaceDE w:val="0"/>
              <w:autoSpaceDN w:val="0"/>
              <w:adjustRightInd w:val="0"/>
              <w:jc w:val="center"/>
              <w:rPr>
                <w:rFonts w:ascii="Times New Roman" w:hAnsi="Times New Roman" w:cs="Times New Roman"/>
                <w:sz w:val="20"/>
                <w:szCs w:val="20"/>
              </w:rPr>
            </w:pPr>
            <w:r w:rsidRPr="00C21C3C">
              <w:rPr>
                <w:rFonts w:ascii="Times New Roman" w:hAnsi="Times New Roman" w:cs="Times New Roman"/>
                <w:sz w:val="20"/>
                <w:szCs w:val="20"/>
              </w:rPr>
              <w:lastRenderedPageBreak/>
              <w:t xml:space="preserve">2016 </w:t>
            </w:r>
          </w:p>
        </w:tc>
        <w:tc>
          <w:tcPr>
            <w:tcW w:w="709" w:type="dxa"/>
          </w:tcPr>
          <w:p w:rsidR="00A135EF" w:rsidRPr="00BB6282" w:rsidRDefault="00A135EF" w:rsidP="00691280">
            <w:pPr>
              <w:autoSpaceDE w:val="0"/>
              <w:autoSpaceDN w:val="0"/>
              <w:adjustRightInd w:val="0"/>
              <w:rPr>
                <w:rFonts w:ascii="Times New Roman" w:hAnsi="Times New Roman" w:cs="Times New Roman"/>
                <w:sz w:val="20"/>
                <w:szCs w:val="20"/>
              </w:rPr>
            </w:pPr>
          </w:p>
        </w:tc>
        <w:tc>
          <w:tcPr>
            <w:tcW w:w="709" w:type="dxa"/>
          </w:tcPr>
          <w:p w:rsidR="00A135EF" w:rsidRPr="00EA3A4E" w:rsidRDefault="00A135EF" w:rsidP="00DF67B0">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A135EF" w:rsidRDefault="00A135EF" w:rsidP="00DF67B0">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A135EF" w:rsidRPr="00EA3A4E" w:rsidRDefault="00A135EF" w:rsidP="00DF67B0">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A135EF" w:rsidRDefault="00A135EF" w:rsidP="00DF67B0">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2693" w:type="dxa"/>
            <w:gridSpan w:val="5"/>
          </w:tcPr>
          <w:p w:rsidR="00A135EF" w:rsidRPr="00A135EF" w:rsidRDefault="00A135EF" w:rsidP="00A135EF">
            <w:pPr>
              <w:jc w:val="center"/>
              <w:rPr>
                <w:rFonts w:ascii="Times New Roman" w:hAnsi="Times New Roman" w:cs="Times New Roman"/>
                <w:sz w:val="18"/>
                <w:szCs w:val="18"/>
              </w:rPr>
            </w:pPr>
            <w:r w:rsidRPr="00A135EF">
              <w:rPr>
                <w:rFonts w:ascii="Times New Roman" w:hAnsi="Times New Roman" w:cs="Times New Roman"/>
                <w:sz w:val="18"/>
                <w:szCs w:val="18"/>
              </w:rPr>
              <w:t>Для реализации мероприятия финансирование не требуется</w:t>
            </w:r>
          </w:p>
          <w:p w:rsidR="00A135EF" w:rsidRPr="00A135EF" w:rsidRDefault="00A135EF" w:rsidP="00982541">
            <w:pPr>
              <w:jc w:val="center"/>
              <w:rPr>
                <w:rFonts w:ascii="Times New Roman" w:hAnsi="Times New Roman" w:cs="Times New Roman"/>
                <w:sz w:val="18"/>
                <w:szCs w:val="18"/>
              </w:rPr>
            </w:pPr>
          </w:p>
        </w:tc>
        <w:tc>
          <w:tcPr>
            <w:tcW w:w="1984" w:type="dxa"/>
          </w:tcPr>
          <w:p w:rsidR="00A135EF" w:rsidRPr="00ED7947" w:rsidRDefault="00A135EF" w:rsidP="00FE6E8E">
            <w:pPr>
              <w:rPr>
                <w:rFonts w:ascii="Times New Roman" w:hAnsi="Times New Roman" w:cs="Times New Roman"/>
                <w:bCs/>
                <w:sz w:val="20"/>
                <w:szCs w:val="20"/>
              </w:rPr>
            </w:pPr>
          </w:p>
        </w:tc>
      </w:tr>
      <w:tr w:rsidR="00A50AE9" w:rsidRPr="00D9149F" w:rsidTr="00A50AE9">
        <w:trPr>
          <w:trHeight w:val="227"/>
        </w:trPr>
        <w:tc>
          <w:tcPr>
            <w:tcW w:w="10632" w:type="dxa"/>
            <w:gridSpan w:val="7"/>
            <w:vMerge w:val="restart"/>
          </w:tcPr>
          <w:p w:rsidR="00B35CDD" w:rsidRDefault="00B35CDD" w:rsidP="00B72209">
            <w:pPr>
              <w:jc w:val="right"/>
              <w:rPr>
                <w:rFonts w:ascii="Times New Roman" w:hAnsi="Times New Roman" w:cs="Times New Roman"/>
                <w:b/>
                <w:i/>
              </w:rPr>
            </w:pPr>
          </w:p>
          <w:p w:rsidR="000070AC" w:rsidRPr="00EE4752" w:rsidRDefault="000070AC" w:rsidP="00B72209">
            <w:pPr>
              <w:jc w:val="right"/>
              <w:rPr>
                <w:rFonts w:ascii="Times New Roman" w:hAnsi="Times New Roman" w:cs="Times New Roman"/>
                <w:b/>
                <w:i/>
              </w:rPr>
            </w:pPr>
          </w:p>
          <w:p w:rsidR="00A50AE9" w:rsidRPr="00EE4752" w:rsidRDefault="00A50AE9" w:rsidP="00B72209">
            <w:pPr>
              <w:jc w:val="right"/>
              <w:rPr>
                <w:rFonts w:ascii="Times New Roman" w:hAnsi="Times New Roman" w:cs="Times New Roman"/>
                <w:b/>
                <w:i/>
              </w:rPr>
            </w:pPr>
            <w:r w:rsidRPr="00EE4752">
              <w:rPr>
                <w:rFonts w:ascii="Times New Roman" w:hAnsi="Times New Roman" w:cs="Times New Roman"/>
                <w:b/>
                <w:i/>
              </w:rPr>
              <w:t xml:space="preserve">Финансовое обеспечение мероприятий, направленных на достижение целевых показателей, содержащихся в указе Президента Российской Федерации от 7 мая 2012 года </w:t>
            </w:r>
          </w:p>
          <w:p w:rsidR="00A50AE9" w:rsidRPr="00EE4752" w:rsidRDefault="00A50AE9" w:rsidP="000070AC">
            <w:pPr>
              <w:jc w:val="right"/>
              <w:rPr>
                <w:rFonts w:ascii="Times New Roman" w:hAnsi="Times New Roman" w:cs="Times New Roman"/>
                <w:b/>
                <w:i/>
              </w:rPr>
            </w:pPr>
            <w:r w:rsidRPr="00EE4752">
              <w:rPr>
                <w:rFonts w:ascii="Times New Roman" w:hAnsi="Times New Roman" w:cs="Times New Roman"/>
                <w:b/>
                <w:i/>
              </w:rPr>
              <w:t>№ 601,всего</w:t>
            </w:r>
          </w:p>
        </w:tc>
        <w:tc>
          <w:tcPr>
            <w:tcW w:w="709" w:type="dxa"/>
          </w:tcPr>
          <w:p w:rsidR="00A50AE9" w:rsidRPr="00A50AE9" w:rsidRDefault="00A50AE9" w:rsidP="00A50AE9">
            <w:pPr>
              <w:jc w:val="center"/>
              <w:rPr>
                <w:rFonts w:ascii="Times New Roman" w:hAnsi="Times New Roman" w:cs="Times New Roman"/>
                <w:sz w:val="16"/>
                <w:szCs w:val="16"/>
              </w:rPr>
            </w:pPr>
            <w:r w:rsidRPr="00A50AE9">
              <w:rPr>
                <w:rFonts w:ascii="Times New Roman" w:hAnsi="Times New Roman" w:cs="Times New Roman"/>
                <w:i/>
                <w:sz w:val="16"/>
                <w:szCs w:val="16"/>
              </w:rPr>
              <w:t>на 1/04</w:t>
            </w:r>
          </w:p>
        </w:tc>
        <w:tc>
          <w:tcPr>
            <w:tcW w:w="850" w:type="dxa"/>
          </w:tcPr>
          <w:p w:rsidR="00A50AE9" w:rsidRPr="00A50AE9" w:rsidRDefault="00A50AE9" w:rsidP="00AE4E40">
            <w:pPr>
              <w:jc w:val="center"/>
              <w:rPr>
                <w:rFonts w:ascii="Times New Roman" w:eastAsia="Calibri" w:hAnsi="Times New Roman" w:cs="Times New Roman"/>
                <w:i/>
                <w:sz w:val="16"/>
                <w:szCs w:val="16"/>
                <w:lang w:eastAsia="en-US"/>
              </w:rPr>
            </w:pPr>
            <w:r w:rsidRPr="00A50AE9">
              <w:rPr>
                <w:rFonts w:ascii="Times New Roman" w:eastAsia="Calibri" w:hAnsi="Times New Roman" w:cs="Times New Roman"/>
                <w:i/>
                <w:sz w:val="16"/>
                <w:szCs w:val="16"/>
                <w:lang w:eastAsia="en-US"/>
              </w:rPr>
              <w:t>945,3</w:t>
            </w:r>
          </w:p>
        </w:tc>
        <w:tc>
          <w:tcPr>
            <w:tcW w:w="945" w:type="dxa"/>
            <w:gridSpan w:val="3"/>
          </w:tcPr>
          <w:p w:rsidR="00A50AE9" w:rsidRPr="00A50AE9" w:rsidRDefault="00A50AE9" w:rsidP="001B5926">
            <w:pPr>
              <w:jc w:val="center"/>
              <w:rPr>
                <w:rFonts w:ascii="Times New Roman" w:eastAsia="Calibri" w:hAnsi="Times New Roman" w:cs="Times New Roman"/>
                <w:i/>
                <w:sz w:val="16"/>
                <w:szCs w:val="16"/>
                <w:lang w:eastAsia="en-US"/>
              </w:rPr>
            </w:pPr>
            <w:r w:rsidRPr="00A50AE9">
              <w:rPr>
                <w:rFonts w:ascii="Times New Roman" w:eastAsia="Calibri" w:hAnsi="Times New Roman" w:cs="Times New Roman"/>
                <w:i/>
                <w:sz w:val="16"/>
                <w:szCs w:val="16"/>
                <w:lang w:eastAsia="en-US"/>
              </w:rPr>
              <w:t>85,6</w:t>
            </w:r>
          </w:p>
        </w:tc>
        <w:tc>
          <w:tcPr>
            <w:tcW w:w="898" w:type="dxa"/>
          </w:tcPr>
          <w:p w:rsidR="00A50AE9" w:rsidRPr="00A50AE9" w:rsidRDefault="00A50AE9" w:rsidP="0031076D">
            <w:pPr>
              <w:jc w:val="center"/>
              <w:rPr>
                <w:rFonts w:ascii="Times New Roman" w:eastAsia="Calibri" w:hAnsi="Times New Roman" w:cs="Times New Roman"/>
                <w:i/>
                <w:sz w:val="16"/>
                <w:szCs w:val="16"/>
                <w:lang w:eastAsia="en-US"/>
              </w:rPr>
            </w:pPr>
            <w:r w:rsidRPr="00A50AE9">
              <w:rPr>
                <w:rFonts w:ascii="Times New Roman" w:eastAsia="Calibri" w:hAnsi="Times New Roman" w:cs="Times New Roman"/>
                <w:i/>
                <w:sz w:val="16"/>
                <w:szCs w:val="16"/>
                <w:lang w:eastAsia="en-US"/>
              </w:rPr>
              <w:t>859,7</w:t>
            </w:r>
          </w:p>
        </w:tc>
        <w:tc>
          <w:tcPr>
            <w:tcW w:w="1984" w:type="dxa"/>
            <w:vMerge w:val="restart"/>
          </w:tcPr>
          <w:p w:rsidR="00A50AE9" w:rsidRDefault="00A50AE9" w:rsidP="00834208">
            <w:pPr>
              <w:rPr>
                <w:rFonts w:ascii="Times New Roman" w:hAnsi="Times New Roman" w:cs="Times New Roman"/>
                <w:bCs/>
                <w:i/>
              </w:rPr>
            </w:pPr>
          </w:p>
          <w:p w:rsidR="00A50AE9" w:rsidRPr="00D9149F" w:rsidRDefault="00A50AE9" w:rsidP="00A50AE9">
            <w:pPr>
              <w:rPr>
                <w:rFonts w:ascii="Times New Roman" w:hAnsi="Times New Roman" w:cs="Times New Roman"/>
                <w:b/>
                <w:i/>
                <w:sz w:val="20"/>
                <w:szCs w:val="20"/>
              </w:rPr>
            </w:pPr>
            <w:r w:rsidRPr="000369AB">
              <w:rPr>
                <w:rFonts w:ascii="Times New Roman" w:hAnsi="Times New Roman" w:cs="Times New Roman"/>
                <w:b/>
                <w:bCs/>
                <w:i/>
              </w:rPr>
              <w:t xml:space="preserve">Исполнение </w:t>
            </w:r>
            <w:r w:rsidRPr="00A578FE">
              <w:rPr>
                <w:rFonts w:ascii="Times New Roman" w:hAnsi="Times New Roman" w:cs="Times New Roman"/>
                <w:b/>
                <w:bCs/>
                <w:i/>
                <w:sz w:val="20"/>
                <w:szCs w:val="20"/>
              </w:rPr>
              <w:t xml:space="preserve">на </w:t>
            </w:r>
            <w:r>
              <w:rPr>
                <w:rFonts w:ascii="Times New Roman" w:hAnsi="Times New Roman" w:cs="Times New Roman"/>
                <w:b/>
                <w:bCs/>
                <w:i/>
                <w:sz w:val="20"/>
                <w:szCs w:val="20"/>
              </w:rPr>
              <w:t>31.12.2016</w:t>
            </w:r>
            <w:r w:rsidRPr="000369AB">
              <w:rPr>
                <w:rFonts w:ascii="Times New Roman" w:hAnsi="Times New Roman" w:cs="Times New Roman"/>
                <w:b/>
                <w:bCs/>
                <w:i/>
              </w:rPr>
              <w:t xml:space="preserve"> составило</w:t>
            </w:r>
            <w:r>
              <w:rPr>
                <w:rFonts w:ascii="Times New Roman" w:hAnsi="Times New Roman" w:cs="Times New Roman"/>
                <w:b/>
                <w:bCs/>
                <w:i/>
              </w:rPr>
              <w:t xml:space="preserve"> </w:t>
            </w:r>
            <w:r>
              <w:rPr>
                <w:rFonts w:ascii="Times New Roman" w:hAnsi="Times New Roman" w:cs="Times New Roman"/>
                <w:b/>
                <w:bCs/>
                <w:i/>
                <w:sz w:val="24"/>
                <w:szCs w:val="24"/>
              </w:rPr>
              <w:t xml:space="preserve">96,9 </w:t>
            </w:r>
            <w:r w:rsidRPr="000369AB">
              <w:rPr>
                <w:rFonts w:ascii="Times New Roman" w:hAnsi="Times New Roman" w:cs="Times New Roman"/>
                <w:b/>
                <w:bCs/>
                <w:i/>
                <w:sz w:val="24"/>
                <w:szCs w:val="24"/>
              </w:rPr>
              <w:t>%</w:t>
            </w:r>
          </w:p>
        </w:tc>
      </w:tr>
      <w:tr w:rsidR="00A50AE9" w:rsidRPr="00D9149F" w:rsidTr="00A50AE9">
        <w:trPr>
          <w:trHeight w:val="258"/>
        </w:trPr>
        <w:tc>
          <w:tcPr>
            <w:tcW w:w="10632" w:type="dxa"/>
            <w:gridSpan w:val="7"/>
            <w:vMerge/>
          </w:tcPr>
          <w:p w:rsidR="00A50AE9" w:rsidRDefault="00A50AE9" w:rsidP="0031076D">
            <w:pPr>
              <w:jc w:val="right"/>
              <w:rPr>
                <w:rFonts w:ascii="Times New Roman" w:hAnsi="Times New Roman" w:cs="Times New Roman"/>
                <w:b/>
                <w:i/>
                <w:sz w:val="24"/>
                <w:szCs w:val="24"/>
              </w:rPr>
            </w:pPr>
          </w:p>
        </w:tc>
        <w:tc>
          <w:tcPr>
            <w:tcW w:w="709" w:type="dxa"/>
          </w:tcPr>
          <w:p w:rsidR="00A50AE9" w:rsidRPr="00A50AE9" w:rsidRDefault="00A50AE9" w:rsidP="00A50AE9">
            <w:pPr>
              <w:jc w:val="center"/>
              <w:rPr>
                <w:rFonts w:ascii="Times New Roman" w:hAnsi="Times New Roman" w:cs="Times New Roman"/>
                <w:i/>
                <w:sz w:val="16"/>
                <w:szCs w:val="16"/>
              </w:rPr>
            </w:pPr>
            <w:r w:rsidRPr="00A50AE9">
              <w:rPr>
                <w:rFonts w:ascii="Times New Roman" w:hAnsi="Times New Roman" w:cs="Times New Roman"/>
                <w:i/>
                <w:sz w:val="16"/>
                <w:szCs w:val="16"/>
              </w:rPr>
              <w:t>на 1/07</w:t>
            </w:r>
          </w:p>
        </w:tc>
        <w:tc>
          <w:tcPr>
            <w:tcW w:w="850" w:type="dxa"/>
          </w:tcPr>
          <w:p w:rsidR="00A50AE9" w:rsidRPr="00A50AE9" w:rsidRDefault="00A50AE9" w:rsidP="006409B0">
            <w:pPr>
              <w:jc w:val="center"/>
              <w:rPr>
                <w:rFonts w:ascii="Times New Roman" w:eastAsia="Calibri" w:hAnsi="Times New Roman" w:cs="Times New Roman"/>
                <w:i/>
                <w:sz w:val="16"/>
                <w:szCs w:val="16"/>
                <w:lang w:eastAsia="en-US"/>
              </w:rPr>
            </w:pPr>
            <w:r w:rsidRPr="00A50AE9">
              <w:rPr>
                <w:rFonts w:ascii="Times New Roman" w:eastAsia="Calibri" w:hAnsi="Times New Roman" w:cs="Times New Roman"/>
                <w:i/>
                <w:sz w:val="16"/>
                <w:szCs w:val="16"/>
                <w:lang w:eastAsia="en-US"/>
              </w:rPr>
              <w:t>953,0</w:t>
            </w:r>
          </w:p>
        </w:tc>
        <w:tc>
          <w:tcPr>
            <w:tcW w:w="945" w:type="dxa"/>
            <w:gridSpan w:val="3"/>
          </w:tcPr>
          <w:p w:rsidR="00A50AE9" w:rsidRPr="00A50AE9" w:rsidRDefault="00A50AE9" w:rsidP="0031076D">
            <w:pPr>
              <w:jc w:val="center"/>
              <w:rPr>
                <w:rFonts w:ascii="Times New Roman" w:eastAsia="Calibri" w:hAnsi="Times New Roman" w:cs="Times New Roman"/>
                <w:i/>
                <w:sz w:val="16"/>
                <w:szCs w:val="16"/>
                <w:lang w:eastAsia="en-US"/>
              </w:rPr>
            </w:pPr>
            <w:r w:rsidRPr="00A50AE9">
              <w:rPr>
                <w:rFonts w:ascii="Times New Roman" w:eastAsia="Calibri" w:hAnsi="Times New Roman" w:cs="Times New Roman"/>
                <w:i/>
                <w:sz w:val="16"/>
                <w:szCs w:val="16"/>
                <w:lang w:eastAsia="en-US"/>
              </w:rPr>
              <w:t>321,8</w:t>
            </w:r>
          </w:p>
        </w:tc>
        <w:tc>
          <w:tcPr>
            <w:tcW w:w="898" w:type="dxa"/>
          </w:tcPr>
          <w:p w:rsidR="00A50AE9" w:rsidRPr="00A50AE9" w:rsidRDefault="00A50AE9" w:rsidP="0031076D">
            <w:pPr>
              <w:jc w:val="center"/>
              <w:rPr>
                <w:rFonts w:ascii="Times New Roman" w:eastAsia="Calibri" w:hAnsi="Times New Roman" w:cs="Times New Roman"/>
                <w:i/>
                <w:sz w:val="16"/>
                <w:szCs w:val="16"/>
                <w:lang w:eastAsia="en-US"/>
              </w:rPr>
            </w:pPr>
            <w:r w:rsidRPr="00A50AE9">
              <w:rPr>
                <w:rFonts w:ascii="Times New Roman" w:eastAsia="Calibri" w:hAnsi="Times New Roman" w:cs="Times New Roman"/>
                <w:i/>
                <w:sz w:val="16"/>
                <w:szCs w:val="16"/>
                <w:lang w:eastAsia="en-US"/>
              </w:rPr>
              <w:t>631,2</w:t>
            </w:r>
          </w:p>
        </w:tc>
        <w:tc>
          <w:tcPr>
            <w:tcW w:w="1984" w:type="dxa"/>
            <w:vMerge/>
          </w:tcPr>
          <w:p w:rsidR="00A50AE9" w:rsidRPr="009826A1" w:rsidRDefault="00A50AE9" w:rsidP="00834208">
            <w:pPr>
              <w:rPr>
                <w:rFonts w:ascii="Times New Roman" w:hAnsi="Times New Roman" w:cs="Times New Roman"/>
                <w:bCs/>
                <w:i/>
              </w:rPr>
            </w:pPr>
          </w:p>
        </w:tc>
      </w:tr>
      <w:tr w:rsidR="00A50AE9" w:rsidRPr="00D9149F" w:rsidTr="00A50AE9">
        <w:trPr>
          <w:trHeight w:val="277"/>
        </w:trPr>
        <w:tc>
          <w:tcPr>
            <w:tcW w:w="10632" w:type="dxa"/>
            <w:gridSpan w:val="7"/>
            <w:vMerge/>
          </w:tcPr>
          <w:p w:rsidR="00A50AE9" w:rsidRDefault="00A50AE9" w:rsidP="0031076D">
            <w:pPr>
              <w:jc w:val="right"/>
              <w:rPr>
                <w:rFonts w:ascii="Times New Roman" w:hAnsi="Times New Roman" w:cs="Times New Roman"/>
                <w:b/>
                <w:i/>
                <w:sz w:val="24"/>
                <w:szCs w:val="24"/>
              </w:rPr>
            </w:pPr>
          </w:p>
        </w:tc>
        <w:tc>
          <w:tcPr>
            <w:tcW w:w="709" w:type="dxa"/>
          </w:tcPr>
          <w:p w:rsidR="00A50AE9" w:rsidRPr="00A50AE9" w:rsidRDefault="00A50AE9" w:rsidP="00A50AE9">
            <w:pPr>
              <w:jc w:val="center"/>
              <w:rPr>
                <w:rFonts w:ascii="Times New Roman" w:hAnsi="Times New Roman" w:cs="Times New Roman"/>
                <w:i/>
                <w:sz w:val="16"/>
                <w:szCs w:val="16"/>
              </w:rPr>
            </w:pPr>
            <w:r w:rsidRPr="00A50AE9">
              <w:rPr>
                <w:rFonts w:ascii="Times New Roman" w:hAnsi="Times New Roman" w:cs="Times New Roman"/>
                <w:i/>
                <w:sz w:val="16"/>
                <w:szCs w:val="16"/>
              </w:rPr>
              <w:t>на 1/10</w:t>
            </w:r>
          </w:p>
        </w:tc>
        <w:tc>
          <w:tcPr>
            <w:tcW w:w="850" w:type="dxa"/>
          </w:tcPr>
          <w:p w:rsidR="00A50AE9" w:rsidRPr="00A50AE9" w:rsidRDefault="00A50AE9" w:rsidP="008F3C78">
            <w:pPr>
              <w:jc w:val="center"/>
              <w:rPr>
                <w:rFonts w:ascii="Times New Roman" w:eastAsia="Calibri" w:hAnsi="Times New Roman" w:cs="Times New Roman"/>
                <w:i/>
                <w:sz w:val="16"/>
                <w:szCs w:val="16"/>
                <w:lang w:eastAsia="en-US"/>
              </w:rPr>
            </w:pPr>
            <w:r w:rsidRPr="00A50AE9">
              <w:rPr>
                <w:rFonts w:ascii="Times New Roman" w:eastAsia="Calibri" w:hAnsi="Times New Roman" w:cs="Times New Roman"/>
                <w:i/>
                <w:sz w:val="16"/>
                <w:szCs w:val="16"/>
                <w:lang w:eastAsia="en-US"/>
              </w:rPr>
              <w:t>1006,4</w:t>
            </w:r>
          </w:p>
        </w:tc>
        <w:tc>
          <w:tcPr>
            <w:tcW w:w="945" w:type="dxa"/>
            <w:gridSpan w:val="3"/>
          </w:tcPr>
          <w:p w:rsidR="00A50AE9" w:rsidRPr="00A50AE9" w:rsidRDefault="00A50AE9" w:rsidP="008F3C78">
            <w:pPr>
              <w:jc w:val="center"/>
              <w:rPr>
                <w:rFonts w:ascii="Times New Roman" w:eastAsia="Calibri" w:hAnsi="Times New Roman" w:cs="Times New Roman"/>
                <w:i/>
                <w:sz w:val="16"/>
                <w:szCs w:val="16"/>
                <w:lang w:eastAsia="en-US"/>
              </w:rPr>
            </w:pPr>
            <w:r w:rsidRPr="00A50AE9">
              <w:rPr>
                <w:rFonts w:ascii="Times New Roman" w:eastAsia="Calibri" w:hAnsi="Times New Roman" w:cs="Times New Roman"/>
                <w:i/>
                <w:sz w:val="16"/>
                <w:szCs w:val="16"/>
                <w:lang w:eastAsia="en-US"/>
              </w:rPr>
              <w:t>600,5</w:t>
            </w:r>
          </w:p>
        </w:tc>
        <w:tc>
          <w:tcPr>
            <w:tcW w:w="898" w:type="dxa"/>
          </w:tcPr>
          <w:p w:rsidR="00A50AE9" w:rsidRPr="00A50AE9" w:rsidRDefault="00A50AE9" w:rsidP="008F3C78">
            <w:pPr>
              <w:jc w:val="center"/>
              <w:rPr>
                <w:rFonts w:ascii="Times New Roman" w:eastAsia="Calibri" w:hAnsi="Times New Roman" w:cs="Times New Roman"/>
                <w:i/>
                <w:sz w:val="16"/>
                <w:szCs w:val="16"/>
                <w:lang w:eastAsia="en-US"/>
              </w:rPr>
            </w:pPr>
            <w:r w:rsidRPr="00A50AE9">
              <w:rPr>
                <w:rFonts w:ascii="Times New Roman" w:eastAsia="Calibri" w:hAnsi="Times New Roman" w:cs="Times New Roman"/>
                <w:i/>
                <w:sz w:val="16"/>
                <w:szCs w:val="16"/>
                <w:lang w:eastAsia="en-US"/>
              </w:rPr>
              <w:t>405,9</w:t>
            </w:r>
          </w:p>
        </w:tc>
        <w:tc>
          <w:tcPr>
            <w:tcW w:w="1984" w:type="dxa"/>
            <w:vMerge/>
          </w:tcPr>
          <w:p w:rsidR="00A50AE9" w:rsidRPr="009826A1" w:rsidRDefault="00A50AE9" w:rsidP="00834208">
            <w:pPr>
              <w:rPr>
                <w:rFonts w:ascii="Times New Roman" w:hAnsi="Times New Roman" w:cs="Times New Roman"/>
                <w:bCs/>
                <w:i/>
              </w:rPr>
            </w:pPr>
          </w:p>
        </w:tc>
      </w:tr>
      <w:tr w:rsidR="00A50AE9" w:rsidRPr="00D9149F" w:rsidTr="000004D7">
        <w:trPr>
          <w:trHeight w:val="462"/>
        </w:trPr>
        <w:tc>
          <w:tcPr>
            <w:tcW w:w="10632" w:type="dxa"/>
            <w:gridSpan w:val="7"/>
            <w:vMerge/>
          </w:tcPr>
          <w:p w:rsidR="00A50AE9" w:rsidRDefault="00A50AE9" w:rsidP="0031076D">
            <w:pPr>
              <w:jc w:val="right"/>
              <w:rPr>
                <w:rFonts w:ascii="Times New Roman" w:hAnsi="Times New Roman" w:cs="Times New Roman"/>
                <w:b/>
                <w:i/>
                <w:sz w:val="24"/>
                <w:szCs w:val="24"/>
              </w:rPr>
            </w:pPr>
          </w:p>
        </w:tc>
        <w:tc>
          <w:tcPr>
            <w:tcW w:w="709" w:type="dxa"/>
          </w:tcPr>
          <w:p w:rsidR="00A50AE9" w:rsidRPr="00A50AE9" w:rsidRDefault="00A50AE9" w:rsidP="000070AC">
            <w:pPr>
              <w:jc w:val="center"/>
              <w:rPr>
                <w:rFonts w:ascii="Times New Roman" w:hAnsi="Times New Roman" w:cs="Times New Roman"/>
                <w:b/>
                <w:i/>
                <w:sz w:val="18"/>
                <w:szCs w:val="18"/>
              </w:rPr>
            </w:pPr>
            <w:r w:rsidRPr="00A50AE9">
              <w:rPr>
                <w:rFonts w:ascii="Times New Roman" w:hAnsi="Times New Roman" w:cs="Times New Roman"/>
                <w:b/>
                <w:i/>
                <w:sz w:val="18"/>
                <w:szCs w:val="18"/>
              </w:rPr>
              <w:t>на 01/</w:t>
            </w:r>
            <w:r w:rsidR="000070AC">
              <w:rPr>
                <w:rFonts w:ascii="Times New Roman" w:hAnsi="Times New Roman" w:cs="Times New Roman"/>
                <w:b/>
                <w:i/>
                <w:sz w:val="18"/>
                <w:szCs w:val="18"/>
              </w:rPr>
              <w:t>01</w:t>
            </w:r>
          </w:p>
        </w:tc>
        <w:tc>
          <w:tcPr>
            <w:tcW w:w="850" w:type="dxa"/>
          </w:tcPr>
          <w:p w:rsidR="00A50AE9" w:rsidRDefault="00A50AE9" w:rsidP="00A50AE9">
            <w:pPr>
              <w:jc w:val="center"/>
              <w:rPr>
                <w:rFonts w:ascii="Times New Roman" w:eastAsia="Calibri" w:hAnsi="Times New Roman" w:cs="Times New Roman"/>
                <w:b/>
                <w:i/>
                <w:sz w:val="18"/>
                <w:szCs w:val="18"/>
                <w:lang w:eastAsia="en-US"/>
              </w:rPr>
            </w:pPr>
          </w:p>
          <w:p w:rsidR="00A50AE9" w:rsidRPr="00A50AE9" w:rsidRDefault="00A50AE9" w:rsidP="00A50AE9">
            <w:pPr>
              <w:jc w:val="center"/>
              <w:rPr>
                <w:rFonts w:ascii="Times New Roman" w:eastAsia="Calibri" w:hAnsi="Times New Roman" w:cs="Times New Roman"/>
                <w:b/>
                <w:i/>
                <w:sz w:val="18"/>
                <w:szCs w:val="18"/>
                <w:lang w:eastAsia="en-US"/>
              </w:rPr>
            </w:pPr>
            <w:r w:rsidRPr="00A50AE9">
              <w:rPr>
                <w:rFonts w:ascii="Times New Roman" w:eastAsia="Calibri" w:hAnsi="Times New Roman" w:cs="Times New Roman"/>
                <w:b/>
                <w:i/>
                <w:sz w:val="18"/>
                <w:szCs w:val="18"/>
                <w:lang w:eastAsia="en-US"/>
              </w:rPr>
              <w:t>1</w:t>
            </w:r>
            <w:r>
              <w:rPr>
                <w:rFonts w:ascii="Times New Roman" w:eastAsia="Calibri" w:hAnsi="Times New Roman" w:cs="Times New Roman"/>
                <w:b/>
                <w:i/>
                <w:sz w:val="18"/>
                <w:szCs w:val="18"/>
                <w:lang w:eastAsia="en-US"/>
              </w:rPr>
              <w:t xml:space="preserve"> </w:t>
            </w:r>
            <w:r w:rsidRPr="00A50AE9">
              <w:rPr>
                <w:rFonts w:ascii="Times New Roman" w:eastAsia="Calibri" w:hAnsi="Times New Roman" w:cs="Times New Roman"/>
                <w:b/>
                <w:i/>
                <w:sz w:val="18"/>
                <w:szCs w:val="18"/>
                <w:lang w:eastAsia="en-US"/>
              </w:rPr>
              <w:t>005,13</w:t>
            </w:r>
          </w:p>
        </w:tc>
        <w:tc>
          <w:tcPr>
            <w:tcW w:w="945" w:type="dxa"/>
            <w:gridSpan w:val="3"/>
          </w:tcPr>
          <w:p w:rsidR="00A50AE9" w:rsidRDefault="00A50AE9" w:rsidP="008F3C78">
            <w:pPr>
              <w:jc w:val="center"/>
              <w:rPr>
                <w:rFonts w:ascii="Times New Roman" w:eastAsia="Calibri" w:hAnsi="Times New Roman" w:cs="Times New Roman"/>
                <w:b/>
                <w:i/>
                <w:sz w:val="18"/>
                <w:szCs w:val="18"/>
                <w:lang w:eastAsia="en-US"/>
              </w:rPr>
            </w:pPr>
          </w:p>
          <w:p w:rsidR="00A50AE9" w:rsidRPr="00A50AE9" w:rsidRDefault="00A50AE9" w:rsidP="008F3C78">
            <w:pPr>
              <w:jc w:val="center"/>
              <w:rPr>
                <w:rFonts w:ascii="Times New Roman" w:eastAsia="Calibri" w:hAnsi="Times New Roman" w:cs="Times New Roman"/>
                <w:b/>
                <w:i/>
                <w:sz w:val="18"/>
                <w:szCs w:val="18"/>
                <w:lang w:eastAsia="en-US"/>
              </w:rPr>
            </w:pPr>
            <w:r>
              <w:rPr>
                <w:rFonts w:ascii="Times New Roman" w:eastAsia="Calibri" w:hAnsi="Times New Roman" w:cs="Times New Roman"/>
                <w:b/>
                <w:i/>
                <w:sz w:val="18"/>
                <w:szCs w:val="18"/>
                <w:lang w:eastAsia="en-US"/>
              </w:rPr>
              <w:t>973,986</w:t>
            </w:r>
          </w:p>
        </w:tc>
        <w:tc>
          <w:tcPr>
            <w:tcW w:w="898" w:type="dxa"/>
          </w:tcPr>
          <w:p w:rsidR="00A50AE9" w:rsidRDefault="00A50AE9" w:rsidP="008F3C78">
            <w:pPr>
              <w:jc w:val="center"/>
              <w:rPr>
                <w:rFonts w:ascii="Times New Roman" w:eastAsia="Calibri" w:hAnsi="Times New Roman" w:cs="Times New Roman"/>
                <w:b/>
                <w:i/>
                <w:sz w:val="18"/>
                <w:szCs w:val="18"/>
                <w:lang w:eastAsia="en-US"/>
              </w:rPr>
            </w:pPr>
          </w:p>
          <w:p w:rsidR="00A50AE9" w:rsidRPr="00A50AE9" w:rsidRDefault="00A50AE9" w:rsidP="008F3C78">
            <w:pPr>
              <w:jc w:val="center"/>
              <w:rPr>
                <w:rFonts w:ascii="Times New Roman" w:eastAsia="Calibri" w:hAnsi="Times New Roman" w:cs="Times New Roman"/>
                <w:b/>
                <w:i/>
                <w:sz w:val="18"/>
                <w:szCs w:val="18"/>
                <w:lang w:eastAsia="en-US"/>
              </w:rPr>
            </w:pPr>
            <w:r w:rsidRPr="00A50AE9">
              <w:rPr>
                <w:rFonts w:ascii="Times New Roman" w:eastAsia="Calibri" w:hAnsi="Times New Roman" w:cs="Times New Roman"/>
                <w:b/>
                <w:i/>
                <w:color w:val="FF0000"/>
                <w:sz w:val="18"/>
                <w:szCs w:val="18"/>
                <w:lang w:eastAsia="en-US"/>
              </w:rPr>
              <w:t>31,144</w:t>
            </w:r>
          </w:p>
        </w:tc>
        <w:tc>
          <w:tcPr>
            <w:tcW w:w="1984" w:type="dxa"/>
            <w:vMerge/>
          </w:tcPr>
          <w:p w:rsidR="00A50AE9" w:rsidRPr="009826A1" w:rsidRDefault="00A50AE9" w:rsidP="00834208">
            <w:pPr>
              <w:rPr>
                <w:rFonts w:ascii="Times New Roman" w:hAnsi="Times New Roman" w:cs="Times New Roman"/>
                <w:bCs/>
                <w:i/>
              </w:rPr>
            </w:pPr>
          </w:p>
        </w:tc>
      </w:tr>
      <w:tr w:rsidR="00EE4752" w:rsidTr="003A7721">
        <w:tc>
          <w:tcPr>
            <w:tcW w:w="16018" w:type="dxa"/>
            <w:gridSpan w:val="14"/>
          </w:tcPr>
          <w:p w:rsidR="00EE4752" w:rsidRPr="00EE4752" w:rsidRDefault="00EE4752" w:rsidP="0001174D">
            <w:pPr>
              <w:autoSpaceDE w:val="0"/>
              <w:autoSpaceDN w:val="0"/>
              <w:adjustRightInd w:val="0"/>
              <w:jc w:val="center"/>
              <w:rPr>
                <w:rFonts w:ascii="Times New Roman" w:hAnsi="Times New Roman" w:cs="Times New Roman"/>
                <w:b/>
              </w:rPr>
            </w:pPr>
            <w:r w:rsidRPr="00EE4752">
              <w:rPr>
                <w:rFonts w:ascii="Times New Roman" w:hAnsi="Times New Roman" w:cs="Times New Roman"/>
                <w:b/>
                <w:bCs/>
              </w:rPr>
              <w:t>Указ Президента Российской Федерации от 7 мая 2012 года № 606 «О мерах по реализации демографической политики Российской Федерации»</w:t>
            </w:r>
          </w:p>
        </w:tc>
      </w:tr>
      <w:tr w:rsidR="00C54BC3" w:rsidTr="003A7721">
        <w:tc>
          <w:tcPr>
            <w:tcW w:w="16018" w:type="dxa"/>
            <w:gridSpan w:val="14"/>
          </w:tcPr>
          <w:p w:rsidR="00C54BC3" w:rsidRPr="00EE4752" w:rsidRDefault="00EE4752" w:rsidP="00EE4752">
            <w:pPr>
              <w:tabs>
                <w:tab w:val="center" w:pos="7901"/>
                <w:tab w:val="left" w:pos="12048"/>
              </w:tabs>
              <w:autoSpaceDE w:val="0"/>
              <w:autoSpaceDN w:val="0"/>
              <w:adjustRightInd w:val="0"/>
              <w:rPr>
                <w:rFonts w:ascii="Times New Roman" w:hAnsi="Times New Roman" w:cs="Times New Roman"/>
                <w:i/>
                <w:sz w:val="20"/>
                <w:szCs w:val="20"/>
              </w:rPr>
            </w:pPr>
            <w:r>
              <w:rPr>
                <w:rFonts w:ascii="Times New Roman" w:hAnsi="Times New Roman" w:cs="Times New Roman"/>
                <w:i/>
                <w:iCs/>
                <w:sz w:val="20"/>
                <w:szCs w:val="20"/>
              </w:rPr>
              <w:tab/>
            </w:r>
            <w:r w:rsidRPr="00EE4752">
              <w:rPr>
                <w:rFonts w:ascii="Times New Roman" w:hAnsi="Times New Roman" w:cs="Times New Roman"/>
                <w:i/>
                <w:iCs/>
                <w:sz w:val="20"/>
                <w:szCs w:val="20"/>
              </w:rPr>
              <w:t>39. Суммарный коэффициент рождаемости  (число родившихся на одну женщину)</w:t>
            </w:r>
            <w:r>
              <w:rPr>
                <w:rFonts w:ascii="Times New Roman" w:hAnsi="Times New Roman" w:cs="Times New Roman"/>
                <w:i/>
                <w:iCs/>
                <w:sz w:val="20"/>
                <w:szCs w:val="20"/>
              </w:rPr>
              <w:tab/>
            </w:r>
          </w:p>
        </w:tc>
      </w:tr>
      <w:tr w:rsidR="00EE4752" w:rsidTr="0001174D">
        <w:tc>
          <w:tcPr>
            <w:tcW w:w="567" w:type="dxa"/>
          </w:tcPr>
          <w:p w:rsidR="00EE4752" w:rsidRPr="009F792E" w:rsidRDefault="00EE4752" w:rsidP="0001174D">
            <w:pPr>
              <w:autoSpaceDE w:val="0"/>
              <w:autoSpaceDN w:val="0"/>
              <w:adjustRightInd w:val="0"/>
              <w:jc w:val="center"/>
              <w:rPr>
                <w:rFonts w:ascii="Times New Roman" w:hAnsi="Times New Roman" w:cs="Times New Roman"/>
                <w:sz w:val="18"/>
                <w:szCs w:val="18"/>
              </w:rPr>
            </w:pPr>
            <w:r w:rsidRPr="009F792E">
              <w:rPr>
                <w:rFonts w:ascii="Times New Roman" w:hAnsi="Times New Roman" w:cs="Times New Roman"/>
                <w:sz w:val="18"/>
                <w:szCs w:val="18"/>
              </w:rPr>
              <w:t>39.1</w:t>
            </w:r>
          </w:p>
        </w:tc>
        <w:tc>
          <w:tcPr>
            <w:tcW w:w="2127" w:type="dxa"/>
          </w:tcPr>
          <w:p w:rsidR="00EE4752" w:rsidRPr="009F792E" w:rsidRDefault="00EE4752" w:rsidP="0001174D">
            <w:pPr>
              <w:autoSpaceDE w:val="0"/>
              <w:autoSpaceDN w:val="0"/>
              <w:adjustRightInd w:val="0"/>
              <w:rPr>
                <w:rFonts w:ascii="Times New Roman" w:hAnsi="Times New Roman" w:cs="Times New Roman"/>
                <w:sz w:val="18"/>
                <w:szCs w:val="18"/>
              </w:rPr>
            </w:pPr>
            <w:r w:rsidRPr="009F792E">
              <w:rPr>
                <w:rFonts w:ascii="Times New Roman" w:hAnsi="Times New Roman" w:cs="Times New Roman"/>
                <w:sz w:val="18"/>
                <w:szCs w:val="18"/>
              </w:rPr>
              <w:t xml:space="preserve">Реализация комплекса мер, направленных на профилактику абортов    </w:t>
            </w:r>
          </w:p>
        </w:tc>
        <w:tc>
          <w:tcPr>
            <w:tcW w:w="992" w:type="dxa"/>
          </w:tcPr>
          <w:p w:rsidR="00EE4752" w:rsidRPr="009F792E" w:rsidRDefault="00EE4752" w:rsidP="0001174D">
            <w:pPr>
              <w:autoSpaceDE w:val="0"/>
              <w:autoSpaceDN w:val="0"/>
              <w:adjustRightInd w:val="0"/>
              <w:rPr>
                <w:rFonts w:ascii="Times New Roman" w:hAnsi="Times New Roman" w:cs="Times New Roman"/>
                <w:sz w:val="18"/>
                <w:szCs w:val="18"/>
              </w:rPr>
            </w:pPr>
            <w:r w:rsidRPr="009F792E">
              <w:rPr>
                <w:rFonts w:ascii="Times New Roman" w:hAnsi="Times New Roman" w:cs="Times New Roman"/>
                <w:sz w:val="18"/>
                <w:szCs w:val="18"/>
              </w:rPr>
              <w:t>Комитет  по здравоохранению Ленинградской области</w:t>
            </w:r>
          </w:p>
        </w:tc>
        <w:tc>
          <w:tcPr>
            <w:tcW w:w="1418" w:type="dxa"/>
            <w:vAlign w:val="center"/>
          </w:tcPr>
          <w:p w:rsidR="00EE4752" w:rsidRPr="006E43AB" w:rsidRDefault="00EE4752" w:rsidP="0001174D">
            <w:pPr>
              <w:rPr>
                <w:sz w:val="14"/>
                <w:szCs w:val="14"/>
              </w:rPr>
            </w:pPr>
            <w:r w:rsidRPr="006E43AB">
              <w:rPr>
                <w:rFonts w:ascii="Times New Roman" w:hAnsi="Times New Roman" w:cs="Times New Roman"/>
                <w:sz w:val="14"/>
                <w:szCs w:val="14"/>
              </w:rPr>
              <w:t>Постановлением Правительства Ленинградской области от 30.12.2015 № 524 «О территориальной программе государственных гарантий бесплатного оказания гражданам медицинской помощи в Ленинградской области на 2016 год и на плановый период 2017 и 2018 годов»</w:t>
            </w:r>
          </w:p>
        </w:tc>
        <w:tc>
          <w:tcPr>
            <w:tcW w:w="3969" w:type="dxa"/>
          </w:tcPr>
          <w:p w:rsidR="006E43AB" w:rsidRPr="006E43AB" w:rsidRDefault="006E43AB" w:rsidP="006E43AB">
            <w:pPr>
              <w:rPr>
                <w:rFonts w:ascii="Times New Roman" w:hAnsi="Times New Roman" w:cs="Times New Roman"/>
                <w:bCs/>
                <w:sz w:val="16"/>
                <w:szCs w:val="16"/>
              </w:rPr>
            </w:pPr>
            <w:r w:rsidRPr="006E43AB">
              <w:rPr>
                <w:rFonts w:ascii="Times New Roman" w:hAnsi="Times New Roman" w:cs="Times New Roman"/>
                <w:bCs/>
                <w:sz w:val="16"/>
                <w:szCs w:val="16"/>
              </w:rPr>
              <w:t xml:space="preserve">1. Проводится санитарно-просветительная работа среди населения в СМИ, по телевидению, разъяснительная работа в женских консультациях, при проведении профилактических осмотров в образовательных учреждениях по планированию беременности и исключению нежелательной беременности. </w:t>
            </w:r>
          </w:p>
          <w:p w:rsidR="006E43AB" w:rsidRPr="006E43AB" w:rsidRDefault="006E43AB" w:rsidP="006E43AB">
            <w:pPr>
              <w:rPr>
                <w:rFonts w:ascii="Times New Roman" w:hAnsi="Times New Roman" w:cs="Times New Roman"/>
                <w:bCs/>
                <w:i/>
                <w:sz w:val="16"/>
                <w:szCs w:val="16"/>
              </w:rPr>
            </w:pPr>
            <w:r w:rsidRPr="006E43AB">
              <w:rPr>
                <w:rFonts w:ascii="Times New Roman" w:hAnsi="Times New Roman" w:cs="Times New Roman"/>
                <w:bCs/>
                <w:i/>
                <w:sz w:val="16"/>
                <w:szCs w:val="16"/>
              </w:rPr>
              <w:t>За 12 месяцев 2016 года психологами женских консультаций медицинских организаций Ленинградской области проконсультировано 199 беременных женщин, обратившихся на аборт, из них 22 женщины сохранили беременность(11%).</w:t>
            </w:r>
          </w:p>
          <w:p w:rsidR="00EE4752" w:rsidRPr="006E43AB" w:rsidRDefault="006E43AB" w:rsidP="006E43AB">
            <w:pPr>
              <w:rPr>
                <w:rFonts w:ascii="Times New Roman" w:hAnsi="Times New Roman" w:cs="Times New Roman"/>
                <w:bCs/>
                <w:sz w:val="16"/>
                <w:szCs w:val="16"/>
              </w:rPr>
            </w:pPr>
            <w:r w:rsidRPr="006E43AB">
              <w:rPr>
                <w:rFonts w:ascii="Times New Roman" w:hAnsi="Times New Roman" w:cs="Times New Roman"/>
                <w:bCs/>
                <w:sz w:val="16"/>
                <w:szCs w:val="16"/>
              </w:rPr>
              <w:t xml:space="preserve">2. Осуществляется строительство перинатального центра в Ленинградской области (г. Гатчина), в котором будет функционировать кабинет медико-психологической и социально-правовой помощи женщинам, оказавшимся в трудной жизненной ситуации.   </w:t>
            </w:r>
          </w:p>
        </w:tc>
        <w:tc>
          <w:tcPr>
            <w:tcW w:w="850" w:type="dxa"/>
          </w:tcPr>
          <w:p w:rsidR="00EE4752" w:rsidRPr="006E43AB" w:rsidRDefault="00EE4752" w:rsidP="00DD7902">
            <w:pPr>
              <w:jc w:val="center"/>
              <w:rPr>
                <w:sz w:val="16"/>
                <w:szCs w:val="16"/>
              </w:rPr>
            </w:pPr>
            <w:r w:rsidRPr="006E43AB">
              <w:rPr>
                <w:rFonts w:ascii="Times New Roman" w:hAnsi="Times New Roman" w:cs="Times New Roman"/>
                <w:sz w:val="16"/>
                <w:szCs w:val="16"/>
              </w:rPr>
              <w:t xml:space="preserve">2018 </w:t>
            </w:r>
          </w:p>
        </w:tc>
        <w:tc>
          <w:tcPr>
            <w:tcW w:w="709" w:type="dxa"/>
          </w:tcPr>
          <w:p w:rsidR="00EE4752" w:rsidRDefault="00EE4752" w:rsidP="00FE6E8E">
            <w:pPr>
              <w:rPr>
                <w:rFonts w:ascii="Times New Roman" w:hAnsi="Times New Roman" w:cs="Times New Roman"/>
                <w:b/>
                <w:sz w:val="20"/>
                <w:szCs w:val="20"/>
              </w:rPr>
            </w:pPr>
          </w:p>
        </w:tc>
        <w:tc>
          <w:tcPr>
            <w:tcW w:w="709" w:type="dxa"/>
          </w:tcPr>
          <w:p w:rsidR="00EE4752" w:rsidRPr="00EA3A4E" w:rsidRDefault="00EE4752" w:rsidP="0001174D">
            <w:pPr>
              <w:jc w:val="center"/>
              <w:rPr>
                <w:rFonts w:ascii="Times New Roman" w:hAnsi="Times New Roman" w:cs="Times New Roman"/>
                <w:b/>
                <w:sz w:val="16"/>
                <w:szCs w:val="16"/>
              </w:rPr>
            </w:pPr>
            <w:r w:rsidRPr="00EA3A4E">
              <w:rPr>
                <w:rFonts w:ascii="Times New Roman" w:hAnsi="Times New Roman" w:cs="Times New Roman"/>
                <w:sz w:val="16"/>
                <w:szCs w:val="16"/>
              </w:rPr>
              <w:t>на 01/04</w:t>
            </w:r>
          </w:p>
          <w:p w:rsidR="00EE4752" w:rsidRDefault="00EE4752" w:rsidP="0001174D">
            <w:pPr>
              <w:jc w:val="center"/>
              <w:rPr>
                <w:rFonts w:ascii="Times New Roman" w:hAnsi="Times New Roman" w:cs="Times New Roman"/>
                <w:sz w:val="16"/>
                <w:szCs w:val="16"/>
              </w:rPr>
            </w:pPr>
            <w:r w:rsidRPr="00EA3A4E">
              <w:rPr>
                <w:rFonts w:ascii="Times New Roman" w:hAnsi="Times New Roman" w:cs="Times New Roman"/>
                <w:sz w:val="16"/>
                <w:szCs w:val="16"/>
              </w:rPr>
              <w:t>на 01/07</w:t>
            </w:r>
          </w:p>
          <w:p w:rsidR="00EE4752" w:rsidRPr="00EA3A4E" w:rsidRDefault="00EE4752" w:rsidP="0001174D">
            <w:pPr>
              <w:jc w:val="center"/>
              <w:rPr>
                <w:rFonts w:ascii="Times New Roman" w:hAnsi="Times New Roman" w:cs="Times New Roman"/>
                <w:b/>
                <w:sz w:val="16"/>
                <w:szCs w:val="16"/>
              </w:rPr>
            </w:pPr>
            <w:r w:rsidRPr="00EA3A4E">
              <w:rPr>
                <w:rFonts w:ascii="Times New Roman" w:hAnsi="Times New Roman" w:cs="Times New Roman"/>
                <w:sz w:val="16"/>
                <w:szCs w:val="16"/>
              </w:rPr>
              <w:t>на 01/10</w:t>
            </w:r>
          </w:p>
          <w:p w:rsidR="00EE4752" w:rsidRDefault="00EE4752" w:rsidP="0001174D">
            <w:pPr>
              <w:jc w:val="center"/>
              <w:rPr>
                <w:rFonts w:ascii="Times New Roman" w:hAnsi="Times New Roman" w:cs="Times New Roman"/>
                <w:b/>
                <w:sz w:val="20"/>
                <w:szCs w:val="20"/>
              </w:rPr>
            </w:pPr>
            <w:r w:rsidRPr="00EA3A4E">
              <w:rPr>
                <w:rFonts w:ascii="Times New Roman" w:hAnsi="Times New Roman" w:cs="Times New Roman"/>
                <w:b/>
                <w:sz w:val="16"/>
                <w:szCs w:val="16"/>
              </w:rPr>
              <w:t>на 01/01</w:t>
            </w:r>
          </w:p>
        </w:tc>
        <w:tc>
          <w:tcPr>
            <w:tcW w:w="2693" w:type="dxa"/>
            <w:gridSpan w:val="5"/>
          </w:tcPr>
          <w:p w:rsidR="00EE4752" w:rsidRPr="006E43AB" w:rsidRDefault="00EE4752" w:rsidP="00DD7902">
            <w:pPr>
              <w:autoSpaceDE w:val="0"/>
              <w:autoSpaceDN w:val="0"/>
              <w:adjustRightInd w:val="0"/>
              <w:jc w:val="center"/>
              <w:rPr>
                <w:rFonts w:ascii="Times New Roman" w:eastAsia="Calibri" w:hAnsi="Times New Roman" w:cs="Times New Roman"/>
                <w:sz w:val="18"/>
                <w:szCs w:val="18"/>
                <w:lang w:eastAsia="en-US"/>
              </w:rPr>
            </w:pPr>
            <w:r w:rsidRPr="006E43AB">
              <w:rPr>
                <w:rFonts w:ascii="Times New Roman" w:eastAsia="Calibri" w:hAnsi="Times New Roman" w:cs="Times New Roman"/>
                <w:sz w:val="18"/>
                <w:szCs w:val="18"/>
                <w:lang w:eastAsia="en-US"/>
              </w:rPr>
              <w:t>Финансирование осуществляется в рамках</w:t>
            </w:r>
          </w:p>
          <w:p w:rsidR="00EE4752" w:rsidRPr="006E43AB" w:rsidRDefault="00EE4752" w:rsidP="00DD7902">
            <w:pPr>
              <w:jc w:val="center"/>
              <w:rPr>
                <w:rFonts w:ascii="Times New Roman" w:hAnsi="Times New Roman" w:cs="Times New Roman"/>
                <w:sz w:val="18"/>
                <w:szCs w:val="18"/>
              </w:rPr>
            </w:pPr>
            <w:r w:rsidRPr="006E43AB">
              <w:rPr>
                <w:rFonts w:ascii="Times New Roman" w:eastAsia="Calibri" w:hAnsi="Times New Roman" w:cs="Times New Roman"/>
                <w:sz w:val="18"/>
                <w:szCs w:val="18"/>
                <w:lang w:eastAsia="en-US"/>
              </w:rPr>
              <w:t>Территориальной программы государственных гарантий бесплатного оказания гражданам медицинской помощи в Ленинградской области на 2016 год</w:t>
            </w:r>
          </w:p>
        </w:tc>
        <w:tc>
          <w:tcPr>
            <w:tcW w:w="1984" w:type="dxa"/>
          </w:tcPr>
          <w:p w:rsidR="00EE4752" w:rsidRPr="00ED7947" w:rsidRDefault="00EE4752" w:rsidP="00FE6E8E">
            <w:pPr>
              <w:rPr>
                <w:rFonts w:ascii="Times New Roman" w:hAnsi="Times New Roman" w:cs="Times New Roman"/>
                <w:bCs/>
                <w:sz w:val="20"/>
                <w:szCs w:val="20"/>
              </w:rPr>
            </w:pPr>
          </w:p>
        </w:tc>
      </w:tr>
      <w:tr w:rsidR="00991B66" w:rsidTr="0001174D">
        <w:tc>
          <w:tcPr>
            <w:tcW w:w="567" w:type="dxa"/>
          </w:tcPr>
          <w:p w:rsidR="00991B66" w:rsidRPr="00E3100A" w:rsidRDefault="00991B66" w:rsidP="0001174D">
            <w:pPr>
              <w:autoSpaceDE w:val="0"/>
              <w:autoSpaceDN w:val="0"/>
              <w:adjustRightInd w:val="0"/>
              <w:jc w:val="center"/>
              <w:rPr>
                <w:rFonts w:ascii="Times New Roman" w:hAnsi="Times New Roman" w:cs="Times New Roman"/>
                <w:sz w:val="18"/>
                <w:szCs w:val="18"/>
              </w:rPr>
            </w:pPr>
            <w:r w:rsidRPr="00E3100A">
              <w:rPr>
                <w:rFonts w:ascii="Times New Roman" w:hAnsi="Times New Roman" w:cs="Times New Roman"/>
                <w:sz w:val="18"/>
                <w:szCs w:val="18"/>
              </w:rPr>
              <w:t>39.2</w:t>
            </w:r>
          </w:p>
        </w:tc>
        <w:tc>
          <w:tcPr>
            <w:tcW w:w="2127" w:type="dxa"/>
          </w:tcPr>
          <w:p w:rsidR="00991B66" w:rsidRPr="00E3100A" w:rsidRDefault="00991B66" w:rsidP="0001174D">
            <w:pPr>
              <w:autoSpaceDE w:val="0"/>
              <w:autoSpaceDN w:val="0"/>
              <w:adjustRightInd w:val="0"/>
              <w:rPr>
                <w:rFonts w:ascii="Times New Roman" w:hAnsi="Times New Roman" w:cs="Times New Roman"/>
                <w:sz w:val="18"/>
                <w:szCs w:val="18"/>
              </w:rPr>
            </w:pPr>
            <w:r w:rsidRPr="00E3100A">
              <w:rPr>
                <w:rFonts w:ascii="Times New Roman" w:hAnsi="Times New Roman" w:cs="Times New Roman"/>
                <w:sz w:val="18"/>
                <w:szCs w:val="18"/>
              </w:rPr>
              <w:t>Применение вспомогательных репродуктивных технологий (экстракорпоральное оплодотворение)</w:t>
            </w:r>
          </w:p>
        </w:tc>
        <w:tc>
          <w:tcPr>
            <w:tcW w:w="992" w:type="dxa"/>
          </w:tcPr>
          <w:p w:rsidR="00991B66" w:rsidRPr="00E3100A" w:rsidRDefault="00991B66" w:rsidP="0001174D">
            <w:pPr>
              <w:autoSpaceDE w:val="0"/>
              <w:autoSpaceDN w:val="0"/>
              <w:adjustRightInd w:val="0"/>
              <w:rPr>
                <w:rFonts w:ascii="Times New Roman" w:hAnsi="Times New Roman" w:cs="Times New Roman"/>
                <w:sz w:val="18"/>
                <w:szCs w:val="18"/>
              </w:rPr>
            </w:pPr>
            <w:r w:rsidRPr="00E3100A">
              <w:rPr>
                <w:rFonts w:ascii="Times New Roman" w:hAnsi="Times New Roman" w:cs="Times New Roman"/>
                <w:sz w:val="18"/>
                <w:szCs w:val="18"/>
              </w:rPr>
              <w:t>Комитет  по здравоохранению Ленинградской области</w:t>
            </w:r>
          </w:p>
        </w:tc>
        <w:tc>
          <w:tcPr>
            <w:tcW w:w="1418" w:type="dxa"/>
            <w:vAlign w:val="center"/>
          </w:tcPr>
          <w:p w:rsidR="00991B66" w:rsidRPr="00991B66" w:rsidRDefault="00991B66" w:rsidP="0001174D">
            <w:pPr>
              <w:rPr>
                <w:sz w:val="14"/>
                <w:szCs w:val="14"/>
              </w:rPr>
            </w:pPr>
            <w:r w:rsidRPr="00991B66">
              <w:rPr>
                <w:rFonts w:ascii="Times New Roman" w:hAnsi="Times New Roman" w:cs="Times New Roman"/>
                <w:sz w:val="14"/>
                <w:szCs w:val="14"/>
              </w:rPr>
              <w:t xml:space="preserve">Постановлением Правительства Ленинградской области от 30.12.2015 № 524 «О территориальной программе государственных гарантий бесплатного оказания гражданам медицинской помощи в Ленинградской </w:t>
            </w:r>
            <w:r w:rsidRPr="00991B66">
              <w:rPr>
                <w:rFonts w:ascii="Times New Roman" w:hAnsi="Times New Roman" w:cs="Times New Roman"/>
                <w:sz w:val="14"/>
                <w:szCs w:val="14"/>
              </w:rPr>
              <w:lastRenderedPageBreak/>
              <w:t>области на 2016 год и на плановый период 2017 и 2018 годов»</w:t>
            </w:r>
          </w:p>
        </w:tc>
        <w:tc>
          <w:tcPr>
            <w:tcW w:w="3969" w:type="dxa"/>
          </w:tcPr>
          <w:p w:rsidR="00991B66" w:rsidRPr="00991B66" w:rsidRDefault="00991B66" w:rsidP="00844961">
            <w:pPr>
              <w:rPr>
                <w:rFonts w:ascii="Times New Roman" w:hAnsi="Times New Roman" w:cs="Times New Roman"/>
                <w:bCs/>
                <w:sz w:val="18"/>
                <w:szCs w:val="18"/>
              </w:rPr>
            </w:pPr>
            <w:r w:rsidRPr="00991B66">
              <w:rPr>
                <w:rFonts w:ascii="Times New Roman" w:hAnsi="Times New Roman" w:cs="Times New Roman"/>
                <w:bCs/>
                <w:sz w:val="18"/>
                <w:szCs w:val="18"/>
              </w:rPr>
              <w:lastRenderedPageBreak/>
              <w:t>Всего на 2016 год выделено 621 квота за счет средств ОМС на процедуру экстракорпорального оплодотворения (ЭКО) по медицинским показаниям.</w:t>
            </w:r>
          </w:p>
          <w:p w:rsidR="00991B66" w:rsidRPr="00991B66" w:rsidRDefault="00991B66" w:rsidP="00F67E98">
            <w:pPr>
              <w:rPr>
                <w:rFonts w:ascii="Times New Roman" w:hAnsi="Times New Roman" w:cs="Times New Roman"/>
                <w:bCs/>
                <w:sz w:val="18"/>
                <w:szCs w:val="18"/>
              </w:rPr>
            </w:pPr>
            <w:r w:rsidRPr="00991B66">
              <w:rPr>
                <w:rFonts w:ascii="Times New Roman" w:hAnsi="Times New Roman" w:cs="Times New Roman"/>
                <w:bCs/>
                <w:sz w:val="18"/>
                <w:szCs w:val="18"/>
              </w:rPr>
              <w:t xml:space="preserve">В 2016 году на процедуру ЭКО/ИКСИ </w:t>
            </w:r>
            <w:r w:rsidRPr="00991B66">
              <w:rPr>
                <w:rFonts w:ascii="Times New Roman" w:hAnsi="Times New Roman" w:cs="Times New Roman"/>
                <w:bCs/>
                <w:i/>
                <w:sz w:val="18"/>
                <w:szCs w:val="18"/>
              </w:rPr>
              <w:t>направлено 791 женщина</w:t>
            </w:r>
            <w:r w:rsidRPr="00CA771F">
              <w:rPr>
                <w:rFonts w:ascii="Times New Roman" w:hAnsi="Times New Roman" w:cs="Times New Roman"/>
                <w:bCs/>
                <w:sz w:val="18"/>
                <w:szCs w:val="18"/>
              </w:rPr>
              <w:t xml:space="preserve"> </w:t>
            </w:r>
            <w:r w:rsidRPr="00991B66">
              <w:rPr>
                <w:rFonts w:ascii="Times New Roman" w:hAnsi="Times New Roman" w:cs="Times New Roman"/>
                <w:bCs/>
                <w:sz w:val="18"/>
                <w:szCs w:val="18"/>
              </w:rPr>
              <w:t xml:space="preserve">за счет средств обязательного медицинского страхования, </w:t>
            </w:r>
            <w:r w:rsidRPr="00991B66">
              <w:rPr>
                <w:rFonts w:ascii="Times New Roman" w:hAnsi="Times New Roman" w:cs="Times New Roman"/>
                <w:bCs/>
                <w:i/>
                <w:sz w:val="18"/>
                <w:szCs w:val="18"/>
              </w:rPr>
              <w:t>прошли процедуру</w:t>
            </w:r>
            <w:r w:rsidRPr="00991B66">
              <w:rPr>
                <w:rFonts w:ascii="Times New Roman" w:hAnsi="Times New Roman" w:cs="Times New Roman"/>
                <w:bCs/>
                <w:sz w:val="18"/>
                <w:szCs w:val="18"/>
              </w:rPr>
              <w:t xml:space="preserve"> - 601 женщина.</w:t>
            </w:r>
          </w:p>
          <w:p w:rsidR="00991B66" w:rsidRPr="00991B66" w:rsidRDefault="00991B66" w:rsidP="00F67E98">
            <w:pPr>
              <w:rPr>
                <w:rFonts w:ascii="Times New Roman" w:hAnsi="Times New Roman" w:cs="Times New Roman"/>
                <w:bCs/>
                <w:sz w:val="18"/>
                <w:szCs w:val="18"/>
                <w:u w:val="single"/>
              </w:rPr>
            </w:pPr>
          </w:p>
          <w:p w:rsidR="00991B66" w:rsidRPr="00991B66" w:rsidRDefault="00991B66" w:rsidP="00F67E98">
            <w:pPr>
              <w:rPr>
                <w:rFonts w:ascii="Times New Roman" w:hAnsi="Times New Roman" w:cs="Times New Roman"/>
                <w:bCs/>
                <w:sz w:val="18"/>
                <w:szCs w:val="18"/>
                <w:u w:val="single"/>
              </w:rPr>
            </w:pPr>
          </w:p>
          <w:p w:rsidR="00991B66" w:rsidRPr="00991B66" w:rsidRDefault="00991B66" w:rsidP="00F67E98">
            <w:pPr>
              <w:rPr>
                <w:rFonts w:ascii="Times New Roman" w:hAnsi="Times New Roman" w:cs="Times New Roman"/>
                <w:bCs/>
                <w:sz w:val="18"/>
                <w:szCs w:val="18"/>
                <w:u w:val="single"/>
              </w:rPr>
            </w:pPr>
          </w:p>
        </w:tc>
        <w:tc>
          <w:tcPr>
            <w:tcW w:w="850" w:type="dxa"/>
          </w:tcPr>
          <w:p w:rsidR="00991B66" w:rsidRPr="00BB6282" w:rsidRDefault="00991B66" w:rsidP="00951870">
            <w:pPr>
              <w:jc w:val="center"/>
            </w:pPr>
            <w:r w:rsidRPr="00BB6282">
              <w:rPr>
                <w:rFonts w:ascii="Times New Roman" w:hAnsi="Times New Roman" w:cs="Times New Roman"/>
                <w:sz w:val="20"/>
                <w:szCs w:val="20"/>
              </w:rPr>
              <w:t xml:space="preserve">2018 </w:t>
            </w:r>
          </w:p>
        </w:tc>
        <w:tc>
          <w:tcPr>
            <w:tcW w:w="709" w:type="dxa"/>
          </w:tcPr>
          <w:p w:rsidR="00991B66" w:rsidRDefault="00991B66" w:rsidP="00FE6E8E">
            <w:pPr>
              <w:rPr>
                <w:rFonts w:ascii="Times New Roman" w:hAnsi="Times New Roman" w:cs="Times New Roman"/>
                <w:b/>
                <w:sz w:val="20"/>
                <w:szCs w:val="20"/>
              </w:rPr>
            </w:pPr>
          </w:p>
        </w:tc>
        <w:tc>
          <w:tcPr>
            <w:tcW w:w="709" w:type="dxa"/>
          </w:tcPr>
          <w:p w:rsidR="00991B66" w:rsidRPr="00CA7F1A" w:rsidRDefault="00991B66" w:rsidP="004544F2">
            <w:pPr>
              <w:jc w:val="center"/>
              <w:rPr>
                <w:rFonts w:ascii="Times New Roman" w:hAnsi="Times New Roman" w:cs="Times New Roman"/>
                <w:b/>
                <w:sz w:val="16"/>
                <w:szCs w:val="16"/>
              </w:rPr>
            </w:pPr>
            <w:r w:rsidRPr="00CA7F1A">
              <w:rPr>
                <w:rFonts w:ascii="Times New Roman" w:hAnsi="Times New Roman" w:cs="Times New Roman"/>
                <w:sz w:val="16"/>
                <w:szCs w:val="16"/>
              </w:rPr>
              <w:t>на 01/04</w:t>
            </w:r>
          </w:p>
          <w:p w:rsidR="00991B66" w:rsidRPr="00CA7F1A" w:rsidRDefault="00991B66" w:rsidP="004544F2">
            <w:pPr>
              <w:jc w:val="center"/>
              <w:rPr>
                <w:rFonts w:ascii="Times New Roman" w:hAnsi="Times New Roman" w:cs="Times New Roman"/>
                <w:sz w:val="16"/>
                <w:szCs w:val="16"/>
              </w:rPr>
            </w:pPr>
            <w:r w:rsidRPr="00CA7F1A">
              <w:rPr>
                <w:rFonts w:ascii="Times New Roman" w:hAnsi="Times New Roman" w:cs="Times New Roman"/>
                <w:sz w:val="16"/>
                <w:szCs w:val="16"/>
              </w:rPr>
              <w:t>на 01/07</w:t>
            </w:r>
          </w:p>
          <w:p w:rsidR="00991B66" w:rsidRPr="004A4BE0" w:rsidRDefault="00991B66" w:rsidP="004544F2">
            <w:pPr>
              <w:jc w:val="center"/>
              <w:rPr>
                <w:rFonts w:ascii="Times New Roman" w:hAnsi="Times New Roman" w:cs="Times New Roman"/>
                <w:b/>
                <w:sz w:val="20"/>
                <w:szCs w:val="20"/>
              </w:rPr>
            </w:pPr>
            <w:r w:rsidRPr="00CA7F1A">
              <w:rPr>
                <w:rFonts w:ascii="Times New Roman" w:hAnsi="Times New Roman" w:cs="Times New Roman"/>
                <w:b/>
                <w:sz w:val="16"/>
                <w:szCs w:val="16"/>
              </w:rPr>
              <w:t>на 01/10</w:t>
            </w:r>
          </w:p>
        </w:tc>
        <w:tc>
          <w:tcPr>
            <w:tcW w:w="2693" w:type="dxa"/>
            <w:gridSpan w:val="5"/>
          </w:tcPr>
          <w:p w:rsidR="00991B66" w:rsidRPr="009F0A33" w:rsidRDefault="00991B66" w:rsidP="00951870">
            <w:pPr>
              <w:autoSpaceDE w:val="0"/>
              <w:autoSpaceDN w:val="0"/>
              <w:adjustRightInd w:val="0"/>
              <w:jc w:val="center"/>
              <w:rPr>
                <w:rFonts w:ascii="Times New Roman" w:eastAsia="Calibri" w:hAnsi="Times New Roman" w:cs="Times New Roman"/>
                <w:sz w:val="18"/>
                <w:szCs w:val="18"/>
                <w:lang w:eastAsia="en-US"/>
              </w:rPr>
            </w:pPr>
            <w:r w:rsidRPr="009F0A33">
              <w:rPr>
                <w:rFonts w:ascii="Times New Roman" w:eastAsia="Calibri" w:hAnsi="Times New Roman" w:cs="Times New Roman"/>
                <w:sz w:val="18"/>
                <w:szCs w:val="18"/>
                <w:lang w:eastAsia="en-US"/>
              </w:rPr>
              <w:t>Финансирование осуществляется в рамках</w:t>
            </w:r>
          </w:p>
          <w:p w:rsidR="00991B66" w:rsidRPr="009F0A33" w:rsidRDefault="00991B66" w:rsidP="00951870">
            <w:pPr>
              <w:jc w:val="center"/>
              <w:rPr>
                <w:rFonts w:ascii="Times New Roman" w:hAnsi="Times New Roman" w:cs="Times New Roman"/>
                <w:sz w:val="18"/>
                <w:szCs w:val="18"/>
              </w:rPr>
            </w:pPr>
            <w:r w:rsidRPr="009F0A33">
              <w:rPr>
                <w:rFonts w:ascii="Times New Roman" w:eastAsia="Calibri" w:hAnsi="Times New Roman" w:cs="Times New Roman"/>
                <w:sz w:val="18"/>
                <w:szCs w:val="18"/>
                <w:lang w:eastAsia="en-US"/>
              </w:rPr>
              <w:t>Территориальной программы государственных гарантий бесплатного оказания гражданам медицинской помощи в Ленинградской области на 2016 год</w:t>
            </w:r>
          </w:p>
        </w:tc>
        <w:tc>
          <w:tcPr>
            <w:tcW w:w="1984" w:type="dxa"/>
          </w:tcPr>
          <w:p w:rsidR="00991B66" w:rsidRPr="00ED7947" w:rsidRDefault="00991B66" w:rsidP="00FE6E8E">
            <w:pPr>
              <w:rPr>
                <w:rFonts w:ascii="Times New Roman" w:hAnsi="Times New Roman" w:cs="Times New Roman"/>
                <w:bCs/>
                <w:sz w:val="20"/>
                <w:szCs w:val="20"/>
              </w:rPr>
            </w:pPr>
          </w:p>
        </w:tc>
      </w:tr>
      <w:tr w:rsidR="003B3049" w:rsidTr="000004D7">
        <w:tc>
          <w:tcPr>
            <w:tcW w:w="567" w:type="dxa"/>
          </w:tcPr>
          <w:p w:rsidR="003B3049" w:rsidRPr="00745667" w:rsidRDefault="003B3049" w:rsidP="00C03284">
            <w:pPr>
              <w:autoSpaceDE w:val="0"/>
              <w:autoSpaceDN w:val="0"/>
              <w:adjustRightInd w:val="0"/>
              <w:jc w:val="center"/>
              <w:rPr>
                <w:rFonts w:ascii="Times New Roman" w:hAnsi="Times New Roman" w:cs="Times New Roman"/>
                <w:sz w:val="18"/>
                <w:szCs w:val="18"/>
              </w:rPr>
            </w:pPr>
            <w:r w:rsidRPr="00745667">
              <w:rPr>
                <w:rFonts w:ascii="Times New Roman" w:hAnsi="Times New Roman" w:cs="Times New Roman"/>
                <w:sz w:val="18"/>
                <w:szCs w:val="18"/>
              </w:rPr>
              <w:lastRenderedPageBreak/>
              <w:t>39.3</w:t>
            </w:r>
          </w:p>
          <w:p w:rsidR="003B3049" w:rsidRPr="00745667" w:rsidRDefault="003B3049" w:rsidP="00C03284">
            <w:pPr>
              <w:autoSpaceDE w:val="0"/>
              <w:autoSpaceDN w:val="0"/>
              <w:adjustRightInd w:val="0"/>
              <w:jc w:val="center"/>
              <w:rPr>
                <w:rFonts w:ascii="Times New Roman" w:hAnsi="Times New Roman" w:cs="Times New Roman"/>
                <w:sz w:val="18"/>
                <w:szCs w:val="18"/>
              </w:rPr>
            </w:pPr>
          </w:p>
        </w:tc>
        <w:tc>
          <w:tcPr>
            <w:tcW w:w="2127" w:type="dxa"/>
          </w:tcPr>
          <w:p w:rsidR="003B3049" w:rsidRPr="00745667" w:rsidRDefault="003B3049" w:rsidP="00C03284">
            <w:pPr>
              <w:autoSpaceDE w:val="0"/>
              <w:autoSpaceDN w:val="0"/>
              <w:adjustRightInd w:val="0"/>
              <w:rPr>
                <w:rFonts w:ascii="Times New Roman" w:hAnsi="Times New Roman" w:cs="Times New Roman"/>
                <w:sz w:val="18"/>
                <w:szCs w:val="18"/>
              </w:rPr>
            </w:pPr>
            <w:r w:rsidRPr="00745667">
              <w:rPr>
                <w:rFonts w:ascii="Times New Roman" w:hAnsi="Times New Roman" w:cs="Times New Roman"/>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992" w:type="dxa"/>
          </w:tcPr>
          <w:p w:rsidR="003B3049" w:rsidRPr="00745667" w:rsidRDefault="003B3049" w:rsidP="00C03284">
            <w:pPr>
              <w:autoSpaceDE w:val="0"/>
              <w:autoSpaceDN w:val="0"/>
              <w:adjustRightInd w:val="0"/>
              <w:rPr>
                <w:rFonts w:ascii="Times New Roman" w:hAnsi="Times New Roman" w:cs="Times New Roman"/>
                <w:sz w:val="18"/>
                <w:szCs w:val="18"/>
              </w:rPr>
            </w:pPr>
            <w:r w:rsidRPr="00745667">
              <w:rPr>
                <w:rFonts w:ascii="Times New Roman" w:hAnsi="Times New Roman" w:cs="Times New Roman"/>
                <w:sz w:val="18"/>
                <w:szCs w:val="18"/>
              </w:rPr>
              <w:t>комитет по социальной защите населения Ленинградской области</w:t>
            </w:r>
          </w:p>
        </w:tc>
        <w:tc>
          <w:tcPr>
            <w:tcW w:w="1418" w:type="dxa"/>
          </w:tcPr>
          <w:p w:rsidR="003B3049" w:rsidRPr="003B3049" w:rsidRDefault="003B3049" w:rsidP="00C03284">
            <w:pPr>
              <w:autoSpaceDE w:val="0"/>
              <w:autoSpaceDN w:val="0"/>
              <w:adjustRightInd w:val="0"/>
              <w:rPr>
                <w:rFonts w:ascii="Times New Roman" w:hAnsi="Times New Roman" w:cs="Times New Roman"/>
                <w:sz w:val="14"/>
                <w:szCs w:val="14"/>
              </w:rPr>
            </w:pPr>
            <w:r w:rsidRPr="003B3049">
              <w:rPr>
                <w:rFonts w:ascii="Times New Roman" w:hAnsi="Times New Roman" w:cs="Times New Roman"/>
                <w:sz w:val="14"/>
                <w:szCs w:val="14"/>
              </w:rPr>
              <w:t>Постановление Правительства Ленинградской области от 14.11.2013 № 406 « О государственной программе Ленинградской области "Социальная поддержка отдельных категорий граждан в Ленинградской области" Подпрограмма 3 Совершенствование социальной поддержки семьи и детей, основное мероприятие</w:t>
            </w:r>
            <w:r w:rsidRPr="003B3049">
              <w:rPr>
                <w:sz w:val="14"/>
                <w:szCs w:val="14"/>
              </w:rPr>
              <w:t xml:space="preserve"> </w:t>
            </w:r>
            <w:r w:rsidRPr="003B3049">
              <w:rPr>
                <w:rFonts w:ascii="Times New Roman" w:hAnsi="Times New Roman" w:cs="Times New Roman"/>
                <w:sz w:val="14"/>
                <w:szCs w:val="14"/>
              </w:rPr>
              <w:t>3.2. Организация предоставления денежных выплат и пособий гражданам, имеющим детей, детям-сиротам и детям, оставшимся без попечения родителей, материнского (семейного) капитала, мероприятие 3.2.11. Ежемесячная денежная выплата в случае рождения третьего и последующих детей Плана реализации государственной программы ;</w:t>
            </w:r>
          </w:p>
          <w:p w:rsidR="003B3049" w:rsidRPr="003B3049" w:rsidRDefault="003B3049" w:rsidP="00C03284">
            <w:pPr>
              <w:autoSpaceDE w:val="0"/>
              <w:autoSpaceDN w:val="0"/>
              <w:adjustRightInd w:val="0"/>
              <w:rPr>
                <w:rFonts w:ascii="Times New Roman" w:hAnsi="Times New Roman" w:cs="Times New Roman"/>
                <w:sz w:val="14"/>
                <w:szCs w:val="14"/>
              </w:rPr>
            </w:pPr>
            <w:r w:rsidRPr="003B3049">
              <w:rPr>
                <w:rFonts w:ascii="Times New Roman" w:hAnsi="Times New Roman" w:cs="Times New Roman"/>
                <w:sz w:val="14"/>
                <w:szCs w:val="14"/>
              </w:rPr>
              <w:t>Областной закон от 4 октября 2012 года № 73-оз «Об установлении ежемесячной денежной выплаты семьям в случае рождения (усыновления (удочерения) третьего ребенка и последующих детей»</w:t>
            </w:r>
          </w:p>
        </w:tc>
        <w:tc>
          <w:tcPr>
            <w:tcW w:w="3969" w:type="dxa"/>
          </w:tcPr>
          <w:p w:rsidR="003B3049" w:rsidRPr="00825992" w:rsidRDefault="003B3049" w:rsidP="003B7A17">
            <w:pPr>
              <w:rPr>
                <w:rFonts w:ascii="Times New Roman" w:hAnsi="Times New Roman" w:cs="Times New Roman"/>
                <w:bCs/>
                <w:sz w:val="18"/>
                <w:szCs w:val="18"/>
              </w:rPr>
            </w:pPr>
            <w:r w:rsidRPr="00825992">
              <w:rPr>
                <w:rFonts w:ascii="Times New Roman" w:hAnsi="Times New Roman" w:cs="Times New Roman"/>
                <w:bCs/>
                <w:sz w:val="18"/>
                <w:szCs w:val="18"/>
              </w:rPr>
              <w:t xml:space="preserve">Право на ежемесячную денежную выплату предоставлено семьям со среднедушевым доходом, размер которого ниже среднедушевого дохода, сложившегося в Ленинградской области. Размер ежемесячной денежной выплаты установлен  в размере величины прожиточного минимума на детей. </w:t>
            </w:r>
          </w:p>
          <w:p w:rsidR="003B3049" w:rsidRDefault="003B3049" w:rsidP="00ED7947">
            <w:pPr>
              <w:rPr>
                <w:rFonts w:ascii="Times New Roman" w:hAnsi="Times New Roman" w:cs="Times New Roman"/>
                <w:bCs/>
                <w:sz w:val="18"/>
                <w:szCs w:val="18"/>
              </w:rPr>
            </w:pPr>
            <w:r w:rsidRPr="00825992">
              <w:rPr>
                <w:rFonts w:ascii="Times New Roman" w:hAnsi="Times New Roman" w:cs="Times New Roman"/>
                <w:bCs/>
                <w:sz w:val="18"/>
                <w:szCs w:val="18"/>
              </w:rPr>
              <w:t>Величина среднедушевого дохода семьи для определения права на  выплату в 2016 году составила 25 717 рублей.</w:t>
            </w:r>
          </w:p>
          <w:p w:rsidR="003B3049" w:rsidRDefault="003B3049" w:rsidP="00ED7947">
            <w:pPr>
              <w:rPr>
                <w:rFonts w:ascii="Times New Roman" w:hAnsi="Times New Roman" w:cs="Times New Roman"/>
                <w:bCs/>
                <w:sz w:val="18"/>
                <w:szCs w:val="18"/>
              </w:rPr>
            </w:pPr>
            <w:r w:rsidRPr="00825992">
              <w:rPr>
                <w:rFonts w:ascii="Times New Roman" w:hAnsi="Times New Roman" w:cs="Times New Roman"/>
                <w:bCs/>
                <w:sz w:val="18"/>
                <w:szCs w:val="18"/>
              </w:rPr>
              <w:t xml:space="preserve">Размер выплаты на 01.01.2016 - 8 807 рублей.  </w:t>
            </w:r>
          </w:p>
          <w:p w:rsidR="00825992" w:rsidRPr="00825992" w:rsidRDefault="00825992" w:rsidP="00ED7947">
            <w:pPr>
              <w:rPr>
                <w:rFonts w:ascii="Times New Roman" w:hAnsi="Times New Roman" w:cs="Times New Roman"/>
                <w:bCs/>
                <w:sz w:val="18"/>
                <w:szCs w:val="18"/>
              </w:rPr>
            </w:pPr>
          </w:p>
          <w:p w:rsidR="003B3049" w:rsidRPr="00825992" w:rsidRDefault="003B3049" w:rsidP="00984607">
            <w:pPr>
              <w:rPr>
                <w:rFonts w:ascii="Times New Roman" w:hAnsi="Times New Roman" w:cs="Times New Roman"/>
                <w:bCs/>
                <w:i/>
                <w:sz w:val="20"/>
                <w:szCs w:val="20"/>
              </w:rPr>
            </w:pPr>
            <w:r w:rsidRPr="00825992">
              <w:rPr>
                <w:rFonts w:ascii="Times New Roman" w:hAnsi="Times New Roman" w:cs="Times New Roman"/>
                <w:bCs/>
                <w:i/>
                <w:sz w:val="20"/>
                <w:szCs w:val="20"/>
              </w:rPr>
              <w:t xml:space="preserve">Обеспечено выплатой  за  2016 год  </w:t>
            </w:r>
          </w:p>
          <w:p w:rsidR="003B3049" w:rsidRPr="00825992" w:rsidRDefault="003901C0" w:rsidP="003901C0">
            <w:pPr>
              <w:rPr>
                <w:rFonts w:ascii="Times New Roman" w:hAnsi="Times New Roman" w:cs="Times New Roman"/>
                <w:bCs/>
                <w:i/>
                <w:sz w:val="20"/>
                <w:szCs w:val="20"/>
              </w:rPr>
            </w:pPr>
            <w:r w:rsidRPr="00825992">
              <w:rPr>
                <w:rFonts w:ascii="Times New Roman" w:hAnsi="Times New Roman" w:cs="Times New Roman"/>
                <w:bCs/>
                <w:i/>
                <w:sz w:val="20"/>
                <w:szCs w:val="20"/>
              </w:rPr>
              <w:t>8 583 ребенка в 8 017 семьях</w:t>
            </w:r>
            <w:r w:rsidR="00831DF6">
              <w:rPr>
                <w:rFonts w:ascii="Times New Roman" w:hAnsi="Times New Roman" w:cs="Times New Roman"/>
                <w:bCs/>
                <w:i/>
                <w:sz w:val="20"/>
                <w:szCs w:val="20"/>
              </w:rPr>
              <w:t>.</w:t>
            </w:r>
          </w:p>
          <w:p w:rsidR="003901C0" w:rsidRPr="00825992" w:rsidRDefault="003901C0" w:rsidP="00A578FE">
            <w:pPr>
              <w:rPr>
                <w:rFonts w:ascii="Times New Roman" w:hAnsi="Times New Roman" w:cs="Times New Roman"/>
                <w:bCs/>
                <w:i/>
                <w:sz w:val="18"/>
                <w:szCs w:val="18"/>
              </w:rPr>
            </w:pPr>
          </w:p>
          <w:p w:rsidR="003901C0" w:rsidRPr="00825992" w:rsidRDefault="003901C0" w:rsidP="00A578FE">
            <w:pPr>
              <w:rPr>
                <w:rFonts w:ascii="Times New Roman" w:hAnsi="Times New Roman" w:cs="Times New Roman"/>
                <w:bCs/>
                <w:sz w:val="18"/>
                <w:szCs w:val="18"/>
              </w:rPr>
            </w:pPr>
          </w:p>
        </w:tc>
        <w:tc>
          <w:tcPr>
            <w:tcW w:w="850" w:type="dxa"/>
          </w:tcPr>
          <w:p w:rsidR="003B3049" w:rsidRPr="00ED7947" w:rsidRDefault="003B3049" w:rsidP="00691280">
            <w:pPr>
              <w:autoSpaceDE w:val="0"/>
              <w:autoSpaceDN w:val="0"/>
              <w:adjustRightInd w:val="0"/>
              <w:jc w:val="center"/>
              <w:rPr>
                <w:rFonts w:ascii="Times New Roman" w:hAnsi="Times New Roman" w:cs="Times New Roman"/>
                <w:sz w:val="20"/>
                <w:szCs w:val="20"/>
              </w:rPr>
            </w:pPr>
          </w:p>
        </w:tc>
        <w:tc>
          <w:tcPr>
            <w:tcW w:w="709" w:type="dxa"/>
          </w:tcPr>
          <w:p w:rsidR="003B3049" w:rsidRDefault="003B3049" w:rsidP="00FE6E8E">
            <w:pPr>
              <w:rPr>
                <w:rFonts w:ascii="Times New Roman" w:hAnsi="Times New Roman" w:cs="Times New Roman"/>
                <w:b/>
                <w:sz w:val="20"/>
                <w:szCs w:val="20"/>
              </w:rPr>
            </w:pPr>
          </w:p>
        </w:tc>
        <w:tc>
          <w:tcPr>
            <w:tcW w:w="709" w:type="dxa"/>
          </w:tcPr>
          <w:p w:rsidR="003B3049" w:rsidRPr="000B2EFE" w:rsidRDefault="003B3049" w:rsidP="00C03284">
            <w:pPr>
              <w:jc w:val="center"/>
              <w:rPr>
                <w:rFonts w:ascii="Times New Roman" w:hAnsi="Times New Roman" w:cs="Times New Roman"/>
                <w:b/>
                <w:sz w:val="16"/>
                <w:szCs w:val="16"/>
              </w:rPr>
            </w:pPr>
            <w:r w:rsidRPr="000B2EFE">
              <w:rPr>
                <w:rFonts w:ascii="Times New Roman" w:hAnsi="Times New Roman" w:cs="Times New Roman"/>
                <w:sz w:val="16"/>
                <w:szCs w:val="16"/>
              </w:rPr>
              <w:t>на 01/04</w:t>
            </w:r>
          </w:p>
          <w:p w:rsidR="003B3049" w:rsidRDefault="003B3049" w:rsidP="00C03284">
            <w:pPr>
              <w:jc w:val="center"/>
              <w:rPr>
                <w:rFonts w:ascii="Times New Roman" w:hAnsi="Times New Roman" w:cs="Times New Roman"/>
                <w:sz w:val="16"/>
                <w:szCs w:val="16"/>
              </w:rPr>
            </w:pPr>
            <w:r w:rsidRPr="000B2EFE">
              <w:rPr>
                <w:rFonts w:ascii="Times New Roman" w:hAnsi="Times New Roman" w:cs="Times New Roman"/>
                <w:sz w:val="16"/>
                <w:szCs w:val="16"/>
              </w:rPr>
              <w:t>на 01/07</w:t>
            </w:r>
          </w:p>
          <w:p w:rsidR="003B3049" w:rsidRPr="000B2EFE" w:rsidRDefault="003B3049" w:rsidP="00C03284">
            <w:pPr>
              <w:jc w:val="center"/>
              <w:rPr>
                <w:rFonts w:ascii="Times New Roman" w:hAnsi="Times New Roman" w:cs="Times New Roman"/>
                <w:b/>
                <w:sz w:val="16"/>
                <w:szCs w:val="16"/>
              </w:rPr>
            </w:pPr>
            <w:r w:rsidRPr="000B2EFE">
              <w:rPr>
                <w:rFonts w:ascii="Times New Roman" w:hAnsi="Times New Roman" w:cs="Times New Roman"/>
                <w:sz w:val="16"/>
                <w:szCs w:val="16"/>
              </w:rPr>
              <w:t>на 01/10</w:t>
            </w:r>
          </w:p>
          <w:p w:rsidR="003B3049" w:rsidRPr="000B2EFE" w:rsidRDefault="003B3049" w:rsidP="00C03284">
            <w:pPr>
              <w:jc w:val="center"/>
              <w:rPr>
                <w:rFonts w:ascii="Times New Roman" w:hAnsi="Times New Roman" w:cs="Times New Roman"/>
                <w:b/>
                <w:sz w:val="16"/>
                <w:szCs w:val="16"/>
              </w:rPr>
            </w:pPr>
            <w:r w:rsidRPr="000B2EFE">
              <w:rPr>
                <w:rFonts w:ascii="Times New Roman" w:hAnsi="Times New Roman" w:cs="Times New Roman"/>
                <w:b/>
                <w:sz w:val="16"/>
                <w:szCs w:val="16"/>
              </w:rPr>
              <w:t>на 01/01</w:t>
            </w:r>
          </w:p>
        </w:tc>
        <w:tc>
          <w:tcPr>
            <w:tcW w:w="850" w:type="dxa"/>
          </w:tcPr>
          <w:p w:rsidR="003B3049" w:rsidRDefault="003B3049" w:rsidP="00DA55D0">
            <w:pPr>
              <w:jc w:val="center"/>
              <w:rPr>
                <w:rFonts w:ascii="Times New Roman" w:hAnsi="Times New Roman" w:cs="Times New Roman"/>
                <w:sz w:val="18"/>
                <w:szCs w:val="18"/>
              </w:rPr>
            </w:pPr>
            <w:r w:rsidRPr="003B3049">
              <w:rPr>
                <w:rFonts w:ascii="Times New Roman" w:hAnsi="Times New Roman" w:cs="Times New Roman"/>
                <w:sz w:val="18"/>
                <w:szCs w:val="18"/>
              </w:rPr>
              <w:t>378,1</w:t>
            </w:r>
          </w:p>
          <w:p w:rsidR="003B3049" w:rsidRDefault="003B3049" w:rsidP="00DA55D0">
            <w:pPr>
              <w:jc w:val="center"/>
              <w:rPr>
                <w:rFonts w:ascii="Times New Roman" w:hAnsi="Times New Roman" w:cs="Times New Roman"/>
                <w:sz w:val="18"/>
                <w:szCs w:val="18"/>
              </w:rPr>
            </w:pPr>
          </w:p>
          <w:p w:rsidR="003B3049" w:rsidRDefault="003B3049" w:rsidP="00DA55D0">
            <w:pPr>
              <w:jc w:val="center"/>
              <w:rPr>
                <w:rFonts w:ascii="Times New Roman" w:hAnsi="Times New Roman" w:cs="Times New Roman"/>
                <w:sz w:val="18"/>
                <w:szCs w:val="18"/>
              </w:rPr>
            </w:pPr>
          </w:p>
          <w:p w:rsidR="003B3049" w:rsidRDefault="003B3049" w:rsidP="00DA55D0">
            <w:pPr>
              <w:jc w:val="center"/>
              <w:rPr>
                <w:rFonts w:ascii="Times New Roman" w:hAnsi="Times New Roman" w:cs="Times New Roman"/>
                <w:sz w:val="18"/>
                <w:szCs w:val="18"/>
              </w:rPr>
            </w:pPr>
          </w:p>
          <w:p w:rsidR="003B3049" w:rsidRDefault="003B3049" w:rsidP="00DA55D0">
            <w:pPr>
              <w:jc w:val="center"/>
              <w:rPr>
                <w:rFonts w:ascii="Times New Roman" w:hAnsi="Times New Roman" w:cs="Times New Roman"/>
                <w:sz w:val="18"/>
                <w:szCs w:val="18"/>
              </w:rPr>
            </w:pPr>
          </w:p>
          <w:p w:rsidR="003B3049" w:rsidRDefault="003B3049" w:rsidP="00DA55D0">
            <w:pPr>
              <w:jc w:val="center"/>
              <w:rPr>
                <w:rFonts w:ascii="Times New Roman" w:hAnsi="Times New Roman" w:cs="Times New Roman"/>
                <w:sz w:val="18"/>
                <w:szCs w:val="18"/>
              </w:rPr>
            </w:pPr>
          </w:p>
          <w:p w:rsidR="003B3049" w:rsidRPr="003B3049" w:rsidRDefault="003B3049" w:rsidP="00DA55D0">
            <w:pPr>
              <w:jc w:val="center"/>
              <w:rPr>
                <w:rFonts w:ascii="Times New Roman" w:hAnsi="Times New Roman" w:cs="Times New Roman"/>
                <w:b/>
                <w:sz w:val="18"/>
                <w:szCs w:val="18"/>
              </w:rPr>
            </w:pPr>
            <w:r w:rsidRPr="003B3049">
              <w:rPr>
                <w:rFonts w:ascii="Times New Roman" w:hAnsi="Times New Roman" w:cs="Times New Roman"/>
                <w:b/>
                <w:sz w:val="18"/>
                <w:szCs w:val="18"/>
              </w:rPr>
              <w:t>748,95*</w:t>
            </w:r>
          </w:p>
        </w:tc>
        <w:tc>
          <w:tcPr>
            <w:tcW w:w="945" w:type="dxa"/>
            <w:gridSpan w:val="3"/>
          </w:tcPr>
          <w:p w:rsidR="003B3049" w:rsidRPr="003B3049" w:rsidRDefault="003B3049" w:rsidP="00DA55D0">
            <w:pPr>
              <w:jc w:val="center"/>
              <w:rPr>
                <w:rFonts w:ascii="Times New Roman" w:hAnsi="Times New Roman" w:cs="Times New Roman"/>
                <w:sz w:val="18"/>
                <w:szCs w:val="18"/>
              </w:rPr>
            </w:pPr>
            <w:r w:rsidRPr="003B3049">
              <w:rPr>
                <w:rFonts w:ascii="Times New Roman" w:hAnsi="Times New Roman" w:cs="Times New Roman"/>
                <w:sz w:val="18"/>
                <w:szCs w:val="18"/>
              </w:rPr>
              <w:t>73,5</w:t>
            </w:r>
          </w:p>
          <w:p w:rsidR="003B3049" w:rsidRPr="003B3049" w:rsidRDefault="003B3049" w:rsidP="00DA55D0">
            <w:pPr>
              <w:jc w:val="center"/>
              <w:rPr>
                <w:rFonts w:ascii="Times New Roman" w:hAnsi="Times New Roman" w:cs="Times New Roman"/>
                <w:sz w:val="18"/>
                <w:szCs w:val="18"/>
              </w:rPr>
            </w:pPr>
          </w:p>
          <w:p w:rsidR="003B3049" w:rsidRPr="003B3049" w:rsidRDefault="003B3049" w:rsidP="00DA55D0">
            <w:pPr>
              <w:jc w:val="center"/>
              <w:rPr>
                <w:rFonts w:ascii="Times New Roman" w:hAnsi="Times New Roman" w:cs="Times New Roman"/>
                <w:sz w:val="18"/>
                <w:szCs w:val="18"/>
              </w:rPr>
            </w:pPr>
            <w:r w:rsidRPr="003B3049">
              <w:rPr>
                <w:rFonts w:ascii="Times New Roman" w:hAnsi="Times New Roman" w:cs="Times New Roman"/>
                <w:sz w:val="18"/>
                <w:szCs w:val="18"/>
              </w:rPr>
              <w:t>202,3</w:t>
            </w:r>
          </w:p>
          <w:p w:rsidR="003B3049" w:rsidRPr="003B3049" w:rsidRDefault="003B3049" w:rsidP="00DA55D0">
            <w:pPr>
              <w:jc w:val="center"/>
              <w:rPr>
                <w:rFonts w:ascii="Times New Roman" w:hAnsi="Times New Roman" w:cs="Times New Roman"/>
                <w:sz w:val="18"/>
                <w:szCs w:val="18"/>
              </w:rPr>
            </w:pPr>
          </w:p>
          <w:p w:rsidR="003B3049" w:rsidRDefault="003B3049" w:rsidP="00DA55D0">
            <w:pPr>
              <w:jc w:val="center"/>
              <w:rPr>
                <w:rFonts w:ascii="Times New Roman" w:hAnsi="Times New Roman" w:cs="Times New Roman"/>
                <w:sz w:val="18"/>
                <w:szCs w:val="18"/>
              </w:rPr>
            </w:pPr>
            <w:r w:rsidRPr="003B3049">
              <w:rPr>
                <w:rFonts w:ascii="Times New Roman" w:hAnsi="Times New Roman" w:cs="Times New Roman"/>
                <w:sz w:val="18"/>
                <w:szCs w:val="18"/>
              </w:rPr>
              <w:t>334,5</w:t>
            </w:r>
          </w:p>
          <w:p w:rsidR="003B3049" w:rsidRDefault="003B3049" w:rsidP="00DA55D0">
            <w:pPr>
              <w:jc w:val="center"/>
              <w:rPr>
                <w:rFonts w:ascii="Times New Roman" w:hAnsi="Times New Roman" w:cs="Times New Roman"/>
                <w:sz w:val="18"/>
                <w:szCs w:val="18"/>
              </w:rPr>
            </w:pPr>
          </w:p>
          <w:p w:rsidR="003B3049" w:rsidRPr="003B3049" w:rsidRDefault="003B3049" w:rsidP="00DA55D0">
            <w:pPr>
              <w:jc w:val="center"/>
              <w:rPr>
                <w:rFonts w:ascii="Times New Roman" w:hAnsi="Times New Roman" w:cs="Times New Roman"/>
                <w:b/>
                <w:sz w:val="18"/>
                <w:szCs w:val="18"/>
              </w:rPr>
            </w:pPr>
            <w:r w:rsidRPr="003B3049">
              <w:rPr>
                <w:rFonts w:ascii="Times New Roman" w:hAnsi="Times New Roman" w:cs="Times New Roman"/>
                <w:b/>
                <w:sz w:val="18"/>
                <w:szCs w:val="18"/>
              </w:rPr>
              <w:t>748,8</w:t>
            </w:r>
          </w:p>
        </w:tc>
        <w:tc>
          <w:tcPr>
            <w:tcW w:w="898" w:type="dxa"/>
          </w:tcPr>
          <w:p w:rsidR="003B3049" w:rsidRPr="003B3049" w:rsidRDefault="003B3049" w:rsidP="00DA55D0">
            <w:pPr>
              <w:jc w:val="center"/>
              <w:rPr>
                <w:rFonts w:ascii="Times New Roman" w:hAnsi="Times New Roman" w:cs="Times New Roman"/>
                <w:sz w:val="18"/>
                <w:szCs w:val="18"/>
              </w:rPr>
            </w:pPr>
            <w:r w:rsidRPr="003B3049">
              <w:rPr>
                <w:rFonts w:ascii="Times New Roman" w:hAnsi="Times New Roman" w:cs="Times New Roman"/>
                <w:sz w:val="18"/>
                <w:szCs w:val="18"/>
              </w:rPr>
              <w:t>304,6</w:t>
            </w:r>
          </w:p>
          <w:p w:rsidR="003B3049" w:rsidRPr="003B3049" w:rsidRDefault="003B3049" w:rsidP="00DA55D0">
            <w:pPr>
              <w:jc w:val="center"/>
              <w:rPr>
                <w:rFonts w:ascii="Times New Roman" w:hAnsi="Times New Roman" w:cs="Times New Roman"/>
                <w:sz w:val="18"/>
                <w:szCs w:val="18"/>
              </w:rPr>
            </w:pPr>
          </w:p>
          <w:p w:rsidR="003B3049" w:rsidRPr="003B3049" w:rsidRDefault="003B3049" w:rsidP="00DA55D0">
            <w:pPr>
              <w:jc w:val="center"/>
              <w:rPr>
                <w:rFonts w:ascii="Times New Roman" w:hAnsi="Times New Roman" w:cs="Times New Roman"/>
                <w:sz w:val="18"/>
                <w:szCs w:val="18"/>
              </w:rPr>
            </w:pPr>
            <w:r w:rsidRPr="003B3049">
              <w:rPr>
                <w:rFonts w:ascii="Times New Roman" w:hAnsi="Times New Roman" w:cs="Times New Roman"/>
                <w:sz w:val="18"/>
                <w:szCs w:val="18"/>
              </w:rPr>
              <w:t>175,8</w:t>
            </w:r>
          </w:p>
          <w:p w:rsidR="003B3049" w:rsidRPr="003B3049" w:rsidRDefault="003B3049" w:rsidP="00DA55D0">
            <w:pPr>
              <w:jc w:val="center"/>
              <w:rPr>
                <w:rFonts w:ascii="Times New Roman" w:hAnsi="Times New Roman" w:cs="Times New Roman"/>
                <w:sz w:val="18"/>
                <w:szCs w:val="18"/>
              </w:rPr>
            </w:pPr>
          </w:p>
          <w:p w:rsidR="003B3049" w:rsidRDefault="003B3049" w:rsidP="00DA55D0">
            <w:pPr>
              <w:jc w:val="center"/>
              <w:rPr>
                <w:rFonts w:ascii="Times New Roman" w:hAnsi="Times New Roman" w:cs="Times New Roman"/>
                <w:sz w:val="18"/>
                <w:szCs w:val="18"/>
              </w:rPr>
            </w:pPr>
            <w:r w:rsidRPr="003B3049">
              <w:rPr>
                <w:rFonts w:ascii="Times New Roman" w:hAnsi="Times New Roman" w:cs="Times New Roman"/>
                <w:sz w:val="18"/>
                <w:szCs w:val="18"/>
              </w:rPr>
              <w:t>43,6</w:t>
            </w:r>
          </w:p>
          <w:p w:rsidR="003B3049" w:rsidRDefault="003B3049" w:rsidP="00DA55D0">
            <w:pPr>
              <w:jc w:val="center"/>
              <w:rPr>
                <w:rFonts w:ascii="Times New Roman" w:hAnsi="Times New Roman" w:cs="Times New Roman"/>
                <w:sz w:val="18"/>
                <w:szCs w:val="18"/>
              </w:rPr>
            </w:pPr>
          </w:p>
          <w:p w:rsidR="003B3049" w:rsidRPr="003B3049" w:rsidRDefault="003B3049" w:rsidP="00DA55D0">
            <w:pPr>
              <w:jc w:val="center"/>
              <w:rPr>
                <w:rFonts w:ascii="Times New Roman" w:hAnsi="Times New Roman" w:cs="Times New Roman"/>
                <w:b/>
                <w:sz w:val="18"/>
                <w:szCs w:val="18"/>
              </w:rPr>
            </w:pPr>
            <w:r w:rsidRPr="003B3049">
              <w:rPr>
                <w:rFonts w:ascii="Times New Roman" w:hAnsi="Times New Roman" w:cs="Times New Roman"/>
                <w:b/>
                <w:sz w:val="18"/>
                <w:szCs w:val="18"/>
              </w:rPr>
              <w:t>0,15</w:t>
            </w:r>
          </w:p>
        </w:tc>
        <w:tc>
          <w:tcPr>
            <w:tcW w:w="1984" w:type="dxa"/>
          </w:tcPr>
          <w:p w:rsidR="000B5DFE" w:rsidRDefault="000B5DFE" w:rsidP="000B5DFE">
            <w:pPr>
              <w:rPr>
                <w:rFonts w:ascii="Times New Roman" w:hAnsi="Times New Roman" w:cs="Times New Roman"/>
                <w:bCs/>
                <w:sz w:val="16"/>
                <w:szCs w:val="16"/>
              </w:rPr>
            </w:pPr>
            <w:r w:rsidRPr="002C797E">
              <w:rPr>
                <w:rFonts w:ascii="Times New Roman" w:hAnsi="Times New Roman" w:cs="Times New Roman"/>
                <w:bCs/>
                <w:sz w:val="16"/>
                <w:szCs w:val="16"/>
              </w:rPr>
              <w:t>В том числе:</w:t>
            </w:r>
          </w:p>
          <w:p w:rsidR="000B5DFE" w:rsidRPr="002C797E" w:rsidRDefault="000B5DFE" w:rsidP="000B5DFE">
            <w:pPr>
              <w:rPr>
                <w:rFonts w:ascii="Times New Roman" w:hAnsi="Times New Roman" w:cs="Times New Roman"/>
                <w:bCs/>
                <w:sz w:val="16"/>
                <w:szCs w:val="16"/>
              </w:rPr>
            </w:pPr>
            <w:r>
              <w:rPr>
                <w:rFonts w:ascii="Times New Roman" w:hAnsi="Times New Roman" w:cs="Times New Roman"/>
                <w:bCs/>
                <w:sz w:val="16"/>
                <w:szCs w:val="16"/>
              </w:rPr>
              <w:t>Федеральный бюджет:</w:t>
            </w:r>
            <w:r w:rsidRPr="002C797E">
              <w:rPr>
                <w:rFonts w:ascii="Times New Roman" w:hAnsi="Times New Roman" w:cs="Times New Roman"/>
                <w:bCs/>
                <w:sz w:val="16"/>
                <w:szCs w:val="16"/>
              </w:rPr>
              <w:t xml:space="preserve"> план  – </w:t>
            </w:r>
            <w:r>
              <w:rPr>
                <w:rFonts w:ascii="Times New Roman" w:hAnsi="Times New Roman" w:cs="Times New Roman"/>
                <w:bCs/>
                <w:sz w:val="16"/>
                <w:szCs w:val="16"/>
              </w:rPr>
              <w:t>207,5</w:t>
            </w:r>
            <w:r w:rsidRPr="002C797E">
              <w:rPr>
                <w:rFonts w:ascii="Times New Roman" w:hAnsi="Times New Roman" w:cs="Times New Roman"/>
                <w:bCs/>
                <w:sz w:val="16"/>
                <w:szCs w:val="16"/>
              </w:rPr>
              <w:t xml:space="preserve"> млн. руб, факт - </w:t>
            </w:r>
            <w:r>
              <w:rPr>
                <w:rFonts w:ascii="Times New Roman" w:hAnsi="Times New Roman" w:cs="Times New Roman"/>
                <w:bCs/>
                <w:sz w:val="16"/>
                <w:szCs w:val="16"/>
              </w:rPr>
              <w:t>207,4</w:t>
            </w:r>
            <w:r w:rsidRPr="002C797E">
              <w:rPr>
                <w:rFonts w:ascii="Times New Roman" w:hAnsi="Times New Roman" w:cs="Times New Roman"/>
                <w:bCs/>
                <w:sz w:val="16"/>
                <w:szCs w:val="16"/>
              </w:rPr>
              <w:t xml:space="preserve"> млн. руб. </w:t>
            </w:r>
          </w:p>
          <w:p w:rsidR="000B5DFE" w:rsidRDefault="000B5DFE" w:rsidP="000B5DFE">
            <w:pPr>
              <w:rPr>
                <w:rFonts w:ascii="Times New Roman" w:hAnsi="Times New Roman" w:cs="Times New Roman"/>
                <w:bCs/>
                <w:sz w:val="16"/>
                <w:szCs w:val="16"/>
              </w:rPr>
            </w:pPr>
            <w:r>
              <w:rPr>
                <w:rFonts w:ascii="Times New Roman" w:hAnsi="Times New Roman" w:cs="Times New Roman"/>
                <w:bCs/>
                <w:sz w:val="16"/>
                <w:szCs w:val="16"/>
              </w:rPr>
              <w:t xml:space="preserve"> </w:t>
            </w:r>
            <w:r w:rsidRPr="002C797E">
              <w:rPr>
                <w:rFonts w:ascii="Times New Roman" w:hAnsi="Times New Roman" w:cs="Times New Roman"/>
                <w:bCs/>
                <w:sz w:val="16"/>
                <w:szCs w:val="16"/>
              </w:rPr>
              <w:t xml:space="preserve">Областной бюджет: </w:t>
            </w:r>
          </w:p>
          <w:p w:rsidR="000B5DFE" w:rsidRPr="002C797E" w:rsidRDefault="000B5DFE" w:rsidP="000B5DFE">
            <w:pPr>
              <w:rPr>
                <w:rFonts w:ascii="Times New Roman" w:hAnsi="Times New Roman" w:cs="Times New Roman"/>
                <w:bCs/>
                <w:sz w:val="16"/>
                <w:szCs w:val="16"/>
              </w:rPr>
            </w:pPr>
            <w:r w:rsidRPr="002C797E">
              <w:rPr>
                <w:rFonts w:ascii="Times New Roman" w:hAnsi="Times New Roman" w:cs="Times New Roman"/>
                <w:bCs/>
                <w:sz w:val="16"/>
                <w:szCs w:val="16"/>
              </w:rPr>
              <w:t xml:space="preserve">план  – </w:t>
            </w:r>
            <w:r>
              <w:rPr>
                <w:rFonts w:ascii="Times New Roman" w:hAnsi="Times New Roman" w:cs="Times New Roman"/>
                <w:bCs/>
                <w:sz w:val="16"/>
                <w:szCs w:val="16"/>
              </w:rPr>
              <w:t>541,5</w:t>
            </w:r>
            <w:r w:rsidRPr="002C797E">
              <w:rPr>
                <w:rFonts w:ascii="Times New Roman" w:hAnsi="Times New Roman" w:cs="Times New Roman"/>
                <w:bCs/>
                <w:sz w:val="16"/>
                <w:szCs w:val="16"/>
              </w:rPr>
              <w:t xml:space="preserve"> млн. руб, факт - </w:t>
            </w:r>
            <w:r>
              <w:rPr>
                <w:rFonts w:ascii="Times New Roman" w:hAnsi="Times New Roman" w:cs="Times New Roman"/>
                <w:bCs/>
                <w:sz w:val="16"/>
                <w:szCs w:val="16"/>
              </w:rPr>
              <w:t>541,4</w:t>
            </w:r>
            <w:r w:rsidRPr="002C797E">
              <w:rPr>
                <w:rFonts w:ascii="Times New Roman" w:hAnsi="Times New Roman" w:cs="Times New Roman"/>
                <w:bCs/>
                <w:sz w:val="16"/>
                <w:szCs w:val="16"/>
              </w:rPr>
              <w:t xml:space="preserve"> млн. руб. </w:t>
            </w:r>
          </w:p>
          <w:p w:rsidR="003901C0" w:rsidRDefault="003901C0" w:rsidP="003B3049">
            <w:pPr>
              <w:rPr>
                <w:rFonts w:ascii="Times New Roman" w:hAnsi="Times New Roman" w:cs="Times New Roman"/>
                <w:bCs/>
                <w:sz w:val="20"/>
                <w:szCs w:val="20"/>
              </w:rPr>
            </w:pPr>
          </w:p>
          <w:p w:rsidR="003901C0" w:rsidRPr="000D6FD0" w:rsidRDefault="003901C0" w:rsidP="003B3049">
            <w:pPr>
              <w:rPr>
                <w:rFonts w:ascii="Times New Roman" w:hAnsi="Times New Roman" w:cs="Times New Roman"/>
                <w:bCs/>
                <w:sz w:val="20"/>
                <w:szCs w:val="20"/>
                <w:u w:val="single"/>
              </w:rPr>
            </w:pPr>
            <w:r w:rsidRPr="000D6FD0">
              <w:rPr>
                <w:rFonts w:ascii="Times New Roman" w:hAnsi="Times New Roman" w:cs="Times New Roman"/>
                <w:bCs/>
                <w:sz w:val="20"/>
                <w:szCs w:val="20"/>
                <w:u w:val="single"/>
              </w:rPr>
              <w:t>Исполнение 99,9%</w:t>
            </w:r>
          </w:p>
          <w:p w:rsidR="003901C0" w:rsidRDefault="003901C0" w:rsidP="003B3049">
            <w:pPr>
              <w:rPr>
                <w:rFonts w:ascii="Times New Roman" w:hAnsi="Times New Roman" w:cs="Times New Roman"/>
                <w:b/>
                <w:bCs/>
                <w:i/>
                <w:sz w:val="20"/>
                <w:szCs w:val="20"/>
              </w:rPr>
            </w:pPr>
          </w:p>
          <w:p w:rsidR="003B3049" w:rsidRPr="000B5DFE" w:rsidRDefault="003B3049" w:rsidP="003B3049">
            <w:pPr>
              <w:rPr>
                <w:rFonts w:ascii="Times New Roman" w:hAnsi="Times New Roman" w:cs="Times New Roman"/>
                <w:bCs/>
                <w:i/>
                <w:iCs/>
                <w:sz w:val="16"/>
                <w:szCs w:val="16"/>
              </w:rPr>
            </w:pPr>
            <w:r w:rsidRPr="000B5DFE">
              <w:rPr>
                <w:rFonts w:ascii="Times New Roman" w:hAnsi="Times New Roman" w:cs="Times New Roman"/>
                <w:b/>
                <w:bCs/>
                <w:i/>
                <w:sz w:val="16"/>
                <w:szCs w:val="16"/>
              </w:rPr>
              <w:t>*</w:t>
            </w:r>
            <w:r w:rsidRPr="000B5DFE">
              <w:rPr>
                <w:rFonts w:ascii="Times New Roman" w:hAnsi="Times New Roman" w:cs="Times New Roman"/>
                <w:bCs/>
                <w:i/>
                <w:sz w:val="16"/>
                <w:szCs w:val="16"/>
              </w:rPr>
              <w:t xml:space="preserve">  корректировка плановых ассигнований произведена </w:t>
            </w:r>
            <w:r w:rsidRPr="000B5DFE">
              <w:rPr>
                <w:rFonts w:ascii="Times New Roman" w:hAnsi="Times New Roman" w:cs="Times New Roman"/>
                <w:bCs/>
                <w:i/>
                <w:sz w:val="16"/>
                <w:szCs w:val="16"/>
                <w:u w:val="single"/>
              </w:rPr>
              <w:t>с учетом средств федерального бюджета</w:t>
            </w:r>
            <w:r w:rsidRPr="000B5DFE">
              <w:rPr>
                <w:rFonts w:ascii="Times New Roman" w:hAnsi="Times New Roman" w:cs="Times New Roman"/>
                <w:bCs/>
                <w:i/>
                <w:sz w:val="16"/>
                <w:szCs w:val="16"/>
              </w:rPr>
              <w:t xml:space="preserve"> и в соответствии с областным законом от </w:t>
            </w:r>
            <w:r w:rsidRPr="000B5DFE">
              <w:rPr>
                <w:rFonts w:ascii="Times New Roman" w:hAnsi="Times New Roman" w:cs="Times New Roman"/>
                <w:bCs/>
                <w:i/>
                <w:iCs/>
                <w:sz w:val="16"/>
                <w:szCs w:val="16"/>
              </w:rPr>
              <w:t xml:space="preserve"> 26.12.2016 N 105-оз "О внесении изменений в областной закон "Об областном бюджете Ленинградской области на 2016 год и на плановый период 2017 и 2018 годов"</w:t>
            </w:r>
          </w:p>
          <w:p w:rsidR="003B3049" w:rsidRPr="00ED7947" w:rsidRDefault="003B3049" w:rsidP="003B3049">
            <w:pPr>
              <w:rPr>
                <w:rFonts w:ascii="Times New Roman" w:hAnsi="Times New Roman" w:cs="Times New Roman"/>
                <w:bCs/>
                <w:sz w:val="20"/>
                <w:szCs w:val="20"/>
              </w:rPr>
            </w:pPr>
          </w:p>
        </w:tc>
      </w:tr>
      <w:tr w:rsidR="00FA41BF" w:rsidTr="000004D7">
        <w:tc>
          <w:tcPr>
            <w:tcW w:w="567" w:type="dxa"/>
          </w:tcPr>
          <w:p w:rsidR="00FA41BF" w:rsidRPr="00D25EEA" w:rsidRDefault="00FA41BF" w:rsidP="00BA4FFA">
            <w:pPr>
              <w:autoSpaceDE w:val="0"/>
              <w:autoSpaceDN w:val="0"/>
              <w:adjustRightInd w:val="0"/>
              <w:jc w:val="center"/>
              <w:rPr>
                <w:rFonts w:ascii="Times New Roman" w:hAnsi="Times New Roman" w:cs="Times New Roman"/>
                <w:sz w:val="18"/>
                <w:szCs w:val="18"/>
              </w:rPr>
            </w:pPr>
            <w:r w:rsidRPr="00D25EEA">
              <w:rPr>
                <w:rFonts w:ascii="Times New Roman" w:hAnsi="Times New Roman" w:cs="Times New Roman"/>
                <w:sz w:val="18"/>
                <w:szCs w:val="18"/>
              </w:rPr>
              <w:t>39.4</w:t>
            </w:r>
          </w:p>
        </w:tc>
        <w:tc>
          <w:tcPr>
            <w:tcW w:w="2127" w:type="dxa"/>
          </w:tcPr>
          <w:p w:rsidR="00FA41BF" w:rsidRPr="00FA41BF" w:rsidRDefault="00FA41BF" w:rsidP="00BA4FFA">
            <w:pPr>
              <w:autoSpaceDE w:val="0"/>
              <w:autoSpaceDN w:val="0"/>
              <w:adjustRightInd w:val="0"/>
              <w:rPr>
                <w:rFonts w:ascii="Times New Roman" w:hAnsi="Times New Roman" w:cs="Times New Roman"/>
                <w:sz w:val="18"/>
                <w:szCs w:val="18"/>
              </w:rPr>
            </w:pPr>
            <w:r w:rsidRPr="00FA41BF">
              <w:rPr>
                <w:rFonts w:ascii="Times New Roman" w:hAnsi="Times New Roman" w:cs="Times New Roman"/>
                <w:sz w:val="18"/>
                <w:szCs w:val="18"/>
              </w:rPr>
              <w:t xml:space="preserve">Профобучение (переобучение) женщин, </w:t>
            </w:r>
            <w:r w:rsidRPr="00FA41BF">
              <w:rPr>
                <w:rFonts w:ascii="Times New Roman" w:hAnsi="Times New Roman" w:cs="Times New Roman"/>
                <w:sz w:val="18"/>
                <w:szCs w:val="18"/>
              </w:rPr>
              <w:lastRenderedPageBreak/>
              <w:t>находящихся в отпуске по уходу за ребенком до достижения 3-х лет</w:t>
            </w:r>
          </w:p>
        </w:tc>
        <w:tc>
          <w:tcPr>
            <w:tcW w:w="992" w:type="dxa"/>
          </w:tcPr>
          <w:p w:rsidR="00FA41BF" w:rsidRPr="00FA41BF" w:rsidRDefault="00FA41BF" w:rsidP="00BA4FFA">
            <w:pPr>
              <w:autoSpaceDE w:val="0"/>
              <w:autoSpaceDN w:val="0"/>
              <w:adjustRightInd w:val="0"/>
              <w:rPr>
                <w:rFonts w:ascii="Times New Roman" w:hAnsi="Times New Roman" w:cs="Times New Roman"/>
                <w:sz w:val="18"/>
                <w:szCs w:val="18"/>
              </w:rPr>
            </w:pPr>
            <w:r w:rsidRPr="00FA41BF">
              <w:rPr>
                <w:rFonts w:ascii="Times New Roman" w:eastAsia="Calibri" w:hAnsi="Times New Roman" w:cs="Times New Roman"/>
                <w:sz w:val="18"/>
                <w:szCs w:val="18"/>
                <w:lang w:eastAsia="en-US"/>
              </w:rPr>
              <w:lastRenderedPageBreak/>
              <w:t xml:space="preserve">Комитет по труду </w:t>
            </w:r>
            <w:r w:rsidRPr="00FA41BF">
              <w:rPr>
                <w:rFonts w:ascii="Times New Roman" w:eastAsia="Calibri" w:hAnsi="Times New Roman" w:cs="Times New Roman"/>
                <w:sz w:val="18"/>
                <w:szCs w:val="18"/>
                <w:lang w:eastAsia="en-US"/>
              </w:rPr>
              <w:lastRenderedPageBreak/>
              <w:t>и занятости населения Ленинградской области</w:t>
            </w:r>
          </w:p>
        </w:tc>
        <w:tc>
          <w:tcPr>
            <w:tcW w:w="1418" w:type="dxa"/>
          </w:tcPr>
          <w:p w:rsidR="00FA41BF" w:rsidRPr="00FA41BF" w:rsidRDefault="00FA41BF" w:rsidP="00413A98">
            <w:pPr>
              <w:autoSpaceDE w:val="0"/>
              <w:autoSpaceDN w:val="0"/>
              <w:adjustRightInd w:val="0"/>
              <w:rPr>
                <w:rFonts w:ascii="Times New Roman" w:hAnsi="Times New Roman" w:cs="Times New Roman"/>
                <w:sz w:val="16"/>
                <w:szCs w:val="16"/>
              </w:rPr>
            </w:pPr>
            <w:r w:rsidRPr="00FA41BF">
              <w:rPr>
                <w:rFonts w:ascii="Times New Roman" w:hAnsi="Times New Roman" w:cs="Times New Roman"/>
                <w:sz w:val="16"/>
                <w:szCs w:val="16"/>
              </w:rPr>
              <w:lastRenderedPageBreak/>
              <w:t xml:space="preserve">Постановление Правительства Ленинградской </w:t>
            </w:r>
            <w:r w:rsidRPr="00FA41BF">
              <w:rPr>
                <w:rFonts w:ascii="Times New Roman" w:hAnsi="Times New Roman" w:cs="Times New Roman"/>
                <w:sz w:val="16"/>
                <w:szCs w:val="16"/>
              </w:rPr>
              <w:lastRenderedPageBreak/>
              <w:t>области от 14.11.2013 № 394 (Подпрограмма 4 Развитие рынка труда и содействие занятости населения Ленинградской области основное мероприятие 4.1. Реализация активной политики в области обеспечения занятости населения Ленинградской области Плана реализации государственной программы)</w:t>
            </w:r>
          </w:p>
        </w:tc>
        <w:tc>
          <w:tcPr>
            <w:tcW w:w="3969" w:type="dxa"/>
          </w:tcPr>
          <w:p w:rsidR="0092776F" w:rsidRPr="0092776F" w:rsidRDefault="0092776F" w:rsidP="0092776F">
            <w:pPr>
              <w:autoSpaceDE w:val="0"/>
              <w:autoSpaceDN w:val="0"/>
              <w:adjustRightInd w:val="0"/>
              <w:rPr>
                <w:rFonts w:ascii="Times New Roman" w:eastAsia="Calibri" w:hAnsi="Times New Roman" w:cs="Times New Roman"/>
                <w:sz w:val="18"/>
                <w:szCs w:val="18"/>
                <w:lang w:eastAsia="en-US"/>
              </w:rPr>
            </w:pPr>
            <w:r w:rsidRPr="0092776F">
              <w:rPr>
                <w:rFonts w:ascii="Times New Roman" w:eastAsia="Calibri" w:hAnsi="Times New Roman" w:cs="Times New Roman"/>
                <w:sz w:val="18"/>
                <w:szCs w:val="18"/>
                <w:lang w:eastAsia="en-US"/>
              </w:rPr>
              <w:lastRenderedPageBreak/>
              <w:t xml:space="preserve">В 2016 году приступили к профессиональному обучению по направлению службы занятости </w:t>
            </w:r>
            <w:r w:rsidRPr="0092776F">
              <w:rPr>
                <w:rFonts w:ascii="Times New Roman" w:eastAsia="Calibri" w:hAnsi="Times New Roman" w:cs="Times New Roman"/>
                <w:sz w:val="18"/>
                <w:szCs w:val="18"/>
                <w:lang w:eastAsia="en-US"/>
              </w:rPr>
              <w:lastRenderedPageBreak/>
              <w:t>202 женщины, находящиеся в отпуске по уходу за ребёнком до 3-х лет (контрольный показатель выполнен на 118,8%).</w:t>
            </w:r>
          </w:p>
          <w:p w:rsidR="0092776F" w:rsidRPr="0092776F" w:rsidRDefault="0092776F" w:rsidP="0092776F">
            <w:pPr>
              <w:autoSpaceDE w:val="0"/>
              <w:autoSpaceDN w:val="0"/>
              <w:adjustRightInd w:val="0"/>
              <w:rPr>
                <w:rFonts w:ascii="Times New Roman" w:eastAsia="Calibri" w:hAnsi="Times New Roman" w:cs="Times New Roman"/>
                <w:sz w:val="18"/>
                <w:szCs w:val="18"/>
                <w:lang w:eastAsia="en-US"/>
              </w:rPr>
            </w:pPr>
            <w:r w:rsidRPr="0092776F">
              <w:rPr>
                <w:rFonts w:ascii="Times New Roman" w:eastAsia="Calibri" w:hAnsi="Times New Roman" w:cs="Times New Roman"/>
                <w:sz w:val="18"/>
                <w:szCs w:val="18"/>
                <w:lang w:eastAsia="en-US"/>
              </w:rPr>
              <w:t>201 женщина завершила обучение, из них 150 продолжают находиться в отпуске по уходу за ребёнком, 51 – вернулась к трудовой деятельности, в том числе 31 - на прежнее место работы, 20 – на новое.</w:t>
            </w:r>
          </w:p>
          <w:p w:rsidR="0092776F" w:rsidRPr="0092776F" w:rsidRDefault="0092776F" w:rsidP="0092776F">
            <w:pPr>
              <w:autoSpaceDE w:val="0"/>
              <w:autoSpaceDN w:val="0"/>
              <w:adjustRightInd w:val="0"/>
              <w:rPr>
                <w:rFonts w:ascii="Times New Roman" w:eastAsia="Calibri" w:hAnsi="Times New Roman" w:cs="Times New Roman"/>
                <w:sz w:val="18"/>
                <w:szCs w:val="18"/>
                <w:lang w:eastAsia="en-US"/>
              </w:rPr>
            </w:pPr>
            <w:r w:rsidRPr="0092776F">
              <w:rPr>
                <w:rFonts w:ascii="Times New Roman" w:eastAsia="Calibri" w:hAnsi="Times New Roman" w:cs="Times New Roman"/>
                <w:sz w:val="18"/>
                <w:szCs w:val="18"/>
                <w:lang w:eastAsia="en-US"/>
              </w:rPr>
              <w:t xml:space="preserve">Обучение осуществлялось по 31 </w:t>
            </w:r>
            <w:r>
              <w:rPr>
                <w:rFonts w:ascii="Times New Roman" w:eastAsia="Calibri" w:hAnsi="Times New Roman" w:cs="Times New Roman"/>
                <w:sz w:val="18"/>
                <w:szCs w:val="18"/>
                <w:lang w:eastAsia="en-US"/>
              </w:rPr>
              <w:t>о</w:t>
            </w:r>
            <w:r w:rsidRPr="0092776F">
              <w:rPr>
                <w:rFonts w:ascii="Times New Roman" w:eastAsia="Calibri" w:hAnsi="Times New Roman" w:cs="Times New Roman"/>
                <w:sz w:val="18"/>
                <w:szCs w:val="18"/>
                <w:lang w:eastAsia="en-US"/>
              </w:rPr>
              <w:t>бразовательной программе: парикмахер, бухгалтер, 1С-бухгалтерия, 1С: Предприятие, маникюрша, специалист кадровой службы, складской учёт на ПК, сметное дело в строительстве, парикмахер, повар, кондитер, компьютерное проектирование и моделирование, медицинский массаж и др.</w:t>
            </w:r>
          </w:p>
          <w:p w:rsidR="00FA41BF" w:rsidRPr="0092776F" w:rsidRDefault="0092776F" w:rsidP="0092776F">
            <w:pPr>
              <w:pStyle w:val="ConsPlusNormal"/>
              <w:rPr>
                <w:sz w:val="18"/>
                <w:szCs w:val="18"/>
              </w:rPr>
            </w:pPr>
            <w:r w:rsidRPr="0092776F">
              <w:rPr>
                <w:rFonts w:eastAsia="Calibri"/>
                <w:sz w:val="18"/>
                <w:szCs w:val="18"/>
              </w:rPr>
              <w:t xml:space="preserve">В 2016 году за предоставлением услуги по профессиональному обучению в службу занятости обратились 205 женщин данной категории, 202 – приступили к обучению (обеспеченность потребности в обучении составила 98,5%). </w:t>
            </w:r>
          </w:p>
        </w:tc>
        <w:tc>
          <w:tcPr>
            <w:tcW w:w="850" w:type="dxa"/>
          </w:tcPr>
          <w:p w:rsidR="00FA41BF" w:rsidRPr="00FE29E3" w:rsidRDefault="00FA41BF" w:rsidP="00296F3F">
            <w:pPr>
              <w:autoSpaceDE w:val="0"/>
              <w:autoSpaceDN w:val="0"/>
              <w:adjustRightInd w:val="0"/>
              <w:jc w:val="center"/>
              <w:rPr>
                <w:rFonts w:ascii="Times New Roman" w:hAnsi="Times New Roman" w:cs="Times New Roman"/>
                <w:sz w:val="20"/>
                <w:szCs w:val="20"/>
              </w:rPr>
            </w:pPr>
            <w:r w:rsidRPr="00FE29E3">
              <w:rPr>
                <w:rFonts w:ascii="Times New Roman" w:hAnsi="Times New Roman" w:cs="Times New Roman"/>
                <w:sz w:val="20"/>
                <w:szCs w:val="20"/>
              </w:rPr>
              <w:lastRenderedPageBreak/>
              <w:t xml:space="preserve">2016 </w:t>
            </w:r>
          </w:p>
        </w:tc>
        <w:tc>
          <w:tcPr>
            <w:tcW w:w="709" w:type="dxa"/>
          </w:tcPr>
          <w:p w:rsidR="00FA41BF" w:rsidRPr="00FE29E3" w:rsidRDefault="00FA41BF" w:rsidP="00BA4FFA">
            <w:pPr>
              <w:autoSpaceDE w:val="0"/>
              <w:autoSpaceDN w:val="0"/>
              <w:adjustRightInd w:val="0"/>
              <w:jc w:val="center"/>
              <w:rPr>
                <w:rFonts w:ascii="Times New Roman" w:hAnsi="Times New Roman" w:cs="Times New Roman"/>
                <w:sz w:val="20"/>
                <w:szCs w:val="20"/>
              </w:rPr>
            </w:pPr>
          </w:p>
        </w:tc>
        <w:tc>
          <w:tcPr>
            <w:tcW w:w="709" w:type="dxa"/>
          </w:tcPr>
          <w:p w:rsidR="00FA41BF" w:rsidRPr="000B2EFE" w:rsidRDefault="00FA41BF" w:rsidP="00C03284">
            <w:pPr>
              <w:jc w:val="center"/>
              <w:rPr>
                <w:rFonts w:ascii="Times New Roman" w:hAnsi="Times New Roman" w:cs="Times New Roman"/>
                <w:b/>
                <w:sz w:val="16"/>
                <w:szCs w:val="16"/>
              </w:rPr>
            </w:pPr>
            <w:r w:rsidRPr="000B2EFE">
              <w:rPr>
                <w:rFonts w:ascii="Times New Roman" w:hAnsi="Times New Roman" w:cs="Times New Roman"/>
                <w:sz w:val="16"/>
                <w:szCs w:val="16"/>
              </w:rPr>
              <w:t>на 01/04</w:t>
            </w:r>
          </w:p>
          <w:p w:rsidR="00FA41BF" w:rsidRDefault="00FA41BF" w:rsidP="00C03284">
            <w:pPr>
              <w:jc w:val="center"/>
              <w:rPr>
                <w:rFonts w:ascii="Times New Roman" w:hAnsi="Times New Roman" w:cs="Times New Roman"/>
                <w:sz w:val="16"/>
                <w:szCs w:val="16"/>
              </w:rPr>
            </w:pPr>
            <w:r w:rsidRPr="000B2EFE">
              <w:rPr>
                <w:rFonts w:ascii="Times New Roman" w:hAnsi="Times New Roman" w:cs="Times New Roman"/>
                <w:sz w:val="16"/>
                <w:szCs w:val="16"/>
              </w:rPr>
              <w:t xml:space="preserve">на </w:t>
            </w:r>
            <w:r w:rsidRPr="000B2EFE">
              <w:rPr>
                <w:rFonts w:ascii="Times New Roman" w:hAnsi="Times New Roman" w:cs="Times New Roman"/>
                <w:sz w:val="16"/>
                <w:szCs w:val="16"/>
              </w:rPr>
              <w:lastRenderedPageBreak/>
              <w:t>01/07</w:t>
            </w:r>
          </w:p>
          <w:p w:rsidR="00FA41BF" w:rsidRPr="000B2EFE" w:rsidRDefault="00FA41BF" w:rsidP="00C03284">
            <w:pPr>
              <w:jc w:val="center"/>
              <w:rPr>
                <w:rFonts w:ascii="Times New Roman" w:hAnsi="Times New Roman" w:cs="Times New Roman"/>
                <w:b/>
                <w:sz w:val="16"/>
                <w:szCs w:val="16"/>
              </w:rPr>
            </w:pPr>
            <w:r w:rsidRPr="000B2EFE">
              <w:rPr>
                <w:rFonts w:ascii="Times New Roman" w:hAnsi="Times New Roman" w:cs="Times New Roman"/>
                <w:sz w:val="16"/>
                <w:szCs w:val="16"/>
              </w:rPr>
              <w:t>на 01/10</w:t>
            </w:r>
          </w:p>
          <w:p w:rsidR="00FA41BF" w:rsidRPr="000B2EFE" w:rsidRDefault="00FA41BF" w:rsidP="00C03284">
            <w:pPr>
              <w:jc w:val="center"/>
              <w:rPr>
                <w:rFonts w:ascii="Times New Roman" w:hAnsi="Times New Roman" w:cs="Times New Roman"/>
                <w:b/>
                <w:sz w:val="16"/>
                <w:szCs w:val="16"/>
              </w:rPr>
            </w:pPr>
            <w:r w:rsidRPr="000B2EFE">
              <w:rPr>
                <w:rFonts w:ascii="Times New Roman" w:hAnsi="Times New Roman" w:cs="Times New Roman"/>
                <w:b/>
                <w:sz w:val="16"/>
                <w:szCs w:val="16"/>
              </w:rPr>
              <w:t>на 01/01</w:t>
            </w:r>
          </w:p>
        </w:tc>
        <w:tc>
          <w:tcPr>
            <w:tcW w:w="850" w:type="dxa"/>
          </w:tcPr>
          <w:p w:rsidR="00FA41BF" w:rsidRDefault="0075333D" w:rsidP="0075333D">
            <w:pPr>
              <w:jc w:val="center"/>
              <w:rPr>
                <w:rFonts w:ascii="Times New Roman" w:hAnsi="Times New Roman" w:cs="Times New Roman"/>
                <w:sz w:val="18"/>
                <w:szCs w:val="18"/>
              </w:rPr>
            </w:pPr>
            <w:r w:rsidRPr="0075333D">
              <w:rPr>
                <w:rFonts w:ascii="Times New Roman" w:hAnsi="Times New Roman" w:cs="Times New Roman"/>
                <w:sz w:val="18"/>
                <w:szCs w:val="18"/>
              </w:rPr>
              <w:lastRenderedPageBreak/>
              <w:t>3,0</w:t>
            </w:r>
          </w:p>
          <w:p w:rsidR="0075333D" w:rsidRDefault="0075333D" w:rsidP="0075333D">
            <w:pPr>
              <w:jc w:val="center"/>
              <w:rPr>
                <w:rFonts w:ascii="Times New Roman" w:hAnsi="Times New Roman" w:cs="Times New Roman"/>
                <w:sz w:val="18"/>
                <w:szCs w:val="18"/>
              </w:rPr>
            </w:pPr>
          </w:p>
          <w:p w:rsidR="0075333D" w:rsidRDefault="0075333D" w:rsidP="0075333D">
            <w:pPr>
              <w:jc w:val="center"/>
              <w:rPr>
                <w:rFonts w:ascii="Times New Roman" w:hAnsi="Times New Roman" w:cs="Times New Roman"/>
                <w:sz w:val="18"/>
                <w:szCs w:val="18"/>
              </w:rPr>
            </w:pPr>
          </w:p>
          <w:p w:rsidR="0075333D" w:rsidRDefault="0075333D" w:rsidP="0075333D">
            <w:pPr>
              <w:jc w:val="center"/>
              <w:rPr>
                <w:rFonts w:ascii="Times New Roman" w:hAnsi="Times New Roman" w:cs="Times New Roman"/>
                <w:sz w:val="18"/>
                <w:szCs w:val="18"/>
              </w:rPr>
            </w:pPr>
          </w:p>
          <w:p w:rsidR="0075333D" w:rsidRDefault="0075333D" w:rsidP="0075333D">
            <w:pPr>
              <w:jc w:val="center"/>
              <w:rPr>
                <w:rFonts w:ascii="Times New Roman" w:hAnsi="Times New Roman" w:cs="Times New Roman"/>
                <w:sz w:val="18"/>
                <w:szCs w:val="18"/>
              </w:rPr>
            </w:pPr>
          </w:p>
          <w:p w:rsidR="0075333D" w:rsidRDefault="0075333D" w:rsidP="0075333D">
            <w:pPr>
              <w:jc w:val="center"/>
              <w:rPr>
                <w:rFonts w:ascii="Times New Roman" w:hAnsi="Times New Roman" w:cs="Times New Roman"/>
                <w:sz w:val="18"/>
                <w:szCs w:val="18"/>
              </w:rPr>
            </w:pPr>
          </w:p>
          <w:p w:rsidR="0075333D" w:rsidRPr="0075333D" w:rsidRDefault="0075333D" w:rsidP="0075333D">
            <w:pPr>
              <w:jc w:val="center"/>
              <w:rPr>
                <w:rFonts w:ascii="Times New Roman" w:hAnsi="Times New Roman" w:cs="Times New Roman"/>
                <w:b/>
                <w:sz w:val="18"/>
                <w:szCs w:val="18"/>
              </w:rPr>
            </w:pPr>
            <w:r w:rsidRPr="0075333D">
              <w:rPr>
                <w:rFonts w:ascii="Times New Roman" w:hAnsi="Times New Roman" w:cs="Times New Roman"/>
                <w:b/>
                <w:sz w:val="18"/>
                <w:szCs w:val="18"/>
              </w:rPr>
              <w:t>2,79</w:t>
            </w:r>
            <w:r>
              <w:rPr>
                <w:rFonts w:ascii="Times New Roman" w:hAnsi="Times New Roman" w:cs="Times New Roman"/>
                <w:b/>
                <w:sz w:val="18"/>
                <w:szCs w:val="18"/>
              </w:rPr>
              <w:t>*</w:t>
            </w:r>
          </w:p>
        </w:tc>
        <w:tc>
          <w:tcPr>
            <w:tcW w:w="945" w:type="dxa"/>
            <w:gridSpan w:val="3"/>
          </w:tcPr>
          <w:p w:rsidR="00FA41BF" w:rsidRPr="00FA41BF" w:rsidRDefault="00FA41BF" w:rsidP="00FE29E3">
            <w:pPr>
              <w:jc w:val="center"/>
              <w:rPr>
                <w:rFonts w:ascii="Times New Roman" w:hAnsi="Times New Roman" w:cs="Times New Roman"/>
                <w:sz w:val="18"/>
                <w:szCs w:val="18"/>
              </w:rPr>
            </w:pPr>
            <w:r w:rsidRPr="00FA41BF">
              <w:rPr>
                <w:rFonts w:ascii="Times New Roman" w:hAnsi="Times New Roman" w:cs="Times New Roman"/>
                <w:sz w:val="18"/>
                <w:szCs w:val="18"/>
              </w:rPr>
              <w:lastRenderedPageBreak/>
              <w:t>0,15</w:t>
            </w:r>
          </w:p>
          <w:p w:rsidR="00FA41BF" w:rsidRPr="00FA41BF" w:rsidRDefault="00FA41BF" w:rsidP="00FE29E3">
            <w:pPr>
              <w:jc w:val="center"/>
              <w:rPr>
                <w:rFonts w:ascii="Times New Roman" w:hAnsi="Times New Roman" w:cs="Times New Roman"/>
                <w:sz w:val="18"/>
                <w:szCs w:val="18"/>
              </w:rPr>
            </w:pPr>
          </w:p>
          <w:p w:rsidR="00FA41BF" w:rsidRPr="00FA41BF" w:rsidRDefault="00FA41BF" w:rsidP="004E26A2">
            <w:pPr>
              <w:jc w:val="center"/>
              <w:rPr>
                <w:rFonts w:ascii="Times New Roman" w:hAnsi="Times New Roman" w:cs="Times New Roman"/>
                <w:sz w:val="18"/>
                <w:szCs w:val="18"/>
              </w:rPr>
            </w:pPr>
            <w:r w:rsidRPr="00FA41BF">
              <w:rPr>
                <w:rFonts w:ascii="Times New Roman" w:hAnsi="Times New Roman" w:cs="Times New Roman"/>
                <w:sz w:val="18"/>
                <w:szCs w:val="18"/>
              </w:rPr>
              <w:lastRenderedPageBreak/>
              <w:t>1,36</w:t>
            </w:r>
          </w:p>
          <w:p w:rsidR="00FA41BF" w:rsidRPr="00FA41BF" w:rsidRDefault="00FA41BF" w:rsidP="004E26A2">
            <w:pPr>
              <w:jc w:val="center"/>
              <w:rPr>
                <w:rFonts w:ascii="Times New Roman" w:hAnsi="Times New Roman" w:cs="Times New Roman"/>
                <w:sz w:val="18"/>
                <w:szCs w:val="18"/>
              </w:rPr>
            </w:pPr>
          </w:p>
          <w:p w:rsidR="00FA41BF" w:rsidRDefault="00FA41BF" w:rsidP="004E26A2">
            <w:pPr>
              <w:jc w:val="center"/>
              <w:rPr>
                <w:rFonts w:ascii="Times New Roman" w:hAnsi="Times New Roman" w:cs="Times New Roman"/>
                <w:sz w:val="18"/>
                <w:szCs w:val="18"/>
              </w:rPr>
            </w:pPr>
            <w:r w:rsidRPr="00FA41BF">
              <w:rPr>
                <w:rFonts w:ascii="Times New Roman" w:hAnsi="Times New Roman" w:cs="Times New Roman"/>
                <w:sz w:val="18"/>
                <w:szCs w:val="18"/>
              </w:rPr>
              <w:t>2,0</w:t>
            </w:r>
          </w:p>
          <w:p w:rsidR="00FA41BF" w:rsidRDefault="00FA41BF" w:rsidP="004E26A2">
            <w:pPr>
              <w:jc w:val="center"/>
              <w:rPr>
                <w:rFonts w:ascii="Times New Roman" w:hAnsi="Times New Roman" w:cs="Times New Roman"/>
                <w:sz w:val="18"/>
                <w:szCs w:val="18"/>
              </w:rPr>
            </w:pPr>
          </w:p>
          <w:p w:rsidR="00FA41BF" w:rsidRPr="00FA41BF" w:rsidRDefault="00FA41BF" w:rsidP="004E26A2">
            <w:pPr>
              <w:jc w:val="center"/>
              <w:rPr>
                <w:rFonts w:ascii="Times New Roman" w:hAnsi="Times New Roman" w:cs="Times New Roman"/>
                <w:b/>
                <w:sz w:val="18"/>
                <w:szCs w:val="18"/>
              </w:rPr>
            </w:pPr>
            <w:r w:rsidRPr="0092776F">
              <w:rPr>
                <w:rFonts w:ascii="Times New Roman" w:hAnsi="Times New Roman" w:cs="Times New Roman"/>
                <w:b/>
                <w:sz w:val="18"/>
                <w:szCs w:val="18"/>
              </w:rPr>
              <w:t>2,4</w:t>
            </w:r>
          </w:p>
        </w:tc>
        <w:tc>
          <w:tcPr>
            <w:tcW w:w="898" w:type="dxa"/>
          </w:tcPr>
          <w:p w:rsidR="00FA41BF" w:rsidRPr="00FA41BF" w:rsidRDefault="00FA41BF" w:rsidP="00FE29E3">
            <w:pPr>
              <w:jc w:val="center"/>
              <w:rPr>
                <w:rFonts w:ascii="Times New Roman" w:hAnsi="Times New Roman" w:cs="Times New Roman"/>
                <w:sz w:val="18"/>
                <w:szCs w:val="18"/>
              </w:rPr>
            </w:pPr>
            <w:r w:rsidRPr="00FA41BF">
              <w:rPr>
                <w:rFonts w:ascii="Times New Roman" w:hAnsi="Times New Roman" w:cs="Times New Roman"/>
                <w:sz w:val="18"/>
                <w:szCs w:val="18"/>
              </w:rPr>
              <w:lastRenderedPageBreak/>
              <w:t>2,85</w:t>
            </w:r>
          </w:p>
          <w:p w:rsidR="00FA41BF" w:rsidRPr="00FA41BF" w:rsidRDefault="00FA41BF" w:rsidP="00FE29E3">
            <w:pPr>
              <w:jc w:val="center"/>
              <w:rPr>
                <w:rFonts w:ascii="Times New Roman" w:hAnsi="Times New Roman" w:cs="Times New Roman"/>
                <w:sz w:val="18"/>
                <w:szCs w:val="18"/>
              </w:rPr>
            </w:pPr>
          </w:p>
          <w:p w:rsidR="00FA41BF" w:rsidRPr="00FA41BF" w:rsidRDefault="00FA41BF" w:rsidP="00FE29E3">
            <w:pPr>
              <w:jc w:val="center"/>
              <w:rPr>
                <w:rFonts w:ascii="Times New Roman" w:hAnsi="Times New Roman" w:cs="Times New Roman"/>
                <w:sz w:val="18"/>
                <w:szCs w:val="18"/>
              </w:rPr>
            </w:pPr>
            <w:r w:rsidRPr="00FA41BF">
              <w:rPr>
                <w:rFonts w:ascii="Times New Roman" w:hAnsi="Times New Roman" w:cs="Times New Roman"/>
                <w:sz w:val="18"/>
                <w:szCs w:val="18"/>
              </w:rPr>
              <w:lastRenderedPageBreak/>
              <w:t>1,64</w:t>
            </w:r>
          </w:p>
          <w:p w:rsidR="00FA41BF" w:rsidRPr="00FA41BF" w:rsidRDefault="00FA41BF" w:rsidP="00FE29E3">
            <w:pPr>
              <w:jc w:val="center"/>
              <w:rPr>
                <w:rFonts w:ascii="Times New Roman" w:hAnsi="Times New Roman" w:cs="Times New Roman"/>
                <w:sz w:val="18"/>
                <w:szCs w:val="18"/>
              </w:rPr>
            </w:pPr>
          </w:p>
          <w:p w:rsidR="00FA41BF" w:rsidRDefault="00FA41BF" w:rsidP="00FE29E3">
            <w:pPr>
              <w:jc w:val="center"/>
              <w:rPr>
                <w:rFonts w:ascii="Times New Roman" w:hAnsi="Times New Roman" w:cs="Times New Roman"/>
                <w:sz w:val="18"/>
                <w:szCs w:val="18"/>
              </w:rPr>
            </w:pPr>
            <w:r w:rsidRPr="00FA41BF">
              <w:rPr>
                <w:rFonts w:ascii="Times New Roman" w:hAnsi="Times New Roman" w:cs="Times New Roman"/>
                <w:sz w:val="18"/>
                <w:szCs w:val="18"/>
              </w:rPr>
              <w:t>1,0</w:t>
            </w:r>
          </w:p>
          <w:p w:rsidR="00FA41BF" w:rsidRDefault="00FA41BF" w:rsidP="00FE29E3">
            <w:pPr>
              <w:jc w:val="center"/>
              <w:rPr>
                <w:rFonts w:ascii="Times New Roman" w:hAnsi="Times New Roman" w:cs="Times New Roman"/>
                <w:sz w:val="18"/>
                <w:szCs w:val="18"/>
              </w:rPr>
            </w:pPr>
          </w:p>
          <w:p w:rsidR="00FA41BF" w:rsidRPr="00FA41BF" w:rsidRDefault="0092776F" w:rsidP="00FE29E3">
            <w:pPr>
              <w:jc w:val="center"/>
              <w:rPr>
                <w:rFonts w:ascii="Times New Roman" w:hAnsi="Times New Roman" w:cs="Times New Roman"/>
                <w:b/>
                <w:sz w:val="18"/>
                <w:szCs w:val="18"/>
              </w:rPr>
            </w:pPr>
            <w:r>
              <w:rPr>
                <w:rFonts w:ascii="Times New Roman" w:hAnsi="Times New Roman" w:cs="Times New Roman"/>
                <w:b/>
                <w:color w:val="FF0000"/>
                <w:sz w:val="18"/>
                <w:szCs w:val="18"/>
              </w:rPr>
              <w:t>0,39</w:t>
            </w:r>
          </w:p>
        </w:tc>
        <w:tc>
          <w:tcPr>
            <w:tcW w:w="1984" w:type="dxa"/>
          </w:tcPr>
          <w:p w:rsidR="00FA41BF" w:rsidRPr="0092776F" w:rsidRDefault="00FA41BF" w:rsidP="006B0BAC">
            <w:pPr>
              <w:rPr>
                <w:rFonts w:ascii="Times New Roman" w:eastAsiaTheme="minorHAnsi" w:hAnsi="Times New Roman" w:cs="Times New Roman"/>
                <w:b/>
                <w:i/>
                <w:color w:val="FF0000"/>
                <w:lang w:eastAsia="en-US"/>
              </w:rPr>
            </w:pPr>
            <w:r w:rsidRPr="0092776F">
              <w:rPr>
                <w:rFonts w:ascii="Times New Roman" w:eastAsiaTheme="minorHAnsi" w:hAnsi="Times New Roman" w:cs="Times New Roman"/>
                <w:b/>
                <w:i/>
                <w:color w:val="FF0000"/>
                <w:lang w:eastAsia="en-US"/>
              </w:rPr>
              <w:lastRenderedPageBreak/>
              <w:t>Исполнение 8</w:t>
            </w:r>
            <w:r w:rsidR="0092776F" w:rsidRPr="0092776F">
              <w:rPr>
                <w:rFonts w:ascii="Times New Roman" w:eastAsiaTheme="minorHAnsi" w:hAnsi="Times New Roman" w:cs="Times New Roman"/>
                <w:b/>
                <w:i/>
                <w:color w:val="FF0000"/>
                <w:lang w:eastAsia="en-US"/>
              </w:rPr>
              <w:t>6</w:t>
            </w:r>
            <w:r w:rsidRPr="0092776F">
              <w:rPr>
                <w:rFonts w:ascii="Times New Roman" w:eastAsiaTheme="minorHAnsi" w:hAnsi="Times New Roman" w:cs="Times New Roman"/>
                <w:b/>
                <w:i/>
                <w:color w:val="FF0000"/>
                <w:lang w:eastAsia="en-US"/>
              </w:rPr>
              <w:t xml:space="preserve"> %</w:t>
            </w:r>
          </w:p>
          <w:p w:rsidR="00FA41BF" w:rsidRDefault="0092776F" w:rsidP="0092776F">
            <w:pPr>
              <w:rPr>
                <w:rFonts w:ascii="Times New Roman" w:hAnsi="Times New Roman" w:cs="Times New Roman"/>
                <w:bCs/>
                <w:sz w:val="18"/>
                <w:szCs w:val="18"/>
              </w:rPr>
            </w:pPr>
            <w:r w:rsidRPr="0092776F">
              <w:rPr>
                <w:rFonts w:ascii="Times New Roman" w:hAnsi="Times New Roman" w:cs="Times New Roman"/>
                <w:bCs/>
                <w:sz w:val="18"/>
                <w:szCs w:val="18"/>
              </w:rPr>
              <w:t xml:space="preserve">Экономия в размере </w:t>
            </w:r>
            <w:r w:rsidRPr="0092776F">
              <w:rPr>
                <w:rFonts w:ascii="Times New Roman" w:hAnsi="Times New Roman" w:cs="Times New Roman"/>
                <w:bCs/>
                <w:sz w:val="18"/>
                <w:szCs w:val="18"/>
              </w:rPr>
              <w:lastRenderedPageBreak/>
              <w:t>0,</w:t>
            </w:r>
            <w:r>
              <w:rPr>
                <w:rFonts w:ascii="Times New Roman" w:hAnsi="Times New Roman" w:cs="Times New Roman"/>
                <w:bCs/>
                <w:sz w:val="18"/>
                <w:szCs w:val="18"/>
              </w:rPr>
              <w:t>39</w:t>
            </w:r>
            <w:r w:rsidRPr="0092776F">
              <w:rPr>
                <w:rFonts w:ascii="Times New Roman" w:hAnsi="Times New Roman" w:cs="Times New Roman"/>
                <w:bCs/>
                <w:sz w:val="18"/>
                <w:szCs w:val="18"/>
              </w:rPr>
              <w:t xml:space="preserve"> млн. руб., образовалась в связи со снижением стоимости обучения за счёт организаци</w:t>
            </w:r>
            <w:r w:rsidR="00BB74BF">
              <w:rPr>
                <w:rFonts w:ascii="Times New Roman" w:hAnsi="Times New Roman" w:cs="Times New Roman"/>
                <w:bCs/>
                <w:sz w:val="18"/>
                <w:szCs w:val="18"/>
              </w:rPr>
              <w:t>и</w:t>
            </w:r>
            <w:r w:rsidRPr="0092776F">
              <w:rPr>
                <w:rFonts w:ascii="Times New Roman" w:hAnsi="Times New Roman" w:cs="Times New Roman"/>
                <w:bCs/>
                <w:sz w:val="18"/>
                <w:szCs w:val="18"/>
              </w:rPr>
              <w:t xml:space="preserve"> обучения по месту жительства с применением дистанционных и электронных форм обучения</w:t>
            </w:r>
          </w:p>
          <w:p w:rsidR="0075333D" w:rsidRPr="0092776F" w:rsidRDefault="0075333D" w:rsidP="0075333D">
            <w:pPr>
              <w:rPr>
                <w:rFonts w:ascii="Times New Roman" w:hAnsi="Times New Roman" w:cs="Times New Roman"/>
                <w:bCs/>
                <w:color w:val="FF0000"/>
                <w:sz w:val="18"/>
                <w:szCs w:val="18"/>
              </w:rPr>
            </w:pPr>
            <w:r w:rsidRPr="0075333D">
              <w:rPr>
                <w:rFonts w:ascii="Times New Roman" w:hAnsi="Times New Roman" w:cs="Times New Roman"/>
                <w:b/>
                <w:bCs/>
                <w:i/>
                <w:sz w:val="16"/>
                <w:szCs w:val="16"/>
              </w:rPr>
              <w:t>*</w:t>
            </w:r>
            <w:r w:rsidRPr="0075333D">
              <w:rPr>
                <w:rFonts w:ascii="Times New Roman" w:hAnsi="Times New Roman" w:cs="Times New Roman"/>
                <w:bCs/>
                <w:i/>
                <w:sz w:val="16"/>
                <w:szCs w:val="16"/>
              </w:rPr>
              <w:t xml:space="preserve">  корректировка плановых ассигнований произведена в соответствии с областным законом от </w:t>
            </w:r>
            <w:r w:rsidRPr="0075333D">
              <w:rPr>
                <w:rFonts w:ascii="Times New Roman" w:hAnsi="Times New Roman" w:cs="Times New Roman"/>
                <w:bCs/>
                <w:i/>
                <w:iCs/>
                <w:sz w:val="16"/>
                <w:szCs w:val="16"/>
              </w:rPr>
              <w:t xml:space="preserve"> 26.12.2016 N 105-оз "О внесении изменений в областной закон "Об областном бюджете Ленинградской области на 2016 год и на плановый период 2017 и 2018 годов"</w:t>
            </w:r>
          </w:p>
        </w:tc>
      </w:tr>
      <w:tr w:rsidR="00C54BC3" w:rsidRPr="002931B8" w:rsidTr="00BA4FFA">
        <w:tc>
          <w:tcPr>
            <w:tcW w:w="16018" w:type="dxa"/>
            <w:gridSpan w:val="14"/>
          </w:tcPr>
          <w:p w:rsidR="00C54BC3" w:rsidRPr="00BA2198" w:rsidRDefault="000D6FD0" w:rsidP="002931B8">
            <w:pPr>
              <w:jc w:val="center"/>
              <w:rPr>
                <w:rFonts w:ascii="Times New Roman" w:hAnsi="Times New Roman" w:cs="Times New Roman"/>
                <w:bCs/>
                <w:i/>
                <w:sz w:val="20"/>
                <w:szCs w:val="20"/>
              </w:rPr>
            </w:pPr>
            <w:r w:rsidRPr="00BA2198">
              <w:rPr>
                <w:rFonts w:ascii="Times New Roman" w:hAnsi="Times New Roman" w:cs="Times New Roman"/>
                <w:bCs/>
                <w:i/>
                <w:iCs/>
                <w:sz w:val="20"/>
                <w:szCs w:val="20"/>
              </w:rPr>
              <w:lastRenderedPageBreak/>
              <w:t>40. Ожидаемая продолжительность жизни при рождении</w:t>
            </w:r>
          </w:p>
        </w:tc>
      </w:tr>
      <w:tr w:rsidR="000D6FD0" w:rsidTr="00BA4FFA">
        <w:tc>
          <w:tcPr>
            <w:tcW w:w="567" w:type="dxa"/>
          </w:tcPr>
          <w:p w:rsidR="000D6FD0" w:rsidRPr="006066BD" w:rsidRDefault="000D6FD0" w:rsidP="0001174D">
            <w:pPr>
              <w:autoSpaceDE w:val="0"/>
              <w:autoSpaceDN w:val="0"/>
              <w:adjustRightInd w:val="0"/>
              <w:jc w:val="center"/>
              <w:rPr>
                <w:rFonts w:ascii="Times New Roman" w:hAnsi="Times New Roman" w:cs="Times New Roman"/>
                <w:sz w:val="18"/>
                <w:szCs w:val="18"/>
              </w:rPr>
            </w:pPr>
            <w:r w:rsidRPr="006066BD">
              <w:rPr>
                <w:rFonts w:ascii="Times New Roman" w:hAnsi="Times New Roman" w:cs="Times New Roman"/>
                <w:sz w:val="18"/>
                <w:szCs w:val="18"/>
              </w:rPr>
              <w:t>40.1</w:t>
            </w:r>
          </w:p>
        </w:tc>
        <w:tc>
          <w:tcPr>
            <w:tcW w:w="2127" w:type="dxa"/>
          </w:tcPr>
          <w:p w:rsidR="000D6FD0" w:rsidRPr="006066BD" w:rsidRDefault="000D6FD0" w:rsidP="0001174D">
            <w:pPr>
              <w:autoSpaceDE w:val="0"/>
              <w:autoSpaceDN w:val="0"/>
              <w:adjustRightInd w:val="0"/>
              <w:rPr>
                <w:rFonts w:ascii="Times New Roman" w:hAnsi="Times New Roman" w:cs="Times New Roman"/>
                <w:sz w:val="18"/>
                <w:szCs w:val="18"/>
              </w:rPr>
            </w:pPr>
            <w:r w:rsidRPr="000C0D1F">
              <w:rPr>
                <w:rFonts w:ascii="Times New Roman" w:hAnsi="Times New Roman" w:cs="Times New Roman"/>
                <w:sz w:val="18"/>
                <w:szCs w:val="18"/>
              </w:rPr>
              <w:t>Формирование условий для ведения здорового образа жизни у населения, обеспечение профилактики заболеваний социального характера и развитие первичной медико-санитарной помощи, и повышение доступности и качества оказания медицинской помощи населению, в том числе специализированных видов медицинской помощи</w:t>
            </w:r>
          </w:p>
        </w:tc>
        <w:tc>
          <w:tcPr>
            <w:tcW w:w="992" w:type="dxa"/>
          </w:tcPr>
          <w:p w:rsidR="000D6FD0" w:rsidRPr="006066BD" w:rsidRDefault="000D6FD0" w:rsidP="0001174D">
            <w:pPr>
              <w:autoSpaceDE w:val="0"/>
              <w:autoSpaceDN w:val="0"/>
              <w:adjustRightInd w:val="0"/>
              <w:rPr>
                <w:rFonts w:ascii="Times New Roman" w:hAnsi="Times New Roman" w:cs="Times New Roman"/>
                <w:sz w:val="18"/>
                <w:szCs w:val="18"/>
              </w:rPr>
            </w:pPr>
            <w:r w:rsidRPr="006066BD">
              <w:rPr>
                <w:rFonts w:ascii="Times New Roman" w:hAnsi="Times New Roman" w:cs="Times New Roman"/>
                <w:sz w:val="18"/>
                <w:szCs w:val="18"/>
              </w:rPr>
              <w:t>Комитет по здравоохранению Ленинградской области</w:t>
            </w:r>
          </w:p>
        </w:tc>
        <w:tc>
          <w:tcPr>
            <w:tcW w:w="1418" w:type="dxa"/>
          </w:tcPr>
          <w:p w:rsidR="000D6FD0" w:rsidRPr="00D91A9F" w:rsidRDefault="000D6FD0" w:rsidP="0001174D">
            <w:pPr>
              <w:autoSpaceDE w:val="0"/>
              <w:autoSpaceDN w:val="0"/>
              <w:adjustRightInd w:val="0"/>
              <w:rPr>
                <w:rFonts w:ascii="Times New Roman" w:hAnsi="Times New Roman" w:cs="Times New Roman"/>
                <w:sz w:val="16"/>
                <w:szCs w:val="16"/>
              </w:rPr>
            </w:pPr>
            <w:r w:rsidRPr="00D91A9F">
              <w:rPr>
                <w:rFonts w:ascii="Times New Roman" w:eastAsia="Calibri" w:hAnsi="Times New Roman" w:cs="Times New Roman"/>
                <w:sz w:val="16"/>
                <w:szCs w:val="16"/>
              </w:rPr>
              <w:t>Постановление Правительства Ленинградской области от 14.11.2013 № 405 (Основные мероприятия подпрограммы "Профилактика заболеваний и формирование здорового образа жизни. Развитие первичной медико-санитарной помощи" подпрограммы "Совершенствование оказания специализированной, включая высокотехнологичную, медицинской помощи"</w:t>
            </w:r>
            <w:r w:rsidRPr="00D91A9F">
              <w:rPr>
                <w:rFonts w:ascii="Times New Roman" w:hAnsi="Times New Roman" w:cs="Times New Roman"/>
                <w:sz w:val="16"/>
                <w:szCs w:val="16"/>
              </w:rPr>
              <w:t xml:space="preserve"> Плана реализации государственной программы)</w:t>
            </w:r>
          </w:p>
        </w:tc>
        <w:tc>
          <w:tcPr>
            <w:tcW w:w="3969" w:type="dxa"/>
          </w:tcPr>
          <w:p w:rsidR="000D6FD0" w:rsidRPr="00D91A9F" w:rsidRDefault="000D6FD0" w:rsidP="00CE17C9">
            <w:pPr>
              <w:autoSpaceDE w:val="0"/>
              <w:autoSpaceDN w:val="0"/>
              <w:adjustRightInd w:val="0"/>
              <w:rPr>
                <w:rFonts w:ascii="Times New Roman" w:hAnsi="Times New Roman" w:cs="Times New Roman"/>
                <w:sz w:val="16"/>
                <w:szCs w:val="16"/>
              </w:rPr>
            </w:pPr>
            <w:r w:rsidRPr="00D91A9F">
              <w:rPr>
                <w:rFonts w:ascii="Times New Roman" w:hAnsi="Times New Roman" w:cs="Times New Roman"/>
                <w:sz w:val="16"/>
                <w:szCs w:val="16"/>
              </w:rPr>
              <w:t xml:space="preserve">1. В 2016 году продолжена работа , направленная на реализацию комплекса мер, которая включает в себя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 </w:t>
            </w:r>
          </w:p>
          <w:p w:rsidR="000D6FD0" w:rsidRPr="00D91A9F" w:rsidRDefault="000D6FD0" w:rsidP="00CE17C9">
            <w:pPr>
              <w:autoSpaceDE w:val="0"/>
              <w:autoSpaceDN w:val="0"/>
              <w:adjustRightInd w:val="0"/>
              <w:rPr>
                <w:rFonts w:ascii="Times New Roman" w:hAnsi="Times New Roman" w:cs="Times New Roman"/>
                <w:sz w:val="16"/>
                <w:szCs w:val="16"/>
              </w:rPr>
            </w:pPr>
            <w:r w:rsidRPr="00D91A9F">
              <w:rPr>
                <w:rFonts w:ascii="Times New Roman" w:hAnsi="Times New Roman" w:cs="Times New Roman"/>
                <w:sz w:val="16"/>
                <w:szCs w:val="16"/>
              </w:rPr>
              <w:t xml:space="preserve">Осуществляется реализация комплекса мер по следующим направлениям: </w:t>
            </w:r>
          </w:p>
          <w:p w:rsidR="000D6FD0" w:rsidRPr="00D91A9F" w:rsidRDefault="000D6FD0" w:rsidP="00CE17C9">
            <w:pPr>
              <w:autoSpaceDE w:val="0"/>
              <w:autoSpaceDN w:val="0"/>
              <w:adjustRightInd w:val="0"/>
              <w:rPr>
                <w:rFonts w:ascii="Times New Roman" w:hAnsi="Times New Roman" w:cs="Times New Roman"/>
                <w:sz w:val="16"/>
                <w:szCs w:val="16"/>
              </w:rPr>
            </w:pPr>
            <w:r w:rsidRPr="00D91A9F">
              <w:rPr>
                <w:rFonts w:ascii="Times New Roman" w:hAnsi="Times New Roman" w:cs="Times New Roman"/>
                <w:sz w:val="16"/>
                <w:szCs w:val="16"/>
              </w:rPr>
              <w:t>-информационная работа по формированию у населения приверженности к здоровому образу жизни;</w:t>
            </w:r>
          </w:p>
          <w:p w:rsidR="000D6FD0" w:rsidRPr="00D91A9F" w:rsidRDefault="000D6FD0" w:rsidP="00CE17C9">
            <w:pPr>
              <w:autoSpaceDE w:val="0"/>
              <w:autoSpaceDN w:val="0"/>
              <w:adjustRightInd w:val="0"/>
              <w:rPr>
                <w:rFonts w:ascii="Times New Roman" w:hAnsi="Times New Roman" w:cs="Times New Roman"/>
                <w:sz w:val="16"/>
                <w:szCs w:val="16"/>
              </w:rPr>
            </w:pPr>
            <w:r w:rsidRPr="00D91A9F">
              <w:rPr>
                <w:rFonts w:ascii="Times New Roman" w:hAnsi="Times New Roman" w:cs="Times New Roman"/>
                <w:sz w:val="16"/>
                <w:szCs w:val="16"/>
              </w:rPr>
              <w:t>-повышение уровня физической активности населения;</w:t>
            </w:r>
          </w:p>
          <w:p w:rsidR="000D6FD0" w:rsidRPr="00D91A9F" w:rsidRDefault="000D6FD0" w:rsidP="00CE17C9">
            <w:pPr>
              <w:autoSpaceDE w:val="0"/>
              <w:autoSpaceDN w:val="0"/>
              <w:adjustRightInd w:val="0"/>
              <w:rPr>
                <w:rFonts w:ascii="Times New Roman" w:hAnsi="Times New Roman" w:cs="Times New Roman"/>
                <w:sz w:val="16"/>
                <w:szCs w:val="16"/>
              </w:rPr>
            </w:pPr>
            <w:r w:rsidRPr="00D91A9F">
              <w:rPr>
                <w:rFonts w:ascii="Times New Roman" w:hAnsi="Times New Roman" w:cs="Times New Roman"/>
                <w:sz w:val="16"/>
                <w:szCs w:val="16"/>
              </w:rPr>
              <w:t xml:space="preserve">-совершенствование системы раннего выявления и коррекции факторов риска неинфекционных заболеваний. </w:t>
            </w:r>
          </w:p>
          <w:p w:rsidR="00D91A9F" w:rsidRPr="00D91A9F" w:rsidRDefault="00BA2198" w:rsidP="00CE17C9">
            <w:pPr>
              <w:autoSpaceDE w:val="0"/>
              <w:autoSpaceDN w:val="0"/>
              <w:adjustRightInd w:val="0"/>
              <w:rPr>
                <w:rFonts w:ascii="Times New Roman" w:hAnsi="Times New Roman" w:cs="Times New Roman"/>
                <w:sz w:val="16"/>
                <w:szCs w:val="16"/>
              </w:rPr>
            </w:pPr>
            <w:r w:rsidRPr="00D91A9F">
              <w:rPr>
                <w:rFonts w:ascii="Times New Roman" w:hAnsi="Times New Roman" w:cs="Times New Roman"/>
                <w:sz w:val="16"/>
                <w:szCs w:val="16"/>
              </w:rPr>
              <w:t>2. За 12 мес. 2016 г. с использованием передвижных пунктов медицинского освидетельствования  специалистами наркологической службы освидетельствовано на состояние опьянения 3</w:t>
            </w:r>
            <w:r w:rsidR="00D91A9F" w:rsidRPr="00D91A9F">
              <w:rPr>
                <w:rFonts w:ascii="Times New Roman" w:hAnsi="Times New Roman" w:cs="Times New Roman"/>
                <w:sz w:val="16"/>
                <w:szCs w:val="16"/>
              </w:rPr>
              <w:t xml:space="preserve"> </w:t>
            </w:r>
            <w:r w:rsidRPr="00D91A9F">
              <w:rPr>
                <w:rFonts w:ascii="Times New Roman" w:hAnsi="Times New Roman" w:cs="Times New Roman"/>
                <w:sz w:val="16"/>
                <w:szCs w:val="16"/>
              </w:rPr>
              <w:t>847 человека; сделано 175 выездов. Из указанного количества обследованных несовершеннолетние составили 1</w:t>
            </w:r>
            <w:r w:rsidR="00D91A9F" w:rsidRPr="00D91A9F">
              <w:rPr>
                <w:rFonts w:ascii="Times New Roman" w:hAnsi="Times New Roman" w:cs="Times New Roman"/>
                <w:sz w:val="16"/>
                <w:szCs w:val="16"/>
              </w:rPr>
              <w:t xml:space="preserve"> </w:t>
            </w:r>
            <w:r w:rsidRPr="00D91A9F">
              <w:rPr>
                <w:rFonts w:ascii="Times New Roman" w:hAnsi="Times New Roman" w:cs="Times New Roman"/>
                <w:sz w:val="16"/>
                <w:szCs w:val="16"/>
              </w:rPr>
              <w:t>569 человек, освидетельствование их проведено в общеобразовательных учреждениях и местах организованного досуга.</w:t>
            </w:r>
          </w:p>
          <w:p w:rsidR="00D91A9F" w:rsidRPr="00D91A9F" w:rsidRDefault="00D91A9F" w:rsidP="00CE17C9">
            <w:pPr>
              <w:autoSpaceDE w:val="0"/>
              <w:autoSpaceDN w:val="0"/>
              <w:adjustRightInd w:val="0"/>
              <w:rPr>
                <w:rFonts w:ascii="Times New Roman" w:hAnsi="Times New Roman" w:cs="Times New Roman"/>
                <w:sz w:val="16"/>
                <w:szCs w:val="16"/>
              </w:rPr>
            </w:pPr>
            <w:r w:rsidRPr="00D91A9F">
              <w:rPr>
                <w:rFonts w:ascii="Times New Roman" w:hAnsi="Times New Roman" w:cs="Times New Roman"/>
                <w:sz w:val="16"/>
                <w:szCs w:val="16"/>
              </w:rPr>
              <w:t xml:space="preserve">3. </w:t>
            </w:r>
            <w:r w:rsidR="00BA2198" w:rsidRPr="00D91A9F">
              <w:rPr>
                <w:rFonts w:ascii="Times New Roman" w:hAnsi="Times New Roman" w:cs="Times New Roman"/>
                <w:sz w:val="16"/>
                <w:szCs w:val="16"/>
              </w:rPr>
              <w:t xml:space="preserve">За 12 мес.2016 год разработано и изготовлено 14 видов плакатов (7000шт), изготовлено 28 видов плакатов, 24 видов буклетов тиражем 75000экз. по ЗОЖ. </w:t>
            </w:r>
          </w:p>
          <w:p w:rsidR="00D91A9F" w:rsidRPr="00D91A9F" w:rsidRDefault="00D91A9F" w:rsidP="00CE17C9">
            <w:pPr>
              <w:autoSpaceDE w:val="0"/>
              <w:autoSpaceDN w:val="0"/>
              <w:adjustRightInd w:val="0"/>
              <w:rPr>
                <w:rFonts w:ascii="Times New Roman" w:hAnsi="Times New Roman" w:cs="Times New Roman"/>
                <w:sz w:val="16"/>
                <w:szCs w:val="16"/>
              </w:rPr>
            </w:pPr>
            <w:r w:rsidRPr="00D91A9F">
              <w:rPr>
                <w:rFonts w:ascii="Times New Roman" w:hAnsi="Times New Roman" w:cs="Times New Roman"/>
                <w:sz w:val="16"/>
                <w:szCs w:val="16"/>
              </w:rPr>
              <w:t xml:space="preserve">5. </w:t>
            </w:r>
            <w:r w:rsidR="00BA2198" w:rsidRPr="00D91A9F">
              <w:rPr>
                <w:rFonts w:ascii="Times New Roman" w:hAnsi="Times New Roman" w:cs="Times New Roman"/>
                <w:sz w:val="16"/>
                <w:szCs w:val="16"/>
              </w:rPr>
              <w:t xml:space="preserve">В Центрах здоровья проводятся занятия с </w:t>
            </w:r>
            <w:r w:rsidR="00BA2198" w:rsidRPr="00D91A9F">
              <w:rPr>
                <w:rFonts w:ascii="Times New Roman" w:hAnsi="Times New Roman" w:cs="Times New Roman"/>
                <w:sz w:val="16"/>
                <w:szCs w:val="16"/>
              </w:rPr>
              <w:lastRenderedPageBreak/>
              <w:t xml:space="preserve">пациентами в школах «Здоровый образ жизни», «Артериальной гипертензии», «Сахарного диабета». </w:t>
            </w:r>
          </w:p>
          <w:p w:rsidR="00BA2198" w:rsidRPr="00D91A9F" w:rsidRDefault="00D91A9F" w:rsidP="00CE17C9">
            <w:pPr>
              <w:autoSpaceDE w:val="0"/>
              <w:autoSpaceDN w:val="0"/>
              <w:adjustRightInd w:val="0"/>
              <w:rPr>
                <w:rFonts w:ascii="Times New Roman" w:hAnsi="Times New Roman" w:cs="Times New Roman"/>
                <w:sz w:val="16"/>
                <w:szCs w:val="16"/>
              </w:rPr>
            </w:pPr>
            <w:r w:rsidRPr="00D91A9F">
              <w:rPr>
                <w:rFonts w:ascii="Times New Roman" w:hAnsi="Times New Roman" w:cs="Times New Roman"/>
                <w:sz w:val="16"/>
                <w:szCs w:val="16"/>
              </w:rPr>
              <w:t xml:space="preserve">6. </w:t>
            </w:r>
            <w:r w:rsidR="00BA2198" w:rsidRPr="00D91A9F">
              <w:rPr>
                <w:rFonts w:ascii="Times New Roman" w:hAnsi="Times New Roman" w:cs="Times New Roman"/>
                <w:sz w:val="16"/>
                <w:szCs w:val="16"/>
              </w:rPr>
              <w:t>За 12 мес. 2016г. опубликовано 92 статьи местных и областных СМИ, в школах при медицинских организациях обучено вопросам здорового образа жизни и профилактике заболеваний 4825 чел.</w:t>
            </w:r>
          </w:p>
          <w:p w:rsidR="000D6FD0" w:rsidRPr="00D91A9F" w:rsidRDefault="00D91A9F" w:rsidP="005836A1">
            <w:pPr>
              <w:autoSpaceDE w:val="0"/>
              <w:autoSpaceDN w:val="0"/>
              <w:adjustRightInd w:val="0"/>
              <w:rPr>
                <w:rFonts w:ascii="Times New Roman" w:hAnsi="Times New Roman" w:cs="Times New Roman"/>
                <w:sz w:val="16"/>
                <w:szCs w:val="16"/>
              </w:rPr>
            </w:pPr>
            <w:r w:rsidRPr="00D91A9F">
              <w:rPr>
                <w:rFonts w:ascii="Times New Roman" w:hAnsi="Times New Roman" w:cs="Times New Roman"/>
                <w:sz w:val="16"/>
                <w:szCs w:val="16"/>
              </w:rPr>
              <w:t>7</w:t>
            </w:r>
            <w:r w:rsidR="000D6FD0" w:rsidRPr="00D91A9F">
              <w:rPr>
                <w:rFonts w:ascii="Times New Roman" w:hAnsi="Times New Roman" w:cs="Times New Roman"/>
                <w:sz w:val="16"/>
                <w:szCs w:val="16"/>
              </w:rPr>
              <w:t xml:space="preserve">. С целью профилактики осложнений и раннего выявления пациентов с БСК продолжается  диспансеризация взрослого населения.  </w:t>
            </w:r>
          </w:p>
          <w:p w:rsidR="000D6FD0" w:rsidRPr="00D91A9F" w:rsidRDefault="000D6FD0" w:rsidP="003D6D12">
            <w:pPr>
              <w:autoSpaceDE w:val="0"/>
              <w:autoSpaceDN w:val="0"/>
              <w:adjustRightInd w:val="0"/>
              <w:rPr>
                <w:rFonts w:ascii="Times New Roman" w:hAnsi="Times New Roman" w:cs="Times New Roman"/>
                <w:sz w:val="16"/>
                <w:szCs w:val="16"/>
              </w:rPr>
            </w:pPr>
            <w:r w:rsidRPr="00D91A9F">
              <w:rPr>
                <w:rFonts w:ascii="Times New Roman" w:hAnsi="Times New Roman" w:cs="Times New Roman"/>
                <w:sz w:val="16"/>
                <w:szCs w:val="16"/>
              </w:rPr>
              <w:t>6. Результаты исполнения мероприятия отражены, в том числе, в результатах по пунктам 19.1 и 19.2 настоящего Отчета</w:t>
            </w:r>
          </w:p>
        </w:tc>
        <w:tc>
          <w:tcPr>
            <w:tcW w:w="850" w:type="dxa"/>
          </w:tcPr>
          <w:p w:rsidR="000D6FD0" w:rsidRPr="000D6FD0" w:rsidRDefault="000D6FD0" w:rsidP="00DD1891">
            <w:pPr>
              <w:autoSpaceDE w:val="0"/>
              <w:autoSpaceDN w:val="0"/>
              <w:adjustRightInd w:val="0"/>
              <w:jc w:val="center"/>
              <w:rPr>
                <w:rFonts w:ascii="Times New Roman" w:hAnsi="Times New Roman" w:cs="Times New Roman"/>
                <w:sz w:val="18"/>
                <w:szCs w:val="18"/>
              </w:rPr>
            </w:pPr>
            <w:r w:rsidRPr="000D6FD0">
              <w:rPr>
                <w:rFonts w:ascii="Times New Roman" w:hAnsi="Times New Roman" w:cs="Times New Roman"/>
                <w:sz w:val="18"/>
                <w:szCs w:val="18"/>
              </w:rPr>
              <w:lastRenderedPageBreak/>
              <w:t xml:space="preserve">2018 </w:t>
            </w:r>
          </w:p>
        </w:tc>
        <w:tc>
          <w:tcPr>
            <w:tcW w:w="709" w:type="dxa"/>
          </w:tcPr>
          <w:p w:rsidR="000D6FD0" w:rsidRPr="00416063" w:rsidRDefault="000D6FD0" w:rsidP="00FE6E8E">
            <w:pPr>
              <w:rPr>
                <w:rFonts w:ascii="Times New Roman" w:hAnsi="Times New Roman" w:cs="Times New Roman"/>
                <w:b/>
                <w:sz w:val="20"/>
                <w:szCs w:val="20"/>
              </w:rPr>
            </w:pPr>
          </w:p>
        </w:tc>
        <w:tc>
          <w:tcPr>
            <w:tcW w:w="709" w:type="dxa"/>
          </w:tcPr>
          <w:p w:rsidR="000D6FD0" w:rsidRPr="000B2EFE" w:rsidRDefault="000D6FD0" w:rsidP="0001174D">
            <w:pPr>
              <w:jc w:val="center"/>
              <w:rPr>
                <w:rFonts w:ascii="Times New Roman" w:hAnsi="Times New Roman" w:cs="Times New Roman"/>
                <w:b/>
                <w:sz w:val="16"/>
                <w:szCs w:val="16"/>
              </w:rPr>
            </w:pPr>
            <w:r w:rsidRPr="000B2EFE">
              <w:rPr>
                <w:rFonts w:ascii="Times New Roman" w:hAnsi="Times New Roman" w:cs="Times New Roman"/>
                <w:sz w:val="16"/>
                <w:szCs w:val="16"/>
              </w:rPr>
              <w:t>на 01/04</w:t>
            </w:r>
          </w:p>
          <w:p w:rsidR="000D6FD0" w:rsidRDefault="000D6FD0" w:rsidP="0001174D">
            <w:pPr>
              <w:jc w:val="center"/>
              <w:rPr>
                <w:rFonts w:ascii="Times New Roman" w:hAnsi="Times New Roman" w:cs="Times New Roman"/>
                <w:sz w:val="16"/>
                <w:szCs w:val="16"/>
              </w:rPr>
            </w:pPr>
            <w:r w:rsidRPr="000B2EFE">
              <w:rPr>
                <w:rFonts w:ascii="Times New Roman" w:hAnsi="Times New Roman" w:cs="Times New Roman"/>
                <w:sz w:val="16"/>
                <w:szCs w:val="16"/>
              </w:rPr>
              <w:t>на 01/07</w:t>
            </w:r>
          </w:p>
          <w:p w:rsidR="000D6FD0" w:rsidRPr="000B2EFE" w:rsidRDefault="000D6FD0" w:rsidP="0001174D">
            <w:pPr>
              <w:jc w:val="center"/>
              <w:rPr>
                <w:rFonts w:ascii="Times New Roman" w:hAnsi="Times New Roman" w:cs="Times New Roman"/>
                <w:b/>
                <w:sz w:val="16"/>
                <w:szCs w:val="16"/>
              </w:rPr>
            </w:pPr>
            <w:r w:rsidRPr="000B2EFE">
              <w:rPr>
                <w:rFonts w:ascii="Times New Roman" w:hAnsi="Times New Roman" w:cs="Times New Roman"/>
                <w:sz w:val="16"/>
                <w:szCs w:val="16"/>
              </w:rPr>
              <w:t>на 01/10</w:t>
            </w:r>
          </w:p>
          <w:p w:rsidR="000D6FD0" w:rsidRPr="000B2EFE" w:rsidRDefault="000D6FD0" w:rsidP="0001174D">
            <w:pPr>
              <w:jc w:val="center"/>
              <w:rPr>
                <w:rFonts w:ascii="Times New Roman" w:hAnsi="Times New Roman" w:cs="Times New Roman"/>
                <w:b/>
                <w:sz w:val="16"/>
                <w:szCs w:val="16"/>
              </w:rPr>
            </w:pPr>
            <w:r w:rsidRPr="000B2EFE">
              <w:rPr>
                <w:rFonts w:ascii="Times New Roman" w:hAnsi="Times New Roman" w:cs="Times New Roman"/>
                <w:b/>
                <w:sz w:val="16"/>
                <w:szCs w:val="16"/>
              </w:rPr>
              <w:t>на 01/01</w:t>
            </w:r>
          </w:p>
        </w:tc>
        <w:tc>
          <w:tcPr>
            <w:tcW w:w="2693" w:type="dxa"/>
            <w:gridSpan w:val="5"/>
          </w:tcPr>
          <w:p w:rsidR="000D6FD0" w:rsidRPr="000D6FD0" w:rsidRDefault="000D6FD0" w:rsidP="000D6FD0">
            <w:pPr>
              <w:jc w:val="center"/>
              <w:rPr>
                <w:rFonts w:ascii="Times New Roman" w:hAnsi="Times New Roman" w:cs="Times New Roman"/>
                <w:sz w:val="18"/>
                <w:szCs w:val="18"/>
              </w:rPr>
            </w:pPr>
            <w:r w:rsidRPr="000D6FD0">
              <w:rPr>
                <w:rFonts w:ascii="Times New Roman" w:hAnsi="Times New Roman" w:cs="Times New Roman"/>
                <w:sz w:val="18"/>
                <w:szCs w:val="18"/>
              </w:rPr>
              <w:t xml:space="preserve">Плановые бюджетные и фактические ассигнования указаны в пункте </w:t>
            </w:r>
            <w:r>
              <w:rPr>
                <w:rFonts w:ascii="Times New Roman" w:hAnsi="Times New Roman" w:cs="Times New Roman"/>
                <w:sz w:val="18"/>
                <w:szCs w:val="18"/>
              </w:rPr>
              <w:t>19,1</w:t>
            </w:r>
            <w:r w:rsidRPr="000D6FD0">
              <w:rPr>
                <w:rFonts w:ascii="Times New Roman" w:hAnsi="Times New Roman" w:cs="Times New Roman"/>
                <w:sz w:val="18"/>
                <w:szCs w:val="18"/>
              </w:rPr>
              <w:t xml:space="preserve"> настоящего Отчета</w:t>
            </w:r>
          </w:p>
        </w:tc>
        <w:tc>
          <w:tcPr>
            <w:tcW w:w="1984" w:type="dxa"/>
          </w:tcPr>
          <w:p w:rsidR="000D6FD0" w:rsidRPr="00ED7947" w:rsidRDefault="0001174D" w:rsidP="00BA2198">
            <w:pPr>
              <w:rPr>
                <w:rFonts w:ascii="Times New Roman" w:hAnsi="Times New Roman" w:cs="Times New Roman"/>
                <w:bCs/>
                <w:sz w:val="20"/>
                <w:szCs w:val="20"/>
              </w:rPr>
            </w:pPr>
            <w:r w:rsidRPr="0001174D">
              <w:rPr>
                <w:rFonts w:ascii="Times New Roman" w:hAnsi="Times New Roman" w:cs="Times New Roman"/>
                <w:bCs/>
                <w:sz w:val="20"/>
                <w:szCs w:val="20"/>
              </w:rPr>
              <w:t xml:space="preserve"> </w:t>
            </w:r>
          </w:p>
        </w:tc>
      </w:tr>
      <w:tr w:rsidR="0048271D" w:rsidTr="00BA4FFA">
        <w:tc>
          <w:tcPr>
            <w:tcW w:w="567" w:type="dxa"/>
          </w:tcPr>
          <w:p w:rsidR="0048271D" w:rsidRPr="00A14FE4" w:rsidRDefault="0048271D" w:rsidP="000A1A0F">
            <w:pPr>
              <w:autoSpaceDE w:val="0"/>
              <w:autoSpaceDN w:val="0"/>
              <w:adjustRightInd w:val="0"/>
              <w:jc w:val="center"/>
              <w:rPr>
                <w:rFonts w:ascii="Times New Roman" w:hAnsi="Times New Roman" w:cs="Times New Roman"/>
                <w:sz w:val="18"/>
                <w:szCs w:val="18"/>
              </w:rPr>
            </w:pPr>
            <w:r w:rsidRPr="00A14FE4">
              <w:rPr>
                <w:rFonts w:ascii="Times New Roman" w:hAnsi="Times New Roman" w:cs="Times New Roman"/>
                <w:sz w:val="18"/>
                <w:szCs w:val="18"/>
              </w:rPr>
              <w:lastRenderedPageBreak/>
              <w:t>40.2</w:t>
            </w:r>
          </w:p>
        </w:tc>
        <w:tc>
          <w:tcPr>
            <w:tcW w:w="2127" w:type="dxa"/>
          </w:tcPr>
          <w:p w:rsidR="0048271D" w:rsidRPr="009A599F" w:rsidRDefault="0048271D" w:rsidP="000A1A0F">
            <w:pPr>
              <w:pStyle w:val="Default"/>
              <w:rPr>
                <w:sz w:val="18"/>
                <w:szCs w:val="18"/>
              </w:rPr>
            </w:pPr>
            <w:r w:rsidRPr="009A599F">
              <w:rPr>
                <w:sz w:val="18"/>
                <w:szCs w:val="18"/>
              </w:rPr>
              <w:t>Оказания медицинской помощи в рамках Территориальной программы обязательного медицинского страхования</w:t>
            </w:r>
          </w:p>
          <w:p w:rsidR="0048271D" w:rsidRPr="009A599F" w:rsidRDefault="0048271D" w:rsidP="000A1A0F">
            <w:pPr>
              <w:autoSpaceDE w:val="0"/>
              <w:autoSpaceDN w:val="0"/>
              <w:adjustRightInd w:val="0"/>
              <w:rPr>
                <w:rFonts w:ascii="Times New Roman" w:hAnsi="Times New Roman" w:cs="Times New Roman"/>
                <w:sz w:val="18"/>
                <w:szCs w:val="18"/>
              </w:rPr>
            </w:pPr>
          </w:p>
          <w:p w:rsidR="0048271D" w:rsidRPr="009A599F" w:rsidRDefault="0048271D" w:rsidP="000A1A0F">
            <w:pPr>
              <w:autoSpaceDE w:val="0"/>
              <w:autoSpaceDN w:val="0"/>
              <w:adjustRightInd w:val="0"/>
              <w:rPr>
                <w:rFonts w:ascii="Times New Roman" w:hAnsi="Times New Roman" w:cs="Times New Roman"/>
                <w:sz w:val="18"/>
                <w:szCs w:val="18"/>
              </w:rPr>
            </w:pPr>
          </w:p>
        </w:tc>
        <w:tc>
          <w:tcPr>
            <w:tcW w:w="992" w:type="dxa"/>
          </w:tcPr>
          <w:p w:rsidR="0048271D" w:rsidRPr="00A14FE4" w:rsidRDefault="0048271D" w:rsidP="000A1A0F">
            <w:pPr>
              <w:autoSpaceDE w:val="0"/>
              <w:autoSpaceDN w:val="0"/>
              <w:adjustRightInd w:val="0"/>
              <w:rPr>
                <w:rFonts w:ascii="Times New Roman" w:hAnsi="Times New Roman" w:cs="Times New Roman"/>
                <w:sz w:val="18"/>
                <w:szCs w:val="18"/>
              </w:rPr>
            </w:pPr>
            <w:r w:rsidRPr="00A14FE4">
              <w:rPr>
                <w:rFonts w:ascii="Times New Roman" w:hAnsi="Times New Roman" w:cs="Times New Roman"/>
                <w:sz w:val="18"/>
                <w:szCs w:val="18"/>
              </w:rPr>
              <w:t>Комитет по здравоохранению Ленинградской области</w:t>
            </w:r>
          </w:p>
        </w:tc>
        <w:tc>
          <w:tcPr>
            <w:tcW w:w="1418" w:type="dxa"/>
          </w:tcPr>
          <w:p w:rsidR="0048271D" w:rsidRPr="0048271D" w:rsidRDefault="0048271D" w:rsidP="000A1A0F">
            <w:pPr>
              <w:autoSpaceDE w:val="0"/>
              <w:autoSpaceDN w:val="0"/>
              <w:adjustRightInd w:val="0"/>
              <w:rPr>
                <w:rFonts w:ascii="Times New Roman" w:eastAsia="Calibri" w:hAnsi="Times New Roman" w:cs="Times New Roman"/>
                <w:sz w:val="16"/>
                <w:szCs w:val="16"/>
              </w:rPr>
            </w:pPr>
            <w:r w:rsidRPr="0048271D">
              <w:rPr>
                <w:rFonts w:ascii="Times New Roman" w:eastAsia="Calibri" w:hAnsi="Times New Roman" w:cs="Times New Roman"/>
                <w:sz w:val="16"/>
                <w:szCs w:val="16"/>
              </w:rPr>
              <w:t>Постановлением Правительства Ленинградской области от 30.12.2015 № 524 «О территориальной программе государственных гарантий бесплатного оказания гражданам медицинской помощи в Ленинградской области на 2016 год и на плановый период 2017 и 2018 годов»</w:t>
            </w:r>
          </w:p>
        </w:tc>
        <w:tc>
          <w:tcPr>
            <w:tcW w:w="3969" w:type="dxa"/>
          </w:tcPr>
          <w:p w:rsidR="0048271D" w:rsidRPr="00642E24" w:rsidRDefault="0048271D" w:rsidP="00556D51">
            <w:pPr>
              <w:autoSpaceDE w:val="0"/>
              <w:autoSpaceDN w:val="0"/>
              <w:adjustRightInd w:val="0"/>
              <w:rPr>
                <w:rFonts w:ascii="Times New Roman" w:hAnsi="Times New Roman" w:cs="Times New Roman"/>
                <w:sz w:val="16"/>
                <w:szCs w:val="16"/>
              </w:rPr>
            </w:pPr>
            <w:r w:rsidRPr="00642E24">
              <w:rPr>
                <w:rFonts w:ascii="Times New Roman" w:hAnsi="Times New Roman" w:cs="Times New Roman"/>
                <w:sz w:val="16"/>
                <w:szCs w:val="16"/>
              </w:rPr>
              <w:t>Основные тенденции структурных преобразований в организации медицинской помощи связаны с развитием первичной медико-санитарной помощи с максимальным приближением ее к местам проживания граждан, а также централизацией оказания специализированной помощи.</w:t>
            </w:r>
          </w:p>
          <w:p w:rsidR="0048271D" w:rsidRPr="00642E24" w:rsidRDefault="0048271D" w:rsidP="007F3FFA">
            <w:pPr>
              <w:autoSpaceDE w:val="0"/>
              <w:autoSpaceDN w:val="0"/>
              <w:adjustRightInd w:val="0"/>
              <w:rPr>
                <w:rFonts w:ascii="Times New Roman" w:hAnsi="Times New Roman" w:cs="Times New Roman"/>
                <w:sz w:val="16"/>
                <w:szCs w:val="16"/>
              </w:rPr>
            </w:pPr>
            <w:r w:rsidRPr="00642E24">
              <w:rPr>
                <w:rFonts w:ascii="Times New Roman" w:hAnsi="Times New Roman" w:cs="Times New Roman"/>
                <w:sz w:val="16"/>
                <w:szCs w:val="16"/>
              </w:rPr>
              <w:t xml:space="preserve">1. В  целях повышения доступности первичной медико-санитарной помощи в Территориальную программу обязательного медицинского страхования ЛО привлечено 39 частных медицинских организаций. </w:t>
            </w:r>
          </w:p>
          <w:p w:rsidR="0048271D" w:rsidRPr="00642E24" w:rsidRDefault="0048271D" w:rsidP="007F3FFA">
            <w:pPr>
              <w:autoSpaceDE w:val="0"/>
              <w:autoSpaceDN w:val="0"/>
              <w:adjustRightInd w:val="0"/>
              <w:rPr>
                <w:rFonts w:ascii="Times New Roman" w:hAnsi="Times New Roman" w:cs="Times New Roman"/>
                <w:sz w:val="16"/>
                <w:szCs w:val="16"/>
              </w:rPr>
            </w:pPr>
            <w:r w:rsidRPr="00642E24">
              <w:rPr>
                <w:rFonts w:ascii="Times New Roman" w:hAnsi="Times New Roman" w:cs="Times New Roman"/>
                <w:sz w:val="16"/>
                <w:szCs w:val="16"/>
              </w:rPr>
              <w:t>2. Для оказания медицинской помощи сельскому населению в районах области функционирует 18 передвижных амбулаторий</w:t>
            </w:r>
            <w:r w:rsidR="00800F5A" w:rsidRPr="00642E24">
              <w:rPr>
                <w:rFonts w:ascii="Times New Roman" w:hAnsi="Times New Roman" w:cs="Times New Roman"/>
                <w:sz w:val="16"/>
                <w:szCs w:val="16"/>
              </w:rPr>
              <w:t>.</w:t>
            </w:r>
            <w:r w:rsidRPr="00642E24">
              <w:rPr>
                <w:rFonts w:ascii="Times New Roman" w:hAnsi="Times New Roman" w:cs="Times New Roman"/>
                <w:sz w:val="16"/>
                <w:szCs w:val="16"/>
              </w:rPr>
              <w:t xml:space="preserve"> Ежеквартальный мониторинг работы передвижных амбулаторий свидетельствует о постоянном росте количества выездов и объемов оказываемой медицинской помощи жителям на селе.</w:t>
            </w:r>
          </w:p>
          <w:p w:rsidR="00800F5A" w:rsidRPr="00642E24" w:rsidRDefault="00800F5A" w:rsidP="007F3FFA">
            <w:pPr>
              <w:autoSpaceDE w:val="0"/>
              <w:autoSpaceDN w:val="0"/>
              <w:adjustRightInd w:val="0"/>
              <w:rPr>
                <w:rFonts w:ascii="Times New Roman" w:hAnsi="Times New Roman" w:cs="Times New Roman"/>
                <w:sz w:val="16"/>
                <w:szCs w:val="16"/>
              </w:rPr>
            </w:pPr>
            <w:r w:rsidRPr="00642E24">
              <w:rPr>
                <w:rFonts w:ascii="Times New Roman" w:hAnsi="Times New Roman" w:cs="Times New Roman"/>
                <w:sz w:val="16"/>
                <w:szCs w:val="16"/>
              </w:rPr>
              <w:t>По оперативным данным за 2016 год в сравнении с аналогичным периодом 2015 года отмечен рост посещений амбулаторий с профилактической целью на 10 %.</w:t>
            </w:r>
          </w:p>
          <w:p w:rsidR="0048271D" w:rsidRPr="00642E24" w:rsidRDefault="0048271D" w:rsidP="00642E24">
            <w:pPr>
              <w:autoSpaceDE w:val="0"/>
              <w:autoSpaceDN w:val="0"/>
              <w:adjustRightInd w:val="0"/>
              <w:rPr>
                <w:rFonts w:ascii="Times New Roman" w:hAnsi="Times New Roman" w:cs="Times New Roman"/>
                <w:sz w:val="16"/>
                <w:szCs w:val="16"/>
              </w:rPr>
            </w:pPr>
            <w:r w:rsidRPr="00642E24">
              <w:rPr>
                <w:rFonts w:ascii="Times New Roman" w:hAnsi="Times New Roman" w:cs="Times New Roman"/>
                <w:sz w:val="16"/>
                <w:szCs w:val="16"/>
              </w:rPr>
              <w:t>4.В соответствии с нормативными документами Минздрава России для организации оказания первой помощи в малонаселенных удаленных населенных пунктах продолжается деятельность 595 домовых хозяйств по оказанию первой помощи  (в 2015 году было 526 домовых хозяйств, оказывающих первую помощь). Для работы домовых хозяйств они оснащены набором для оказания первой помощи, мобильной и интернет-связью</w:t>
            </w:r>
            <w:r w:rsidR="00642E24" w:rsidRPr="00642E24">
              <w:rPr>
                <w:rFonts w:ascii="Times New Roman" w:hAnsi="Times New Roman" w:cs="Times New Roman"/>
                <w:sz w:val="16"/>
                <w:szCs w:val="16"/>
              </w:rPr>
              <w:t>.</w:t>
            </w:r>
          </w:p>
          <w:p w:rsidR="00642E24" w:rsidRPr="00642E24" w:rsidRDefault="00642E24" w:rsidP="00642E24">
            <w:pPr>
              <w:autoSpaceDE w:val="0"/>
              <w:autoSpaceDN w:val="0"/>
              <w:adjustRightInd w:val="0"/>
              <w:rPr>
                <w:rFonts w:ascii="Times New Roman" w:hAnsi="Times New Roman" w:cs="Times New Roman"/>
                <w:sz w:val="16"/>
                <w:szCs w:val="16"/>
              </w:rPr>
            </w:pPr>
            <w:r w:rsidRPr="00642E24">
              <w:rPr>
                <w:rFonts w:ascii="Times New Roman" w:hAnsi="Times New Roman" w:cs="Times New Roman"/>
                <w:sz w:val="16"/>
                <w:szCs w:val="16"/>
              </w:rPr>
              <w:t>5.</w:t>
            </w:r>
            <w:r w:rsidRPr="00642E24">
              <w:rPr>
                <w:sz w:val="16"/>
                <w:szCs w:val="16"/>
              </w:rPr>
              <w:t xml:space="preserve"> </w:t>
            </w:r>
            <w:r w:rsidRPr="00642E24">
              <w:rPr>
                <w:rFonts w:ascii="Times New Roman" w:hAnsi="Times New Roman" w:cs="Times New Roman"/>
                <w:sz w:val="16"/>
                <w:szCs w:val="16"/>
              </w:rPr>
              <w:t xml:space="preserve">Продолжается оказание специализированной медицинской помощи жителям Ленинградской области в 4 сосудистых и 26 травмоцентрах. </w:t>
            </w:r>
          </w:p>
          <w:p w:rsidR="00642E24" w:rsidRPr="00642E24" w:rsidRDefault="00642E24" w:rsidP="00642E24">
            <w:pPr>
              <w:autoSpaceDE w:val="0"/>
              <w:autoSpaceDN w:val="0"/>
              <w:adjustRightInd w:val="0"/>
              <w:rPr>
                <w:rFonts w:ascii="Times New Roman" w:hAnsi="Times New Roman" w:cs="Times New Roman"/>
                <w:sz w:val="16"/>
                <w:szCs w:val="16"/>
              </w:rPr>
            </w:pPr>
            <w:r w:rsidRPr="00642E24">
              <w:rPr>
                <w:rFonts w:ascii="Times New Roman" w:hAnsi="Times New Roman" w:cs="Times New Roman"/>
                <w:sz w:val="16"/>
                <w:szCs w:val="16"/>
              </w:rPr>
              <w:t xml:space="preserve">В 2016г. ВМП получили 17 151 житель Ленинградской области, в т.ч. - 1 621 ребенок. Из указанного числа 4382  человек  получили  ВМП за счет средств обязательного медицинского страхования (ОМС). </w:t>
            </w:r>
          </w:p>
          <w:p w:rsidR="00642E24" w:rsidRPr="00642E24" w:rsidRDefault="00642E24" w:rsidP="00642E24">
            <w:pPr>
              <w:autoSpaceDE w:val="0"/>
              <w:autoSpaceDN w:val="0"/>
              <w:adjustRightInd w:val="0"/>
              <w:rPr>
                <w:rFonts w:ascii="Times New Roman" w:hAnsi="Times New Roman" w:cs="Times New Roman"/>
                <w:sz w:val="16"/>
                <w:szCs w:val="16"/>
              </w:rPr>
            </w:pPr>
            <w:r w:rsidRPr="00642E24">
              <w:rPr>
                <w:rFonts w:ascii="Times New Roman" w:hAnsi="Times New Roman" w:cs="Times New Roman"/>
                <w:sz w:val="16"/>
                <w:szCs w:val="16"/>
              </w:rPr>
              <w:t xml:space="preserve">6.Пять государственных учреждений Ленинградской области включены в перечень медицинских организаций на оказание ВМП за счет средств федерального бюджета. </w:t>
            </w:r>
            <w:r w:rsidRPr="00642E24">
              <w:rPr>
                <w:rFonts w:ascii="Times New Roman" w:hAnsi="Times New Roman" w:cs="Times New Roman"/>
                <w:i/>
                <w:sz w:val="16"/>
                <w:szCs w:val="16"/>
              </w:rPr>
              <w:t xml:space="preserve">Областными государственными организациями оказана ВМП 3 510 </w:t>
            </w:r>
            <w:r w:rsidRPr="00642E24">
              <w:rPr>
                <w:rFonts w:ascii="Times New Roman" w:hAnsi="Times New Roman" w:cs="Times New Roman"/>
                <w:i/>
                <w:sz w:val="16"/>
                <w:szCs w:val="16"/>
              </w:rPr>
              <w:lastRenderedPageBreak/>
              <w:t>жителям Ленинградской области.</w:t>
            </w:r>
          </w:p>
        </w:tc>
        <w:tc>
          <w:tcPr>
            <w:tcW w:w="850" w:type="dxa"/>
          </w:tcPr>
          <w:p w:rsidR="0048271D" w:rsidRPr="0048271D" w:rsidRDefault="0048271D" w:rsidP="00BA4FFA">
            <w:pPr>
              <w:autoSpaceDE w:val="0"/>
              <w:autoSpaceDN w:val="0"/>
              <w:adjustRightInd w:val="0"/>
              <w:rPr>
                <w:rFonts w:ascii="Times New Roman" w:hAnsi="Times New Roman" w:cs="Times New Roman"/>
                <w:sz w:val="18"/>
                <w:szCs w:val="18"/>
              </w:rPr>
            </w:pPr>
            <w:r w:rsidRPr="0048271D">
              <w:rPr>
                <w:rFonts w:ascii="Times New Roman" w:hAnsi="Times New Roman" w:cs="Times New Roman"/>
                <w:sz w:val="18"/>
                <w:szCs w:val="18"/>
              </w:rPr>
              <w:lastRenderedPageBreak/>
              <w:t>2018</w:t>
            </w:r>
          </w:p>
        </w:tc>
        <w:tc>
          <w:tcPr>
            <w:tcW w:w="709" w:type="dxa"/>
          </w:tcPr>
          <w:p w:rsidR="0048271D" w:rsidRDefault="0048271D" w:rsidP="00FE6E8E">
            <w:pPr>
              <w:rPr>
                <w:rFonts w:ascii="Times New Roman" w:hAnsi="Times New Roman" w:cs="Times New Roman"/>
                <w:b/>
                <w:sz w:val="20"/>
                <w:szCs w:val="20"/>
              </w:rPr>
            </w:pPr>
          </w:p>
        </w:tc>
        <w:tc>
          <w:tcPr>
            <w:tcW w:w="709" w:type="dxa"/>
          </w:tcPr>
          <w:p w:rsidR="0048271D" w:rsidRPr="000B2EFE" w:rsidRDefault="0048271D" w:rsidP="000A1A0F">
            <w:pPr>
              <w:jc w:val="center"/>
              <w:rPr>
                <w:rFonts w:ascii="Times New Roman" w:hAnsi="Times New Roman" w:cs="Times New Roman"/>
                <w:b/>
                <w:sz w:val="16"/>
                <w:szCs w:val="16"/>
              </w:rPr>
            </w:pPr>
            <w:r w:rsidRPr="000B2EFE">
              <w:rPr>
                <w:rFonts w:ascii="Times New Roman" w:hAnsi="Times New Roman" w:cs="Times New Roman"/>
                <w:sz w:val="16"/>
                <w:szCs w:val="16"/>
              </w:rPr>
              <w:t>на 01/04</w:t>
            </w:r>
          </w:p>
          <w:p w:rsidR="0048271D" w:rsidRDefault="0048271D" w:rsidP="000A1A0F">
            <w:pPr>
              <w:jc w:val="center"/>
              <w:rPr>
                <w:rFonts w:ascii="Times New Roman" w:hAnsi="Times New Roman" w:cs="Times New Roman"/>
                <w:sz w:val="16"/>
                <w:szCs w:val="16"/>
              </w:rPr>
            </w:pPr>
            <w:r w:rsidRPr="000B2EFE">
              <w:rPr>
                <w:rFonts w:ascii="Times New Roman" w:hAnsi="Times New Roman" w:cs="Times New Roman"/>
                <w:sz w:val="16"/>
                <w:szCs w:val="16"/>
              </w:rPr>
              <w:t>на 01/07</w:t>
            </w:r>
          </w:p>
          <w:p w:rsidR="0048271D" w:rsidRPr="000B2EFE" w:rsidRDefault="0048271D" w:rsidP="000A1A0F">
            <w:pPr>
              <w:jc w:val="center"/>
              <w:rPr>
                <w:rFonts w:ascii="Times New Roman" w:hAnsi="Times New Roman" w:cs="Times New Roman"/>
                <w:b/>
                <w:sz w:val="16"/>
                <w:szCs w:val="16"/>
              </w:rPr>
            </w:pPr>
            <w:r w:rsidRPr="000B2EFE">
              <w:rPr>
                <w:rFonts w:ascii="Times New Roman" w:hAnsi="Times New Roman" w:cs="Times New Roman"/>
                <w:sz w:val="16"/>
                <w:szCs w:val="16"/>
              </w:rPr>
              <w:t>на 01/10</w:t>
            </w:r>
          </w:p>
          <w:p w:rsidR="0048271D" w:rsidRPr="000B2EFE" w:rsidRDefault="0048271D" w:rsidP="000A1A0F">
            <w:pPr>
              <w:jc w:val="center"/>
              <w:rPr>
                <w:rFonts w:ascii="Times New Roman" w:hAnsi="Times New Roman" w:cs="Times New Roman"/>
                <w:b/>
                <w:sz w:val="16"/>
                <w:szCs w:val="16"/>
              </w:rPr>
            </w:pPr>
            <w:r w:rsidRPr="000B2EFE">
              <w:rPr>
                <w:rFonts w:ascii="Times New Roman" w:hAnsi="Times New Roman" w:cs="Times New Roman"/>
                <w:b/>
                <w:sz w:val="16"/>
                <w:szCs w:val="16"/>
              </w:rPr>
              <w:t>на 01/01</w:t>
            </w:r>
          </w:p>
        </w:tc>
        <w:tc>
          <w:tcPr>
            <w:tcW w:w="2693" w:type="dxa"/>
            <w:gridSpan w:val="5"/>
          </w:tcPr>
          <w:p w:rsidR="0048271D" w:rsidRPr="0048271D" w:rsidRDefault="0048271D" w:rsidP="00886581">
            <w:pPr>
              <w:autoSpaceDE w:val="0"/>
              <w:autoSpaceDN w:val="0"/>
              <w:adjustRightInd w:val="0"/>
              <w:jc w:val="center"/>
              <w:rPr>
                <w:rFonts w:ascii="Times New Roman" w:hAnsi="Times New Roman" w:cs="Times New Roman"/>
                <w:sz w:val="16"/>
                <w:szCs w:val="16"/>
              </w:rPr>
            </w:pPr>
            <w:r w:rsidRPr="0048271D">
              <w:rPr>
                <w:rFonts w:ascii="Times New Roman" w:hAnsi="Times New Roman" w:cs="Times New Roman"/>
                <w:sz w:val="16"/>
                <w:szCs w:val="16"/>
              </w:rPr>
              <w:t>Финансирование осуществляется в рамках</w:t>
            </w:r>
          </w:p>
          <w:p w:rsidR="0048271D" w:rsidRPr="0048271D" w:rsidRDefault="0048271D" w:rsidP="00886581">
            <w:pPr>
              <w:autoSpaceDE w:val="0"/>
              <w:autoSpaceDN w:val="0"/>
              <w:adjustRightInd w:val="0"/>
              <w:jc w:val="center"/>
              <w:rPr>
                <w:rFonts w:ascii="Times New Roman" w:hAnsi="Times New Roman" w:cs="Times New Roman"/>
                <w:sz w:val="16"/>
                <w:szCs w:val="16"/>
              </w:rPr>
            </w:pPr>
            <w:r w:rsidRPr="0048271D">
              <w:rPr>
                <w:rFonts w:ascii="Times New Roman" w:hAnsi="Times New Roman" w:cs="Times New Roman"/>
                <w:sz w:val="16"/>
                <w:szCs w:val="16"/>
              </w:rPr>
              <w:t>Территориальной программы государственных гарантий бесплатного оказания гражданам медицинской помощи в Ленинградской области на 2016 год</w:t>
            </w:r>
          </w:p>
        </w:tc>
        <w:tc>
          <w:tcPr>
            <w:tcW w:w="1984" w:type="dxa"/>
          </w:tcPr>
          <w:p w:rsidR="0048271D" w:rsidRPr="00ED7947" w:rsidRDefault="0048271D" w:rsidP="00FE6E8E">
            <w:pPr>
              <w:rPr>
                <w:rFonts w:ascii="Times New Roman" w:hAnsi="Times New Roman" w:cs="Times New Roman"/>
                <w:bCs/>
                <w:sz w:val="20"/>
                <w:szCs w:val="20"/>
              </w:rPr>
            </w:pPr>
          </w:p>
        </w:tc>
      </w:tr>
      <w:tr w:rsidR="00642E24" w:rsidRPr="00F466FE" w:rsidTr="00CC7780">
        <w:trPr>
          <w:trHeight w:val="191"/>
        </w:trPr>
        <w:tc>
          <w:tcPr>
            <w:tcW w:w="10632" w:type="dxa"/>
            <w:gridSpan w:val="7"/>
            <w:vMerge w:val="restart"/>
          </w:tcPr>
          <w:p w:rsidR="00642E24" w:rsidRPr="00A63044" w:rsidRDefault="00642E24" w:rsidP="0031076D">
            <w:pPr>
              <w:jc w:val="right"/>
              <w:rPr>
                <w:rFonts w:ascii="Times New Roman" w:hAnsi="Times New Roman" w:cs="Times New Roman"/>
                <w:b/>
                <w:i/>
              </w:rPr>
            </w:pPr>
          </w:p>
          <w:p w:rsidR="00A63044" w:rsidRDefault="00A63044" w:rsidP="00B72209">
            <w:pPr>
              <w:jc w:val="right"/>
              <w:rPr>
                <w:rFonts w:ascii="Times New Roman" w:hAnsi="Times New Roman" w:cs="Times New Roman"/>
                <w:b/>
                <w:i/>
              </w:rPr>
            </w:pPr>
          </w:p>
          <w:p w:rsidR="00642E24" w:rsidRPr="00A63044" w:rsidRDefault="00642E24" w:rsidP="00B72209">
            <w:pPr>
              <w:jc w:val="right"/>
              <w:rPr>
                <w:rFonts w:ascii="Times New Roman" w:hAnsi="Times New Roman" w:cs="Times New Roman"/>
                <w:b/>
                <w:i/>
              </w:rPr>
            </w:pPr>
            <w:r w:rsidRPr="00A63044">
              <w:rPr>
                <w:rFonts w:ascii="Times New Roman" w:hAnsi="Times New Roman" w:cs="Times New Roman"/>
                <w:b/>
                <w:i/>
              </w:rPr>
              <w:t xml:space="preserve">Финансовое обеспечение мероприятий, направленных на достижение целевых показателей, содержащихся в указе Президента Российской Федерации от 7 мая 2012 года </w:t>
            </w:r>
          </w:p>
          <w:p w:rsidR="00642E24" w:rsidRPr="00A63044" w:rsidRDefault="00642E24" w:rsidP="00B72209">
            <w:pPr>
              <w:jc w:val="right"/>
              <w:rPr>
                <w:rFonts w:ascii="Times New Roman" w:hAnsi="Times New Roman" w:cs="Times New Roman"/>
                <w:b/>
                <w:i/>
              </w:rPr>
            </w:pPr>
            <w:r w:rsidRPr="00A63044">
              <w:rPr>
                <w:rFonts w:ascii="Times New Roman" w:hAnsi="Times New Roman" w:cs="Times New Roman"/>
                <w:b/>
                <w:i/>
              </w:rPr>
              <w:t>№ 606</w:t>
            </w:r>
            <w:r w:rsidR="00A63044">
              <w:rPr>
                <w:rFonts w:ascii="Times New Roman" w:hAnsi="Times New Roman" w:cs="Times New Roman"/>
                <w:b/>
                <w:i/>
              </w:rPr>
              <w:t>,всего</w:t>
            </w:r>
          </w:p>
        </w:tc>
        <w:tc>
          <w:tcPr>
            <w:tcW w:w="709" w:type="dxa"/>
          </w:tcPr>
          <w:p w:rsidR="00642E24" w:rsidRPr="00CC7780" w:rsidRDefault="00642E24" w:rsidP="006333F0">
            <w:pPr>
              <w:jc w:val="center"/>
              <w:rPr>
                <w:rFonts w:ascii="Times New Roman" w:hAnsi="Times New Roman" w:cs="Times New Roman"/>
                <w:sz w:val="14"/>
                <w:szCs w:val="14"/>
              </w:rPr>
            </w:pPr>
            <w:r w:rsidRPr="00CC7780">
              <w:rPr>
                <w:rFonts w:ascii="Times New Roman" w:hAnsi="Times New Roman" w:cs="Times New Roman"/>
                <w:sz w:val="14"/>
                <w:szCs w:val="14"/>
              </w:rPr>
              <w:t>на 01/04</w:t>
            </w:r>
          </w:p>
        </w:tc>
        <w:tc>
          <w:tcPr>
            <w:tcW w:w="850" w:type="dxa"/>
          </w:tcPr>
          <w:p w:rsidR="00642E24" w:rsidRPr="00CC7780" w:rsidRDefault="00642E24" w:rsidP="006333F0">
            <w:pPr>
              <w:jc w:val="center"/>
              <w:rPr>
                <w:rFonts w:ascii="Times New Roman" w:eastAsia="Calibri" w:hAnsi="Times New Roman" w:cs="Times New Roman"/>
                <w:i/>
                <w:sz w:val="16"/>
                <w:szCs w:val="16"/>
                <w:lang w:eastAsia="en-US"/>
              </w:rPr>
            </w:pPr>
            <w:r w:rsidRPr="00CC7780">
              <w:rPr>
                <w:rFonts w:ascii="Times New Roman" w:eastAsia="Calibri" w:hAnsi="Times New Roman" w:cs="Times New Roman"/>
                <w:i/>
                <w:sz w:val="16"/>
                <w:szCs w:val="16"/>
                <w:lang w:eastAsia="en-US"/>
              </w:rPr>
              <w:t>381,1</w:t>
            </w:r>
          </w:p>
        </w:tc>
        <w:tc>
          <w:tcPr>
            <w:tcW w:w="945" w:type="dxa"/>
            <w:gridSpan w:val="3"/>
          </w:tcPr>
          <w:p w:rsidR="00642E24" w:rsidRPr="00CC7780" w:rsidRDefault="00642E24" w:rsidP="006333F0">
            <w:pPr>
              <w:jc w:val="center"/>
              <w:rPr>
                <w:rFonts w:ascii="Times New Roman" w:eastAsia="Calibri" w:hAnsi="Times New Roman" w:cs="Times New Roman"/>
                <w:i/>
                <w:sz w:val="16"/>
                <w:szCs w:val="16"/>
                <w:lang w:eastAsia="en-US"/>
              </w:rPr>
            </w:pPr>
            <w:r w:rsidRPr="00CC7780">
              <w:rPr>
                <w:rFonts w:ascii="Times New Roman" w:eastAsia="Calibri" w:hAnsi="Times New Roman" w:cs="Times New Roman"/>
                <w:i/>
                <w:sz w:val="16"/>
                <w:szCs w:val="16"/>
                <w:lang w:eastAsia="en-US"/>
              </w:rPr>
              <w:t>73,6</w:t>
            </w:r>
          </w:p>
        </w:tc>
        <w:tc>
          <w:tcPr>
            <w:tcW w:w="898" w:type="dxa"/>
          </w:tcPr>
          <w:p w:rsidR="00642E24" w:rsidRPr="00CC7780" w:rsidRDefault="00642E24" w:rsidP="006333F0">
            <w:pPr>
              <w:jc w:val="center"/>
              <w:rPr>
                <w:rFonts w:ascii="Times New Roman" w:eastAsia="Calibri" w:hAnsi="Times New Roman" w:cs="Times New Roman"/>
                <w:i/>
                <w:sz w:val="16"/>
                <w:szCs w:val="16"/>
                <w:lang w:eastAsia="en-US"/>
              </w:rPr>
            </w:pPr>
            <w:r w:rsidRPr="00CC7780">
              <w:rPr>
                <w:rFonts w:ascii="Times New Roman" w:eastAsia="Calibri" w:hAnsi="Times New Roman" w:cs="Times New Roman"/>
                <w:i/>
                <w:sz w:val="16"/>
                <w:szCs w:val="16"/>
                <w:lang w:eastAsia="en-US"/>
              </w:rPr>
              <w:t>307,5</w:t>
            </w:r>
          </w:p>
        </w:tc>
        <w:tc>
          <w:tcPr>
            <w:tcW w:w="1984" w:type="dxa"/>
            <w:vMerge w:val="restart"/>
          </w:tcPr>
          <w:p w:rsidR="00642E24" w:rsidRDefault="00642E24" w:rsidP="004B150D">
            <w:pPr>
              <w:rPr>
                <w:rFonts w:ascii="Times New Roman" w:hAnsi="Times New Roman" w:cs="Times New Roman"/>
                <w:bCs/>
                <w:i/>
              </w:rPr>
            </w:pPr>
          </w:p>
          <w:p w:rsidR="00A63044" w:rsidRDefault="00A63044" w:rsidP="000D40DC">
            <w:pPr>
              <w:rPr>
                <w:rFonts w:ascii="Times New Roman" w:hAnsi="Times New Roman" w:cs="Times New Roman"/>
                <w:b/>
                <w:bCs/>
                <w:i/>
              </w:rPr>
            </w:pPr>
          </w:p>
          <w:p w:rsidR="00642E24" w:rsidRPr="00F466FE" w:rsidRDefault="00642E24" w:rsidP="00A63044">
            <w:pPr>
              <w:rPr>
                <w:rFonts w:ascii="Times New Roman" w:hAnsi="Times New Roman" w:cs="Times New Roman"/>
                <w:b/>
                <w:i/>
                <w:sz w:val="20"/>
                <w:szCs w:val="20"/>
              </w:rPr>
            </w:pPr>
            <w:r w:rsidRPr="001F2697">
              <w:rPr>
                <w:rFonts w:ascii="Times New Roman" w:hAnsi="Times New Roman" w:cs="Times New Roman"/>
                <w:b/>
                <w:bCs/>
                <w:i/>
              </w:rPr>
              <w:t xml:space="preserve">Исполнение на </w:t>
            </w:r>
            <w:r w:rsidRPr="000D40DC">
              <w:rPr>
                <w:rFonts w:ascii="Times New Roman" w:hAnsi="Times New Roman" w:cs="Times New Roman"/>
                <w:b/>
                <w:bCs/>
                <w:i/>
                <w:sz w:val="20"/>
                <w:szCs w:val="20"/>
              </w:rPr>
              <w:t>01.</w:t>
            </w:r>
            <w:r w:rsidR="00A63044">
              <w:rPr>
                <w:rFonts w:ascii="Times New Roman" w:hAnsi="Times New Roman" w:cs="Times New Roman"/>
                <w:b/>
                <w:bCs/>
                <w:i/>
                <w:sz w:val="20"/>
                <w:szCs w:val="20"/>
              </w:rPr>
              <w:t>01</w:t>
            </w:r>
            <w:r w:rsidRPr="000D40DC">
              <w:rPr>
                <w:rFonts w:ascii="Times New Roman" w:hAnsi="Times New Roman" w:cs="Times New Roman"/>
                <w:b/>
                <w:bCs/>
                <w:i/>
                <w:sz w:val="20"/>
                <w:szCs w:val="20"/>
              </w:rPr>
              <w:t>.201</w:t>
            </w:r>
            <w:r w:rsidR="00A63044">
              <w:rPr>
                <w:rFonts w:ascii="Times New Roman" w:hAnsi="Times New Roman" w:cs="Times New Roman"/>
                <w:b/>
                <w:bCs/>
                <w:i/>
                <w:sz w:val="20"/>
                <w:szCs w:val="20"/>
              </w:rPr>
              <w:t>7</w:t>
            </w:r>
            <w:r w:rsidRPr="001F2697">
              <w:rPr>
                <w:rFonts w:ascii="Times New Roman" w:hAnsi="Times New Roman" w:cs="Times New Roman"/>
                <w:b/>
                <w:bCs/>
                <w:i/>
              </w:rPr>
              <w:t xml:space="preserve"> составило </w:t>
            </w:r>
            <w:r w:rsidR="00CC7780">
              <w:rPr>
                <w:rFonts w:ascii="Times New Roman" w:hAnsi="Times New Roman" w:cs="Times New Roman"/>
                <w:b/>
                <w:bCs/>
                <w:i/>
              </w:rPr>
              <w:t>99,9</w:t>
            </w:r>
            <w:r w:rsidRPr="000D40DC">
              <w:rPr>
                <w:rFonts w:ascii="Times New Roman" w:hAnsi="Times New Roman" w:cs="Times New Roman"/>
                <w:b/>
                <w:bCs/>
                <w:i/>
                <w:sz w:val="24"/>
                <w:szCs w:val="24"/>
              </w:rPr>
              <w:t>%</w:t>
            </w:r>
          </w:p>
        </w:tc>
      </w:tr>
      <w:tr w:rsidR="00642E24" w:rsidRPr="00F466FE" w:rsidTr="00CC7780">
        <w:trPr>
          <w:trHeight w:val="279"/>
        </w:trPr>
        <w:tc>
          <w:tcPr>
            <w:tcW w:w="10632" w:type="dxa"/>
            <w:gridSpan w:val="7"/>
            <w:vMerge/>
          </w:tcPr>
          <w:p w:rsidR="00642E24" w:rsidRDefault="00642E24" w:rsidP="0031076D">
            <w:pPr>
              <w:jc w:val="right"/>
              <w:rPr>
                <w:rFonts w:ascii="Times New Roman" w:hAnsi="Times New Roman" w:cs="Times New Roman"/>
                <w:b/>
                <w:i/>
                <w:sz w:val="24"/>
                <w:szCs w:val="24"/>
              </w:rPr>
            </w:pPr>
          </w:p>
        </w:tc>
        <w:tc>
          <w:tcPr>
            <w:tcW w:w="709" w:type="dxa"/>
          </w:tcPr>
          <w:p w:rsidR="00642E24" w:rsidRPr="00CC7780" w:rsidRDefault="00642E24" w:rsidP="006333F0">
            <w:pPr>
              <w:jc w:val="center"/>
              <w:rPr>
                <w:rFonts w:ascii="Times New Roman" w:hAnsi="Times New Roman" w:cs="Times New Roman"/>
                <w:sz w:val="14"/>
                <w:szCs w:val="14"/>
              </w:rPr>
            </w:pPr>
            <w:r w:rsidRPr="00CC7780">
              <w:rPr>
                <w:rFonts w:ascii="Times New Roman" w:hAnsi="Times New Roman" w:cs="Times New Roman"/>
                <w:sz w:val="14"/>
                <w:szCs w:val="14"/>
              </w:rPr>
              <w:t>на 01/07</w:t>
            </w:r>
          </w:p>
        </w:tc>
        <w:tc>
          <w:tcPr>
            <w:tcW w:w="850" w:type="dxa"/>
          </w:tcPr>
          <w:p w:rsidR="00642E24" w:rsidRPr="00CC7780" w:rsidRDefault="00642E24" w:rsidP="006333F0">
            <w:pPr>
              <w:jc w:val="center"/>
              <w:rPr>
                <w:rFonts w:ascii="Times New Roman" w:eastAsia="Calibri" w:hAnsi="Times New Roman" w:cs="Times New Roman"/>
                <w:i/>
                <w:sz w:val="16"/>
                <w:szCs w:val="16"/>
                <w:lang w:eastAsia="en-US"/>
              </w:rPr>
            </w:pPr>
          </w:p>
        </w:tc>
        <w:tc>
          <w:tcPr>
            <w:tcW w:w="945" w:type="dxa"/>
            <w:gridSpan w:val="3"/>
          </w:tcPr>
          <w:p w:rsidR="00642E24" w:rsidRPr="00CC7780" w:rsidRDefault="00642E24" w:rsidP="006333F0">
            <w:pPr>
              <w:jc w:val="center"/>
              <w:rPr>
                <w:rFonts w:ascii="Times New Roman" w:eastAsia="Calibri" w:hAnsi="Times New Roman" w:cs="Times New Roman"/>
                <w:i/>
                <w:sz w:val="16"/>
                <w:szCs w:val="16"/>
                <w:lang w:eastAsia="en-US"/>
              </w:rPr>
            </w:pPr>
            <w:r w:rsidRPr="00CC7780">
              <w:rPr>
                <w:rFonts w:ascii="Times New Roman" w:eastAsia="Calibri" w:hAnsi="Times New Roman" w:cs="Times New Roman"/>
                <w:i/>
                <w:sz w:val="16"/>
                <w:szCs w:val="16"/>
                <w:lang w:eastAsia="en-US"/>
              </w:rPr>
              <w:t>203,7</w:t>
            </w:r>
          </w:p>
        </w:tc>
        <w:tc>
          <w:tcPr>
            <w:tcW w:w="898" w:type="dxa"/>
          </w:tcPr>
          <w:p w:rsidR="00642E24" w:rsidRPr="00CC7780" w:rsidRDefault="00642E24" w:rsidP="004B1FE7">
            <w:pPr>
              <w:jc w:val="center"/>
              <w:rPr>
                <w:rFonts w:ascii="Times New Roman" w:eastAsia="Calibri" w:hAnsi="Times New Roman" w:cs="Times New Roman"/>
                <w:i/>
                <w:sz w:val="16"/>
                <w:szCs w:val="16"/>
                <w:lang w:eastAsia="en-US"/>
              </w:rPr>
            </w:pPr>
            <w:r w:rsidRPr="00CC7780">
              <w:rPr>
                <w:rFonts w:ascii="Times New Roman" w:eastAsia="Calibri" w:hAnsi="Times New Roman" w:cs="Times New Roman"/>
                <w:i/>
                <w:sz w:val="16"/>
                <w:szCs w:val="16"/>
                <w:lang w:eastAsia="en-US"/>
              </w:rPr>
              <w:t>177,4</w:t>
            </w:r>
          </w:p>
        </w:tc>
        <w:tc>
          <w:tcPr>
            <w:tcW w:w="1984" w:type="dxa"/>
            <w:vMerge/>
          </w:tcPr>
          <w:p w:rsidR="00642E24" w:rsidRDefault="00642E24" w:rsidP="004B150D">
            <w:pPr>
              <w:rPr>
                <w:rFonts w:ascii="Times New Roman" w:hAnsi="Times New Roman" w:cs="Times New Roman"/>
                <w:bCs/>
                <w:i/>
              </w:rPr>
            </w:pPr>
          </w:p>
        </w:tc>
      </w:tr>
      <w:tr w:rsidR="00642E24" w:rsidRPr="00F466FE" w:rsidTr="00CC7780">
        <w:trPr>
          <w:trHeight w:val="282"/>
        </w:trPr>
        <w:tc>
          <w:tcPr>
            <w:tcW w:w="10632" w:type="dxa"/>
            <w:gridSpan w:val="7"/>
            <w:vMerge/>
          </w:tcPr>
          <w:p w:rsidR="00642E24" w:rsidRDefault="00642E24" w:rsidP="0031076D">
            <w:pPr>
              <w:jc w:val="right"/>
              <w:rPr>
                <w:rFonts w:ascii="Times New Roman" w:hAnsi="Times New Roman" w:cs="Times New Roman"/>
                <w:b/>
                <w:i/>
                <w:sz w:val="24"/>
                <w:szCs w:val="24"/>
              </w:rPr>
            </w:pPr>
          </w:p>
        </w:tc>
        <w:tc>
          <w:tcPr>
            <w:tcW w:w="709" w:type="dxa"/>
            <w:tcBorders>
              <w:bottom w:val="single" w:sz="4" w:space="0" w:color="auto"/>
            </w:tcBorders>
          </w:tcPr>
          <w:p w:rsidR="00642E24" w:rsidRPr="00CC7780" w:rsidRDefault="00642E24" w:rsidP="006E3411">
            <w:pPr>
              <w:jc w:val="center"/>
              <w:rPr>
                <w:rFonts w:ascii="Times New Roman" w:hAnsi="Times New Roman" w:cs="Times New Roman"/>
                <w:sz w:val="14"/>
                <w:szCs w:val="14"/>
              </w:rPr>
            </w:pPr>
            <w:r w:rsidRPr="00CC7780">
              <w:rPr>
                <w:rFonts w:ascii="Times New Roman" w:hAnsi="Times New Roman" w:cs="Times New Roman"/>
                <w:sz w:val="14"/>
                <w:szCs w:val="14"/>
              </w:rPr>
              <w:t>на 01/07</w:t>
            </w:r>
          </w:p>
        </w:tc>
        <w:tc>
          <w:tcPr>
            <w:tcW w:w="850" w:type="dxa"/>
            <w:tcBorders>
              <w:bottom w:val="single" w:sz="4" w:space="0" w:color="auto"/>
            </w:tcBorders>
          </w:tcPr>
          <w:p w:rsidR="00642E24" w:rsidRPr="00CC7780" w:rsidRDefault="00642E24" w:rsidP="006E3411">
            <w:pPr>
              <w:jc w:val="center"/>
              <w:rPr>
                <w:rFonts w:ascii="Times New Roman" w:eastAsia="Calibri" w:hAnsi="Times New Roman" w:cs="Times New Roman"/>
                <w:i/>
                <w:sz w:val="16"/>
                <w:szCs w:val="16"/>
                <w:lang w:eastAsia="en-US"/>
              </w:rPr>
            </w:pPr>
          </w:p>
        </w:tc>
        <w:tc>
          <w:tcPr>
            <w:tcW w:w="945" w:type="dxa"/>
            <w:gridSpan w:val="3"/>
            <w:tcBorders>
              <w:bottom w:val="single" w:sz="4" w:space="0" w:color="auto"/>
            </w:tcBorders>
          </w:tcPr>
          <w:p w:rsidR="00642E24" w:rsidRPr="00CC7780" w:rsidRDefault="00642E24" w:rsidP="00CE0EA1">
            <w:pPr>
              <w:jc w:val="center"/>
              <w:rPr>
                <w:rFonts w:ascii="Times New Roman" w:eastAsia="Calibri" w:hAnsi="Times New Roman" w:cs="Times New Roman"/>
                <w:i/>
                <w:sz w:val="16"/>
                <w:szCs w:val="16"/>
                <w:lang w:eastAsia="en-US"/>
              </w:rPr>
            </w:pPr>
            <w:r w:rsidRPr="00CC7780">
              <w:rPr>
                <w:rFonts w:ascii="Times New Roman" w:eastAsia="Calibri" w:hAnsi="Times New Roman" w:cs="Times New Roman"/>
                <w:i/>
                <w:sz w:val="16"/>
                <w:szCs w:val="16"/>
                <w:lang w:eastAsia="en-US"/>
              </w:rPr>
              <w:t>336,5</w:t>
            </w:r>
          </w:p>
        </w:tc>
        <w:tc>
          <w:tcPr>
            <w:tcW w:w="898" w:type="dxa"/>
            <w:tcBorders>
              <w:bottom w:val="single" w:sz="4" w:space="0" w:color="auto"/>
            </w:tcBorders>
          </w:tcPr>
          <w:p w:rsidR="00642E24" w:rsidRPr="00CC7780" w:rsidRDefault="00642E24" w:rsidP="00CE0EA1">
            <w:pPr>
              <w:jc w:val="center"/>
              <w:rPr>
                <w:rFonts w:ascii="Times New Roman" w:eastAsia="Calibri" w:hAnsi="Times New Roman" w:cs="Times New Roman"/>
                <w:i/>
                <w:sz w:val="16"/>
                <w:szCs w:val="16"/>
                <w:lang w:eastAsia="en-US"/>
              </w:rPr>
            </w:pPr>
            <w:r w:rsidRPr="00CC7780">
              <w:rPr>
                <w:rFonts w:ascii="Times New Roman" w:eastAsia="Calibri" w:hAnsi="Times New Roman" w:cs="Times New Roman"/>
                <w:i/>
                <w:sz w:val="16"/>
                <w:szCs w:val="16"/>
                <w:lang w:eastAsia="en-US"/>
              </w:rPr>
              <w:t>44,6</w:t>
            </w:r>
          </w:p>
        </w:tc>
        <w:tc>
          <w:tcPr>
            <w:tcW w:w="1984" w:type="dxa"/>
            <w:vMerge/>
          </w:tcPr>
          <w:p w:rsidR="00642E24" w:rsidRDefault="00642E24" w:rsidP="00287C08">
            <w:pPr>
              <w:rPr>
                <w:rFonts w:ascii="Times New Roman" w:hAnsi="Times New Roman" w:cs="Times New Roman"/>
                <w:bCs/>
                <w:i/>
              </w:rPr>
            </w:pPr>
          </w:p>
        </w:tc>
      </w:tr>
      <w:tr w:rsidR="00642E24" w:rsidRPr="00F466FE" w:rsidTr="000004D7">
        <w:trPr>
          <w:trHeight w:val="576"/>
        </w:trPr>
        <w:tc>
          <w:tcPr>
            <w:tcW w:w="10632" w:type="dxa"/>
            <w:gridSpan w:val="7"/>
            <w:vMerge/>
            <w:tcBorders>
              <w:bottom w:val="single" w:sz="12" w:space="0" w:color="auto"/>
            </w:tcBorders>
          </w:tcPr>
          <w:p w:rsidR="00642E24" w:rsidRDefault="00642E24" w:rsidP="0031076D">
            <w:pPr>
              <w:jc w:val="right"/>
              <w:rPr>
                <w:rFonts w:ascii="Times New Roman" w:hAnsi="Times New Roman" w:cs="Times New Roman"/>
                <w:b/>
                <w:i/>
                <w:sz w:val="24"/>
                <w:szCs w:val="24"/>
              </w:rPr>
            </w:pPr>
          </w:p>
        </w:tc>
        <w:tc>
          <w:tcPr>
            <w:tcW w:w="709" w:type="dxa"/>
            <w:tcBorders>
              <w:bottom w:val="single" w:sz="12" w:space="0" w:color="auto"/>
            </w:tcBorders>
          </w:tcPr>
          <w:p w:rsidR="00642E24" w:rsidRPr="00A63044" w:rsidRDefault="00CC7780" w:rsidP="006E3411">
            <w:pPr>
              <w:jc w:val="center"/>
              <w:rPr>
                <w:rFonts w:ascii="Times New Roman" w:hAnsi="Times New Roman" w:cs="Times New Roman"/>
                <w:b/>
                <w:sz w:val="18"/>
                <w:szCs w:val="18"/>
              </w:rPr>
            </w:pPr>
            <w:r>
              <w:rPr>
                <w:rFonts w:ascii="Times New Roman" w:hAnsi="Times New Roman" w:cs="Times New Roman"/>
                <w:b/>
                <w:sz w:val="18"/>
                <w:szCs w:val="18"/>
              </w:rPr>
              <w:t>на 01/01</w:t>
            </w:r>
          </w:p>
        </w:tc>
        <w:tc>
          <w:tcPr>
            <w:tcW w:w="850" w:type="dxa"/>
            <w:tcBorders>
              <w:bottom w:val="single" w:sz="12" w:space="0" w:color="auto"/>
            </w:tcBorders>
          </w:tcPr>
          <w:p w:rsidR="00CC7780" w:rsidRDefault="00CC7780" w:rsidP="006E3411">
            <w:pPr>
              <w:jc w:val="center"/>
              <w:rPr>
                <w:rFonts w:ascii="Times New Roman" w:eastAsia="Calibri" w:hAnsi="Times New Roman" w:cs="Times New Roman"/>
                <w:i/>
                <w:sz w:val="18"/>
                <w:szCs w:val="18"/>
                <w:lang w:eastAsia="en-US"/>
              </w:rPr>
            </w:pPr>
          </w:p>
          <w:p w:rsidR="00642E24" w:rsidRPr="00CC7780" w:rsidRDefault="00CC7780" w:rsidP="006E3411">
            <w:pPr>
              <w:jc w:val="center"/>
              <w:rPr>
                <w:rFonts w:ascii="Times New Roman" w:eastAsia="Calibri" w:hAnsi="Times New Roman" w:cs="Times New Roman"/>
                <w:b/>
                <w:i/>
                <w:sz w:val="18"/>
                <w:szCs w:val="18"/>
                <w:lang w:eastAsia="en-US"/>
              </w:rPr>
            </w:pPr>
            <w:r w:rsidRPr="00CC7780">
              <w:rPr>
                <w:rFonts w:ascii="Times New Roman" w:eastAsia="Calibri" w:hAnsi="Times New Roman" w:cs="Times New Roman"/>
                <w:b/>
                <w:i/>
                <w:sz w:val="18"/>
                <w:szCs w:val="18"/>
                <w:lang w:eastAsia="en-US"/>
              </w:rPr>
              <w:t>751,74</w:t>
            </w:r>
          </w:p>
        </w:tc>
        <w:tc>
          <w:tcPr>
            <w:tcW w:w="945" w:type="dxa"/>
            <w:gridSpan w:val="3"/>
            <w:tcBorders>
              <w:bottom w:val="single" w:sz="12" w:space="0" w:color="auto"/>
            </w:tcBorders>
          </w:tcPr>
          <w:p w:rsidR="00642E24" w:rsidRDefault="00642E24" w:rsidP="00CE0EA1">
            <w:pPr>
              <w:jc w:val="center"/>
              <w:rPr>
                <w:rFonts w:ascii="Times New Roman" w:eastAsia="Calibri" w:hAnsi="Times New Roman" w:cs="Times New Roman"/>
                <w:b/>
                <w:i/>
                <w:sz w:val="18"/>
                <w:szCs w:val="18"/>
                <w:lang w:eastAsia="en-US"/>
              </w:rPr>
            </w:pPr>
          </w:p>
          <w:p w:rsidR="00CC7780" w:rsidRPr="00A63044" w:rsidRDefault="00CC7780" w:rsidP="00CE0EA1">
            <w:pPr>
              <w:jc w:val="center"/>
              <w:rPr>
                <w:rFonts w:ascii="Times New Roman" w:eastAsia="Calibri" w:hAnsi="Times New Roman" w:cs="Times New Roman"/>
                <w:b/>
                <w:i/>
                <w:sz w:val="18"/>
                <w:szCs w:val="18"/>
                <w:lang w:eastAsia="en-US"/>
              </w:rPr>
            </w:pPr>
            <w:r>
              <w:rPr>
                <w:rFonts w:ascii="Times New Roman" w:eastAsia="Calibri" w:hAnsi="Times New Roman" w:cs="Times New Roman"/>
                <w:b/>
                <w:i/>
                <w:sz w:val="18"/>
                <w:szCs w:val="18"/>
                <w:lang w:eastAsia="en-US"/>
              </w:rPr>
              <w:t>751,2</w:t>
            </w:r>
          </w:p>
        </w:tc>
        <w:tc>
          <w:tcPr>
            <w:tcW w:w="898" w:type="dxa"/>
            <w:tcBorders>
              <w:bottom w:val="single" w:sz="12" w:space="0" w:color="auto"/>
            </w:tcBorders>
          </w:tcPr>
          <w:p w:rsidR="00642E24" w:rsidRDefault="00642E24" w:rsidP="00CE0EA1">
            <w:pPr>
              <w:jc w:val="center"/>
              <w:rPr>
                <w:rFonts w:ascii="Times New Roman" w:eastAsia="Calibri" w:hAnsi="Times New Roman" w:cs="Times New Roman"/>
                <w:b/>
                <w:i/>
                <w:sz w:val="18"/>
                <w:szCs w:val="18"/>
                <w:lang w:eastAsia="en-US"/>
              </w:rPr>
            </w:pPr>
          </w:p>
          <w:p w:rsidR="00CC7780" w:rsidRPr="00A63044" w:rsidRDefault="00CC7780" w:rsidP="00CE0EA1">
            <w:pPr>
              <w:jc w:val="center"/>
              <w:rPr>
                <w:rFonts w:ascii="Times New Roman" w:eastAsia="Calibri" w:hAnsi="Times New Roman" w:cs="Times New Roman"/>
                <w:b/>
                <w:i/>
                <w:sz w:val="18"/>
                <w:szCs w:val="18"/>
                <w:lang w:eastAsia="en-US"/>
              </w:rPr>
            </w:pPr>
            <w:r>
              <w:rPr>
                <w:rFonts w:ascii="Times New Roman" w:eastAsia="Calibri" w:hAnsi="Times New Roman" w:cs="Times New Roman"/>
                <w:b/>
                <w:i/>
                <w:sz w:val="18"/>
                <w:szCs w:val="18"/>
                <w:lang w:eastAsia="en-US"/>
              </w:rPr>
              <w:t>0,54</w:t>
            </w:r>
          </w:p>
        </w:tc>
        <w:tc>
          <w:tcPr>
            <w:tcW w:w="1984" w:type="dxa"/>
            <w:vMerge/>
            <w:tcBorders>
              <w:bottom w:val="single" w:sz="12" w:space="0" w:color="auto"/>
            </w:tcBorders>
          </w:tcPr>
          <w:p w:rsidR="00642E24" w:rsidRDefault="00642E24" w:rsidP="00287C08">
            <w:pPr>
              <w:rPr>
                <w:rFonts w:ascii="Times New Roman" w:hAnsi="Times New Roman" w:cs="Times New Roman"/>
                <w:bCs/>
                <w:i/>
              </w:rPr>
            </w:pPr>
          </w:p>
        </w:tc>
      </w:tr>
      <w:tr w:rsidR="00642E24" w:rsidTr="000004D7">
        <w:trPr>
          <w:trHeight w:val="530"/>
        </w:trPr>
        <w:tc>
          <w:tcPr>
            <w:tcW w:w="10632" w:type="dxa"/>
            <w:gridSpan w:val="7"/>
            <w:vMerge w:val="restart"/>
            <w:tcBorders>
              <w:top w:val="single" w:sz="12" w:space="0" w:color="auto"/>
              <w:left w:val="single" w:sz="12" w:space="0" w:color="auto"/>
              <w:right w:val="single" w:sz="12" w:space="0" w:color="auto"/>
            </w:tcBorders>
            <w:shd w:val="pct5" w:color="auto" w:fill="auto"/>
          </w:tcPr>
          <w:p w:rsidR="00642E24" w:rsidRDefault="00642E24" w:rsidP="00845DEB">
            <w:pPr>
              <w:jc w:val="right"/>
              <w:rPr>
                <w:rFonts w:ascii="Times New Roman" w:hAnsi="Times New Roman" w:cs="Times New Roman"/>
                <w:b/>
                <w:sz w:val="24"/>
                <w:szCs w:val="24"/>
              </w:rPr>
            </w:pPr>
          </w:p>
          <w:p w:rsidR="003025DB" w:rsidRDefault="003025DB" w:rsidP="00845DEB">
            <w:pPr>
              <w:jc w:val="right"/>
              <w:rPr>
                <w:rFonts w:ascii="Times New Roman" w:hAnsi="Times New Roman" w:cs="Times New Roman"/>
                <w:b/>
                <w:sz w:val="24"/>
                <w:szCs w:val="24"/>
              </w:rPr>
            </w:pPr>
          </w:p>
          <w:p w:rsidR="003025DB" w:rsidRDefault="003025DB" w:rsidP="00845DEB">
            <w:pPr>
              <w:jc w:val="right"/>
              <w:rPr>
                <w:rFonts w:ascii="Times New Roman" w:hAnsi="Times New Roman" w:cs="Times New Roman"/>
                <w:b/>
                <w:sz w:val="24"/>
                <w:szCs w:val="24"/>
              </w:rPr>
            </w:pPr>
          </w:p>
          <w:p w:rsidR="003025DB" w:rsidRDefault="003025DB" w:rsidP="00845DEB">
            <w:pPr>
              <w:jc w:val="right"/>
              <w:rPr>
                <w:rFonts w:ascii="Times New Roman" w:hAnsi="Times New Roman" w:cs="Times New Roman"/>
                <w:b/>
                <w:sz w:val="24"/>
                <w:szCs w:val="24"/>
              </w:rPr>
            </w:pPr>
          </w:p>
          <w:p w:rsidR="00642E24" w:rsidRDefault="00642E24" w:rsidP="00845DEB">
            <w:pPr>
              <w:jc w:val="right"/>
              <w:rPr>
                <w:rFonts w:ascii="Times New Roman" w:hAnsi="Times New Roman" w:cs="Times New Roman"/>
                <w:b/>
                <w:sz w:val="24"/>
                <w:szCs w:val="24"/>
              </w:rPr>
            </w:pPr>
            <w:r>
              <w:rPr>
                <w:rFonts w:ascii="Times New Roman" w:hAnsi="Times New Roman" w:cs="Times New Roman"/>
                <w:b/>
                <w:sz w:val="24"/>
                <w:szCs w:val="24"/>
              </w:rPr>
              <w:t>Финансовое обеспечение мероприятий,</w:t>
            </w:r>
            <w:r w:rsidRPr="0031076D">
              <w:rPr>
                <w:rFonts w:ascii="Times New Roman" w:eastAsia="Calibri" w:hAnsi="Times New Roman" w:cs="Times New Roman"/>
                <w:sz w:val="28"/>
                <w:szCs w:val="28"/>
              </w:rPr>
              <w:t xml:space="preserve"> </w:t>
            </w:r>
            <w:r w:rsidRPr="0031076D">
              <w:rPr>
                <w:rFonts w:ascii="Times New Roman" w:hAnsi="Times New Roman" w:cs="Times New Roman"/>
                <w:b/>
                <w:sz w:val="24"/>
                <w:szCs w:val="24"/>
              </w:rPr>
              <w:t xml:space="preserve">направленных на достижение целевых показателей, содержащихся в указах Президента Российской Федерации от </w:t>
            </w:r>
            <w:r>
              <w:rPr>
                <w:rFonts w:ascii="Times New Roman" w:hAnsi="Times New Roman" w:cs="Times New Roman"/>
                <w:b/>
                <w:sz w:val="24"/>
                <w:szCs w:val="24"/>
              </w:rPr>
              <w:t>0</w:t>
            </w:r>
            <w:r w:rsidRPr="0031076D">
              <w:rPr>
                <w:rFonts w:ascii="Times New Roman" w:hAnsi="Times New Roman" w:cs="Times New Roman"/>
                <w:b/>
                <w:sz w:val="24"/>
                <w:szCs w:val="24"/>
              </w:rPr>
              <w:t xml:space="preserve">7 мая 2012 года </w:t>
            </w:r>
          </w:p>
          <w:p w:rsidR="00642E24" w:rsidRPr="00EB3EC2" w:rsidRDefault="00642E24" w:rsidP="00845DEB">
            <w:pPr>
              <w:jc w:val="right"/>
              <w:rPr>
                <w:rFonts w:ascii="Times New Roman" w:hAnsi="Times New Roman" w:cs="Times New Roman"/>
                <w:b/>
                <w:sz w:val="24"/>
                <w:szCs w:val="24"/>
              </w:rPr>
            </w:pPr>
            <w:r w:rsidRPr="0031076D">
              <w:rPr>
                <w:rFonts w:ascii="Times New Roman" w:hAnsi="Times New Roman" w:cs="Times New Roman"/>
                <w:b/>
                <w:sz w:val="24"/>
                <w:szCs w:val="24"/>
              </w:rPr>
              <w:t>N 596 - 601, 606</w:t>
            </w:r>
            <w:r>
              <w:rPr>
                <w:rFonts w:ascii="Times New Roman" w:hAnsi="Times New Roman" w:cs="Times New Roman"/>
                <w:b/>
                <w:sz w:val="24"/>
                <w:szCs w:val="24"/>
              </w:rPr>
              <w:t>,</w:t>
            </w:r>
            <w:r w:rsidRPr="00845DEB">
              <w:rPr>
                <w:rFonts w:ascii="Times New Roman" w:hAnsi="Times New Roman" w:cs="Times New Roman"/>
                <w:b/>
                <w:sz w:val="24"/>
                <w:szCs w:val="24"/>
              </w:rPr>
              <w:t xml:space="preserve"> ВСЕГО</w:t>
            </w:r>
            <w:r>
              <w:rPr>
                <w:rFonts w:ascii="Times New Roman" w:hAnsi="Times New Roman" w:cs="Times New Roman"/>
                <w:b/>
                <w:sz w:val="24"/>
                <w:szCs w:val="24"/>
              </w:rPr>
              <w:t>:</w:t>
            </w:r>
          </w:p>
        </w:tc>
        <w:tc>
          <w:tcPr>
            <w:tcW w:w="709" w:type="dxa"/>
            <w:tcBorders>
              <w:top w:val="single" w:sz="12" w:space="0" w:color="auto"/>
              <w:left w:val="single" w:sz="12" w:space="0" w:color="auto"/>
              <w:right w:val="single" w:sz="12" w:space="0" w:color="auto"/>
            </w:tcBorders>
            <w:shd w:val="pct5" w:color="auto" w:fill="auto"/>
          </w:tcPr>
          <w:p w:rsidR="00642E24" w:rsidRPr="003025DB" w:rsidRDefault="00642E24" w:rsidP="00445E10">
            <w:pPr>
              <w:jc w:val="center"/>
              <w:rPr>
                <w:rFonts w:ascii="Times New Roman" w:hAnsi="Times New Roman" w:cs="Times New Roman"/>
                <w:sz w:val="16"/>
                <w:szCs w:val="16"/>
              </w:rPr>
            </w:pPr>
            <w:r w:rsidRPr="003025DB">
              <w:rPr>
                <w:rFonts w:ascii="Times New Roman" w:hAnsi="Times New Roman" w:cs="Times New Roman"/>
                <w:sz w:val="16"/>
                <w:szCs w:val="16"/>
              </w:rPr>
              <w:t>на 01/04</w:t>
            </w:r>
          </w:p>
        </w:tc>
        <w:tc>
          <w:tcPr>
            <w:tcW w:w="850" w:type="dxa"/>
            <w:tcBorders>
              <w:top w:val="single" w:sz="12" w:space="0" w:color="auto"/>
              <w:left w:val="single" w:sz="12" w:space="0" w:color="auto"/>
              <w:right w:val="single" w:sz="12" w:space="0" w:color="auto"/>
            </w:tcBorders>
            <w:shd w:val="pct5" w:color="auto" w:fill="auto"/>
          </w:tcPr>
          <w:p w:rsidR="00642E24" w:rsidRPr="003025DB" w:rsidRDefault="00642E24" w:rsidP="004F21AB">
            <w:pPr>
              <w:rPr>
                <w:rFonts w:ascii="Times New Roman" w:eastAsia="Calibri" w:hAnsi="Times New Roman" w:cs="Times New Roman"/>
                <w:i/>
                <w:sz w:val="18"/>
                <w:szCs w:val="18"/>
                <w:lang w:eastAsia="en-US"/>
              </w:rPr>
            </w:pPr>
            <w:r w:rsidRPr="003025DB">
              <w:rPr>
                <w:rFonts w:ascii="Times New Roman" w:eastAsia="Calibri" w:hAnsi="Times New Roman" w:cs="Times New Roman"/>
                <w:i/>
                <w:sz w:val="18"/>
                <w:szCs w:val="18"/>
                <w:lang w:eastAsia="en-US"/>
              </w:rPr>
              <w:t>8732,4</w:t>
            </w:r>
          </w:p>
        </w:tc>
        <w:tc>
          <w:tcPr>
            <w:tcW w:w="945" w:type="dxa"/>
            <w:gridSpan w:val="3"/>
            <w:tcBorders>
              <w:top w:val="single" w:sz="12" w:space="0" w:color="auto"/>
              <w:left w:val="single" w:sz="12" w:space="0" w:color="auto"/>
              <w:right w:val="single" w:sz="12" w:space="0" w:color="auto"/>
            </w:tcBorders>
            <w:shd w:val="pct5" w:color="auto" w:fill="auto"/>
          </w:tcPr>
          <w:p w:rsidR="00642E24" w:rsidRPr="003025DB" w:rsidRDefault="00642E24" w:rsidP="0031076D">
            <w:pPr>
              <w:jc w:val="center"/>
              <w:rPr>
                <w:rFonts w:ascii="Times New Roman" w:eastAsia="Calibri" w:hAnsi="Times New Roman" w:cs="Times New Roman"/>
                <w:i/>
                <w:sz w:val="18"/>
                <w:szCs w:val="18"/>
                <w:lang w:eastAsia="en-US"/>
              </w:rPr>
            </w:pPr>
            <w:r w:rsidRPr="003025DB">
              <w:rPr>
                <w:rFonts w:ascii="Times New Roman" w:eastAsia="Calibri" w:hAnsi="Times New Roman" w:cs="Times New Roman"/>
                <w:i/>
                <w:sz w:val="18"/>
                <w:szCs w:val="18"/>
                <w:lang w:eastAsia="en-US"/>
              </w:rPr>
              <w:t>1147,9</w:t>
            </w:r>
          </w:p>
        </w:tc>
        <w:tc>
          <w:tcPr>
            <w:tcW w:w="898" w:type="dxa"/>
            <w:tcBorders>
              <w:top w:val="single" w:sz="12" w:space="0" w:color="auto"/>
              <w:left w:val="single" w:sz="12" w:space="0" w:color="auto"/>
              <w:right w:val="single" w:sz="12" w:space="0" w:color="auto"/>
            </w:tcBorders>
            <w:shd w:val="pct5" w:color="auto" w:fill="auto"/>
          </w:tcPr>
          <w:p w:rsidR="00642E24" w:rsidRPr="003025DB" w:rsidRDefault="00642E24" w:rsidP="0031076D">
            <w:pPr>
              <w:jc w:val="center"/>
              <w:rPr>
                <w:rFonts w:ascii="Times New Roman" w:eastAsia="Calibri" w:hAnsi="Times New Roman" w:cs="Times New Roman"/>
                <w:i/>
                <w:sz w:val="18"/>
                <w:szCs w:val="18"/>
                <w:lang w:eastAsia="en-US"/>
              </w:rPr>
            </w:pPr>
            <w:r w:rsidRPr="003025DB">
              <w:rPr>
                <w:rFonts w:ascii="Times New Roman" w:eastAsia="Calibri" w:hAnsi="Times New Roman" w:cs="Times New Roman"/>
                <w:i/>
                <w:sz w:val="18"/>
                <w:szCs w:val="18"/>
                <w:lang w:eastAsia="en-US"/>
              </w:rPr>
              <w:t>7584,5</w:t>
            </w:r>
          </w:p>
        </w:tc>
        <w:tc>
          <w:tcPr>
            <w:tcW w:w="1984" w:type="dxa"/>
            <w:vMerge w:val="restart"/>
            <w:tcBorders>
              <w:top w:val="single" w:sz="12" w:space="0" w:color="auto"/>
              <w:left w:val="single" w:sz="12" w:space="0" w:color="auto"/>
              <w:right w:val="single" w:sz="12" w:space="0" w:color="auto"/>
            </w:tcBorders>
            <w:shd w:val="pct5" w:color="auto" w:fill="auto"/>
          </w:tcPr>
          <w:p w:rsidR="00642E24" w:rsidRDefault="00642E24" w:rsidP="00287C08">
            <w:pPr>
              <w:rPr>
                <w:rFonts w:ascii="Times New Roman" w:hAnsi="Times New Roman" w:cs="Times New Roman"/>
                <w:bCs/>
                <w:i/>
              </w:rPr>
            </w:pPr>
          </w:p>
          <w:p w:rsidR="00300D2F" w:rsidRDefault="00300D2F" w:rsidP="00300D2F">
            <w:pPr>
              <w:rPr>
                <w:rFonts w:ascii="Times New Roman" w:hAnsi="Times New Roman" w:cs="Times New Roman"/>
                <w:b/>
                <w:bCs/>
                <w:i/>
              </w:rPr>
            </w:pPr>
          </w:p>
          <w:p w:rsidR="00300D2F" w:rsidRDefault="00300D2F" w:rsidP="00300D2F">
            <w:pPr>
              <w:rPr>
                <w:rFonts w:ascii="Times New Roman" w:hAnsi="Times New Roman" w:cs="Times New Roman"/>
                <w:b/>
                <w:bCs/>
                <w:i/>
              </w:rPr>
            </w:pPr>
          </w:p>
          <w:p w:rsidR="00642E24" w:rsidRPr="000D40DC" w:rsidRDefault="00642E24" w:rsidP="00300D2F">
            <w:pPr>
              <w:rPr>
                <w:rFonts w:ascii="Times New Roman" w:hAnsi="Times New Roman" w:cs="Times New Roman"/>
                <w:b/>
                <w:sz w:val="20"/>
                <w:szCs w:val="20"/>
              </w:rPr>
            </w:pPr>
            <w:r w:rsidRPr="000D40DC">
              <w:rPr>
                <w:rFonts w:ascii="Times New Roman" w:hAnsi="Times New Roman" w:cs="Times New Roman"/>
                <w:b/>
                <w:bCs/>
                <w:i/>
              </w:rPr>
              <w:t xml:space="preserve">Исполнение на </w:t>
            </w:r>
            <w:r w:rsidRPr="000D40DC">
              <w:rPr>
                <w:rFonts w:ascii="Times New Roman" w:hAnsi="Times New Roman" w:cs="Times New Roman"/>
                <w:b/>
                <w:bCs/>
                <w:i/>
                <w:sz w:val="20"/>
                <w:szCs w:val="20"/>
              </w:rPr>
              <w:t>01.</w:t>
            </w:r>
            <w:r w:rsidR="003025DB">
              <w:rPr>
                <w:rFonts w:ascii="Times New Roman" w:hAnsi="Times New Roman" w:cs="Times New Roman"/>
                <w:b/>
                <w:bCs/>
                <w:i/>
                <w:sz w:val="20"/>
                <w:szCs w:val="20"/>
              </w:rPr>
              <w:t>01</w:t>
            </w:r>
            <w:r w:rsidRPr="000D40DC">
              <w:rPr>
                <w:rFonts w:ascii="Times New Roman" w:hAnsi="Times New Roman" w:cs="Times New Roman"/>
                <w:b/>
                <w:bCs/>
                <w:i/>
                <w:sz w:val="20"/>
                <w:szCs w:val="20"/>
              </w:rPr>
              <w:t>.201</w:t>
            </w:r>
            <w:r w:rsidR="003025DB">
              <w:rPr>
                <w:rFonts w:ascii="Times New Roman" w:hAnsi="Times New Roman" w:cs="Times New Roman"/>
                <w:b/>
                <w:bCs/>
                <w:i/>
                <w:sz w:val="20"/>
                <w:szCs w:val="20"/>
              </w:rPr>
              <w:t>7</w:t>
            </w:r>
            <w:r w:rsidRPr="000D40DC">
              <w:rPr>
                <w:rFonts w:ascii="Times New Roman" w:hAnsi="Times New Roman" w:cs="Times New Roman"/>
                <w:b/>
                <w:bCs/>
                <w:i/>
              </w:rPr>
              <w:t xml:space="preserve"> </w:t>
            </w:r>
            <w:r w:rsidRPr="00300D2F">
              <w:rPr>
                <w:rFonts w:ascii="Times New Roman" w:hAnsi="Times New Roman" w:cs="Times New Roman"/>
                <w:b/>
                <w:bCs/>
                <w:i/>
                <w:color w:val="FF0000"/>
              </w:rPr>
              <w:t xml:space="preserve">составило </w:t>
            </w:r>
            <w:r w:rsidR="00300D2F" w:rsidRPr="00300D2F">
              <w:rPr>
                <w:rFonts w:ascii="Times New Roman" w:hAnsi="Times New Roman" w:cs="Times New Roman"/>
                <w:b/>
                <w:bCs/>
                <w:i/>
                <w:color w:val="FF0000"/>
              </w:rPr>
              <w:t>87,4</w:t>
            </w:r>
            <w:r w:rsidR="003025DB" w:rsidRPr="00300D2F">
              <w:rPr>
                <w:rFonts w:ascii="Times New Roman" w:hAnsi="Times New Roman" w:cs="Times New Roman"/>
                <w:b/>
                <w:bCs/>
                <w:i/>
                <w:color w:val="FF0000"/>
              </w:rPr>
              <w:t xml:space="preserve"> </w:t>
            </w:r>
            <w:r w:rsidRPr="00300D2F">
              <w:rPr>
                <w:rFonts w:ascii="Times New Roman" w:hAnsi="Times New Roman" w:cs="Times New Roman"/>
                <w:b/>
                <w:bCs/>
                <w:i/>
                <w:color w:val="FF0000"/>
                <w:sz w:val="24"/>
                <w:szCs w:val="24"/>
              </w:rPr>
              <w:t>%</w:t>
            </w:r>
          </w:p>
        </w:tc>
      </w:tr>
      <w:tr w:rsidR="00642E24" w:rsidTr="003025DB">
        <w:trPr>
          <w:trHeight w:val="422"/>
        </w:trPr>
        <w:tc>
          <w:tcPr>
            <w:tcW w:w="10632" w:type="dxa"/>
            <w:gridSpan w:val="7"/>
            <w:vMerge/>
            <w:tcBorders>
              <w:left w:val="single" w:sz="12" w:space="0" w:color="auto"/>
              <w:right w:val="single" w:sz="12" w:space="0" w:color="auto"/>
            </w:tcBorders>
            <w:shd w:val="pct5" w:color="auto" w:fill="auto"/>
          </w:tcPr>
          <w:p w:rsidR="00642E24" w:rsidRDefault="00642E24" w:rsidP="00845DEB">
            <w:pPr>
              <w:jc w:val="right"/>
              <w:rPr>
                <w:rFonts w:ascii="Times New Roman" w:hAnsi="Times New Roman" w:cs="Times New Roman"/>
                <w:b/>
                <w:sz w:val="24"/>
                <w:szCs w:val="24"/>
              </w:rPr>
            </w:pPr>
          </w:p>
        </w:tc>
        <w:tc>
          <w:tcPr>
            <w:tcW w:w="709" w:type="dxa"/>
            <w:tcBorders>
              <w:left w:val="single" w:sz="12" w:space="0" w:color="auto"/>
              <w:right w:val="single" w:sz="12" w:space="0" w:color="auto"/>
            </w:tcBorders>
            <w:shd w:val="pct5" w:color="auto" w:fill="auto"/>
          </w:tcPr>
          <w:p w:rsidR="00642E24" w:rsidRPr="003025DB" w:rsidRDefault="00642E24" w:rsidP="00872294">
            <w:pPr>
              <w:jc w:val="center"/>
              <w:rPr>
                <w:rFonts w:ascii="Times New Roman" w:hAnsi="Times New Roman" w:cs="Times New Roman"/>
                <w:sz w:val="16"/>
                <w:szCs w:val="16"/>
              </w:rPr>
            </w:pPr>
            <w:r w:rsidRPr="003025DB">
              <w:rPr>
                <w:rFonts w:ascii="Times New Roman" w:hAnsi="Times New Roman" w:cs="Times New Roman"/>
                <w:sz w:val="16"/>
                <w:szCs w:val="16"/>
              </w:rPr>
              <w:t>на 01/07</w:t>
            </w:r>
          </w:p>
        </w:tc>
        <w:tc>
          <w:tcPr>
            <w:tcW w:w="850" w:type="dxa"/>
            <w:tcBorders>
              <w:left w:val="single" w:sz="12" w:space="0" w:color="auto"/>
              <w:right w:val="single" w:sz="12" w:space="0" w:color="auto"/>
            </w:tcBorders>
            <w:shd w:val="pct5" w:color="auto" w:fill="auto"/>
          </w:tcPr>
          <w:p w:rsidR="00642E24" w:rsidRPr="003025DB" w:rsidRDefault="00642E24" w:rsidP="0031076D">
            <w:pPr>
              <w:jc w:val="center"/>
              <w:rPr>
                <w:rFonts w:ascii="Times New Roman" w:eastAsia="Calibri" w:hAnsi="Times New Roman" w:cs="Times New Roman"/>
                <w:i/>
                <w:sz w:val="18"/>
                <w:szCs w:val="18"/>
                <w:lang w:eastAsia="en-US"/>
              </w:rPr>
            </w:pPr>
            <w:r w:rsidRPr="003025DB">
              <w:rPr>
                <w:rFonts w:ascii="Times New Roman" w:eastAsia="Calibri" w:hAnsi="Times New Roman" w:cs="Times New Roman"/>
                <w:i/>
                <w:sz w:val="18"/>
                <w:szCs w:val="18"/>
                <w:lang w:eastAsia="en-US"/>
              </w:rPr>
              <w:t>8746,3</w:t>
            </w:r>
          </w:p>
        </w:tc>
        <w:tc>
          <w:tcPr>
            <w:tcW w:w="945" w:type="dxa"/>
            <w:gridSpan w:val="3"/>
            <w:tcBorders>
              <w:left w:val="single" w:sz="12" w:space="0" w:color="auto"/>
              <w:right w:val="single" w:sz="12" w:space="0" w:color="auto"/>
            </w:tcBorders>
            <w:shd w:val="pct5" w:color="auto" w:fill="auto"/>
          </w:tcPr>
          <w:p w:rsidR="00642E24" w:rsidRPr="003025DB" w:rsidRDefault="00642E24" w:rsidP="0031076D">
            <w:pPr>
              <w:jc w:val="center"/>
              <w:rPr>
                <w:rFonts w:ascii="Times New Roman" w:eastAsia="Calibri" w:hAnsi="Times New Roman" w:cs="Times New Roman"/>
                <w:i/>
                <w:sz w:val="18"/>
                <w:szCs w:val="18"/>
                <w:lang w:eastAsia="en-US"/>
              </w:rPr>
            </w:pPr>
            <w:r w:rsidRPr="003025DB">
              <w:rPr>
                <w:rFonts w:ascii="Times New Roman" w:eastAsia="Calibri" w:hAnsi="Times New Roman" w:cs="Times New Roman"/>
                <w:i/>
                <w:sz w:val="18"/>
                <w:szCs w:val="18"/>
                <w:lang w:eastAsia="en-US"/>
              </w:rPr>
              <w:t>3409,1</w:t>
            </w:r>
          </w:p>
        </w:tc>
        <w:tc>
          <w:tcPr>
            <w:tcW w:w="898" w:type="dxa"/>
            <w:tcBorders>
              <w:left w:val="single" w:sz="12" w:space="0" w:color="auto"/>
              <w:right w:val="single" w:sz="12" w:space="0" w:color="auto"/>
            </w:tcBorders>
            <w:shd w:val="pct5" w:color="auto" w:fill="auto"/>
          </w:tcPr>
          <w:p w:rsidR="00642E24" w:rsidRPr="003025DB" w:rsidRDefault="00642E24" w:rsidP="0031076D">
            <w:pPr>
              <w:jc w:val="center"/>
              <w:rPr>
                <w:rFonts w:ascii="Times New Roman" w:eastAsia="Calibri" w:hAnsi="Times New Roman" w:cs="Times New Roman"/>
                <w:i/>
                <w:sz w:val="18"/>
                <w:szCs w:val="18"/>
                <w:lang w:eastAsia="en-US"/>
              </w:rPr>
            </w:pPr>
            <w:r w:rsidRPr="003025DB">
              <w:rPr>
                <w:rFonts w:ascii="Times New Roman" w:eastAsia="Calibri" w:hAnsi="Times New Roman" w:cs="Times New Roman"/>
                <w:i/>
                <w:sz w:val="18"/>
                <w:szCs w:val="18"/>
                <w:lang w:eastAsia="en-US"/>
              </w:rPr>
              <w:t>5337,2</w:t>
            </w:r>
          </w:p>
        </w:tc>
        <w:tc>
          <w:tcPr>
            <w:tcW w:w="1984" w:type="dxa"/>
            <w:vMerge/>
            <w:tcBorders>
              <w:left w:val="single" w:sz="12" w:space="0" w:color="auto"/>
              <w:right w:val="single" w:sz="12" w:space="0" w:color="auto"/>
            </w:tcBorders>
            <w:shd w:val="pct5" w:color="auto" w:fill="auto"/>
          </w:tcPr>
          <w:p w:rsidR="00642E24" w:rsidRPr="009826A1" w:rsidRDefault="00642E24" w:rsidP="00287C08">
            <w:pPr>
              <w:rPr>
                <w:rFonts w:ascii="Times New Roman" w:hAnsi="Times New Roman" w:cs="Times New Roman"/>
                <w:bCs/>
                <w:i/>
              </w:rPr>
            </w:pPr>
          </w:p>
        </w:tc>
      </w:tr>
      <w:tr w:rsidR="00642E24" w:rsidTr="003025DB">
        <w:trPr>
          <w:trHeight w:val="414"/>
        </w:trPr>
        <w:tc>
          <w:tcPr>
            <w:tcW w:w="10632" w:type="dxa"/>
            <w:gridSpan w:val="7"/>
            <w:vMerge/>
            <w:tcBorders>
              <w:left w:val="single" w:sz="12" w:space="0" w:color="auto"/>
              <w:right w:val="single" w:sz="12" w:space="0" w:color="auto"/>
            </w:tcBorders>
            <w:shd w:val="pct5" w:color="auto" w:fill="auto"/>
          </w:tcPr>
          <w:p w:rsidR="00642E24" w:rsidRDefault="00642E24" w:rsidP="00845DEB">
            <w:pPr>
              <w:jc w:val="right"/>
              <w:rPr>
                <w:rFonts w:ascii="Times New Roman" w:hAnsi="Times New Roman" w:cs="Times New Roman"/>
                <w:b/>
                <w:sz w:val="24"/>
                <w:szCs w:val="24"/>
              </w:rPr>
            </w:pPr>
          </w:p>
        </w:tc>
        <w:tc>
          <w:tcPr>
            <w:tcW w:w="709" w:type="dxa"/>
            <w:tcBorders>
              <w:left w:val="single" w:sz="12" w:space="0" w:color="auto"/>
              <w:right w:val="single" w:sz="12" w:space="0" w:color="auto"/>
            </w:tcBorders>
            <w:shd w:val="pct5" w:color="auto" w:fill="auto"/>
          </w:tcPr>
          <w:p w:rsidR="00642E24" w:rsidRPr="003025DB" w:rsidRDefault="00642E24" w:rsidP="005051AC">
            <w:pPr>
              <w:jc w:val="center"/>
              <w:rPr>
                <w:rFonts w:ascii="Times New Roman" w:hAnsi="Times New Roman" w:cs="Times New Roman"/>
                <w:sz w:val="16"/>
                <w:szCs w:val="16"/>
              </w:rPr>
            </w:pPr>
            <w:r w:rsidRPr="003025DB">
              <w:rPr>
                <w:rFonts w:ascii="Times New Roman" w:hAnsi="Times New Roman" w:cs="Times New Roman"/>
                <w:sz w:val="16"/>
                <w:szCs w:val="16"/>
              </w:rPr>
              <w:t>на 01/07</w:t>
            </w:r>
          </w:p>
        </w:tc>
        <w:tc>
          <w:tcPr>
            <w:tcW w:w="850" w:type="dxa"/>
            <w:tcBorders>
              <w:left w:val="single" w:sz="12" w:space="0" w:color="auto"/>
              <w:right w:val="single" w:sz="12" w:space="0" w:color="auto"/>
            </w:tcBorders>
            <w:shd w:val="pct5" w:color="auto" w:fill="auto"/>
          </w:tcPr>
          <w:p w:rsidR="00642E24" w:rsidRPr="003025DB" w:rsidRDefault="00642E24" w:rsidP="005051AC">
            <w:pPr>
              <w:jc w:val="center"/>
              <w:rPr>
                <w:rFonts w:ascii="Times New Roman" w:eastAsia="Calibri" w:hAnsi="Times New Roman" w:cs="Times New Roman"/>
                <w:i/>
                <w:sz w:val="18"/>
                <w:szCs w:val="18"/>
                <w:lang w:eastAsia="en-US"/>
              </w:rPr>
            </w:pPr>
            <w:r w:rsidRPr="003025DB">
              <w:rPr>
                <w:rFonts w:ascii="Times New Roman" w:eastAsia="Calibri" w:hAnsi="Times New Roman" w:cs="Times New Roman"/>
                <w:i/>
                <w:sz w:val="18"/>
                <w:szCs w:val="18"/>
                <w:lang w:eastAsia="en-US"/>
              </w:rPr>
              <w:t>9015,6</w:t>
            </w:r>
          </w:p>
        </w:tc>
        <w:tc>
          <w:tcPr>
            <w:tcW w:w="945" w:type="dxa"/>
            <w:gridSpan w:val="3"/>
            <w:tcBorders>
              <w:left w:val="single" w:sz="12" w:space="0" w:color="auto"/>
              <w:right w:val="single" w:sz="12" w:space="0" w:color="auto"/>
            </w:tcBorders>
            <w:shd w:val="pct5" w:color="auto" w:fill="auto"/>
          </w:tcPr>
          <w:p w:rsidR="00642E24" w:rsidRPr="003025DB" w:rsidRDefault="00642E24" w:rsidP="005051AC">
            <w:pPr>
              <w:jc w:val="center"/>
              <w:rPr>
                <w:rFonts w:ascii="Times New Roman" w:eastAsia="Calibri" w:hAnsi="Times New Roman" w:cs="Times New Roman"/>
                <w:i/>
                <w:sz w:val="18"/>
                <w:szCs w:val="18"/>
                <w:lang w:eastAsia="en-US"/>
              </w:rPr>
            </w:pPr>
            <w:r w:rsidRPr="003025DB">
              <w:rPr>
                <w:rFonts w:ascii="Times New Roman" w:eastAsia="Calibri" w:hAnsi="Times New Roman" w:cs="Times New Roman"/>
                <w:i/>
                <w:sz w:val="18"/>
                <w:szCs w:val="18"/>
                <w:lang w:eastAsia="en-US"/>
              </w:rPr>
              <w:t>5746,4</w:t>
            </w:r>
          </w:p>
        </w:tc>
        <w:tc>
          <w:tcPr>
            <w:tcW w:w="898" w:type="dxa"/>
            <w:tcBorders>
              <w:left w:val="single" w:sz="12" w:space="0" w:color="auto"/>
              <w:right w:val="single" w:sz="12" w:space="0" w:color="auto"/>
            </w:tcBorders>
            <w:shd w:val="pct5" w:color="auto" w:fill="auto"/>
          </w:tcPr>
          <w:p w:rsidR="00642E24" w:rsidRPr="003025DB" w:rsidRDefault="00642E24" w:rsidP="005051AC">
            <w:pPr>
              <w:jc w:val="center"/>
              <w:rPr>
                <w:rFonts w:ascii="Times New Roman" w:eastAsia="Calibri" w:hAnsi="Times New Roman" w:cs="Times New Roman"/>
                <w:i/>
                <w:sz w:val="18"/>
                <w:szCs w:val="18"/>
                <w:lang w:eastAsia="en-US"/>
              </w:rPr>
            </w:pPr>
            <w:r w:rsidRPr="003025DB">
              <w:rPr>
                <w:rFonts w:ascii="Times New Roman" w:eastAsia="Calibri" w:hAnsi="Times New Roman" w:cs="Times New Roman"/>
                <w:i/>
                <w:sz w:val="18"/>
                <w:szCs w:val="18"/>
                <w:lang w:eastAsia="en-US"/>
              </w:rPr>
              <w:t>3269,2</w:t>
            </w:r>
          </w:p>
        </w:tc>
        <w:tc>
          <w:tcPr>
            <w:tcW w:w="1984" w:type="dxa"/>
            <w:vMerge/>
            <w:tcBorders>
              <w:left w:val="single" w:sz="12" w:space="0" w:color="auto"/>
              <w:right w:val="single" w:sz="12" w:space="0" w:color="auto"/>
            </w:tcBorders>
            <w:shd w:val="pct5" w:color="auto" w:fill="auto"/>
          </w:tcPr>
          <w:p w:rsidR="00642E24" w:rsidRPr="009826A1" w:rsidRDefault="00642E24" w:rsidP="00287C08">
            <w:pPr>
              <w:rPr>
                <w:rFonts w:ascii="Times New Roman" w:hAnsi="Times New Roman" w:cs="Times New Roman"/>
                <w:bCs/>
                <w:i/>
              </w:rPr>
            </w:pPr>
          </w:p>
        </w:tc>
      </w:tr>
      <w:tr w:rsidR="00642E24" w:rsidTr="000004D7">
        <w:trPr>
          <w:trHeight w:val="576"/>
        </w:trPr>
        <w:tc>
          <w:tcPr>
            <w:tcW w:w="10632" w:type="dxa"/>
            <w:gridSpan w:val="7"/>
            <w:vMerge/>
            <w:tcBorders>
              <w:left w:val="single" w:sz="12" w:space="0" w:color="auto"/>
              <w:bottom w:val="single" w:sz="12" w:space="0" w:color="auto"/>
              <w:right w:val="single" w:sz="12" w:space="0" w:color="auto"/>
            </w:tcBorders>
            <w:shd w:val="pct5" w:color="auto" w:fill="auto"/>
          </w:tcPr>
          <w:p w:rsidR="00642E24" w:rsidRDefault="00642E24" w:rsidP="00845DEB">
            <w:pPr>
              <w:jc w:val="right"/>
              <w:rPr>
                <w:rFonts w:ascii="Times New Roman" w:hAnsi="Times New Roman" w:cs="Times New Roman"/>
                <w:b/>
                <w:sz w:val="24"/>
                <w:szCs w:val="24"/>
              </w:rPr>
            </w:pPr>
          </w:p>
        </w:tc>
        <w:tc>
          <w:tcPr>
            <w:tcW w:w="709" w:type="dxa"/>
            <w:tcBorders>
              <w:left w:val="single" w:sz="12" w:space="0" w:color="auto"/>
              <w:bottom w:val="single" w:sz="12" w:space="0" w:color="auto"/>
              <w:right w:val="single" w:sz="12" w:space="0" w:color="auto"/>
            </w:tcBorders>
            <w:shd w:val="pct5" w:color="auto" w:fill="auto"/>
          </w:tcPr>
          <w:p w:rsidR="00642E24" w:rsidRPr="00445E10" w:rsidRDefault="003025DB" w:rsidP="005051AC">
            <w:pPr>
              <w:jc w:val="center"/>
              <w:rPr>
                <w:rFonts w:ascii="Times New Roman" w:hAnsi="Times New Roman" w:cs="Times New Roman"/>
                <w:b/>
                <w:sz w:val="20"/>
                <w:szCs w:val="20"/>
              </w:rPr>
            </w:pPr>
            <w:r>
              <w:rPr>
                <w:rFonts w:ascii="Times New Roman" w:hAnsi="Times New Roman" w:cs="Times New Roman"/>
                <w:b/>
                <w:sz w:val="20"/>
                <w:szCs w:val="20"/>
              </w:rPr>
              <w:t>На 01.01</w:t>
            </w:r>
          </w:p>
        </w:tc>
        <w:tc>
          <w:tcPr>
            <w:tcW w:w="850" w:type="dxa"/>
            <w:tcBorders>
              <w:left w:val="single" w:sz="12" w:space="0" w:color="auto"/>
              <w:bottom w:val="single" w:sz="12" w:space="0" w:color="auto"/>
              <w:right w:val="single" w:sz="12" w:space="0" w:color="auto"/>
            </w:tcBorders>
            <w:shd w:val="pct5" w:color="auto" w:fill="auto"/>
          </w:tcPr>
          <w:p w:rsidR="00642E24" w:rsidRPr="00300D2F" w:rsidRDefault="00300D2F" w:rsidP="00300D2F">
            <w:pPr>
              <w:jc w:val="center"/>
              <w:rPr>
                <w:rFonts w:ascii="Times New Roman" w:eastAsia="Calibri" w:hAnsi="Times New Roman" w:cs="Times New Roman"/>
                <w:b/>
                <w:i/>
                <w:color w:val="FF0000"/>
                <w:sz w:val="18"/>
                <w:szCs w:val="18"/>
                <w:lang w:eastAsia="en-US"/>
              </w:rPr>
            </w:pPr>
            <w:r w:rsidRPr="00300D2F">
              <w:rPr>
                <w:rFonts w:ascii="Times New Roman" w:eastAsia="Calibri" w:hAnsi="Times New Roman" w:cs="Times New Roman"/>
                <w:b/>
                <w:i/>
                <w:color w:val="FF0000"/>
                <w:sz w:val="18"/>
                <w:szCs w:val="18"/>
                <w:lang w:eastAsia="en-US"/>
              </w:rPr>
              <w:t>11 718,9</w:t>
            </w:r>
          </w:p>
        </w:tc>
        <w:tc>
          <w:tcPr>
            <w:tcW w:w="945" w:type="dxa"/>
            <w:gridSpan w:val="3"/>
            <w:tcBorders>
              <w:left w:val="single" w:sz="12" w:space="0" w:color="auto"/>
              <w:bottom w:val="single" w:sz="12" w:space="0" w:color="auto"/>
              <w:right w:val="single" w:sz="12" w:space="0" w:color="auto"/>
            </w:tcBorders>
            <w:shd w:val="pct5" w:color="auto" w:fill="auto"/>
          </w:tcPr>
          <w:p w:rsidR="00642E24" w:rsidRPr="00300D2F" w:rsidRDefault="00300D2F" w:rsidP="005051AC">
            <w:pPr>
              <w:jc w:val="center"/>
              <w:rPr>
                <w:rFonts w:ascii="Times New Roman" w:eastAsia="Calibri" w:hAnsi="Times New Roman" w:cs="Times New Roman"/>
                <w:b/>
                <w:i/>
                <w:color w:val="FF0000"/>
                <w:sz w:val="18"/>
                <w:szCs w:val="18"/>
                <w:lang w:eastAsia="en-US"/>
              </w:rPr>
            </w:pPr>
            <w:r w:rsidRPr="00300D2F">
              <w:rPr>
                <w:rFonts w:ascii="Times New Roman" w:eastAsia="Calibri" w:hAnsi="Times New Roman" w:cs="Times New Roman"/>
                <w:b/>
                <w:i/>
                <w:color w:val="FF0000"/>
                <w:sz w:val="18"/>
                <w:szCs w:val="18"/>
                <w:lang w:eastAsia="en-US"/>
              </w:rPr>
              <w:t>10 249,13</w:t>
            </w:r>
          </w:p>
        </w:tc>
        <w:tc>
          <w:tcPr>
            <w:tcW w:w="898" w:type="dxa"/>
            <w:tcBorders>
              <w:left w:val="single" w:sz="12" w:space="0" w:color="auto"/>
              <w:bottom w:val="single" w:sz="12" w:space="0" w:color="auto"/>
              <w:right w:val="single" w:sz="12" w:space="0" w:color="auto"/>
            </w:tcBorders>
            <w:shd w:val="pct5" w:color="auto" w:fill="auto"/>
          </w:tcPr>
          <w:p w:rsidR="00642E24" w:rsidRPr="00300D2F" w:rsidRDefault="00300D2F" w:rsidP="005051AC">
            <w:pPr>
              <w:jc w:val="center"/>
              <w:rPr>
                <w:rFonts w:ascii="Times New Roman" w:eastAsia="Calibri" w:hAnsi="Times New Roman" w:cs="Times New Roman"/>
                <w:b/>
                <w:i/>
                <w:color w:val="FF0000"/>
                <w:sz w:val="18"/>
                <w:szCs w:val="18"/>
                <w:lang w:eastAsia="en-US"/>
              </w:rPr>
            </w:pPr>
            <w:r w:rsidRPr="00300D2F">
              <w:rPr>
                <w:rFonts w:ascii="Times New Roman" w:eastAsia="Calibri" w:hAnsi="Times New Roman" w:cs="Times New Roman"/>
                <w:b/>
                <w:i/>
                <w:color w:val="FF0000"/>
                <w:sz w:val="18"/>
                <w:szCs w:val="18"/>
                <w:lang w:eastAsia="en-US"/>
              </w:rPr>
              <w:t>1 469,8</w:t>
            </w:r>
          </w:p>
        </w:tc>
        <w:tc>
          <w:tcPr>
            <w:tcW w:w="1984" w:type="dxa"/>
            <w:vMerge/>
            <w:tcBorders>
              <w:left w:val="single" w:sz="12" w:space="0" w:color="auto"/>
              <w:bottom w:val="single" w:sz="12" w:space="0" w:color="auto"/>
              <w:right w:val="single" w:sz="12" w:space="0" w:color="auto"/>
            </w:tcBorders>
            <w:shd w:val="pct5" w:color="auto" w:fill="auto"/>
          </w:tcPr>
          <w:p w:rsidR="00642E24" w:rsidRPr="009826A1" w:rsidRDefault="00642E24" w:rsidP="00287C08">
            <w:pPr>
              <w:rPr>
                <w:rFonts w:ascii="Times New Roman" w:hAnsi="Times New Roman" w:cs="Times New Roman"/>
                <w:bCs/>
                <w:i/>
              </w:rPr>
            </w:pPr>
          </w:p>
        </w:tc>
      </w:tr>
    </w:tbl>
    <w:p w:rsidR="00FE6E8E" w:rsidRDefault="00FE6E8E" w:rsidP="00FE6E8E">
      <w:pPr>
        <w:spacing w:after="0" w:line="240" w:lineRule="auto"/>
        <w:rPr>
          <w:rFonts w:ascii="Times New Roman" w:hAnsi="Times New Roman" w:cs="Times New Roman"/>
          <w:b/>
          <w:sz w:val="20"/>
          <w:szCs w:val="20"/>
        </w:rPr>
      </w:pPr>
    </w:p>
    <w:p w:rsidR="00FE6E8E" w:rsidRDefault="00FE6E8E" w:rsidP="00FE6E8E">
      <w:pPr>
        <w:spacing w:after="0" w:line="240" w:lineRule="auto"/>
        <w:rPr>
          <w:rFonts w:ascii="Times New Roman" w:hAnsi="Times New Roman" w:cs="Times New Roman"/>
          <w:b/>
          <w:sz w:val="20"/>
          <w:szCs w:val="20"/>
        </w:rPr>
      </w:pPr>
    </w:p>
    <w:p w:rsidR="00FE6E8E" w:rsidRDefault="00FE6E8E" w:rsidP="00FE6E8E">
      <w:pPr>
        <w:spacing w:after="0" w:line="240" w:lineRule="auto"/>
        <w:rPr>
          <w:rFonts w:ascii="Times New Roman" w:hAnsi="Times New Roman" w:cs="Times New Roman"/>
          <w:b/>
          <w:sz w:val="20"/>
          <w:szCs w:val="20"/>
        </w:rPr>
      </w:pPr>
    </w:p>
    <w:p w:rsidR="00FE6E8E" w:rsidRDefault="00FE6E8E" w:rsidP="00FE6E8E">
      <w:pPr>
        <w:spacing w:after="0" w:line="240" w:lineRule="auto"/>
        <w:rPr>
          <w:rFonts w:ascii="Times New Roman" w:hAnsi="Times New Roman" w:cs="Times New Roman"/>
          <w:b/>
          <w:sz w:val="20"/>
          <w:szCs w:val="20"/>
        </w:rPr>
      </w:pPr>
    </w:p>
    <w:p w:rsidR="00FE6E8E" w:rsidRDefault="00FE6E8E" w:rsidP="00FE6E8E">
      <w:pPr>
        <w:spacing w:after="0" w:line="240" w:lineRule="auto"/>
        <w:rPr>
          <w:rFonts w:ascii="Times New Roman" w:hAnsi="Times New Roman" w:cs="Times New Roman"/>
          <w:b/>
          <w:sz w:val="20"/>
          <w:szCs w:val="20"/>
        </w:rPr>
      </w:pPr>
    </w:p>
    <w:p w:rsidR="00FE6E8E" w:rsidRDefault="00FE6E8E" w:rsidP="00FE6E8E">
      <w:pPr>
        <w:spacing w:after="0" w:line="240" w:lineRule="auto"/>
        <w:rPr>
          <w:rFonts w:ascii="Times New Roman" w:hAnsi="Times New Roman" w:cs="Times New Roman"/>
          <w:b/>
          <w:sz w:val="20"/>
          <w:szCs w:val="20"/>
        </w:rPr>
      </w:pPr>
    </w:p>
    <w:p w:rsidR="00FE6E8E" w:rsidRPr="00BB6282" w:rsidRDefault="00FE6E8E" w:rsidP="00FE6E8E">
      <w:pPr>
        <w:spacing w:after="0" w:line="240" w:lineRule="auto"/>
        <w:rPr>
          <w:rFonts w:ascii="Times New Roman" w:hAnsi="Times New Roman" w:cs="Times New Roman"/>
          <w:b/>
          <w:sz w:val="20"/>
          <w:szCs w:val="20"/>
        </w:rPr>
      </w:pPr>
    </w:p>
    <w:p w:rsidR="00650BF2" w:rsidRDefault="00650BF2"/>
    <w:sectPr w:rsidR="00650BF2" w:rsidSect="00672846">
      <w:footerReference w:type="default" r:id="rId9"/>
      <w:footerReference w:type="first" r:id="rId10"/>
      <w:pgSz w:w="16838" w:h="11906" w:orient="landscape"/>
      <w:pgMar w:top="442" w:right="1134" w:bottom="794" w:left="1134" w:header="403"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92F" w:rsidRDefault="002D092F" w:rsidP="008E7AEB">
      <w:pPr>
        <w:spacing w:after="0" w:line="240" w:lineRule="auto"/>
      </w:pPr>
      <w:r>
        <w:separator/>
      </w:r>
    </w:p>
  </w:endnote>
  <w:endnote w:type="continuationSeparator" w:id="0">
    <w:p w:rsidR="002D092F" w:rsidRDefault="002D092F" w:rsidP="008E7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074389"/>
      <w:docPartObj>
        <w:docPartGallery w:val="Page Numbers (Bottom of Page)"/>
        <w:docPartUnique/>
      </w:docPartObj>
    </w:sdtPr>
    <w:sdtEndPr/>
    <w:sdtContent>
      <w:p w:rsidR="00132260" w:rsidRDefault="00132260">
        <w:pPr>
          <w:pStyle w:val="a6"/>
          <w:jc w:val="center"/>
        </w:pPr>
        <w:r>
          <w:fldChar w:fldCharType="begin"/>
        </w:r>
        <w:r>
          <w:instrText>PAGE   \* MERGEFORMAT</w:instrText>
        </w:r>
        <w:r>
          <w:fldChar w:fldCharType="separate"/>
        </w:r>
        <w:r w:rsidR="00003C6B">
          <w:rPr>
            <w:noProof/>
          </w:rPr>
          <w:t>15</w:t>
        </w:r>
        <w:r>
          <w:fldChar w:fldCharType="end"/>
        </w:r>
      </w:p>
    </w:sdtContent>
  </w:sdt>
  <w:p w:rsidR="00132260" w:rsidRPr="00BD1DB2" w:rsidRDefault="00132260" w:rsidP="00BD1DB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60" w:rsidRDefault="00132260">
    <w:pPr>
      <w:pStyle w:val="a6"/>
      <w:jc w:val="center"/>
    </w:pPr>
  </w:p>
  <w:p w:rsidR="00132260" w:rsidRDefault="001322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92F" w:rsidRDefault="002D092F" w:rsidP="008E7AEB">
      <w:pPr>
        <w:spacing w:after="0" w:line="240" w:lineRule="auto"/>
      </w:pPr>
      <w:r>
        <w:separator/>
      </w:r>
    </w:p>
  </w:footnote>
  <w:footnote w:type="continuationSeparator" w:id="0">
    <w:p w:rsidR="002D092F" w:rsidRDefault="002D092F" w:rsidP="008E7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7F83"/>
    <w:multiLevelType w:val="hybridMultilevel"/>
    <w:tmpl w:val="5D9C875A"/>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nsid w:val="44D154BD"/>
    <w:multiLevelType w:val="hybridMultilevel"/>
    <w:tmpl w:val="639264C8"/>
    <w:lvl w:ilvl="0" w:tplc="C9B84E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0231EA1"/>
    <w:multiLevelType w:val="singleLevel"/>
    <w:tmpl w:val="6AAE222A"/>
    <w:lvl w:ilvl="0">
      <w:start w:val="2"/>
      <w:numFmt w:val="decimal"/>
      <w:lvlText w:val="%1."/>
      <w:legacy w:legacy="1" w:legacySpace="0" w:legacyIndent="375"/>
      <w:lvlJc w:val="left"/>
      <w:rPr>
        <w:rFonts w:ascii="Times New Roman" w:hAnsi="Times New Roman" w:cs="Times New Roman" w:hint="default"/>
      </w:rPr>
    </w:lvl>
  </w:abstractNum>
  <w:abstractNum w:abstractNumId="3">
    <w:nsid w:val="76C70059"/>
    <w:multiLevelType w:val="hybridMultilevel"/>
    <w:tmpl w:val="933AB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DB68B9"/>
    <w:multiLevelType w:val="hybridMultilevel"/>
    <w:tmpl w:val="F888F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E8E"/>
    <w:rsid w:val="000004D7"/>
    <w:rsid w:val="00000BB4"/>
    <w:rsid w:val="00000D4A"/>
    <w:rsid w:val="0000107A"/>
    <w:rsid w:val="000012DC"/>
    <w:rsid w:val="000025DD"/>
    <w:rsid w:val="00003C60"/>
    <w:rsid w:val="00003C6B"/>
    <w:rsid w:val="00003E06"/>
    <w:rsid w:val="00003E94"/>
    <w:rsid w:val="00004291"/>
    <w:rsid w:val="000051E1"/>
    <w:rsid w:val="00005604"/>
    <w:rsid w:val="000070AC"/>
    <w:rsid w:val="0001174D"/>
    <w:rsid w:val="00011CDF"/>
    <w:rsid w:val="0001294C"/>
    <w:rsid w:val="000139F3"/>
    <w:rsid w:val="000143E1"/>
    <w:rsid w:val="00014D82"/>
    <w:rsid w:val="00014E1E"/>
    <w:rsid w:val="0001507B"/>
    <w:rsid w:val="00015D31"/>
    <w:rsid w:val="0001641D"/>
    <w:rsid w:val="000166EB"/>
    <w:rsid w:val="00016F29"/>
    <w:rsid w:val="00020249"/>
    <w:rsid w:val="00020790"/>
    <w:rsid w:val="00020BE6"/>
    <w:rsid w:val="000219ED"/>
    <w:rsid w:val="000239BD"/>
    <w:rsid w:val="0002475F"/>
    <w:rsid w:val="00024DE7"/>
    <w:rsid w:val="000250FE"/>
    <w:rsid w:val="00026430"/>
    <w:rsid w:val="000278C2"/>
    <w:rsid w:val="00027EFF"/>
    <w:rsid w:val="00030340"/>
    <w:rsid w:val="00031546"/>
    <w:rsid w:val="00031575"/>
    <w:rsid w:val="000318D3"/>
    <w:rsid w:val="00033036"/>
    <w:rsid w:val="0003343D"/>
    <w:rsid w:val="000343B8"/>
    <w:rsid w:val="00034C76"/>
    <w:rsid w:val="00035592"/>
    <w:rsid w:val="000369AB"/>
    <w:rsid w:val="000448EA"/>
    <w:rsid w:val="00046416"/>
    <w:rsid w:val="00046691"/>
    <w:rsid w:val="000505B3"/>
    <w:rsid w:val="00050638"/>
    <w:rsid w:val="00051128"/>
    <w:rsid w:val="00051393"/>
    <w:rsid w:val="00052EF8"/>
    <w:rsid w:val="00053252"/>
    <w:rsid w:val="00053791"/>
    <w:rsid w:val="00054D50"/>
    <w:rsid w:val="00055031"/>
    <w:rsid w:val="00057213"/>
    <w:rsid w:val="0005796A"/>
    <w:rsid w:val="000624D8"/>
    <w:rsid w:val="000629F4"/>
    <w:rsid w:val="00064E7B"/>
    <w:rsid w:val="00065769"/>
    <w:rsid w:val="00066C96"/>
    <w:rsid w:val="00066E54"/>
    <w:rsid w:val="00067360"/>
    <w:rsid w:val="00067A43"/>
    <w:rsid w:val="000708D8"/>
    <w:rsid w:val="000712F5"/>
    <w:rsid w:val="00071300"/>
    <w:rsid w:val="00071DED"/>
    <w:rsid w:val="0007244C"/>
    <w:rsid w:val="0007330C"/>
    <w:rsid w:val="00073FCE"/>
    <w:rsid w:val="000742E6"/>
    <w:rsid w:val="00074E2E"/>
    <w:rsid w:val="00075A4B"/>
    <w:rsid w:val="00076568"/>
    <w:rsid w:val="00077028"/>
    <w:rsid w:val="00077F1C"/>
    <w:rsid w:val="0008086D"/>
    <w:rsid w:val="00082F9D"/>
    <w:rsid w:val="0008348A"/>
    <w:rsid w:val="00090A98"/>
    <w:rsid w:val="0009160D"/>
    <w:rsid w:val="00093BBE"/>
    <w:rsid w:val="00093E1D"/>
    <w:rsid w:val="00094244"/>
    <w:rsid w:val="000943E6"/>
    <w:rsid w:val="00094574"/>
    <w:rsid w:val="0009491D"/>
    <w:rsid w:val="00096368"/>
    <w:rsid w:val="00097146"/>
    <w:rsid w:val="000A0614"/>
    <w:rsid w:val="000A1A0F"/>
    <w:rsid w:val="000A1C00"/>
    <w:rsid w:val="000A2C70"/>
    <w:rsid w:val="000A5D55"/>
    <w:rsid w:val="000B0555"/>
    <w:rsid w:val="000B0E76"/>
    <w:rsid w:val="000B0FC9"/>
    <w:rsid w:val="000B1C68"/>
    <w:rsid w:val="000B2EFE"/>
    <w:rsid w:val="000B4F63"/>
    <w:rsid w:val="000B53E4"/>
    <w:rsid w:val="000B5DFE"/>
    <w:rsid w:val="000B71F0"/>
    <w:rsid w:val="000B7395"/>
    <w:rsid w:val="000B7584"/>
    <w:rsid w:val="000B78E9"/>
    <w:rsid w:val="000C02D3"/>
    <w:rsid w:val="000C04AF"/>
    <w:rsid w:val="000C1A71"/>
    <w:rsid w:val="000C2A4D"/>
    <w:rsid w:val="000C2EB0"/>
    <w:rsid w:val="000C39F6"/>
    <w:rsid w:val="000C409B"/>
    <w:rsid w:val="000C5E8F"/>
    <w:rsid w:val="000C6180"/>
    <w:rsid w:val="000C67CB"/>
    <w:rsid w:val="000C67E2"/>
    <w:rsid w:val="000C742D"/>
    <w:rsid w:val="000D191C"/>
    <w:rsid w:val="000D1D23"/>
    <w:rsid w:val="000D2607"/>
    <w:rsid w:val="000D286E"/>
    <w:rsid w:val="000D30C4"/>
    <w:rsid w:val="000D40DC"/>
    <w:rsid w:val="000D5EE7"/>
    <w:rsid w:val="000D6FD0"/>
    <w:rsid w:val="000D7599"/>
    <w:rsid w:val="000D7E97"/>
    <w:rsid w:val="000E1B8C"/>
    <w:rsid w:val="000E1F7E"/>
    <w:rsid w:val="000E23C9"/>
    <w:rsid w:val="000E2A94"/>
    <w:rsid w:val="000E2F9B"/>
    <w:rsid w:val="000E6248"/>
    <w:rsid w:val="000E753B"/>
    <w:rsid w:val="000F0617"/>
    <w:rsid w:val="000F2105"/>
    <w:rsid w:val="000F226D"/>
    <w:rsid w:val="000F38D8"/>
    <w:rsid w:val="000F4111"/>
    <w:rsid w:val="000F5EE0"/>
    <w:rsid w:val="000F75BE"/>
    <w:rsid w:val="00100B5F"/>
    <w:rsid w:val="00100DA4"/>
    <w:rsid w:val="00101411"/>
    <w:rsid w:val="00102AA7"/>
    <w:rsid w:val="001039C6"/>
    <w:rsid w:val="00105394"/>
    <w:rsid w:val="001055D5"/>
    <w:rsid w:val="0010700A"/>
    <w:rsid w:val="00107156"/>
    <w:rsid w:val="00110664"/>
    <w:rsid w:val="00110EB2"/>
    <w:rsid w:val="00112648"/>
    <w:rsid w:val="00112788"/>
    <w:rsid w:val="00113307"/>
    <w:rsid w:val="00113940"/>
    <w:rsid w:val="00113E30"/>
    <w:rsid w:val="00114FC3"/>
    <w:rsid w:val="00115875"/>
    <w:rsid w:val="00116943"/>
    <w:rsid w:val="0012006D"/>
    <w:rsid w:val="00120C60"/>
    <w:rsid w:val="00121021"/>
    <w:rsid w:val="00121212"/>
    <w:rsid w:val="001222A6"/>
    <w:rsid w:val="00122BDD"/>
    <w:rsid w:val="00123600"/>
    <w:rsid w:val="0012405C"/>
    <w:rsid w:val="0012436B"/>
    <w:rsid w:val="00124B3B"/>
    <w:rsid w:val="00124BA9"/>
    <w:rsid w:val="00126011"/>
    <w:rsid w:val="001262B0"/>
    <w:rsid w:val="00126ACC"/>
    <w:rsid w:val="0012736F"/>
    <w:rsid w:val="00131D19"/>
    <w:rsid w:val="00132260"/>
    <w:rsid w:val="001322F5"/>
    <w:rsid w:val="00132376"/>
    <w:rsid w:val="00133CAC"/>
    <w:rsid w:val="00134601"/>
    <w:rsid w:val="00140DCD"/>
    <w:rsid w:val="00141DB1"/>
    <w:rsid w:val="001422A8"/>
    <w:rsid w:val="001437D0"/>
    <w:rsid w:val="00145502"/>
    <w:rsid w:val="00145BD8"/>
    <w:rsid w:val="00145F1B"/>
    <w:rsid w:val="00146779"/>
    <w:rsid w:val="001471BE"/>
    <w:rsid w:val="00147273"/>
    <w:rsid w:val="00147B43"/>
    <w:rsid w:val="00151B4B"/>
    <w:rsid w:val="00152005"/>
    <w:rsid w:val="001520CD"/>
    <w:rsid w:val="00152899"/>
    <w:rsid w:val="00152E1F"/>
    <w:rsid w:val="0015349C"/>
    <w:rsid w:val="00153587"/>
    <w:rsid w:val="001553F6"/>
    <w:rsid w:val="00155644"/>
    <w:rsid w:val="001561ED"/>
    <w:rsid w:val="00156230"/>
    <w:rsid w:val="001629BF"/>
    <w:rsid w:val="00164252"/>
    <w:rsid w:val="00164595"/>
    <w:rsid w:val="00164720"/>
    <w:rsid w:val="001674B0"/>
    <w:rsid w:val="00167C6D"/>
    <w:rsid w:val="00170357"/>
    <w:rsid w:val="00170B0B"/>
    <w:rsid w:val="00172E2A"/>
    <w:rsid w:val="00174085"/>
    <w:rsid w:val="00175570"/>
    <w:rsid w:val="00175B7F"/>
    <w:rsid w:val="00176A13"/>
    <w:rsid w:val="00177EA2"/>
    <w:rsid w:val="001811D4"/>
    <w:rsid w:val="00182752"/>
    <w:rsid w:val="001832B8"/>
    <w:rsid w:val="00183A54"/>
    <w:rsid w:val="00184044"/>
    <w:rsid w:val="00186C1B"/>
    <w:rsid w:val="00186D7F"/>
    <w:rsid w:val="0018719D"/>
    <w:rsid w:val="00192DF6"/>
    <w:rsid w:val="00193512"/>
    <w:rsid w:val="001938F0"/>
    <w:rsid w:val="00194A08"/>
    <w:rsid w:val="00195883"/>
    <w:rsid w:val="00196096"/>
    <w:rsid w:val="001972C8"/>
    <w:rsid w:val="001978C0"/>
    <w:rsid w:val="001A01A4"/>
    <w:rsid w:val="001A08E4"/>
    <w:rsid w:val="001A1BE1"/>
    <w:rsid w:val="001A54C2"/>
    <w:rsid w:val="001A5786"/>
    <w:rsid w:val="001A5962"/>
    <w:rsid w:val="001A5FA4"/>
    <w:rsid w:val="001A67D3"/>
    <w:rsid w:val="001B0138"/>
    <w:rsid w:val="001B0DB8"/>
    <w:rsid w:val="001B1BFF"/>
    <w:rsid w:val="001B2C6A"/>
    <w:rsid w:val="001B3112"/>
    <w:rsid w:val="001B3E30"/>
    <w:rsid w:val="001B3E4F"/>
    <w:rsid w:val="001B5871"/>
    <w:rsid w:val="001B5926"/>
    <w:rsid w:val="001B69C2"/>
    <w:rsid w:val="001C0D42"/>
    <w:rsid w:val="001C2140"/>
    <w:rsid w:val="001C2315"/>
    <w:rsid w:val="001C2648"/>
    <w:rsid w:val="001C2FB5"/>
    <w:rsid w:val="001C36C1"/>
    <w:rsid w:val="001C3867"/>
    <w:rsid w:val="001C4693"/>
    <w:rsid w:val="001C4752"/>
    <w:rsid w:val="001C5F90"/>
    <w:rsid w:val="001C691A"/>
    <w:rsid w:val="001C7674"/>
    <w:rsid w:val="001D00BD"/>
    <w:rsid w:val="001D0DFC"/>
    <w:rsid w:val="001D15A0"/>
    <w:rsid w:val="001D31B6"/>
    <w:rsid w:val="001D4E0C"/>
    <w:rsid w:val="001D4F19"/>
    <w:rsid w:val="001D5A90"/>
    <w:rsid w:val="001D5D89"/>
    <w:rsid w:val="001D5F58"/>
    <w:rsid w:val="001E2938"/>
    <w:rsid w:val="001E357F"/>
    <w:rsid w:val="001E3FA4"/>
    <w:rsid w:val="001E44EC"/>
    <w:rsid w:val="001E4F11"/>
    <w:rsid w:val="001E6C00"/>
    <w:rsid w:val="001E7AEB"/>
    <w:rsid w:val="001F07B4"/>
    <w:rsid w:val="001F1099"/>
    <w:rsid w:val="001F14DB"/>
    <w:rsid w:val="001F2697"/>
    <w:rsid w:val="001F32B2"/>
    <w:rsid w:val="001F50F8"/>
    <w:rsid w:val="001F5446"/>
    <w:rsid w:val="001F5537"/>
    <w:rsid w:val="00201370"/>
    <w:rsid w:val="002029B2"/>
    <w:rsid w:val="00204084"/>
    <w:rsid w:val="0020413E"/>
    <w:rsid w:val="00206289"/>
    <w:rsid w:val="00206916"/>
    <w:rsid w:val="00206E53"/>
    <w:rsid w:val="00207ED0"/>
    <w:rsid w:val="002121A0"/>
    <w:rsid w:val="00214AD3"/>
    <w:rsid w:val="002155A0"/>
    <w:rsid w:val="002156AD"/>
    <w:rsid w:val="00215B4D"/>
    <w:rsid w:val="0021679C"/>
    <w:rsid w:val="002171F7"/>
    <w:rsid w:val="002174CE"/>
    <w:rsid w:val="002175D6"/>
    <w:rsid w:val="002177A6"/>
    <w:rsid w:val="002178B7"/>
    <w:rsid w:val="002179EC"/>
    <w:rsid w:val="00217CD7"/>
    <w:rsid w:val="00217F11"/>
    <w:rsid w:val="002208E1"/>
    <w:rsid w:val="00221929"/>
    <w:rsid w:val="0022250A"/>
    <w:rsid w:val="002229CF"/>
    <w:rsid w:val="00223712"/>
    <w:rsid w:val="002238FA"/>
    <w:rsid w:val="00223C6E"/>
    <w:rsid w:val="00224352"/>
    <w:rsid w:val="0022526E"/>
    <w:rsid w:val="00225F6E"/>
    <w:rsid w:val="002262E0"/>
    <w:rsid w:val="00227129"/>
    <w:rsid w:val="002271A7"/>
    <w:rsid w:val="002273D7"/>
    <w:rsid w:val="00227799"/>
    <w:rsid w:val="00227902"/>
    <w:rsid w:val="002304EE"/>
    <w:rsid w:val="00230FEF"/>
    <w:rsid w:val="002319E3"/>
    <w:rsid w:val="00232C43"/>
    <w:rsid w:val="00234786"/>
    <w:rsid w:val="002358AA"/>
    <w:rsid w:val="00236114"/>
    <w:rsid w:val="00236272"/>
    <w:rsid w:val="002377C0"/>
    <w:rsid w:val="00242DD6"/>
    <w:rsid w:val="00244277"/>
    <w:rsid w:val="00244D47"/>
    <w:rsid w:val="00245CCA"/>
    <w:rsid w:val="00251300"/>
    <w:rsid w:val="00252309"/>
    <w:rsid w:val="002525B4"/>
    <w:rsid w:val="002525FC"/>
    <w:rsid w:val="0025420D"/>
    <w:rsid w:val="0025464F"/>
    <w:rsid w:val="00255AC2"/>
    <w:rsid w:val="002601BA"/>
    <w:rsid w:val="00260910"/>
    <w:rsid w:val="00260CD7"/>
    <w:rsid w:val="00260E1E"/>
    <w:rsid w:val="002615C2"/>
    <w:rsid w:val="00261CA0"/>
    <w:rsid w:val="002643EB"/>
    <w:rsid w:val="00264575"/>
    <w:rsid w:val="00264D43"/>
    <w:rsid w:val="002660F4"/>
    <w:rsid w:val="00266C70"/>
    <w:rsid w:val="002671CC"/>
    <w:rsid w:val="002676C1"/>
    <w:rsid w:val="00267AC2"/>
    <w:rsid w:val="002701CA"/>
    <w:rsid w:val="00272417"/>
    <w:rsid w:val="002724C8"/>
    <w:rsid w:val="00274935"/>
    <w:rsid w:val="00274A21"/>
    <w:rsid w:val="00275140"/>
    <w:rsid w:val="00275F67"/>
    <w:rsid w:val="00276045"/>
    <w:rsid w:val="00276758"/>
    <w:rsid w:val="00277A42"/>
    <w:rsid w:val="00277B28"/>
    <w:rsid w:val="00283A91"/>
    <w:rsid w:val="00283ABE"/>
    <w:rsid w:val="00286BA0"/>
    <w:rsid w:val="00286BEF"/>
    <w:rsid w:val="00287A63"/>
    <w:rsid w:val="00287C08"/>
    <w:rsid w:val="00290954"/>
    <w:rsid w:val="00290A76"/>
    <w:rsid w:val="00291309"/>
    <w:rsid w:val="00291F82"/>
    <w:rsid w:val="00291FB6"/>
    <w:rsid w:val="00292C03"/>
    <w:rsid w:val="002931B8"/>
    <w:rsid w:val="0029362C"/>
    <w:rsid w:val="002941F7"/>
    <w:rsid w:val="00294461"/>
    <w:rsid w:val="00295025"/>
    <w:rsid w:val="00296F3F"/>
    <w:rsid w:val="002A23C3"/>
    <w:rsid w:val="002A331C"/>
    <w:rsid w:val="002A3F0C"/>
    <w:rsid w:val="002A4F0A"/>
    <w:rsid w:val="002A6BC5"/>
    <w:rsid w:val="002A7C67"/>
    <w:rsid w:val="002B2AE1"/>
    <w:rsid w:val="002B3477"/>
    <w:rsid w:val="002B385E"/>
    <w:rsid w:val="002B49B8"/>
    <w:rsid w:val="002B4DA6"/>
    <w:rsid w:val="002B60BC"/>
    <w:rsid w:val="002C11BD"/>
    <w:rsid w:val="002C1A4A"/>
    <w:rsid w:val="002C1ADB"/>
    <w:rsid w:val="002C22D9"/>
    <w:rsid w:val="002C3A68"/>
    <w:rsid w:val="002C3AFA"/>
    <w:rsid w:val="002C51CE"/>
    <w:rsid w:val="002C76B2"/>
    <w:rsid w:val="002C76D4"/>
    <w:rsid w:val="002C7978"/>
    <w:rsid w:val="002C797E"/>
    <w:rsid w:val="002C7AC5"/>
    <w:rsid w:val="002C7E44"/>
    <w:rsid w:val="002D092F"/>
    <w:rsid w:val="002D157F"/>
    <w:rsid w:val="002D23A3"/>
    <w:rsid w:val="002D240A"/>
    <w:rsid w:val="002D2610"/>
    <w:rsid w:val="002D328B"/>
    <w:rsid w:val="002D3346"/>
    <w:rsid w:val="002D386B"/>
    <w:rsid w:val="002D4192"/>
    <w:rsid w:val="002D4648"/>
    <w:rsid w:val="002D50E4"/>
    <w:rsid w:val="002D554A"/>
    <w:rsid w:val="002D589B"/>
    <w:rsid w:val="002D5A11"/>
    <w:rsid w:val="002D62C7"/>
    <w:rsid w:val="002E1463"/>
    <w:rsid w:val="002E166B"/>
    <w:rsid w:val="002E1779"/>
    <w:rsid w:val="002E1EAF"/>
    <w:rsid w:val="002E2053"/>
    <w:rsid w:val="002E4445"/>
    <w:rsid w:val="002E4BF0"/>
    <w:rsid w:val="002E4DD8"/>
    <w:rsid w:val="002E4F52"/>
    <w:rsid w:val="002E66FF"/>
    <w:rsid w:val="002E7281"/>
    <w:rsid w:val="002E7B8F"/>
    <w:rsid w:val="002F0628"/>
    <w:rsid w:val="002F1DA6"/>
    <w:rsid w:val="002F1F18"/>
    <w:rsid w:val="002F2254"/>
    <w:rsid w:val="002F240F"/>
    <w:rsid w:val="002F2BE9"/>
    <w:rsid w:val="002F31C1"/>
    <w:rsid w:val="002F39C0"/>
    <w:rsid w:val="002F4486"/>
    <w:rsid w:val="002F4803"/>
    <w:rsid w:val="002F4A9F"/>
    <w:rsid w:val="002F4D4F"/>
    <w:rsid w:val="002F56F8"/>
    <w:rsid w:val="002F5D6C"/>
    <w:rsid w:val="00300D2F"/>
    <w:rsid w:val="003013DD"/>
    <w:rsid w:val="00301839"/>
    <w:rsid w:val="003025DB"/>
    <w:rsid w:val="00302DC0"/>
    <w:rsid w:val="00302ED4"/>
    <w:rsid w:val="00303042"/>
    <w:rsid w:val="003034E9"/>
    <w:rsid w:val="003037E8"/>
    <w:rsid w:val="00304F30"/>
    <w:rsid w:val="00307196"/>
    <w:rsid w:val="0031076D"/>
    <w:rsid w:val="00310F3D"/>
    <w:rsid w:val="00311373"/>
    <w:rsid w:val="003122D3"/>
    <w:rsid w:val="00312EAB"/>
    <w:rsid w:val="00312FCF"/>
    <w:rsid w:val="0031375A"/>
    <w:rsid w:val="003152B2"/>
    <w:rsid w:val="00315C9D"/>
    <w:rsid w:val="00316490"/>
    <w:rsid w:val="00316705"/>
    <w:rsid w:val="003174DE"/>
    <w:rsid w:val="00317F0E"/>
    <w:rsid w:val="00322902"/>
    <w:rsid w:val="00322ADD"/>
    <w:rsid w:val="0032365E"/>
    <w:rsid w:val="00326241"/>
    <w:rsid w:val="00327A79"/>
    <w:rsid w:val="003300B1"/>
    <w:rsid w:val="0033163C"/>
    <w:rsid w:val="003373D4"/>
    <w:rsid w:val="0033761F"/>
    <w:rsid w:val="00337E63"/>
    <w:rsid w:val="00341412"/>
    <w:rsid w:val="00341C06"/>
    <w:rsid w:val="00342443"/>
    <w:rsid w:val="00342510"/>
    <w:rsid w:val="003425AE"/>
    <w:rsid w:val="0034488E"/>
    <w:rsid w:val="00344A52"/>
    <w:rsid w:val="00344EDF"/>
    <w:rsid w:val="003452B7"/>
    <w:rsid w:val="00347E10"/>
    <w:rsid w:val="00351B2E"/>
    <w:rsid w:val="00351E56"/>
    <w:rsid w:val="00352D36"/>
    <w:rsid w:val="0035323E"/>
    <w:rsid w:val="003532E2"/>
    <w:rsid w:val="0035497F"/>
    <w:rsid w:val="00356144"/>
    <w:rsid w:val="00356ADA"/>
    <w:rsid w:val="00356D9B"/>
    <w:rsid w:val="003607E8"/>
    <w:rsid w:val="00360A33"/>
    <w:rsid w:val="00361452"/>
    <w:rsid w:val="00362094"/>
    <w:rsid w:val="00362D7E"/>
    <w:rsid w:val="00362E7B"/>
    <w:rsid w:val="0036349E"/>
    <w:rsid w:val="00364C0B"/>
    <w:rsid w:val="0036716F"/>
    <w:rsid w:val="00367CF0"/>
    <w:rsid w:val="00370041"/>
    <w:rsid w:val="003724AB"/>
    <w:rsid w:val="00373409"/>
    <w:rsid w:val="003738AE"/>
    <w:rsid w:val="00373A48"/>
    <w:rsid w:val="003741D0"/>
    <w:rsid w:val="0037471F"/>
    <w:rsid w:val="00375F6D"/>
    <w:rsid w:val="0037638E"/>
    <w:rsid w:val="003767AC"/>
    <w:rsid w:val="00377D4C"/>
    <w:rsid w:val="00380BCD"/>
    <w:rsid w:val="00384F61"/>
    <w:rsid w:val="003878AC"/>
    <w:rsid w:val="00387F72"/>
    <w:rsid w:val="0039015E"/>
    <w:rsid w:val="003901C0"/>
    <w:rsid w:val="0039049A"/>
    <w:rsid w:val="003904CB"/>
    <w:rsid w:val="00390560"/>
    <w:rsid w:val="0039145B"/>
    <w:rsid w:val="00391E09"/>
    <w:rsid w:val="00392B05"/>
    <w:rsid w:val="00393652"/>
    <w:rsid w:val="00397237"/>
    <w:rsid w:val="0039768E"/>
    <w:rsid w:val="00397804"/>
    <w:rsid w:val="00397A8D"/>
    <w:rsid w:val="00397F3F"/>
    <w:rsid w:val="003A01AE"/>
    <w:rsid w:val="003A04C1"/>
    <w:rsid w:val="003A5086"/>
    <w:rsid w:val="003A6315"/>
    <w:rsid w:val="003A7721"/>
    <w:rsid w:val="003A7751"/>
    <w:rsid w:val="003B0E75"/>
    <w:rsid w:val="003B1613"/>
    <w:rsid w:val="003B17CA"/>
    <w:rsid w:val="003B2088"/>
    <w:rsid w:val="003B2199"/>
    <w:rsid w:val="003B289B"/>
    <w:rsid w:val="003B3049"/>
    <w:rsid w:val="003B3931"/>
    <w:rsid w:val="003B7A17"/>
    <w:rsid w:val="003C387B"/>
    <w:rsid w:val="003C61CE"/>
    <w:rsid w:val="003C7E3F"/>
    <w:rsid w:val="003D3731"/>
    <w:rsid w:val="003D3819"/>
    <w:rsid w:val="003D4404"/>
    <w:rsid w:val="003D50BF"/>
    <w:rsid w:val="003D5379"/>
    <w:rsid w:val="003D5E6F"/>
    <w:rsid w:val="003D5EEE"/>
    <w:rsid w:val="003D6D12"/>
    <w:rsid w:val="003D78E1"/>
    <w:rsid w:val="003D7B0E"/>
    <w:rsid w:val="003E1149"/>
    <w:rsid w:val="003E12D6"/>
    <w:rsid w:val="003E1C85"/>
    <w:rsid w:val="003E1F03"/>
    <w:rsid w:val="003E25B3"/>
    <w:rsid w:val="003E27F8"/>
    <w:rsid w:val="003E59C2"/>
    <w:rsid w:val="003E6D4C"/>
    <w:rsid w:val="003E6FC8"/>
    <w:rsid w:val="003E7342"/>
    <w:rsid w:val="003E776A"/>
    <w:rsid w:val="003E7D99"/>
    <w:rsid w:val="003F2648"/>
    <w:rsid w:val="003F2DEC"/>
    <w:rsid w:val="003F3C39"/>
    <w:rsid w:val="003F3D4F"/>
    <w:rsid w:val="003F436B"/>
    <w:rsid w:val="003F65BE"/>
    <w:rsid w:val="003F6809"/>
    <w:rsid w:val="003F7BB4"/>
    <w:rsid w:val="0040052C"/>
    <w:rsid w:val="00402C02"/>
    <w:rsid w:val="00403889"/>
    <w:rsid w:val="00404D23"/>
    <w:rsid w:val="004076AC"/>
    <w:rsid w:val="00407CEF"/>
    <w:rsid w:val="0041061E"/>
    <w:rsid w:val="00410C0D"/>
    <w:rsid w:val="00410FEE"/>
    <w:rsid w:val="004111CA"/>
    <w:rsid w:val="004115B6"/>
    <w:rsid w:val="00411631"/>
    <w:rsid w:val="00412E67"/>
    <w:rsid w:val="004135C0"/>
    <w:rsid w:val="00413A98"/>
    <w:rsid w:val="00413B58"/>
    <w:rsid w:val="004159E9"/>
    <w:rsid w:val="00416063"/>
    <w:rsid w:val="0041644E"/>
    <w:rsid w:val="00416AFC"/>
    <w:rsid w:val="0041784C"/>
    <w:rsid w:val="00422C7D"/>
    <w:rsid w:val="004231F5"/>
    <w:rsid w:val="0042370A"/>
    <w:rsid w:val="00423718"/>
    <w:rsid w:val="00427DF3"/>
    <w:rsid w:val="004300CB"/>
    <w:rsid w:val="00430395"/>
    <w:rsid w:val="004307A7"/>
    <w:rsid w:val="004312CD"/>
    <w:rsid w:val="00431341"/>
    <w:rsid w:val="00431836"/>
    <w:rsid w:val="004334D8"/>
    <w:rsid w:val="0043377C"/>
    <w:rsid w:val="004341D0"/>
    <w:rsid w:val="00436AE4"/>
    <w:rsid w:val="00437D82"/>
    <w:rsid w:val="0044008E"/>
    <w:rsid w:val="00440652"/>
    <w:rsid w:val="00440E23"/>
    <w:rsid w:val="00441465"/>
    <w:rsid w:val="004459E9"/>
    <w:rsid w:val="00445E10"/>
    <w:rsid w:val="00447A7E"/>
    <w:rsid w:val="004526C3"/>
    <w:rsid w:val="004528D2"/>
    <w:rsid w:val="00452C77"/>
    <w:rsid w:val="0045370B"/>
    <w:rsid w:val="00453725"/>
    <w:rsid w:val="0045423D"/>
    <w:rsid w:val="004544F2"/>
    <w:rsid w:val="00455394"/>
    <w:rsid w:val="0045596D"/>
    <w:rsid w:val="00455A72"/>
    <w:rsid w:val="004565DA"/>
    <w:rsid w:val="00461370"/>
    <w:rsid w:val="00461638"/>
    <w:rsid w:val="00462396"/>
    <w:rsid w:val="00462FE3"/>
    <w:rsid w:val="00463FAA"/>
    <w:rsid w:val="00465B51"/>
    <w:rsid w:val="00465C35"/>
    <w:rsid w:val="00465F51"/>
    <w:rsid w:val="00470064"/>
    <w:rsid w:val="0047017B"/>
    <w:rsid w:val="00470561"/>
    <w:rsid w:val="004711A8"/>
    <w:rsid w:val="0047140B"/>
    <w:rsid w:val="00472102"/>
    <w:rsid w:val="004732D9"/>
    <w:rsid w:val="0047397B"/>
    <w:rsid w:val="0047450A"/>
    <w:rsid w:val="00474B33"/>
    <w:rsid w:val="00476410"/>
    <w:rsid w:val="004779B1"/>
    <w:rsid w:val="004801E9"/>
    <w:rsid w:val="00480AF7"/>
    <w:rsid w:val="00480EC7"/>
    <w:rsid w:val="00481994"/>
    <w:rsid w:val="0048271D"/>
    <w:rsid w:val="00483B65"/>
    <w:rsid w:val="00483CFB"/>
    <w:rsid w:val="004840C1"/>
    <w:rsid w:val="0048497A"/>
    <w:rsid w:val="004858C7"/>
    <w:rsid w:val="004961CD"/>
    <w:rsid w:val="00496253"/>
    <w:rsid w:val="00496CA7"/>
    <w:rsid w:val="004A0FB3"/>
    <w:rsid w:val="004A108C"/>
    <w:rsid w:val="004A2090"/>
    <w:rsid w:val="004A2870"/>
    <w:rsid w:val="004A2BF8"/>
    <w:rsid w:val="004A3C75"/>
    <w:rsid w:val="004A3D66"/>
    <w:rsid w:val="004A4A59"/>
    <w:rsid w:val="004A4BE0"/>
    <w:rsid w:val="004A4D1C"/>
    <w:rsid w:val="004A4D59"/>
    <w:rsid w:val="004A53F2"/>
    <w:rsid w:val="004A6C11"/>
    <w:rsid w:val="004A6E6D"/>
    <w:rsid w:val="004B0449"/>
    <w:rsid w:val="004B150D"/>
    <w:rsid w:val="004B1FE7"/>
    <w:rsid w:val="004B4417"/>
    <w:rsid w:val="004B4728"/>
    <w:rsid w:val="004B4EA6"/>
    <w:rsid w:val="004B5268"/>
    <w:rsid w:val="004B5717"/>
    <w:rsid w:val="004B5CF0"/>
    <w:rsid w:val="004B626C"/>
    <w:rsid w:val="004B6C96"/>
    <w:rsid w:val="004B7031"/>
    <w:rsid w:val="004B745A"/>
    <w:rsid w:val="004B7B61"/>
    <w:rsid w:val="004B7CDE"/>
    <w:rsid w:val="004C01E1"/>
    <w:rsid w:val="004C0547"/>
    <w:rsid w:val="004C1D20"/>
    <w:rsid w:val="004C2741"/>
    <w:rsid w:val="004C2C40"/>
    <w:rsid w:val="004C3CEE"/>
    <w:rsid w:val="004C56EC"/>
    <w:rsid w:val="004C588C"/>
    <w:rsid w:val="004D052E"/>
    <w:rsid w:val="004D05FF"/>
    <w:rsid w:val="004D23B7"/>
    <w:rsid w:val="004D28DE"/>
    <w:rsid w:val="004D3097"/>
    <w:rsid w:val="004D6443"/>
    <w:rsid w:val="004D702A"/>
    <w:rsid w:val="004D7B7C"/>
    <w:rsid w:val="004E2196"/>
    <w:rsid w:val="004E2520"/>
    <w:rsid w:val="004E26A2"/>
    <w:rsid w:val="004E2F19"/>
    <w:rsid w:val="004E36BF"/>
    <w:rsid w:val="004E3AA9"/>
    <w:rsid w:val="004E3B50"/>
    <w:rsid w:val="004E3DC0"/>
    <w:rsid w:val="004E5451"/>
    <w:rsid w:val="004E591D"/>
    <w:rsid w:val="004E5DED"/>
    <w:rsid w:val="004E6A75"/>
    <w:rsid w:val="004E734A"/>
    <w:rsid w:val="004F0899"/>
    <w:rsid w:val="004F0C7B"/>
    <w:rsid w:val="004F21AB"/>
    <w:rsid w:val="004F23A0"/>
    <w:rsid w:val="004F26AE"/>
    <w:rsid w:val="004F2934"/>
    <w:rsid w:val="004F2C42"/>
    <w:rsid w:val="004F2D58"/>
    <w:rsid w:val="004F55D9"/>
    <w:rsid w:val="004F6815"/>
    <w:rsid w:val="004F6BE3"/>
    <w:rsid w:val="004F77BE"/>
    <w:rsid w:val="00500F40"/>
    <w:rsid w:val="0050314F"/>
    <w:rsid w:val="00503F41"/>
    <w:rsid w:val="005051AC"/>
    <w:rsid w:val="00506408"/>
    <w:rsid w:val="00507568"/>
    <w:rsid w:val="00507645"/>
    <w:rsid w:val="005103D1"/>
    <w:rsid w:val="0051226E"/>
    <w:rsid w:val="00512A06"/>
    <w:rsid w:val="00513135"/>
    <w:rsid w:val="005135CF"/>
    <w:rsid w:val="00514A65"/>
    <w:rsid w:val="00520AAF"/>
    <w:rsid w:val="005223AF"/>
    <w:rsid w:val="0052337C"/>
    <w:rsid w:val="00524081"/>
    <w:rsid w:val="00525213"/>
    <w:rsid w:val="005264AB"/>
    <w:rsid w:val="00526E9A"/>
    <w:rsid w:val="00526EB0"/>
    <w:rsid w:val="00527D4E"/>
    <w:rsid w:val="00530A7D"/>
    <w:rsid w:val="00530B4F"/>
    <w:rsid w:val="00530BE8"/>
    <w:rsid w:val="00532F8C"/>
    <w:rsid w:val="00535813"/>
    <w:rsid w:val="0053653F"/>
    <w:rsid w:val="005371B5"/>
    <w:rsid w:val="00537A0F"/>
    <w:rsid w:val="00541A36"/>
    <w:rsid w:val="00541E04"/>
    <w:rsid w:val="00542B54"/>
    <w:rsid w:val="00542C96"/>
    <w:rsid w:val="00543B8C"/>
    <w:rsid w:val="00543C61"/>
    <w:rsid w:val="00544E63"/>
    <w:rsid w:val="00545481"/>
    <w:rsid w:val="00545E0D"/>
    <w:rsid w:val="005461DE"/>
    <w:rsid w:val="00547CA6"/>
    <w:rsid w:val="005512D7"/>
    <w:rsid w:val="00551D59"/>
    <w:rsid w:val="005531C9"/>
    <w:rsid w:val="005556C9"/>
    <w:rsid w:val="00555913"/>
    <w:rsid w:val="00556D51"/>
    <w:rsid w:val="00561919"/>
    <w:rsid w:val="00562E43"/>
    <w:rsid w:val="00563CA1"/>
    <w:rsid w:val="005642C5"/>
    <w:rsid w:val="00566347"/>
    <w:rsid w:val="005663F1"/>
    <w:rsid w:val="0056675F"/>
    <w:rsid w:val="005703AD"/>
    <w:rsid w:val="0057222E"/>
    <w:rsid w:val="0057461E"/>
    <w:rsid w:val="00575071"/>
    <w:rsid w:val="00575FFC"/>
    <w:rsid w:val="005816FE"/>
    <w:rsid w:val="00581DCF"/>
    <w:rsid w:val="005821FF"/>
    <w:rsid w:val="005826CB"/>
    <w:rsid w:val="005836A1"/>
    <w:rsid w:val="005836AB"/>
    <w:rsid w:val="005841F3"/>
    <w:rsid w:val="00586363"/>
    <w:rsid w:val="00586A26"/>
    <w:rsid w:val="0058741A"/>
    <w:rsid w:val="00590423"/>
    <w:rsid w:val="00590F5D"/>
    <w:rsid w:val="00591B06"/>
    <w:rsid w:val="00591DC6"/>
    <w:rsid w:val="0059350B"/>
    <w:rsid w:val="00594E6E"/>
    <w:rsid w:val="0059532B"/>
    <w:rsid w:val="00595657"/>
    <w:rsid w:val="00595734"/>
    <w:rsid w:val="00596303"/>
    <w:rsid w:val="005965E4"/>
    <w:rsid w:val="005A0050"/>
    <w:rsid w:val="005A32C9"/>
    <w:rsid w:val="005A5709"/>
    <w:rsid w:val="005A7282"/>
    <w:rsid w:val="005A7F68"/>
    <w:rsid w:val="005B0459"/>
    <w:rsid w:val="005B0FAC"/>
    <w:rsid w:val="005B1C24"/>
    <w:rsid w:val="005B3999"/>
    <w:rsid w:val="005B49D3"/>
    <w:rsid w:val="005B5116"/>
    <w:rsid w:val="005B5708"/>
    <w:rsid w:val="005B63F8"/>
    <w:rsid w:val="005B6A78"/>
    <w:rsid w:val="005B6F4F"/>
    <w:rsid w:val="005C0460"/>
    <w:rsid w:val="005C05C8"/>
    <w:rsid w:val="005C227E"/>
    <w:rsid w:val="005C2786"/>
    <w:rsid w:val="005C2BD5"/>
    <w:rsid w:val="005C2EC9"/>
    <w:rsid w:val="005C3B71"/>
    <w:rsid w:val="005C4469"/>
    <w:rsid w:val="005C4A81"/>
    <w:rsid w:val="005C4D52"/>
    <w:rsid w:val="005C5AF6"/>
    <w:rsid w:val="005C5EAD"/>
    <w:rsid w:val="005C6B4B"/>
    <w:rsid w:val="005C7295"/>
    <w:rsid w:val="005C7CB7"/>
    <w:rsid w:val="005D0F7D"/>
    <w:rsid w:val="005D25B7"/>
    <w:rsid w:val="005D2630"/>
    <w:rsid w:val="005D28B8"/>
    <w:rsid w:val="005D30F3"/>
    <w:rsid w:val="005D539B"/>
    <w:rsid w:val="005E0DDE"/>
    <w:rsid w:val="005E1442"/>
    <w:rsid w:val="005E19D5"/>
    <w:rsid w:val="005E26D2"/>
    <w:rsid w:val="005E305A"/>
    <w:rsid w:val="005E308B"/>
    <w:rsid w:val="005E3619"/>
    <w:rsid w:val="005E3781"/>
    <w:rsid w:val="005E3B34"/>
    <w:rsid w:val="005E5B22"/>
    <w:rsid w:val="005E5C9C"/>
    <w:rsid w:val="005F1222"/>
    <w:rsid w:val="005F1317"/>
    <w:rsid w:val="005F1D63"/>
    <w:rsid w:val="005F25D2"/>
    <w:rsid w:val="005F3387"/>
    <w:rsid w:val="005F3840"/>
    <w:rsid w:val="005F409E"/>
    <w:rsid w:val="005F5333"/>
    <w:rsid w:val="005F5738"/>
    <w:rsid w:val="005F582D"/>
    <w:rsid w:val="005F61CC"/>
    <w:rsid w:val="005F71BE"/>
    <w:rsid w:val="00600F0E"/>
    <w:rsid w:val="00601BCC"/>
    <w:rsid w:val="00601C11"/>
    <w:rsid w:val="0060248E"/>
    <w:rsid w:val="00602A6F"/>
    <w:rsid w:val="00602CC0"/>
    <w:rsid w:val="006034EE"/>
    <w:rsid w:val="00604188"/>
    <w:rsid w:val="00604726"/>
    <w:rsid w:val="00604CB2"/>
    <w:rsid w:val="006050FD"/>
    <w:rsid w:val="00606896"/>
    <w:rsid w:val="00607311"/>
    <w:rsid w:val="00607F71"/>
    <w:rsid w:val="0061124E"/>
    <w:rsid w:val="0061138D"/>
    <w:rsid w:val="006125B6"/>
    <w:rsid w:val="006129D4"/>
    <w:rsid w:val="006136E1"/>
    <w:rsid w:val="0061384F"/>
    <w:rsid w:val="006151A2"/>
    <w:rsid w:val="00616507"/>
    <w:rsid w:val="00616A01"/>
    <w:rsid w:val="006229EA"/>
    <w:rsid w:val="006234BD"/>
    <w:rsid w:val="00623B78"/>
    <w:rsid w:val="00623DCC"/>
    <w:rsid w:val="00624743"/>
    <w:rsid w:val="00624E82"/>
    <w:rsid w:val="0062631D"/>
    <w:rsid w:val="00626358"/>
    <w:rsid w:val="006265EC"/>
    <w:rsid w:val="00626A17"/>
    <w:rsid w:val="00626DAE"/>
    <w:rsid w:val="00627BBE"/>
    <w:rsid w:val="00630681"/>
    <w:rsid w:val="00630936"/>
    <w:rsid w:val="00630AAF"/>
    <w:rsid w:val="00630B5F"/>
    <w:rsid w:val="00631250"/>
    <w:rsid w:val="00632D5B"/>
    <w:rsid w:val="006333F0"/>
    <w:rsid w:val="006338A2"/>
    <w:rsid w:val="00633DE7"/>
    <w:rsid w:val="0063680F"/>
    <w:rsid w:val="00637806"/>
    <w:rsid w:val="00640217"/>
    <w:rsid w:val="006409B0"/>
    <w:rsid w:val="00641BD7"/>
    <w:rsid w:val="006426C8"/>
    <w:rsid w:val="00642E24"/>
    <w:rsid w:val="0064329E"/>
    <w:rsid w:val="00643A48"/>
    <w:rsid w:val="0064476C"/>
    <w:rsid w:val="00644B41"/>
    <w:rsid w:val="00644EFC"/>
    <w:rsid w:val="00647316"/>
    <w:rsid w:val="006473A4"/>
    <w:rsid w:val="0065078A"/>
    <w:rsid w:val="00650BF2"/>
    <w:rsid w:val="00651593"/>
    <w:rsid w:val="006524B1"/>
    <w:rsid w:val="0065332D"/>
    <w:rsid w:val="00653F9E"/>
    <w:rsid w:val="00654603"/>
    <w:rsid w:val="00654D0C"/>
    <w:rsid w:val="00655027"/>
    <w:rsid w:val="00655092"/>
    <w:rsid w:val="00655321"/>
    <w:rsid w:val="006553D8"/>
    <w:rsid w:val="00656080"/>
    <w:rsid w:val="006567B2"/>
    <w:rsid w:val="006575D9"/>
    <w:rsid w:val="00662581"/>
    <w:rsid w:val="00662F70"/>
    <w:rsid w:val="00664BA8"/>
    <w:rsid w:val="00664CCD"/>
    <w:rsid w:val="00665725"/>
    <w:rsid w:val="00665F4A"/>
    <w:rsid w:val="0066764A"/>
    <w:rsid w:val="00672774"/>
    <w:rsid w:val="00672846"/>
    <w:rsid w:val="00673B20"/>
    <w:rsid w:val="00673D37"/>
    <w:rsid w:val="00673D5B"/>
    <w:rsid w:val="00675376"/>
    <w:rsid w:val="0067781E"/>
    <w:rsid w:val="00677FFA"/>
    <w:rsid w:val="00680747"/>
    <w:rsid w:val="00680BDD"/>
    <w:rsid w:val="00680E24"/>
    <w:rsid w:val="00681C59"/>
    <w:rsid w:val="006823C2"/>
    <w:rsid w:val="00682545"/>
    <w:rsid w:val="0068358A"/>
    <w:rsid w:val="00684264"/>
    <w:rsid w:val="00684EE5"/>
    <w:rsid w:val="006867EF"/>
    <w:rsid w:val="006867FD"/>
    <w:rsid w:val="0068717A"/>
    <w:rsid w:val="00687F7C"/>
    <w:rsid w:val="00691280"/>
    <w:rsid w:val="0069131F"/>
    <w:rsid w:val="00691694"/>
    <w:rsid w:val="00692858"/>
    <w:rsid w:val="00693465"/>
    <w:rsid w:val="00694222"/>
    <w:rsid w:val="006967F8"/>
    <w:rsid w:val="00696EFA"/>
    <w:rsid w:val="006A0F74"/>
    <w:rsid w:val="006A285E"/>
    <w:rsid w:val="006A5141"/>
    <w:rsid w:val="006A533B"/>
    <w:rsid w:val="006A5D79"/>
    <w:rsid w:val="006A66CE"/>
    <w:rsid w:val="006A6C67"/>
    <w:rsid w:val="006B0BAC"/>
    <w:rsid w:val="006B3793"/>
    <w:rsid w:val="006B3A6E"/>
    <w:rsid w:val="006B43C4"/>
    <w:rsid w:val="006B4F93"/>
    <w:rsid w:val="006B5DDE"/>
    <w:rsid w:val="006B6370"/>
    <w:rsid w:val="006B7EBD"/>
    <w:rsid w:val="006C0209"/>
    <w:rsid w:val="006C1762"/>
    <w:rsid w:val="006C300D"/>
    <w:rsid w:val="006C317C"/>
    <w:rsid w:val="006C421B"/>
    <w:rsid w:val="006C4D79"/>
    <w:rsid w:val="006C4FBB"/>
    <w:rsid w:val="006C6129"/>
    <w:rsid w:val="006C68C2"/>
    <w:rsid w:val="006C78FD"/>
    <w:rsid w:val="006D0431"/>
    <w:rsid w:val="006D1413"/>
    <w:rsid w:val="006D1E0A"/>
    <w:rsid w:val="006D3832"/>
    <w:rsid w:val="006D3D46"/>
    <w:rsid w:val="006D5077"/>
    <w:rsid w:val="006D7E87"/>
    <w:rsid w:val="006E0A2B"/>
    <w:rsid w:val="006E1D0F"/>
    <w:rsid w:val="006E3411"/>
    <w:rsid w:val="006E3A8B"/>
    <w:rsid w:val="006E3FB8"/>
    <w:rsid w:val="006E43AB"/>
    <w:rsid w:val="006E5E38"/>
    <w:rsid w:val="006E61D4"/>
    <w:rsid w:val="006E631E"/>
    <w:rsid w:val="006E66D8"/>
    <w:rsid w:val="006E703F"/>
    <w:rsid w:val="006E78A4"/>
    <w:rsid w:val="006E7BE7"/>
    <w:rsid w:val="006E7DC2"/>
    <w:rsid w:val="006F0016"/>
    <w:rsid w:val="006F0335"/>
    <w:rsid w:val="006F0F82"/>
    <w:rsid w:val="006F14D3"/>
    <w:rsid w:val="006F3601"/>
    <w:rsid w:val="006F3F0A"/>
    <w:rsid w:val="006F42D1"/>
    <w:rsid w:val="006F4E57"/>
    <w:rsid w:val="006F5086"/>
    <w:rsid w:val="006F57B6"/>
    <w:rsid w:val="006F589F"/>
    <w:rsid w:val="006F5906"/>
    <w:rsid w:val="006F6C58"/>
    <w:rsid w:val="006F7F3C"/>
    <w:rsid w:val="00700441"/>
    <w:rsid w:val="007009AA"/>
    <w:rsid w:val="007021E3"/>
    <w:rsid w:val="0070345C"/>
    <w:rsid w:val="007034A4"/>
    <w:rsid w:val="007041E6"/>
    <w:rsid w:val="00704D23"/>
    <w:rsid w:val="007067D4"/>
    <w:rsid w:val="007068A7"/>
    <w:rsid w:val="0070749A"/>
    <w:rsid w:val="00711250"/>
    <w:rsid w:val="00711256"/>
    <w:rsid w:val="00712910"/>
    <w:rsid w:val="00712C2A"/>
    <w:rsid w:val="00712EBD"/>
    <w:rsid w:val="007133F1"/>
    <w:rsid w:val="007137A9"/>
    <w:rsid w:val="00713DC0"/>
    <w:rsid w:val="0071474B"/>
    <w:rsid w:val="007147E7"/>
    <w:rsid w:val="00715C8B"/>
    <w:rsid w:val="00715ECA"/>
    <w:rsid w:val="00716674"/>
    <w:rsid w:val="007166D7"/>
    <w:rsid w:val="007173AC"/>
    <w:rsid w:val="00717433"/>
    <w:rsid w:val="00717A6C"/>
    <w:rsid w:val="00720FAC"/>
    <w:rsid w:val="0072109E"/>
    <w:rsid w:val="007220DB"/>
    <w:rsid w:val="007226CB"/>
    <w:rsid w:val="007234D5"/>
    <w:rsid w:val="007235DF"/>
    <w:rsid w:val="0072384B"/>
    <w:rsid w:val="0072490E"/>
    <w:rsid w:val="007256AA"/>
    <w:rsid w:val="0072647F"/>
    <w:rsid w:val="007276DE"/>
    <w:rsid w:val="00727EBD"/>
    <w:rsid w:val="00731B2A"/>
    <w:rsid w:val="0073218E"/>
    <w:rsid w:val="00732208"/>
    <w:rsid w:val="007328B0"/>
    <w:rsid w:val="00733872"/>
    <w:rsid w:val="00734CD6"/>
    <w:rsid w:val="00735EDD"/>
    <w:rsid w:val="00736813"/>
    <w:rsid w:val="0073748E"/>
    <w:rsid w:val="00737A99"/>
    <w:rsid w:val="00740D35"/>
    <w:rsid w:val="00741F61"/>
    <w:rsid w:val="00741F91"/>
    <w:rsid w:val="00741FF3"/>
    <w:rsid w:val="007432A1"/>
    <w:rsid w:val="00744B69"/>
    <w:rsid w:val="0074645B"/>
    <w:rsid w:val="00746519"/>
    <w:rsid w:val="007468C2"/>
    <w:rsid w:val="00750711"/>
    <w:rsid w:val="007523DE"/>
    <w:rsid w:val="00752990"/>
    <w:rsid w:val="00752AA3"/>
    <w:rsid w:val="0075333D"/>
    <w:rsid w:val="00753C38"/>
    <w:rsid w:val="00755FD3"/>
    <w:rsid w:val="00760D7B"/>
    <w:rsid w:val="00765D9C"/>
    <w:rsid w:val="00766CCB"/>
    <w:rsid w:val="007679CF"/>
    <w:rsid w:val="00770FC0"/>
    <w:rsid w:val="007710C8"/>
    <w:rsid w:val="007710F7"/>
    <w:rsid w:val="00771E57"/>
    <w:rsid w:val="0077248C"/>
    <w:rsid w:val="00772747"/>
    <w:rsid w:val="007727D5"/>
    <w:rsid w:val="00772C8C"/>
    <w:rsid w:val="00773F83"/>
    <w:rsid w:val="00773FFC"/>
    <w:rsid w:val="00774DC1"/>
    <w:rsid w:val="00777070"/>
    <w:rsid w:val="00777D34"/>
    <w:rsid w:val="00777E19"/>
    <w:rsid w:val="00780A2A"/>
    <w:rsid w:val="00780C97"/>
    <w:rsid w:val="00782A3B"/>
    <w:rsid w:val="00782EE1"/>
    <w:rsid w:val="00782F1C"/>
    <w:rsid w:val="00782F59"/>
    <w:rsid w:val="00783083"/>
    <w:rsid w:val="00783654"/>
    <w:rsid w:val="007844D7"/>
    <w:rsid w:val="007846F9"/>
    <w:rsid w:val="007849B8"/>
    <w:rsid w:val="007862FE"/>
    <w:rsid w:val="00786DDE"/>
    <w:rsid w:val="00786F51"/>
    <w:rsid w:val="0078718B"/>
    <w:rsid w:val="0079106F"/>
    <w:rsid w:val="0079143F"/>
    <w:rsid w:val="007933EE"/>
    <w:rsid w:val="00794425"/>
    <w:rsid w:val="007944F8"/>
    <w:rsid w:val="00794CA4"/>
    <w:rsid w:val="00794F7E"/>
    <w:rsid w:val="00795375"/>
    <w:rsid w:val="0079615E"/>
    <w:rsid w:val="00796618"/>
    <w:rsid w:val="007A101C"/>
    <w:rsid w:val="007A2BDA"/>
    <w:rsid w:val="007A2D5F"/>
    <w:rsid w:val="007A328B"/>
    <w:rsid w:val="007A34C3"/>
    <w:rsid w:val="007A447C"/>
    <w:rsid w:val="007A5156"/>
    <w:rsid w:val="007A7B19"/>
    <w:rsid w:val="007B123C"/>
    <w:rsid w:val="007B1AC1"/>
    <w:rsid w:val="007B1FB9"/>
    <w:rsid w:val="007B37CD"/>
    <w:rsid w:val="007B49C5"/>
    <w:rsid w:val="007B53A2"/>
    <w:rsid w:val="007B5714"/>
    <w:rsid w:val="007B6192"/>
    <w:rsid w:val="007B6811"/>
    <w:rsid w:val="007B6E52"/>
    <w:rsid w:val="007B7AD6"/>
    <w:rsid w:val="007C0199"/>
    <w:rsid w:val="007C398D"/>
    <w:rsid w:val="007C6D7A"/>
    <w:rsid w:val="007C7BA0"/>
    <w:rsid w:val="007D06EF"/>
    <w:rsid w:val="007D08DB"/>
    <w:rsid w:val="007D1E22"/>
    <w:rsid w:val="007D5D2A"/>
    <w:rsid w:val="007D69DA"/>
    <w:rsid w:val="007D7E30"/>
    <w:rsid w:val="007D7F1E"/>
    <w:rsid w:val="007E0EE7"/>
    <w:rsid w:val="007E12AB"/>
    <w:rsid w:val="007E15E9"/>
    <w:rsid w:val="007E1873"/>
    <w:rsid w:val="007E2A76"/>
    <w:rsid w:val="007E3FC6"/>
    <w:rsid w:val="007E4984"/>
    <w:rsid w:val="007E5FB8"/>
    <w:rsid w:val="007E5FE2"/>
    <w:rsid w:val="007E63EC"/>
    <w:rsid w:val="007E71C8"/>
    <w:rsid w:val="007F07A3"/>
    <w:rsid w:val="007F1F22"/>
    <w:rsid w:val="007F2801"/>
    <w:rsid w:val="007F2C93"/>
    <w:rsid w:val="007F2D58"/>
    <w:rsid w:val="007F3D0B"/>
    <w:rsid w:val="007F3FFA"/>
    <w:rsid w:val="007F47AE"/>
    <w:rsid w:val="007F594B"/>
    <w:rsid w:val="007F65E5"/>
    <w:rsid w:val="007F69FC"/>
    <w:rsid w:val="00800F5A"/>
    <w:rsid w:val="00800F95"/>
    <w:rsid w:val="00800FFB"/>
    <w:rsid w:val="00801960"/>
    <w:rsid w:val="00801B00"/>
    <w:rsid w:val="00802207"/>
    <w:rsid w:val="0080328B"/>
    <w:rsid w:val="00803C9F"/>
    <w:rsid w:val="00805C9E"/>
    <w:rsid w:val="00806B5C"/>
    <w:rsid w:val="008074EA"/>
    <w:rsid w:val="00807C85"/>
    <w:rsid w:val="00807EAF"/>
    <w:rsid w:val="00810D38"/>
    <w:rsid w:val="00811914"/>
    <w:rsid w:val="00812D81"/>
    <w:rsid w:val="00812E86"/>
    <w:rsid w:val="00813F73"/>
    <w:rsid w:val="00814FD7"/>
    <w:rsid w:val="008162A3"/>
    <w:rsid w:val="00816A9D"/>
    <w:rsid w:val="00820A20"/>
    <w:rsid w:val="0082166D"/>
    <w:rsid w:val="00822362"/>
    <w:rsid w:val="00822848"/>
    <w:rsid w:val="00822DFA"/>
    <w:rsid w:val="00824F23"/>
    <w:rsid w:val="00825992"/>
    <w:rsid w:val="008259D4"/>
    <w:rsid w:val="00825EAB"/>
    <w:rsid w:val="00825F07"/>
    <w:rsid w:val="00826F0B"/>
    <w:rsid w:val="00826F4A"/>
    <w:rsid w:val="00827FBA"/>
    <w:rsid w:val="00831790"/>
    <w:rsid w:val="00831CAA"/>
    <w:rsid w:val="00831DF6"/>
    <w:rsid w:val="00832E24"/>
    <w:rsid w:val="00833A0E"/>
    <w:rsid w:val="00834208"/>
    <w:rsid w:val="0083493D"/>
    <w:rsid w:val="0083515D"/>
    <w:rsid w:val="008352E9"/>
    <w:rsid w:val="008353F0"/>
    <w:rsid w:val="00836D57"/>
    <w:rsid w:val="00837071"/>
    <w:rsid w:val="008378E3"/>
    <w:rsid w:val="00837905"/>
    <w:rsid w:val="00840216"/>
    <w:rsid w:val="0084059A"/>
    <w:rsid w:val="008408A1"/>
    <w:rsid w:val="00840D69"/>
    <w:rsid w:val="00841447"/>
    <w:rsid w:val="0084192F"/>
    <w:rsid w:val="00844048"/>
    <w:rsid w:val="00844961"/>
    <w:rsid w:val="00845DEB"/>
    <w:rsid w:val="00846BED"/>
    <w:rsid w:val="0085002F"/>
    <w:rsid w:val="008518AB"/>
    <w:rsid w:val="008519AD"/>
    <w:rsid w:val="00851B98"/>
    <w:rsid w:val="0085430D"/>
    <w:rsid w:val="00854744"/>
    <w:rsid w:val="00855639"/>
    <w:rsid w:val="008604CD"/>
    <w:rsid w:val="008610A9"/>
    <w:rsid w:val="008618F1"/>
    <w:rsid w:val="0086469D"/>
    <w:rsid w:val="00864FA4"/>
    <w:rsid w:val="00866719"/>
    <w:rsid w:val="00867698"/>
    <w:rsid w:val="00867B25"/>
    <w:rsid w:val="00872294"/>
    <w:rsid w:val="008724FD"/>
    <w:rsid w:val="00872948"/>
    <w:rsid w:val="00873B0F"/>
    <w:rsid w:val="0087425D"/>
    <w:rsid w:val="00874281"/>
    <w:rsid w:val="00877DA3"/>
    <w:rsid w:val="00880B7F"/>
    <w:rsid w:val="00881E3F"/>
    <w:rsid w:val="00883441"/>
    <w:rsid w:val="0088489B"/>
    <w:rsid w:val="008848FC"/>
    <w:rsid w:val="00886581"/>
    <w:rsid w:val="00887CBC"/>
    <w:rsid w:val="00891EAB"/>
    <w:rsid w:val="00893CAC"/>
    <w:rsid w:val="008950E7"/>
    <w:rsid w:val="00895147"/>
    <w:rsid w:val="00896472"/>
    <w:rsid w:val="00896EE5"/>
    <w:rsid w:val="00897DF4"/>
    <w:rsid w:val="008A0F0D"/>
    <w:rsid w:val="008A1C1D"/>
    <w:rsid w:val="008A440E"/>
    <w:rsid w:val="008A6060"/>
    <w:rsid w:val="008A60BB"/>
    <w:rsid w:val="008A67F8"/>
    <w:rsid w:val="008B0CB2"/>
    <w:rsid w:val="008B25D6"/>
    <w:rsid w:val="008B2662"/>
    <w:rsid w:val="008B33CC"/>
    <w:rsid w:val="008B375F"/>
    <w:rsid w:val="008B39CB"/>
    <w:rsid w:val="008B3BEB"/>
    <w:rsid w:val="008B5657"/>
    <w:rsid w:val="008C372C"/>
    <w:rsid w:val="008C3912"/>
    <w:rsid w:val="008C4A9A"/>
    <w:rsid w:val="008C5A87"/>
    <w:rsid w:val="008D00ED"/>
    <w:rsid w:val="008D1FCC"/>
    <w:rsid w:val="008D2351"/>
    <w:rsid w:val="008D3051"/>
    <w:rsid w:val="008D752B"/>
    <w:rsid w:val="008E09AE"/>
    <w:rsid w:val="008E09EA"/>
    <w:rsid w:val="008E1587"/>
    <w:rsid w:val="008E2355"/>
    <w:rsid w:val="008E3108"/>
    <w:rsid w:val="008E4A7A"/>
    <w:rsid w:val="008E5009"/>
    <w:rsid w:val="008E6ED5"/>
    <w:rsid w:val="008E7AEB"/>
    <w:rsid w:val="008E7E2D"/>
    <w:rsid w:val="008F1DED"/>
    <w:rsid w:val="008F285F"/>
    <w:rsid w:val="008F2DF6"/>
    <w:rsid w:val="008F3C78"/>
    <w:rsid w:val="008F3DE5"/>
    <w:rsid w:val="008F5B8F"/>
    <w:rsid w:val="008F6392"/>
    <w:rsid w:val="008F6D73"/>
    <w:rsid w:val="008F784E"/>
    <w:rsid w:val="008F7EB2"/>
    <w:rsid w:val="009008BB"/>
    <w:rsid w:val="00900BC5"/>
    <w:rsid w:val="009013FD"/>
    <w:rsid w:val="00901490"/>
    <w:rsid w:val="00901A84"/>
    <w:rsid w:val="00901D86"/>
    <w:rsid w:val="00901FAF"/>
    <w:rsid w:val="009022EB"/>
    <w:rsid w:val="00902B48"/>
    <w:rsid w:val="00902DA1"/>
    <w:rsid w:val="0090467A"/>
    <w:rsid w:val="00904CC8"/>
    <w:rsid w:val="00904EBB"/>
    <w:rsid w:val="00905C2D"/>
    <w:rsid w:val="009066E8"/>
    <w:rsid w:val="009101E2"/>
    <w:rsid w:val="00911790"/>
    <w:rsid w:val="00913E17"/>
    <w:rsid w:val="009157B7"/>
    <w:rsid w:val="00915830"/>
    <w:rsid w:val="009175BC"/>
    <w:rsid w:val="009201D5"/>
    <w:rsid w:val="00921439"/>
    <w:rsid w:val="00921CAC"/>
    <w:rsid w:val="00922BDA"/>
    <w:rsid w:val="00924F1B"/>
    <w:rsid w:val="00926285"/>
    <w:rsid w:val="009267AA"/>
    <w:rsid w:val="00927594"/>
    <w:rsid w:val="0092776F"/>
    <w:rsid w:val="00931F05"/>
    <w:rsid w:val="00932D24"/>
    <w:rsid w:val="009342BA"/>
    <w:rsid w:val="00935341"/>
    <w:rsid w:val="00935D5E"/>
    <w:rsid w:val="009367FA"/>
    <w:rsid w:val="00940090"/>
    <w:rsid w:val="00940171"/>
    <w:rsid w:val="0094103E"/>
    <w:rsid w:val="009411EA"/>
    <w:rsid w:val="00942307"/>
    <w:rsid w:val="0094312E"/>
    <w:rsid w:val="009432CF"/>
    <w:rsid w:val="0094493D"/>
    <w:rsid w:val="0095116F"/>
    <w:rsid w:val="00951870"/>
    <w:rsid w:val="0095194F"/>
    <w:rsid w:val="00951F88"/>
    <w:rsid w:val="00952625"/>
    <w:rsid w:val="00954D9E"/>
    <w:rsid w:val="00954E7C"/>
    <w:rsid w:val="00955BCB"/>
    <w:rsid w:val="00955F7B"/>
    <w:rsid w:val="00956315"/>
    <w:rsid w:val="0095717A"/>
    <w:rsid w:val="00957C51"/>
    <w:rsid w:val="00961546"/>
    <w:rsid w:val="00961658"/>
    <w:rsid w:val="00961F09"/>
    <w:rsid w:val="0096330E"/>
    <w:rsid w:val="009636B3"/>
    <w:rsid w:val="009645C6"/>
    <w:rsid w:val="009645DB"/>
    <w:rsid w:val="009648C5"/>
    <w:rsid w:val="00966480"/>
    <w:rsid w:val="00967724"/>
    <w:rsid w:val="00970114"/>
    <w:rsid w:val="009704C5"/>
    <w:rsid w:val="0097221B"/>
    <w:rsid w:val="009739CD"/>
    <w:rsid w:val="00973A41"/>
    <w:rsid w:val="00974576"/>
    <w:rsid w:val="0097471B"/>
    <w:rsid w:val="00974BCC"/>
    <w:rsid w:val="00974EC7"/>
    <w:rsid w:val="0097663C"/>
    <w:rsid w:val="00977B9C"/>
    <w:rsid w:val="00981355"/>
    <w:rsid w:val="0098152D"/>
    <w:rsid w:val="00981532"/>
    <w:rsid w:val="009816D6"/>
    <w:rsid w:val="00982190"/>
    <w:rsid w:val="00982541"/>
    <w:rsid w:val="009826A1"/>
    <w:rsid w:val="00984607"/>
    <w:rsid w:val="00986152"/>
    <w:rsid w:val="00986279"/>
    <w:rsid w:val="009879CF"/>
    <w:rsid w:val="00990F61"/>
    <w:rsid w:val="00991B66"/>
    <w:rsid w:val="00992C6B"/>
    <w:rsid w:val="0099410D"/>
    <w:rsid w:val="0099693F"/>
    <w:rsid w:val="00997F11"/>
    <w:rsid w:val="009A0712"/>
    <w:rsid w:val="009A2304"/>
    <w:rsid w:val="009A2983"/>
    <w:rsid w:val="009A29D1"/>
    <w:rsid w:val="009A2CD2"/>
    <w:rsid w:val="009A58A9"/>
    <w:rsid w:val="009A723F"/>
    <w:rsid w:val="009A7AD9"/>
    <w:rsid w:val="009B1B87"/>
    <w:rsid w:val="009B1FED"/>
    <w:rsid w:val="009B2459"/>
    <w:rsid w:val="009B4189"/>
    <w:rsid w:val="009B5F2E"/>
    <w:rsid w:val="009B60AE"/>
    <w:rsid w:val="009B6D73"/>
    <w:rsid w:val="009B7219"/>
    <w:rsid w:val="009B7D5F"/>
    <w:rsid w:val="009C102B"/>
    <w:rsid w:val="009C29FD"/>
    <w:rsid w:val="009C42F3"/>
    <w:rsid w:val="009C63DC"/>
    <w:rsid w:val="009C7155"/>
    <w:rsid w:val="009C7A9B"/>
    <w:rsid w:val="009C7F96"/>
    <w:rsid w:val="009D080A"/>
    <w:rsid w:val="009D1D4F"/>
    <w:rsid w:val="009D3525"/>
    <w:rsid w:val="009D4745"/>
    <w:rsid w:val="009D57FB"/>
    <w:rsid w:val="009D6DBC"/>
    <w:rsid w:val="009E0277"/>
    <w:rsid w:val="009E094F"/>
    <w:rsid w:val="009E2848"/>
    <w:rsid w:val="009E4B30"/>
    <w:rsid w:val="009E5C65"/>
    <w:rsid w:val="009E5F3F"/>
    <w:rsid w:val="009E676A"/>
    <w:rsid w:val="009F0A33"/>
    <w:rsid w:val="009F27BB"/>
    <w:rsid w:val="009F37A3"/>
    <w:rsid w:val="009F3975"/>
    <w:rsid w:val="009F5EC3"/>
    <w:rsid w:val="009F616A"/>
    <w:rsid w:val="00A00FD3"/>
    <w:rsid w:val="00A01357"/>
    <w:rsid w:val="00A0260B"/>
    <w:rsid w:val="00A029CF"/>
    <w:rsid w:val="00A0377C"/>
    <w:rsid w:val="00A0409D"/>
    <w:rsid w:val="00A049AA"/>
    <w:rsid w:val="00A10C96"/>
    <w:rsid w:val="00A11052"/>
    <w:rsid w:val="00A11798"/>
    <w:rsid w:val="00A11C84"/>
    <w:rsid w:val="00A135EF"/>
    <w:rsid w:val="00A13E6F"/>
    <w:rsid w:val="00A142C7"/>
    <w:rsid w:val="00A15DA5"/>
    <w:rsid w:val="00A16A26"/>
    <w:rsid w:val="00A17C48"/>
    <w:rsid w:val="00A218F3"/>
    <w:rsid w:val="00A23135"/>
    <w:rsid w:val="00A23F04"/>
    <w:rsid w:val="00A24632"/>
    <w:rsid w:val="00A24EDA"/>
    <w:rsid w:val="00A25FB4"/>
    <w:rsid w:val="00A269C1"/>
    <w:rsid w:val="00A26E03"/>
    <w:rsid w:val="00A27265"/>
    <w:rsid w:val="00A31B5D"/>
    <w:rsid w:val="00A32ADE"/>
    <w:rsid w:val="00A3547F"/>
    <w:rsid w:val="00A35950"/>
    <w:rsid w:val="00A373A4"/>
    <w:rsid w:val="00A40B9F"/>
    <w:rsid w:val="00A42725"/>
    <w:rsid w:val="00A442AB"/>
    <w:rsid w:val="00A44B8A"/>
    <w:rsid w:val="00A45A6E"/>
    <w:rsid w:val="00A46A11"/>
    <w:rsid w:val="00A47223"/>
    <w:rsid w:val="00A47226"/>
    <w:rsid w:val="00A47420"/>
    <w:rsid w:val="00A50AE9"/>
    <w:rsid w:val="00A51256"/>
    <w:rsid w:val="00A51C16"/>
    <w:rsid w:val="00A52E7F"/>
    <w:rsid w:val="00A55E49"/>
    <w:rsid w:val="00A56030"/>
    <w:rsid w:val="00A578FE"/>
    <w:rsid w:val="00A61C80"/>
    <w:rsid w:val="00A63044"/>
    <w:rsid w:val="00A6379B"/>
    <w:rsid w:val="00A63A57"/>
    <w:rsid w:val="00A6620B"/>
    <w:rsid w:val="00A67B89"/>
    <w:rsid w:val="00A67DB5"/>
    <w:rsid w:val="00A7015C"/>
    <w:rsid w:val="00A70870"/>
    <w:rsid w:val="00A70AA0"/>
    <w:rsid w:val="00A711A5"/>
    <w:rsid w:val="00A735F7"/>
    <w:rsid w:val="00A739AD"/>
    <w:rsid w:val="00A74588"/>
    <w:rsid w:val="00A749E8"/>
    <w:rsid w:val="00A761A5"/>
    <w:rsid w:val="00A76A25"/>
    <w:rsid w:val="00A76C26"/>
    <w:rsid w:val="00A76C28"/>
    <w:rsid w:val="00A778D8"/>
    <w:rsid w:val="00A8168F"/>
    <w:rsid w:val="00A817ED"/>
    <w:rsid w:val="00A8278B"/>
    <w:rsid w:val="00A84304"/>
    <w:rsid w:val="00A8448F"/>
    <w:rsid w:val="00A86BD9"/>
    <w:rsid w:val="00A87406"/>
    <w:rsid w:val="00A878A1"/>
    <w:rsid w:val="00A90CFF"/>
    <w:rsid w:val="00A92976"/>
    <w:rsid w:val="00A9318F"/>
    <w:rsid w:val="00A945C0"/>
    <w:rsid w:val="00A96E92"/>
    <w:rsid w:val="00A97041"/>
    <w:rsid w:val="00A9744D"/>
    <w:rsid w:val="00AA3351"/>
    <w:rsid w:val="00AA4389"/>
    <w:rsid w:val="00AA4A72"/>
    <w:rsid w:val="00AA58FD"/>
    <w:rsid w:val="00AA77F7"/>
    <w:rsid w:val="00AA7CE7"/>
    <w:rsid w:val="00AB38A6"/>
    <w:rsid w:val="00AB39A1"/>
    <w:rsid w:val="00AB45CA"/>
    <w:rsid w:val="00AB5B0B"/>
    <w:rsid w:val="00AB65A2"/>
    <w:rsid w:val="00AB6BC3"/>
    <w:rsid w:val="00AB71A2"/>
    <w:rsid w:val="00AC0872"/>
    <w:rsid w:val="00AC09D4"/>
    <w:rsid w:val="00AC1410"/>
    <w:rsid w:val="00AC1DAD"/>
    <w:rsid w:val="00AC5275"/>
    <w:rsid w:val="00AC5446"/>
    <w:rsid w:val="00AC67DF"/>
    <w:rsid w:val="00AC7BA7"/>
    <w:rsid w:val="00AD01E2"/>
    <w:rsid w:val="00AD07EC"/>
    <w:rsid w:val="00AD13A8"/>
    <w:rsid w:val="00AD15AC"/>
    <w:rsid w:val="00AD3CD3"/>
    <w:rsid w:val="00AD40B3"/>
    <w:rsid w:val="00AD4606"/>
    <w:rsid w:val="00AD564B"/>
    <w:rsid w:val="00AD5F9E"/>
    <w:rsid w:val="00AD65C1"/>
    <w:rsid w:val="00AE08F8"/>
    <w:rsid w:val="00AE1F96"/>
    <w:rsid w:val="00AE40AE"/>
    <w:rsid w:val="00AE4DB7"/>
    <w:rsid w:val="00AE4E40"/>
    <w:rsid w:val="00AE538C"/>
    <w:rsid w:val="00AE58EE"/>
    <w:rsid w:val="00AE653B"/>
    <w:rsid w:val="00AE7AE0"/>
    <w:rsid w:val="00AF01F7"/>
    <w:rsid w:val="00AF2659"/>
    <w:rsid w:val="00AF3965"/>
    <w:rsid w:val="00AF53C5"/>
    <w:rsid w:val="00AF56F8"/>
    <w:rsid w:val="00AF6147"/>
    <w:rsid w:val="00AF6682"/>
    <w:rsid w:val="00AF6826"/>
    <w:rsid w:val="00AF6D29"/>
    <w:rsid w:val="00B0291A"/>
    <w:rsid w:val="00B04791"/>
    <w:rsid w:val="00B0532F"/>
    <w:rsid w:val="00B07905"/>
    <w:rsid w:val="00B1105C"/>
    <w:rsid w:val="00B11184"/>
    <w:rsid w:val="00B12D17"/>
    <w:rsid w:val="00B1353F"/>
    <w:rsid w:val="00B14E1D"/>
    <w:rsid w:val="00B14E83"/>
    <w:rsid w:val="00B14EA2"/>
    <w:rsid w:val="00B15816"/>
    <w:rsid w:val="00B1695B"/>
    <w:rsid w:val="00B16FB8"/>
    <w:rsid w:val="00B173F8"/>
    <w:rsid w:val="00B17C37"/>
    <w:rsid w:val="00B17E24"/>
    <w:rsid w:val="00B2120A"/>
    <w:rsid w:val="00B22FBF"/>
    <w:rsid w:val="00B2306F"/>
    <w:rsid w:val="00B23582"/>
    <w:rsid w:val="00B2369B"/>
    <w:rsid w:val="00B23F93"/>
    <w:rsid w:val="00B242E8"/>
    <w:rsid w:val="00B25DC6"/>
    <w:rsid w:val="00B27B6C"/>
    <w:rsid w:val="00B27C46"/>
    <w:rsid w:val="00B3030C"/>
    <w:rsid w:val="00B306CF"/>
    <w:rsid w:val="00B315F8"/>
    <w:rsid w:val="00B32D65"/>
    <w:rsid w:val="00B35529"/>
    <w:rsid w:val="00B35697"/>
    <w:rsid w:val="00B35CDD"/>
    <w:rsid w:val="00B378CD"/>
    <w:rsid w:val="00B37AD6"/>
    <w:rsid w:val="00B37B11"/>
    <w:rsid w:val="00B40152"/>
    <w:rsid w:val="00B403AD"/>
    <w:rsid w:val="00B4330A"/>
    <w:rsid w:val="00B44F2A"/>
    <w:rsid w:val="00B462D9"/>
    <w:rsid w:val="00B47B1C"/>
    <w:rsid w:val="00B524E1"/>
    <w:rsid w:val="00B53BF5"/>
    <w:rsid w:val="00B54908"/>
    <w:rsid w:val="00B55CBF"/>
    <w:rsid w:val="00B560BD"/>
    <w:rsid w:val="00B563C2"/>
    <w:rsid w:val="00B5668C"/>
    <w:rsid w:val="00B56E09"/>
    <w:rsid w:val="00B57C2A"/>
    <w:rsid w:val="00B60E61"/>
    <w:rsid w:val="00B610D9"/>
    <w:rsid w:val="00B61CC8"/>
    <w:rsid w:val="00B61F7C"/>
    <w:rsid w:val="00B6372A"/>
    <w:rsid w:val="00B65DB4"/>
    <w:rsid w:val="00B67EED"/>
    <w:rsid w:val="00B72209"/>
    <w:rsid w:val="00B73C76"/>
    <w:rsid w:val="00B75F9F"/>
    <w:rsid w:val="00B76259"/>
    <w:rsid w:val="00B776C9"/>
    <w:rsid w:val="00B80700"/>
    <w:rsid w:val="00B814B4"/>
    <w:rsid w:val="00B81935"/>
    <w:rsid w:val="00B8224D"/>
    <w:rsid w:val="00B90E08"/>
    <w:rsid w:val="00B92E39"/>
    <w:rsid w:val="00B95A29"/>
    <w:rsid w:val="00B96906"/>
    <w:rsid w:val="00B96935"/>
    <w:rsid w:val="00B97D14"/>
    <w:rsid w:val="00BA15C6"/>
    <w:rsid w:val="00BA2198"/>
    <w:rsid w:val="00BA3BA3"/>
    <w:rsid w:val="00BA4960"/>
    <w:rsid w:val="00BA4B8A"/>
    <w:rsid w:val="00BA4C45"/>
    <w:rsid w:val="00BA4F0F"/>
    <w:rsid w:val="00BA4FFA"/>
    <w:rsid w:val="00BA608D"/>
    <w:rsid w:val="00BA66EB"/>
    <w:rsid w:val="00BB0353"/>
    <w:rsid w:val="00BB0B3C"/>
    <w:rsid w:val="00BB27DC"/>
    <w:rsid w:val="00BB3416"/>
    <w:rsid w:val="00BB36CC"/>
    <w:rsid w:val="00BB414F"/>
    <w:rsid w:val="00BB529B"/>
    <w:rsid w:val="00BB6705"/>
    <w:rsid w:val="00BB6ACD"/>
    <w:rsid w:val="00BB74BF"/>
    <w:rsid w:val="00BC548C"/>
    <w:rsid w:val="00BC7E74"/>
    <w:rsid w:val="00BD1DB2"/>
    <w:rsid w:val="00BD2655"/>
    <w:rsid w:val="00BD26F9"/>
    <w:rsid w:val="00BD2775"/>
    <w:rsid w:val="00BD360B"/>
    <w:rsid w:val="00BD3E17"/>
    <w:rsid w:val="00BD47F6"/>
    <w:rsid w:val="00BD4A7D"/>
    <w:rsid w:val="00BD4D7C"/>
    <w:rsid w:val="00BD5239"/>
    <w:rsid w:val="00BD53B8"/>
    <w:rsid w:val="00BD5486"/>
    <w:rsid w:val="00BD5C70"/>
    <w:rsid w:val="00BD652B"/>
    <w:rsid w:val="00BD7EBC"/>
    <w:rsid w:val="00BE0F70"/>
    <w:rsid w:val="00BE1057"/>
    <w:rsid w:val="00BE3A9F"/>
    <w:rsid w:val="00BE3B3D"/>
    <w:rsid w:val="00BE4370"/>
    <w:rsid w:val="00BE446F"/>
    <w:rsid w:val="00BE4852"/>
    <w:rsid w:val="00BE491C"/>
    <w:rsid w:val="00BE4ACB"/>
    <w:rsid w:val="00BF14EF"/>
    <w:rsid w:val="00BF1860"/>
    <w:rsid w:val="00BF1DE3"/>
    <w:rsid w:val="00BF20B9"/>
    <w:rsid w:val="00BF2728"/>
    <w:rsid w:val="00BF2E81"/>
    <w:rsid w:val="00BF3668"/>
    <w:rsid w:val="00BF3EEC"/>
    <w:rsid w:val="00BF451E"/>
    <w:rsid w:val="00BF484F"/>
    <w:rsid w:val="00BF5121"/>
    <w:rsid w:val="00BF689F"/>
    <w:rsid w:val="00C00803"/>
    <w:rsid w:val="00C02147"/>
    <w:rsid w:val="00C02150"/>
    <w:rsid w:val="00C0268C"/>
    <w:rsid w:val="00C03284"/>
    <w:rsid w:val="00C035E0"/>
    <w:rsid w:val="00C03AD1"/>
    <w:rsid w:val="00C0481B"/>
    <w:rsid w:val="00C04C60"/>
    <w:rsid w:val="00C055DD"/>
    <w:rsid w:val="00C05E2C"/>
    <w:rsid w:val="00C0649B"/>
    <w:rsid w:val="00C06639"/>
    <w:rsid w:val="00C069E4"/>
    <w:rsid w:val="00C0734F"/>
    <w:rsid w:val="00C10671"/>
    <w:rsid w:val="00C12C38"/>
    <w:rsid w:val="00C13569"/>
    <w:rsid w:val="00C1386F"/>
    <w:rsid w:val="00C1421F"/>
    <w:rsid w:val="00C1599D"/>
    <w:rsid w:val="00C17F46"/>
    <w:rsid w:val="00C206BC"/>
    <w:rsid w:val="00C21946"/>
    <w:rsid w:val="00C21C3C"/>
    <w:rsid w:val="00C23930"/>
    <w:rsid w:val="00C24EF7"/>
    <w:rsid w:val="00C24FA3"/>
    <w:rsid w:val="00C25EBF"/>
    <w:rsid w:val="00C31D97"/>
    <w:rsid w:val="00C31E07"/>
    <w:rsid w:val="00C35607"/>
    <w:rsid w:val="00C3601C"/>
    <w:rsid w:val="00C36209"/>
    <w:rsid w:val="00C36BF6"/>
    <w:rsid w:val="00C36D6A"/>
    <w:rsid w:val="00C36E35"/>
    <w:rsid w:val="00C37098"/>
    <w:rsid w:val="00C40075"/>
    <w:rsid w:val="00C439D3"/>
    <w:rsid w:val="00C4479E"/>
    <w:rsid w:val="00C4510C"/>
    <w:rsid w:val="00C46C4F"/>
    <w:rsid w:val="00C47013"/>
    <w:rsid w:val="00C479BF"/>
    <w:rsid w:val="00C501E5"/>
    <w:rsid w:val="00C509CA"/>
    <w:rsid w:val="00C527B4"/>
    <w:rsid w:val="00C52918"/>
    <w:rsid w:val="00C52D4A"/>
    <w:rsid w:val="00C54BC3"/>
    <w:rsid w:val="00C54E4C"/>
    <w:rsid w:val="00C55A23"/>
    <w:rsid w:val="00C56132"/>
    <w:rsid w:val="00C5656C"/>
    <w:rsid w:val="00C56D2A"/>
    <w:rsid w:val="00C57211"/>
    <w:rsid w:val="00C57748"/>
    <w:rsid w:val="00C5794F"/>
    <w:rsid w:val="00C57A5D"/>
    <w:rsid w:val="00C609CB"/>
    <w:rsid w:val="00C6166A"/>
    <w:rsid w:val="00C617AE"/>
    <w:rsid w:val="00C624B3"/>
    <w:rsid w:val="00C626E2"/>
    <w:rsid w:val="00C6449F"/>
    <w:rsid w:val="00C649C1"/>
    <w:rsid w:val="00C64D19"/>
    <w:rsid w:val="00C70004"/>
    <w:rsid w:val="00C703E1"/>
    <w:rsid w:val="00C71E05"/>
    <w:rsid w:val="00C768FF"/>
    <w:rsid w:val="00C76AE3"/>
    <w:rsid w:val="00C76C0F"/>
    <w:rsid w:val="00C7717F"/>
    <w:rsid w:val="00C77CE0"/>
    <w:rsid w:val="00C81537"/>
    <w:rsid w:val="00C81B15"/>
    <w:rsid w:val="00C84FD2"/>
    <w:rsid w:val="00C902E3"/>
    <w:rsid w:val="00C91663"/>
    <w:rsid w:val="00C9302C"/>
    <w:rsid w:val="00C95215"/>
    <w:rsid w:val="00C95837"/>
    <w:rsid w:val="00C95B5B"/>
    <w:rsid w:val="00C968D4"/>
    <w:rsid w:val="00C977A2"/>
    <w:rsid w:val="00CA26FC"/>
    <w:rsid w:val="00CA4B8C"/>
    <w:rsid w:val="00CA4F90"/>
    <w:rsid w:val="00CA5873"/>
    <w:rsid w:val="00CA6249"/>
    <w:rsid w:val="00CA6586"/>
    <w:rsid w:val="00CA6800"/>
    <w:rsid w:val="00CA771F"/>
    <w:rsid w:val="00CA7F1A"/>
    <w:rsid w:val="00CB04F1"/>
    <w:rsid w:val="00CB2EAA"/>
    <w:rsid w:val="00CB3C63"/>
    <w:rsid w:val="00CB46D4"/>
    <w:rsid w:val="00CB53C2"/>
    <w:rsid w:val="00CB5FDB"/>
    <w:rsid w:val="00CB6ED4"/>
    <w:rsid w:val="00CC2871"/>
    <w:rsid w:val="00CC2964"/>
    <w:rsid w:val="00CC3621"/>
    <w:rsid w:val="00CC3984"/>
    <w:rsid w:val="00CC4C6F"/>
    <w:rsid w:val="00CC4D91"/>
    <w:rsid w:val="00CC6127"/>
    <w:rsid w:val="00CC63E1"/>
    <w:rsid w:val="00CC6A49"/>
    <w:rsid w:val="00CC7780"/>
    <w:rsid w:val="00CD0496"/>
    <w:rsid w:val="00CD3CA5"/>
    <w:rsid w:val="00CD3D2D"/>
    <w:rsid w:val="00CD48E3"/>
    <w:rsid w:val="00CD4EBC"/>
    <w:rsid w:val="00CD58D9"/>
    <w:rsid w:val="00CD6CF5"/>
    <w:rsid w:val="00CD7593"/>
    <w:rsid w:val="00CD7FF7"/>
    <w:rsid w:val="00CE0EA1"/>
    <w:rsid w:val="00CE17C9"/>
    <w:rsid w:val="00CE2212"/>
    <w:rsid w:val="00CE3B1E"/>
    <w:rsid w:val="00CE4249"/>
    <w:rsid w:val="00CE5771"/>
    <w:rsid w:val="00CF21C3"/>
    <w:rsid w:val="00CF3693"/>
    <w:rsid w:val="00CF4C9A"/>
    <w:rsid w:val="00CF7348"/>
    <w:rsid w:val="00CF7481"/>
    <w:rsid w:val="00CF75C7"/>
    <w:rsid w:val="00CF75F4"/>
    <w:rsid w:val="00CF7C11"/>
    <w:rsid w:val="00CF7ED8"/>
    <w:rsid w:val="00D00408"/>
    <w:rsid w:val="00D00710"/>
    <w:rsid w:val="00D00ECC"/>
    <w:rsid w:val="00D0431E"/>
    <w:rsid w:val="00D04347"/>
    <w:rsid w:val="00D106CE"/>
    <w:rsid w:val="00D114F7"/>
    <w:rsid w:val="00D1164B"/>
    <w:rsid w:val="00D11A53"/>
    <w:rsid w:val="00D1428E"/>
    <w:rsid w:val="00D142CB"/>
    <w:rsid w:val="00D15656"/>
    <w:rsid w:val="00D1673D"/>
    <w:rsid w:val="00D16EED"/>
    <w:rsid w:val="00D176A1"/>
    <w:rsid w:val="00D20EB7"/>
    <w:rsid w:val="00D21D07"/>
    <w:rsid w:val="00D22060"/>
    <w:rsid w:val="00D22EE9"/>
    <w:rsid w:val="00D23061"/>
    <w:rsid w:val="00D232F1"/>
    <w:rsid w:val="00D24D29"/>
    <w:rsid w:val="00D24EA8"/>
    <w:rsid w:val="00D25B0C"/>
    <w:rsid w:val="00D25EEA"/>
    <w:rsid w:val="00D263D5"/>
    <w:rsid w:val="00D265E1"/>
    <w:rsid w:val="00D32717"/>
    <w:rsid w:val="00D33780"/>
    <w:rsid w:val="00D3379D"/>
    <w:rsid w:val="00D33E1B"/>
    <w:rsid w:val="00D34222"/>
    <w:rsid w:val="00D343D6"/>
    <w:rsid w:val="00D346C5"/>
    <w:rsid w:val="00D356B8"/>
    <w:rsid w:val="00D36159"/>
    <w:rsid w:val="00D36564"/>
    <w:rsid w:val="00D36A66"/>
    <w:rsid w:val="00D40812"/>
    <w:rsid w:val="00D4083A"/>
    <w:rsid w:val="00D4240E"/>
    <w:rsid w:val="00D4272E"/>
    <w:rsid w:val="00D42FC7"/>
    <w:rsid w:val="00D457ED"/>
    <w:rsid w:val="00D46184"/>
    <w:rsid w:val="00D46A30"/>
    <w:rsid w:val="00D470B2"/>
    <w:rsid w:val="00D472B0"/>
    <w:rsid w:val="00D500AE"/>
    <w:rsid w:val="00D504C2"/>
    <w:rsid w:val="00D51C35"/>
    <w:rsid w:val="00D538B8"/>
    <w:rsid w:val="00D53AE2"/>
    <w:rsid w:val="00D5642D"/>
    <w:rsid w:val="00D56807"/>
    <w:rsid w:val="00D57071"/>
    <w:rsid w:val="00D572C0"/>
    <w:rsid w:val="00D60FF1"/>
    <w:rsid w:val="00D61905"/>
    <w:rsid w:val="00D63B67"/>
    <w:rsid w:val="00D63BF0"/>
    <w:rsid w:val="00D63EE8"/>
    <w:rsid w:val="00D64BC3"/>
    <w:rsid w:val="00D66E14"/>
    <w:rsid w:val="00D675A5"/>
    <w:rsid w:val="00D706B7"/>
    <w:rsid w:val="00D70B36"/>
    <w:rsid w:val="00D72719"/>
    <w:rsid w:val="00D72874"/>
    <w:rsid w:val="00D7417A"/>
    <w:rsid w:val="00D74BF0"/>
    <w:rsid w:val="00D7577D"/>
    <w:rsid w:val="00D77397"/>
    <w:rsid w:val="00D80C0D"/>
    <w:rsid w:val="00D812C0"/>
    <w:rsid w:val="00D82CEF"/>
    <w:rsid w:val="00D848DB"/>
    <w:rsid w:val="00D84A01"/>
    <w:rsid w:val="00D85EB5"/>
    <w:rsid w:val="00D867BE"/>
    <w:rsid w:val="00D875E7"/>
    <w:rsid w:val="00D87B2D"/>
    <w:rsid w:val="00D90CB2"/>
    <w:rsid w:val="00D9149F"/>
    <w:rsid w:val="00D91A9F"/>
    <w:rsid w:val="00D93A77"/>
    <w:rsid w:val="00D94FE6"/>
    <w:rsid w:val="00D95814"/>
    <w:rsid w:val="00D965B9"/>
    <w:rsid w:val="00D96E71"/>
    <w:rsid w:val="00D97020"/>
    <w:rsid w:val="00D97C28"/>
    <w:rsid w:val="00DA0055"/>
    <w:rsid w:val="00DA1550"/>
    <w:rsid w:val="00DA2B14"/>
    <w:rsid w:val="00DA420B"/>
    <w:rsid w:val="00DA55D0"/>
    <w:rsid w:val="00DA5F16"/>
    <w:rsid w:val="00DA66FE"/>
    <w:rsid w:val="00DA6A34"/>
    <w:rsid w:val="00DA74F8"/>
    <w:rsid w:val="00DB1113"/>
    <w:rsid w:val="00DB17CB"/>
    <w:rsid w:val="00DB339C"/>
    <w:rsid w:val="00DB3CDF"/>
    <w:rsid w:val="00DB47D7"/>
    <w:rsid w:val="00DB4AE0"/>
    <w:rsid w:val="00DC00E2"/>
    <w:rsid w:val="00DC078C"/>
    <w:rsid w:val="00DC151D"/>
    <w:rsid w:val="00DC1A35"/>
    <w:rsid w:val="00DC1AEE"/>
    <w:rsid w:val="00DC2BB1"/>
    <w:rsid w:val="00DC3D62"/>
    <w:rsid w:val="00DC3E42"/>
    <w:rsid w:val="00DC479A"/>
    <w:rsid w:val="00DC5CFC"/>
    <w:rsid w:val="00DC5E1C"/>
    <w:rsid w:val="00DC6886"/>
    <w:rsid w:val="00DC71C8"/>
    <w:rsid w:val="00DD0B14"/>
    <w:rsid w:val="00DD0FAC"/>
    <w:rsid w:val="00DD1891"/>
    <w:rsid w:val="00DD2FD5"/>
    <w:rsid w:val="00DD3DDC"/>
    <w:rsid w:val="00DD4C97"/>
    <w:rsid w:val="00DD7902"/>
    <w:rsid w:val="00DD7BAB"/>
    <w:rsid w:val="00DE0209"/>
    <w:rsid w:val="00DE0286"/>
    <w:rsid w:val="00DE0704"/>
    <w:rsid w:val="00DE1C97"/>
    <w:rsid w:val="00DE2AF8"/>
    <w:rsid w:val="00DE318F"/>
    <w:rsid w:val="00DE3E7B"/>
    <w:rsid w:val="00DE3F35"/>
    <w:rsid w:val="00DE5918"/>
    <w:rsid w:val="00DE5C78"/>
    <w:rsid w:val="00DF1257"/>
    <w:rsid w:val="00DF223C"/>
    <w:rsid w:val="00DF24FE"/>
    <w:rsid w:val="00DF2AC6"/>
    <w:rsid w:val="00DF2C2C"/>
    <w:rsid w:val="00DF2C55"/>
    <w:rsid w:val="00DF4720"/>
    <w:rsid w:val="00DF53AC"/>
    <w:rsid w:val="00DF5B59"/>
    <w:rsid w:val="00DF67B0"/>
    <w:rsid w:val="00DF69F5"/>
    <w:rsid w:val="00DF74AD"/>
    <w:rsid w:val="00E0070A"/>
    <w:rsid w:val="00E008D4"/>
    <w:rsid w:val="00E013EF"/>
    <w:rsid w:val="00E01D1D"/>
    <w:rsid w:val="00E03EBB"/>
    <w:rsid w:val="00E03F25"/>
    <w:rsid w:val="00E05043"/>
    <w:rsid w:val="00E053D7"/>
    <w:rsid w:val="00E05740"/>
    <w:rsid w:val="00E068D4"/>
    <w:rsid w:val="00E11A1E"/>
    <w:rsid w:val="00E11F1F"/>
    <w:rsid w:val="00E124AC"/>
    <w:rsid w:val="00E14152"/>
    <w:rsid w:val="00E14250"/>
    <w:rsid w:val="00E14A65"/>
    <w:rsid w:val="00E153CD"/>
    <w:rsid w:val="00E164B7"/>
    <w:rsid w:val="00E16883"/>
    <w:rsid w:val="00E170B7"/>
    <w:rsid w:val="00E176C6"/>
    <w:rsid w:val="00E2118C"/>
    <w:rsid w:val="00E217A7"/>
    <w:rsid w:val="00E21E42"/>
    <w:rsid w:val="00E2246B"/>
    <w:rsid w:val="00E2271C"/>
    <w:rsid w:val="00E22C3E"/>
    <w:rsid w:val="00E232E0"/>
    <w:rsid w:val="00E2365E"/>
    <w:rsid w:val="00E25737"/>
    <w:rsid w:val="00E25864"/>
    <w:rsid w:val="00E274B2"/>
    <w:rsid w:val="00E27AD5"/>
    <w:rsid w:val="00E30598"/>
    <w:rsid w:val="00E3068E"/>
    <w:rsid w:val="00E30C79"/>
    <w:rsid w:val="00E329A2"/>
    <w:rsid w:val="00E336B2"/>
    <w:rsid w:val="00E33751"/>
    <w:rsid w:val="00E33991"/>
    <w:rsid w:val="00E340F3"/>
    <w:rsid w:val="00E3433C"/>
    <w:rsid w:val="00E35B4C"/>
    <w:rsid w:val="00E36E59"/>
    <w:rsid w:val="00E3711B"/>
    <w:rsid w:val="00E37878"/>
    <w:rsid w:val="00E37CC5"/>
    <w:rsid w:val="00E40F57"/>
    <w:rsid w:val="00E416BF"/>
    <w:rsid w:val="00E4265D"/>
    <w:rsid w:val="00E42B55"/>
    <w:rsid w:val="00E42C2E"/>
    <w:rsid w:val="00E430CD"/>
    <w:rsid w:val="00E432C0"/>
    <w:rsid w:val="00E44B42"/>
    <w:rsid w:val="00E452C4"/>
    <w:rsid w:val="00E45503"/>
    <w:rsid w:val="00E45CE8"/>
    <w:rsid w:val="00E46FF2"/>
    <w:rsid w:val="00E500DA"/>
    <w:rsid w:val="00E5080D"/>
    <w:rsid w:val="00E51EDA"/>
    <w:rsid w:val="00E54528"/>
    <w:rsid w:val="00E54A7F"/>
    <w:rsid w:val="00E56166"/>
    <w:rsid w:val="00E5695F"/>
    <w:rsid w:val="00E57146"/>
    <w:rsid w:val="00E62942"/>
    <w:rsid w:val="00E629B4"/>
    <w:rsid w:val="00E65B04"/>
    <w:rsid w:val="00E66853"/>
    <w:rsid w:val="00E70A30"/>
    <w:rsid w:val="00E70BE9"/>
    <w:rsid w:val="00E71B35"/>
    <w:rsid w:val="00E739D2"/>
    <w:rsid w:val="00E73ACE"/>
    <w:rsid w:val="00E74426"/>
    <w:rsid w:val="00E7486A"/>
    <w:rsid w:val="00E77273"/>
    <w:rsid w:val="00E77E5B"/>
    <w:rsid w:val="00E81D74"/>
    <w:rsid w:val="00E8361D"/>
    <w:rsid w:val="00E84F23"/>
    <w:rsid w:val="00E86106"/>
    <w:rsid w:val="00E8723B"/>
    <w:rsid w:val="00E87F53"/>
    <w:rsid w:val="00E90251"/>
    <w:rsid w:val="00E90398"/>
    <w:rsid w:val="00E90CE7"/>
    <w:rsid w:val="00E925E7"/>
    <w:rsid w:val="00E93390"/>
    <w:rsid w:val="00E948CD"/>
    <w:rsid w:val="00E9594D"/>
    <w:rsid w:val="00E95F66"/>
    <w:rsid w:val="00E95FE0"/>
    <w:rsid w:val="00E964EF"/>
    <w:rsid w:val="00EA1061"/>
    <w:rsid w:val="00EA3A4E"/>
    <w:rsid w:val="00EA53ED"/>
    <w:rsid w:val="00EA59C1"/>
    <w:rsid w:val="00EA645C"/>
    <w:rsid w:val="00EA7BDC"/>
    <w:rsid w:val="00EA7EA9"/>
    <w:rsid w:val="00EB3EC2"/>
    <w:rsid w:val="00EB7122"/>
    <w:rsid w:val="00EC1FF1"/>
    <w:rsid w:val="00EC2037"/>
    <w:rsid w:val="00EC28E9"/>
    <w:rsid w:val="00EC2921"/>
    <w:rsid w:val="00EC321D"/>
    <w:rsid w:val="00EC3444"/>
    <w:rsid w:val="00EC4BBD"/>
    <w:rsid w:val="00EC5E4F"/>
    <w:rsid w:val="00EC5F23"/>
    <w:rsid w:val="00ED3F54"/>
    <w:rsid w:val="00ED61B9"/>
    <w:rsid w:val="00ED6B0E"/>
    <w:rsid w:val="00ED7947"/>
    <w:rsid w:val="00EE0C2A"/>
    <w:rsid w:val="00EE1920"/>
    <w:rsid w:val="00EE1DAD"/>
    <w:rsid w:val="00EE33B7"/>
    <w:rsid w:val="00EE3D06"/>
    <w:rsid w:val="00EE4752"/>
    <w:rsid w:val="00EE4F39"/>
    <w:rsid w:val="00EE5707"/>
    <w:rsid w:val="00EE5B78"/>
    <w:rsid w:val="00EF0CDB"/>
    <w:rsid w:val="00EF1DE9"/>
    <w:rsid w:val="00EF2F66"/>
    <w:rsid w:val="00EF31D5"/>
    <w:rsid w:val="00EF398C"/>
    <w:rsid w:val="00EF4495"/>
    <w:rsid w:val="00EF4D51"/>
    <w:rsid w:val="00EF5FC0"/>
    <w:rsid w:val="00EF661D"/>
    <w:rsid w:val="00EF6E03"/>
    <w:rsid w:val="00EF7475"/>
    <w:rsid w:val="00F000EE"/>
    <w:rsid w:val="00F0040D"/>
    <w:rsid w:val="00F00B03"/>
    <w:rsid w:val="00F04209"/>
    <w:rsid w:val="00F05A5E"/>
    <w:rsid w:val="00F05BD2"/>
    <w:rsid w:val="00F06917"/>
    <w:rsid w:val="00F10CB3"/>
    <w:rsid w:val="00F12A80"/>
    <w:rsid w:val="00F12A89"/>
    <w:rsid w:val="00F13BE8"/>
    <w:rsid w:val="00F140F9"/>
    <w:rsid w:val="00F14163"/>
    <w:rsid w:val="00F1662A"/>
    <w:rsid w:val="00F16C42"/>
    <w:rsid w:val="00F16E2C"/>
    <w:rsid w:val="00F17F4D"/>
    <w:rsid w:val="00F20798"/>
    <w:rsid w:val="00F20E6D"/>
    <w:rsid w:val="00F216B0"/>
    <w:rsid w:val="00F21F56"/>
    <w:rsid w:val="00F22347"/>
    <w:rsid w:val="00F22BC0"/>
    <w:rsid w:val="00F238EA"/>
    <w:rsid w:val="00F24223"/>
    <w:rsid w:val="00F25C3D"/>
    <w:rsid w:val="00F27D68"/>
    <w:rsid w:val="00F30CBB"/>
    <w:rsid w:val="00F313F9"/>
    <w:rsid w:val="00F31A97"/>
    <w:rsid w:val="00F32652"/>
    <w:rsid w:val="00F327F6"/>
    <w:rsid w:val="00F32AD3"/>
    <w:rsid w:val="00F33E16"/>
    <w:rsid w:val="00F355FC"/>
    <w:rsid w:val="00F35791"/>
    <w:rsid w:val="00F35E1A"/>
    <w:rsid w:val="00F36082"/>
    <w:rsid w:val="00F360BE"/>
    <w:rsid w:val="00F3750C"/>
    <w:rsid w:val="00F37653"/>
    <w:rsid w:val="00F37753"/>
    <w:rsid w:val="00F3790B"/>
    <w:rsid w:val="00F403B2"/>
    <w:rsid w:val="00F40CD0"/>
    <w:rsid w:val="00F410A1"/>
    <w:rsid w:val="00F430B8"/>
    <w:rsid w:val="00F43E10"/>
    <w:rsid w:val="00F445F2"/>
    <w:rsid w:val="00F449AE"/>
    <w:rsid w:val="00F45231"/>
    <w:rsid w:val="00F4558D"/>
    <w:rsid w:val="00F466FE"/>
    <w:rsid w:val="00F46D08"/>
    <w:rsid w:val="00F47CC7"/>
    <w:rsid w:val="00F51731"/>
    <w:rsid w:val="00F51A4A"/>
    <w:rsid w:val="00F51D97"/>
    <w:rsid w:val="00F52FDF"/>
    <w:rsid w:val="00F530EE"/>
    <w:rsid w:val="00F531F7"/>
    <w:rsid w:val="00F546F5"/>
    <w:rsid w:val="00F570ED"/>
    <w:rsid w:val="00F5787F"/>
    <w:rsid w:val="00F57FE4"/>
    <w:rsid w:val="00F62476"/>
    <w:rsid w:val="00F62997"/>
    <w:rsid w:val="00F631C0"/>
    <w:rsid w:val="00F638AE"/>
    <w:rsid w:val="00F63E96"/>
    <w:rsid w:val="00F64FE9"/>
    <w:rsid w:val="00F66920"/>
    <w:rsid w:val="00F66937"/>
    <w:rsid w:val="00F67E98"/>
    <w:rsid w:val="00F713FC"/>
    <w:rsid w:val="00F71A9F"/>
    <w:rsid w:val="00F736EB"/>
    <w:rsid w:val="00F73F7A"/>
    <w:rsid w:val="00F75013"/>
    <w:rsid w:val="00F7627A"/>
    <w:rsid w:val="00F77479"/>
    <w:rsid w:val="00F80D92"/>
    <w:rsid w:val="00F81586"/>
    <w:rsid w:val="00F81E93"/>
    <w:rsid w:val="00F83838"/>
    <w:rsid w:val="00F84003"/>
    <w:rsid w:val="00F84C64"/>
    <w:rsid w:val="00F8512C"/>
    <w:rsid w:val="00F879B8"/>
    <w:rsid w:val="00F90C33"/>
    <w:rsid w:val="00F90E22"/>
    <w:rsid w:val="00F92806"/>
    <w:rsid w:val="00F92F58"/>
    <w:rsid w:val="00F93E1C"/>
    <w:rsid w:val="00F94370"/>
    <w:rsid w:val="00F9467B"/>
    <w:rsid w:val="00F969F3"/>
    <w:rsid w:val="00F977E5"/>
    <w:rsid w:val="00F97A5E"/>
    <w:rsid w:val="00F97A81"/>
    <w:rsid w:val="00FA1058"/>
    <w:rsid w:val="00FA1FCF"/>
    <w:rsid w:val="00FA2170"/>
    <w:rsid w:val="00FA2D67"/>
    <w:rsid w:val="00FA41BF"/>
    <w:rsid w:val="00FA4240"/>
    <w:rsid w:val="00FA5751"/>
    <w:rsid w:val="00FA601F"/>
    <w:rsid w:val="00FA6E96"/>
    <w:rsid w:val="00FA7522"/>
    <w:rsid w:val="00FB005E"/>
    <w:rsid w:val="00FB0CF4"/>
    <w:rsid w:val="00FB18E1"/>
    <w:rsid w:val="00FB193B"/>
    <w:rsid w:val="00FB1CA7"/>
    <w:rsid w:val="00FB21C4"/>
    <w:rsid w:val="00FB290D"/>
    <w:rsid w:val="00FB3138"/>
    <w:rsid w:val="00FB4B6A"/>
    <w:rsid w:val="00FB54F5"/>
    <w:rsid w:val="00FB594D"/>
    <w:rsid w:val="00FB5B50"/>
    <w:rsid w:val="00FB6F69"/>
    <w:rsid w:val="00FB7A17"/>
    <w:rsid w:val="00FC02CB"/>
    <w:rsid w:val="00FC04F7"/>
    <w:rsid w:val="00FC075E"/>
    <w:rsid w:val="00FC2687"/>
    <w:rsid w:val="00FC38FC"/>
    <w:rsid w:val="00FC4077"/>
    <w:rsid w:val="00FC4C48"/>
    <w:rsid w:val="00FC534A"/>
    <w:rsid w:val="00FC59C2"/>
    <w:rsid w:val="00FC6420"/>
    <w:rsid w:val="00FC6F32"/>
    <w:rsid w:val="00FD075C"/>
    <w:rsid w:val="00FD1AF1"/>
    <w:rsid w:val="00FD1C17"/>
    <w:rsid w:val="00FD2FB4"/>
    <w:rsid w:val="00FD2FF7"/>
    <w:rsid w:val="00FD429F"/>
    <w:rsid w:val="00FD461D"/>
    <w:rsid w:val="00FD4ED9"/>
    <w:rsid w:val="00FD63DE"/>
    <w:rsid w:val="00FD671E"/>
    <w:rsid w:val="00FD698C"/>
    <w:rsid w:val="00FD74DC"/>
    <w:rsid w:val="00FE0750"/>
    <w:rsid w:val="00FE1C9C"/>
    <w:rsid w:val="00FE1FDF"/>
    <w:rsid w:val="00FE26AF"/>
    <w:rsid w:val="00FE29E3"/>
    <w:rsid w:val="00FE2BD1"/>
    <w:rsid w:val="00FE367E"/>
    <w:rsid w:val="00FE3C91"/>
    <w:rsid w:val="00FE4A64"/>
    <w:rsid w:val="00FE4B30"/>
    <w:rsid w:val="00FE55CB"/>
    <w:rsid w:val="00FE6CF0"/>
    <w:rsid w:val="00FE6E8E"/>
    <w:rsid w:val="00FF1EBA"/>
    <w:rsid w:val="00FF2660"/>
    <w:rsid w:val="00FF29C6"/>
    <w:rsid w:val="00FF3424"/>
    <w:rsid w:val="00FF3C90"/>
    <w:rsid w:val="00FF3D91"/>
    <w:rsid w:val="00FF4D99"/>
    <w:rsid w:val="00FF5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8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7A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7AEB"/>
  </w:style>
  <w:style w:type="paragraph" w:styleId="a6">
    <w:name w:val="footer"/>
    <w:basedOn w:val="a"/>
    <w:link w:val="a7"/>
    <w:uiPriority w:val="99"/>
    <w:unhideWhenUsed/>
    <w:rsid w:val="008E7A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7AEB"/>
  </w:style>
  <w:style w:type="paragraph" w:customStyle="1" w:styleId="ConsPlusNormal">
    <w:name w:val="ConsPlusNormal"/>
    <w:rsid w:val="00816A9D"/>
    <w:pPr>
      <w:autoSpaceDE w:val="0"/>
      <w:autoSpaceDN w:val="0"/>
      <w:adjustRightInd w:val="0"/>
      <w:spacing w:after="0" w:line="240" w:lineRule="auto"/>
    </w:pPr>
    <w:rPr>
      <w:rFonts w:ascii="Times New Roman" w:eastAsiaTheme="minorHAnsi" w:hAnsi="Times New Roman" w:cs="Times New Roman"/>
      <w:sz w:val="20"/>
      <w:szCs w:val="20"/>
      <w:lang w:eastAsia="en-US"/>
    </w:rPr>
  </w:style>
  <w:style w:type="paragraph" w:styleId="a8">
    <w:name w:val="List Paragraph"/>
    <w:basedOn w:val="a"/>
    <w:link w:val="a9"/>
    <w:uiPriority w:val="34"/>
    <w:qFormat/>
    <w:rsid w:val="005821FF"/>
    <w:pPr>
      <w:ind w:left="720"/>
      <w:contextualSpacing/>
    </w:pPr>
    <w:rPr>
      <w:rFonts w:ascii="Calibri" w:eastAsia="Calibri" w:hAnsi="Calibri" w:cs="Times New Roman"/>
      <w:lang w:eastAsia="en-US"/>
    </w:rPr>
  </w:style>
  <w:style w:type="character" w:customStyle="1" w:styleId="a9">
    <w:name w:val="Абзац списка Знак"/>
    <w:link w:val="a8"/>
    <w:uiPriority w:val="34"/>
    <w:locked/>
    <w:rsid w:val="002E4F52"/>
    <w:rPr>
      <w:rFonts w:ascii="Calibri" w:eastAsia="Calibri" w:hAnsi="Calibri" w:cs="Times New Roman"/>
      <w:lang w:eastAsia="en-US"/>
    </w:rPr>
  </w:style>
  <w:style w:type="paragraph" w:styleId="aa">
    <w:name w:val="Balloon Text"/>
    <w:basedOn w:val="a"/>
    <w:link w:val="ab"/>
    <w:uiPriority w:val="99"/>
    <w:semiHidden/>
    <w:unhideWhenUsed/>
    <w:rsid w:val="00CC4D9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4D91"/>
    <w:rPr>
      <w:rFonts w:ascii="Tahoma" w:hAnsi="Tahoma" w:cs="Tahoma"/>
      <w:sz w:val="16"/>
      <w:szCs w:val="16"/>
    </w:rPr>
  </w:style>
  <w:style w:type="character" w:styleId="ac">
    <w:name w:val="Hyperlink"/>
    <w:basedOn w:val="a0"/>
    <w:uiPriority w:val="99"/>
    <w:unhideWhenUsed/>
    <w:rsid w:val="00831CAA"/>
    <w:rPr>
      <w:color w:val="0000FF" w:themeColor="hyperlink"/>
      <w:u w:val="single"/>
    </w:rPr>
  </w:style>
  <w:style w:type="paragraph" w:customStyle="1" w:styleId="Default">
    <w:name w:val="Default"/>
    <w:rsid w:val="0048271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8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7A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7AEB"/>
  </w:style>
  <w:style w:type="paragraph" w:styleId="a6">
    <w:name w:val="footer"/>
    <w:basedOn w:val="a"/>
    <w:link w:val="a7"/>
    <w:uiPriority w:val="99"/>
    <w:unhideWhenUsed/>
    <w:rsid w:val="008E7A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7AEB"/>
  </w:style>
  <w:style w:type="paragraph" w:customStyle="1" w:styleId="ConsPlusNormal">
    <w:name w:val="ConsPlusNormal"/>
    <w:rsid w:val="00816A9D"/>
    <w:pPr>
      <w:autoSpaceDE w:val="0"/>
      <w:autoSpaceDN w:val="0"/>
      <w:adjustRightInd w:val="0"/>
      <w:spacing w:after="0" w:line="240" w:lineRule="auto"/>
    </w:pPr>
    <w:rPr>
      <w:rFonts w:ascii="Times New Roman" w:eastAsiaTheme="minorHAnsi" w:hAnsi="Times New Roman" w:cs="Times New Roman"/>
      <w:sz w:val="20"/>
      <w:szCs w:val="20"/>
      <w:lang w:eastAsia="en-US"/>
    </w:rPr>
  </w:style>
  <w:style w:type="paragraph" w:styleId="a8">
    <w:name w:val="List Paragraph"/>
    <w:basedOn w:val="a"/>
    <w:link w:val="a9"/>
    <w:uiPriority w:val="34"/>
    <w:qFormat/>
    <w:rsid w:val="005821FF"/>
    <w:pPr>
      <w:ind w:left="720"/>
      <w:contextualSpacing/>
    </w:pPr>
    <w:rPr>
      <w:rFonts w:ascii="Calibri" w:eastAsia="Calibri" w:hAnsi="Calibri" w:cs="Times New Roman"/>
      <w:lang w:eastAsia="en-US"/>
    </w:rPr>
  </w:style>
  <w:style w:type="character" w:customStyle="1" w:styleId="a9">
    <w:name w:val="Абзац списка Знак"/>
    <w:link w:val="a8"/>
    <w:uiPriority w:val="34"/>
    <w:locked/>
    <w:rsid w:val="002E4F52"/>
    <w:rPr>
      <w:rFonts w:ascii="Calibri" w:eastAsia="Calibri" w:hAnsi="Calibri" w:cs="Times New Roman"/>
      <w:lang w:eastAsia="en-US"/>
    </w:rPr>
  </w:style>
  <w:style w:type="paragraph" w:styleId="aa">
    <w:name w:val="Balloon Text"/>
    <w:basedOn w:val="a"/>
    <w:link w:val="ab"/>
    <w:uiPriority w:val="99"/>
    <w:semiHidden/>
    <w:unhideWhenUsed/>
    <w:rsid w:val="00CC4D9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4D91"/>
    <w:rPr>
      <w:rFonts w:ascii="Tahoma" w:hAnsi="Tahoma" w:cs="Tahoma"/>
      <w:sz w:val="16"/>
      <w:szCs w:val="16"/>
    </w:rPr>
  </w:style>
  <w:style w:type="character" w:styleId="ac">
    <w:name w:val="Hyperlink"/>
    <w:basedOn w:val="a0"/>
    <w:uiPriority w:val="99"/>
    <w:unhideWhenUsed/>
    <w:rsid w:val="00831CAA"/>
    <w:rPr>
      <w:color w:val="0000FF" w:themeColor="hyperlink"/>
      <w:u w:val="single"/>
    </w:rPr>
  </w:style>
  <w:style w:type="paragraph" w:customStyle="1" w:styleId="Default">
    <w:name w:val="Default"/>
    <w:rsid w:val="004827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7528">
      <w:bodyDiv w:val="1"/>
      <w:marLeft w:val="0"/>
      <w:marRight w:val="0"/>
      <w:marTop w:val="0"/>
      <w:marBottom w:val="0"/>
      <w:divBdr>
        <w:top w:val="none" w:sz="0" w:space="0" w:color="auto"/>
        <w:left w:val="none" w:sz="0" w:space="0" w:color="auto"/>
        <w:bottom w:val="none" w:sz="0" w:space="0" w:color="auto"/>
        <w:right w:val="none" w:sz="0" w:space="0" w:color="auto"/>
      </w:divBdr>
    </w:div>
    <w:div w:id="566577803">
      <w:bodyDiv w:val="1"/>
      <w:marLeft w:val="0"/>
      <w:marRight w:val="0"/>
      <w:marTop w:val="0"/>
      <w:marBottom w:val="0"/>
      <w:divBdr>
        <w:top w:val="none" w:sz="0" w:space="0" w:color="auto"/>
        <w:left w:val="none" w:sz="0" w:space="0" w:color="auto"/>
        <w:bottom w:val="none" w:sz="0" w:space="0" w:color="auto"/>
        <w:right w:val="none" w:sz="0" w:space="0" w:color="auto"/>
      </w:divBdr>
    </w:div>
    <w:div w:id="606231908">
      <w:bodyDiv w:val="1"/>
      <w:marLeft w:val="0"/>
      <w:marRight w:val="0"/>
      <w:marTop w:val="0"/>
      <w:marBottom w:val="0"/>
      <w:divBdr>
        <w:top w:val="none" w:sz="0" w:space="0" w:color="auto"/>
        <w:left w:val="none" w:sz="0" w:space="0" w:color="auto"/>
        <w:bottom w:val="none" w:sz="0" w:space="0" w:color="auto"/>
        <w:right w:val="none" w:sz="0" w:space="0" w:color="auto"/>
      </w:divBdr>
    </w:div>
    <w:div w:id="673653516">
      <w:bodyDiv w:val="1"/>
      <w:marLeft w:val="0"/>
      <w:marRight w:val="0"/>
      <w:marTop w:val="0"/>
      <w:marBottom w:val="0"/>
      <w:divBdr>
        <w:top w:val="none" w:sz="0" w:space="0" w:color="auto"/>
        <w:left w:val="none" w:sz="0" w:space="0" w:color="auto"/>
        <w:bottom w:val="none" w:sz="0" w:space="0" w:color="auto"/>
        <w:right w:val="none" w:sz="0" w:space="0" w:color="auto"/>
      </w:divBdr>
    </w:div>
    <w:div w:id="1160462073">
      <w:bodyDiv w:val="1"/>
      <w:marLeft w:val="0"/>
      <w:marRight w:val="0"/>
      <w:marTop w:val="0"/>
      <w:marBottom w:val="0"/>
      <w:divBdr>
        <w:top w:val="none" w:sz="0" w:space="0" w:color="auto"/>
        <w:left w:val="none" w:sz="0" w:space="0" w:color="auto"/>
        <w:bottom w:val="none" w:sz="0" w:space="0" w:color="auto"/>
        <w:right w:val="none" w:sz="0" w:space="0" w:color="auto"/>
      </w:divBdr>
    </w:div>
    <w:div w:id="1326326936">
      <w:bodyDiv w:val="1"/>
      <w:marLeft w:val="0"/>
      <w:marRight w:val="0"/>
      <w:marTop w:val="0"/>
      <w:marBottom w:val="0"/>
      <w:divBdr>
        <w:top w:val="none" w:sz="0" w:space="0" w:color="auto"/>
        <w:left w:val="none" w:sz="0" w:space="0" w:color="auto"/>
        <w:bottom w:val="none" w:sz="0" w:space="0" w:color="auto"/>
        <w:right w:val="none" w:sz="0" w:space="0" w:color="auto"/>
      </w:divBdr>
    </w:div>
    <w:div w:id="1393430151">
      <w:bodyDiv w:val="1"/>
      <w:marLeft w:val="0"/>
      <w:marRight w:val="0"/>
      <w:marTop w:val="0"/>
      <w:marBottom w:val="0"/>
      <w:divBdr>
        <w:top w:val="none" w:sz="0" w:space="0" w:color="auto"/>
        <w:left w:val="none" w:sz="0" w:space="0" w:color="auto"/>
        <w:bottom w:val="none" w:sz="0" w:space="0" w:color="auto"/>
        <w:right w:val="none" w:sz="0" w:space="0" w:color="auto"/>
      </w:divBdr>
    </w:div>
    <w:div w:id="1448115710">
      <w:bodyDiv w:val="1"/>
      <w:marLeft w:val="0"/>
      <w:marRight w:val="0"/>
      <w:marTop w:val="0"/>
      <w:marBottom w:val="0"/>
      <w:divBdr>
        <w:top w:val="none" w:sz="0" w:space="0" w:color="auto"/>
        <w:left w:val="none" w:sz="0" w:space="0" w:color="auto"/>
        <w:bottom w:val="none" w:sz="0" w:space="0" w:color="auto"/>
        <w:right w:val="none" w:sz="0" w:space="0" w:color="auto"/>
      </w:divBdr>
    </w:div>
    <w:div w:id="1833567922">
      <w:bodyDiv w:val="1"/>
      <w:marLeft w:val="0"/>
      <w:marRight w:val="0"/>
      <w:marTop w:val="0"/>
      <w:marBottom w:val="0"/>
      <w:divBdr>
        <w:top w:val="none" w:sz="0" w:space="0" w:color="auto"/>
        <w:left w:val="none" w:sz="0" w:space="0" w:color="auto"/>
        <w:bottom w:val="none" w:sz="0" w:space="0" w:color="auto"/>
        <w:right w:val="none" w:sz="0" w:space="0" w:color="auto"/>
      </w:divBdr>
    </w:div>
    <w:div w:id="2119176920">
      <w:bodyDiv w:val="1"/>
      <w:marLeft w:val="0"/>
      <w:marRight w:val="0"/>
      <w:marTop w:val="0"/>
      <w:marBottom w:val="0"/>
      <w:divBdr>
        <w:top w:val="none" w:sz="0" w:space="0" w:color="auto"/>
        <w:left w:val="none" w:sz="0" w:space="0" w:color="auto"/>
        <w:bottom w:val="none" w:sz="0" w:space="0" w:color="auto"/>
        <w:right w:val="none" w:sz="0" w:space="0" w:color="auto"/>
      </w:divBdr>
    </w:div>
    <w:div w:id="214284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66FE8-360A-4EE7-9890-0890155C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7968</TotalTime>
  <Pages>57</Pages>
  <Words>28012</Words>
  <Characters>159675</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ФАДЕЕВА</dc:creator>
  <cp:lastModifiedBy>Наталья Николаевна ФАДЕЕВА</cp:lastModifiedBy>
  <cp:revision>4</cp:revision>
  <cp:lastPrinted>2017-01-30T13:46:00Z</cp:lastPrinted>
  <dcterms:created xsi:type="dcterms:W3CDTF">2016-04-12T07:52:00Z</dcterms:created>
  <dcterms:modified xsi:type="dcterms:W3CDTF">2017-02-01T10:29:00Z</dcterms:modified>
</cp:coreProperties>
</file>