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0B" w:rsidRDefault="00A7050B" w:rsidP="00A7050B">
      <w:pPr>
        <w:jc w:val="center"/>
        <w:rPr>
          <w:b/>
          <w:noProof/>
          <w:sz w:val="28"/>
        </w:rPr>
      </w:pPr>
    </w:p>
    <w:p w:rsidR="00586AD1" w:rsidRDefault="00586AD1" w:rsidP="00A7050B">
      <w:pPr>
        <w:jc w:val="center"/>
        <w:rPr>
          <w:color w:val="FFFFFF"/>
        </w:rPr>
      </w:pPr>
    </w:p>
    <w:p w:rsidR="00A7050B" w:rsidRDefault="00A7050B" w:rsidP="00A7050B">
      <w:pPr>
        <w:rPr>
          <w:color w:val="FFFFFF"/>
        </w:rPr>
      </w:pPr>
    </w:p>
    <w:p w:rsidR="00A7050B" w:rsidRDefault="00A7050B" w:rsidP="00A7050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КОМИТЕТ ПО РАЗВИТИЮ МАЛОГО, СРЕДНЕГБИЗНЕСА</w:t>
      </w:r>
    </w:p>
    <w:p w:rsidR="00A7050B" w:rsidRDefault="00A7050B" w:rsidP="00A7050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И ПОТРЕБИТЕЛЬСКОГО РЫНКА ЛЕНИНГРАДСКОЙ ОБЛАСТИ</w:t>
      </w:r>
    </w:p>
    <w:p w:rsidR="00A7050B" w:rsidRDefault="00A7050B" w:rsidP="00A7050B">
      <w:pPr>
        <w:jc w:val="center"/>
        <w:rPr>
          <w:b/>
          <w:color w:val="FFFFFF"/>
        </w:rPr>
      </w:pPr>
    </w:p>
    <w:p w:rsidR="00A7050B" w:rsidRDefault="00A7050B" w:rsidP="00A7050B">
      <w:pPr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ПРИКАЗ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02"/>
        <w:gridCol w:w="4963"/>
      </w:tblGrid>
      <w:tr w:rsidR="00A7050B" w:rsidTr="00A7050B">
        <w:tc>
          <w:tcPr>
            <w:tcW w:w="5102" w:type="dxa"/>
          </w:tcPr>
          <w:p w:rsidR="00A7050B" w:rsidRDefault="00A7050B">
            <w:pPr>
              <w:rPr>
                <w:sz w:val="28"/>
                <w:szCs w:val="28"/>
              </w:rPr>
            </w:pPr>
          </w:p>
          <w:p w:rsidR="00A7050B" w:rsidRDefault="00A7050B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7050B" w:rsidRDefault="00A7050B">
            <w:pPr>
              <w:jc w:val="right"/>
              <w:rPr>
                <w:sz w:val="28"/>
                <w:szCs w:val="28"/>
              </w:rPr>
            </w:pPr>
          </w:p>
          <w:p w:rsidR="00A7050B" w:rsidRDefault="00A7050B">
            <w:pPr>
              <w:jc w:val="right"/>
              <w:rPr>
                <w:sz w:val="28"/>
                <w:szCs w:val="28"/>
              </w:rPr>
            </w:pPr>
          </w:p>
        </w:tc>
      </w:tr>
    </w:tbl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A7050B" w:rsidRDefault="00A7050B" w:rsidP="00A7050B">
      <w:pPr>
        <w:rPr>
          <w:b/>
        </w:rPr>
      </w:pPr>
    </w:p>
    <w:p w:rsidR="002C195C" w:rsidRDefault="00A7050B" w:rsidP="00A7050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комитета общего </w:t>
      </w:r>
    </w:p>
    <w:p w:rsidR="002C195C" w:rsidRDefault="00A7050B" w:rsidP="002C1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профессионального образования Ленинградской области </w:t>
      </w:r>
    </w:p>
    <w:p w:rsidR="002C195C" w:rsidRDefault="00253AB0" w:rsidP="002C1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 апреля 2018 года № 30</w:t>
      </w:r>
      <w:r w:rsidR="002C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50B">
        <w:rPr>
          <w:rFonts w:ascii="Times New Roman" w:hAnsi="Times New Roman" w:cs="Times New Roman"/>
          <w:bCs/>
          <w:sz w:val="28"/>
          <w:szCs w:val="28"/>
        </w:rPr>
        <w:t xml:space="preserve">«Об утверждении общих объемов контрольных цифр приема граждан по профессиям, специальностям </w:t>
      </w:r>
    </w:p>
    <w:p w:rsidR="002C195C" w:rsidRDefault="00A7050B" w:rsidP="002C1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направлениям подготовки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 образовательным программам среднего профессионального и высшего образования </w:t>
      </w:r>
    </w:p>
    <w:p w:rsidR="002C195C" w:rsidRDefault="00A7050B" w:rsidP="002C1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счет бюджетных ассигнований областного бюджета </w:t>
      </w:r>
    </w:p>
    <w:p w:rsidR="00A7050B" w:rsidRDefault="00253AB0" w:rsidP="002C1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Ленинградской области на 2019</w:t>
      </w:r>
      <w:r w:rsidR="00A7050B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A7050B" w:rsidRDefault="00A7050B" w:rsidP="00A7050B">
      <w:pPr>
        <w:ind w:right="-2"/>
        <w:rPr>
          <w:sz w:val="28"/>
          <w:szCs w:val="28"/>
        </w:rPr>
      </w:pPr>
    </w:p>
    <w:p w:rsidR="00A7050B" w:rsidRDefault="00A7050B" w:rsidP="00A7050B">
      <w:pPr>
        <w:autoSpaceDE w:val="0"/>
        <w:autoSpaceDN w:val="0"/>
        <w:adjustRightInd w:val="0"/>
        <w:spacing w:line="320" w:lineRule="exact"/>
        <w:ind w:right="-2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2 части 4 ст</w:t>
      </w:r>
      <w:r w:rsidR="005D2A1E">
        <w:rPr>
          <w:bCs/>
          <w:sz w:val="28"/>
          <w:szCs w:val="28"/>
        </w:rPr>
        <w:t>атьи 100 Федерального закона от </w:t>
      </w:r>
      <w:r>
        <w:rPr>
          <w:bCs/>
          <w:sz w:val="28"/>
          <w:szCs w:val="28"/>
        </w:rPr>
        <w:t>29.12.2012 № 273-ФЗ «Об образо</w:t>
      </w:r>
      <w:r w:rsidR="009D12F8">
        <w:rPr>
          <w:bCs/>
          <w:sz w:val="28"/>
          <w:szCs w:val="28"/>
        </w:rPr>
        <w:t>вании в Российской Федерации», областным законом</w:t>
      </w:r>
      <w:r>
        <w:rPr>
          <w:bCs/>
          <w:sz w:val="28"/>
          <w:szCs w:val="28"/>
        </w:rPr>
        <w:t xml:space="preserve"> Ленинградской области </w:t>
      </w:r>
      <w:r w:rsidR="005D2A1E">
        <w:rPr>
          <w:iCs/>
          <w:sz w:val="28"/>
          <w:szCs w:val="28"/>
        </w:rPr>
        <w:t>от 21.12.2017 № 82-оз «Об </w:t>
      </w:r>
      <w:r>
        <w:rPr>
          <w:iCs/>
          <w:sz w:val="28"/>
          <w:szCs w:val="28"/>
        </w:rPr>
        <w:t>областном бюджете Ленинградской области на 2018 год и на плановый период 2019 и 2020 годов»</w:t>
      </w:r>
      <w:r>
        <w:rPr>
          <w:bCs/>
          <w:sz w:val="28"/>
          <w:szCs w:val="28"/>
        </w:rPr>
        <w:t xml:space="preserve"> и постановлением Правительства Ленинградской области от 29.08.2013 № 278 «Об утверждении Порядка установления организациям Ленинградской области, осуществляющим образовательную деятельность</w:t>
      </w:r>
      <w:proofErr w:type="gramEnd"/>
      <w:r>
        <w:rPr>
          <w:bCs/>
          <w:sz w:val="28"/>
          <w:szCs w:val="28"/>
        </w:rPr>
        <w:t>, контрольных цифр приема граждан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области» приказываю:</w:t>
      </w:r>
    </w:p>
    <w:p w:rsidR="00A7050B" w:rsidRDefault="00A7050B" w:rsidP="00A7050B">
      <w:pPr>
        <w:autoSpaceDE w:val="0"/>
        <w:autoSpaceDN w:val="0"/>
        <w:adjustRightInd w:val="0"/>
        <w:spacing w:line="320" w:lineRule="exact"/>
        <w:ind w:right="-2" w:firstLine="709"/>
        <w:jc w:val="both"/>
        <w:rPr>
          <w:bCs/>
          <w:szCs w:val="28"/>
        </w:rPr>
      </w:pPr>
    </w:p>
    <w:p w:rsidR="00CC1DEF" w:rsidRPr="002C195C" w:rsidRDefault="00A7050B" w:rsidP="002C195C">
      <w:pPr>
        <w:autoSpaceDE w:val="0"/>
        <w:autoSpaceDN w:val="0"/>
        <w:adjustRightInd w:val="0"/>
        <w:spacing w:line="320" w:lineRule="exact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изменения в приказ комитета общего и профессионального образования Ленинградской области </w:t>
      </w:r>
      <w:r w:rsidR="00253AB0">
        <w:rPr>
          <w:bCs/>
          <w:sz w:val="28"/>
          <w:szCs w:val="28"/>
        </w:rPr>
        <w:t>от 12 апреля 2018 года № 30</w:t>
      </w:r>
      <w:r w:rsidR="005D2A1E">
        <w:rPr>
          <w:bCs/>
          <w:sz w:val="28"/>
          <w:szCs w:val="28"/>
        </w:rPr>
        <w:t xml:space="preserve"> «Об </w:t>
      </w:r>
      <w:r>
        <w:rPr>
          <w:bCs/>
          <w:sz w:val="28"/>
          <w:szCs w:val="28"/>
        </w:rPr>
        <w:t>утверждении общих объемов кон</w:t>
      </w:r>
      <w:r w:rsidR="005D2A1E">
        <w:rPr>
          <w:bCs/>
          <w:sz w:val="28"/>
          <w:szCs w:val="28"/>
        </w:rPr>
        <w:t>трольных цифр приема граждан по </w:t>
      </w:r>
      <w:r>
        <w:rPr>
          <w:bCs/>
          <w:sz w:val="28"/>
          <w:szCs w:val="28"/>
        </w:rPr>
        <w:t>профессиям, специальностям и направле</w:t>
      </w:r>
      <w:r w:rsidR="005D2A1E">
        <w:rPr>
          <w:bCs/>
          <w:sz w:val="28"/>
          <w:szCs w:val="28"/>
        </w:rPr>
        <w:t>ниям подготовки для обучения по </w:t>
      </w:r>
      <w:r>
        <w:rPr>
          <w:bCs/>
          <w:sz w:val="28"/>
          <w:szCs w:val="28"/>
        </w:rPr>
        <w:t>образовательным программам среднего профессионального и высшего образования за счет бюджетных ассигнований областного бюдже</w:t>
      </w:r>
      <w:r w:rsidR="00253AB0">
        <w:rPr>
          <w:bCs/>
          <w:sz w:val="28"/>
          <w:szCs w:val="28"/>
        </w:rPr>
        <w:t>та Ленинградской области на 2019</w:t>
      </w:r>
      <w:r>
        <w:rPr>
          <w:bCs/>
          <w:sz w:val="28"/>
          <w:szCs w:val="28"/>
        </w:rPr>
        <w:t xml:space="preserve"> год», изложив</w:t>
      </w:r>
      <w:r w:rsidR="00CC1DEF">
        <w:rPr>
          <w:bCs/>
          <w:sz w:val="28"/>
          <w:szCs w:val="28"/>
        </w:rPr>
        <w:t xml:space="preserve"> </w:t>
      </w:r>
      <w:r w:rsidR="00253AB0">
        <w:rPr>
          <w:bCs/>
          <w:sz w:val="28"/>
          <w:szCs w:val="28"/>
        </w:rPr>
        <w:t>раздел «Уровни высшего образования»</w:t>
      </w:r>
      <w:r w:rsidR="002C195C">
        <w:rPr>
          <w:rFonts w:eastAsia="Calibri"/>
          <w:sz w:val="28"/>
          <w:szCs w:val="28"/>
          <w:lang w:eastAsia="en-US"/>
        </w:rPr>
        <w:t xml:space="preserve"> </w:t>
      </w:r>
      <w:r w:rsidR="00CC1DEF">
        <w:rPr>
          <w:rFonts w:eastAsia="Calibri"/>
          <w:sz w:val="28"/>
          <w:szCs w:val="28"/>
          <w:lang w:eastAsia="en-US"/>
        </w:rPr>
        <w:t>приложения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253AB0">
        <w:rPr>
          <w:rFonts w:eastAsia="Calibri"/>
          <w:sz w:val="28"/>
          <w:szCs w:val="28"/>
          <w:lang w:eastAsia="en-US"/>
        </w:rPr>
        <w:t>новой</w:t>
      </w:r>
      <w:bookmarkStart w:id="0" w:name="_GoBack"/>
      <w:bookmarkEnd w:id="0"/>
      <w:proofErr w:type="gramEnd"/>
      <w:r w:rsidR="00CC1DEF">
        <w:rPr>
          <w:rFonts w:eastAsia="Calibri"/>
          <w:sz w:val="28"/>
          <w:szCs w:val="28"/>
          <w:lang w:eastAsia="en-US"/>
        </w:rPr>
        <w:t xml:space="preserve">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63"/>
        <w:gridCol w:w="1814"/>
      </w:tblGrid>
      <w:tr w:rsidR="00253AB0" w:rsidRPr="00253AB0" w:rsidTr="00441F47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Cs w:val="28"/>
                <w:lang w:eastAsia="en-US"/>
              </w:rPr>
            </w:pPr>
            <w:r w:rsidRPr="00253AB0">
              <w:rPr>
                <w:rFonts w:eastAsiaTheme="minorHAnsi"/>
                <w:szCs w:val="28"/>
                <w:lang w:eastAsia="en-US"/>
              </w:rPr>
              <w:lastRenderedPageBreak/>
              <w:t>Уровни высшего образования</w:t>
            </w:r>
          </w:p>
        </w:tc>
      </w:tr>
      <w:tr w:rsidR="00253AB0" w:rsidRPr="00253AB0" w:rsidTr="00441F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53AB0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253AB0">
              <w:rPr>
                <w:rFonts w:eastAsiaTheme="minorHAnsi"/>
                <w:szCs w:val="28"/>
                <w:lang w:eastAsia="en-US"/>
              </w:rPr>
              <w:t>Бакалавриат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867</w:t>
            </w:r>
          </w:p>
        </w:tc>
      </w:tr>
      <w:tr w:rsidR="00253AB0" w:rsidRPr="00253AB0" w:rsidTr="00441F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53AB0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53AB0">
              <w:rPr>
                <w:rFonts w:eastAsiaTheme="minorHAnsi"/>
                <w:szCs w:val="28"/>
                <w:lang w:eastAsia="en-US"/>
              </w:rPr>
              <w:t>Магистратура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260</w:t>
            </w:r>
          </w:p>
        </w:tc>
      </w:tr>
      <w:tr w:rsidR="00253AB0" w:rsidRPr="00253AB0" w:rsidTr="00441F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53AB0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53AB0">
              <w:rPr>
                <w:rFonts w:eastAsiaTheme="minorHAnsi"/>
                <w:szCs w:val="28"/>
                <w:lang w:eastAsia="en-US"/>
              </w:rPr>
              <w:t>Подготовка кадров высшей квалификации (аспирантура)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45</w:t>
            </w:r>
          </w:p>
        </w:tc>
      </w:tr>
      <w:tr w:rsidR="00253AB0" w:rsidRPr="00253AB0" w:rsidTr="00441F47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8"/>
                <w:lang w:eastAsia="en-US"/>
              </w:rPr>
            </w:pPr>
            <w:r w:rsidRPr="00253AB0">
              <w:rPr>
                <w:rFonts w:eastAsiaTheme="minorHAnsi"/>
                <w:b/>
                <w:szCs w:val="28"/>
                <w:lang w:eastAsia="en-US"/>
              </w:rPr>
              <w:t>Итого по уровням высшего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B0" w:rsidRPr="00253AB0" w:rsidRDefault="00253AB0" w:rsidP="00253A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253AB0">
              <w:rPr>
                <w:rFonts w:eastAsiaTheme="minorHAnsi"/>
                <w:b/>
                <w:szCs w:val="28"/>
                <w:lang w:eastAsia="en-US"/>
              </w:rPr>
              <w:t>1172</w:t>
            </w:r>
          </w:p>
        </w:tc>
      </w:tr>
    </w:tbl>
    <w:p w:rsidR="00253AB0" w:rsidRDefault="00253AB0" w:rsidP="00A7050B">
      <w:pPr>
        <w:autoSpaceDE w:val="0"/>
        <w:autoSpaceDN w:val="0"/>
        <w:adjustRightInd w:val="0"/>
        <w:spacing w:line="320" w:lineRule="exact"/>
        <w:ind w:right="-2" w:firstLine="709"/>
        <w:jc w:val="both"/>
        <w:rPr>
          <w:bCs/>
          <w:sz w:val="28"/>
          <w:szCs w:val="28"/>
        </w:rPr>
      </w:pPr>
    </w:p>
    <w:p w:rsidR="00A7050B" w:rsidRDefault="00A7050B" w:rsidP="00A7050B">
      <w:pPr>
        <w:autoSpaceDE w:val="0"/>
        <w:autoSpaceDN w:val="0"/>
        <w:adjustRightInd w:val="0"/>
        <w:spacing w:line="320" w:lineRule="exact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Начальнику отдела профессионального образования Голованову М.В. довести настоящий приказ до руководителей образовательных организаций профессионального образования Ленинградской области.</w:t>
      </w:r>
    </w:p>
    <w:p w:rsidR="00A7050B" w:rsidRDefault="00A7050B" w:rsidP="00A7050B">
      <w:pPr>
        <w:autoSpaceDE w:val="0"/>
        <w:autoSpaceDN w:val="0"/>
        <w:adjustRightInd w:val="0"/>
        <w:spacing w:line="320" w:lineRule="exact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</w:t>
      </w:r>
      <w:r w:rsidR="009D12F8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приказа </w:t>
      </w:r>
      <w:r w:rsidR="009D12F8">
        <w:rPr>
          <w:bCs/>
          <w:sz w:val="28"/>
          <w:szCs w:val="28"/>
        </w:rPr>
        <w:t>оставляю за собой.</w:t>
      </w:r>
    </w:p>
    <w:p w:rsidR="00A7050B" w:rsidRPr="00253AB0" w:rsidRDefault="00A7050B" w:rsidP="00A7050B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A7050B" w:rsidRPr="00253AB0" w:rsidRDefault="00A7050B" w:rsidP="00A7050B">
      <w:pPr>
        <w:autoSpaceDE w:val="0"/>
        <w:autoSpaceDN w:val="0"/>
        <w:adjustRightInd w:val="0"/>
        <w:jc w:val="both"/>
        <w:rPr>
          <w:bCs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7050B" w:rsidTr="00A7050B">
        <w:tc>
          <w:tcPr>
            <w:tcW w:w="5068" w:type="dxa"/>
            <w:hideMark/>
          </w:tcPr>
          <w:p w:rsidR="00A7050B" w:rsidRDefault="00253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A7050B">
              <w:rPr>
                <w:sz w:val="28"/>
                <w:szCs w:val="28"/>
              </w:rPr>
              <w:t xml:space="preserve"> комитета  </w:t>
            </w:r>
          </w:p>
        </w:tc>
        <w:tc>
          <w:tcPr>
            <w:tcW w:w="5069" w:type="dxa"/>
            <w:vAlign w:val="bottom"/>
            <w:hideMark/>
          </w:tcPr>
          <w:p w:rsidR="00A7050B" w:rsidRDefault="00A7050B" w:rsidP="00253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877AF">
              <w:rPr>
                <w:sz w:val="28"/>
                <w:szCs w:val="28"/>
              </w:rPr>
              <w:t xml:space="preserve">                    </w:t>
            </w:r>
            <w:r w:rsidR="00253AB0">
              <w:rPr>
                <w:sz w:val="28"/>
                <w:szCs w:val="28"/>
              </w:rPr>
              <w:t>С.В. Тарасов</w:t>
            </w:r>
          </w:p>
        </w:tc>
      </w:tr>
    </w:tbl>
    <w:p w:rsidR="00C3501B" w:rsidRDefault="00C3501B">
      <w:pPr>
        <w:pStyle w:val="ConsPlusNormal"/>
        <w:jc w:val="right"/>
        <w:outlineLvl w:val="0"/>
      </w:pPr>
    </w:p>
    <w:p w:rsidR="00EE3180" w:rsidRPr="00A7050B" w:rsidRDefault="00EE3180" w:rsidP="009D12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E3180" w:rsidRPr="00A7050B" w:rsidSect="0083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0"/>
    <w:rsid w:val="00014322"/>
    <w:rsid w:val="00253AB0"/>
    <w:rsid w:val="002959AB"/>
    <w:rsid w:val="002C195C"/>
    <w:rsid w:val="002F4915"/>
    <w:rsid w:val="0030534F"/>
    <w:rsid w:val="00332327"/>
    <w:rsid w:val="00340CF8"/>
    <w:rsid w:val="004C5711"/>
    <w:rsid w:val="00586AD1"/>
    <w:rsid w:val="005D2A1E"/>
    <w:rsid w:val="00704431"/>
    <w:rsid w:val="00777897"/>
    <w:rsid w:val="007A6357"/>
    <w:rsid w:val="00812C52"/>
    <w:rsid w:val="00890556"/>
    <w:rsid w:val="008C68E0"/>
    <w:rsid w:val="009D12F8"/>
    <w:rsid w:val="00A01AF1"/>
    <w:rsid w:val="00A7050B"/>
    <w:rsid w:val="00A877AF"/>
    <w:rsid w:val="00AD42C3"/>
    <w:rsid w:val="00C3501B"/>
    <w:rsid w:val="00CC1DEF"/>
    <w:rsid w:val="00D64A9E"/>
    <w:rsid w:val="00D7717F"/>
    <w:rsid w:val="00E52DB5"/>
    <w:rsid w:val="00E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Ложкина</dc:creator>
  <cp:lastModifiedBy>Ольга Сергеевна Ложкина</cp:lastModifiedBy>
  <cp:revision>3</cp:revision>
  <cp:lastPrinted>2018-11-22T09:01:00Z</cp:lastPrinted>
  <dcterms:created xsi:type="dcterms:W3CDTF">2018-07-16T08:02:00Z</dcterms:created>
  <dcterms:modified xsi:type="dcterms:W3CDTF">2018-11-22T09:02:00Z</dcterms:modified>
</cp:coreProperties>
</file>