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7"/>
      </w:tblGrid>
      <w:tr w:rsidR="00775A10" w:rsidTr="00775A10">
        <w:tc>
          <w:tcPr>
            <w:tcW w:w="4785" w:type="dxa"/>
            <w:gridSpan w:val="4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775A10" w:rsidTr="00775A10">
        <w:tc>
          <w:tcPr>
            <w:tcW w:w="4785" w:type="dxa"/>
            <w:gridSpan w:val="4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финансов</w:t>
            </w:r>
          </w:p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  <w:tr w:rsidR="00775A10" w:rsidTr="00C576D5">
        <w:tc>
          <w:tcPr>
            <w:tcW w:w="1196" w:type="dxa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196" w:type="dxa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7" w:type="dxa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10" w:rsidTr="00775A10">
        <w:tc>
          <w:tcPr>
            <w:tcW w:w="4785" w:type="dxa"/>
            <w:gridSpan w:val="4"/>
          </w:tcPr>
          <w:p w:rsidR="00775A10" w:rsidRDefault="00775A10" w:rsidP="00E51B76">
            <w:pPr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775A10" w:rsidRDefault="00775A10" w:rsidP="00E51B7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3F9" w:rsidRDefault="0093585D" w:rsidP="00E51B76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10">
        <w:rPr>
          <w:rFonts w:ascii="Times New Roman" w:hAnsi="Times New Roman" w:cs="Times New Roman"/>
          <w:b/>
          <w:sz w:val="28"/>
          <w:szCs w:val="28"/>
        </w:rPr>
        <w:t>ПОРЯДОК ВЗАИМОДЕЙСТВИЯ КОМИТЕТА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775A10">
        <w:rPr>
          <w:rFonts w:ascii="Times New Roman" w:hAnsi="Times New Roman" w:cs="Times New Roman"/>
          <w:b/>
          <w:sz w:val="28"/>
          <w:szCs w:val="28"/>
        </w:rPr>
        <w:t xml:space="preserve"> С ГОСУДАРСТВЕННЫМИ ЗАКАЗЧИКАМИ ЛЕНИНГРАДСКОЙ ОБЛАСТИ И ГОСУДАРСТВЕННЫМИ УНИТАРНЫМИ ПРЕДПРИЯТИЯМИ ЛЕНИНГРАДСКОЙ ОБЛА</w:t>
      </w:r>
      <w:r>
        <w:rPr>
          <w:rFonts w:ascii="Times New Roman" w:hAnsi="Times New Roman" w:cs="Times New Roman"/>
          <w:b/>
          <w:sz w:val="28"/>
          <w:szCs w:val="28"/>
        </w:rPr>
        <w:t>СТИ ПРИ ОСУЩЕСТВЛЕНИИ КОНТРОЛЯ В СФЕРЕ ЗАКУПОК</w:t>
      </w:r>
    </w:p>
    <w:p w:rsidR="008C4A80" w:rsidRDefault="00775A10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1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11 Правил осуществления контроля, предусмотренного частью 5 статьи 99 Федерального закона </w:t>
      </w:r>
      <w:r w:rsidR="00CB59F7">
        <w:rPr>
          <w:rFonts w:ascii="Times New Roman" w:hAnsi="Times New Roman" w:cs="Times New Roman"/>
          <w:sz w:val="28"/>
          <w:szCs w:val="28"/>
        </w:rPr>
        <w:t>«</w:t>
      </w:r>
      <w:r w:rsidRPr="00775A1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59F7">
        <w:rPr>
          <w:rFonts w:ascii="Times New Roman" w:hAnsi="Times New Roman" w:cs="Times New Roman"/>
          <w:sz w:val="28"/>
          <w:szCs w:val="28"/>
        </w:rPr>
        <w:t>»</w:t>
      </w:r>
      <w:r w:rsidRPr="00775A10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</w:t>
      </w:r>
      <w:r w:rsidR="00AF15F0">
        <w:rPr>
          <w:rFonts w:ascii="Times New Roman" w:hAnsi="Times New Roman" w:cs="Times New Roman"/>
          <w:sz w:val="28"/>
          <w:szCs w:val="28"/>
        </w:rPr>
        <w:t>рации от 12 декабря 2015 года № </w:t>
      </w:r>
      <w:r w:rsidR="00F5650D" w:rsidRPr="00775A10">
        <w:rPr>
          <w:rFonts w:ascii="Times New Roman" w:hAnsi="Times New Roman" w:cs="Times New Roman"/>
          <w:sz w:val="28"/>
          <w:szCs w:val="28"/>
        </w:rPr>
        <w:t>13</w:t>
      </w:r>
      <w:r w:rsidR="00F5650D">
        <w:rPr>
          <w:rFonts w:ascii="Times New Roman" w:hAnsi="Times New Roman" w:cs="Times New Roman"/>
          <w:sz w:val="28"/>
          <w:szCs w:val="28"/>
        </w:rPr>
        <w:t>67</w:t>
      </w:r>
      <w:r w:rsidRPr="00775A10">
        <w:rPr>
          <w:rFonts w:ascii="Times New Roman" w:hAnsi="Times New Roman" w:cs="Times New Roman"/>
          <w:sz w:val="28"/>
          <w:szCs w:val="28"/>
        </w:rPr>
        <w:t>, с учетом:</w:t>
      </w:r>
    </w:p>
    <w:p w:rsidR="008C4A8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8C4A80">
        <w:rPr>
          <w:rFonts w:ascii="Times New Roman" w:hAnsi="Times New Roman" w:cs="Times New Roman"/>
          <w:sz w:val="28"/>
          <w:szCs w:val="28"/>
        </w:rPr>
        <w:t xml:space="preserve">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</w:t>
      </w:r>
      <w:r w:rsidR="00CB59F7">
        <w:rPr>
          <w:rFonts w:ascii="Times New Roman" w:hAnsi="Times New Roman" w:cs="Times New Roman"/>
          <w:sz w:val="28"/>
          <w:szCs w:val="28"/>
        </w:rPr>
        <w:t>«</w:t>
      </w:r>
      <w:r w:rsidRPr="008C4A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59F7">
        <w:rPr>
          <w:rFonts w:ascii="Times New Roman" w:hAnsi="Times New Roman" w:cs="Times New Roman"/>
          <w:sz w:val="28"/>
          <w:szCs w:val="28"/>
        </w:rPr>
        <w:t>»</w:t>
      </w:r>
      <w:r w:rsidRPr="008C4A80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</w:t>
      </w:r>
      <w:proofErr w:type="gramEnd"/>
      <w:r w:rsidRPr="008C4A80">
        <w:rPr>
          <w:rFonts w:ascii="Times New Roman" w:hAnsi="Times New Roman" w:cs="Times New Roman"/>
          <w:sz w:val="28"/>
          <w:szCs w:val="28"/>
        </w:rPr>
        <w:t xml:space="preserve"> Федерации от 12 декабря 2015 г</w:t>
      </w:r>
      <w:r w:rsidR="00AF15F0">
        <w:rPr>
          <w:rFonts w:ascii="Times New Roman" w:hAnsi="Times New Roman" w:cs="Times New Roman"/>
          <w:sz w:val="28"/>
          <w:szCs w:val="28"/>
        </w:rPr>
        <w:t>ода №</w:t>
      </w:r>
      <w:r w:rsidR="005326A8">
        <w:rPr>
          <w:rFonts w:ascii="Times New Roman" w:hAnsi="Times New Roman" w:cs="Times New Roman"/>
          <w:sz w:val="28"/>
          <w:szCs w:val="28"/>
        </w:rPr>
        <w:t> </w:t>
      </w:r>
      <w:r w:rsidRPr="008C4A80">
        <w:rPr>
          <w:rFonts w:ascii="Times New Roman" w:hAnsi="Times New Roman" w:cs="Times New Roman"/>
          <w:sz w:val="28"/>
          <w:szCs w:val="28"/>
        </w:rPr>
        <w:t>1367</w:t>
      </w:r>
      <w:r w:rsidR="00AF15F0">
        <w:rPr>
          <w:rFonts w:ascii="Times New Roman" w:hAnsi="Times New Roman" w:cs="Times New Roman"/>
          <w:sz w:val="28"/>
          <w:szCs w:val="28"/>
        </w:rPr>
        <w:t>»</w:t>
      </w:r>
      <w:r w:rsidRPr="008C4A80">
        <w:rPr>
          <w:rFonts w:ascii="Times New Roman" w:hAnsi="Times New Roman" w:cs="Times New Roman"/>
          <w:sz w:val="28"/>
          <w:szCs w:val="28"/>
        </w:rPr>
        <w:t>, утвержденных приказом Министерства финансов Российской Федерации от 22 июля 2016 года № 120н;</w:t>
      </w:r>
    </w:p>
    <w:p w:rsidR="008C4A80" w:rsidRPr="00717521" w:rsidRDefault="008C4A80">
      <w:pPr>
        <w:pStyle w:val="a4"/>
        <w:ind w:left="-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8C4A80">
        <w:rPr>
          <w:rFonts w:ascii="Times New Roman" w:hAnsi="Times New Roman" w:cs="Times New Roman"/>
          <w:sz w:val="28"/>
          <w:szCs w:val="28"/>
        </w:rPr>
        <w:t>Правил ведения реестра контрактов, заключенных заказчиками, утвержденных постановлением Правительства Российской Федерации от 28 ноября 2013 года № 1084</w:t>
      </w:r>
      <w:r w:rsidR="00717521">
        <w:rPr>
          <w:rFonts w:ascii="Times New Roman" w:hAnsi="Times New Roman" w:cs="Times New Roman"/>
          <w:sz w:val="28"/>
          <w:szCs w:val="28"/>
        </w:rPr>
        <w:t>.</w:t>
      </w:r>
    </w:p>
    <w:p w:rsidR="00775A10" w:rsidRDefault="00775A10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1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B6B09">
        <w:rPr>
          <w:rFonts w:ascii="Times New Roman" w:hAnsi="Times New Roman" w:cs="Times New Roman"/>
          <w:sz w:val="28"/>
          <w:szCs w:val="28"/>
        </w:rPr>
        <w:t>устанавливает</w:t>
      </w:r>
      <w:r w:rsidR="00BB6B09" w:rsidRPr="00775A10">
        <w:rPr>
          <w:rFonts w:ascii="Times New Roman" w:hAnsi="Times New Roman" w:cs="Times New Roman"/>
          <w:sz w:val="28"/>
          <w:szCs w:val="28"/>
        </w:rPr>
        <w:t xml:space="preserve"> </w:t>
      </w:r>
      <w:r w:rsidRPr="00775A10">
        <w:rPr>
          <w:rFonts w:ascii="Times New Roman" w:hAnsi="Times New Roman" w:cs="Times New Roman"/>
          <w:sz w:val="28"/>
          <w:szCs w:val="28"/>
        </w:rPr>
        <w:t>правила взаимодействия</w:t>
      </w:r>
      <w:r w:rsidR="00403C6A" w:rsidRPr="00403C6A">
        <w:rPr>
          <w:rFonts w:ascii="Times New Roman" w:hAnsi="Times New Roman" w:cs="Times New Roman"/>
          <w:sz w:val="28"/>
          <w:szCs w:val="28"/>
        </w:rPr>
        <w:t xml:space="preserve"> </w:t>
      </w:r>
      <w:r w:rsidR="00403C6A" w:rsidRPr="00775A10">
        <w:rPr>
          <w:rFonts w:ascii="Times New Roman" w:hAnsi="Times New Roman" w:cs="Times New Roman"/>
          <w:sz w:val="28"/>
          <w:szCs w:val="28"/>
        </w:rPr>
        <w:t>комите</w:t>
      </w:r>
      <w:r w:rsidR="00403C6A">
        <w:rPr>
          <w:rFonts w:ascii="Times New Roman" w:hAnsi="Times New Roman" w:cs="Times New Roman"/>
          <w:sz w:val="28"/>
          <w:szCs w:val="28"/>
        </w:rPr>
        <w:t>та</w:t>
      </w:r>
      <w:r w:rsidR="00403C6A" w:rsidRPr="00775A10">
        <w:rPr>
          <w:rFonts w:ascii="Times New Roman" w:hAnsi="Times New Roman" w:cs="Times New Roman"/>
          <w:sz w:val="28"/>
          <w:szCs w:val="28"/>
        </w:rPr>
        <w:t xml:space="preserve"> финансов Ленинградской области (далее – комитет финансов)</w:t>
      </w:r>
      <w:r w:rsidR="00403C6A">
        <w:rPr>
          <w:rFonts w:ascii="Times New Roman" w:hAnsi="Times New Roman" w:cs="Times New Roman"/>
          <w:sz w:val="28"/>
          <w:szCs w:val="28"/>
        </w:rPr>
        <w:t xml:space="preserve"> с</w:t>
      </w:r>
      <w:r w:rsidRPr="00775A1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03C6A">
        <w:rPr>
          <w:rFonts w:ascii="Times New Roman" w:hAnsi="Times New Roman" w:cs="Times New Roman"/>
          <w:sz w:val="28"/>
          <w:szCs w:val="28"/>
        </w:rPr>
        <w:t>ами</w:t>
      </w:r>
      <w:r w:rsidRPr="00775A10">
        <w:rPr>
          <w:rFonts w:ascii="Times New Roman" w:hAnsi="Times New Roman" w:cs="Times New Roman"/>
          <w:sz w:val="28"/>
          <w:szCs w:val="28"/>
        </w:rPr>
        <w:t xml:space="preserve"> контроля, указанны</w:t>
      </w:r>
      <w:r w:rsidR="00403C6A">
        <w:rPr>
          <w:rFonts w:ascii="Times New Roman" w:hAnsi="Times New Roman" w:cs="Times New Roman"/>
          <w:sz w:val="28"/>
          <w:szCs w:val="28"/>
        </w:rPr>
        <w:t>ми</w:t>
      </w:r>
      <w:r w:rsidRPr="00775A1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4D37E2">
        <w:rPr>
          <w:rFonts w:ascii="Times New Roman" w:hAnsi="Times New Roman" w:cs="Times New Roman"/>
          <w:sz w:val="28"/>
          <w:szCs w:val="28"/>
        </w:rPr>
        <w:fldChar w:fldCharType="begin"/>
      </w:r>
      <w:r w:rsidR="004D37E2">
        <w:rPr>
          <w:rFonts w:ascii="Times New Roman" w:hAnsi="Times New Roman" w:cs="Times New Roman"/>
          <w:sz w:val="28"/>
          <w:szCs w:val="28"/>
        </w:rPr>
        <w:instrText xml:space="preserve"> REF _Ref515549124 \r \h </w:instrText>
      </w:r>
      <w:r w:rsidR="004D37E2">
        <w:rPr>
          <w:rFonts w:ascii="Times New Roman" w:hAnsi="Times New Roman" w:cs="Times New Roman"/>
          <w:sz w:val="28"/>
          <w:szCs w:val="28"/>
        </w:rPr>
      </w:r>
      <w:r w:rsidR="004D37E2">
        <w:rPr>
          <w:rFonts w:ascii="Times New Roman" w:hAnsi="Times New Roman" w:cs="Times New Roman"/>
          <w:sz w:val="28"/>
          <w:szCs w:val="28"/>
        </w:rPr>
        <w:fldChar w:fldCharType="separate"/>
      </w:r>
      <w:r w:rsidR="006419EA">
        <w:rPr>
          <w:rFonts w:ascii="Times New Roman" w:hAnsi="Times New Roman" w:cs="Times New Roman"/>
          <w:sz w:val="28"/>
          <w:szCs w:val="28"/>
        </w:rPr>
        <w:t>3</w:t>
      </w:r>
      <w:r w:rsidR="004D37E2">
        <w:rPr>
          <w:rFonts w:ascii="Times New Roman" w:hAnsi="Times New Roman" w:cs="Times New Roman"/>
          <w:sz w:val="28"/>
          <w:szCs w:val="28"/>
        </w:rPr>
        <w:fldChar w:fldCharType="end"/>
      </w:r>
      <w:r w:rsidRPr="00775A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C4A8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8C4A80">
        <w:rPr>
          <w:rFonts w:ascii="Times New Roman" w:hAnsi="Times New Roman" w:cs="Times New Roman"/>
          <w:sz w:val="28"/>
          <w:szCs w:val="28"/>
        </w:rPr>
        <w:t>при осуществлении комитетом финансов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</w:t>
      </w:r>
      <w:r w:rsidR="00AF15F0">
        <w:rPr>
          <w:rFonts w:ascii="Times New Roman" w:hAnsi="Times New Roman" w:cs="Times New Roman"/>
          <w:sz w:val="28"/>
          <w:szCs w:val="28"/>
        </w:rPr>
        <w:t>далее – Федеральный закон № </w:t>
      </w:r>
      <w:r w:rsidR="00AB283C">
        <w:rPr>
          <w:rFonts w:ascii="Times New Roman" w:hAnsi="Times New Roman" w:cs="Times New Roman"/>
          <w:sz w:val="28"/>
          <w:szCs w:val="28"/>
        </w:rPr>
        <w:t>44</w:t>
      </w:r>
      <w:r w:rsidR="00AB283C">
        <w:rPr>
          <w:rFonts w:ascii="Times New Roman" w:hAnsi="Times New Roman" w:cs="Times New Roman"/>
          <w:sz w:val="28"/>
          <w:szCs w:val="28"/>
        </w:rPr>
        <w:noBreakHyphen/>
      </w:r>
      <w:r w:rsidRPr="008C4A80">
        <w:rPr>
          <w:rFonts w:ascii="Times New Roman" w:hAnsi="Times New Roman" w:cs="Times New Roman"/>
          <w:sz w:val="28"/>
          <w:szCs w:val="28"/>
        </w:rPr>
        <w:t xml:space="preserve">ФЗ), </w:t>
      </w:r>
      <w:r w:rsidRPr="008C4A80">
        <w:rPr>
          <w:rFonts w:ascii="Times New Roman" w:hAnsi="Times New Roman" w:cs="Times New Roman"/>
          <w:sz w:val="28"/>
          <w:szCs w:val="28"/>
        </w:rPr>
        <w:lastRenderedPageBreak/>
        <w:t>информации, содержащейся в документах, подлежащих в соответствии с Федеральным законом № 44-ФЗ размещению субъектами контроля в единой информационной системе в сфере закупок (далее</w:t>
      </w:r>
      <w:proofErr w:type="gramEnd"/>
      <w:r w:rsidR="008E09E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C4A80">
        <w:rPr>
          <w:rFonts w:ascii="Times New Roman" w:hAnsi="Times New Roman" w:cs="Times New Roman"/>
          <w:sz w:val="28"/>
          <w:szCs w:val="28"/>
        </w:rPr>
        <w:t xml:space="preserve"> – объекты контроля</w:t>
      </w:r>
      <w:r w:rsidR="008E09E9">
        <w:rPr>
          <w:rFonts w:ascii="Times New Roman" w:hAnsi="Times New Roman" w:cs="Times New Roman"/>
          <w:sz w:val="28"/>
          <w:szCs w:val="28"/>
        </w:rPr>
        <w:t>, ЕИС</w:t>
      </w:r>
      <w:r w:rsidRPr="008C4A80">
        <w:rPr>
          <w:rFonts w:ascii="Times New Roman" w:hAnsi="Times New Roman" w:cs="Times New Roman"/>
          <w:sz w:val="28"/>
          <w:szCs w:val="28"/>
        </w:rPr>
        <w:t>);</w:t>
      </w:r>
    </w:p>
    <w:p w:rsidR="008C4A80" w:rsidRPr="00775A1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B93BE5" w:rsidRPr="00B93BE5">
        <w:rPr>
          <w:rFonts w:ascii="Times New Roman" w:hAnsi="Times New Roman" w:cs="Times New Roman"/>
          <w:sz w:val="28"/>
          <w:szCs w:val="28"/>
        </w:rPr>
        <w:t xml:space="preserve">при направлении на согласование в </w:t>
      </w:r>
      <w:r w:rsidR="00B93BE5">
        <w:rPr>
          <w:rFonts w:ascii="Times New Roman" w:hAnsi="Times New Roman" w:cs="Times New Roman"/>
          <w:sz w:val="28"/>
          <w:szCs w:val="28"/>
        </w:rPr>
        <w:t>комитет финансов</w:t>
      </w:r>
      <w:r w:rsidR="00B93BE5" w:rsidRPr="00B93BE5">
        <w:rPr>
          <w:rFonts w:ascii="Times New Roman" w:hAnsi="Times New Roman" w:cs="Times New Roman"/>
          <w:sz w:val="28"/>
          <w:szCs w:val="28"/>
        </w:rPr>
        <w:t xml:space="preserve"> сведений об объектах контроля, содержащих сведения, составляющие государственную тайну, а также сведения, не составляющие государственную тайну и не подлежащие в соответствии с Федеральным законом </w:t>
      </w:r>
      <w:r w:rsidR="00B93BE5">
        <w:rPr>
          <w:rFonts w:ascii="Times New Roman" w:hAnsi="Times New Roman" w:cs="Times New Roman"/>
          <w:sz w:val="28"/>
          <w:szCs w:val="28"/>
        </w:rPr>
        <w:t>№</w:t>
      </w:r>
      <w:r w:rsidR="00014F46">
        <w:rPr>
          <w:rFonts w:ascii="Times New Roman" w:hAnsi="Times New Roman" w:cs="Times New Roman"/>
          <w:sz w:val="28"/>
          <w:szCs w:val="28"/>
        </w:rPr>
        <w:t> </w:t>
      </w:r>
      <w:r w:rsidR="00B93BE5" w:rsidRPr="00B93BE5">
        <w:rPr>
          <w:rFonts w:ascii="Times New Roman" w:hAnsi="Times New Roman" w:cs="Times New Roman"/>
          <w:sz w:val="28"/>
          <w:szCs w:val="28"/>
        </w:rPr>
        <w:t xml:space="preserve">44-ФЗ размещению в </w:t>
      </w:r>
      <w:r w:rsidR="00472812">
        <w:rPr>
          <w:rFonts w:ascii="Times New Roman" w:hAnsi="Times New Roman" w:cs="Times New Roman"/>
          <w:sz w:val="28"/>
          <w:szCs w:val="28"/>
        </w:rPr>
        <w:t>ЕИС</w:t>
      </w:r>
      <w:r w:rsidR="005260E7">
        <w:rPr>
          <w:rFonts w:ascii="Times New Roman" w:hAnsi="Times New Roman" w:cs="Times New Roman"/>
          <w:sz w:val="28"/>
          <w:szCs w:val="28"/>
        </w:rPr>
        <w:t xml:space="preserve"> </w:t>
      </w:r>
      <w:r w:rsidRPr="008C4A80">
        <w:rPr>
          <w:rFonts w:ascii="Times New Roman" w:hAnsi="Times New Roman" w:cs="Times New Roman"/>
          <w:sz w:val="28"/>
          <w:szCs w:val="28"/>
        </w:rPr>
        <w:t>(далее – закрытые объекты контроля).</w:t>
      </w:r>
    </w:p>
    <w:p w:rsidR="00775A10" w:rsidRDefault="00775A10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515549124"/>
      <w:r w:rsidRPr="00775A10">
        <w:rPr>
          <w:rFonts w:ascii="Times New Roman" w:hAnsi="Times New Roman" w:cs="Times New Roman"/>
          <w:sz w:val="28"/>
          <w:szCs w:val="28"/>
        </w:rPr>
        <w:t>Субъектами контроля являются:</w:t>
      </w:r>
      <w:bookmarkEnd w:id="0"/>
    </w:p>
    <w:p w:rsidR="008C4A8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8C4A80">
        <w:rPr>
          <w:rFonts w:ascii="Times New Roman" w:hAnsi="Times New Roman" w:cs="Times New Roman"/>
          <w:sz w:val="28"/>
          <w:szCs w:val="28"/>
        </w:rPr>
        <w:t>осударственные заказчики Ленинградской области, осуществляющие закупки от имени Ленинградской области за счет средств областного бюджета Ленинградской области, в том числе при передаче им полномочий государственного заказчика в соответствии с бюджетным законодательством Российской Федерации (далее – государственные заказчики);</w:t>
      </w:r>
    </w:p>
    <w:p w:rsidR="008C4A80" w:rsidRPr="00775A1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8C4A80">
        <w:rPr>
          <w:rFonts w:ascii="Times New Roman" w:hAnsi="Times New Roman" w:cs="Times New Roman"/>
          <w:sz w:val="28"/>
          <w:szCs w:val="28"/>
        </w:rPr>
        <w:t>осударственные унитарные предприятия Ленинградской области, осуществляющие закупки в соответствии с тре</w:t>
      </w:r>
      <w:r w:rsidR="00AB283C">
        <w:rPr>
          <w:rFonts w:ascii="Times New Roman" w:hAnsi="Times New Roman" w:cs="Times New Roman"/>
          <w:sz w:val="28"/>
          <w:szCs w:val="28"/>
        </w:rPr>
        <w:t>бованиями Федерального закона № </w:t>
      </w:r>
      <w:r w:rsidRPr="008C4A80">
        <w:rPr>
          <w:rFonts w:ascii="Times New Roman" w:hAnsi="Times New Roman" w:cs="Times New Roman"/>
          <w:sz w:val="28"/>
          <w:szCs w:val="28"/>
        </w:rPr>
        <w:t>44-ФЗ, в том числе за счет средств субсидий, предоставленных им из областного бюджета Ленинградской области на осуществление капитальных вложений в объекты государственной собственности Ленинградской области или приобретение объектов недвижимого имущества в собственность Ленинградской области (далее – унитарные предприятия).</w:t>
      </w:r>
      <w:proofErr w:type="gramEnd"/>
    </w:p>
    <w:p w:rsidR="00775A10" w:rsidRDefault="00775A10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10">
        <w:rPr>
          <w:rFonts w:ascii="Times New Roman" w:hAnsi="Times New Roman" w:cs="Times New Roman"/>
          <w:sz w:val="28"/>
          <w:szCs w:val="28"/>
        </w:rPr>
        <w:t>При осуществлении взаимодействия с субъектами контроля комитет финансов проверяет информацию, содержащуюся в следующих объектах контроля (закрытых объектах контроля):</w:t>
      </w:r>
    </w:p>
    <w:p w:rsidR="008C4A80" w:rsidRPr="008C4A8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ab/>
      </w:r>
      <w:r w:rsidR="002807D6">
        <w:rPr>
          <w:rFonts w:ascii="Times New Roman" w:hAnsi="Times New Roman" w:cs="Times New Roman"/>
          <w:sz w:val="28"/>
          <w:szCs w:val="28"/>
        </w:rPr>
        <w:t>п</w:t>
      </w:r>
      <w:r w:rsidRPr="008C4A80">
        <w:rPr>
          <w:rFonts w:ascii="Times New Roman" w:hAnsi="Times New Roman" w:cs="Times New Roman"/>
          <w:sz w:val="28"/>
          <w:szCs w:val="28"/>
        </w:rPr>
        <w:t>лан закупок;</w:t>
      </w:r>
    </w:p>
    <w:p w:rsidR="008C4A80" w:rsidRPr="008C4A80" w:rsidRDefault="008C4A80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2807D6">
        <w:rPr>
          <w:rFonts w:ascii="Times New Roman" w:hAnsi="Times New Roman" w:cs="Times New Roman"/>
          <w:sz w:val="28"/>
          <w:szCs w:val="28"/>
        </w:rPr>
        <w:t>п</w:t>
      </w:r>
      <w:r w:rsidRPr="008C4A80">
        <w:rPr>
          <w:rFonts w:ascii="Times New Roman" w:hAnsi="Times New Roman" w:cs="Times New Roman"/>
          <w:sz w:val="28"/>
          <w:szCs w:val="28"/>
        </w:rPr>
        <w:t>лан-график закупок;</w:t>
      </w:r>
    </w:p>
    <w:p w:rsidR="00B1757D" w:rsidRPr="00721AB8" w:rsidRDefault="008C4A80" w:rsidP="004C5CA2">
      <w:pPr>
        <w:pStyle w:val="a4"/>
        <w:ind w:left="-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2807D6">
        <w:rPr>
          <w:rFonts w:ascii="Times New Roman" w:hAnsi="Times New Roman" w:cs="Times New Roman"/>
          <w:sz w:val="28"/>
          <w:szCs w:val="28"/>
        </w:rPr>
        <w:t>и</w:t>
      </w:r>
      <w:r w:rsidRPr="008C4A80">
        <w:rPr>
          <w:rFonts w:ascii="Times New Roman" w:hAnsi="Times New Roman" w:cs="Times New Roman"/>
          <w:sz w:val="28"/>
          <w:szCs w:val="28"/>
        </w:rPr>
        <w:t>звещение об осуществлении закупки и документация о закупке;</w:t>
      </w:r>
    </w:p>
    <w:p w:rsidR="008C4A80" w:rsidRPr="008C4A80" w:rsidRDefault="004C5CA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A80">
        <w:rPr>
          <w:rFonts w:ascii="Times New Roman" w:hAnsi="Times New Roman" w:cs="Times New Roman"/>
          <w:sz w:val="28"/>
          <w:szCs w:val="28"/>
        </w:rPr>
        <w:t>)</w:t>
      </w:r>
      <w:r w:rsidR="008C4A80">
        <w:rPr>
          <w:rFonts w:ascii="Times New Roman" w:hAnsi="Times New Roman" w:cs="Times New Roman"/>
          <w:sz w:val="28"/>
          <w:szCs w:val="28"/>
        </w:rPr>
        <w:tab/>
      </w:r>
      <w:r w:rsidR="002807D6">
        <w:rPr>
          <w:rFonts w:ascii="Times New Roman" w:hAnsi="Times New Roman" w:cs="Times New Roman"/>
          <w:sz w:val="28"/>
          <w:szCs w:val="28"/>
        </w:rPr>
        <w:t>и</w:t>
      </w:r>
      <w:r w:rsidR="008C4A80" w:rsidRPr="008C4A80">
        <w:rPr>
          <w:rFonts w:ascii="Times New Roman" w:hAnsi="Times New Roman" w:cs="Times New Roman"/>
          <w:sz w:val="28"/>
          <w:szCs w:val="28"/>
        </w:rPr>
        <w:t xml:space="preserve">нформация, включаемая в реестр контрактов, заключенных </w:t>
      </w:r>
      <w:r w:rsidR="00AB283C">
        <w:rPr>
          <w:rFonts w:ascii="Times New Roman" w:hAnsi="Times New Roman" w:cs="Times New Roman"/>
          <w:sz w:val="28"/>
          <w:szCs w:val="28"/>
        </w:rPr>
        <w:t>заказчиками</w:t>
      </w:r>
      <w:r w:rsidR="008C4A80" w:rsidRPr="008C4A80">
        <w:rPr>
          <w:rFonts w:ascii="Times New Roman" w:hAnsi="Times New Roman" w:cs="Times New Roman"/>
          <w:sz w:val="28"/>
          <w:szCs w:val="28"/>
        </w:rPr>
        <w:t>.</w:t>
      </w:r>
    </w:p>
    <w:p w:rsidR="00775A10" w:rsidRDefault="00775A10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1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A962D2">
        <w:rPr>
          <w:rFonts w:ascii="Times New Roman" w:hAnsi="Times New Roman" w:cs="Times New Roman"/>
          <w:sz w:val="28"/>
          <w:szCs w:val="28"/>
        </w:rPr>
        <w:t>комитета финансов с субъектами контроля</w:t>
      </w:r>
      <w:r w:rsidRPr="00775A10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контрольных процедур в отношении объектов контроля осуществляется с использованием следующих информационных систем:</w:t>
      </w:r>
    </w:p>
    <w:p w:rsidR="002807D6" w:rsidRPr="002807D6" w:rsidRDefault="002807D6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403C6A" w:rsidRPr="002807D6">
        <w:rPr>
          <w:rFonts w:ascii="Times New Roman" w:hAnsi="Times New Roman" w:cs="Times New Roman"/>
          <w:sz w:val="28"/>
          <w:szCs w:val="28"/>
        </w:rPr>
        <w:t>Автоматизи</w:t>
      </w:r>
      <w:r w:rsidR="00403C6A">
        <w:rPr>
          <w:rFonts w:ascii="Times New Roman" w:hAnsi="Times New Roman" w:cs="Times New Roman"/>
          <w:sz w:val="28"/>
          <w:szCs w:val="28"/>
        </w:rPr>
        <w:t xml:space="preserve">рованная информационная система </w:t>
      </w:r>
      <w:r w:rsidRPr="002807D6">
        <w:rPr>
          <w:rFonts w:ascii="Times New Roman" w:hAnsi="Times New Roman" w:cs="Times New Roman"/>
          <w:sz w:val="28"/>
          <w:szCs w:val="28"/>
        </w:rPr>
        <w:t xml:space="preserve">«Государственный заказ Ленинградской области» (далее – </w:t>
      </w:r>
      <w:r w:rsidR="00403C6A">
        <w:rPr>
          <w:rFonts w:ascii="Times New Roman" w:hAnsi="Times New Roman" w:cs="Times New Roman"/>
          <w:sz w:val="28"/>
          <w:szCs w:val="28"/>
        </w:rPr>
        <w:t>АИСГЗ ЛО</w:t>
      </w:r>
      <w:r w:rsidRPr="002807D6">
        <w:rPr>
          <w:rFonts w:ascii="Times New Roman" w:hAnsi="Times New Roman" w:cs="Times New Roman"/>
          <w:sz w:val="28"/>
          <w:szCs w:val="28"/>
        </w:rPr>
        <w:t>);</w:t>
      </w:r>
    </w:p>
    <w:p w:rsidR="002807D6" w:rsidRPr="002807D6" w:rsidRDefault="002807D6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807D6">
        <w:rPr>
          <w:rFonts w:ascii="Times New Roman" w:hAnsi="Times New Roman" w:cs="Times New Roman"/>
          <w:sz w:val="28"/>
          <w:szCs w:val="28"/>
        </w:rPr>
        <w:t>Информационная система «Управление бюджетным процессом Ленинградской области» (далее – ИС УБП)</w:t>
      </w:r>
      <w:r w:rsidR="006419EA">
        <w:rPr>
          <w:rFonts w:ascii="Times New Roman" w:hAnsi="Times New Roman" w:cs="Times New Roman"/>
          <w:sz w:val="28"/>
          <w:szCs w:val="28"/>
        </w:rPr>
        <w:t>;</w:t>
      </w:r>
    </w:p>
    <w:p w:rsidR="002807D6" w:rsidRPr="00775A10" w:rsidRDefault="002807D6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472812">
        <w:rPr>
          <w:rFonts w:ascii="Times New Roman" w:hAnsi="Times New Roman" w:cs="Times New Roman"/>
          <w:sz w:val="28"/>
          <w:szCs w:val="28"/>
        </w:rPr>
        <w:t>ЕИС.</w:t>
      </w:r>
    </w:p>
    <w:p w:rsidR="0046101D" w:rsidRP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технической возможности </w:t>
      </w:r>
      <w:r w:rsidR="002807D6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контроля с применением</w:t>
      </w:r>
      <w:r w:rsidRPr="0046101D">
        <w:rPr>
          <w:rFonts w:ascii="Times New Roman" w:hAnsi="Times New Roman" w:cs="Times New Roman"/>
          <w:sz w:val="28"/>
          <w:szCs w:val="28"/>
        </w:rPr>
        <w:t xml:space="preserve"> ИС УБП комитет финансов осуществляет кон</w:t>
      </w:r>
      <w:r>
        <w:rPr>
          <w:rFonts w:ascii="Times New Roman" w:hAnsi="Times New Roman" w:cs="Times New Roman"/>
          <w:sz w:val="28"/>
          <w:szCs w:val="28"/>
        </w:rPr>
        <w:t>трольные процедуры программными</w:t>
      </w:r>
      <w:r w:rsidRPr="0046101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6101D">
        <w:rPr>
          <w:rFonts w:ascii="Times New Roman" w:hAnsi="Times New Roman" w:cs="Times New Roman"/>
          <w:sz w:val="28"/>
          <w:szCs w:val="28"/>
        </w:rPr>
        <w:t xml:space="preserve"> ЕИС.</w:t>
      </w:r>
    </w:p>
    <w:p w:rsidR="0046101D" w:rsidRP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 xml:space="preserve">Объекты контроля формируются субъектами контроля в </w:t>
      </w:r>
      <w:r w:rsidR="00A95834">
        <w:rPr>
          <w:rFonts w:ascii="Times New Roman" w:hAnsi="Times New Roman" w:cs="Times New Roman"/>
          <w:sz w:val="28"/>
          <w:szCs w:val="28"/>
        </w:rPr>
        <w:t>АИСГЗ ЛО</w:t>
      </w:r>
      <w:r w:rsidRPr="0046101D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Ленинградской области от 24 февраля 2014 года № 32 «О порядке функционирования и использования региональной информационной системы Ленинградской области «Государственный заказ Ленинградской области».</w:t>
      </w:r>
    </w:p>
    <w:p w:rsidR="0046101D" w:rsidRP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403C6A">
        <w:rPr>
          <w:rFonts w:ascii="Times New Roman" w:hAnsi="Times New Roman" w:cs="Times New Roman"/>
          <w:sz w:val="28"/>
          <w:szCs w:val="28"/>
        </w:rPr>
        <w:t>комитета финансов с субъектами контроля</w:t>
      </w:r>
      <w:r w:rsidRPr="0046101D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контрольных процедур в отношении закрытых объектов контроля осуществляется</w:t>
      </w:r>
      <w:r w:rsidR="00403C6A">
        <w:rPr>
          <w:rFonts w:ascii="Times New Roman" w:hAnsi="Times New Roman" w:cs="Times New Roman"/>
          <w:sz w:val="28"/>
          <w:szCs w:val="28"/>
        </w:rPr>
        <w:t xml:space="preserve"> путем предоставления</w:t>
      </w:r>
      <w:r w:rsidR="004C1A8C">
        <w:rPr>
          <w:rFonts w:ascii="Times New Roman" w:hAnsi="Times New Roman" w:cs="Times New Roman"/>
          <w:sz w:val="28"/>
          <w:szCs w:val="28"/>
        </w:rPr>
        <w:t xml:space="preserve"> субъектом контроля</w:t>
      </w:r>
      <w:r w:rsidR="00403C6A">
        <w:rPr>
          <w:rFonts w:ascii="Times New Roman" w:hAnsi="Times New Roman" w:cs="Times New Roman"/>
          <w:sz w:val="28"/>
          <w:szCs w:val="28"/>
        </w:rPr>
        <w:t xml:space="preserve"> контролируемой информации</w:t>
      </w:r>
      <w:r w:rsidRPr="0046101D">
        <w:rPr>
          <w:rFonts w:ascii="Times New Roman" w:hAnsi="Times New Roman" w:cs="Times New Roman"/>
          <w:sz w:val="28"/>
          <w:szCs w:val="28"/>
        </w:rPr>
        <w:t xml:space="preserve"> на </w:t>
      </w:r>
      <w:r w:rsidR="00747B04" w:rsidRPr="0046101D">
        <w:rPr>
          <w:rFonts w:ascii="Times New Roman" w:hAnsi="Times New Roman" w:cs="Times New Roman"/>
          <w:sz w:val="28"/>
          <w:szCs w:val="28"/>
        </w:rPr>
        <w:t>бумажн</w:t>
      </w:r>
      <w:r w:rsidR="00747B04">
        <w:rPr>
          <w:rFonts w:ascii="Times New Roman" w:hAnsi="Times New Roman" w:cs="Times New Roman"/>
          <w:sz w:val="28"/>
          <w:szCs w:val="28"/>
        </w:rPr>
        <w:t>ом</w:t>
      </w:r>
      <w:r w:rsidR="00747B04" w:rsidRPr="0046101D">
        <w:rPr>
          <w:rFonts w:ascii="Times New Roman" w:hAnsi="Times New Roman" w:cs="Times New Roman"/>
          <w:sz w:val="28"/>
          <w:szCs w:val="28"/>
        </w:rPr>
        <w:t xml:space="preserve"> </w:t>
      </w:r>
      <w:r w:rsidRPr="0046101D">
        <w:rPr>
          <w:rFonts w:ascii="Times New Roman" w:hAnsi="Times New Roman" w:cs="Times New Roman"/>
          <w:sz w:val="28"/>
          <w:szCs w:val="28"/>
        </w:rPr>
        <w:t>носител</w:t>
      </w:r>
      <w:r w:rsidR="00747B04">
        <w:rPr>
          <w:rFonts w:ascii="Times New Roman" w:hAnsi="Times New Roman" w:cs="Times New Roman"/>
          <w:sz w:val="28"/>
          <w:szCs w:val="28"/>
        </w:rPr>
        <w:t>е</w:t>
      </w:r>
      <w:r w:rsidRPr="0046101D">
        <w:rPr>
          <w:rFonts w:ascii="Times New Roman" w:hAnsi="Times New Roman" w:cs="Times New Roman"/>
          <w:sz w:val="28"/>
          <w:szCs w:val="28"/>
        </w:rPr>
        <w:t xml:space="preserve"> и при наличии технической возможности – на съемном машинном носителе с соблюдением требований законодательства Российской Федерации о защите государственной тайны.</w:t>
      </w:r>
    </w:p>
    <w:p w:rsidR="0046101D" w:rsidRPr="0046101D" w:rsidRDefault="0046101D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>При представлении сведений на бумажном носителе и на съемном машинном носителе информации субъект контроля обеспечивает идентичность сведений, представленных на указанных носителях.</w:t>
      </w:r>
    </w:p>
    <w:p w:rsid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>В целях осуществления комитетом финансов контрольных процедур субъекты контроля</w:t>
      </w:r>
      <w:r w:rsidR="00815A05">
        <w:rPr>
          <w:rFonts w:ascii="Times New Roman" w:hAnsi="Times New Roman" w:cs="Times New Roman"/>
          <w:sz w:val="28"/>
          <w:szCs w:val="28"/>
        </w:rPr>
        <w:t xml:space="preserve"> </w:t>
      </w:r>
      <w:r w:rsidRPr="0046101D">
        <w:rPr>
          <w:rFonts w:ascii="Times New Roman" w:hAnsi="Times New Roman" w:cs="Times New Roman"/>
          <w:sz w:val="28"/>
          <w:szCs w:val="28"/>
        </w:rPr>
        <w:t>формируют</w:t>
      </w:r>
      <w:r w:rsidR="006A6468">
        <w:rPr>
          <w:rFonts w:ascii="Times New Roman" w:hAnsi="Times New Roman" w:cs="Times New Roman"/>
          <w:sz w:val="28"/>
          <w:szCs w:val="28"/>
        </w:rPr>
        <w:t xml:space="preserve"> по формам, предусмотренным эксплуатационной документацией АИСГЗ ЛО и ИС УБП,</w:t>
      </w:r>
      <w:r w:rsidRPr="0046101D">
        <w:rPr>
          <w:rFonts w:ascii="Times New Roman" w:hAnsi="Times New Roman" w:cs="Times New Roman"/>
          <w:sz w:val="28"/>
          <w:szCs w:val="28"/>
        </w:rPr>
        <w:t xml:space="preserve"> следующие сведения о подлежащих представлению в комитет финансов в соответствии с требованиями Федерального закона № 44-ФЗ объектах контроля (закрытых объектах контроля)</w:t>
      </w:r>
      <w:r w:rsidR="00480B2B">
        <w:rPr>
          <w:rFonts w:ascii="Times New Roman" w:hAnsi="Times New Roman" w:cs="Times New Roman"/>
          <w:sz w:val="28"/>
          <w:szCs w:val="28"/>
        </w:rPr>
        <w:t xml:space="preserve"> (далее – сведения об объектах контроля </w:t>
      </w:r>
      <w:r w:rsidR="008C08E2">
        <w:rPr>
          <w:rFonts w:ascii="Times New Roman" w:hAnsi="Times New Roman" w:cs="Times New Roman"/>
          <w:sz w:val="28"/>
          <w:szCs w:val="28"/>
        </w:rPr>
        <w:t>(</w:t>
      </w:r>
      <w:r w:rsidR="00480B2B">
        <w:rPr>
          <w:rFonts w:ascii="Times New Roman" w:hAnsi="Times New Roman" w:cs="Times New Roman"/>
          <w:sz w:val="28"/>
          <w:szCs w:val="28"/>
        </w:rPr>
        <w:t>закрытых объектах контроля))</w:t>
      </w:r>
      <w:r w:rsidRPr="0046101D">
        <w:rPr>
          <w:rFonts w:ascii="Times New Roman" w:hAnsi="Times New Roman" w:cs="Times New Roman"/>
          <w:sz w:val="28"/>
          <w:szCs w:val="28"/>
        </w:rPr>
        <w:t>:</w:t>
      </w:r>
    </w:p>
    <w:p w:rsidR="002807D6" w:rsidRPr="002807D6" w:rsidRDefault="002807D6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807D6">
        <w:rPr>
          <w:rFonts w:ascii="Times New Roman" w:hAnsi="Times New Roman" w:cs="Times New Roman"/>
          <w:sz w:val="28"/>
          <w:szCs w:val="28"/>
        </w:rPr>
        <w:t>Сведения из плана закупок;</w:t>
      </w:r>
    </w:p>
    <w:p w:rsidR="002807D6" w:rsidRPr="002807D6" w:rsidRDefault="002807D6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807D6">
        <w:rPr>
          <w:rFonts w:ascii="Times New Roman" w:hAnsi="Times New Roman" w:cs="Times New Roman"/>
          <w:sz w:val="28"/>
          <w:szCs w:val="28"/>
        </w:rPr>
        <w:t>)</w:t>
      </w:r>
      <w:r w:rsidRPr="002807D6">
        <w:rPr>
          <w:rFonts w:ascii="Times New Roman" w:hAnsi="Times New Roman" w:cs="Times New Roman"/>
          <w:sz w:val="28"/>
          <w:szCs w:val="28"/>
        </w:rPr>
        <w:tab/>
        <w:t>Сведения из плана-графика;</w:t>
      </w:r>
    </w:p>
    <w:p w:rsidR="002807D6" w:rsidRPr="002807D6" w:rsidRDefault="002807D6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07D6">
        <w:rPr>
          <w:rFonts w:ascii="Times New Roman" w:hAnsi="Times New Roman" w:cs="Times New Roman"/>
          <w:sz w:val="28"/>
          <w:szCs w:val="28"/>
        </w:rPr>
        <w:t>)</w:t>
      </w:r>
      <w:r w:rsidRPr="002807D6">
        <w:rPr>
          <w:rFonts w:ascii="Times New Roman" w:hAnsi="Times New Roman" w:cs="Times New Roman"/>
          <w:sz w:val="28"/>
          <w:szCs w:val="28"/>
        </w:rPr>
        <w:tab/>
        <w:t>Сведения из извещения об осуществлении закупки</w:t>
      </w:r>
      <w:r w:rsidR="00815A05">
        <w:rPr>
          <w:rFonts w:ascii="Times New Roman" w:hAnsi="Times New Roman" w:cs="Times New Roman"/>
          <w:sz w:val="28"/>
          <w:szCs w:val="28"/>
        </w:rPr>
        <w:t xml:space="preserve"> </w:t>
      </w:r>
      <w:r w:rsidR="00245FC9">
        <w:rPr>
          <w:rFonts w:ascii="Times New Roman" w:hAnsi="Times New Roman" w:cs="Times New Roman"/>
          <w:sz w:val="28"/>
          <w:szCs w:val="28"/>
        </w:rPr>
        <w:t>с приложением документации</w:t>
      </w:r>
      <w:r w:rsidRPr="002807D6">
        <w:rPr>
          <w:rFonts w:ascii="Times New Roman" w:hAnsi="Times New Roman" w:cs="Times New Roman"/>
          <w:sz w:val="28"/>
          <w:szCs w:val="28"/>
        </w:rPr>
        <w:t xml:space="preserve"> о закупке;</w:t>
      </w:r>
    </w:p>
    <w:p w:rsidR="002807D6" w:rsidRPr="0046101D" w:rsidRDefault="004C5CA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53">
        <w:rPr>
          <w:rFonts w:ascii="Times New Roman" w:hAnsi="Times New Roman" w:cs="Times New Roman"/>
          <w:sz w:val="28"/>
          <w:szCs w:val="28"/>
        </w:rPr>
        <w:t>г</w:t>
      </w:r>
      <w:r w:rsidR="002807D6" w:rsidRPr="002807D6">
        <w:rPr>
          <w:rFonts w:ascii="Times New Roman" w:hAnsi="Times New Roman" w:cs="Times New Roman"/>
          <w:sz w:val="28"/>
          <w:szCs w:val="28"/>
        </w:rPr>
        <w:t>)</w:t>
      </w:r>
      <w:r w:rsidR="002807D6" w:rsidRPr="002807D6"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r w:rsidR="00014F46">
        <w:rPr>
          <w:rFonts w:ascii="Times New Roman" w:hAnsi="Times New Roman" w:cs="Times New Roman"/>
          <w:sz w:val="28"/>
          <w:szCs w:val="28"/>
        </w:rPr>
        <w:t>из</w:t>
      </w:r>
      <w:r w:rsidR="00014F46" w:rsidRPr="002807D6">
        <w:rPr>
          <w:rFonts w:ascii="Times New Roman" w:hAnsi="Times New Roman" w:cs="Times New Roman"/>
          <w:sz w:val="28"/>
          <w:szCs w:val="28"/>
        </w:rPr>
        <w:t xml:space="preserve"> </w:t>
      </w:r>
      <w:r w:rsidR="002807D6" w:rsidRPr="002807D6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контрактов, </w:t>
      </w:r>
      <w:r w:rsidR="00245FC9">
        <w:rPr>
          <w:rFonts w:ascii="Times New Roman" w:hAnsi="Times New Roman" w:cs="Times New Roman"/>
          <w:sz w:val="28"/>
          <w:szCs w:val="28"/>
        </w:rPr>
        <w:t>с приложением</w:t>
      </w:r>
      <w:r w:rsidR="00AF15F0">
        <w:rPr>
          <w:rFonts w:ascii="Times New Roman" w:hAnsi="Times New Roman" w:cs="Times New Roman"/>
          <w:sz w:val="28"/>
          <w:szCs w:val="28"/>
        </w:rPr>
        <w:t xml:space="preserve"> </w:t>
      </w:r>
      <w:r w:rsidR="00245FC9">
        <w:rPr>
          <w:rFonts w:ascii="Times New Roman" w:hAnsi="Times New Roman" w:cs="Times New Roman"/>
          <w:sz w:val="28"/>
          <w:szCs w:val="28"/>
        </w:rPr>
        <w:t>копии</w:t>
      </w:r>
      <w:r w:rsidR="00AF15F0">
        <w:rPr>
          <w:rFonts w:ascii="Times New Roman" w:hAnsi="Times New Roman" w:cs="Times New Roman"/>
          <w:sz w:val="28"/>
          <w:szCs w:val="28"/>
        </w:rPr>
        <w:t xml:space="preserve"> заключенного контракта (</w:t>
      </w:r>
      <w:r w:rsidR="00AF15F0" w:rsidRPr="00AF15F0">
        <w:rPr>
          <w:rFonts w:ascii="Times New Roman" w:hAnsi="Times New Roman" w:cs="Times New Roman"/>
          <w:sz w:val="28"/>
          <w:szCs w:val="28"/>
        </w:rPr>
        <w:t>информаци</w:t>
      </w:r>
      <w:r w:rsidR="00245FC9">
        <w:rPr>
          <w:rFonts w:ascii="Times New Roman" w:hAnsi="Times New Roman" w:cs="Times New Roman"/>
          <w:sz w:val="28"/>
          <w:szCs w:val="28"/>
        </w:rPr>
        <w:t>и</w:t>
      </w:r>
      <w:r w:rsidR="00AF15F0" w:rsidRPr="00AF15F0">
        <w:rPr>
          <w:rFonts w:ascii="Times New Roman" w:hAnsi="Times New Roman" w:cs="Times New Roman"/>
          <w:sz w:val="28"/>
          <w:szCs w:val="28"/>
        </w:rPr>
        <w:t xml:space="preserve"> об изменении контракта с указанием условий контракта, которые были изменены</w:t>
      </w:r>
      <w:r w:rsidR="00AF15F0">
        <w:rPr>
          <w:rFonts w:ascii="Times New Roman" w:hAnsi="Times New Roman" w:cs="Times New Roman"/>
          <w:sz w:val="28"/>
          <w:szCs w:val="28"/>
        </w:rPr>
        <w:t>)</w:t>
      </w:r>
      <w:r w:rsidR="002807D6" w:rsidRPr="002807D6">
        <w:rPr>
          <w:rFonts w:ascii="Times New Roman" w:hAnsi="Times New Roman" w:cs="Times New Roman"/>
          <w:sz w:val="28"/>
          <w:szCs w:val="28"/>
        </w:rPr>
        <w:t>.</w:t>
      </w:r>
    </w:p>
    <w:p w:rsid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 xml:space="preserve">Сведения об объектах контроля, сформированные субъектами контроля, направляются в комитет финансов посредством информационного взаимодействия </w:t>
      </w:r>
      <w:r w:rsidR="00A95834">
        <w:rPr>
          <w:rFonts w:ascii="Times New Roman" w:hAnsi="Times New Roman" w:cs="Times New Roman"/>
          <w:sz w:val="28"/>
          <w:szCs w:val="28"/>
        </w:rPr>
        <w:t>АИСГЗ ЛО</w:t>
      </w:r>
      <w:r w:rsidRPr="0046101D">
        <w:rPr>
          <w:rFonts w:ascii="Times New Roman" w:hAnsi="Times New Roman" w:cs="Times New Roman"/>
          <w:sz w:val="28"/>
          <w:szCs w:val="28"/>
        </w:rPr>
        <w:t xml:space="preserve"> и ИС УБП.</w:t>
      </w:r>
    </w:p>
    <w:p w:rsidR="0046101D" w:rsidRPr="0046101D" w:rsidRDefault="0046101D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>Сведения о закрытых объектах контроля формируются субъектами контроля на бумажном носителе, подписываются лицом, имеющим право действовать от имени субъекта контроля, и в целях осуществления контрольных процедур представляются в комитет финансов в трех экземплярах.</w:t>
      </w:r>
    </w:p>
    <w:p w:rsid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>Комитет финансов при поступлении:</w:t>
      </w:r>
    </w:p>
    <w:p w:rsidR="005007E1" w:rsidRPr="0046413E" w:rsidRDefault="00412808" w:rsidP="0006750C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</w:r>
      <w:r w:rsidR="008A11A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12808">
        <w:rPr>
          <w:rFonts w:ascii="Times New Roman" w:hAnsi="Times New Roman" w:cs="Times New Roman"/>
          <w:sz w:val="28"/>
          <w:szCs w:val="28"/>
        </w:rPr>
        <w:t xml:space="preserve">об объектах контроля направляет посредством информационного взаимодействия </w:t>
      </w:r>
      <w:r w:rsidR="00A95834">
        <w:rPr>
          <w:rFonts w:ascii="Times New Roman" w:hAnsi="Times New Roman" w:cs="Times New Roman"/>
          <w:sz w:val="28"/>
          <w:szCs w:val="28"/>
        </w:rPr>
        <w:t>АИСГЗ ЛО</w:t>
      </w:r>
      <w:r w:rsidRPr="00412808">
        <w:rPr>
          <w:rFonts w:ascii="Times New Roman" w:hAnsi="Times New Roman" w:cs="Times New Roman"/>
          <w:sz w:val="28"/>
          <w:szCs w:val="28"/>
        </w:rPr>
        <w:t xml:space="preserve"> и ЕИС в течени</w:t>
      </w:r>
      <w:r w:rsidR="007260FF">
        <w:rPr>
          <w:rFonts w:ascii="Times New Roman" w:hAnsi="Times New Roman" w:cs="Times New Roman"/>
          <w:sz w:val="28"/>
          <w:szCs w:val="28"/>
        </w:rPr>
        <w:t>е</w:t>
      </w:r>
      <w:r w:rsidRPr="00412808">
        <w:rPr>
          <w:rFonts w:ascii="Times New Roman" w:hAnsi="Times New Roman" w:cs="Times New Roman"/>
          <w:sz w:val="28"/>
          <w:szCs w:val="28"/>
        </w:rPr>
        <w:t xml:space="preserve"> одного рабочего дня субъекту контроля</w:t>
      </w:r>
      <w:r w:rsidR="005007E1">
        <w:rPr>
          <w:rFonts w:ascii="Times New Roman" w:hAnsi="Times New Roman" w:cs="Times New Roman"/>
          <w:sz w:val="28"/>
          <w:szCs w:val="28"/>
        </w:rPr>
        <w:t xml:space="preserve">, </w:t>
      </w:r>
      <w:r w:rsidR="005007E1" w:rsidRPr="005007E1">
        <w:rPr>
          <w:rFonts w:ascii="Times New Roman" w:hAnsi="Times New Roman" w:cs="Times New Roman"/>
          <w:sz w:val="28"/>
          <w:szCs w:val="28"/>
        </w:rPr>
        <w:t>в случае соответствия электронного документа единым форматам, установленным Министерством финансов Российской Федерации в соответствии с пунктом 17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года № 1414</w:t>
      </w:r>
      <w:r w:rsidR="005007E1">
        <w:rPr>
          <w:rFonts w:ascii="Times New Roman" w:hAnsi="Times New Roman" w:cs="Times New Roman"/>
          <w:sz w:val="28"/>
          <w:szCs w:val="28"/>
        </w:rPr>
        <w:t>,</w:t>
      </w:r>
      <w:r w:rsidRPr="00412808">
        <w:rPr>
          <w:rFonts w:ascii="Times New Roman" w:hAnsi="Times New Roman" w:cs="Times New Roman"/>
          <w:sz w:val="28"/>
          <w:szCs w:val="28"/>
        </w:rPr>
        <w:t xml:space="preserve"> </w:t>
      </w:r>
      <w:r w:rsidR="008A79BC">
        <w:rPr>
          <w:rFonts w:ascii="Times New Roman" w:hAnsi="Times New Roman" w:cs="Times New Roman"/>
          <w:sz w:val="28"/>
          <w:szCs w:val="28"/>
        </w:rPr>
        <w:t>Сообщение</w:t>
      </w:r>
      <w:r w:rsidRPr="00412808">
        <w:rPr>
          <w:rFonts w:ascii="Times New Roman" w:hAnsi="Times New Roman" w:cs="Times New Roman"/>
          <w:sz w:val="28"/>
          <w:szCs w:val="28"/>
        </w:rPr>
        <w:t xml:space="preserve"> о начале проведения</w:t>
      </w:r>
      <w:proofErr w:type="gramEnd"/>
      <w:r w:rsidRPr="0041280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260FF">
        <w:rPr>
          <w:rFonts w:ascii="Times New Roman" w:hAnsi="Times New Roman" w:cs="Times New Roman"/>
          <w:sz w:val="28"/>
          <w:szCs w:val="28"/>
        </w:rPr>
        <w:t>, предусмотренного частью 5 статьи 99 Федерального закона № 44-ФЗ</w:t>
      </w:r>
      <w:r w:rsidR="008A79BC">
        <w:rPr>
          <w:rFonts w:ascii="Times New Roman" w:hAnsi="Times New Roman" w:cs="Times New Roman"/>
          <w:sz w:val="28"/>
          <w:szCs w:val="28"/>
        </w:rPr>
        <w:t xml:space="preserve"> (далее – Сообщение о начале проведения контроля)</w:t>
      </w:r>
      <w:r w:rsidR="005007E1" w:rsidRPr="0046413E">
        <w:rPr>
          <w:rFonts w:ascii="Times New Roman" w:hAnsi="Times New Roman" w:cs="Times New Roman"/>
          <w:sz w:val="28"/>
          <w:szCs w:val="28"/>
        </w:rPr>
        <w:t>, с указанием в нем даты и времени или</w:t>
      </w:r>
      <w:r w:rsidR="005007E1">
        <w:rPr>
          <w:rFonts w:ascii="Times New Roman" w:hAnsi="Times New Roman" w:cs="Times New Roman"/>
          <w:sz w:val="28"/>
          <w:szCs w:val="28"/>
        </w:rPr>
        <w:t xml:space="preserve">, </w:t>
      </w:r>
      <w:r w:rsidR="005007E1" w:rsidRPr="005007E1">
        <w:rPr>
          <w:rFonts w:ascii="Times New Roman" w:hAnsi="Times New Roman" w:cs="Times New Roman"/>
          <w:sz w:val="28"/>
          <w:szCs w:val="28"/>
        </w:rPr>
        <w:t>в случае несоответствия электронного документа указанным в настоящем подпункте форматам</w:t>
      </w:r>
      <w:r w:rsidR="005007E1">
        <w:rPr>
          <w:rFonts w:ascii="Times New Roman" w:hAnsi="Times New Roman" w:cs="Times New Roman"/>
          <w:sz w:val="28"/>
          <w:szCs w:val="28"/>
        </w:rPr>
        <w:t>,</w:t>
      </w:r>
      <w:r w:rsidR="005007E1" w:rsidRPr="0046413E">
        <w:rPr>
          <w:rFonts w:ascii="Times New Roman" w:hAnsi="Times New Roman" w:cs="Times New Roman"/>
          <w:sz w:val="28"/>
          <w:szCs w:val="28"/>
        </w:rPr>
        <w:t xml:space="preserve"> </w:t>
      </w:r>
      <w:r w:rsidR="005007E1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5007E1" w:rsidRPr="0046413E">
        <w:rPr>
          <w:rFonts w:ascii="Times New Roman" w:hAnsi="Times New Roman" w:cs="Times New Roman"/>
          <w:sz w:val="28"/>
          <w:szCs w:val="28"/>
        </w:rPr>
        <w:t>о невозможности проведения контроля</w:t>
      </w:r>
      <w:r w:rsidR="0046413E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="0046413E">
        <w:rPr>
          <w:rFonts w:ascii="Times New Roman" w:hAnsi="Times New Roman" w:cs="Times New Roman"/>
          <w:sz w:val="28"/>
          <w:szCs w:val="28"/>
        </w:rPr>
        <w:t>формам</w:t>
      </w:r>
      <w:proofErr w:type="gramEnd"/>
      <w:r w:rsidR="0046413E">
        <w:rPr>
          <w:rFonts w:ascii="Times New Roman" w:hAnsi="Times New Roman" w:cs="Times New Roman"/>
          <w:sz w:val="28"/>
          <w:szCs w:val="28"/>
        </w:rPr>
        <w:t xml:space="preserve"> реализованным в ЕИС</w:t>
      </w:r>
      <w:r w:rsidR="005007E1">
        <w:rPr>
          <w:rFonts w:ascii="Times New Roman" w:hAnsi="Times New Roman" w:cs="Times New Roman"/>
          <w:sz w:val="28"/>
          <w:szCs w:val="28"/>
        </w:rPr>
        <w:t>;</w:t>
      </w:r>
    </w:p>
    <w:p w:rsidR="00412808" w:rsidRPr="0046101D" w:rsidRDefault="00412808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</w:r>
      <w:r w:rsidR="008A11A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12808">
        <w:rPr>
          <w:rFonts w:ascii="Times New Roman" w:hAnsi="Times New Roman" w:cs="Times New Roman"/>
          <w:sz w:val="28"/>
          <w:szCs w:val="28"/>
        </w:rPr>
        <w:t>о закрытых объектах контроля на бумажных носителях проставляет на них регистрационный номер, дату и время получения, подпись уполномоченного лица и в течение одного рабочего дня возвращает один экземпляр субъекту контроля.</w:t>
      </w:r>
    </w:p>
    <w:p w:rsidR="0046101D" w:rsidRPr="0046101D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>Комитет финансов осуществляет проверку:</w:t>
      </w:r>
    </w:p>
    <w:p w:rsidR="0046101D" w:rsidRDefault="0046101D" w:rsidP="00E51B76">
      <w:pPr>
        <w:pStyle w:val="a4"/>
        <w:numPr>
          <w:ilvl w:val="1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515549046"/>
      <w:r w:rsidRPr="0046101D">
        <w:rPr>
          <w:rFonts w:ascii="Times New Roman" w:hAnsi="Times New Roman" w:cs="Times New Roman"/>
          <w:sz w:val="28"/>
          <w:szCs w:val="28"/>
        </w:rPr>
        <w:t xml:space="preserve">Сведений из плана закупок на </w:t>
      </w:r>
      <w:proofErr w:type="spellStart"/>
      <w:r w:rsidRPr="0046101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6101D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включенного в план закупок, </w:t>
      </w:r>
      <w:proofErr w:type="gramStart"/>
      <w:r w:rsidRPr="0046101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6101D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412808" w:rsidRPr="00412808" w:rsidRDefault="00412808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  <w:t>лимитами бюджетных обязательств на закупку товаров, работ, услуг на соответствующий финансовый год и плановый период, доведенными до государственного заказчика как получателя средств областного бюджета Ленинградской области (далее – получатель средств)  с учетом принятых и неисполненных бюджетных обязательств;</w:t>
      </w:r>
    </w:p>
    <w:p w:rsidR="00412808" w:rsidRPr="00412808" w:rsidRDefault="00412808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  <w:t>объемами средств, содержащимися в правовых актах</w:t>
      </w:r>
      <w:r w:rsidR="0056071B">
        <w:rPr>
          <w:rFonts w:ascii="Times New Roman" w:hAnsi="Times New Roman" w:cs="Times New Roman"/>
          <w:sz w:val="28"/>
          <w:szCs w:val="28"/>
        </w:rPr>
        <w:t xml:space="preserve"> (</w:t>
      </w:r>
      <w:r w:rsidR="0056071B" w:rsidRPr="0056071B">
        <w:rPr>
          <w:rFonts w:ascii="Times New Roman" w:hAnsi="Times New Roman" w:cs="Times New Roman"/>
          <w:sz w:val="28"/>
          <w:szCs w:val="28"/>
        </w:rPr>
        <w:t>проектах актов, размещенных в установленном порядке в целях общественного обсуждения</w:t>
      </w:r>
      <w:r w:rsidR="0056071B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>, предусматривающих в соответствии с бюджетным законодательством Российской Федерации возможность заключения контракта на срок, превышающий срок действия доведенных лимитов бюджетных обязательств</w:t>
      </w:r>
      <w:r w:rsidR="0056071B">
        <w:rPr>
          <w:rFonts w:ascii="Times New Roman" w:hAnsi="Times New Roman" w:cs="Times New Roman"/>
          <w:sz w:val="28"/>
          <w:szCs w:val="28"/>
        </w:rPr>
        <w:t xml:space="preserve">, </w:t>
      </w:r>
      <w:r w:rsidR="0056071B" w:rsidRPr="0056071B">
        <w:rPr>
          <w:rFonts w:ascii="Times New Roman" w:hAnsi="Times New Roman" w:cs="Times New Roman"/>
          <w:sz w:val="28"/>
          <w:szCs w:val="28"/>
        </w:rPr>
        <w:t>в случае включения в план закупок информации о закупках, оплата которых планируется по истечении планового периода</w:t>
      </w:r>
      <w:r w:rsidRPr="004128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2808" w:rsidRPr="0046101D" w:rsidRDefault="00412808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  <w:t xml:space="preserve">суммой бюджетного обязательства получателя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поставленному на учет согласно Порядку учета комитетом финансов Ленинградской </w:t>
      </w:r>
      <w:proofErr w:type="gramStart"/>
      <w:r w:rsidRPr="00412808">
        <w:rPr>
          <w:rFonts w:ascii="Times New Roman" w:hAnsi="Times New Roman" w:cs="Times New Roman"/>
          <w:sz w:val="28"/>
          <w:szCs w:val="28"/>
        </w:rPr>
        <w:t>области бюджетных обязательств получателей средств областного бюджета Ленинградской</w:t>
      </w:r>
      <w:proofErr w:type="gramEnd"/>
      <w:r w:rsidRPr="00412808">
        <w:rPr>
          <w:rFonts w:ascii="Times New Roman" w:hAnsi="Times New Roman" w:cs="Times New Roman"/>
          <w:sz w:val="28"/>
          <w:szCs w:val="28"/>
        </w:rPr>
        <w:t xml:space="preserve"> области, утвержденного приказом комитета финансов Ленинградской област</w:t>
      </w:r>
      <w:r w:rsidR="005E497E">
        <w:rPr>
          <w:rFonts w:ascii="Times New Roman" w:hAnsi="Times New Roman" w:cs="Times New Roman"/>
          <w:sz w:val="28"/>
          <w:szCs w:val="28"/>
        </w:rPr>
        <w:t>и</w:t>
      </w:r>
      <w:r w:rsidR="001E35EA">
        <w:rPr>
          <w:rFonts w:ascii="Times New Roman" w:hAnsi="Times New Roman" w:cs="Times New Roman"/>
          <w:sz w:val="28"/>
          <w:szCs w:val="28"/>
        </w:rPr>
        <w:t>.</w:t>
      </w:r>
    </w:p>
    <w:p w:rsidR="0046101D" w:rsidRPr="0046101D" w:rsidRDefault="0046101D" w:rsidP="00E51B76">
      <w:pPr>
        <w:pStyle w:val="a4"/>
        <w:numPr>
          <w:ilvl w:val="1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 xml:space="preserve">Сведений из плана-графика на </w:t>
      </w:r>
      <w:proofErr w:type="spellStart"/>
      <w:r w:rsidRPr="0046101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6101D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</w:t>
      </w:r>
      <w:r w:rsidR="002C3CD7">
        <w:rPr>
          <w:rFonts w:ascii="Times New Roman" w:hAnsi="Times New Roman" w:cs="Times New Roman"/>
          <w:sz w:val="28"/>
          <w:szCs w:val="28"/>
        </w:rPr>
        <w:t xml:space="preserve"> (далее – ИКЗ)</w:t>
      </w:r>
      <w:r w:rsidRPr="0046101D">
        <w:rPr>
          <w:rFonts w:ascii="Times New Roman" w:hAnsi="Times New Roman" w:cs="Times New Roman"/>
          <w:sz w:val="28"/>
          <w:szCs w:val="28"/>
        </w:rPr>
        <w:t>, содержащейся в плане-графике</w:t>
      </w:r>
      <w:r w:rsidR="008A11AA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46101D">
        <w:rPr>
          <w:rFonts w:ascii="Times New Roman" w:hAnsi="Times New Roman" w:cs="Times New Roman"/>
          <w:sz w:val="28"/>
          <w:szCs w:val="28"/>
        </w:rPr>
        <w:t>, над аналогичной информацией, содержащейся в плане закупок.</w:t>
      </w:r>
    </w:p>
    <w:p w:rsidR="0046101D" w:rsidRPr="0046101D" w:rsidRDefault="0046101D" w:rsidP="00E51B76">
      <w:pPr>
        <w:pStyle w:val="a4"/>
        <w:numPr>
          <w:ilvl w:val="1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515550632"/>
      <w:r w:rsidRPr="0046101D">
        <w:rPr>
          <w:rFonts w:ascii="Times New Roman" w:hAnsi="Times New Roman" w:cs="Times New Roman"/>
          <w:sz w:val="28"/>
          <w:szCs w:val="28"/>
        </w:rPr>
        <w:t>Сведений из извещения об осуществлении закупки на соответствие содержащейся в них информации о начальной (максимальной) цен</w:t>
      </w:r>
      <w:r w:rsidR="008A79BC">
        <w:rPr>
          <w:rFonts w:ascii="Times New Roman" w:hAnsi="Times New Roman" w:cs="Times New Roman"/>
          <w:sz w:val="28"/>
          <w:szCs w:val="28"/>
        </w:rPr>
        <w:t>е</w:t>
      </w:r>
      <w:r w:rsidRPr="0046101D">
        <w:rPr>
          <w:rFonts w:ascii="Times New Roman" w:hAnsi="Times New Roman" w:cs="Times New Roman"/>
          <w:sz w:val="28"/>
          <w:szCs w:val="28"/>
        </w:rPr>
        <w:t xml:space="preserve"> контракта, цен</w:t>
      </w:r>
      <w:r w:rsidR="008A79BC">
        <w:rPr>
          <w:rFonts w:ascii="Times New Roman" w:hAnsi="Times New Roman" w:cs="Times New Roman"/>
          <w:sz w:val="28"/>
          <w:szCs w:val="28"/>
        </w:rPr>
        <w:t>е</w:t>
      </w:r>
      <w:r w:rsidRPr="0046101D">
        <w:rPr>
          <w:rFonts w:ascii="Times New Roman" w:hAnsi="Times New Roman" w:cs="Times New Roman"/>
          <w:sz w:val="28"/>
          <w:szCs w:val="28"/>
        </w:rPr>
        <w:t xml:space="preserve"> контракта, заключаемого с единственным поставщиком (подрядчиком, исполнителем), и </w:t>
      </w:r>
      <w:r w:rsidR="002C3CD7">
        <w:rPr>
          <w:rFonts w:ascii="Times New Roman" w:hAnsi="Times New Roman" w:cs="Times New Roman"/>
          <w:sz w:val="28"/>
          <w:szCs w:val="28"/>
        </w:rPr>
        <w:t>ИКЗ</w:t>
      </w:r>
      <w:r w:rsidRPr="0046101D">
        <w:rPr>
          <w:rFonts w:ascii="Times New Roman" w:hAnsi="Times New Roman" w:cs="Times New Roman"/>
          <w:sz w:val="28"/>
          <w:szCs w:val="28"/>
        </w:rPr>
        <w:t xml:space="preserve"> – аналогичной информации, </w:t>
      </w:r>
      <w:r w:rsidR="00A5169B">
        <w:rPr>
          <w:rFonts w:ascii="Times New Roman" w:hAnsi="Times New Roman" w:cs="Times New Roman"/>
          <w:sz w:val="28"/>
          <w:szCs w:val="28"/>
        </w:rPr>
        <w:t>содержащейся</w:t>
      </w:r>
      <w:r w:rsidR="00A5169B" w:rsidRPr="0046101D">
        <w:rPr>
          <w:rFonts w:ascii="Times New Roman" w:hAnsi="Times New Roman" w:cs="Times New Roman"/>
          <w:sz w:val="28"/>
          <w:szCs w:val="28"/>
        </w:rPr>
        <w:t xml:space="preserve"> </w:t>
      </w:r>
      <w:r w:rsidRPr="0046101D">
        <w:rPr>
          <w:rFonts w:ascii="Times New Roman" w:hAnsi="Times New Roman" w:cs="Times New Roman"/>
          <w:sz w:val="28"/>
          <w:szCs w:val="28"/>
        </w:rPr>
        <w:t>в плане-графике</w:t>
      </w:r>
      <w:r w:rsidR="008A11AA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46101D">
        <w:rPr>
          <w:rFonts w:ascii="Times New Roman" w:hAnsi="Times New Roman" w:cs="Times New Roman"/>
          <w:sz w:val="28"/>
          <w:szCs w:val="28"/>
        </w:rPr>
        <w:t>, документации о закупке.</w:t>
      </w:r>
      <w:bookmarkEnd w:id="2"/>
    </w:p>
    <w:p w:rsidR="0046101D" w:rsidRDefault="0046101D" w:rsidP="00E51B76">
      <w:pPr>
        <w:pStyle w:val="a4"/>
        <w:numPr>
          <w:ilvl w:val="1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169B">
        <w:rPr>
          <w:rFonts w:ascii="Times New Roman" w:hAnsi="Times New Roman" w:cs="Times New Roman"/>
          <w:sz w:val="28"/>
          <w:szCs w:val="28"/>
        </w:rPr>
        <w:t>из</w:t>
      </w:r>
      <w:r w:rsidR="00A5169B" w:rsidRPr="0046101D">
        <w:rPr>
          <w:rFonts w:ascii="Times New Roman" w:hAnsi="Times New Roman" w:cs="Times New Roman"/>
          <w:sz w:val="28"/>
          <w:szCs w:val="28"/>
        </w:rPr>
        <w:t xml:space="preserve"> </w:t>
      </w:r>
      <w:r w:rsidRPr="0046101D">
        <w:rPr>
          <w:rFonts w:ascii="Times New Roman" w:hAnsi="Times New Roman" w:cs="Times New Roman"/>
          <w:sz w:val="28"/>
          <w:szCs w:val="28"/>
        </w:rPr>
        <w:t>информации, включаемой в реестр контрактов</w:t>
      </w:r>
      <w:r w:rsidR="00F451E4">
        <w:rPr>
          <w:rFonts w:ascii="Times New Roman" w:hAnsi="Times New Roman" w:cs="Times New Roman"/>
          <w:sz w:val="28"/>
          <w:szCs w:val="28"/>
        </w:rPr>
        <w:t>,</w:t>
      </w:r>
      <w:r w:rsidRPr="00461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0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01D">
        <w:rPr>
          <w:rFonts w:ascii="Times New Roman" w:hAnsi="Times New Roman" w:cs="Times New Roman"/>
          <w:sz w:val="28"/>
          <w:szCs w:val="28"/>
        </w:rPr>
        <w:t>:</w:t>
      </w:r>
    </w:p>
    <w:p w:rsidR="00412808" w:rsidRDefault="00412808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  <w:t xml:space="preserve">соответствие цены контракта и </w:t>
      </w:r>
      <w:r w:rsidR="002C3CD7">
        <w:rPr>
          <w:rFonts w:ascii="Times New Roman" w:hAnsi="Times New Roman" w:cs="Times New Roman"/>
          <w:sz w:val="28"/>
          <w:szCs w:val="28"/>
        </w:rPr>
        <w:t>ИКЗ</w:t>
      </w:r>
      <w:r w:rsidRPr="00412808">
        <w:rPr>
          <w:rFonts w:ascii="Times New Roman" w:hAnsi="Times New Roman" w:cs="Times New Roman"/>
          <w:sz w:val="28"/>
          <w:szCs w:val="28"/>
        </w:rPr>
        <w:t xml:space="preserve"> аналогичной информации</w:t>
      </w:r>
      <w:r w:rsidR="00D977E6" w:rsidRPr="00D977E6">
        <w:rPr>
          <w:rFonts w:ascii="Times New Roman" w:hAnsi="Times New Roman" w:cs="Times New Roman"/>
          <w:sz w:val="28"/>
          <w:szCs w:val="28"/>
        </w:rPr>
        <w:t>, содержащейся в условиях контракта</w:t>
      </w:r>
      <w:r w:rsidR="00D977E6">
        <w:rPr>
          <w:rFonts w:ascii="Times New Roman" w:hAnsi="Times New Roman" w:cs="Times New Roman"/>
          <w:sz w:val="28"/>
          <w:szCs w:val="28"/>
        </w:rPr>
        <w:t xml:space="preserve"> (</w:t>
      </w:r>
      <w:r w:rsidR="00D977E6" w:rsidRPr="00D977E6">
        <w:rPr>
          <w:rFonts w:ascii="Times New Roman" w:hAnsi="Times New Roman" w:cs="Times New Roman"/>
          <w:sz w:val="28"/>
          <w:szCs w:val="28"/>
        </w:rPr>
        <w:t>информации об изменении контракта с указанием условий контракта, которые были изменены</w:t>
      </w:r>
      <w:r w:rsidR="00D977E6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>;</w:t>
      </w:r>
    </w:p>
    <w:p w:rsidR="00412808" w:rsidRPr="0046101D" w:rsidRDefault="00412808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 w:rsidRPr="00412808">
        <w:rPr>
          <w:rFonts w:ascii="Times New Roman" w:hAnsi="Times New Roman" w:cs="Times New Roman"/>
          <w:sz w:val="28"/>
          <w:szCs w:val="28"/>
        </w:rPr>
        <w:tab/>
        <w:t>соответствие требованиям подпункта «в» пункта 14 Правил ведения реестра контрактов, заключенных заказчиками, утвержденных постановлением Правительства Российской Федерации от 28 ноября 2013 года № 1084.</w:t>
      </w:r>
    </w:p>
    <w:p w:rsidR="002E3DB2" w:rsidRDefault="002E3DB2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комитетом финансов проверки осуществляется:</w:t>
      </w:r>
    </w:p>
    <w:p w:rsidR="002E3DB2" w:rsidRDefault="002E3DB2" w:rsidP="00A11753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12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2E3DB2">
        <w:rPr>
          <w:rFonts w:ascii="Times New Roman" w:hAnsi="Times New Roman" w:cs="Times New Roman"/>
          <w:sz w:val="28"/>
          <w:szCs w:val="28"/>
        </w:rPr>
        <w:t>в течение одного рабочего дня со дня, следующего за днем  направления субъекту контроля Сообщения о начале проведения контроля</w:t>
      </w:r>
      <w:r>
        <w:rPr>
          <w:rFonts w:ascii="Times New Roman" w:hAnsi="Times New Roman" w:cs="Times New Roman"/>
          <w:sz w:val="28"/>
          <w:szCs w:val="28"/>
        </w:rPr>
        <w:t>, в отношении сведений об объектах контроля, предусмотренных подпунктами «а», «б», «в» пункта 9 Настоящего порядка;</w:t>
      </w:r>
    </w:p>
    <w:p w:rsidR="002E3DB2" w:rsidRDefault="002E3DB2" w:rsidP="00A11753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E3DB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2E3DB2">
        <w:rPr>
          <w:rFonts w:ascii="Times New Roman" w:hAnsi="Times New Roman" w:cs="Times New Roman"/>
          <w:sz w:val="28"/>
          <w:szCs w:val="28"/>
        </w:rPr>
        <w:t xml:space="preserve"> со дня, следующего за днем  направления субъекту контроля Сообщения о начале проведения контроля, в отношении сведений об объектах контр</w:t>
      </w:r>
      <w:r>
        <w:rPr>
          <w:rFonts w:ascii="Times New Roman" w:hAnsi="Times New Roman" w:cs="Times New Roman"/>
          <w:sz w:val="28"/>
          <w:szCs w:val="28"/>
        </w:rPr>
        <w:t>оля, предусмотренных подпунктом «г</w:t>
      </w:r>
      <w:r w:rsidRPr="002E3DB2">
        <w:rPr>
          <w:rFonts w:ascii="Times New Roman" w:hAnsi="Times New Roman" w:cs="Times New Roman"/>
          <w:sz w:val="28"/>
          <w:szCs w:val="28"/>
        </w:rPr>
        <w:t>» пункта 9 Настоящего порядка;</w:t>
      </w:r>
    </w:p>
    <w:p w:rsidR="002E3DB2" w:rsidRDefault="002E3DB2" w:rsidP="00A11753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412808">
        <w:rPr>
          <w:rFonts w:ascii="Times New Roman" w:hAnsi="Times New Roman" w:cs="Times New Roman"/>
          <w:sz w:val="28"/>
          <w:szCs w:val="28"/>
        </w:rPr>
        <w:t>в 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412808">
        <w:rPr>
          <w:rFonts w:ascii="Times New Roman" w:hAnsi="Times New Roman" w:cs="Times New Roman"/>
          <w:sz w:val="28"/>
          <w:szCs w:val="28"/>
        </w:rPr>
        <w:t xml:space="preserve"> поступления в комитет финансов от субъекта контроля сведений о закрытых объектах контроля на бумажном носителе</w:t>
      </w:r>
      <w:r w:rsidR="004B05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сведений о закрытых объектах контроля</w:t>
      </w:r>
      <w:r w:rsidRPr="00412808">
        <w:rPr>
          <w:rFonts w:ascii="Times New Roman" w:hAnsi="Times New Roman" w:cs="Times New Roman"/>
          <w:sz w:val="28"/>
          <w:szCs w:val="28"/>
        </w:rPr>
        <w:t>.</w:t>
      </w:r>
    </w:p>
    <w:p w:rsidR="00775A10" w:rsidRDefault="0046101D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1D">
        <w:rPr>
          <w:rFonts w:ascii="Times New Roman" w:hAnsi="Times New Roman" w:cs="Times New Roman"/>
          <w:sz w:val="28"/>
          <w:szCs w:val="28"/>
        </w:rPr>
        <w:t>При взаимодействии с субъектами контроля комитет финансов осуществляет контрольные процедуры</w:t>
      </w:r>
      <w:r w:rsidR="008A79BC">
        <w:rPr>
          <w:rFonts w:ascii="Times New Roman" w:hAnsi="Times New Roman" w:cs="Times New Roman"/>
          <w:sz w:val="28"/>
          <w:szCs w:val="28"/>
        </w:rPr>
        <w:t xml:space="preserve"> в отношении планов закупок</w:t>
      </w:r>
      <w:r w:rsidRPr="0046101D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6239E5">
        <w:rPr>
          <w:rFonts w:ascii="Times New Roman" w:hAnsi="Times New Roman" w:cs="Times New Roman"/>
          <w:sz w:val="28"/>
          <w:szCs w:val="28"/>
        </w:rPr>
        <w:fldChar w:fldCharType="begin"/>
      </w:r>
      <w:r w:rsidR="006239E5">
        <w:rPr>
          <w:rFonts w:ascii="Times New Roman" w:hAnsi="Times New Roman" w:cs="Times New Roman"/>
          <w:sz w:val="28"/>
          <w:szCs w:val="28"/>
        </w:rPr>
        <w:instrText xml:space="preserve"> REF _Ref515549046 \r \h </w:instrText>
      </w:r>
      <w:r w:rsidR="006239E5">
        <w:rPr>
          <w:rFonts w:ascii="Times New Roman" w:hAnsi="Times New Roman" w:cs="Times New Roman"/>
          <w:sz w:val="28"/>
          <w:szCs w:val="28"/>
        </w:rPr>
      </w:r>
      <w:r w:rsidR="006239E5">
        <w:rPr>
          <w:rFonts w:ascii="Times New Roman" w:hAnsi="Times New Roman" w:cs="Times New Roman"/>
          <w:sz w:val="28"/>
          <w:szCs w:val="28"/>
        </w:rPr>
        <w:fldChar w:fldCharType="separate"/>
      </w:r>
      <w:r w:rsidR="006419EA">
        <w:rPr>
          <w:rFonts w:ascii="Times New Roman" w:hAnsi="Times New Roman" w:cs="Times New Roman"/>
          <w:sz w:val="28"/>
          <w:szCs w:val="28"/>
        </w:rPr>
        <w:t>12.1</w:t>
      </w:r>
      <w:r w:rsidR="006239E5">
        <w:rPr>
          <w:rFonts w:ascii="Times New Roman" w:hAnsi="Times New Roman" w:cs="Times New Roman"/>
          <w:sz w:val="28"/>
          <w:szCs w:val="28"/>
        </w:rPr>
        <w:fldChar w:fldCharType="end"/>
      </w:r>
      <w:r w:rsidRPr="0046101D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4D34E2" w:rsidRDefault="004D34E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при размещении субъектами контроля объектов контроля в ЕИС или направлении на согласование в комитет финансов закрытых объектов контроля;</w:t>
      </w:r>
    </w:p>
    <w:p w:rsidR="004D34E2" w:rsidRPr="004D34E2" w:rsidRDefault="004D34E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D34E2">
        <w:rPr>
          <w:rFonts w:ascii="Times New Roman" w:hAnsi="Times New Roman" w:cs="Times New Roman"/>
          <w:sz w:val="28"/>
          <w:szCs w:val="28"/>
        </w:rPr>
        <w:t>)</w:t>
      </w:r>
      <w:r w:rsidRPr="004D34E2">
        <w:rPr>
          <w:rFonts w:ascii="Times New Roman" w:hAnsi="Times New Roman" w:cs="Times New Roman"/>
          <w:sz w:val="28"/>
          <w:szCs w:val="28"/>
        </w:rPr>
        <w:tab/>
        <w:t>при уменьшении государственному заказчику как получателю средств лимитов бюджетных обязательств, доведенных на принятие и (или) исполнение бюджетных обязательств, возникающих в связи с закупкой товаров, работ, услуг;</w:t>
      </w:r>
    </w:p>
    <w:p w:rsidR="004D34E2" w:rsidRPr="004D34E2" w:rsidRDefault="004D34E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34E2">
        <w:rPr>
          <w:rFonts w:ascii="Times New Roman" w:hAnsi="Times New Roman" w:cs="Times New Roman"/>
          <w:sz w:val="28"/>
          <w:szCs w:val="28"/>
        </w:rPr>
        <w:t>)</w:t>
      </w:r>
      <w:r w:rsidRPr="004D34E2">
        <w:rPr>
          <w:rFonts w:ascii="Times New Roman" w:hAnsi="Times New Roman" w:cs="Times New Roman"/>
          <w:sz w:val="28"/>
          <w:szCs w:val="28"/>
        </w:rPr>
        <w:tab/>
        <w:t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из областного бюджета Ленинградской области в соответствии со статьей 78.2 Бюджетного кодекса Российской Федерации;</w:t>
      </w:r>
    </w:p>
    <w:p w:rsidR="004D34E2" w:rsidRDefault="004D34E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D34E2">
        <w:rPr>
          <w:rFonts w:ascii="Times New Roman" w:hAnsi="Times New Roman" w:cs="Times New Roman"/>
          <w:sz w:val="28"/>
          <w:szCs w:val="28"/>
        </w:rPr>
        <w:t>)</w:t>
      </w:r>
      <w:r w:rsidRPr="004D34E2">
        <w:rPr>
          <w:rFonts w:ascii="Times New Roman" w:hAnsi="Times New Roman" w:cs="Times New Roman"/>
          <w:sz w:val="28"/>
          <w:szCs w:val="28"/>
        </w:rPr>
        <w:tab/>
        <w:t>при постановке комитетом финансов в установленном порядке на учет бюджетных обязательств или внесении изменений в поставленные на учет бюджетные обязательства, связанные с закупкой товаров, работ, услуг, не включенных в план закупок.</w:t>
      </w:r>
    </w:p>
    <w:p w:rsidR="00AD15FE" w:rsidRDefault="00567A88" w:rsidP="00E51B76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A88">
        <w:rPr>
          <w:rFonts w:ascii="Times New Roman" w:hAnsi="Times New Roman" w:cs="Times New Roman"/>
          <w:sz w:val="28"/>
          <w:szCs w:val="28"/>
        </w:rPr>
        <w:t>ри проведении совместных конкурсов и аукционов в соответствии со статьей 25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567A88">
        <w:rPr>
          <w:rFonts w:ascii="Times New Roman" w:hAnsi="Times New Roman" w:cs="Times New Roman"/>
          <w:sz w:val="28"/>
          <w:szCs w:val="28"/>
        </w:rPr>
        <w:t>, определении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объектах контроля (закрытых объектах контроля) формируются</w:t>
      </w:r>
      <w:r w:rsidRPr="00567A88">
        <w:rPr>
          <w:rFonts w:ascii="Times New Roman" w:hAnsi="Times New Roman" w:cs="Times New Roman"/>
          <w:sz w:val="28"/>
          <w:szCs w:val="28"/>
        </w:rPr>
        <w:t xml:space="preserve"> государственными органами, казенными учреждениями, на которые возложены полномочия, установленные статьей 26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AD15FE">
        <w:rPr>
          <w:rFonts w:ascii="Times New Roman" w:hAnsi="Times New Roman" w:cs="Times New Roman"/>
          <w:sz w:val="28"/>
          <w:szCs w:val="28"/>
        </w:rPr>
        <w:t xml:space="preserve"> (далее соответственно – совместные закупки, организатор совместных закупок).</w:t>
      </w:r>
    </w:p>
    <w:p w:rsidR="00AD15FE" w:rsidRDefault="00AD15FE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FE">
        <w:rPr>
          <w:rFonts w:ascii="Times New Roman" w:hAnsi="Times New Roman" w:cs="Times New Roman"/>
          <w:sz w:val="28"/>
          <w:szCs w:val="28"/>
        </w:rPr>
        <w:t xml:space="preserve">Проверка сведений об объектах контроля (закрытых объектах контроля), поступивших </w:t>
      </w:r>
      <w:r>
        <w:rPr>
          <w:rFonts w:ascii="Times New Roman" w:hAnsi="Times New Roman" w:cs="Times New Roman"/>
          <w:sz w:val="28"/>
          <w:szCs w:val="28"/>
        </w:rPr>
        <w:t>от организаторов совместных закупок, осуществляется комитетом финансов в соответствии с пункт</w:t>
      </w:r>
      <w:r w:rsidR="00636F24">
        <w:rPr>
          <w:rFonts w:ascii="Times New Roman" w:hAnsi="Times New Roman" w:cs="Times New Roman"/>
          <w:sz w:val="28"/>
          <w:szCs w:val="28"/>
        </w:rPr>
        <w:t>ом</w:t>
      </w:r>
      <w:r w:rsidR="004F2D9C">
        <w:rPr>
          <w:rFonts w:ascii="Times New Roman" w:hAnsi="Times New Roman" w:cs="Times New Roman"/>
          <w:sz w:val="28"/>
          <w:szCs w:val="28"/>
        </w:rPr>
        <w:t xml:space="preserve"> </w:t>
      </w:r>
      <w:r w:rsidR="004F2D9C">
        <w:rPr>
          <w:rFonts w:ascii="Times New Roman" w:hAnsi="Times New Roman" w:cs="Times New Roman"/>
          <w:sz w:val="28"/>
          <w:szCs w:val="28"/>
        </w:rPr>
        <w:fldChar w:fldCharType="begin"/>
      </w:r>
      <w:r w:rsidR="004F2D9C">
        <w:rPr>
          <w:rFonts w:ascii="Times New Roman" w:hAnsi="Times New Roman" w:cs="Times New Roman"/>
          <w:sz w:val="28"/>
          <w:szCs w:val="28"/>
        </w:rPr>
        <w:instrText xml:space="preserve"> REF _Ref515550632 \r \h </w:instrText>
      </w:r>
      <w:r w:rsidR="004F2D9C">
        <w:rPr>
          <w:rFonts w:ascii="Times New Roman" w:hAnsi="Times New Roman" w:cs="Times New Roman"/>
          <w:sz w:val="28"/>
          <w:szCs w:val="28"/>
        </w:rPr>
      </w:r>
      <w:r w:rsidR="004F2D9C">
        <w:rPr>
          <w:rFonts w:ascii="Times New Roman" w:hAnsi="Times New Roman" w:cs="Times New Roman"/>
          <w:sz w:val="28"/>
          <w:szCs w:val="28"/>
        </w:rPr>
        <w:fldChar w:fldCharType="separate"/>
      </w:r>
      <w:r w:rsidR="006419EA">
        <w:rPr>
          <w:rFonts w:ascii="Times New Roman" w:hAnsi="Times New Roman" w:cs="Times New Roman"/>
          <w:sz w:val="28"/>
          <w:szCs w:val="28"/>
        </w:rPr>
        <w:t>12.3</w:t>
      </w:r>
      <w:r w:rsidR="004F2D9C">
        <w:rPr>
          <w:rFonts w:ascii="Times New Roman" w:hAnsi="Times New Roman" w:cs="Times New Roman"/>
          <w:sz w:val="28"/>
          <w:szCs w:val="28"/>
        </w:rPr>
        <w:fldChar w:fldCharType="end"/>
      </w:r>
      <w:r w:rsidR="0063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по каждому лоту соответствующего субъекта контроля.</w:t>
      </w:r>
    </w:p>
    <w:p w:rsidR="00DB5492" w:rsidRDefault="004E62C0" w:rsidP="00721AB8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соответствия</w:t>
      </w:r>
      <w:r w:rsidR="00DB5492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представленной в сведениях об объектах контроля, требованиям, установленным настоящим Порядком, </w:t>
      </w:r>
      <w:r w:rsidR="00E500EA">
        <w:rPr>
          <w:rFonts w:ascii="Times New Roman" w:hAnsi="Times New Roman" w:cs="Times New Roman"/>
          <w:sz w:val="28"/>
          <w:szCs w:val="28"/>
        </w:rPr>
        <w:t xml:space="preserve">комитет финансов направляет субъекту контроля посредством информационного взаимодействия ИС УБП и ЕИС Уведомление </w:t>
      </w:r>
      <w:r w:rsidR="00E500EA" w:rsidRPr="004E62C0">
        <w:rPr>
          <w:rFonts w:ascii="Times New Roman" w:hAnsi="Times New Roman" w:cs="Times New Roman"/>
          <w:sz w:val="28"/>
          <w:szCs w:val="28"/>
        </w:rPr>
        <w:t xml:space="preserve"> о соответствии контролируемой информации требованиям, установленным частью 5 статьи 99 Федерального зако</w:t>
      </w:r>
      <w:r w:rsidR="00E500EA">
        <w:rPr>
          <w:rFonts w:ascii="Times New Roman" w:hAnsi="Times New Roman" w:cs="Times New Roman"/>
          <w:sz w:val="28"/>
          <w:szCs w:val="28"/>
        </w:rPr>
        <w:t xml:space="preserve">на № 44-ФЗ (далее – Уведомление о соответствии контролируемой информации), по форме согласно приложению № </w:t>
      </w:r>
      <w:r w:rsidR="002E3DB2">
        <w:rPr>
          <w:rFonts w:ascii="Times New Roman" w:hAnsi="Times New Roman" w:cs="Times New Roman"/>
          <w:sz w:val="28"/>
          <w:szCs w:val="28"/>
        </w:rPr>
        <w:t>1</w:t>
      </w:r>
      <w:r w:rsidR="00E500EA">
        <w:rPr>
          <w:rFonts w:ascii="Times New Roman" w:hAnsi="Times New Roman" w:cs="Times New Roman"/>
          <w:sz w:val="28"/>
          <w:szCs w:val="28"/>
        </w:rPr>
        <w:t xml:space="preserve"> к настоящему Порядку, а о</w:t>
      </w:r>
      <w:r w:rsidR="00E500EA" w:rsidRPr="00E500EA">
        <w:rPr>
          <w:rFonts w:ascii="Times New Roman" w:hAnsi="Times New Roman" w:cs="Times New Roman"/>
          <w:sz w:val="28"/>
          <w:szCs w:val="28"/>
        </w:rPr>
        <w:t>бъект</w:t>
      </w:r>
      <w:r w:rsidR="00E500E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500EA" w:rsidRPr="00E500EA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E500EA">
        <w:rPr>
          <w:rFonts w:ascii="Times New Roman" w:hAnsi="Times New Roman" w:cs="Times New Roman"/>
          <w:sz w:val="28"/>
          <w:szCs w:val="28"/>
        </w:rPr>
        <w:t>ае</w:t>
      </w:r>
      <w:r w:rsidR="00E500EA" w:rsidRPr="00E500EA">
        <w:rPr>
          <w:rFonts w:ascii="Times New Roman" w:hAnsi="Times New Roman" w:cs="Times New Roman"/>
          <w:sz w:val="28"/>
          <w:szCs w:val="28"/>
        </w:rPr>
        <w:t>тся субъектом контроля</w:t>
      </w:r>
      <w:proofErr w:type="gramEnd"/>
      <w:r w:rsidR="00E500EA" w:rsidRPr="00E500EA">
        <w:rPr>
          <w:rFonts w:ascii="Times New Roman" w:hAnsi="Times New Roman" w:cs="Times New Roman"/>
          <w:sz w:val="28"/>
          <w:szCs w:val="28"/>
        </w:rPr>
        <w:t xml:space="preserve"> в </w:t>
      </w:r>
      <w:r w:rsidR="00E500EA">
        <w:rPr>
          <w:rFonts w:ascii="Times New Roman" w:hAnsi="Times New Roman" w:cs="Times New Roman"/>
          <w:sz w:val="28"/>
          <w:szCs w:val="28"/>
        </w:rPr>
        <w:t>ЕИС</w:t>
      </w:r>
      <w:r w:rsidR="00E500EA" w:rsidRPr="00E500EA">
        <w:rPr>
          <w:rFonts w:ascii="Times New Roman" w:hAnsi="Times New Roman" w:cs="Times New Roman"/>
          <w:sz w:val="28"/>
          <w:szCs w:val="28"/>
        </w:rPr>
        <w:t xml:space="preserve"> одновременно с полученным от </w:t>
      </w:r>
      <w:r w:rsidR="00E500EA">
        <w:rPr>
          <w:rFonts w:ascii="Times New Roman" w:hAnsi="Times New Roman" w:cs="Times New Roman"/>
          <w:sz w:val="28"/>
          <w:szCs w:val="28"/>
        </w:rPr>
        <w:t>комитета финансов</w:t>
      </w:r>
      <w:r w:rsidR="00E500EA" w:rsidRPr="00E500EA">
        <w:rPr>
          <w:rFonts w:ascii="Times New Roman" w:hAnsi="Times New Roman" w:cs="Times New Roman"/>
          <w:sz w:val="28"/>
          <w:szCs w:val="28"/>
        </w:rPr>
        <w:t xml:space="preserve"> Уведомлением о соответствии контролируемой информации.</w:t>
      </w:r>
    </w:p>
    <w:p w:rsidR="00F672B0" w:rsidRPr="00DB5492" w:rsidRDefault="00DB5492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соответствии информации, представленной в сведениях о закрытых объектах контроля, требованиям, установленным настоящим Порядком, комитет финансов </w:t>
      </w:r>
      <w:r w:rsidR="004E62C0">
        <w:rPr>
          <w:rFonts w:ascii="Times New Roman" w:hAnsi="Times New Roman" w:cs="Times New Roman"/>
          <w:sz w:val="28"/>
          <w:szCs w:val="28"/>
        </w:rPr>
        <w:t>проставляет отметку о соответствии контролируемой информации, включенной в закрытый объект контроля, и направляет</w:t>
      </w:r>
      <w:r w:rsidR="00E238AF">
        <w:rPr>
          <w:rFonts w:ascii="Times New Roman" w:hAnsi="Times New Roman" w:cs="Times New Roman"/>
          <w:sz w:val="28"/>
          <w:szCs w:val="28"/>
        </w:rPr>
        <w:t xml:space="preserve"> субъекту контроля Уведомление о соответствии контролируемой информации на бумажном носителе с приложением</w:t>
      </w:r>
      <w:r w:rsidR="004E62C0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E238AF">
        <w:rPr>
          <w:rFonts w:ascii="Times New Roman" w:hAnsi="Times New Roman" w:cs="Times New Roman"/>
          <w:sz w:val="28"/>
          <w:szCs w:val="28"/>
        </w:rPr>
        <w:t>а</w:t>
      </w:r>
      <w:r w:rsidR="004E62C0">
        <w:rPr>
          <w:rFonts w:ascii="Times New Roman" w:hAnsi="Times New Roman" w:cs="Times New Roman"/>
          <w:sz w:val="28"/>
          <w:szCs w:val="28"/>
        </w:rPr>
        <w:t xml:space="preserve"> сведений о закрытых объектах контроля субъекту контроля.</w:t>
      </w:r>
    </w:p>
    <w:p w:rsidR="00310E03" w:rsidRDefault="00310E03" w:rsidP="00803225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84B">
        <w:rPr>
          <w:rFonts w:ascii="Times New Roman" w:hAnsi="Times New Roman" w:cs="Times New Roman"/>
          <w:sz w:val="28"/>
          <w:szCs w:val="28"/>
        </w:rPr>
        <w:t>В случае выявления комитетом финансов несоответствия информации, представленной в сведениях об объектах контроля, требованиям, установленным настоящим Порядком, комитет финансов направляет субъекту контроля посредством информационного взаимодействия ИС УБП и ЕИС Протокол о несоответствии контролируемой информации требованиям, установленным частью 5 статьи 99 Федерального № 44-ФЗ, (далее – Протокол о несоответствии контролируемой информации)</w:t>
      </w:r>
      <w:r w:rsidR="0058352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2E3DB2">
        <w:rPr>
          <w:rFonts w:ascii="Times New Roman" w:hAnsi="Times New Roman" w:cs="Times New Roman"/>
          <w:sz w:val="28"/>
          <w:szCs w:val="28"/>
        </w:rPr>
        <w:t xml:space="preserve">2 </w:t>
      </w:r>
      <w:r w:rsidR="0058352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291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84B">
        <w:rPr>
          <w:rFonts w:ascii="Times New Roman" w:hAnsi="Times New Roman" w:cs="Times New Roman"/>
          <w:sz w:val="28"/>
          <w:szCs w:val="28"/>
        </w:rPr>
        <w:t xml:space="preserve"> </w:t>
      </w:r>
      <w:r w:rsidR="0029184B" w:rsidRPr="0029184B">
        <w:rPr>
          <w:rFonts w:ascii="Times New Roman" w:hAnsi="Times New Roman" w:cs="Times New Roman"/>
          <w:sz w:val="28"/>
          <w:szCs w:val="28"/>
        </w:rPr>
        <w:t>Объекты контроля до устранения выявленных несоответствий и получения от комитета финансов Уведомления о соответствии контролируемой информации не размещаются в ЕИС, если иное не предусмотрено</w:t>
      </w:r>
      <w:r w:rsidR="00803225">
        <w:rPr>
          <w:rFonts w:ascii="Times New Roman" w:hAnsi="Times New Roman" w:cs="Times New Roman"/>
          <w:sz w:val="28"/>
          <w:szCs w:val="28"/>
        </w:rPr>
        <w:t xml:space="preserve"> з</w:t>
      </w:r>
      <w:r w:rsidR="00803225" w:rsidRPr="00803225">
        <w:rPr>
          <w:rFonts w:ascii="Times New Roman" w:hAnsi="Times New Roman" w:cs="Times New Roman"/>
          <w:sz w:val="28"/>
          <w:szCs w:val="28"/>
        </w:rPr>
        <w:t>аконодательство</w:t>
      </w:r>
      <w:r w:rsidR="00803225">
        <w:rPr>
          <w:rFonts w:ascii="Times New Roman" w:hAnsi="Times New Roman" w:cs="Times New Roman"/>
          <w:sz w:val="28"/>
          <w:szCs w:val="28"/>
        </w:rPr>
        <w:t>м</w:t>
      </w:r>
      <w:r w:rsidR="00803225" w:rsidRPr="00803225">
        <w:rPr>
          <w:rFonts w:ascii="Times New Roman" w:hAnsi="Times New Roman" w:cs="Times New Roman"/>
          <w:sz w:val="28"/>
          <w:szCs w:val="28"/>
        </w:rPr>
        <w:t xml:space="preserve"> Российской Федерации и ины</w:t>
      </w:r>
      <w:r w:rsidR="00803225">
        <w:rPr>
          <w:rFonts w:ascii="Times New Roman" w:hAnsi="Times New Roman" w:cs="Times New Roman"/>
          <w:sz w:val="28"/>
          <w:szCs w:val="28"/>
        </w:rPr>
        <w:t>ми</w:t>
      </w:r>
      <w:r w:rsidR="00803225" w:rsidRPr="0080322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803225">
        <w:rPr>
          <w:rFonts w:ascii="Times New Roman" w:hAnsi="Times New Roman" w:cs="Times New Roman"/>
          <w:sz w:val="28"/>
          <w:szCs w:val="28"/>
        </w:rPr>
        <w:t>ми</w:t>
      </w:r>
      <w:r w:rsidR="00803225" w:rsidRPr="0080322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03225">
        <w:rPr>
          <w:rFonts w:ascii="Times New Roman" w:hAnsi="Times New Roman" w:cs="Times New Roman"/>
          <w:sz w:val="28"/>
          <w:szCs w:val="28"/>
        </w:rPr>
        <w:t>ми</w:t>
      </w:r>
      <w:r w:rsidR="00803225" w:rsidRPr="00803225">
        <w:rPr>
          <w:rFonts w:ascii="Times New Roman" w:hAnsi="Times New Roman" w:cs="Times New Roman"/>
          <w:sz w:val="28"/>
          <w:szCs w:val="28"/>
        </w:rPr>
        <w:t xml:space="preserve"> акт</w:t>
      </w:r>
      <w:r w:rsidR="00803225">
        <w:rPr>
          <w:rFonts w:ascii="Times New Roman" w:hAnsi="Times New Roman" w:cs="Times New Roman"/>
          <w:sz w:val="28"/>
          <w:szCs w:val="28"/>
        </w:rPr>
        <w:t>ами</w:t>
      </w:r>
      <w:r w:rsidR="00803225" w:rsidRPr="00803225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 w:rsidR="0029184B" w:rsidRPr="0029184B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E238AF" w:rsidRPr="0029184B" w:rsidRDefault="00E238AF" w:rsidP="00E51B7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комитетом финансов несоответствия информации, представленной в сведениях о закрытых объектах контроля, требованиям, установленным настоящим Порядком, комитет финансов проставляет на сведениях о закрытых объектах контроля отметку о несоответствии контролируемой информации и направляет субъекту контроля Протокол о несоответствии контролируемой информации на бумажном носителе с приложением экземпляра сведений о закрытых объектах контроля.</w:t>
      </w:r>
    </w:p>
    <w:sectPr w:rsidR="00E238AF" w:rsidRPr="0029184B" w:rsidSect="00BC0F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6E" w:rsidRDefault="008E256E" w:rsidP="00BC0FE6">
      <w:pPr>
        <w:spacing w:after="0" w:line="240" w:lineRule="auto"/>
      </w:pPr>
      <w:r>
        <w:separator/>
      </w:r>
    </w:p>
  </w:endnote>
  <w:endnote w:type="continuationSeparator" w:id="0">
    <w:p w:rsidR="008E256E" w:rsidRDefault="008E256E" w:rsidP="00BC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6E" w:rsidRDefault="008E256E" w:rsidP="00BC0FE6">
      <w:pPr>
        <w:spacing w:after="0" w:line="240" w:lineRule="auto"/>
      </w:pPr>
      <w:r>
        <w:separator/>
      </w:r>
    </w:p>
  </w:footnote>
  <w:footnote w:type="continuationSeparator" w:id="0">
    <w:p w:rsidR="008E256E" w:rsidRDefault="008E256E" w:rsidP="00BC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22400"/>
      <w:docPartObj>
        <w:docPartGallery w:val="Page Numbers (Top of Page)"/>
        <w:docPartUnique/>
      </w:docPartObj>
    </w:sdtPr>
    <w:sdtEndPr/>
    <w:sdtContent>
      <w:p w:rsidR="00BC0FE6" w:rsidRDefault="00BC0FE6">
        <w:pPr>
          <w:pStyle w:val="a5"/>
          <w:jc w:val="center"/>
        </w:pPr>
        <w:r w:rsidRPr="00BC0F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0F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0F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753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C0F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0FE6" w:rsidRDefault="00BC0F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99F"/>
    <w:multiLevelType w:val="hybridMultilevel"/>
    <w:tmpl w:val="988A5C42"/>
    <w:lvl w:ilvl="0" w:tplc="B2B0B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F17CA"/>
    <w:multiLevelType w:val="multilevel"/>
    <w:tmpl w:val="616A7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0"/>
    <w:rsid w:val="00014F46"/>
    <w:rsid w:val="0006750C"/>
    <w:rsid w:val="000A316F"/>
    <w:rsid w:val="0014685F"/>
    <w:rsid w:val="00153284"/>
    <w:rsid w:val="001E35EA"/>
    <w:rsid w:val="001F4134"/>
    <w:rsid w:val="002016C0"/>
    <w:rsid w:val="0021281C"/>
    <w:rsid w:val="00245FC9"/>
    <w:rsid w:val="002735CA"/>
    <w:rsid w:val="002807D6"/>
    <w:rsid w:val="002913F9"/>
    <w:rsid w:val="0029184B"/>
    <w:rsid w:val="002B0D9C"/>
    <w:rsid w:val="002C3CD7"/>
    <w:rsid w:val="002E3DB2"/>
    <w:rsid w:val="002F40E1"/>
    <w:rsid w:val="00310E03"/>
    <w:rsid w:val="00347AA4"/>
    <w:rsid w:val="003B2A0B"/>
    <w:rsid w:val="003F4380"/>
    <w:rsid w:val="00403C6A"/>
    <w:rsid w:val="00412808"/>
    <w:rsid w:val="00432FE8"/>
    <w:rsid w:val="0046101D"/>
    <w:rsid w:val="0046413E"/>
    <w:rsid w:val="00465DA7"/>
    <w:rsid w:val="00466B9B"/>
    <w:rsid w:val="00472812"/>
    <w:rsid w:val="00480B2B"/>
    <w:rsid w:val="004A376B"/>
    <w:rsid w:val="004B05FB"/>
    <w:rsid w:val="004C1A8C"/>
    <w:rsid w:val="004C5CA2"/>
    <w:rsid w:val="004D34E2"/>
    <w:rsid w:val="004D37E2"/>
    <w:rsid w:val="004E62C0"/>
    <w:rsid w:val="004F2D9C"/>
    <w:rsid w:val="005007E1"/>
    <w:rsid w:val="00507463"/>
    <w:rsid w:val="005260E7"/>
    <w:rsid w:val="005326A8"/>
    <w:rsid w:val="0056071B"/>
    <w:rsid w:val="00567A88"/>
    <w:rsid w:val="00567D01"/>
    <w:rsid w:val="00583529"/>
    <w:rsid w:val="005D5107"/>
    <w:rsid w:val="005E3106"/>
    <w:rsid w:val="005E497E"/>
    <w:rsid w:val="006009C0"/>
    <w:rsid w:val="00616DE4"/>
    <w:rsid w:val="006239E5"/>
    <w:rsid w:val="00626717"/>
    <w:rsid w:val="00636F24"/>
    <w:rsid w:val="006419EA"/>
    <w:rsid w:val="006A039B"/>
    <w:rsid w:val="006A6468"/>
    <w:rsid w:val="006D4BD9"/>
    <w:rsid w:val="007123EF"/>
    <w:rsid w:val="00717521"/>
    <w:rsid w:val="00721AB8"/>
    <w:rsid w:val="007260FF"/>
    <w:rsid w:val="007271B3"/>
    <w:rsid w:val="00747B04"/>
    <w:rsid w:val="00775A10"/>
    <w:rsid w:val="00803225"/>
    <w:rsid w:val="00815A05"/>
    <w:rsid w:val="008204F4"/>
    <w:rsid w:val="008A11AA"/>
    <w:rsid w:val="008A79BC"/>
    <w:rsid w:val="008C08E2"/>
    <w:rsid w:val="008C4A80"/>
    <w:rsid w:val="008E09E9"/>
    <w:rsid w:val="008E256E"/>
    <w:rsid w:val="008F1CD4"/>
    <w:rsid w:val="00910BF5"/>
    <w:rsid w:val="0093585D"/>
    <w:rsid w:val="0094634C"/>
    <w:rsid w:val="00957662"/>
    <w:rsid w:val="009C753C"/>
    <w:rsid w:val="00A11753"/>
    <w:rsid w:val="00A17689"/>
    <w:rsid w:val="00A5169B"/>
    <w:rsid w:val="00A94018"/>
    <w:rsid w:val="00A95834"/>
    <w:rsid w:val="00A962D2"/>
    <w:rsid w:val="00A974AC"/>
    <w:rsid w:val="00AB283C"/>
    <w:rsid w:val="00AD15FE"/>
    <w:rsid w:val="00AF15F0"/>
    <w:rsid w:val="00B1757D"/>
    <w:rsid w:val="00B215D0"/>
    <w:rsid w:val="00B876F1"/>
    <w:rsid w:val="00B93BE5"/>
    <w:rsid w:val="00BA0F90"/>
    <w:rsid w:val="00BA3826"/>
    <w:rsid w:val="00BA3F26"/>
    <w:rsid w:val="00BB6B09"/>
    <w:rsid w:val="00BC0FE6"/>
    <w:rsid w:val="00BE7DCF"/>
    <w:rsid w:val="00C07719"/>
    <w:rsid w:val="00C20BCB"/>
    <w:rsid w:val="00CB59F7"/>
    <w:rsid w:val="00D278E1"/>
    <w:rsid w:val="00D768B0"/>
    <w:rsid w:val="00D95F06"/>
    <w:rsid w:val="00D977E6"/>
    <w:rsid w:val="00DB02FA"/>
    <w:rsid w:val="00DB2545"/>
    <w:rsid w:val="00DB5492"/>
    <w:rsid w:val="00E238AF"/>
    <w:rsid w:val="00E4315F"/>
    <w:rsid w:val="00E500EA"/>
    <w:rsid w:val="00E51B76"/>
    <w:rsid w:val="00F03F3E"/>
    <w:rsid w:val="00F15364"/>
    <w:rsid w:val="00F451E4"/>
    <w:rsid w:val="00F5650D"/>
    <w:rsid w:val="00F65AFB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A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FE6"/>
  </w:style>
  <w:style w:type="paragraph" w:styleId="a7">
    <w:name w:val="footer"/>
    <w:basedOn w:val="a"/>
    <w:link w:val="a8"/>
    <w:uiPriority w:val="99"/>
    <w:unhideWhenUsed/>
    <w:rsid w:val="00BC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FE6"/>
  </w:style>
  <w:style w:type="paragraph" w:styleId="a9">
    <w:name w:val="Balloon Text"/>
    <w:basedOn w:val="a"/>
    <w:link w:val="aa"/>
    <w:uiPriority w:val="99"/>
    <w:semiHidden/>
    <w:unhideWhenUsed/>
    <w:rsid w:val="0024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FC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641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41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41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1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41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A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FE6"/>
  </w:style>
  <w:style w:type="paragraph" w:styleId="a7">
    <w:name w:val="footer"/>
    <w:basedOn w:val="a"/>
    <w:link w:val="a8"/>
    <w:uiPriority w:val="99"/>
    <w:unhideWhenUsed/>
    <w:rsid w:val="00BC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FE6"/>
  </w:style>
  <w:style w:type="paragraph" w:styleId="a9">
    <w:name w:val="Balloon Text"/>
    <w:basedOn w:val="a"/>
    <w:link w:val="aa"/>
    <w:uiPriority w:val="99"/>
    <w:semiHidden/>
    <w:unhideWhenUsed/>
    <w:rsid w:val="0024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FC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641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41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41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1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4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8035-C4A2-401B-A939-E5CE322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 Александр Сергеевич</dc:creator>
  <cp:lastModifiedBy>Салтыков Александр Сергеевич</cp:lastModifiedBy>
  <cp:revision>103</cp:revision>
  <cp:lastPrinted>2018-08-02T12:36:00Z</cp:lastPrinted>
  <dcterms:created xsi:type="dcterms:W3CDTF">2018-05-24T10:44:00Z</dcterms:created>
  <dcterms:modified xsi:type="dcterms:W3CDTF">2018-08-06T10:24:00Z</dcterms:modified>
</cp:coreProperties>
</file>