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6" w:rsidRPr="006A3D3D" w:rsidRDefault="008F5F46" w:rsidP="008F5F46">
      <w:pPr>
        <w:jc w:val="right"/>
        <w:rPr>
          <w:b/>
          <w:sz w:val="28"/>
          <w:szCs w:val="28"/>
        </w:rPr>
      </w:pPr>
      <w:r w:rsidRPr="006A3D3D">
        <w:rPr>
          <w:b/>
          <w:sz w:val="28"/>
          <w:szCs w:val="28"/>
        </w:rPr>
        <w:t>проект</w:t>
      </w:r>
    </w:p>
    <w:p w:rsidR="008F5F46" w:rsidRPr="006A3D3D" w:rsidRDefault="008F5F46" w:rsidP="008F5F46">
      <w:pPr>
        <w:jc w:val="right"/>
        <w:rPr>
          <w:sz w:val="28"/>
          <w:szCs w:val="28"/>
        </w:rPr>
      </w:pPr>
    </w:p>
    <w:p w:rsidR="008F5F46" w:rsidRPr="006A3D3D" w:rsidRDefault="008F5F46" w:rsidP="008F5F46">
      <w:pPr>
        <w:jc w:val="center"/>
        <w:rPr>
          <w:b/>
          <w:sz w:val="28"/>
          <w:szCs w:val="28"/>
        </w:rPr>
      </w:pPr>
      <w:r w:rsidRPr="006A3D3D">
        <w:rPr>
          <w:b/>
          <w:sz w:val="28"/>
          <w:szCs w:val="28"/>
        </w:rPr>
        <w:t>ПОСТАНОВЛЕНИЕ</w:t>
      </w:r>
    </w:p>
    <w:p w:rsidR="008F5F46" w:rsidRPr="006A3D3D" w:rsidRDefault="008F5F46" w:rsidP="008F5F46">
      <w:pPr>
        <w:jc w:val="center"/>
        <w:rPr>
          <w:sz w:val="28"/>
          <w:szCs w:val="28"/>
        </w:rPr>
      </w:pPr>
    </w:p>
    <w:p w:rsidR="008F5F46" w:rsidRPr="006A3D3D" w:rsidRDefault="008F5F46" w:rsidP="008F5F46">
      <w:pPr>
        <w:jc w:val="center"/>
        <w:rPr>
          <w:sz w:val="28"/>
          <w:szCs w:val="28"/>
        </w:rPr>
      </w:pPr>
      <w:r w:rsidRPr="006A3D3D">
        <w:rPr>
          <w:sz w:val="28"/>
          <w:szCs w:val="28"/>
        </w:rPr>
        <w:t>ПРАВИТЕЛЬСТВА ЛЕНИНГРАДСКОЙ ОБЛАСТИ</w:t>
      </w:r>
    </w:p>
    <w:p w:rsidR="008F5F46" w:rsidRPr="006A3D3D" w:rsidRDefault="008F5F46" w:rsidP="008F5F46">
      <w:pPr>
        <w:jc w:val="center"/>
        <w:rPr>
          <w:sz w:val="28"/>
          <w:szCs w:val="28"/>
        </w:rPr>
      </w:pPr>
    </w:p>
    <w:p w:rsidR="008F5F46" w:rsidRPr="006A3D3D" w:rsidRDefault="008F5F46" w:rsidP="008F5F46">
      <w:pPr>
        <w:jc w:val="center"/>
        <w:rPr>
          <w:sz w:val="28"/>
          <w:szCs w:val="28"/>
        </w:rPr>
      </w:pPr>
      <w:r w:rsidRPr="006A3D3D">
        <w:rPr>
          <w:sz w:val="28"/>
          <w:szCs w:val="28"/>
        </w:rPr>
        <w:t>от «____»______________20__года №______</w:t>
      </w:r>
    </w:p>
    <w:p w:rsidR="008F5F46" w:rsidRPr="006A3D3D" w:rsidRDefault="008F5F46" w:rsidP="008F5F46">
      <w:pPr>
        <w:jc w:val="center"/>
        <w:rPr>
          <w:sz w:val="28"/>
          <w:szCs w:val="28"/>
        </w:rPr>
      </w:pPr>
    </w:p>
    <w:p w:rsidR="008F5F46" w:rsidRPr="006A3D3D" w:rsidRDefault="008F5F46" w:rsidP="008F5F46">
      <w:pPr>
        <w:jc w:val="center"/>
        <w:rPr>
          <w:b/>
          <w:sz w:val="28"/>
          <w:szCs w:val="28"/>
        </w:rPr>
      </w:pPr>
      <w:r w:rsidRPr="006A3D3D">
        <w:rPr>
          <w:b/>
          <w:sz w:val="28"/>
          <w:szCs w:val="28"/>
        </w:rPr>
        <w:t xml:space="preserve">«Об утверждении Порядка </w:t>
      </w:r>
      <w:r>
        <w:rPr>
          <w:b/>
          <w:sz w:val="28"/>
          <w:szCs w:val="28"/>
        </w:rPr>
        <w:t>предоставления</w:t>
      </w:r>
      <w:r w:rsidRPr="006A3D3D">
        <w:rPr>
          <w:b/>
          <w:sz w:val="28"/>
          <w:szCs w:val="28"/>
        </w:rPr>
        <w:t xml:space="preserve"> социального пособия и возмещения стоимости услуг на погребение умерших граждан отдельных категорий</w:t>
      </w:r>
      <w:r>
        <w:rPr>
          <w:b/>
          <w:sz w:val="28"/>
          <w:szCs w:val="28"/>
        </w:rPr>
        <w:t xml:space="preserve"> </w:t>
      </w:r>
      <w:r w:rsidRPr="00290925">
        <w:rPr>
          <w:b/>
          <w:sz w:val="28"/>
          <w:szCs w:val="28"/>
        </w:rPr>
        <w:t>в Ленинградской области</w:t>
      </w:r>
      <w:r w:rsidRPr="006A3D3D">
        <w:rPr>
          <w:b/>
          <w:sz w:val="28"/>
          <w:szCs w:val="28"/>
        </w:rPr>
        <w:t xml:space="preserve">» </w:t>
      </w:r>
    </w:p>
    <w:p w:rsidR="008F5F46" w:rsidRPr="006A3D3D" w:rsidRDefault="008F5F46" w:rsidP="008F5F46">
      <w:pPr>
        <w:jc w:val="center"/>
        <w:rPr>
          <w:b/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  <w:r w:rsidRPr="006A3D3D">
        <w:rPr>
          <w:sz w:val="28"/>
          <w:szCs w:val="28"/>
        </w:rPr>
        <w:tab/>
        <w:t>В целях реализации статей 9 и 10 Федерального закона от 12 января 1996 года N 8-ФЗ "О погребении и похоронном деле" и статьи 11.1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предоставления</w:t>
      </w:r>
      <w:r w:rsidRPr="006A3D3D">
        <w:rPr>
          <w:sz w:val="28"/>
          <w:szCs w:val="28"/>
        </w:rPr>
        <w:t xml:space="preserve"> социального пособия и возмещения стоимости услуг на погребение умерших граждан отдельных категорий </w:t>
      </w:r>
      <w:r w:rsidRPr="00290925">
        <w:rPr>
          <w:sz w:val="28"/>
          <w:szCs w:val="28"/>
        </w:rPr>
        <w:t>в Ленинградской области</w:t>
      </w:r>
      <w:r w:rsidRPr="006A3D3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6A3D3D">
        <w:rPr>
          <w:sz w:val="28"/>
          <w:szCs w:val="28"/>
        </w:rPr>
        <w:t>.</w:t>
      </w:r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2. Расходы на выплату социального пособия и возмещение стоимости услуг на погребение умерших граждан отдельных категорий осуществляются в пределах средств, предусмотренных на эти цели в областном бюджете Ленинградской области на соответствующий финансовый год.</w:t>
      </w:r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D3D">
        <w:rPr>
          <w:sz w:val="28"/>
          <w:szCs w:val="28"/>
        </w:rPr>
        <w:t xml:space="preserve">. Рекомендовать органам местного самоуправления Ленинградской области </w:t>
      </w:r>
      <w:r>
        <w:rPr>
          <w:sz w:val="28"/>
          <w:szCs w:val="28"/>
        </w:rPr>
        <w:t>создать</w:t>
      </w:r>
      <w:r w:rsidRPr="006A3D3D">
        <w:rPr>
          <w:sz w:val="28"/>
          <w:szCs w:val="28"/>
        </w:rPr>
        <w:t xml:space="preserve"> специализированны</w:t>
      </w:r>
      <w:r>
        <w:rPr>
          <w:sz w:val="28"/>
          <w:szCs w:val="28"/>
        </w:rPr>
        <w:t>е</w:t>
      </w:r>
      <w:r w:rsidRPr="006A3D3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6A3D3D">
        <w:rPr>
          <w:sz w:val="28"/>
          <w:szCs w:val="28"/>
        </w:rPr>
        <w:t xml:space="preserve"> по вопросам похоронного дела в соответствии  со </w:t>
      </w:r>
      <w:hyperlink r:id="rId5" w:tooltip="Федеральный закон от 12.01.1996 N 8-ФЗ (ред. от 23.05.2018) &quot;О погребении и похоронном деле&quot;{КонсультантПлюс}" w:history="1">
        <w:r w:rsidRPr="006A3D3D">
          <w:rPr>
            <w:sz w:val="28"/>
            <w:szCs w:val="28"/>
          </w:rPr>
          <w:t>статьей 29</w:t>
        </w:r>
      </w:hyperlink>
      <w:r w:rsidRPr="006A3D3D">
        <w:rPr>
          <w:sz w:val="28"/>
          <w:szCs w:val="28"/>
        </w:rPr>
        <w:t xml:space="preserve"> Федерального закона от 12 января 1996 года N 8-ФЗ "О погребении и похоронном деле"</w:t>
      </w:r>
      <w:r>
        <w:rPr>
          <w:sz w:val="28"/>
          <w:szCs w:val="28"/>
        </w:rPr>
        <w:t xml:space="preserve"> (далее – Федеральный закон № 8-ФЗ).</w:t>
      </w:r>
      <w:r w:rsidRPr="006A3D3D">
        <w:rPr>
          <w:sz w:val="28"/>
          <w:szCs w:val="28"/>
        </w:rPr>
        <w:t xml:space="preserve"> </w:t>
      </w:r>
    </w:p>
    <w:p w:rsidR="008F5F46" w:rsidRPr="00F92B1F" w:rsidRDefault="008F5F46" w:rsidP="008F5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2B1F">
        <w:rPr>
          <w:sz w:val="28"/>
          <w:szCs w:val="28"/>
        </w:rPr>
        <w:t>. Комитету по социальной защите населения Ленинградской области:</w:t>
      </w:r>
    </w:p>
    <w:p w:rsidR="008F5F46" w:rsidRPr="00F92B1F" w:rsidRDefault="008F5F46" w:rsidP="008F5F46">
      <w:pPr>
        <w:ind w:firstLine="708"/>
        <w:jc w:val="both"/>
        <w:rPr>
          <w:sz w:val="28"/>
          <w:szCs w:val="28"/>
        </w:rPr>
      </w:pPr>
      <w:r w:rsidRPr="00F92B1F">
        <w:rPr>
          <w:sz w:val="28"/>
          <w:szCs w:val="28"/>
        </w:rPr>
        <w:t xml:space="preserve">обеспечивать размещение информации </w:t>
      </w:r>
      <w:proofErr w:type="gramStart"/>
      <w:r w:rsidRPr="00F92B1F">
        <w:rPr>
          <w:sz w:val="28"/>
          <w:szCs w:val="28"/>
        </w:rPr>
        <w:t>о предоставлении социального пособия на погребение умерших граждан отдельных категорий в Единой государственной информационной системе социального обеспечения в соответствии с Федеральным законом</w:t>
      </w:r>
      <w:proofErr w:type="gramEnd"/>
      <w:r w:rsidRPr="00F92B1F">
        <w:rPr>
          <w:sz w:val="28"/>
          <w:szCs w:val="28"/>
        </w:rPr>
        <w:t xml:space="preserve"> от 17 июля 1999 года N 178-ФЗ "О государственной социальной помощи";</w:t>
      </w:r>
    </w:p>
    <w:p w:rsidR="008F5F46" w:rsidRPr="00F92B1F" w:rsidRDefault="008F5F46" w:rsidP="008F5F46">
      <w:pPr>
        <w:ind w:firstLine="708"/>
        <w:jc w:val="both"/>
        <w:rPr>
          <w:sz w:val="28"/>
          <w:szCs w:val="28"/>
        </w:rPr>
      </w:pPr>
      <w:r w:rsidRPr="00F92B1F">
        <w:rPr>
          <w:sz w:val="28"/>
          <w:szCs w:val="28"/>
        </w:rPr>
        <w:t>обеспечивать предоставление Ленинградским областным государственным казенным учреждением "Центр социальной защиты населения" социального пособия и возмещения стоимости услуг на погребение умерших граждан отдельных категорий (далее - меры социальной поддержки);</w:t>
      </w:r>
    </w:p>
    <w:p w:rsidR="008F5F46" w:rsidRPr="00F92B1F" w:rsidRDefault="008F5F46" w:rsidP="008F5F46">
      <w:pPr>
        <w:ind w:firstLine="708"/>
        <w:jc w:val="both"/>
        <w:rPr>
          <w:sz w:val="28"/>
          <w:szCs w:val="28"/>
        </w:rPr>
      </w:pPr>
      <w:r w:rsidRPr="00F92B1F">
        <w:rPr>
          <w:sz w:val="28"/>
          <w:szCs w:val="28"/>
        </w:rPr>
        <w:t xml:space="preserve">осуществлять методическое руководство и </w:t>
      </w:r>
      <w:proofErr w:type="gramStart"/>
      <w:r w:rsidRPr="00F92B1F">
        <w:rPr>
          <w:sz w:val="28"/>
          <w:szCs w:val="28"/>
        </w:rPr>
        <w:t>контроль за</w:t>
      </w:r>
      <w:proofErr w:type="gramEnd"/>
      <w:r w:rsidRPr="00F92B1F">
        <w:rPr>
          <w:sz w:val="28"/>
          <w:szCs w:val="28"/>
        </w:rPr>
        <w:t xml:space="preserve"> предоставлением мер социальной поддержки;</w:t>
      </w:r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 w:rsidRPr="00F92B1F">
        <w:rPr>
          <w:sz w:val="28"/>
          <w:szCs w:val="28"/>
        </w:rPr>
        <w:t>при формировании бюджетной заявки на очередной финансовый год предусматривать средства на предоставление мер социальной поддержки.</w:t>
      </w:r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5. Признать утратившими силу постановления Правительства Ленинградской области согласно приложению 2</w:t>
      </w:r>
      <w:r>
        <w:rPr>
          <w:sz w:val="28"/>
          <w:szCs w:val="28"/>
        </w:rPr>
        <w:t xml:space="preserve"> </w:t>
      </w:r>
      <w:r w:rsidRPr="008F5F46">
        <w:rPr>
          <w:sz w:val="28"/>
          <w:szCs w:val="28"/>
        </w:rPr>
        <w:t>к настоящему постановлению</w:t>
      </w:r>
      <w:r w:rsidRPr="006A3D3D">
        <w:rPr>
          <w:sz w:val="28"/>
          <w:szCs w:val="28"/>
        </w:rPr>
        <w:t>.</w:t>
      </w:r>
      <w:r w:rsidRPr="006A3D3D"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8F5F46" w:rsidRPr="006A3D3D" w:rsidRDefault="008F5F46" w:rsidP="008F5F46">
      <w:pPr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lastRenderedPageBreak/>
        <w:t xml:space="preserve">6. </w:t>
      </w:r>
      <w:proofErr w:type="gramStart"/>
      <w:r w:rsidRPr="006A3D3D">
        <w:rPr>
          <w:sz w:val="28"/>
          <w:szCs w:val="28"/>
        </w:rPr>
        <w:t>Контроль за</w:t>
      </w:r>
      <w:proofErr w:type="gramEnd"/>
      <w:r w:rsidRPr="006A3D3D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F5F46" w:rsidRPr="006A3D3D" w:rsidRDefault="008F5F46" w:rsidP="008F5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7. Настоящее постановление вступает в силу через 10 дней со дня официального опубликования.</w:t>
      </w: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  <w:r w:rsidRPr="006A3D3D">
        <w:rPr>
          <w:sz w:val="28"/>
          <w:szCs w:val="28"/>
        </w:rPr>
        <w:t>Губернатор Ленинградской области                                                        А.Ю. Дрозденко</w:t>
      </w: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8F5F46" w:rsidRDefault="008F5F46" w:rsidP="008F5F46">
      <w:pPr>
        <w:jc w:val="both"/>
        <w:rPr>
          <w:sz w:val="28"/>
          <w:szCs w:val="28"/>
        </w:rPr>
      </w:pPr>
    </w:p>
    <w:p w:rsidR="008F5F46" w:rsidRDefault="008F5F46" w:rsidP="008F5F46">
      <w:pPr>
        <w:jc w:val="both"/>
        <w:rPr>
          <w:sz w:val="28"/>
          <w:szCs w:val="28"/>
        </w:rPr>
      </w:pPr>
    </w:p>
    <w:p w:rsidR="008F5F46" w:rsidRPr="006A3D3D" w:rsidRDefault="008F5F46" w:rsidP="008F5F46">
      <w:pPr>
        <w:jc w:val="both"/>
        <w:rPr>
          <w:sz w:val="28"/>
          <w:szCs w:val="28"/>
        </w:rPr>
      </w:pPr>
    </w:p>
    <w:p w:rsidR="00F533D0" w:rsidRDefault="00F533D0"/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6"/>
    <w:rsid w:val="000F59C3"/>
    <w:rsid w:val="002908D3"/>
    <w:rsid w:val="008F5F46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682E79D350A0A48676D8254545FAB06AFE28DCF27B339A5C0804CEFB2AFEEBF65E0AB6425443448EB4D3BB3C31268B3B57ED686E5FCE6Fz2g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1</cp:revision>
  <dcterms:created xsi:type="dcterms:W3CDTF">2018-12-05T12:52:00Z</dcterms:created>
  <dcterms:modified xsi:type="dcterms:W3CDTF">2018-12-05T12:54:00Z</dcterms:modified>
</cp:coreProperties>
</file>