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5" w:rsidRPr="0035690B" w:rsidRDefault="0035690B" w:rsidP="0035690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14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5690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BC3AD0" w:rsidRPr="003569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6C2C81" w:rsidRPr="006C2C81" w:rsidRDefault="006C2C81" w:rsidP="00E81E5C">
      <w:pPr>
        <w:pStyle w:val="ConsPlusTitle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A940F5" w:rsidRDefault="00E81E5C" w:rsidP="00E81E5C">
      <w:pPr>
        <w:pStyle w:val="ConsPlusTitle"/>
        <w:outlineLvl w:val="0"/>
      </w:pPr>
      <w:r w:rsidRPr="00064DED">
        <w:t xml:space="preserve">                                                                                 </w:t>
      </w:r>
      <w:r w:rsidR="009A0280" w:rsidRPr="009A0280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F5" w:rsidRPr="009A0280" w:rsidRDefault="00A940F5" w:rsidP="009A02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</w:t>
      </w:r>
    </w:p>
    <w:p w:rsidR="00B76818" w:rsidRPr="007438D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ПРИКАЗ</w:t>
      </w: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A13CD7" w:rsidP="009A0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 ___________ 2019</w:t>
      </w:r>
      <w:r w:rsidR="003A0B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C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280" w:rsidRPr="009A0280">
        <w:rPr>
          <w:rFonts w:ascii="Times New Roman" w:hAnsi="Times New Roman" w:cs="Times New Roman"/>
          <w:b w:val="0"/>
          <w:sz w:val="28"/>
          <w:szCs w:val="28"/>
        </w:rPr>
        <w:t>№ ________________</w:t>
      </w:r>
    </w:p>
    <w:p w:rsidR="008F1E2C" w:rsidRDefault="008F1E2C" w:rsidP="00E81E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60D5" w:rsidRPr="008F1E2C" w:rsidRDefault="00ED60D5" w:rsidP="00E81E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29F7" w:rsidRDefault="00ED60D5" w:rsidP="00ED60D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приказов и проектов приказов комитета Ленинградской области по туризму</w:t>
      </w:r>
    </w:p>
    <w:p w:rsidR="008F1E2C" w:rsidRDefault="008F1E2C" w:rsidP="008F1E2C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D60D5" w:rsidRDefault="00ED60D5" w:rsidP="008F1E2C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D60D5" w:rsidRPr="009B6F46" w:rsidRDefault="00ED60D5" w:rsidP="009B6F4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F46" w:rsidRPr="009B6F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9B6F46" w:rsidRPr="009B6F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9B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года № 172-ФЗ </w:t>
      </w:r>
      <w:r w:rsidR="009B6F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9B6F46" w:rsidRPr="009B6F46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</w:t>
      </w:r>
      <w:r w:rsidR="009B6F46">
        <w:rPr>
          <w:rFonts w:ascii="Times New Roman" w:hAnsi="Times New Roman" w:cs="Times New Roman"/>
          <w:color w:val="000000" w:themeColor="text1"/>
          <w:sz w:val="28"/>
          <w:szCs w:val="28"/>
        </w:rPr>
        <w:t>ктов нормативных правовых актов»</w:t>
      </w:r>
      <w:r w:rsidR="009B6F46" w:rsidRPr="009B6F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="009B6F46" w:rsidRPr="009B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/>
      <w:r w:rsidRPr="009B6F4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Pr="00ED60D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D60D5" w:rsidRPr="00ED60D5" w:rsidRDefault="00ED60D5" w:rsidP="00ED60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D6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Утвердить Порядок</w:t>
      </w:r>
      <w:r w:rsidRPr="00ED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0D5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приказов и проектов приказов комитета Ленинградской области по туризму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Pr="00ED60D5">
        <w:rPr>
          <w:rFonts w:ascii="Times New Roman" w:hAnsi="Times New Roman" w:cs="Times New Roman"/>
          <w:sz w:val="28"/>
          <w:szCs w:val="28"/>
        </w:rPr>
        <w:t>.</w:t>
      </w:r>
    </w:p>
    <w:p w:rsidR="00637FA8" w:rsidRPr="00724B87" w:rsidRDefault="00BF056B" w:rsidP="008F1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FA8" w:rsidRPr="0072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664F" w:rsidRPr="00724B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BC3AD0" w:rsidRPr="00064DED" w:rsidRDefault="00453D2B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9F7" w:rsidRPr="00064DED" w:rsidRDefault="004529F7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D2B" w:rsidRPr="00724B87" w:rsidRDefault="00453D2B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B87" w:rsidRPr="003A0BEA" w:rsidRDefault="00637FA8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Председатель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</w:t>
      </w:r>
      <w:r w:rsidR="00724B87">
        <w:rPr>
          <w:rFonts w:ascii="Times New Roman" w:hAnsi="Times New Roman" w:cs="Times New Roman"/>
          <w:sz w:val="28"/>
          <w:szCs w:val="28"/>
        </w:rPr>
        <w:t xml:space="preserve"> 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529F7" w:rsidRPr="003A0BEA">
        <w:rPr>
          <w:rFonts w:ascii="Times New Roman" w:hAnsi="Times New Roman" w:cs="Times New Roman"/>
          <w:sz w:val="28"/>
          <w:szCs w:val="28"/>
        </w:rPr>
        <w:t xml:space="preserve">    </w:t>
      </w:r>
      <w:r w:rsidR="00E81E5C" w:rsidRPr="003A0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64F" w:rsidRPr="00724B87">
        <w:rPr>
          <w:rFonts w:ascii="Times New Roman" w:hAnsi="Times New Roman" w:cs="Times New Roman"/>
          <w:sz w:val="28"/>
          <w:szCs w:val="28"/>
        </w:rPr>
        <w:t>Е.В. Устинова</w:t>
      </w: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3A0BEA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90B" w:rsidRDefault="0035690B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4ED" w:rsidRDefault="006F14ED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9F3" w:rsidRDefault="004A39F3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9F3" w:rsidRDefault="004A39F3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9F3" w:rsidRPr="003A0BEA" w:rsidRDefault="004A39F3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0D5" w:rsidRPr="003A0BEA" w:rsidRDefault="00ED60D5" w:rsidP="00ED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60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60D5" w:rsidRPr="00ED60D5" w:rsidRDefault="00ED60D5" w:rsidP="00ED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60D5">
        <w:rPr>
          <w:rFonts w:ascii="Times New Roman" w:hAnsi="Times New Roman" w:cs="Times New Roman"/>
          <w:sz w:val="28"/>
          <w:szCs w:val="28"/>
        </w:rPr>
        <w:t>к приказу</w:t>
      </w:r>
    </w:p>
    <w:p w:rsidR="00ED60D5" w:rsidRPr="00ED60D5" w:rsidRDefault="00ED60D5" w:rsidP="00ED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60D5">
        <w:rPr>
          <w:rFonts w:ascii="Times New Roman" w:hAnsi="Times New Roman" w:cs="Times New Roman"/>
          <w:sz w:val="28"/>
          <w:szCs w:val="28"/>
        </w:rPr>
        <w:t xml:space="preserve">комитета Ленинградской области </w:t>
      </w:r>
    </w:p>
    <w:p w:rsidR="00ED60D5" w:rsidRPr="00ED60D5" w:rsidRDefault="00ED60D5" w:rsidP="00ED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60D5">
        <w:rPr>
          <w:rFonts w:ascii="Times New Roman" w:hAnsi="Times New Roman" w:cs="Times New Roman"/>
          <w:sz w:val="28"/>
          <w:szCs w:val="28"/>
        </w:rPr>
        <w:t>по туризму</w:t>
      </w:r>
    </w:p>
    <w:p w:rsidR="00ED60D5" w:rsidRPr="00ED60D5" w:rsidRDefault="00ED60D5" w:rsidP="00ED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</w:t>
      </w:r>
      <w:r w:rsidRPr="00ED60D5">
        <w:rPr>
          <w:rFonts w:ascii="Times New Roman" w:hAnsi="Times New Roman" w:cs="Times New Roman"/>
          <w:sz w:val="28"/>
          <w:szCs w:val="28"/>
        </w:rPr>
        <w:t>9 года № ___</w:t>
      </w:r>
    </w:p>
    <w:p w:rsidR="00ED60D5" w:rsidRPr="00ED60D5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ED60D5" w:rsidRDefault="00ED60D5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Default="00ED60D5" w:rsidP="00ED60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60D5" w:rsidRPr="00ED60D5" w:rsidRDefault="00ED60D5" w:rsidP="00ED6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60D5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приказов и проектов приказов комитета Ленинградской области по туризму</w:t>
      </w:r>
    </w:p>
    <w:p w:rsidR="00ED60D5" w:rsidRDefault="00ED60D5" w:rsidP="00ED6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0D5" w:rsidRPr="00ED60D5" w:rsidRDefault="00ED60D5" w:rsidP="00ED60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D5">
        <w:rPr>
          <w:rFonts w:ascii="Times New Roman" w:hAnsi="Times New Roman" w:cs="Times New Roman"/>
          <w:sz w:val="28"/>
          <w:szCs w:val="28"/>
        </w:rPr>
        <w:t xml:space="preserve">1. </w:t>
      </w:r>
      <w:r w:rsidR="0035690B">
        <w:rPr>
          <w:rFonts w:ascii="Times New Roman" w:hAnsi="Times New Roman" w:cs="Times New Roman"/>
          <w:sz w:val="28"/>
          <w:szCs w:val="28"/>
        </w:rPr>
        <w:tab/>
      </w:r>
      <w:r w:rsidRPr="00ED60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D5" w:rsidRPr="00ED60D5" w:rsidRDefault="00ED60D5" w:rsidP="00ED60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sz w:val="28"/>
          <w:szCs w:val="28"/>
        </w:rPr>
        <w:t xml:space="preserve">1.1. </w:t>
      </w:r>
      <w:r w:rsidR="003569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60D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8" w:history="1">
        <w:r w:rsidRPr="00ED60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года № 172-ФЗ «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ктов нормативных правовых актов»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регулирует проведение антикоррупционной экспертизы приказов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проектов приказов комитета Ленинградской области по туризму (далее -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омитет) в целях выявления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приказов </w:t>
      </w:r>
      <w:r w:rsidR="009B6F4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proofErr w:type="gramEnd"/>
      <w:r w:rsidR="009B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омитета.</w:t>
      </w:r>
    </w:p>
    <w:p w:rsidR="00ED60D5" w:rsidRPr="00ED60D5" w:rsidRDefault="00ED60D5" w:rsidP="00ED60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настоящего Порядка применяются следующие понятия:</w:t>
      </w:r>
    </w:p>
    <w:p w:rsidR="00ED60D5" w:rsidRPr="00ED60D5" w:rsidRDefault="00ED60D5" w:rsidP="00ED60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- экспертное исследование с целью 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в приказах</w:t>
      </w:r>
      <w:r w:rsidR="009B4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проектах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их последующего устранения;</w:t>
      </w:r>
    </w:p>
    <w:p w:rsidR="00ED60D5" w:rsidRPr="00ED60D5" w:rsidRDefault="00ED60D5" w:rsidP="00ED60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экспертное заключение - экспертное заключение по результатам антикоррупционной экспертизы приказа</w:t>
      </w:r>
      <w:r w:rsidR="009B4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проекта прика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за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омитета;</w:t>
      </w:r>
    </w:p>
    <w:p w:rsidR="00ED60D5" w:rsidRPr="00ED60D5" w:rsidRDefault="00ED60D5" w:rsidP="00F03C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сеть Интернет - информаци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онно-телекоммуникационная сеть «Интернет»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ED60D5" w:rsidP="00F03C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й экспертизы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proofErr w:type="gramEnd"/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ED60D5" w:rsidP="00F03C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я экспертиза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проводится при осуществлении их правовой (юридической) экспертизы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ED60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методикой</w:t>
        </w:r>
      </w:hyperlink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26 февраля 2010 года №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нормативных правовых актов» 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Методика).</w:t>
      </w:r>
      <w:proofErr w:type="gramEnd"/>
    </w:p>
    <w:p w:rsidR="00ED60D5" w:rsidRPr="00ED60D5" w:rsidRDefault="00ED60D5" w:rsidP="00F03C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я экспертиза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проводится </w:t>
      </w:r>
      <w:r w:rsidR="00F03C55" w:rsidRPr="00F03C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гражданскими служащи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Комитета, </w:t>
      </w:r>
      <w:r w:rsidR="00F03C55" w:rsidRPr="00F03C5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проведение антикоррупционной экспертизы.</w:t>
      </w:r>
    </w:p>
    <w:p w:rsidR="00ED60D5" w:rsidRPr="00ED60D5" w:rsidRDefault="00ED60D5" w:rsidP="00F03C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</w:t>
      </w:r>
      <w:r w:rsidR="00F03C55">
        <w:rPr>
          <w:rFonts w:ascii="Times New Roman" w:hAnsi="Times New Roman" w:cs="Times New Roman"/>
          <w:color w:val="000000" w:themeColor="text1"/>
          <w:sz w:val="28"/>
          <w:szCs w:val="28"/>
        </w:rPr>
        <w:t>й экспертизы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proofErr w:type="gram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не более пяти дней.</w:t>
      </w:r>
    </w:p>
    <w:p w:rsidR="00ED60D5" w:rsidRPr="00ED60D5" w:rsidRDefault="00ED60D5" w:rsidP="00F03C5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экспертизы проектов 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proofErr w:type="gram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ые гражданские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проводившие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онную экспертизу, подготавливают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экспертное заключение, которое должно содержать следующие сведения:</w:t>
      </w:r>
    </w:p>
    <w:p w:rsidR="00ED60D5" w:rsidRPr="00ED60D5" w:rsidRDefault="00ED60D5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дата подготовки экспертного заключения;</w:t>
      </w:r>
    </w:p>
    <w:p w:rsidR="00ED60D5" w:rsidRPr="00ED60D5" w:rsidRDefault="009F0496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омитета, прошедшего антикоррупционную экспертизу;</w:t>
      </w:r>
    </w:p>
    <w:p w:rsidR="00ED60D5" w:rsidRPr="00ED60D5" w:rsidRDefault="009F0496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проекта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омитета, содержащие </w:t>
      </w:r>
      <w:proofErr w:type="spellStart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(в случае выявления);</w:t>
      </w:r>
    </w:p>
    <w:p w:rsidR="00ED60D5" w:rsidRPr="00ED60D5" w:rsidRDefault="00ED60D5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способах устранени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я выявленных в проекте приказа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положений, содержащих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(в случае выявления).</w:t>
      </w:r>
    </w:p>
    <w:p w:rsidR="00ED60D5" w:rsidRPr="00ED60D5" w:rsidRDefault="00ED60D5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>проекте приказа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положений, содержащих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факторам, но могут способствовать созданию условий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для проявления коррупции.</w:t>
      </w:r>
    </w:p>
    <w:p w:rsidR="009F0496" w:rsidRPr="009F0496" w:rsidRDefault="00ED60D5" w:rsidP="009F0496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Экспертное заключение подписывается председателем Комитета.</w:t>
      </w:r>
    </w:p>
    <w:p w:rsidR="00ED60D5" w:rsidRPr="00ED60D5" w:rsidRDefault="009F0496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Положения проекта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омитета, содержащие </w:t>
      </w:r>
      <w:proofErr w:type="spellStart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</w:t>
      </w:r>
      <w:r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>устраняются разработчиком проекта приказа Комитета на стадии его доработки.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ED60D5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антикор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рупционной экспертизы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35690B" w:rsidP="0035690B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Антикор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рупционная экспертиза приказов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государственными гражданскими служащими Комитета, ответственными 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проведен</w:t>
      </w:r>
      <w:r w:rsidR="009F0496">
        <w:rPr>
          <w:rFonts w:ascii="Times New Roman" w:hAnsi="Times New Roman" w:cs="Times New Roman"/>
          <w:color w:val="000000" w:themeColor="text1"/>
          <w:sz w:val="28"/>
          <w:szCs w:val="28"/>
        </w:rPr>
        <w:t>ие антикоррупционной экспертизы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их правовой (юридической) экспертизы и мониторинге их применения в соответствии 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 w:history="1">
        <w:r w:rsidR="00ED60D5" w:rsidRPr="00ED60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Методикой</w:t>
        </w:r>
      </w:hyperlink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0D5" w:rsidRPr="00ED60D5" w:rsidRDefault="00ED60D5" w:rsidP="0035690B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антикоррупционной экспертизы приказов комитета составляет не более пяти дней.</w:t>
      </w:r>
    </w:p>
    <w:p w:rsidR="00ED60D5" w:rsidRPr="00ED60D5" w:rsidRDefault="00ED60D5" w:rsidP="009F04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антико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>ррупционной экспертизы приказа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r w:rsidR="009F0496" w:rsidRPr="009F04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гражданские служащие Комитета, проводившие антикоррупционную экспертизу,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подготавливают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экспертное заключение, которое должно содержать следующие сведения:</w:t>
      </w: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дата подготовки экспертного заключения;</w:t>
      </w: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дата принятия (издания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), номер, наименование приказа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омитета, являющегося объектом антикоррупционной экспертизы;</w:t>
      </w:r>
    </w:p>
    <w:p w:rsidR="00ED60D5" w:rsidRPr="00ED60D5" w:rsidRDefault="002252C9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омитета, содержащие </w:t>
      </w:r>
      <w:proofErr w:type="spellStart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выявления);</w:t>
      </w: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способах устранени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я выявленных в приказе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положений, содержащих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(в случае выявления).</w:t>
      </w: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В экспертном заключении могут быть отражены возможные негативные по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следствия сохранения в приказе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положений, содержащих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а также выявленные при проведении 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антикоррупционной экспертизы положения, которые не относятся 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факторам, но могут способствовать созданию условий 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для проявления коррупции.</w:t>
      </w:r>
    </w:p>
    <w:p w:rsidR="002252C9" w:rsidRPr="002252C9" w:rsidRDefault="002252C9" w:rsidP="002252C9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52C9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Экспертное заключение подписывается председателем Комитета.</w:t>
      </w:r>
    </w:p>
    <w:p w:rsidR="002252C9" w:rsidRPr="002252C9" w:rsidRDefault="002252C9" w:rsidP="0035690B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Положения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омитета, содержащие </w:t>
      </w:r>
      <w:proofErr w:type="spellStart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положения, способствующие созданию условий для проявления коррупции, выявленные при проведении антикоррупционной экспертизы, </w:t>
      </w:r>
      <w:r w:rsidRPr="002252C9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антикоррупционная экспертиз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а приказов</w:t>
      </w:r>
      <w:r w:rsidR="009B4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C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и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2C9" w:rsidRDefault="0035690B" w:rsidP="0035690B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проведения независимой антикоррупцион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ной экспертизы проекта приказа Комитета государственный гражданский служащий Комитета</w:t>
      </w:r>
      <w:r w:rsidR="002252C9" w:rsidRPr="002252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являющийся разработчиком проекта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r w:rsidR="002252C9" w:rsidRPr="002252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его размещение на о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сайте Комитета 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в течение рабочего дня, соответствующего д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t>ню направления проекта приказа К</w:t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согласование, с указанием адреса электронной почты для направления заключений, а также даты начала и даты окончания приема заключений </w:t>
      </w:r>
      <w:r w:rsidR="0022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независимой</w:t>
      </w:r>
      <w:proofErr w:type="gramEnd"/>
      <w:r w:rsidR="00ED60D5"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экспертизы. </w:t>
      </w:r>
    </w:p>
    <w:p w:rsidR="00ED60D5" w:rsidRPr="00ED60D5" w:rsidRDefault="00ED60D5" w:rsidP="002252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44C0">
        <w:rPr>
          <w:rFonts w:ascii="Times New Roman" w:hAnsi="Times New Roman" w:cs="Times New Roman"/>
          <w:color w:val="000000" w:themeColor="text1"/>
          <w:sz w:val="28"/>
          <w:szCs w:val="28"/>
        </w:rPr>
        <w:t>рок, на который проект приказа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размещается в сети Интернет, 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не может составлять менее семи дней.</w:t>
      </w:r>
    </w:p>
    <w:p w:rsidR="00875EB7" w:rsidRPr="00875EB7" w:rsidRDefault="00ED60D5" w:rsidP="00875EB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>ционную экспертизу, осуществляют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>ые гражданские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Комитета, 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проведение антикоррупционной экспертизы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приказов Комитета 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приказов Комитета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0D5" w:rsidRPr="00ED60D5" w:rsidRDefault="00ED60D5" w:rsidP="00875EB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составленного независимым экспертом заключения независимому эксперту нап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>равляется мотивированный ответ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омитета, за исключением случаев, когда в заключени</w:t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ED60D5" w:rsidP="00875EB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56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Учет результато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антикоррупционной экспертизы приказов Комитета 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проектов приказов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</w:p>
    <w:p w:rsidR="00ED60D5" w:rsidRPr="00ED60D5" w:rsidRDefault="00ED60D5" w:rsidP="00ED6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0D5" w:rsidRPr="00ED60D5" w:rsidRDefault="00ED60D5" w:rsidP="00875EB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учета результатов антикоррупционной экспертизы приказов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proofErr w:type="gramEnd"/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приказов Комитета К</w:t>
      </w: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омитет направляет в комитет правового обеспечения Ленинградской области соответствующие отчеты:</w:t>
      </w:r>
    </w:p>
    <w:p w:rsidR="00ED60D5" w:rsidRPr="00ED60D5" w:rsidRDefault="00ED60D5" w:rsidP="00875EB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 (полугодовой) отчет - до 5 июля текущего года;</w:t>
      </w:r>
    </w:p>
    <w:p w:rsidR="00ED60D5" w:rsidRPr="00ED60D5" w:rsidRDefault="00ED60D5" w:rsidP="00875EB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ED6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60D5" w:rsidRPr="00875EB7" w:rsidRDefault="004A39F3" w:rsidP="009B44C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75EB7" w:rsidRPr="00875E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Отчеты</w:t>
        </w:r>
      </w:hyperlink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по форме, утвержденной постановлением Правительства Ленинградской области от 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2010 года № 310 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 w:rsidR="00875EB7">
        <w:rPr>
          <w:rFonts w:ascii="Times New Roman" w:hAnsi="Times New Roman" w:cs="Times New Roman"/>
          <w:color w:val="000000" w:themeColor="text1"/>
          <w:sz w:val="28"/>
          <w:szCs w:val="28"/>
        </w:rPr>
        <w:t>вых актов Ленинградской области»</w:t>
      </w:r>
      <w:r w:rsidR="00875EB7" w:rsidRPr="00875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D60D5" w:rsidRPr="00875EB7" w:rsidSect="00F03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006405"/>
    <w:rsid w:val="00006533"/>
    <w:rsid w:val="00064DED"/>
    <w:rsid w:val="00065CBF"/>
    <w:rsid w:val="00085876"/>
    <w:rsid w:val="000D65BC"/>
    <w:rsid w:val="001E7C2A"/>
    <w:rsid w:val="002252C9"/>
    <w:rsid w:val="0028606C"/>
    <w:rsid w:val="002B5148"/>
    <w:rsid w:val="002C01F1"/>
    <w:rsid w:val="002E16FC"/>
    <w:rsid w:val="0035690B"/>
    <w:rsid w:val="003A0BEA"/>
    <w:rsid w:val="003B423C"/>
    <w:rsid w:val="003C7F49"/>
    <w:rsid w:val="004529F7"/>
    <w:rsid w:val="00453D2B"/>
    <w:rsid w:val="004A39F3"/>
    <w:rsid w:val="004B3857"/>
    <w:rsid w:val="004D1A94"/>
    <w:rsid w:val="00527482"/>
    <w:rsid w:val="00535AE7"/>
    <w:rsid w:val="005669D2"/>
    <w:rsid w:val="00572979"/>
    <w:rsid w:val="005945DA"/>
    <w:rsid w:val="005A69C7"/>
    <w:rsid w:val="00637FA8"/>
    <w:rsid w:val="006A61E3"/>
    <w:rsid w:val="006C2C81"/>
    <w:rsid w:val="006F14ED"/>
    <w:rsid w:val="006F4F7E"/>
    <w:rsid w:val="00724B87"/>
    <w:rsid w:val="007438D7"/>
    <w:rsid w:val="00757F15"/>
    <w:rsid w:val="00793F56"/>
    <w:rsid w:val="007B730B"/>
    <w:rsid w:val="007C2B2A"/>
    <w:rsid w:val="00826EE5"/>
    <w:rsid w:val="00836980"/>
    <w:rsid w:val="00875EB7"/>
    <w:rsid w:val="008C664F"/>
    <w:rsid w:val="008F1E2C"/>
    <w:rsid w:val="009465C9"/>
    <w:rsid w:val="009469E5"/>
    <w:rsid w:val="00991262"/>
    <w:rsid w:val="009A0280"/>
    <w:rsid w:val="009B44C0"/>
    <w:rsid w:val="009B6F46"/>
    <w:rsid w:val="009E1E3A"/>
    <w:rsid w:val="009F0496"/>
    <w:rsid w:val="00A015AA"/>
    <w:rsid w:val="00A05905"/>
    <w:rsid w:val="00A06F3C"/>
    <w:rsid w:val="00A13CD7"/>
    <w:rsid w:val="00A30AF3"/>
    <w:rsid w:val="00A5542E"/>
    <w:rsid w:val="00A940F5"/>
    <w:rsid w:val="00AA4176"/>
    <w:rsid w:val="00B3074D"/>
    <w:rsid w:val="00B31F2F"/>
    <w:rsid w:val="00B76818"/>
    <w:rsid w:val="00BC3AD0"/>
    <w:rsid w:val="00BF056B"/>
    <w:rsid w:val="00C4450F"/>
    <w:rsid w:val="00C9740A"/>
    <w:rsid w:val="00D20460"/>
    <w:rsid w:val="00D76247"/>
    <w:rsid w:val="00DC23F3"/>
    <w:rsid w:val="00DD0B73"/>
    <w:rsid w:val="00DD74EF"/>
    <w:rsid w:val="00E81E5C"/>
    <w:rsid w:val="00ED60D5"/>
    <w:rsid w:val="00F03B0C"/>
    <w:rsid w:val="00F03C55"/>
    <w:rsid w:val="00F12A0B"/>
    <w:rsid w:val="00F52137"/>
    <w:rsid w:val="00F7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16121B52B821BC4C9FC7778E3D28CC50896DFEE113F7FB27D3DAC24DE9B9C6D3FC7B0AB073AC6D6F506BB85C354BD12B0F5E1AF8742322c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1F580943E10727FA3A91A334E242DF14CF5B70BB79F31CD593CBA27016225A76420D953A13B91A244A5C9D945EE1092C997279537B4A4qAX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21AF3D3C177E7B6D8191D59CD29C70A77AEEF79648FB4EB8CC998CFFF5BBEE72F8A22947FF89796F5C972B1E3193A13C4ADA9010570DEBAZ1I" TargetMode="External"/><Relationship Id="rId11" Type="http://schemas.openxmlformats.org/officeDocument/2006/relationships/hyperlink" Target="consultantplus://offline/ref=4E2628D86FF4ED7ACBB8AEE20A1882453FE1D94CD22BAD5612BC8485C91B8512C8EE4AFB87AA69D8EA71FEA8A80F789B7F4489D946D78D20F6L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7E516121B52B821BC4C9FC7778E3D28CD528164FEE513F7FB27D3DAC24DE9B9C6D3FC7B0AB073AC686F506BB85C354BD12B0F5E1AF8742322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516121B52B821BC4C9FC7778E3D28CD528164FEE513F7FB27D3DAC24DE9B9C6D3FC7B0AB073AC686F506BB85C354BD12B0F5E1AF8742322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Андрей Сергеевич Хачатрян</cp:lastModifiedBy>
  <cp:revision>6</cp:revision>
  <cp:lastPrinted>2019-01-28T11:22:00Z</cp:lastPrinted>
  <dcterms:created xsi:type="dcterms:W3CDTF">2019-01-28T07:21:00Z</dcterms:created>
  <dcterms:modified xsi:type="dcterms:W3CDTF">2019-01-28T12:36:00Z</dcterms:modified>
</cp:coreProperties>
</file>