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BF" w:rsidRPr="0082600E" w:rsidRDefault="00706FBF" w:rsidP="0082600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82600E" w:rsidRPr="0082600E">
        <w:rPr>
          <w:b/>
        </w:rPr>
        <w:t>Проект</w:t>
      </w:r>
      <w:r w:rsidRPr="0082600E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06FBF" w:rsidRPr="00DD2126" w:rsidRDefault="00706FBF" w:rsidP="00706FBF">
      <w:pPr>
        <w:jc w:val="center"/>
      </w:pPr>
      <w:r>
        <w:rPr>
          <w:b/>
          <w:noProof/>
          <w:sz w:val="36"/>
        </w:rPr>
        <w:drawing>
          <wp:inline distT="0" distB="0" distL="0" distR="0" wp14:anchorId="1A51EE37" wp14:editId="542C6B5A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706FBF" w:rsidRDefault="00706FBF" w:rsidP="00706FBF">
      <w:pPr>
        <w:jc w:val="center"/>
        <w:rPr>
          <w:b/>
          <w:sz w:val="28"/>
          <w:szCs w:val="28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>КОМИТЕТ ПО ПЕЧАТИ И СВЯЗЯМ С ОБЩЕСТВЕННОСТЬЮ ЛЕНИНГРАДСКОЙ ОБЛАСТИ</w:t>
      </w: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>ПРИКАЗ</w:t>
      </w: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866F2F" w:rsidP="00706F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«____</w:t>
      </w:r>
      <w:r w:rsidR="00706FBF" w:rsidRPr="00A428E8">
        <w:rPr>
          <w:rFonts w:eastAsiaTheme="minorHAnsi"/>
          <w:sz w:val="28"/>
          <w:szCs w:val="28"/>
          <w:lang w:eastAsia="en-US"/>
        </w:rPr>
        <w:t>» _____________ 201</w:t>
      </w:r>
      <w:r w:rsidR="0082600E">
        <w:rPr>
          <w:rFonts w:eastAsiaTheme="minorHAnsi"/>
          <w:sz w:val="28"/>
          <w:szCs w:val="28"/>
          <w:lang w:eastAsia="en-US"/>
        </w:rPr>
        <w:t>9</w:t>
      </w:r>
      <w:r w:rsidR="00706FBF" w:rsidRPr="00A428E8">
        <w:rPr>
          <w:rFonts w:eastAsiaTheme="minorHAnsi"/>
          <w:sz w:val="28"/>
          <w:szCs w:val="28"/>
          <w:lang w:eastAsia="en-US"/>
        </w:rPr>
        <w:t xml:space="preserve"> г.                  </w:t>
      </w:r>
      <w:r w:rsidR="00706FBF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706FBF" w:rsidRPr="00A428E8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_____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>О внесении изменений в приказ Комитета по печати и связям с общественн</w:t>
      </w:r>
      <w:r w:rsidR="0082600E">
        <w:rPr>
          <w:rFonts w:eastAsiaTheme="minorHAnsi"/>
          <w:b/>
          <w:sz w:val="28"/>
          <w:szCs w:val="28"/>
          <w:lang w:eastAsia="en-US"/>
        </w:rPr>
        <w:t>остью Ленинградской области от 25</w:t>
      </w:r>
      <w:r w:rsidRPr="00A428E8">
        <w:rPr>
          <w:rFonts w:eastAsiaTheme="minorHAnsi"/>
          <w:b/>
          <w:sz w:val="28"/>
          <w:szCs w:val="28"/>
          <w:lang w:eastAsia="en-US"/>
        </w:rPr>
        <w:t xml:space="preserve"> декабря 201</w:t>
      </w:r>
      <w:r w:rsidR="0082600E">
        <w:rPr>
          <w:rFonts w:eastAsiaTheme="minorHAnsi"/>
          <w:b/>
          <w:sz w:val="28"/>
          <w:szCs w:val="28"/>
          <w:lang w:eastAsia="en-US"/>
        </w:rPr>
        <w:t>8</w:t>
      </w:r>
      <w:r w:rsidRPr="00A428E8">
        <w:rPr>
          <w:rFonts w:eastAsiaTheme="minorHAnsi"/>
          <w:b/>
          <w:sz w:val="28"/>
          <w:szCs w:val="28"/>
          <w:lang w:eastAsia="en-US"/>
        </w:rPr>
        <w:t xml:space="preserve"> года № </w:t>
      </w:r>
      <w:r w:rsidR="0082600E">
        <w:rPr>
          <w:rFonts w:eastAsiaTheme="minorHAnsi"/>
          <w:b/>
          <w:sz w:val="28"/>
          <w:szCs w:val="28"/>
          <w:lang w:eastAsia="en-US"/>
        </w:rPr>
        <w:t>2</w:t>
      </w:r>
      <w:r w:rsidRPr="00A428E8">
        <w:rPr>
          <w:rFonts w:eastAsiaTheme="minorHAnsi"/>
          <w:b/>
          <w:sz w:val="28"/>
          <w:szCs w:val="28"/>
          <w:lang w:eastAsia="en-US"/>
        </w:rPr>
        <w:t xml:space="preserve">4 </w:t>
      </w:r>
    </w:p>
    <w:p w:rsidR="0082600E" w:rsidRPr="0082600E" w:rsidRDefault="00706FBF" w:rsidP="0082600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28E8">
        <w:rPr>
          <w:rFonts w:eastAsiaTheme="minorHAnsi"/>
          <w:b/>
          <w:sz w:val="28"/>
          <w:szCs w:val="28"/>
          <w:lang w:eastAsia="en-US"/>
        </w:rPr>
        <w:t>«</w:t>
      </w:r>
      <w:r w:rsidR="0082600E" w:rsidRPr="0082600E">
        <w:rPr>
          <w:rFonts w:eastAsiaTheme="minorHAnsi"/>
          <w:b/>
          <w:sz w:val="28"/>
          <w:szCs w:val="28"/>
          <w:lang w:eastAsia="en-US"/>
        </w:rPr>
        <w:t xml:space="preserve">Об утверждении Плана </w:t>
      </w:r>
      <w:proofErr w:type="spellStart"/>
      <w:r w:rsidR="0082600E" w:rsidRPr="0082600E">
        <w:rPr>
          <w:rFonts w:eastAsiaTheme="minorHAnsi"/>
          <w:b/>
          <w:sz w:val="28"/>
          <w:szCs w:val="28"/>
          <w:lang w:eastAsia="en-US"/>
        </w:rPr>
        <w:t>контрольно</w:t>
      </w:r>
      <w:proofErr w:type="spellEnd"/>
      <w:r w:rsidR="0082600E" w:rsidRPr="0082600E">
        <w:rPr>
          <w:rFonts w:eastAsiaTheme="minorHAnsi"/>
          <w:b/>
          <w:sz w:val="28"/>
          <w:szCs w:val="28"/>
          <w:lang w:eastAsia="en-US"/>
        </w:rPr>
        <w:t xml:space="preserve"> – ревизионной работы</w:t>
      </w:r>
    </w:p>
    <w:p w:rsidR="0082600E" w:rsidRPr="0082600E" w:rsidRDefault="0082600E" w:rsidP="0082600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2600E">
        <w:rPr>
          <w:rFonts w:eastAsiaTheme="minorHAnsi"/>
          <w:b/>
          <w:sz w:val="28"/>
          <w:szCs w:val="28"/>
          <w:lang w:eastAsia="en-US"/>
        </w:rPr>
        <w:t>Комитета по печати и связям с общественностью</w:t>
      </w:r>
    </w:p>
    <w:p w:rsidR="00706FBF" w:rsidRPr="00A428E8" w:rsidRDefault="0082600E" w:rsidP="0082600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2600E">
        <w:rPr>
          <w:rFonts w:eastAsiaTheme="minorHAnsi"/>
          <w:b/>
          <w:sz w:val="28"/>
          <w:szCs w:val="28"/>
          <w:lang w:eastAsia="en-US"/>
        </w:rPr>
        <w:t>Ленинградской области на 2019 год</w:t>
      </w:r>
      <w:r w:rsidR="00706FBF" w:rsidRPr="00A428E8">
        <w:rPr>
          <w:rFonts w:eastAsiaTheme="minorHAnsi"/>
          <w:b/>
          <w:sz w:val="28"/>
          <w:szCs w:val="28"/>
          <w:lang w:eastAsia="en-US"/>
        </w:rPr>
        <w:t>»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Default="00706FBF" w:rsidP="00706F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целях оптимизации контрольно-ревизионной работы, проводимой сотрудниками Комитета по печати и связям с общественностью</w:t>
      </w:r>
      <w:r w:rsidRPr="00A428E8">
        <w:rPr>
          <w:rFonts w:eastAsiaTheme="minorHAnsi"/>
          <w:sz w:val="28"/>
          <w:szCs w:val="28"/>
          <w:lang w:eastAsia="en-US"/>
        </w:rPr>
        <w:t xml:space="preserve"> Ленинградской области</w:t>
      </w:r>
      <w:r>
        <w:rPr>
          <w:rFonts w:eastAsiaTheme="minorHAnsi"/>
          <w:sz w:val="28"/>
          <w:szCs w:val="28"/>
          <w:lang w:eastAsia="en-US"/>
        </w:rPr>
        <w:t>,</w:t>
      </w:r>
      <w:r w:rsidRPr="00A428E8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A428E8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A428E8">
        <w:rPr>
          <w:rFonts w:eastAsiaTheme="minorHAnsi"/>
          <w:sz w:val="28"/>
          <w:szCs w:val="28"/>
          <w:lang w:eastAsia="en-US"/>
        </w:rPr>
        <w:t xml:space="preserve"> р и к а з ы в а ю:</w:t>
      </w:r>
    </w:p>
    <w:p w:rsidR="00706FBF" w:rsidRPr="00F06E9B" w:rsidRDefault="00706FBF" w:rsidP="00B64B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F06E9B">
        <w:rPr>
          <w:sz w:val="28"/>
          <w:szCs w:val="28"/>
        </w:rPr>
        <w:t>Внести в приказ Комитета по печати и связям с общественностью Ленинградской обл</w:t>
      </w:r>
      <w:r w:rsidR="0082600E">
        <w:rPr>
          <w:sz w:val="28"/>
          <w:szCs w:val="28"/>
        </w:rPr>
        <w:t>асти от 25 декабря 2018 года № 2</w:t>
      </w:r>
      <w:r w:rsidRPr="00F06E9B">
        <w:rPr>
          <w:sz w:val="28"/>
          <w:szCs w:val="28"/>
        </w:rPr>
        <w:t xml:space="preserve">4 «Об утверждении </w:t>
      </w:r>
      <w:r w:rsidRPr="00F06E9B">
        <w:rPr>
          <w:rFonts w:eastAsiaTheme="minorHAnsi"/>
          <w:sz w:val="28"/>
          <w:szCs w:val="28"/>
          <w:lang w:eastAsia="en-US"/>
        </w:rPr>
        <w:t xml:space="preserve">Плана </w:t>
      </w:r>
      <w:proofErr w:type="spellStart"/>
      <w:r w:rsidRPr="00F06E9B">
        <w:rPr>
          <w:rFonts w:eastAsiaTheme="minorHAnsi"/>
          <w:sz w:val="28"/>
          <w:szCs w:val="28"/>
          <w:lang w:eastAsia="en-US"/>
        </w:rPr>
        <w:t>контрольно</w:t>
      </w:r>
      <w:proofErr w:type="spellEnd"/>
      <w:r w:rsidRPr="00F06E9B">
        <w:rPr>
          <w:rFonts w:eastAsiaTheme="minorHAnsi"/>
          <w:sz w:val="28"/>
          <w:szCs w:val="28"/>
          <w:lang w:eastAsia="en-US"/>
        </w:rPr>
        <w:t xml:space="preserve"> – ревизионной работы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Pr="00F06E9B">
        <w:rPr>
          <w:rFonts w:eastAsiaTheme="minorHAnsi"/>
          <w:sz w:val="28"/>
          <w:szCs w:val="28"/>
          <w:lang w:eastAsia="en-US"/>
        </w:rPr>
        <w:t>омитета по печати и связям с общественностью Ленинградской области на 201</w:t>
      </w:r>
      <w:r w:rsidR="0082600E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Pr="0084776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</w:t>
      </w:r>
      <w:r w:rsidRPr="00847762">
        <w:rPr>
          <w:sz w:val="28"/>
          <w:szCs w:val="28"/>
        </w:rPr>
        <w:t>:</w:t>
      </w:r>
    </w:p>
    <w:p w:rsidR="00706FBF" w:rsidRPr="00A428E8" w:rsidRDefault="00706FBF" w:rsidP="00706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8E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428E8">
        <w:rPr>
          <w:sz w:val="28"/>
          <w:szCs w:val="28"/>
        </w:rPr>
        <w:t xml:space="preserve"> Приложение к Приказу Комитета по печати и связям с общественностью Ленинградской обл</w:t>
      </w:r>
      <w:r w:rsidR="0082600E">
        <w:rPr>
          <w:sz w:val="28"/>
          <w:szCs w:val="28"/>
        </w:rPr>
        <w:t>асти от 25 декабря 2018 года № 2</w:t>
      </w:r>
      <w:r w:rsidRPr="00A428E8">
        <w:rPr>
          <w:sz w:val="28"/>
          <w:szCs w:val="28"/>
        </w:rPr>
        <w:t xml:space="preserve">4 </w:t>
      </w:r>
      <w:r w:rsidRPr="00F06E9B">
        <w:rPr>
          <w:sz w:val="28"/>
          <w:szCs w:val="28"/>
        </w:rPr>
        <w:t xml:space="preserve">«Об утверждении </w:t>
      </w:r>
      <w:r w:rsidRPr="00F06E9B">
        <w:rPr>
          <w:rFonts w:eastAsiaTheme="minorHAnsi"/>
          <w:sz w:val="28"/>
          <w:szCs w:val="28"/>
          <w:lang w:eastAsia="en-US"/>
        </w:rPr>
        <w:t xml:space="preserve">Плана </w:t>
      </w:r>
      <w:proofErr w:type="spellStart"/>
      <w:r w:rsidRPr="00F06E9B">
        <w:rPr>
          <w:rFonts w:eastAsiaTheme="minorHAnsi"/>
          <w:sz w:val="28"/>
          <w:szCs w:val="28"/>
          <w:lang w:eastAsia="en-US"/>
        </w:rPr>
        <w:t>контрольно</w:t>
      </w:r>
      <w:proofErr w:type="spellEnd"/>
      <w:r w:rsidRPr="00F06E9B">
        <w:rPr>
          <w:rFonts w:eastAsiaTheme="minorHAnsi"/>
          <w:sz w:val="28"/>
          <w:szCs w:val="28"/>
          <w:lang w:eastAsia="en-US"/>
        </w:rPr>
        <w:t xml:space="preserve"> – ревизионной работы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Pr="00F06E9B">
        <w:rPr>
          <w:rFonts w:eastAsiaTheme="minorHAnsi"/>
          <w:sz w:val="28"/>
          <w:szCs w:val="28"/>
          <w:lang w:eastAsia="en-US"/>
        </w:rPr>
        <w:t>омитета по печати и связям с общественностью Ленинградской области на 201</w:t>
      </w:r>
      <w:r w:rsidR="0082600E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Pr="008477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428E8">
        <w:rPr>
          <w:sz w:val="28"/>
          <w:szCs w:val="28"/>
        </w:rPr>
        <w:t xml:space="preserve">изложить в </w:t>
      </w:r>
      <w:r w:rsidR="00B64B15">
        <w:rPr>
          <w:sz w:val="28"/>
          <w:szCs w:val="28"/>
        </w:rPr>
        <w:t xml:space="preserve">следующей </w:t>
      </w:r>
      <w:r w:rsidRPr="00A428E8">
        <w:rPr>
          <w:sz w:val="28"/>
          <w:szCs w:val="28"/>
        </w:rPr>
        <w:t>редакции согласно приложению к настоящему Приказу.</w:t>
      </w:r>
    </w:p>
    <w:p w:rsidR="00706FBF" w:rsidRPr="00A428E8" w:rsidRDefault="00706FBF" w:rsidP="00706F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28E8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428E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428E8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28E8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A428E8"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706FBF" w:rsidRPr="00A428E8" w:rsidRDefault="00706FBF" w:rsidP="00706F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председателя Комитета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Pr="00A428E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Д.Б. Фоменко</w:t>
      </w:r>
      <w:r w:rsidRPr="00A428E8">
        <w:rPr>
          <w:rFonts w:eastAsiaTheme="minorHAnsi"/>
          <w:sz w:val="28"/>
          <w:szCs w:val="28"/>
          <w:lang w:eastAsia="en-US"/>
        </w:rPr>
        <w:t xml:space="preserve"> </w:t>
      </w:r>
    </w:p>
    <w:p w:rsidR="00FC2494" w:rsidRDefault="00FC2494"/>
    <w:p w:rsidR="00FC2494" w:rsidRDefault="00FC2494"/>
    <w:p w:rsidR="00FC2494" w:rsidRDefault="00FC2494"/>
    <w:p w:rsidR="00FC2494" w:rsidRDefault="00FC2494"/>
    <w:p w:rsidR="00FC2494" w:rsidRDefault="00FC2494"/>
    <w:p w:rsidR="00FC2494" w:rsidRDefault="00FC2494">
      <w:pPr>
        <w:sectPr w:rsidR="00FC2494" w:rsidSect="00FC24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к приказу Комитета по печати</w:t>
      </w:r>
    </w:p>
    <w:p w:rsidR="00A428E8" w:rsidRDefault="00A428E8" w:rsidP="00A428E8">
      <w:pPr>
        <w:tabs>
          <w:tab w:val="left" w:pos="7995"/>
        </w:tabs>
        <w:jc w:val="right"/>
        <w:rPr>
          <w:szCs w:val="28"/>
        </w:rPr>
      </w:pPr>
      <w:r>
        <w:rPr>
          <w:szCs w:val="28"/>
        </w:rPr>
        <w:tab/>
        <w:t>и связям с общественностью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Ленинградской области</w:t>
      </w:r>
    </w:p>
    <w:p w:rsidR="00A428E8" w:rsidRDefault="00A428E8" w:rsidP="00A428E8">
      <w:pPr>
        <w:ind w:left="-4111"/>
        <w:jc w:val="right"/>
        <w:rPr>
          <w:szCs w:val="28"/>
        </w:rPr>
      </w:pPr>
      <w:r>
        <w:rPr>
          <w:szCs w:val="28"/>
        </w:rPr>
        <w:t>от «____» __________ 201</w:t>
      </w:r>
      <w:r w:rsidR="0082600E">
        <w:rPr>
          <w:szCs w:val="28"/>
        </w:rPr>
        <w:t>9</w:t>
      </w:r>
      <w:r>
        <w:rPr>
          <w:szCs w:val="28"/>
        </w:rPr>
        <w:t xml:space="preserve"> г. № ____</w:t>
      </w:r>
    </w:p>
    <w:p w:rsidR="00A428E8" w:rsidRDefault="00A428E8" w:rsidP="00A428E8">
      <w:pPr>
        <w:ind w:left="-4111"/>
        <w:jc w:val="right"/>
        <w:rPr>
          <w:szCs w:val="28"/>
        </w:rPr>
      </w:pPr>
    </w:p>
    <w:p w:rsidR="00F80F19" w:rsidRDefault="00F80F19" w:rsidP="00A428E8">
      <w:pPr>
        <w:ind w:left="-4111"/>
        <w:jc w:val="center"/>
        <w:rPr>
          <w:szCs w:val="28"/>
        </w:rPr>
      </w:pP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ПЛАН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контрольно-ревизионной работы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 xml:space="preserve">Комитета по печати и связям с общественностью Ленинградской области </w:t>
      </w:r>
    </w:p>
    <w:p w:rsidR="00A428E8" w:rsidRPr="002B48B2" w:rsidRDefault="00A428E8" w:rsidP="00A428E8">
      <w:pPr>
        <w:ind w:left="-4111"/>
        <w:jc w:val="center"/>
        <w:rPr>
          <w:szCs w:val="28"/>
        </w:rPr>
      </w:pPr>
      <w:r w:rsidRPr="002B48B2">
        <w:rPr>
          <w:szCs w:val="28"/>
        </w:rPr>
        <w:t>на 201</w:t>
      </w:r>
      <w:r w:rsidR="0082600E">
        <w:rPr>
          <w:szCs w:val="28"/>
        </w:rPr>
        <w:t>9</w:t>
      </w:r>
      <w:r w:rsidRPr="002B48B2">
        <w:rPr>
          <w:szCs w:val="28"/>
        </w:rPr>
        <w:t xml:space="preserve"> год</w:t>
      </w:r>
    </w:p>
    <w:p w:rsidR="00A428E8" w:rsidRDefault="00A428E8" w:rsidP="00A428E8">
      <w:pPr>
        <w:ind w:left="-4111"/>
        <w:jc w:val="center"/>
        <w:rPr>
          <w:b/>
          <w:sz w:val="28"/>
          <w:szCs w:val="28"/>
        </w:rPr>
      </w:pPr>
    </w:p>
    <w:tbl>
      <w:tblPr>
        <w:tblW w:w="13917" w:type="dxa"/>
        <w:tblInd w:w="-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3543"/>
        <w:gridCol w:w="1701"/>
        <w:gridCol w:w="1880"/>
        <w:gridCol w:w="1972"/>
      </w:tblGrid>
      <w:tr w:rsidR="00A428E8" w:rsidRPr="00FE749D" w:rsidTr="00866CBC">
        <w:tc>
          <w:tcPr>
            <w:tcW w:w="4821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Тема контрольного мероприятия</w:t>
            </w:r>
          </w:p>
        </w:tc>
        <w:tc>
          <w:tcPr>
            <w:tcW w:w="3543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Объект финансового контроля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Проверяемый период</w:t>
            </w:r>
          </w:p>
        </w:tc>
        <w:tc>
          <w:tcPr>
            <w:tcW w:w="1880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Срок проведения контрольного мероприятия</w:t>
            </w:r>
          </w:p>
        </w:tc>
        <w:tc>
          <w:tcPr>
            <w:tcW w:w="1972" w:type="dxa"/>
            <w:vAlign w:val="center"/>
          </w:tcPr>
          <w:p w:rsidR="00A428E8" w:rsidRPr="00FE749D" w:rsidRDefault="00A428E8" w:rsidP="00866CBC">
            <w:pPr>
              <w:jc w:val="center"/>
            </w:pPr>
            <w:r w:rsidRPr="00FE749D">
              <w:t>Ответственные исполнители</w:t>
            </w:r>
          </w:p>
        </w:tc>
      </w:tr>
      <w:tr w:rsidR="00A428E8" w:rsidRPr="00FE749D" w:rsidTr="00866CBC">
        <w:tc>
          <w:tcPr>
            <w:tcW w:w="4821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28E8" w:rsidRPr="00FE749D" w:rsidRDefault="00A428E8" w:rsidP="00866CBC">
            <w:pPr>
              <w:jc w:val="center"/>
            </w:pPr>
            <w:r>
              <w:t>3</w:t>
            </w:r>
          </w:p>
        </w:tc>
        <w:tc>
          <w:tcPr>
            <w:tcW w:w="1880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4</w:t>
            </w:r>
          </w:p>
        </w:tc>
        <w:tc>
          <w:tcPr>
            <w:tcW w:w="1972" w:type="dxa"/>
            <w:vAlign w:val="center"/>
          </w:tcPr>
          <w:p w:rsidR="00A428E8" w:rsidRPr="00FE749D" w:rsidRDefault="00A428E8" w:rsidP="00866CBC">
            <w:pPr>
              <w:jc w:val="center"/>
            </w:pPr>
            <w:r>
              <w:t>5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0E" w:rsidRPr="0082600E" w:rsidRDefault="0082600E" w:rsidP="0082600E">
            <w:r w:rsidRPr="0082600E">
              <w:t xml:space="preserve"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82600E">
            <w:r>
              <w:t>Благотворительный фонд «Наша память»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82600E">
            <w:pPr>
              <w:jc w:val="center"/>
            </w:pPr>
            <w:r>
              <w:t>2016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82600E">
            <w:pPr>
              <w:jc w:val="center"/>
            </w:pPr>
            <w:r>
              <w:t>1 кв. 2019 г.</w:t>
            </w:r>
          </w:p>
          <w:p w:rsidR="0082600E" w:rsidRPr="0082600E" w:rsidRDefault="0082600E" w:rsidP="0082600E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0E" w:rsidRPr="0082600E" w:rsidRDefault="0082600E" w:rsidP="0082600E">
            <w:r w:rsidRPr="0082600E">
              <w:t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</w:t>
            </w:r>
          </w:p>
          <w:p w:rsidR="0082600E" w:rsidRPr="0082600E" w:rsidRDefault="0082600E" w:rsidP="0082600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82600E">
            <w:r>
              <w:t>Ленинградская областная региональная общественная просветительская организация «Педагог ХХ</w:t>
            </w:r>
            <w:proofErr w:type="gramStart"/>
            <w:r w:rsidRPr="0082600E">
              <w:t>I</w:t>
            </w:r>
            <w:proofErr w:type="gramEnd"/>
            <w:r>
              <w:t xml:space="preserve">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82600E">
            <w:pPr>
              <w:jc w:val="center"/>
            </w:pPr>
            <w:r>
              <w:t>2016-2017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82600E">
            <w:pPr>
              <w:jc w:val="center"/>
            </w:pPr>
            <w:r>
              <w:t>1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Pr="0082600E" w:rsidRDefault="0082600E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0E" w:rsidRPr="0082600E" w:rsidRDefault="0082600E" w:rsidP="0082600E">
            <w:r w:rsidRPr="0082600E"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</w:t>
            </w:r>
            <w:r w:rsidRPr="0082600E">
              <w:lastRenderedPageBreak/>
              <w:t>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82600E">
            <w:r>
              <w:lastRenderedPageBreak/>
              <w:t>Администрация  муниципального образования Всеволожский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82600E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82600E">
            <w:pPr>
              <w:jc w:val="center"/>
            </w:pPr>
            <w:r>
              <w:t>1 кв. 2019 г.</w:t>
            </w:r>
          </w:p>
          <w:p w:rsidR="0082600E" w:rsidRPr="0082600E" w:rsidRDefault="0082600E" w:rsidP="0082600E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lastRenderedPageBreak/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Администрация  муниципального образования Кировский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1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Общество с ограниченной ответственностью «Издательство «</w:t>
            </w:r>
            <w:proofErr w:type="spellStart"/>
            <w:r>
              <w:t>Лема</w:t>
            </w:r>
            <w:proofErr w:type="spellEnd"/>
            <w:r>
              <w:t xml:space="preserve">» </w:t>
            </w:r>
          </w:p>
          <w:p w:rsidR="0082600E" w:rsidRDefault="0082600E" w:rsidP="00C055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Default="0082600E" w:rsidP="00C055B3">
            <w:pPr>
              <w:jc w:val="center"/>
            </w:pPr>
            <w:r>
              <w:t>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  <w:p w:rsid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Сорокина Е.А.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Общество с ограниченной ответственностью «Издательский дом «Детское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Default="0082600E" w:rsidP="00C055B3">
            <w:pPr>
              <w:jc w:val="center"/>
            </w:pPr>
            <w:r>
              <w:t>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  <w:p w:rsid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Сорокина Е.А.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Общество с ограниченной ответственностью «Издательство «</w:t>
            </w:r>
            <w:proofErr w:type="spellStart"/>
            <w:r>
              <w:t>ГеоГраф</w:t>
            </w:r>
            <w:proofErr w:type="spellEnd"/>
            <w:r>
              <w:t>»</w:t>
            </w:r>
          </w:p>
          <w:p w:rsidR="0082600E" w:rsidRPr="0082600E" w:rsidRDefault="0082600E" w:rsidP="00C055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Default="0082600E" w:rsidP="00C055B3">
            <w:pPr>
              <w:jc w:val="center"/>
            </w:pPr>
            <w:r>
              <w:t>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  <w:p w:rsid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Сорокина Е.А.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t xml:space="preserve">Проверка целевого использования  средств субсидий, предоставленных социально ориентированным некоммерческим организациям на поддержку проектов и </w:t>
            </w:r>
            <w:r w:rsidRPr="0082600E">
              <w:lastRenderedPageBreak/>
              <w:t>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lastRenderedPageBreak/>
              <w:t xml:space="preserve">Ленинградская областная молодежная общественная организация содействия развитию и становлению </w:t>
            </w:r>
            <w:r>
              <w:lastRenderedPageBreak/>
              <w:t>молодежи «Центр молодежных инициатив»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lastRenderedPageBreak/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lastRenderedPageBreak/>
              <w:t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Автономная некоммерческая организация «Центр коренных народов Ленинградской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Pr="0082600E" w:rsidRDefault="0082600E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 xml:space="preserve">Администрация  муниципального образования </w:t>
            </w:r>
            <w:proofErr w:type="spellStart"/>
            <w:r>
              <w:t>Сланцевский</w:t>
            </w:r>
            <w:proofErr w:type="spellEnd"/>
            <w:r>
              <w:t xml:space="preserve">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2016-2018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Администрация  муниципального образования Тихвинский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2016-2018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 w:rsidRPr="0082600E">
              <w:t xml:space="preserve">Проверка целевого использования средств иных межбюджетных трансфертов, </w:t>
            </w:r>
            <w:r w:rsidRPr="0082600E">
              <w:lastRenderedPageBreak/>
              <w:t>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lastRenderedPageBreak/>
              <w:t xml:space="preserve">Администрация  муниципального образования </w:t>
            </w:r>
            <w:proofErr w:type="spellStart"/>
            <w:r>
              <w:lastRenderedPageBreak/>
              <w:t>Сосновоборский</w:t>
            </w:r>
            <w:proofErr w:type="spellEnd"/>
            <w:r>
              <w:t xml:space="preserve"> городской округ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lastRenderedPageBreak/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lastRenderedPageBreak/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lastRenderedPageBreak/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МУП ИПК «Свирские огни»</w:t>
            </w:r>
          </w:p>
          <w:p w:rsidR="0082600E" w:rsidRPr="0082600E" w:rsidRDefault="0082600E" w:rsidP="00C055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2015-2017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ООО «Редакция газеты «Знамя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2015-2017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Проверка целевого использования средств субсидий в связи с производством продукции телерадиокомпаниями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ООО «</w:t>
            </w:r>
            <w:proofErr w:type="spellStart"/>
            <w:r>
              <w:t>Сясь</w:t>
            </w:r>
            <w:proofErr w:type="spellEnd"/>
            <w:r>
              <w:t>-ТВ»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2016-2018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2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Межрегиональная общественная организация «Центр поддержки общественных инициатив»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2016-2018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Pr="0082600E" w:rsidRDefault="0082600E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Региональная общественная организация «Центр помощи «Мастерская свободы»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Pr="0082600E" w:rsidRDefault="0082600E" w:rsidP="00C055B3">
            <w:pPr>
              <w:jc w:val="center"/>
            </w:pPr>
          </w:p>
        </w:tc>
      </w:tr>
      <w:tr w:rsidR="00C055B3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B3" w:rsidRDefault="00C055B3" w:rsidP="00C055B3">
            <w:r>
              <w:t xml:space="preserve">Проверка целевого использования  средств субсидий, предоставленных социально </w:t>
            </w:r>
            <w:r>
              <w:lastRenderedPageBreak/>
              <w:t>ориентированным некоммерческим организациям на поддержку проектов и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B3" w:rsidRDefault="00F608F5" w:rsidP="00C055B3">
            <w:r>
              <w:lastRenderedPageBreak/>
              <w:t xml:space="preserve">Автономная некоммерческая организация «Театральная </w:t>
            </w:r>
            <w:r>
              <w:lastRenderedPageBreak/>
              <w:t>компания Ковчег»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B3" w:rsidRDefault="00C055B3" w:rsidP="00C055B3">
            <w:pPr>
              <w:jc w:val="center"/>
            </w:pPr>
            <w:r>
              <w:lastRenderedPageBreak/>
              <w:t>2015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B3" w:rsidRDefault="00C055B3" w:rsidP="00C055B3">
            <w:pPr>
              <w:jc w:val="center"/>
            </w:pPr>
            <w:r>
              <w:t>3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B3" w:rsidRDefault="00C055B3" w:rsidP="00C055B3">
            <w:pPr>
              <w:jc w:val="center"/>
            </w:pPr>
            <w:r>
              <w:t>Зеленин А.А.</w:t>
            </w:r>
          </w:p>
          <w:p w:rsidR="00C055B3" w:rsidRDefault="00C055B3" w:rsidP="00C055B3">
            <w:pPr>
              <w:jc w:val="center"/>
            </w:pPr>
            <w:r>
              <w:t>Мартынюк И.В.</w:t>
            </w:r>
          </w:p>
          <w:p w:rsidR="00C055B3" w:rsidRDefault="00C055B3" w:rsidP="00C055B3">
            <w:pPr>
              <w:jc w:val="center"/>
            </w:pPr>
            <w:r>
              <w:lastRenderedPageBreak/>
              <w:t>Мазник А.Ю.</w:t>
            </w:r>
          </w:p>
          <w:p w:rsidR="00C055B3" w:rsidRDefault="00C055B3" w:rsidP="00C055B3">
            <w:pPr>
              <w:jc w:val="center"/>
            </w:pPr>
            <w:r>
              <w:t>Офицеров М.А.</w:t>
            </w:r>
          </w:p>
          <w:p w:rsidR="00C055B3" w:rsidRDefault="00C055B3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lastRenderedPageBreak/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Ленинградское областное отделение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Default="0082600E" w:rsidP="00C055B3">
            <w:pPr>
              <w:jc w:val="center"/>
            </w:pPr>
            <w:r>
              <w:t>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  <w:p w:rsid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Сорокина Е.А.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Общество с ограниченной ответственностью «Издательско-полиграфический комплекс «НП-</w:t>
            </w:r>
            <w:proofErr w:type="spellStart"/>
            <w:r>
              <w:t>Принт</w:t>
            </w:r>
            <w:proofErr w:type="spellEnd"/>
            <w: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Default="0082600E" w:rsidP="00C055B3">
            <w:pPr>
              <w:jc w:val="center"/>
            </w:pPr>
            <w:r>
              <w:t>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  <w:p w:rsid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Сорокина Е.А.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Проверка целевого использования  средств субсидий, предоставленных на реализацию социально значимых проектов в сфере книгоиздания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>
              <w:t>Негосударственное учреждение культуры «Серебряный век»</w:t>
            </w:r>
          </w:p>
          <w:p w:rsidR="0082600E" w:rsidRPr="0082600E" w:rsidRDefault="0082600E" w:rsidP="00C055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Default="0082600E" w:rsidP="00C055B3">
            <w:pPr>
              <w:jc w:val="center"/>
            </w:pPr>
            <w:r>
              <w:t>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  <w:p w:rsid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Сорокина Е.А.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 w:rsidRPr="0082600E"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 xml:space="preserve">Администрация  муниципального образования </w:t>
            </w: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 w:rsidRPr="0082600E"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</w:t>
            </w:r>
            <w:r w:rsidRPr="0082600E">
              <w:lastRenderedPageBreak/>
              <w:t>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lastRenderedPageBreak/>
              <w:t xml:space="preserve">Администрация  муниципального образования 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lastRenderedPageBreak/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r w:rsidRPr="0082600E">
              <w:lastRenderedPageBreak/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 xml:space="preserve">Администрация  муниципального образования </w:t>
            </w:r>
            <w:proofErr w:type="spellStart"/>
            <w:r>
              <w:t>Волосовский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ОАО «Газета «Вести»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2015-2017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ООО «Провинция Северо-Запад»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2015-2017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ООО «</w:t>
            </w:r>
            <w:proofErr w:type="spellStart"/>
            <w:r>
              <w:t>Райинформпресс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2015-2017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 xml:space="preserve">Проверка целевого использования средств субсидий в связи с производством </w:t>
            </w:r>
            <w:r>
              <w:lastRenderedPageBreak/>
              <w:t>продукции телерадиокомпаниями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lastRenderedPageBreak/>
              <w:t>ООО «Медиагруппа «</w:t>
            </w:r>
            <w:proofErr w:type="spellStart"/>
            <w:r>
              <w:t>Бокситогорский</w:t>
            </w:r>
            <w:proofErr w:type="spellEnd"/>
            <w:r>
              <w:t xml:space="preserve">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2015-2018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3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lastRenderedPageBreak/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lastRenderedPageBreak/>
              <w:t>Проверка целевого использования средств субсидий в связи с производством периодических печатных изданий Ленинградской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АНО «Редакция газеты «</w:t>
            </w:r>
            <w:proofErr w:type="spellStart"/>
            <w:r>
              <w:t>Колтуши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2015-2016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4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Стахира Л.В.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Петрова Н.Г.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t xml:space="preserve"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Ленинградское областное региональное отделение общероссийской общественной организации «российский фольклорный союз»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4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t xml:space="preserve">Проверка целевого использования  средств субсидий, предоставленных социально ориентированным некоммерческим организациям на поддержку проектов и программ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>Региональная общественная организация «Конно-сказочный хутор»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4 кв. 2019 г.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t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t xml:space="preserve">Администрация  муниципального образования </w:t>
            </w:r>
            <w:proofErr w:type="spellStart"/>
            <w:r>
              <w:t>Тосненский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4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  <w:tr w:rsidR="0082600E" w:rsidTr="00C055B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 w:rsidRPr="0082600E">
              <w:t xml:space="preserve">Проверка целевого использования средств иных межбюджетных трансфертов, предоставляемых бюджетам муниципальных образований Ленинградской области на поддержку социально ориентированных </w:t>
            </w:r>
            <w:r w:rsidRPr="0082600E">
              <w:lastRenderedPageBreak/>
              <w:t>некоммерческих организаций Ленинградской области, осуществляющих поддержку и защиту ветеранов  войны, труда. Вооруженных  сил, правоохранительных  органов, жителей блокадного Ленинграда и бывших  малолетних узников фашистских лагерей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r>
              <w:lastRenderedPageBreak/>
              <w:t>Администрация  муниципального образования Гатчинский муниципальный район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0E" w:rsidRPr="0082600E" w:rsidRDefault="0082600E" w:rsidP="00C055B3">
            <w:pPr>
              <w:jc w:val="center"/>
            </w:pPr>
            <w:r>
              <w:t>2017-2018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Pr="0082600E" w:rsidRDefault="0082600E" w:rsidP="00C055B3">
            <w:pPr>
              <w:jc w:val="center"/>
            </w:pPr>
            <w:r>
              <w:t>4 кв. 2019 г.</w:t>
            </w:r>
          </w:p>
          <w:p w:rsidR="0082600E" w:rsidRPr="0082600E" w:rsidRDefault="0082600E" w:rsidP="00C055B3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0E" w:rsidRDefault="0082600E" w:rsidP="00C055B3">
            <w:pPr>
              <w:jc w:val="center"/>
            </w:pPr>
            <w:r>
              <w:t>Зеленин А.А.</w:t>
            </w:r>
          </w:p>
          <w:p w:rsidR="0082600E" w:rsidRDefault="0082600E" w:rsidP="00C055B3">
            <w:pPr>
              <w:jc w:val="center"/>
            </w:pPr>
            <w:r>
              <w:t>Мартынюк И.В.</w:t>
            </w:r>
          </w:p>
          <w:p w:rsidR="0082600E" w:rsidRDefault="0082600E" w:rsidP="00C055B3">
            <w:pPr>
              <w:jc w:val="center"/>
            </w:pPr>
            <w:r>
              <w:t>Мазник А.Ю.</w:t>
            </w:r>
          </w:p>
          <w:p w:rsidR="0082600E" w:rsidRDefault="0082600E" w:rsidP="00C055B3">
            <w:pPr>
              <w:jc w:val="center"/>
            </w:pPr>
            <w:r>
              <w:t>Золотова Н.А.</w:t>
            </w:r>
          </w:p>
          <w:p w:rsidR="0082600E" w:rsidRDefault="0082600E" w:rsidP="00C055B3">
            <w:pPr>
              <w:jc w:val="center"/>
            </w:pPr>
            <w:r>
              <w:t>Офицеров М.А.</w:t>
            </w:r>
          </w:p>
          <w:p w:rsidR="0082600E" w:rsidRDefault="0082600E" w:rsidP="00C055B3">
            <w:pPr>
              <w:jc w:val="center"/>
            </w:pPr>
            <w:r>
              <w:t>Ильвес К.В.</w:t>
            </w:r>
          </w:p>
        </w:tc>
      </w:tr>
    </w:tbl>
    <w:p w:rsidR="00A428E8" w:rsidRDefault="00A428E8" w:rsidP="00A428E8">
      <w:pPr>
        <w:ind w:hanging="3402"/>
        <w:rPr>
          <w:sz w:val="20"/>
          <w:szCs w:val="20"/>
        </w:rPr>
      </w:pPr>
    </w:p>
    <w:p w:rsidR="00FC2494" w:rsidRDefault="00FC2494" w:rsidP="00A428E8">
      <w:pPr>
        <w:ind w:left="-4111"/>
        <w:jc w:val="right"/>
      </w:pPr>
    </w:p>
    <w:sectPr w:rsidR="00FC2494" w:rsidSect="008840D5">
      <w:pgSz w:w="16838" w:h="11906" w:orient="landscape"/>
      <w:pgMar w:top="1134" w:right="680" w:bottom="851" w:left="51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94"/>
    <w:rsid w:val="00022AFA"/>
    <w:rsid w:val="00040EF4"/>
    <w:rsid w:val="000E260F"/>
    <w:rsid w:val="001868C2"/>
    <w:rsid w:val="002E19D6"/>
    <w:rsid w:val="00311C3C"/>
    <w:rsid w:val="00424619"/>
    <w:rsid w:val="004D0576"/>
    <w:rsid w:val="004F64F7"/>
    <w:rsid w:val="005D685D"/>
    <w:rsid w:val="006D2EF1"/>
    <w:rsid w:val="00706FBF"/>
    <w:rsid w:val="007556E3"/>
    <w:rsid w:val="007A2FAA"/>
    <w:rsid w:val="0082600E"/>
    <w:rsid w:val="00866F2F"/>
    <w:rsid w:val="00884283"/>
    <w:rsid w:val="00900F3D"/>
    <w:rsid w:val="0091522D"/>
    <w:rsid w:val="00933871"/>
    <w:rsid w:val="00966EC4"/>
    <w:rsid w:val="00A428E8"/>
    <w:rsid w:val="00B00B82"/>
    <w:rsid w:val="00B64B15"/>
    <w:rsid w:val="00BA2234"/>
    <w:rsid w:val="00C055B3"/>
    <w:rsid w:val="00C16231"/>
    <w:rsid w:val="00D02783"/>
    <w:rsid w:val="00DA4E49"/>
    <w:rsid w:val="00DD2177"/>
    <w:rsid w:val="00DE3FD6"/>
    <w:rsid w:val="00E95A12"/>
    <w:rsid w:val="00EE11D3"/>
    <w:rsid w:val="00F608F5"/>
    <w:rsid w:val="00F80F19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8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E526-6852-4F56-8EC3-CC73E67E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Викторовна Ильвес</dc:creator>
  <cp:lastModifiedBy>Карина Викторовна Ильвес</cp:lastModifiedBy>
  <cp:revision>4</cp:revision>
  <dcterms:created xsi:type="dcterms:W3CDTF">2018-12-17T14:06:00Z</dcterms:created>
  <dcterms:modified xsi:type="dcterms:W3CDTF">2019-02-19T12:30:00Z</dcterms:modified>
</cp:coreProperties>
</file>