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D19" w:rsidRPr="00B86E0A" w:rsidRDefault="00B31D19" w:rsidP="00B31D19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F0C80D" wp14:editId="70378365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19" w:rsidRPr="00B86E0A" w:rsidRDefault="00B31D19" w:rsidP="00B31D19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31D19" w:rsidRPr="00B86E0A" w:rsidRDefault="00B31D19" w:rsidP="00B31D19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31D19" w:rsidRPr="00B86E0A" w:rsidRDefault="00B31D19" w:rsidP="00B31D19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31D19" w:rsidRPr="005D2376" w:rsidRDefault="00B31D19" w:rsidP="00B31D19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B31D19" w:rsidRPr="00B86E0A" w:rsidRDefault="00B31D19" w:rsidP="00B31D19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B31D19" w:rsidRPr="00B86E0A" w:rsidRDefault="00B31D19" w:rsidP="00B31D19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31D19" w:rsidRPr="00B86E0A" w:rsidRDefault="00B31D19" w:rsidP="00B31D19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B31D19" w:rsidRPr="00B86E0A" w:rsidRDefault="00B31D19" w:rsidP="00B31D19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31D19" w:rsidRPr="00B86E0A" w:rsidRDefault="00B31D19" w:rsidP="00B31D19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B31D19" w:rsidRPr="005D2376" w:rsidRDefault="00B31D19" w:rsidP="00B31D19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B31D19" w:rsidRDefault="00B31D19" w:rsidP="00B31D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Церковь святого пророка Илии», 1864 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Подпорожский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район,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Важинское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д.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Согиницы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ул. Никольская, д. 10а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ры) народов Российской Федерации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B31D19" w:rsidRPr="00B86E0A" w:rsidRDefault="00B31D19" w:rsidP="00B31D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D19" w:rsidRPr="00B31D19" w:rsidRDefault="00B31D19" w:rsidP="00B31D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«Союз экспертов                            Северо-Запада» (эксперт Овсянникова А.А., приказ Министерства культуры Российской Федерации от 16 августа 2017 года № 1380) в период с 30 мая 2018 года                      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года, приказываю:</w:t>
      </w:r>
    </w:p>
    <w:p w:rsidR="00B31D19" w:rsidRDefault="00B31D19" w:rsidP="00B31D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3D03BB">
        <w:rPr>
          <w:rFonts w:ascii="Times New Roman" w:hAnsi="Times New Roman" w:cs="Times New Roman"/>
          <w:sz w:val="28"/>
          <w:szCs w:val="28"/>
        </w:rPr>
        <w:t>«</w:t>
      </w:r>
      <w:r w:rsidR="00100974" w:rsidRPr="00100974">
        <w:rPr>
          <w:rFonts w:ascii="Times New Roman" w:hAnsi="Times New Roman" w:cs="Times New Roman"/>
          <w:sz w:val="28"/>
          <w:szCs w:val="28"/>
        </w:rPr>
        <w:t>Церковь</w:t>
      </w:r>
      <w:proofErr w:type="gramStart"/>
      <w:r w:rsidR="00100974" w:rsidRPr="00100974">
        <w:rPr>
          <w:rFonts w:ascii="Times New Roman" w:hAnsi="Times New Roman" w:cs="Times New Roman"/>
          <w:sz w:val="28"/>
          <w:szCs w:val="28"/>
        </w:rPr>
        <w:t xml:space="preserve"> </w:t>
      </w:r>
      <w:r w:rsidR="0054311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00974" w:rsidRPr="0010097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00974" w:rsidRPr="00100974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100974" w:rsidRPr="00100974">
        <w:rPr>
          <w:rFonts w:ascii="Times New Roman" w:hAnsi="Times New Roman" w:cs="Times New Roman"/>
          <w:sz w:val="28"/>
          <w:szCs w:val="28"/>
        </w:rPr>
        <w:t>прор</w:t>
      </w:r>
      <w:proofErr w:type="spellEnd"/>
      <w:r w:rsidR="00100974" w:rsidRPr="00100974">
        <w:rPr>
          <w:rFonts w:ascii="Times New Roman" w:hAnsi="Times New Roman" w:cs="Times New Roman"/>
          <w:sz w:val="28"/>
          <w:szCs w:val="28"/>
        </w:rPr>
        <w:t>. Илии</w:t>
      </w:r>
      <w:r w:rsidRPr="003D03BB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Pr="003D03BB">
        <w:rPr>
          <w:rFonts w:ascii="Times New Roman" w:hAnsi="Times New Roman" w:cs="Times New Roman"/>
          <w:sz w:val="28"/>
          <w:szCs w:val="28"/>
        </w:rPr>
        <w:t>расположенный</w:t>
      </w:r>
      <w:proofErr w:type="gramEnd"/>
      <w:r w:rsidRPr="003D03BB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100974" w:rsidRPr="00100974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100974" w:rsidRPr="00100974">
        <w:rPr>
          <w:rFonts w:ascii="Times New Roman" w:hAnsi="Times New Roman" w:cs="Times New Roman"/>
          <w:sz w:val="28"/>
          <w:szCs w:val="28"/>
        </w:rPr>
        <w:t>Подпорожский</w:t>
      </w:r>
      <w:proofErr w:type="spellEnd"/>
      <w:r w:rsidR="00100974" w:rsidRPr="00100974">
        <w:rPr>
          <w:rFonts w:ascii="Times New Roman" w:hAnsi="Times New Roman" w:cs="Times New Roman"/>
          <w:sz w:val="28"/>
          <w:szCs w:val="28"/>
        </w:rPr>
        <w:t xml:space="preserve"> район,</w:t>
      </w:r>
      <w:r w:rsidR="0054311C">
        <w:rPr>
          <w:rFonts w:ascii="Times New Roman" w:hAnsi="Times New Roman" w:cs="Times New Roman"/>
          <w:sz w:val="28"/>
          <w:szCs w:val="28"/>
        </w:rPr>
        <w:t xml:space="preserve"> </w:t>
      </w:r>
      <w:r w:rsidR="00100974" w:rsidRPr="00100974">
        <w:rPr>
          <w:rFonts w:ascii="Times New Roman" w:hAnsi="Times New Roman" w:cs="Times New Roman"/>
          <w:sz w:val="28"/>
          <w:szCs w:val="28"/>
        </w:rPr>
        <w:t>д.</w:t>
      </w:r>
      <w:r w:rsidR="00C130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0974" w:rsidRPr="00100974">
        <w:rPr>
          <w:rFonts w:ascii="Times New Roman" w:hAnsi="Times New Roman" w:cs="Times New Roman"/>
          <w:sz w:val="28"/>
          <w:szCs w:val="28"/>
        </w:rPr>
        <w:t>Согиницы</w:t>
      </w:r>
      <w:proofErr w:type="spellEnd"/>
      <w:r w:rsidR="00100974">
        <w:rPr>
          <w:rFonts w:ascii="Times New Roman" w:hAnsi="Times New Roman" w:cs="Times New Roman"/>
          <w:sz w:val="28"/>
          <w:szCs w:val="28"/>
        </w:rPr>
        <w:t>,</w:t>
      </w:r>
      <w:r w:rsidR="00100974" w:rsidRPr="001009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0974" w:rsidRPr="00100974">
        <w:rPr>
          <w:rFonts w:ascii="Times New Roman" w:hAnsi="Times New Roman" w:cs="Times New Roman"/>
          <w:sz w:val="28"/>
          <w:szCs w:val="28"/>
        </w:rPr>
        <w:t>Важинское</w:t>
      </w:r>
      <w:proofErr w:type="spellEnd"/>
      <w:r w:rsidR="00100974" w:rsidRPr="00100974">
        <w:rPr>
          <w:rFonts w:ascii="Times New Roman" w:hAnsi="Times New Roman" w:cs="Times New Roman"/>
          <w:sz w:val="28"/>
          <w:szCs w:val="28"/>
        </w:rPr>
        <w:t xml:space="preserve"> СП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1009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0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Pr="0010097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00974" w:rsidRPr="00100974">
        <w:rPr>
          <w:rFonts w:ascii="Times New Roman" w:hAnsi="Times New Roman" w:cs="Times New Roman"/>
          <w:sz w:val="28"/>
          <w:szCs w:val="28"/>
        </w:rPr>
        <w:t xml:space="preserve">Церковь святого пророка Илии», 1864 г., по адресу: </w:t>
      </w:r>
      <w:proofErr w:type="gramStart"/>
      <w:r w:rsidR="00100974" w:rsidRPr="00100974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100974" w:rsidRPr="00100974">
        <w:rPr>
          <w:rFonts w:ascii="Times New Roman" w:hAnsi="Times New Roman" w:cs="Times New Roman"/>
          <w:sz w:val="28"/>
          <w:szCs w:val="28"/>
        </w:rPr>
        <w:t>Подпорожский</w:t>
      </w:r>
      <w:proofErr w:type="spellEnd"/>
      <w:r w:rsidR="00100974" w:rsidRPr="00100974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100974" w:rsidRPr="00100974">
        <w:rPr>
          <w:rFonts w:ascii="Times New Roman" w:hAnsi="Times New Roman" w:cs="Times New Roman"/>
          <w:sz w:val="28"/>
          <w:szCs w:val="28"/>
        </w:rPr>
        <w:t>Важинское</w:t>
      </w:r>
      <w:proofErr w:type="spellEnd"/>
      <w:r w:rsidR="00100974" w:rsidRPr="00100974">
        <w:rPr>
          <w:rFonts w:ascii="Times New Roman" w:hAnsi="Times New Roman" w:cs="Times New Roman"/>
          <w:sz w:val="28"/>
          <w:szCs w:val="28"/>
        </w:rPr>
        <w:t xml:space="preserve"> городское поселение, д. </w:t>
      </w:r>
      <w:proofErr w:type="spellStart"/>
      <w:r w:rsidR="00100974" w:rsidRPr="00100974">
        <w:rPr>
          <w:rFonts w:ascii="Times New Roman" w:hAnsi="Times New Roman" w:cs="Times New Roman"/>
          <w:sz w:val="28"/>
          <w:szCs w:val="28"/>
        </w:rPr>
        <w:t>Согиницы</w:t>
      </w:r>
      <w:proofErr w:type="spellEnd"/>
      <w:r w:rsidR="00100974" w:rsidRPr="00100974">
        <w:rPr>
          <w:rFonts w:ascii="Times New Roman" w:hAnsi="Times New Roman" w:cs="Times New Roman"/>
          <w:sz w:val="28"/>
          <w:szCs w:val="28"/>
        </w:rPr>
        <w:t>, ул. Никольская, д. 10а</w:t>
      </w:r>
      <w:r w:rsidR="00100974">
        <w:rPr>
          <w:rFonts w:ascii="Times New Roman" w:hAnsi="Times New Roman" w:cs="Times New Roman"/>
          <w:sz w:val="28"/>
          <w:szCs w:val="28"/>
        </w:rPr>
        <w:t>, вид объекта – памятник.</w:t>
      </w:r>
      <w:proofErr w:type="gramEnd"/>
    </w:p>
    <w:p w:rsidR="00B31D19" w:rsidRDefault="00B31D19" w:rsidP="00B31D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00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10097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B31D19" w:rsidRDefault="00B31D19" w:rsidP="00B31D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0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="005431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2.</w:t>
      </w:r>
    </w:p>
    <w:p w:rsidR="00B31D19" w:rsidRDefault="00B31D19" w:rsidP="00B31D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C130CA" w:rsidRPr="003D03BB">
        <w:rPr>
          <w:rFonts w:ascii="Times New Roman" w:hAnsi="Times New Roman" w:cs="Times New Roman"/>
          <w:sz w:val="28"/>
          <w:szCs w:val="28"/>
        </w:rPr>
        <w:t>«</w:t>
      </w:r>
      <w:r w:rsidR="00C130CA" w:rsidRPr="00100974">
        <w:rPr>
          <w:rFonts w:ascii="Times New Roman" w:hAnsi="Times New Roman" w:cs="Times New Roman"/>
          <w:sz w:val="28"/>
          <w:szCs w:val="28"/>
        </w:rPr>
        <w:t>Церковь</w:t>
      </w:r>
      <w:proofErr w:type="gramStart"/>
      <w:r w:rsidR="00C130CA" w:rsidRPr="00100974">
        <w:rPr>
          <w:rFonts w:ascii="Times New Roman" w:hAnsi="Times New Roman" w:cs="Times New Roman"/>
          <w:sz w:val="28"/>
          <w:szCs w:val="28"/>
        </w:rPr>
        <w:t xml:space="preserve"> </w:t>
      </w:r>
      <w:r w:rsidR="0054311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130CA" w:rsidRPr="0010097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130CA" w:rsidRPr="00100974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C130CA" w:rsidRPr="00100974">
        <w:rPr>
          <w:rFonts w:ascii="Times New Roman" w:hAnsi="Times New Roman" w:cs="Times New Roman"/>
          <w:sz w:val="28"/>
          <w:szCs w:val="28"/>
        </w:rPr>
        <w:t>прор</w:t>
      </w:r>
      <w:proofErr w:type="spellEnd"/>
      <w:r w:rsidR="00C130CA" w:rsidRPr="00100974">
        <w:rPr>
          <w:rFonts w:ascii="Times New Roman" w:hAnsi="Times New Roman" w:cs="Times New Roman"/>
          <w:sz w:val="28"/>
          <w:szCs w:val="28"/>
        </w:rPr>
        <w:t>. Илии</w:t>
      </w:r>
      <w:r w:rsidR="00C130CA" w:rsidRPr="003D03BB">
        <w:rPr>
          <w:rFonts w:ascii="Times New Roman" w:hAnsi="Times New Roman" w:cs="Times New Roman"/>
          <w:sz w:val="28"/>
          <w:szCs w:val="28"/>
        </w:rPr>
        <w:t>»</w:t>
      </w:r>
      <w:r w:rsidR="00C130CA">
        <w:rPr>
          <w:rFonts w:ascii="Times New Roman" w:hAnsi="Times New Roman" w:cs="Times New Roman"/>
          <w:sz w:val="28"/>
          <w:szCs w:val="28"/>
        </w:rPr>
        <w:t>,</w:t>
      </w:r>
      <w:r w:rsidR="00C130CA" w:rsidRPr="00C130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30CA" w:rsidRPr="003D03BB">
        <w:rPr>
          <w:rFonts w:ascii="Times New Roman" w:hAnsi="Times New Roman" w:cs="Times New Roman"/>
          <w:sz w:val="28"/>
          <w:szCs w:val="28"/>
        </w:rPr>
        <w:t>расположенный</w:t>
      </w:r>
      <w:proofErr w:type="gramEnd"/>
      <w:r w:rsidR="00C130CA" w:rsidRPr="003D03BB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C130CA" w:rsidRPr="00100974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C130CA" w:rsidRPr="00100974">
        <w:rPr>
          <w:rFonts w:ascii="Times New Roman" w:hAnsi="Times New Roman" w:cs="Times New Roman"/>
          <w:sz w:val="28"/>
          <w:szCs w:val="28"/>
        </w:rPr>
        <w:t>Подпорожский</w:t>
      </w:r>
      <w:proofErr w:type="spellEnd"/>
      <w:r w:rsidR="00C130CA" w:rsidRPr="00100974">
        <w:rPr>
          <w:rFonts w:ascii="Times New Roman" w:hAnsi="Times New Roman" w:cs="Times New Roman"/>
          <w:sz w:val="28"/>
          <w:szCs w:val="28"/>
        </w:rPr>
        <w:t xml:space="preserve"> район,</w:t>
      </w:r>
      <w:r w:rsidR="0054311C">
        <w:rPr>
          <w:rFonts w:ascii="Times New Roman" w:hAnsi="Times New Roman" w:cs="Times New Roman"/>
          <w:sz w:val="28"/>
          <w:szCs w:val="28"/>
        </w:rPr>
        <w:t xml:space="preserve"> </w:t>
      </w:r>
      <w:r w:rsidR="00C130CA" w:rsidRPr="00100974">
        <w:rPr>
          <w:rFonts w:ascii="Times New Roman" w:hAnsi="Times New Roman" w:cs="Times New Roman"/>
          <w:sz w:val="28"/>
          <w:szCs w:val="28"/>
        </w:rPr>
        <w:t>д.</w:t>
      </w:r>
      <w:r w:rsidR="00C130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0CA" w:rsidRPr="00100974">
        <w:rPr>
          <w:rFonts w:ascii="Times New Roman" w:hAnsi="Times New Roman" w:cs="Times New Roman"/>
          <w:sz w:val="28"/>
          <w:szCs w:val="28"/>
        </w:rPr>
        <w:t>Согиницы</w:t>
      </w:r>
      <w:proofErr w:type="spellEnd"/>
      <w:r w:rsidR="00C130CA">
        <w:rPr>
          <w:rFonts w:ascii="Times New Roman" w:hAnsi="Times New Roman" w:cs="Times New Roman"/>
          <w:sz w:val="28"/>
          <w:szCs w:val="28"/>
        </w:rPr>
        <w:t>,</w:t>
      </w:r>
      <w:r w:rsidR="00C130CA" w:rsidRPr="001009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0CA" w:rsidRPr="00100974">
        <w:rPr>
          <w:rFonts w:ascii="Times New Roman" w:hAnsi="Times New Roman" w:cs="Times New Roman"/>
          <w:sz w:val="28"/>
          <w:szCs w:val="28"/>
        </w:rPr>
        <w:t>Важинское</w:t>
      </w:r>
      <w:proofErr w:type="spellEnd"/>
      <w:r w:rsidR="00C130CA" w:rsidRPr="00100974">
        <w:rPr>
          <w:rFonts w:ascii="Times New Roman" w:hAnsi="Times New Roman" w:cs="Times New Roman"/>
          <w:sz w:val="28"/>
          <w:szCs w:val="28"/>
        </w:rPr>
        <w:t xml:space="preserve"> СП</w:t>
      </w:r>
      <w:r w:rsid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54311C" w:rsidRDefault="00B31D19" w:rsidP="005431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54311C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 w:rsidR="005431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4311C" w:rsidRDefault="0054311C" w:rsidP="005431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обеспечить внесение </w:t>
      </w:r>
      <w:r w:rsidR="00220BF1" w:rsidRPr="005512E9">
        <w:rPr>
          <w:rFonts w:ascii="Times New Roman" w:hAnsi="Times New Roman" w:cs="Times New Roman"/>
          <w:sz w:val="28"/>
          <w:szCs w:val="28"/>
        </w:rPr>
        <w:t>сведени</w:t>
      </w:r>
      <w:r w:rsidR="00220BF1">
        <w:rPr>
          <w:rFonts w:ascii="Times New Roman" w:hAnsi="Times New Roman" w:cs="Times New Roman"/>
          <w:sz w:val="28"/>
          <w:szCs w:val="28"/>
        </w:rPr>
        <w:t>й</w:t>
      </w:r>
      <w:r w:rsidR="00220BF1"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 w:rsidR="00220BF1">
        <w:rPr>
          <w:rFonts w:ascii="Times New Roman" w:hAnsi="Times New Roman" w:cs="Times New Roman"/>
          <w:sz w:val="28"/>
          <w:szCs w:val="28"/>
        </w:rPr>
        <w:t xml:space="preserve">б </w:t>
      </w:r>
      <w:r w:rsidR="00220BF1"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 w:rsidR="00220BF1"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="00220BF1"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220BF1"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0BF1" w:rsidRPr="00100974">
        <w:rPr>
          <w:rFonts w:ascii="Times New Roman" w:hAnsi="Times New Roman" w:cs="Times New Roman"/>
          <w:sz w:val="28"/>
          <w:szCs w:val="28"/>
        </w:rPr>
        <w:t>Церковь святого пророка Илии</w:t>
      </w:r>
      <w:r w:rsidR="00220BF1"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0BF1"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</w:t>
      </w:r>
      <w:r w:rsidR="00220BF1"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="00220BF1" w:rsidRPr="005512E9">
        <w:rPr>
          <w:rFonts w:ascii="Times New Roman" w:hAnsi="Times New Roman" w:cs="Times New Roman"/>
          <w:sz w:val="28"/>
          <w:szCs w:val="28"/>
        </w:rPr>
        <w:t xml:space="preserve"> предмете охраны</w:t>
      </w:r>
      <w:r w:rsidR="00220BF1"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Pr="005512E9"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54311C" w:rsidRPr="005512E9" w:rsidRDefault="0054311C" w:rsidP="005431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54311C" w:rsidRDefault="0054311C" w:rsidP="005431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311C" w:rsidRDefault="0054311C" w:rsidP="005431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54311C" w:rsidRDefault="0054311C" w:rsidP="005431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54311C" w:rsidRDefault="0054311C" w:rsidP="005431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C130CA" w:rsidRPr="00C130CA" w:rsidRDefault="00C130CA" w:rsidP="00792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0CA" w:rsidRPr="00D049E4" w:rsidRDefault="00C130CA" w:rsidP="00B31D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D19" w:rsidRDefault="00B31D19" w:rsidP="00B31D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Е.В. Чайковский</w:t>
      </w:r>
    </w:p>
    <w:p w:rsidR="00B31D19" w:rsidRDefault="00B31D19" w:rsidP="00B31D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0CA" w:rsidRDefault="00B31D19" w:rsidP="00C130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C130CA" w:rsidRDefault="00C130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B31D19" w:rsidTr="005D1A6D">
        <w:tc>
          <w:tcPr>
            <w:tcW w:w="5812" w:type="dxa"/>
          </w:tcPr>
          <w:p w:rsidR="00B31D19" w:rsidRDefault="00B31D19" w:rsidP="005D1A6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B31D19" w:rsidRDefault="00B31D19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B31D19" w:rsidRDefault="00B31D19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B31D19" w:rsidRDefault="00B31D19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B31D19" w:rsidRDefault="00B31D19" w:rsidP="007E13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</w:t>
            </w:r>
            <w:r w:rsidR="007E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B31D19" w:rsidRPr="006479E1" w:rsidRDefault="00B31D19" w:rsidP="00B31D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B31D19" w:rsidRDefault="00B31D19" w:rsidP="00B31D1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C130CA" w:rsidRDefault="00C130CA" w:rsidP="007E13E7">
      <w:pPr>
        <w:tabs>
          <w:tab w:val="left" w:pos="7680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BA5648">
        <w:rPr>
          <w:rFonts w:ascii="Times New Roman" w:hAnsi="Times New Roman" w:cs="Times New Roman"/>
          <w:b/>
          <w:sz w:val="27"/>
          <w:szCs w:val="27"/>
        </w:rPr>
        <w:t>«Церковь святого пророка Илии»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A43716">
        <w:rPr>
          <w:rFonts w:ascii="Times New Roman" w:hAnsi="Times New Roman" w:cs="Times New Roman"/>
          <w:b/>
          <w:sz w:val="27"/>
          <w:szCs w:val="27"/>
        </w:rPr>
        <w:t xml:space="preserve">по адресу: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Ленинградская область, </w:t>
      </w:r>
      <w:proofErr w:type="spellStart"/>
      <w:r w:rsidRPr="00D004EA">
        <w:rPr>
          <w:rFonts w:ascii="Times New Roman" w:hAnsi="Times New Roman" w:cs="Times New Roman"/>
          <w:b/>
          <w:sz w:val="27"/>
          <w:szCs w:val="27"/>
        </w:rPr>
        <w:t>Подпорожский</w:t>
      </w:r>
      <w:proofErr w:type="spellEnd"/>
      <w:r w:rsidRPr="00D004EA">
        <w:rPr>
          <w:rFonts w:ascii="Times New Roman" w:hAnsi="Times New Roman" w:cs="Times New Roman"/>
          <w:b/>
          <w:sz w:val="27"/>
          <w:szCs w:val="27"/>
        </w:rPr>
        <w:t xml:space="preserve"> муниципальный район, </w:t>
      </w:r>
      <w:proofErr w:type="spellStart"/>
      <w:r w:rsidRPr="00D004EA">
        <w:rPr>
          <w:rFonts w:ascii="Times New Roman" w:hAnsi="Times New Roman" w:cs="Times New Roman"/>
          <w:b/>
          <w:sz w:val="27"/>
          <w:szCs w:val="27"/>
        </w:rPr>
        <w:t>Важинское</w:t>
      </w:r>
      <w:proofErr w:type="spellEnd"/>
      <w:r w:rsidRPr="00D004EA">
        <w:rPr>
          <w:rFonts w:ascii="Times New Roman" w:hAnsi="Times New Roman" w:cs="Times New Roman"/>
          <w:b/>
          <w:sz w:val="27"/>
          <w:szCs w:val="27"/>
        </w:rPr>
        <w:t xml:space="preserve"> городское поселение,</w:t>
      </w:r>
      <w:r w:rsidR="007E13E7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д. </w:t>
      </w:r>
      <w:proofErr w:type="spellStart"/>
      <w:r w:rsidRPr="00D004EA">
        <w:rPr>
          <w:rFonts w:ascii="Times New Roman" w:hAnsi="Times New Roman" w:cs="Times New Roman"/>
          <w:b/>
          <w:sz w:val="27"/>
          <w:szCs w:val="27"/>
        </w:rPr>
        <w:t>Согиницы</w:t>
      </w:r>
      <w:proofErr w:type="spellEnd"/>
      <w:r w:rsidRPr="00D004EA">
        <w:rPr>
          <w:rFonts w:ascii="Times New Roman" w:hAnsi="Times New Roman" w:cs="Times New Roman"/>
          <w:b/>
          <w:sz w:val="27"/>
          <w:szCs w:val="27"/>
        </w:rPr>
        <w:t>, ул. Никольская, д.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>10а</w:t>
      </w:r>
    </w:p>
    <w:p w:rsidR="00C130CA" w:rsidRDefault="00C130CA" w:rsidP="00C130C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3E7" w:rsidRDefault="00C130CA" w:rsidP="007E13E7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7E13E7" w:rsidRDefault="007E13E7" w:rsidP="007E13E7">
      <w:pPr>
        <w:tabs>
          <w:tab w:val="left" w:pos="7680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BA5648">
        <w:rPr>
          <w:rFonts w:ascii="Times New Roman" w:hAnsi="Times New Roman" w:cs="Times New Roman"/>
          <w:b/>
          <w:sz w:val="27"/>
          <w:szCs w:val="27"/>
        </w:rPr>
        <w:t>«Церковь святого пророка Илии»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A43716">
        <w:rPr>
          <w:rFonts w:ascii="Times New Roman" w:hAnsi="Times New Roman" w:cs="Times New Roman"/>
          <w:b/>
          <w:sz w:val="27"/>
          <w:szCs w:val="27"/>
        </w:rPr>
        <w:t xml:space="preserve">по адресу: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Ленинградская область, </w:t>
      </w:r>
      <w:proofErr w:type="spellStart"/>
      <w:r w:rsidRPr="00D004EA">
        <w:rPr>
          <w:rFonts w:ascii="Times New Roman" w:hAnsi="Times New Roman" w:cs="Times New Roman"/>
          <w:b/>
          <w:sz w:val="27"/>
          <w:szCs w:val="27"/>
        </w:rPr>
        <w:t>Подпорожский</w:t>
      </w:r>
      <w:proofErr w:type="spellEnd"/>
      <w:r w:rsidRPr="00D004EA">
        <w:rPr>
          <w:rFonts w:ascii="Times New Roman" w:hAnsi="Times New Roman" w:cs="Times New Roman"/>
          <w:b/>
          <w:sz w:val="27"/>
          <w:szCs w:val="27"/>
        </w:rPr>
        <w:t xml:space="preserve"> муниципальный район, </w:t>
      </w:r>
      <w:proofErr w:type="spellStart"/>
      <w:r w:rsidRPr="00D004EA">
        <w:rPr>
          <w:rFonts w:ascii="Times New Roman" w:hAnsi="Times New Roman" w:cs="Times New Roman"/>
          <w:b/>
          <w:sz w:val="27"/>
          <w:szCs w:val="27"/>
        </w:rPr>
        <w:t>Важинское</w:t>
      </w:r>
      <w:proofErr w:type="spellEnd"/>
      <w:r w:rsidRPr="00D004EA">
        <w:rPr>
          <w:rFonts w:ascii="Times New Roman" w:hAnsi="Times New Roman" w:cs="Times New Roman"/>
          <w:b/>
          <w:sz w:val="27"/>
          <w:szCs w:val="27"/>
        </w:rPr>
        <w:t xml:space="preserve"> городское поселение,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д. </w:t>
      </w:r>
      <w:proofErr w:type="spellStart"/>
      <w:r w:rsidRPr="00D004EA">
        <w:rPr>
          <w:rFonts w:ascii="Times New Roman" w:hAnsi="Times New Roman" w:cs="Times New Roman"/>
          <w:b/>
          <w:sz w:val="27"/>
          <w:szCs w:val="27"/>
        </w:rPr>
        <w:t>Согиницы</w:t>
      </w:r>
      <w:proofErr w:type="spellEnd"/>
      <w:r w:rsidRPr="00D004EA">
        <w:rPr>
          <w:rFonts w:ascii="Times New Roman" w:hAnsi="Times New Roman" w:cs="Times New Roman"/>
          <w:b/>
          <w:sz w:val="27"/>
          <w:szCs w:val="27"/>
        </w:rPr>
        <w:t>, ул. Никольская, д.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>10а</w:t>
      </w:r>
    </w:p>
    <w:p w:rsidR="00C130CA" w:rsidRPr="00C130CA" w:rsidRDefault="00C130CA" w:rsidP="00C130C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D19" w:rsidRPr="00643B07" w:rsidRDefault="00B31D19" w:rsidP="00B31D1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B31D19" w:rsidRPr="00851F08" w:rsidTr="007E13E7">
        <w:tc>
          <w:tcPr>
            <w:tcW w:w="10314" w:type="dxa"/>
            <w:gridSpan w:val="3"/>
            <w:hideMark/>
          </w:tcPr>
          <w:p w:rsidR="00C130CA" w:rsidRDefault="00C130CA" w:rsidP="00C130CA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C130CA" w:rsidRDefault="00C130CA" w:rsidP="00C130CA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CB19DF5" wp14:editId="7505B317">
                  <wp:extent cx="5788173" cy="4544453"/>
                  <wp:effectExtent l="19050" t="0" r="3027" b="0"/>
                  <wp:docPr id="2" name="Рисунок 1" descr="C:\Users\turina.e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ina.e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0407" cy="4546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0CA" w:rsidRDefault="00C130CA" w:rsidP="00C130CA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:rsidR="00C130CA" w:rsidRPr="00BA6A2C" w:rsidRDefault="00C130CA" w:rsidP="00C130CA">
            <w:pPr>
              <w:tabs>
                <w:tab w:val="left" w:pos="7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</w:t>
            </w:r>
          </w:p>
          <w:p w:rsidR="00C130CA" w:rsidRDefault="00C130CA" w:rsidP="00C130CA">
            <w:pPr>
              <w:tabs>
                <w:tab w:val="left" w:pos="7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B4798E" wp14:editId="04A834B3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74930</wp:posOffset>
                      </wp:positionV>
                      <wp:extent cx="762000" cy="19050"/>
                      <wp:effectExtent l="9525" t="6350" r="9525" b="1270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101.05pt;margin-top:5.9pt;width:60pt;height: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A6A2C">
              <w:rPr>
                <w:rFonts w:ascii="Times New Roman" w:hAnsi="Times New Roman" w:cs="Times New Roman"/>
                <w:sz w:val="24"/>
                <w:szCs w:val="24"/>
              </w:rPr>
              <w:t xml:space="preserve">раница объекта </w:t>
            </w:r>
          </w:p>
          <w:p w:rsidR="00C130CA" w:rsidRPr="00BA6A2C" w:rsidRDefault="00C130CA" w:rsidP="00C130CA">
            <w:pPr>
              <w:tabs>
                <w:tab w:val="left" w:pos="7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FA7119" wp14:editId="79D19D27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75565</wp:posOffset>
                      </wp:positionV>
                      <wp:extent cx="90805" cy="90805"/>
                      <wp:effectExtent l="9525" t="10795" r="13970" b="12700"/>
                      <wp:wrapNone/>
                      <wp:docPr id="4" name="Овал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6" style="position:absolute;margin-left:125.05pt;margin-top:5.9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" fillcolor="red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Pr="006E4AF7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</w:rPr>
              <w:t xml:space="preserve"> </w:t>
            </w:r>
            <w:r w:rsidRPr="00022B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1</w:t>
            </w:r>
            <w:r w:rsidRPr="00022B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поворотные точки объекта</w:t>
            </w:r>
          </w:p>
          <w:p w:rsidR="00C130CA" w:rsidRPr="00A43716" w:rsidRDefault="00C130CA" w:rsidP="00C13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C130CA" w:rsidRDefault="00C130CA" w:rsidP="00C13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C130CA" w:rsidRDefault="00C130CA" w:rsidP="00C13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220BF1" w:rsidRDefault="00220BF1" w:rsidP="00C13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7E13E7" w:rsidRDefault="00C130CA" w:rsidP="007E13E7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Перечень координат поворотных (характерных) точек границ территории объекта культурного наследия </w:t>
            </w:r>
            <w:r w:rsidR="007E13E7"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>регионального значения</w:t>
            </w:r>
            <w:r w:rsidR="007E13E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7E13E7" w:rsidRPr="00BA5648">
              <w:rPr>
                <w:rFonts w:ascii="Times New Roman" w:hAnsi="Times New Roman" w:cs="Times New Roman"/>
                <w:b/>
                <w:sz w:val="27"/>
                <w:szCs w:val="27"/>
              </w:rPr>
              <w:t>«Церковь святого пророка Илии»</w:t>
            </w:r>
            <w:r w:rsidR="007E13E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7E13E7"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по адресу: </w:t>
            </w:r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Ленинградская область, </w:t>
            </w:r>
            <w:proofErr w:type="spellStart"/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>Подпорожский</w:t>
            </w:r>
            <w:proofErr w:type="spellEnd"/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муниципальный район, </w:t>
            </w:r>
            <w:proofErr w:type="spellStart"/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>Важинское</w:t>
            </w:r>
            <w:proofErr w:type="spellEnd"/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городское поселение,</w:t>
            </w:r>
            <w:r w:rsidR="007E13E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д. </w:t>
            </w:r>
            <w:proofErr w:type="spellStart"/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>Согиницы</w:t>
            </w:r>
            <w:proofErr w:type="spellEnd"/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, </w:t>
            </w:r>
            <w:r w:rsidR="007E13E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                          </w:t>
            </w:r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>ул. Никольская, д.</w:t>
            </w:r>
            <w:r w:rsidR="007E13E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>10а</w:t>
            </w:r>
          </w:p>
          <w:p w:rsidR="007E13E7" w:rsidRPr="007E13E7" w:rsidRDefault="007E13E7" w:rsidP="00C13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130CA" w:rsidRPr="007E13E7" w:rsidRDefault="007E13E7" w:rsidP="00C13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7E13E7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</w:t>
            </w:r>
            <w:r w:rsidR="00C130CA" w:rsidRPr="007E13E7">
              <w:rPr>
                <w:rFonts w:ascii="Times New Roman" w:hAnsi="Times New Roman" w:cs="Times New Roman"/>
                <w:bCs/>
                <w:sz w:val="27"/>
                <w:szCs w:val="27"/>
              </w:rPr>
              <w:t>S = 0,03 га.</w:t>
            </w:r>
          </w:p>
          <w:tbl>
            <w:tblPr>
              <w:tblStyle w:val="a3"/>
              <w:tblW w:w="0" w:type="auto"/>
              <w:tblInd w:w="1268" w:type="dxa"/>
              <w:tblLayout w:type="fixed"/>
              <w:tblLook w:val="04A0" w:firstRow="1" w:lastRow="0" w:firstColumn="1" w:lastColumn="0" w:noHBand="0" w:noVBand="1"/>
            </w:tblPr>
            <w:tblGrid>
              <w:gridCol w:w="884"/>
              <w:gridCol w:w="3969"/>
              <w:gridCol w:w="3119"/>
            </w:tblGrid>
            <w:tr w:rsidR="00C130CA" w:rsidTr="005D1A6D">
              <w:tc>
                <w:tcPr>
                  <w:tcW w:w="884" w:type="dxa"/>
                  <w:vMerge w:val="restart"/>
                </w:tcPr>
                <w:p w:rsidR="00C130CA" w:rsidRPr="00BA7434" w:rsidRDefault="00C130CA" w:rsidP="005D1A6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A74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  <w:r w:rsidRPr="00BA743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точки</w:t>
                  </w:r>
                </w:p>
                <w:p w:rsidR="00C130CA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88" w:type="dxa"/>
                  <w:gridSpan w:val="2"/>
                </w:tcPr>
                <w:p w:rsidR="00C130CA" w:rsidRPr="00C130CA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C130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Координаты поворотных точек в местной системе</w:t>
                  </w:r>
                </w:p>
                <w:p w:rsidR="00C130CA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C41F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координат (МСК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-47</w:t>
                  </w:r>
                  <w:r w:rsidRPr="004C41F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)</w:t>
                  </w:r>
                </w:p>
              </w:tc>
            </w:tr>
            <w:tr w:rsidR="00C130CA" w:rsidTr="005D1A6D">
              <w:trPr>
                <w:trHeight w:val="309"/>
              </w:trPr>
              <w:tc>
                <w:tcPr>
                  <w:tcW w:w="884" w:type="dxa"/>
                  <w:vMerge/>
                </w:tcPr>
                <w:p w:rsidR="00C130CA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C130CA" w:rsidRPr="004C41FD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C41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3119" w:type="dxa"/>
                </w:tcPr>
                <w:p w:rsidR="00C130CA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C41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</w:tr>
            <w:tr w:rsidR="00C130CA" w:rsidTr="005D1A6D">
              <w:trPr>
                <w:trHeight w:val="309"/>
              </w:trPr>
              <w:tc>
                <w:tcPr>
                  <w:tcW w:w="884" w:type="dxa"/>
                </w:tcPr>
                <w:p w:rsidR="00C130CA" w:rsidRPr="001634AE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1634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69" w:type="dxa"/>
                </w:tcPr>
                <w:p w:rsidR="00C130CA" w:rsidRPr="001634AE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563071.08</w:t>
                  </w:r>
                </w:p>
              </w:tc>
              <w:tc>
                <w:tcPr>
                  <w:tcW w:w="3119" w:type="dxa"/>
                </w:tcPr>
                <w:p w:rsidR="00C130CA" w:rsidRPr="001634AE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3257427.30</w:t>
                  </w:r>
                </w:p>
              </w:tc>
            </w:tr>
            <w:tr w:rsidR="00C130CA" w:rsidTr="005D1A6D">
              <w:tc>
                <w:tcPr>
                  <w:tcW w:w="884" w:type="dxa"/>
                </w:tcPr>
                <w:p w:rsidR="00C130CA" w:rsidRPr="00DF0BAE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F0B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C130CA" w:rsidRPr="00BA6A2C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563079.78</w:t>
                  </w:r>
                </w:p>
              </w:tc>
              <w:tc>
                <w:tcPr>
                  <w:tcW w:w="3119" w:type="dxa"/>
                </w:tcPr>
                <w:p w:rsidR="00C130CA" w:rsidRPr="00BA6A2C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3257449.40</w:t>
                  </w:r>
                </w:p>
              </w:tc>
            </w:tr>
            <w:tr w:rsidR="00C130CA" w:rsidTr="005D1A6D">
              <w:tc>
                <w:tcPr>
                  <w:tcW w:w="884" w:type="dxa"/>
                </w:tcPr>
                <w:p w:rsidR="00C130CA" w:rsidRPr="00DF0BAE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F0B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69" w:type="dxa"/>
                </w:tcPr>
                <w:p w:rsidR="00C130CA" w:rsidRPr="00BA6A2C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563070.98</w:t>
                  </w:r>
                </w:p>
              </w:tc>
              <w:tc>
                <w:tcPr>
                  <w:tcW w:w="3119" w:type="dxa"/>
                </w:tcPr>
                <w:p w:rsidR="00C130CA" w:rsidRPr="00BA6A2C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3257453.20</w:t>
                  </w:r>
                </w:p>
              </w:tc>
            </w:tr>
            <w:tr w:rsidR="00C130CA" w:rsidTr="005D1A6D">
              <w:tc>
                <w:tcPr>
                  <w:tcW w:w="884" w:type="dxa"/>
                </w:tcPr>
                <w:p w:rsidR="00C130CA" w:rsidRPr="00DF0BAE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F0B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69" w:type="dxa"/>
                </w:tcPr>
                <w:p w:rsidR="00C130CA" w:rsidRPr="00BA6A2C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563061.68</w:t>
                  </w:r>
                </w:p>
              </w:tc>
              <w:tc>
                <w:tcPr>
                  <w:tcW w:w="3119" w:type="dxa"/>
                </w:tcPr>
                <w:p w:rsidR="00C130CA" w:rsidRPr="00BA6A2C" w:rsidRDefault="00C130CA" w:rsidP="005D1A6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3257431.30</w:t>
                  </w:r>
                </w:p>
              </w:tc>
            </w:tr>
          </w:tbl>
          <w:p w:rsidR="00C130CA" w:rsidRDefault="00C130CA" w:rsidP="00C13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E13E7" w:rsidRDefault="00C130CA" w:rsidP="007E13E7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130CA">
              <w:rPr>
                <w:rFonts w:ascii="Times New Roman" w:hAnsi="Times New Roman"/>
                <w:b/>
                <w:sz w:val="27"/>
                <w:szCs w:val="27"/>
              </w:rPr>
              <w:t xml:space="preserve">Режим использования территории объекта культурного наследия </w:t>
            </w:r>
            <w:r w:rsidR="007E13E7"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>регионального значения</w:t>
            </w:r>
            <w:r w:rsidR="007E13E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7E13E7" w:rsidRPr="00BA5648">
              <w:rPr>
                <w:rFonts w:ascii="Times New Roman" w:hAnsi="Times New Roman" w:cs="Times New Roman"/>
                <w:b/>
                <w:sz w:val="27"/>
                <w:szCs w:val="27"/>
              </w:rPr>
              <w:t>«Церковь святого пророка Илии»</w:t>
            </w:r>
            <w:r w:rsidR="007E13E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7E13E7"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по адресу: </w:t>
            </w:r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Ленинградская область, </w:t>
            </w:r>
            <w:proofErr w:type="spellStart"/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>Подпорожский</w:t>
            </w:r>
            <w:proofErr w:type="spellEnd"/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муниципальный район, </w:t>
            </w:r>
            <w:proofErr w:type="spellStart"/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>Важинское</w:t>
            </w:r>
            <w:proofErr w:type="spellEnd"/>
            <w:r w:rsidR="007E13E7"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городское поселение,</w:t>
            </w:r>
            <w:r w:rsidR="007E13E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</w:p>
          <w:p w:rsidR="007E13E7" w:rsidRDefault="007E13E7" w:rsidP="007E13E7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д. </w:t>
            </w:r>
            <w:proofErr w:type="spellStart"/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>Согиницы</w:t>
            </w:r>
            <w:proofErr w:type="spellEnd"/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>, ул. Никольская, д.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>10а</w:t>
            </w:r>
          </w:p>
          <w:p w:rsidR="00C130CA" w:rsidRPr="00A43716" w:rsidRDefault="00C130CA" w:rsidP="00C130CA">
            <w:pPr>
              <w:pStyle w:val="a6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C130CA" w:rsidRPr="0039454E" w:rsidRDefault="00C130CA" w:rsidP="00C130CA">
            <w:pPr>
              <w:autoSpaceDE w:val="0"/>
              <w:autoSpaceDN w:val="0"/>
              <w:adjustRightInd w:val="0"/>
              <w:ind w:left="360" w:firstLine="774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разрешается:</w:t>
            </w:r>
          </w:p>
          <w:p w:rsidR="00C130CA" w:rsidRPr="0039454E" w:rsidRDefault="00C130CA" w:rsidP="00C130CA">
            <w:pPr>
              <w:autoSpaceDE w:val="0"/>
              <w:autoSpaceDN w:val="0"/>
              <w:adjustRightInd w:val="0"/>
              <w:spacing w:line="276" w:lineRule="auto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проведением этих работ);</w:t>
            </w:r>
            <w:proofErr w:type="gramEnd"/>
          </w:p>
          <w:p w:rsidR="00C130CA" w:rsidRPr="0039454E" w:rsidRDefault="00C130CA" w:rsidP="00C130CA">
            <w:pPr>
              <w:autoSpaceDE w:val="0"/>
              <w:autoSpaceDN w:val="0"/>
              <w:adjustRightInd w:val="0"/>
              <w:spacing w:line="276" w:lineRule="auto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 xml:space="preserve">- реконструкция, ремонт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      </w:r>
            <w:proofErr w:type="gramStart"/>
            <w:r w:rsidRPr="0039454E">
              <w:rPr>
                <w:rFonts w:ascii="Times New Roman" w:hAnsi="Times New Roman"/>
                <w:sz w:val="26"/>
                <w:szCs w:val="26"/>
              </w:rPr>
              <w:t>ухудшения состояния территории объекта культурного наследия</w:t>
            </w:r>
            <w:proofErr w:type="gramEnd"/>
            <w:r w:rsidRPr="0039454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C130CA" w:rsidRPr="0039454E" w:rsidRDefault="00C130CA" w:rsidP="00C130CA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130CA" w:rsidRPr="0039454E" w:rsidRDefault="00C130CA" w:rsidP="00C130CA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запрещается:</w:t>
            </w:r>
          </w:p>
          <w:p w:rsidR="00C130CA" w:rsidRPr="0039454E" w:rsidRDefault="00C130CA" w:rsidP="00C130CA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строительство объектов капитального строительства;</w:t>
            </w:r>
          </w:p>
          <w:p w:rsidR="00C130CA" w:rsidRPr="0039454E" w:rsidRDefault="00C130CA" w:rsidP="00C130CA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земляных, строительных, мелиоративных работ и иных работ, за исключением работ по со</w:t>
            </w:r>
            <w:bookmarkStart w:id="0" w:name="_GoBack"/>
            <w:bookmarkEnd w:id="0"/>
            <w:r w:rsidRPr="0039454E">
              <w:rPr>
                <w:rFonts w:ascii="Times New Roman" w:hAnsi="Times New Roman"/>
                <w:sz w:val="26"/>
                <w:szCs w:val="26"/>
              </w:rPr>
              <w:t>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      </w:r>
          </w:p>
          <w:p w:rsidR="00C130CA" w:rsidRPr="0039454E" w:rsidRDefault="00C130CA" w:rsidP="00C130CA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установка рекламных конструкций, распространение наружной рекламы;</w:t>
            </w:r>
          </w:p>
          <w:p w:rsidR="00C130CA" w:rsidRPr="00E63045" w:rsidRDefault="00C130CA" w:rsidP="00C130CA">
            <w:pPr>
              <w:autoSpaceDE w:val="0"/>
              <w:autoSpaceDN w:val="0"/>
              <w:adjustRightInd w:val="0"/>
              <w:ind w:left="360" w:firstLine="77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объектом культурного наследия.</w:t>
            </w:r>
          </w:p>
          <w:p w:rsidR="00B31D19" w:rsidRPr="0007434D" w:rsidRDefault="00B31D19" w:rsidP="005D1A6D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16"/>
                <w:szCs w:val="16"/>
              </w:rPr>
            </w:pPr>
          </w:p>
        </w:tc>
      </w:tr>
      <w:tr w:rsidR="00B31D19" w:rsidTr="007E13E7">
        <w:trPr>
          <w:gridBefore w:val="1"/>
          <w:wBefore w:w="108" w:type="dxa"/>
        </w:trPr>
        <w:tc>
          <w:tcPr>
            <w:tcW w:w="5812" w:type="dxa"/>
          </w:tcPr>
          <w:p w:rsidR="00B31D19" w:rsidRDefault="00B31D19" w:rsidP="005D1A6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B31D19" w:rsidRDefault="00B31D19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B31D19" w:rsidRDefault="00B31D19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B31D19" w:rsidRDefault="00B31D19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B31D19" w:rsidRDefault="00B31D19" w:rsidP="007E13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</w:t>
            </w:r>
            <w:r w:rsidR="007E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B31D19" w:rsidRDefault="00B31D19" w:rsidP="00B31D19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D19" w:rsidRDefault="00B31D19" w:rsidP="00B31D19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BF1" w:rsidRDefault="00B31D19" w:rsidP="00220BF1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="00220BF1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B31D19" w:rsidRDefault="00220BF1" w:rsidP="00220BF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BA5648">
        <w:rPr>
          <w:rFonts w:ascii="Times New Roman" w:hAnsi="Times New Roman" w:cs="Times New Roman"/>
          <w:b/>
          <w:sz w:val="27"/>
          <w:szCs w:val="27"/>
        </w:rPr>
        <w:t>«Церковь святого пророка Илии»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A43716">
        <w:rPr>
          <w:rFonts w:ascii="Times New Roman" w:hAnsi="Times New Roman" w:cs="Times New Roman"/>
          <w:b/>
          <w:sz w:val="27"/>
          <w:szCs w:val="27"/>
        </w:rPr>
        <w:t xml:space="preserve">по адресу: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Ленинградская область, </w:t>
      </w:r>
      <w:proofErr w:type="spellStart"/>
      <w:r w:rsidRPr="00D004EA">
        <w:rPr>
          <w:rFonts w:ascii="Times New Roman" w:hAnsi="Times New Roman" w:cs="Times New Roman"/>
          <w:b/>
          <w:sz w:val="27"/>
          <w:szCs w:val="27"/>
        </w:rPr>
        <w:t>Подпорожский</w:t>
      </w:r>
      <w:proofErr w:type="spellEnd"/>
      <w:r w:rsidRPr="00D004EA">
        <w:rPr>
          <w:rFonts w:ascii="Times New Roman" w:hAnsi="Times New Roman" w:cs="Times New Roman"/>
          <w:b/>
          <w:sz w:val="27"/>
          <w:szCs w:val="27"/>
        </w:rPr>
        <w:t xml:space="preserve"> муниципальный район, </w:t>
      </w:r>
      <w:proofErr w:type="spellStart"/>
      <w:r w:rsidRPr="00D004EA">
        <w:rPr>
          <w:rFonts w:ascii="Times New Roman" w:hAnsi="Times New Roman" w:cs="Times New Roman"/>
          <w:b/>
          <w:sz w:val="27"/>
          <w:szCs w:val="27"/>
        </w:rPr>
        <w:t>Важинское</w:t>
      </w:r>
      <w:proofErr w:type="spellEnd"/>
      <w:r w:rsidRPr="00D004EA">
        <w:rPr>
          <w:rFonts w:ascii="Times New Roman" w:hAnsi="Times New Roman" w:cs="Times New Roman"/>
          <w:b/>
          <w:sz w:val="27"/>
          <w:szCs w:val="27"/>
        </w:rPr>
        <w:t xml:space="preserve"> городское поселение,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д. </w:t>
      </w:r>
      <w:proofErr w:type="spellStart"/>
      <w:r w:rsidRPr="00D004EA">
        <w:rPr>
          <w:rFonts w:ascii="Times New Roman" w:hAnsi="Times New Roman" w:cs="Times New Roman"/>
          <w:b/>
          <w:sz w:val="27"/>
          <w:szCs w:val="27"/>
        </w:rPr>
        <w:t>Согиницы</w:t>
      </w:r>
      <w:proofErr w:type="spellEnd"/>
      <w:r w:rsidRPr="00D004EA">
        <w:rPr>
          <w:rFonts w:ascii="Times New Roman" w:hAnsi="Times New Roman" w:cs="Times New Roman"/>
          <w:b/>
          <w:sz w:val="27"/>
          <w:szCs w:val="27"/>
        </w:rPr>
        <w:t>, ул. Никольская, д.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>10а</w:t>
      </w:r>
    </w:p>
    <w:p w:rsidR="00220BF1" w:rsidRDefault="00220BF1" w:rsidP="00220BF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422" w:type="dxa"/>
        <w:tblInd w:w="-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2268"/>
        <w:gridCol w:w="3118"/>
        <w:gridCol w:w="4410"/>
      </w:tblGrid>
      <w:tr w:rsidR="00220BF1" w:rsidRPr="00220BF1" w:rsidTr="00E17C9F">
        <w:trPr>
          <w:trHeight w:val="225"/>
        </w:trPr>
        <w:tc>
          <w:tcPr>
            <w:tcW w:w="626" w:type="dxa"/>
          </w:tcPr>
          <w:p w:rsidR="00220BF1" w:rsidRPr="00E17C9F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220BF1" w:rsidRPr="00E17C9F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E17C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="00E17C9F" w:rsidRPr="00E17C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E17C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2268" w:type="dxa"/>
          </w:tcPr>
          <w:p w:rsidR="00220BF1" w:rsidRPr="00E17C9F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Виды предмета охраны</w:t>
            </w:r>
          </w:p>
        </w:tc>
        <w:tc>
          <w:tcPr>
            <w:tcW w:w="3118" w:type="dxa"/>
          </w:tcPr>
          <w:p w:rsidR="00220BF1" w:rsidRPr="00E17C9F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Элементы предмета охраны</w:t>
            </w:r>
          </w:p>
        </w:tc>
        <w:tc>
          <w:tcPr>
            <w:tcW w:w="4410" w:type="dxa"/>
          </w:tcPr>
          <w:p w:rsidR="00220BF1" w:rsidRPr="00E17C9F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17C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Фотофиксация</w:t>
            </w:r>
            <w:proofErr w:type="spellEnd"/>
          </w:p>
        </w:tc>
      </w:tr>
      <w:tr w:rsidR="00220BF1" w:rsidRPr="00220BF1" w:rsidTr="00E17C9F">
        <w:trPr>
          <w:trHeight w:val="225"/>
        </w:trPr>
        <w:tc>
          <w:tcPr>
            <w:tcW w:w="626" w:type="dxa"/>
          </w:tcPr>
          <w:p w:rsidR="00220BF1" w:rsidRPr="00E17C9F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</w:tcPr>
          <w:p w:rsidR="00220BF1" w:rsidRPr="00E17C9F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18" w:type="dxa"/>
          </w:tcPr>
          <w:p w:rsidR="00220BF1" w:rsidRPr="00E17C9F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410" w:type="dxa"/>
          </w:tcPr>
          <w:p w:rsidR="00220BF1" w:rsidRPr="00E17C9F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220BF1" w:rsidRPr="00220BF1" w:rsidTr="00E17C9F">
        <w:trPr>
          <w:trHeight w:val="4110"/>
        </w:trPr>
        <w:tc>
          <w:tcPr>
            <w:tcW w:w="626" w:type="dxa"/>
          </w:tcPr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</w:tcPr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Объемно-пространственное и планировочное</w:t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территории:</w:t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Местоположение на территории погоста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Pr="0022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2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Согиницы</w:t>
            </w:r>
            <w:proofErr w:type="spellEnd"/>
            <w:r w:rsidRPr="0022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ориентация здания церкви святого пророка Илии по оси юго-запад - северо-восток. Историческое объемно-планировочное решение объектов погоста. </w:t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 сложившиеся визуальные связи между элементами погоста,</w:t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исторический рельеф территории,</w:t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исторические панорамные и перспективные виды на погост в целом.</w:t>
            </w:r>
          </w:p>
        </w:tc>
        <w:tc>
          <w:tcPr>
            <w:tcW w:w="4410" w:type="dxa"/>
          </w:tcPr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0335" w:dyaOrig="9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45pt;height:166.45pt" o:ole="">
                  <v:imagedata r:id="rId8" o:title=""/>
                </v:shape>
                <o:OLEObject Type="Embed" ProgID="PBrush" ShapeID="_x0000_i1025" DrawAspect="Content" ObjectID="_1612076190" r:id="rId9"/>
              </w:object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 wp14:anchorId="7FB93A07" wp14:editId="7FF41DB1">
                  <wp:extent cx="2719346" cy="1574041"/>
                  <wp:effectExtent l="0" t="0" r="5080" b="7620"/>
                  <wp:docPr id="50" name="Рисунок 50" descr="DJI_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DJI_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561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BF1" w:rsidRPr="00220BF1" w:rsidTr="00E17C9F">
        <w:trPr>
          <w:trHeight w:val="4761"/>
        </w:trPr>
        <w:tc>
          <w:tcPr>
            <w:tcW w:w="626" w:type="dxa"/>
          </w:tcPr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268" w:type="dxa"/>
          </w:tcPr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Объемно-пространственное</w:t>
            </w: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здания:</w:t>
            </w: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Высотные отметки, исторические габариты и конфигурация деревянной церкви: </w:t>
            </w: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прямоугольная клеть храма, крытая вальмовой кровлей, с двумя прирубами по оси здания – алтарной апсидой, крытой на пять скатов, с восточной стороны и прямоугольным притвором с двускатной кровлей с западной стороны. </w:t>
            </w: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Форма, техника исполнения, конфигурация, конструкция и материал главки церкви – деревянная маковка с крестом, </w:t>
            </w:r>
            <w:proofErr w:type="spellStart"/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окрытая</w:t>
            </w:r>
            <w:proofErr w:type="spellEnd"/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листовым металлом, установленная на деревянный </w:t>
            </w:r>
            <w:r w:rsid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вухуровневый барабан, отделанный доской.</w:t>
            </w:r>
          </w:p>
        </w:tc>
        <w:tc>
          <w:tcPr>
            <w:tcW w:w="4410" w:type="dxa"/>
          </w:tcPr>
          <w:p w:rsid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 wp14:anchorId="33743026" wp14:editId="0B67EBFD">
                  <wp:extent cx="2655570" cy="1772920"/>
                  <wp:effectExtent l="0" t="0" r="0" b="0"/>
                  <wp:docPr id="49" name="Рисунок 49" descr="IMG_8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_8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C9F" w:rsidRDefault="00E17C9F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7C9F" w:rsidRDefault="00E17C9F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7C9F" w:rsidRDefault="00E17C9F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7C9F" w:rsidRDefault="00E17C9F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7C9F" w:rsidRPr="00220BF1" w:rsidRDefault="00E17C9F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 wp14:anchorId="2CD4F5A5" wp14:editId="00E07F48">
                  <wp:extent cx="2655570" cy="1772920"/>
                  <wp:effectExtent l="0" t="0" r="0" b="0"/>
                  <wp:docPr id="48" name="Рисунок 48" descr="IMG_8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IMG_8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0BF1" w:rsidRPr="00220BF1" w:rsidTr="00E17C9F">
        <w:trPr>
          <w:trHeight w:val="566"/>
        </w:trPr>
        <w:tc>
          <w:tcPr>
            <w:tcW w:w="626" w:type="dxa"/>
          </w:tcPr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Объемно-планировочное</w:t>
            </w: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решение:</w:t>
            </w:r>
          </w:p>
        </w:tc>
        <w:tc>
          <w:tcPr>
            <w:tcW w:w="3118" w:type="dxa"/>
          </w:tcPr>
          <w:p w:rsidR="00220BF1" w:rsidRPr="00E17C9F" w:rsidRDefault="00E17C9F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220BF1"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сторическое объемно-планировочное решение в габаритах исторических капитальных наружных и внутренних стен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10" w:type="dxa"/>
          </w:tcPr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0BF1" w:rsidRPr="00220BF1" w:rsidTr="00E17C9F">
        <w:trPr>
          <w:trHeight w:val="566"/>
        </w:trPr>
        <w:tc>
          <w:tcPr>
            <w:tcW w:w="626" w:type="dxa"/>
          </w:tcPr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</w:tcPr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Конструктивная система здания:</w:t>
            </w:r>
          </w:p>
        </w:tc>
        <w:tc>
          <w:tcPr>
            <w:tcW w:w="3118" w:type="dxa"/>
          </w:tcPr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Валунный заглубленный фундамент и устроенный поверх цоколь из аналогичных валунов и колотых блоков на цементно-известковом растворе</w:t>
            </w: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Наружные и внутренние бревенчатые стены.</w:t>
            </w: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Местоположение, материал и техника исполнения стен – сосновые и еловые бревна уложенные «в лапу».</w:t>
            </w: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E17C9F" w:rsidRDefault="003515AD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220BF1"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атериал, конструкция, техника исполнения и габариты перекрытий помещений церкви – несущие деревянные балки на врубках в бревенчатые стены с дощатой подшивкой потолков.</w:t>
            </w: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E17C9F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Материал, конструкция, техника исполнения и габариты половых перекрытий помещений церкви – несущие деревянные балки на врубках в бревенчатые стены с дощатыми полами.</w:t>
            </w:r>
          </w:p>
          <w:p w:rsidR="00220BF1" w:rsidRDefault="00220BF1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5AD" w:rsidRPr="00E17C9F" w:rsidRDefault="003515AD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Default="003515AD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r w:rsidR="00220BF1" w:rsidRPr="00E1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бариты, конструкция, материал и конфигурация кровель церкви и прирубов – вальмовая кровля основного четверика, двускатная кровля притвора, кровля апсиды на пять скатов; стропильные системы из сосновых бревен с устройством дощатой обрешетки и покрытия из листового железа.</w:t>
            </w:r>
          </w:p>
          <w:p w:rsidR="003515AD" w:rsidRPr="00E17C9F" w:rsidRDefault="003515AD" w:rsidP="00E17C9F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0" w:type="dxa"/>
          </w:tcPr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122ACB" wp14:editId="520078F9">
                  <wp:extent cx="2655570" cy="1772920"/>
                  <wp:effectExtent l="0" t="0" r="0" b="0"/>
                  <wp:docPr id="47" name="Рисунок 47" descr="IMG_8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_8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 wp14:anchorId="772DD061" wp14:editId="33A016F8">
                  <wp:extent cx="2655570" cy="1772920"/>
                  <wp:effectExtent l="0" t="0" r="0" b="0"/>
                  <wp:docPr id="46" name="Рисунок 46" descr="IMG_8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IMG_8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 wp14:anchorId="1F9DFA24" wp14:editId="0A920CF3">
                  <wp:extent cx="2655570" cy="1772920"/>
                  <wp:effectExtent l="0" t="0" r="0" b="0"/>
                  <wp:docPr id="45" name="Рисунок 45" descr="IMG_8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MG_8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 wp14:anchorId="20077FE6" wp14:editId="5AC2682E">
                  <wp:extent cx="2568575" cy="1709420"/>
                  <wp:effectExtent l="0" t="0" r="3175" b="5080"/>
                  <wp:docPr id="44" name="Рисунок 44" descr="IMG_8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IMG_8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5AD" w:rsidRPr="00220BF1" w:rsidRDefault="003515AD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 wp14:anchorId="6F238D71" wp14:editId="41F614FF">
                  <wp:extent cx="2504440" cy="1677670"/>
                  <wp:effectExtent l="0" t="0" r="0" b="0"/>
                  <wp:docPr id="43" name="Рисунок 43" descr="IMG_8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MG_8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0BF1" w:rsidRPr="00220BF1" w:rsidTr="00E17C9F">
        <w:trPr>
          <w:trHeight w:val="2864"/>
        </w:trPr>
        <w:tc>
          <w:tcPr>
            <w:tcW w:w="626" w:type="dxa"/>
          </w:tcPr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Архитектурно-</w:t>
            </w:r>
            <w:proofErr w:type="gramStart"/>
            <w:r w:rsidRPr="0035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решение</w:t>
            </w:r>
            <w:proofErr w:type="gramEnd"/>
            <w:r w:rsidRPr="0035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фасадов:</w:t>
            </w: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15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 и характер отделки стен церкви – тесовая отделка по направляющим.</w:t>
            </w: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3515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Количество, расположение, габариты, конфигурация, материал, форма и </w:t>
            </w:r>
            <w:proofErr w:type="spellStart"/>
            <w:r w:rsidRPr="003515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расстекловка</w:t>
            </w:r>
            <w:proofErr w:type="spellEnd"/>
            <w:r w:rsidRPr="003515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оконных столярных заполнений – деревянные прямоугольные столярные заполнения со стеклами в исторических проемах без окраски: по одному окну в северной и южной стенах </w:t>
            </w:r>
            <w:r w:rsidRPr="003515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притвора, по три окна в северной и южной стенах основного четверика, по одному окну в </w:t>
            </w:r>
            <w:proofErr w:type="spellStart"/>
            <w:r w:rsidRPr="003515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северо</w:t>
            </w:r>
            <w:proofErr w:type="spellEnd"/>
            <w:r w:rsidRPr="003515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–восточной и юго-восточной гранях алтарной апсиды.</w:t>
            </w:r>
            <w:proofErr w:type="gramEnd"/>
          </w:p>
          <w:p w:rsidR="00220BF1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515AD" w:rsidRDefault="003515AD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515AD" w:rsidRDefault="003515AD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15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Количество, расположение, габариты, конфигурация, форма и материал </w:t>
            </w:r>
            <w:proofErr w:type="gramStart"/>
            <w:r w:rsidRPr="003515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дверных</w:t>
            </w:r>
            <w:proofErr w:type="gramEnd"/>
            <w:r w:rsidRPr="003515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15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столярных заполнений – деревянные прямоугольные столярные заполнения в исторических проемах без окраски: входная двустворчатая дверь в западной стене притвора, дверь в восточной стене притвора, ведущая в храм.</w:t>
            </w: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и конфигурация кровельного покрытия – листовой металл.</w:t>
            </w:r>
          </w:p>
          <w:p w:rsidR="00220BF1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5AD" w:rsidRDefault="003515AD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5AD" w:rsidRDefault="003515AD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5AD" w:rsidRDefault="003515AD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15AD" w:rsidRPr="003515AD" w:rsidRDefault="003515AD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Материал, расположение и конфигурация оконных наличников – деревянные резные наличники по четырем сторонам оконных заполнений.</w:t>
            </w:r>
          </w:p>
        </w:tc>
        <w:tc>
          <w:tcPr>
            <w:tcW w:w="4410" w:type="dxa"/>
          </w:tcPr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030DCB" wp14:editId="0134FA8B">
                  <wp:extent cx="2162810" cy="1431290"/>
                  <wp:effectExtent l="0" t="0" r="8890" b="0"/>
                  <wp:docPr id="42" name="Рисунок 42" descr="IMG_8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IMG_8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7C5925" wp14:editId="0574D88E">
                  <wp:extent cx="2385695" cy="1590040"/>
                  <wp:effectExtent l="0" t="0" r="0" b="0"/>
                  <wp:docPr id="41" name="Рисунок 41" descr="IMG_8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MG_8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515AD" w:rsidRDefault="003515AD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011354" wp14:editId="28268720">
                  <wp:extent cx="2258171" cy="2186609"/>
                  <wp:effectExtent l="0" t="0" r="8890" b="4445"/>
                  <wp:docPr id="19" name="Рисунок 14" descr="Z:\pub\ОБЪЕКТЫ\экспертизы\!!Комитет ЛО включение 2018\ОБЪЕКТЫ\Подпорожский район\Александр\д. Согиницы ц. св. прор. Илии\ц.св. прор. Илии\P11009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4" descr="Z:\pub\ОБЪЕКТЫ\экспертизы\!!Комитет ЛО включение 2018\ОБЪЕКТЫ\Подпорожский район\Александр\д. Согиницы ц. св. прор. Илии\ц.св. прор. Илии\P1100959.JP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933" cy="2190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5AD" w:rsidRDefault="003515AD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515AD" w:rsidRDefault="003515AD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 wp14:anchorId="6EA4850B" wp14:editId="3890DF72">
                  <wp:extent cx="2655570" cy="1503045"/>
                  <wp:effectExtent l="0" t="0" r="0" b="1905"/>
                  <wp:docPr id="40" name="Рисунок 40" descr="DJI_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DJI_0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 wp14:anchorId="28D8FA59" wp14:editId="2708EB52">
                  <wp:extent cx="1280160" cy="1939925"/>
                  <wp:effectExtent l="0" t="0" r="0" b="3175"/>
                  <wp:docPr id="39" name="Рисунок 39" descr="IMG_8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MG_8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BF1" w:rsidRPr="00220BF1" w:rsidRDefault="00220BF1" w:rsidP="00220BF1">
            <w:pPr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20BF1" w:rsidRPr="00220BF1" w:rsidTr="00E17C9F">
        <w:trPr>
          <w:trHeight w:val="2864"/>
        </w:trPr>
        <w:tc>
          <w:tcPr>
            <w:tcW w:w="626" w:type="dxa"/>
          </w:tcPr>
          <w:p w:rsidR="00220BF1" w:rsidRPr="00220BF1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268" w:type="dxa"/>
          </w:tcPr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Декоративно-художественная отделка интерьеров</w:t>
            </w:r>
          </w:p>
        </w:tc>
        <w:tc>
          <w:tcPr>
            <w:tcW w:w="3118" w:type="dxa"/>
          </w:tcPr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и способ обработки внутренних стен – стесанные сосновые и еловые бревна без отделки и окраски.</w:t>
            </w: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BF1" w:rsidRPr="003515AD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Формат, техника исполнения и материал потолков </w:t>
            </w:r>
            <w:proofErr w:type="gramStart"/>
            <w:r w:rsidRPr="0035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–д</w:t>
            </w:r>
            <w:proofErr w:type="gramEnd"/>
            <w:r w:rsidRPr="0035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еревянные доски, смонтированные в продольном направлении по несущим балкам.</w:t>
            </w:r>
          </w:p>
        </w:tc>
        <w:tc>
          <w:tcPr>
            <w:tcW w:w="4410" w:type="dxa"/>
          </w:tcPr>
          <w:p w:rsidR="00220BF1" w:rsidRPr="00220BF1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 wp14:anchorId="1C9A5832" wp14:editId="68363447">
                  <wp:extent cx="2655570" cy="1772920"/>
                  <wp:effectExtent l="0" t="0" r="0" b="0"/>
                  <wp:docPr id="38" name="Рисунок 38" descr="IMG_8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IMG_8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BF1" w:rsidRPr="00220BF1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20BF1" w:rsidRPr="00220BF1" w:rsidRDefault="00220BF1" w:rsidP="003515AD">
            <w:pPr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0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 wp14:anchorId="028077E4" wp14:editId="15840F1E">
                  <wp:extent cx="2655570" cy="1772920"/>
                  <wp:effectExtent l="0" t="0" r="0" b="0"/>
                  <wp:docPr id="37" name="Рисунок 37" descr="IMG_8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IMG_8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BF1" w:rsidRDefault="00220BF1" w:rsidP="003515A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BF1" w:rsidRDefault="00220BF1" w:rsidP="00220BF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BF1" w:rsidRDefault="00220BF1" w:rsidP="00220BF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BF1" w:rsidRDefault="00220BF1" w:rsidP="00220BF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3515AD" w:rsidRDefault="003515AD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B31D19" w:rsidRPr="00223438" w:rsidRDefault="00B31D19" w:rsidP="00B31D19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B31D19" w:rsidRPr="00223438" w:rsidRDefault="00B31D19" w:rsidP="00B31D1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B31D19" w:rsidRPr="00223438" w:rsidRDefault="00B31D19" w:rsidP="00B31D19">
      <w:pPr>
        <w:spacing w:after="0"/>
        <w:ind w:right="142"/>
        <w:rPr>
          <w:rFonts w:ascii="Times New Roman" w:hAnsi="Times New Roman" w:cs="Times New Roman"/>
        </w:rPr>
      </w:pPr>
    </w:p>
    <w:p w:rsidR="00B31D19" w:rsidRPr="00223438" w:rsidRDefault="00B31D19" w:rsidP="00B31D1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B31D19" w:rsidRPr="00223438" w:rsidRDefault="00B31D19" w:rsidP="00B31D19">
      <w:pPr>
        <w:spacing w:after="0"/>
        <w:ind w:right="142"/>
        <w:rPr>
          <w:rFonts w:ascii="Times New Roman" w:hAnsi="Times New Roman" w:cs="Times New Roman"/>
        </w:rPr>
      </w:pP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B31D19" w:rsidRPr="00223438" w:rsidRDefault="00B31D19" w:rsidP="00B31D19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</w:rPr>
      </w:pPr>
    </w:p>
    <w:p w:rsidR="00B31D19" w:rsidRPr="00D948B6" w:rsidRDefault="00B31D19" w:rsidP="00B31D1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B31D19" w:rsidRPr="00703131" w:rsidRDefault="00B31D19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B31D19" w:rsidRPr="00086555" w:rsidRDefault="00B31D19" w:rsidP="00B31D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О.А. Лавриненко</w:t>
      </w: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</w:rPr>
      </w:pP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B31D19" w:rsidRPr="00866C8F" w:rsidRDefault="00B31D19" w:rsidP="00B31D19">
      <w:pPr>
        <w:spacing w:after="0"/>
        <w:ind w:right="142"/>
        <w:rPr>
          <w:rFonts w:ascii="Times New Roman" w:hAnsi="Times New Roman" w:cs="Times New Roman"/>
          <w:b/>
        </w:rPr>
      </w:pPr>
    </w:p>
    <w:p w:rsidR="00B31D19" w:rsidRPr="00223438" w:rsidRDefault="00B31D19" w:rsidP="00B31D19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</w:rPr>
      </w:pP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B31D19" w:rsidRPr="00D948B6" w:rsidRDefault="00B31D19" w:rsidP="00B31D19">
      <w:pPr>
        <w:spacing w:after="0"/>
        <w:ind w:right="142"/>
        <w:rPr>
          <w:rFonts w:ascii="Times New Roman" w:hAnsi="Times New Roman" w:cs="Times New Roman"/>
        </w:rPr>
      </w:pP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</w:rPr>
      </w:pP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B31D19" w:rsidRDefault="00B31D19" w:rsidP="00B31D19">
      <w:pPr>
        <w:spacing w:after="0"/>
        <w:ind w:right="142"/>
        <w:rPr>
          <w:rFonts w:ascii="Times New Roman" w:hAnsi="Times New Roman" w:cs="Times New Roman"/>
        </w:rPr>
      </w:pPr>
    </w:p>
    <w:p w:rsidR="003515AD" w:rsidRPr="003515AD" w:rsidRDefault="003515AD" w:rsidP="003515A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3515AD" w:rsidRPr="003515AD" w:rsidRDefault="003515AD" w:rsidP="003515A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3515AD" w:rsidRPr="003515AD" w:rsidRDefault="003515AD" w:rsidP="003515A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B31D19" w:rsidRDefault="00B31D19" w:rsidP="00B31D19"/>
    <w:p w:rsidR="00946DF0" w:rsidRDefault="001B1C37"/>
    <w:sectPr w:rsidR="00946DF0" w:rsidSect="0007434D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A49B5"/>
    <w:multiLevelType w:val="hybridMultilevel"/>
    <w:tmpl w:val="B268D996"/>
    <w:lvl w:ilvl="0" w:tplc="EB1C47EA">
      <w:numFmt w:val="bullet"/>
      <w:lvlText w:val="-"/>
      <w:lvlJc w:val="left"/>
      <w:pPr>
        <w:ind w:left="106" w:hanging="1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72E08D56">
      <w:numFmt w:val="bullet"/>
      <w:lvlText w:val="•"/>
      <w:lvlJc w:val="left"/>
      <w:pPr>
        <w:ind w:left="372" w:hanging="141"/>
      </w:pPr>
    </w:lvl>
    <w:lvl w:ilvl="2" w:tplc="94F62322">
      <w:numFmt w:val="bullet"/>
      <w:lvlText w:val="•"/>
      <w:lvlJc w:val="left"/>
      <w:pPr>
        <w:ind w:left="644" w:hanging="141"/>
      </w:pPr>
    </w:lvl>
    <w:lvl w:ilvl="3" w:tplc="33607B46">
      <w:numFmt w:val="bullet"/>
      <w:lvlText w:val="•"/>
      <w:lvlJc w:val="left"/>
      <w:pPr>
        <w:ind w:left="917" w:hanging="141"/>
      </w:pPr>
    </w:lvl>
    <w:lvl w:ilvl="4" w:tplc="BB681B56">
      <w:numFmt w:val="bullet"/>
      <w:lvlText w:val="•"/>
      <w:lvlJc w:val="left"/>
      <w:pPr>
        <w:ind w:left="1189" w:hanging="141"/>
      </w:pPr>
    </w:lvl>
    <w:lvl w:ilvl="5" w:tplc="FD14887A">
      <w:numFmt w:val="bullet"/>
      <w:lvlText w:val="•"/>
      <w:lvlJc w:val="left"/>
      <w:pPr>
        <w:ind w:left="1462" w:hanging="141"/>
      </w:pPr>
    </w:lvl>
    <w:lvl w:ilvl="6" w:tplc="2E18B746">
      <w:numFmt w:val="bullet"/>
      <w:lvlText w:val="•"/>
      <w:lvlJc w:val="left"/>
      <w:pPr>
        <w:ind w:left="1734" w:hanging="141"/>
      </w:pPr>
    </w:lvl>
    <w:lvl w:ilvl="7" w:tplc="8A58BD5C">
      <w:numFmt w:val="bullet"/>
      <w:lvlText w:val="•"/>
      <w:lvlJc w:val="left"/>
      <w:pPr>
        <w:ind w:left="2006" w:hanging="141"/>
      </w:pPr>
    </w:lvl>
    <w:lvl w:ilvl="8" w:tplc="09BA970E">
      <w:numFmt w:val="bullet"/>
      <w:lvlText w:val="•"/>
      <w:lvlJc w:val="left"/>
      <w:pPr>
        <w:ind w:left="2279" w:hanging="141"/>
      </w:pPr>
    </w:lvl>
  </w:abstractNum>
  <w:abstractNum w:abstractNumId="2">
    <w:nsid w:val="21E74449"/>
    <w:multiLevelType w:val="hybridMultilevel"/>
    <w:tmpl w:val="AE86E284"/>
    <w:lvl w:ilvl="0" w:tplc="81BCA1E8">
      <w:numFmt w:val="bullet"/>
      <w:lvlText w:val="-"/>
      <w:lvlJc w:val="left"/>
      <w:pPr>
        <w:ind w:left="106" w:hanging="1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AFA024DC">
      <w:numFmt w:val="bullet"/>
      <w:lvlText w:val="•"/>
      <w:lvlJc w:val="left"/>
      <w:pPr>
        <w:ind w:left="372" w:hanging="141"/>
      </w:pPr>
    </w:lvl>
    <w:lvl w:ilvl="2" w:tplc="7026C2FE">
      <w:numFmt w:val="bullet"/>
      <w:lvlText w:val="•"/>
      <w:lvlJc w:val="left"/>
      <w:pPr>
        <w:ind w:left="644" w:hanging="141"/>
      </w:pPr>
    </w:lvl>
    <w:lvl w:ilvl="3" w:tplc="4606E992">
      <w:numFmt w:val="bullet"/>
      <w:lvlText w:val="•"/>
      <w:lvlJc w:val="left"/>
      <w:pPr>
        <w:ind w:left="917" w:hanging="141"/>
      </w:pPr>
    </w:lvl>
    <w:lvl w:ilvl="4" w:tplc="0846A9BE">
      <w:numFmt w:val="bullet"/>
      <w:lvlText w:val="•"/>
      <w:lvlJc w:val="left"/>
      <w:pPr>
        <w:ind w:left="1189" w:hanging="141"/>
      </w:pPr>
    </w:lvl>
    <w:lvl w:ilvl="5" w:tplc="7B363310">
      <w:numFmt w:val="bullet"/>
      <w:lvlText w:val="•"/>
      <w:lvlJc w:val="left"/>
      <w:pPr>
        <w:ind w:left="1462" w:hanging="141"/>
      </w:pPr>
    </w:lvl>
    <w:lvl w:ilvl="6" w:tplc="49D25700">
      <w:numFmt w:val="bullet"/>
      <w:lvlText w:val="•"/>
      <w:lvlJc w:val="left"/>
      <w:pPr>
        <w:ind w:left="1734" w:hanging="141"/>
      </w:pPr>
    </w:lvl>
    <w:lvl w:ilvl="7" w:tplc="091CE80C">
      <w:numFmt w:val="bullet"/>
      <w:lvlText w:val="•"/>
      <w:lvlJc w:val="left"/>
      <w:pPr>
        <w:ind w:left="2006" w:hanging="141"/>
      </w:pPr>
    </w:lvl>
    <w:lvl w:ilvl="8" w:tplc="D11CAF1C">
      <w:numFmt w:val="bullet"/>
      <w:lvlText w:val="•"/>
      <w:lvlJc w:val="left"/>
      <w:pPr>
        <w:ind w:left="2279" w:hanging="141"/>
      </w:pPr>
    </w:lvl>
  </w:abstractNum>
  <w:abstractNum w:abstractNumId="3">
    <w:nsid w:val="386952E8"/>
    <w:multiLevelType w:val="hybridMultilevel"/>
    <w:tmpl w:val="C83ACC14"/>
    <w:lvl w:ilvl="0" w:tplc="C1C4F380">
      <w:numFmt w:val="bullet"/>
      <w:lvlText w:val="-"/>
      <w:lvlJc w:val="left"/>
      <w:pPr>
        <w:ind w:left="106" w:hanging="1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F86E5658">
      <w:numFmt w:val="bullet"/>
      <w:lvlText w:val="•"/>
      <w:lvlJc w:val="left"/>
      <w:pPr>
        <w:ind w:left="372" w:hanging="141"/>
      </w:pPr>
    </w:lvl>
    <w:lvl w:ilvl="2" w:tplc="CBEA8BF6">
      <w:numFmt w:val="bullet"/>
      <w:lvlText w:val="•"/>
      <w:lvlJc w:val="left"/>
      <w:pPr>
        <w:ind w:left="644" w:hanging="141"/>
      </w:pPr>
    </w:lvl>
    <w:lvl w:ilvl="3" w:tplc="07826C72">
      <w:numFmt w:val="bullet"/>
      <w:lvlText w:val="•"/>
      <w:lvlJc w:val="left"/>
      <w:pPr>
        <w:ind w:left="917" w:hanging="141"/>
      </w:pPr>
    </w:lvl>
    <w:lvl w:ilvl="4" w:tplc="B8F635E8">
      <w:numFmt w:val="bullet"/>
      <w:lvlText w:val="•"/>
      <w:lvlJc w:val="left"/>
      <w:pPr>
        <w:ind w:left="1189" w:hanging="141"/>
      </w:pPr>
    </w:lvl>
    <w:lvl w:ilvl="5" w:tplc="90D6E704">
      <w:numFmt w:val="bullet"/>
      <w:lvlText w:val="•"/>
      <w:lvlJc w:val="left"/>
      <w:pPr>
        <w:ind w:left="1462" w:hanging="141"/>
      </w:pPr>
    </w:lvl>
    <w:lvl w:ilvl="6" w:tplc="38C099D8">
      <w:numFmt w:val="bullet"/>
      <w:lvlText w:val="•"/>
      <w:lvlJc w:val="left"/>
      <w:pPr>
        <w:ind w:left="1734" w:hanging="141"/>
      </w:pPr>
    </w:lvl>
    <w:lvl w:ilvl="7" w:tplc="9F6C6360">
      <w:numFmt w:val="bullet"/>
      <w:lvlText w:val="•"/>
      <w:lvlJc w:val="left"/>
      <w:pPr>
        <w:ind w:left="2006" w:hanging="141"/>
      </w:pPr>
    </w:lvl>
    <w:lvl w:ilvl="8" w:tplc="F16C7E46">
      <w:numFmt w:val="bullet"/>
      <w:lvlText w:val="•"/>
      <w:lvlJc w:val="left"/>
      <w:pPr>
        <w:ind w:left="2279" w:hanging="141"/>
      </w:pPr>
    </w:lvl>
  </w:abstractNum>
  <w:abstractNum w:abstractNumId="4">
    <w:nsid w:val="3CD62DE4"/>
    <w:multiLevelType w:val="hybridMultilevel"/>
    <w:tmpl w:val="88F6C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980337"/>
    <w:multiLevelType w:val="hybridMultilevel"/>
    <w:tmpl w:val="7B8654CE"/>
    <w:lvl w:ilvl="0" w:tplc="84F8B14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19"/>
    <w:rsid w:val="00100974"/>
    <w:rsid w:val="001B1C37"/>
    <w:rsid w:val="00220BF1"/>
    <w:rsid w:val="003515AD"/>
    <w:rsid w:val="0054311C"/>
    <w:rsid w:val="0079278B"/>
    <w:rsid w:val="007E13E7"/>
    <w:rsid w:val="00A27769"/>
    <w:rsid w:val="00A97469"/>
    <w:rsid w:val="00B31D19"/>
    <w:rsid w:val="00C130CA"/>
    <w:rsid w:val="00E17C9F"/>
    <w:rsid w:val="00E3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D1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1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B31D19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B31D19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Default">
    <w:name w:val="Default"/>
    <w:rsid w:val="00B31D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31D19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qFormat/>
    <w:rsid w:val="00B31D1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1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D1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C130CA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D1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1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B31D19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B31D19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Default">
    <w:name w:val="Default"/>
    <w:rsid w:val="00B31D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31D19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qFormat/>
    <w:rsid w:val="00B31D1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1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D1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C130C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10</Pages>
  <Words>2047</Words>
  <Characters>11674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2</cp:revision>
  <cp:lastPrinted>2019-02-19T07:10:00Z</cp:lastPrinted>
  <dcterms:created xsi:type="dcterms:W3CDTF">2019-01-30T09:09:00Z</dcterms:created>
  <dcterms:modified xsi:type="dcterms:W3CDTF">2019-02-19T07:10:00Z</dcterms:modified>
</cp:coreProperties>
</file>