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75" w:rsidRPr="004E0131" w:rsidRDefault="00F75475" w:rsidP="0042563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E0131">
        <w:rPr>
          <w:rFonts w:ascii="Times New Roman" w:hAnsi="Times New Roman" w:cs="Times New Roman"/>
          <w:b w:val="0"/>
          <w:sz w:val="28"/>
          <w:szCs w:val="28"/>
        </w:rPr>
        <w:t>П</w:t>
      </w:r>
      <w:r w:rsidR="004E0131" w:rsidRPr="004E0131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F75475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131" w:rsidRDefault="00F75475" w:rsidP="00F7547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E0131">
        <w:rPr>
          <w:rFonts w:ascii="Times New Roman" w:hAnsi="Times New Roman" w:cs="Times New Roman"/>
          <w:caps/>
          <w:sz w:val="28"/>
          <w:szCs w:val="28"/>
        </w:rPr>
        <w:t xml:space="preserve">Постановление </w:t>
      </w:r>
    </w:p>
    <w:p w:rsidR="00F75475" w:rsidRPr="004E0131" w:rsidRDefault="00F75475" w:rsidP="00F7547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E0131">
        <w:rPr>
          <w:rFonts w:ascii="Times New Roman" w:hAnsi="Times New Roman" w:cs="Times New Roman"/>
          <w:caps/>
          <w:sz w:val="28"/>
          <w:szCs w:val="28"/>
        </w:rPr>
        <w:t>Правительства Ленинградской области</w:t>
      </w:r>
    </w:p>
    <w:p w:rsidR="00F75475" w:rsidRPr="004E0131" w:rsidRDefault="00F75475" w:rsidP="00F7547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5475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475" w:rsidRPr="004E0131" w:rsidRDefault="00F75475" w:rsidP="00F754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13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E0131" w:rsidRPr="004E013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0131">
        <w:rPr>
          <w:rFonts w:ascii="Times New Roman" w:hAnsi="Times New Roman" w:cs="Times New Roman"/>
          <w:b w:val="0"/>
          <w:sz w:val="28"/>
          <w:szCs w:val="28"/>
        </w:rPr>
        <w:t>____</w:t>
      </w:r>
      <w:r w:rsidR="004E0131" w:rsidRPr="004E013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E0131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4E0131" w:rsidRPr="004E0131">
        <w:rPr>
          <w:rFonts w:ascii="Times New Roman" w:hAnsi="Times New Roman" w:cs="Times New Roman"/>
          <w:b w:val="0"/>
          <w:sz w:val="28"/>
          <w:szCs w:val="28"/>
        </w:rPr>
        <w:t>2019 года</w:t>
      </w:r>
      <w:r w:rsidR="004E01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№_____</w:t>
      </w:r>
    </w:p>
    <w:p w:rsidR="00F75475" w:rsidRPr="00076D3B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475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475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475" w:rsidRPr="0084038D" w:rsidRDefault="00F75475" w:rsidP="004E0131">
      <w:pPr>
        <w:pStyle w:val="ConsPlusNormal"/>
        <w:jc w:val="center"/>
        <w:rPr>
          <w:b/>
          <w:sz w:val="28"/>
          <w:szCs w:val="28"/>
        </w:rPr>
      </w:pPr>
      <w:r w:rsidRPr="00F75475">
        <w:rPr>
          <w:b/>
          <w:sz w:val="28"/>
          <w:szCs w:val="28"/>
        </w:rPr>
        <w:t xml:space="preserve">Об утверждении Программы профессионального обучения </w:t>
      </w:r>
      <w:r w:rsidR="0084038D">
        <w:rPr>
          <w:b/>
          <w:sz w:val="28"/>
          <w:szCs w:val="28"/>
        </w:rPr>
        <w:t xml:space="preserve">и </w:t>
      </w:r>
      <w:r w:rsidRPr="00F75475">
        <w:rPr>
          <w:b/>
          <w:sz w:val="28"/>
          <w:szCs w:val="28"/>
        </w:rPr>
        <w:t xml:space="preserve">дополнительного профессионального образования граждан </w:t>
      </w:r>
      <w:proofErr w:type="spellStart"/>
      <w:r w:rsidRPr="00F75475">
        <w:rPr>
          <w:b/>
          <w:sz w:val="28"/>
          <w:szCs w:val="28"/>
        </w:rPr>
        <w:t>предпенсионного</w:t>
      </w:r>
      <w:proofErr w:type="spellEnd"/>
      <w:r w:rsidR="00446912">
        <w:rPr>
          <w:b/>
          <w:sz w:val="28"/>
          <w:szCs w:val="28"/>
        </w:rPr>
        <w:t xml:space="preserve"> </w:t>
      </w:r>
      <w:r w:rsidRPr="00F75475">
        <w:rPr>
          <w:b/>
          <w:sz w:val="28"/>
          <w:szCs w:val="28"/>
        </w:rPr>
        <w:t xml:space="preserve">возраста </w:t>
      </w:r>
      <w:r w:rsidR="00715921">
        <w:rPr>
          <w:b/>
          <w:sz w:val="28"/>
          <w:szCs w:val="28"/>
        </w:rPr>
        <w:t xml:space="preserve">                                    </w:t>
      </w:r>
      <w:r w:rsidRPr="00F75475">
        <w:rPr>
          <w:b/>
          <w:sz w:val="28"/>
          <w:szCs w:val="28"/>
        </w:rPr>
        <w:t xml:space="preserve">в </w:t>
      </w:r>
      <w:r w:rsidRPr="0084038D">
        <w:rPr>
          <w:b/>
          <w:sz w:val="28"/>
          <w:szCs w:val="28"/>
        </w:rPr>
        <w:t>Ленинградской</w:t>
      </w:r>
      <w:r w:rsidR="00715921">
        <w:rPr>
          <w:b/>
          <w:sz w:val="28"/>
          <w:szCs w:val="28"/>
        </w:rPr>
        <w:t xml:space="preserve"> </w:t>
      </w:r>
      <w:r w:rsidRPr="00F75475">
        <w:rPr>
          <w:b/>
          <w:sz w:val="28"/>
          <w:szCs w:val="28"/>
        </w:rPr>
        <w:t>области на период до 2024 года</w:t>
      </w:r>
    </w:p>
    <w:p w:rsidR="00F75475" w:rsidRPr="00F75475" w:rsidRDefault="00F75475" w:rsidP="00F75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475" w:rsidRPr="00F75475" w:rsidRDefault="00F75475" w:rsidP="00702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75475">
        <w:rPr>
          <w:sz w:val="28"/>
          <w:szCs w:val="28"/>
        </w:rPr>
        <w:t xml:space="preserve">В целях </w:t>
      </w:r>
      <w:r w:rsidR="00702E31" w:rsidRPr="00C85F15">
        <w:rPr>
          <w:sz w:val="28"/>
          <w:szCs w:val="28"/>
        </w:rPr>
        <w:t>организ</w:t>
      </w:r>
      <w:r w:rsidR="00724F81">
        <w:rPr>
          <w:sz w:val="28"/>
          <w:szCs w:val="28"/>
        </w:rPr>
        <w:t>ации профессионального обучения и</w:t>
      </w:r>
      <w:r w:rsidR="00702E31" w:rsidRPr="00C85F15">
        <w:rPr>
          <w:sz w:val="28"/>
          <w:szCs w:val="28"/>
        </w:rPr>
        <w:t xml:space="preserve"> дополнительного профессионального образования </w:t>
      </w:r>
      <w:r w:rsidR="001E07E6">
        <w:rPr>
          <w:sz w:val="28"/>
          <w:szCs w:val="28"/>
        </w:rPr>
        <w:t xml:space="preserve">граждан </w:t>
      </w:r>
      <w:proofErr w:type="spellStart"/>
      <w:r w:rsidR="001E07E6">
        <w:rPr>
          <w:sz w:val="28"/>
          <w:szCs w:val="28"/>
        </w:rPr>
        <w:t>предпенсионного</w:t>
      </w:r>
      <w:proofErr w:type="spellEnd"/>
      <w:r w:rsidR="001E07E6">
        <w:rPr>
          <w:sz w:val="28"/>
          <w:szCs w:val="28"/>
        </w:rPr>
        <w:t xml:space="preserve"> возраста </w:t>
      </w:r>
      <w:r w:rsidR="00702E31" w:rsidRPr="00C85F15">
        <w:rPr>
          <w:sz w:val="28"/>
          <w:szCs w:val="28"/>
        </w:rPr>
        <w:t xml:space="preserve">для приобретения или развития имеющихся знаний, компетенций и навыков, обеспечивающих </w:t>
      </w:r>
      <w:r w:rsidR="001E07E6">
        <w:rPr>
          <w:sz w:val="28"/>
          <w:szCs w:val="28"/>
        </w:rPr>
        <w:t xml:space="preserve">их </w:t>
      </w:r>
      <w:r w:rsidR="00702E31" w:rsidRPr="00C85F15">
        <w:rPr>
          <w:sz w:val="28"/>
          <w:szCs w:val="28"/>
        </w:rPr>
        <w:t>конкурентоспособность и профессионал</w:t>
      </w:r>
      <w:r w:rsidR="00702E31">
        <w:rPr>
          <w:sz w:val="28"/>
          <w:szCs w:val="28"/>
        </w:rPr>
        <w:t xml:space="preserve">ьную мобильность на рынке труда, </w:t>
      </w:r>
      <w:r w:rsidRPr="00F75475">
        <w:rPr>
          <w:sz w:val="28"/>
          <w:szCs w:val="28"/>
        </w:rPr>
        <w:t xml:space="preserve">в рамках </w:t>
      </w:r>
      <w:r w:rsidR="001E07E6">
        <w:rPr>
          <w:sz w:val="28"/>
          <w:szCs w:val="28"/>
        </w:rPr>
        <w:t>мероприятия «</w:t>
      </w:r>
      <w:r w:rsidR="001E07E6" w:rsidRPr="00AB3519">
        <w:rPr>
          <w:sz w:val="28"/>
          <w:szCs w:val="28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 w:rsidR="001E07E6" w:rsidRPr="00AB3519">
        <w:rPr>
          <w:sz w:val="28"/>
          <w:szCs w:val="28"/>
        </w:rPr>
        <w:t>предпенсионного</w:t>
      </w:r>
      <w:proofErr w:type="spellEnd"/>
      <w:r w:rsidR="001E07E6" w:rsidRPr="00AB3519">
        <w:rPr>
          <w:sz w:val="28"/>
          <w:szCs w:val="28"/>
        </w:rPr>
        <w:t xml:space="preserve"> возраста</w:t>
      </w:r>
      <w:r w:rsidR="001E07E6">
        <w:rPr>
          <w:sz w:val="28"/>
          <w:szCs w:val="28"/>
        </w:rPr>
        <w:t xml:space="preserve">» </w:t>
      </w:r>
      <w:r w:rsidR="00FC4398">
        <w:rPr>
          <w:sz w:val="28"/>
          <w:szCs w:val="28"/>
        </w:rPr>
        <w:t>федерального</w:t>
      </w:r>
      <w:r w:rsidR="001E07E6">
        <w:rPr>
          <w:sz w:val="28"/>
          <w:szCs w:val="28"/>
        </w:rPr>
        <w:t xml:space="preserve"> </w:t>
      </w:r>
      <w:r w:rsidRPr="00F75475">
        <w:rPr>
          <w:sz w:val="28"/>
          <w:szCs w:val="28"/>
        </w:rPr>
        <w:t>проекта «Разработка и реализация программы системной поддержки и повышения качества жизни граждан старшего поколения</w:t>
      </w:r>
      <w:proofErr w:type="gramEnd"/>
      <w:r w:rsidRPr="00F75475">
        <w:rPr>
          <w:sz w:val="28"/>
          <w:szCs w:val="28"/>
        </w:rPr>
        <w:t xml:space="preserve"> «Старшее поколение» национального проекта «Демография»</w:t>
      </w:r>
      <w:r>
        <w:rPr>
          <w:sz w:val="28"/>
          <w:szCs w:val="28"/>
        </w:rPr>
        <w:t xml:space="preserve">, на основании </w:t>
      </w:r>
      <w:r w:rsidRPr="00F75475">
        <w:rPr>
          <w:sz w:val="28"/>
          <w:szCs w:val="28"/>
        </w:rPr>
        <w:t>распоряжения Правитель</w:t>
      </w:r>
      <w:r>
        <w:rPr>
          <w:sz w:val="28"/>
          <w:szCs w:val="28"/>
        </w:rPr>
        <w:t>ства РФ от</w:t>
      </w:r>
      <w:r w:rsidR="001E07E6">
        <w:rPr>
          <w:sz w:val="28"/>
          <w:szCs w:val="28"/>
        </w:rPr>
        <w:t xml:space="preserve"> </w:t>
      </w:r>
      <w:r>
        <w:rPr>
          <w:sz w:val="28"/>
          <w:szCs w:val="28"/>
        </w:rPr>
        <w:t>30 декабря 2018 года № 3025-р «</w:t>
      </w:r>
      <w:r w:rsidRPr="00F75475">
        <w:rPr>
          <w:sz w:val="28"/>
          <w:szCs w:val="28"/>
        </w:rPr>
        <w:t>Об утверждении специальной программы профессионального обучения и дополнительного профессионального образования граждан предпенсионного возраста на период до 2024 го</w:t>
      </w:r>
      <w:r>
        <w:rPr>
          <w:sz w:val="28"/>
          <w:szCs w:val="28"/>
        </w:rPr>
        <w:t>да (вместе с «</w:t>
      </w:r>
      <w:r w:rsidRPr="00F75475">
        <w:rPr>
          <w:sz w:val="28"/>
          <w:szCs w:val="28"/>
        </w:rPr>
        <w:t xml:space="preserve">Планом мероприятий по организации профессионального обучения и дополнительного профессионального образования граждан предпенсионного </w:t>
      </w:r>
      <w:r>
        <w:rPr>
          <w:sz w:val="28"/>
          <w:szCs w:val="28"/>
        </w:rPr>
        <w:t>возраста на период до 2024 года»</w:t>
      </w:r>
      <w:r w:rsidRPr="00F75475">
        <w:rPr>
          <w:sz w:val="28"/>
          <w:szCs w:val="28"/>
        </w:rPr>
        <w:t xml:space="preserve">) Правительство </w:t>
      </w:r>
      <w:r>
        <w:rPr>
          <w:sz w:val="28"/>
          <w:szCs w:val="28"/>
        </w:rPr>
        <w:t>Ленинградской</w:t>
      </w:r>
      <w:r w:rsidRPr="00F75475">
        <w:rPr>
          <w:sz w:val="28"/>
          <w:szCs w:val="28"/>
        </w:rPr>
        <w:t xml:space="preserve"> области </w:t>
      </w:r>
      <w:r w:rsidR="001E07E6">
        <w:rPr>
          <w:sz w:val="28"/>
          <w:szCs w:val="28"/>
        </w:rPr>
        <w:t xml:space="preserve"> </w:t>
      </w:r>
      <w:proofErr w:type="gramStart"/>
      <w:r w:rsidRPr="00F75475">
        <w:rPr>
          <w:sz w:val="28"/>
          <w:szCs w:val="28"/>
        </w:rPr>
        <w:t>п</w:t>
      </w:r>
      <w:proofErr w:type="gramEnd"/>
      <w:r w:rsidRPr="00F75475">
        <w:rPr>
          <w:sz w:val="28"/>
          <w:szCs w:val="28"/>
        </w:rPr>
        <w:t xml:space="preserve"> о с т а н о в л я е т: </w:t>
      </w:r>
    </w:p>
    <w:p w:rsidR="00F75475" w:rsidRDefault="00F75475" w:rsidP="00F75475">
      <w:pPr>
        <w:pStyle w:val="ConsPlusNormal"/>
        <w:ind w:firstLine="540"/>
        <w:jc w:val="both"/>
        <w:rPr>
          <w:sz w:val="28"/>
          <w:szCs w:val="28"/>
        </w:rPr>
      </w:pPr>
    </w:p>
    <w:p w:rsidR="00F75475" w:rsidRPr="00F75475" w:rsidRDefault="00F75475" w:rsidP="00F7547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398">
        <w:rPr>
          <w:sz w:val="28"/>
          <w:szCs w:val="28"/>
        </w:rPr>
        <w:t xml:space="preserve"> </w:t>
      </w:r>
      <w:r w:rsidRPr="00F75475">
        <w:rPr>
          <w:sz w:val="28"/>
          <w:szCs w:val="28"/>
        </w:rPr>
        <w:t xml:space="preserve">Утвердить Программу профессионального обучения и дополнительного профессионального образования граждан предпенсионного возраста в </w:t>
      </w:r>
      <w:r>
        <w:rPr>
          <w:sz w:val="28"/>
          <w:szCs w:val="28"/>
        </w:rPr>
        <w:t xml:space="preserve">Ленинградской области </w:t>
      </w:r>
      <w:r w:rsidRPr="00F75475">
        <w:rPr>
          <w:sz w:val="28"/>
          <w:szCs w:val="28"/>
        </w:rPr>
        <w:t>на период до 2024 года</w:t>
      </w:r>
      <w:r w:rsidR="001E07E6">
        <w:rPr>
          <w:sz w:val="28"/>
          <w:szCs w:val="28"/>
        </w:rPr>
        <w:t xml:space="preserve"> согласно приложению 1 к настоящему постановлению</w:t>
      </w:r>
      <w:r>
        <w:rPr>
          <w:sz w:val="28"/>
          <w:szCs w:val="28"/>
        </w:rPr>
        <w:t>.</w:t>
      </w:r>
    </w:p>
    <w:p w:rsidR="00F75475" w:rsidRPr="00076D3B" w:rsidRDefault="00F75475" w:rsidP="002C0EC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6D3B">
        <w:rPr>
          <w:sz w:val="28"/>
          <w:szCs w:val="28"/>
        </w:rPr>
        <w:t xml:space="preserve">. </w:t>
      </w:r>
      <w:proofErr w:type="gramStart"/>
      <w:r w:rsidRPr="00076D3B">
        <w:rPr>
          <w:sz w:val="28"/>
          <w:szCs w:val="28"/>
        </w:rPr>
        <w:t>Контроль за</w:t>
      </w:r>
      <w:proofErr w:type="gramEnd"/>
      <w:r w:rsidRPr="00076D3B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</w:t>
      </w:r>
      <w:r w:rsidR="001E07E6" w:rsidRPr="00AB3519">
        <w:rPr>
          <w:rFonts w:eastAsia="Calibri"/>
          <w:sz w:val="28"/>
          <w:szCs w:val="28"/>
        </w:rPr>
        <w:t>по социальным вопросам</w:t>
      </w:r>
      <w:r>
        <w:rPr>
          <w:sz w:val="28"/>
          <w:szCs w:val="28"/>
        </w:rPr>
        <w:t>.</w:t>
      </w:r>
    </w:p>
    <w:p w:rsidR="00F75475" w:rsidRPr="00076D3B" w:rsidRDefault="002C0EC3" w:rsidP="00F754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475" w:rsidRPr="00076D3B">
        <w:rPr>
          <w:sz w:val="28"/>
          <w:szCs w:val="28"/>
        </w:rPr>
        <w:t>.</w:t>
      </w:r>
      <w:r w:rsidR="00715921">
        <w:rPr>
          <w:sz w:val="28"/>
          <w:szCs w:val="28"/>
        </w:rPr>
        <w:t xml:space="preserve"> </w:t>
      </w:r>
      <w:r w:rsidR="00F75475" w:rsidRPr="00076D3B"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</w:t>
      </w:r>
      <w:r w:rsidR="00F75475" w:rsidRPr="00076D3B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, и распространяется на правоотношения, возникшие с 8 февраля 2019 года</w:t>
      </w:r>
      <w:r w:rsidR="00F75475" w:rsidRPr="00076D3B">
        <w:rPr>
          <w:sz w:val="28"/>
          <w:szCs w:val="28"/>
        </w:rPr>
        <w:t>.</w:t>
      </w:r>
    </w:p>
    <w:p w:rsidR="00F75475" w:rsidRDefault="00F75475" w:rsidP="00F75475">
      <w:pPr>
        <w:pStyle w:val="ConsPlusNormal"/>
        <w:jc w:val="both"/>
        <w:rPr>
          <w:sz w:val="28"/>
          <w:szCs w:val="28"/>
        </w:rPr>
      </w:pPr>
    </w:p>
    <w:p w:rsidR="00F75475" w:rsidRDefault="00F75475" w:rsidP="00F75475">
      <w:pPr>
        <w:pStyle w:val="ConsPlusNormal"/>
        <w:jc w:val="both"/>
        <w:rPr>
          <w:sz w:val="28"/>
          <w:szCs w:val="28"/>
        </w:rPr>
      </w:pPr>
    </w:p>
    <w:p w:rsidR="00F75475" w:rsidRDefault="00F75475" w:rsidP="00F75475">
      <w:pPr>
        <w:pStyle w:val="ConsPlusNormal"/>
        <w:jc w:val="both"/>
        <w:rPr>
          <w:sz w:val="28"/>
          <w:szCs w:val="28"/>
        </w:rPr>
      </w:pPr>
      <w:r w:rsidRPr="00076D3B">
        <w:rPr>
          <w:sz w:val="28"/>
          <w:szCs w:val="28"/>
        </w:rPr>
        <w:t xml:space="preserve">Губернатор </w:t>
      </w:r>
    </w:p>
    <w:p w:rsidR="0042563E" w:rsidRDefault="00F75475" w:rsidP="00F75475">
      <w:pPr>
        <w:pStyle w:val="ConsPlusNormal"/>
        <w:jc w:val="both"/>
        <w:rPr>
          <w:sz w:val="28"/>
          <w:szCs w:val="28"/>
        </w:rPr>
      </w:pPr>
      <w:r w:rsidRPr="00076D3B">
        <w:rPr>
          <w:sz w:val="28"/>
          <w:szCs w:val="28"/>
        </w:rPr>
        <w:t xml:space="preserve">Ленинградской области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07E6">
        <w:rPr>
          <w:sz w:val="28"/>
          <w:szCs w:val="28"/>
        </w:rPr>
        <w:t xml:space="preserve">        </w:t>
      </w:r>
      <w:proofErr w:type="spellStart"/>
      <w:r w:rsidRPr="00076D3B">
        <w:rPr>
          <w:sz w:val="28"/>
          <w:szCs w:val="28"/>
        </w:rPr>
        <w:t>А.Дрозденко</w:t>
      </w:r>
      <w:proofErr w:type="spellEnd"/>
    </w:p>
    <w:p w:rsidR="0042563E" w:rsidRDefault="0042563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2563E" w:rsidRDefault="0042563E" w:rsidP="0042563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2563E" w:rsidRDefault="0042563E" w:rsidP="0042563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Правительства</w:t>
      </w:r>
    </w:p>
    <w:p w:rsidR="0042563E" w:rsidRDefault="0042563E" w:rsidP="0042563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2563E" w:rsidRDefault="0042563E" w:rsidP="0042563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 2019 г. №______</w:t>
      </w:r>
    </w:p>
    <w:p w:rsidR="0042563E" w:rsidRDefault="0042563E" w:rsidP="0042563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1)</w:t>
      </w:r>
      <w:bookmarkStart w:id="0" w:name="Par23"/>
      <w:bookmarkEnd w:id="0"/>
    </w:p>
    <w:p w:rsidR="00233ECD" w:rsidRDefault="00233ECD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ECD" w:rsidRDefault="00233ECD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ECD" w:rsidRDefault="00233ECD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ECD" w:rsidRDefault="00233ECD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63E" w:rsidRDefault="0042563E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2563E" w:rsidRDefault="0042563E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 и дополнительного профессионального образования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в Ленинградской области на период до 2024 года</w:t>
      </w:r>
    </w:p>
    <w:p w:rsidR="0042563E" w:rsidRDefault="0042563E" w:rsidP="0042563E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563E" w:rsidRDefault="0042563E" w:rsidP="00425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Цель, участники и исполнители Программы профессионального обучения </w:t>
      </w:r>
      <w:r w:rsidR="0071592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в Ленинградской области на период до 2024 года</w:t>
      </w:r>
    </w:p>
    <w:p w:rsidR="0042563E" w:rsidRDefault="0042563E" w:rsidP="0042563E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 учетом повышения пенсионного возраста в Российской Федерации </w:t>
      </w:r>
      <w:r w:rsidR="009A559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1 января 2019 года особое значение приобретает работа с гражданами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направленная на поддержку их занятости, прежде всего в части обеспечения их конкурентоспособности на рынке труда. 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Программы профессионального обучения и дополнительного профессионального образования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 Ленинградской области на период до 2024 года (далее - Программа) создаст экономические и социальные условия, обеспечивающие недопущение дискриминации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 связи с увеличением пенсионного возраста, и будет способствовать продолжению их трудовой деятельности как на прежних рабочих местах, так и на новых рабочих местах в соответствии с профессиональными</w:t>
      </w:r>
      <w:proofErr w:type="gramEnd"/>
      <w:r>
        <w:rPr>
          <w:sz w:val="28"/>
          <w:szCs w:val="28"/>
        </w:rPr>
        <w:t xml:space="preserve"> навыками и физическими возможностями.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 Программы – содействие занятости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путем организации профессионального обучения, дополнительного профессионального образования (далее – профессиональное обучение)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Участники Программы – граждане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(граждане в течение 5 лет до наступления возраста, дающего право на страховую пенсию по старости, в том числе назначаемую досрочно). 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Программы являются как работники организаций, проходящие обучение по направлениям работодателей, так и граждане, </w:t>
      </w:r>
      <w:r>
        <w:rPr>
          <w:color w:val="000000" w:themeColor="text1"/>
          <w:sz w:val="28"/>
          <w:szCs w:val="28"/>
        </w:rPr>
        <w:t xml:space="preserve">самостоятельно обратившиеся в государственное казенное учреждение «Центр занятости населения Ленинградской области (далее – </w:t>
      </w:r>
      <w:r w:rsidR="00DB12E7">
        <w:rPr>
          <w:color w:val="000000" w:themeColor="text1"/>
          <w:sz w:val="28"/>
          <w:szCs w:val="28"/>
        </w:rPr>
        <w:t>ГКУ ЦЗН ЛО</w:t>
      </w:r>
      <w:r>
        <w:rPr>
          <w:color w:val="000000" w:themeColor="text1"/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поиске подходящей работы и </w:t>
      </w:r>
      <w:r>
        <w:rPr>
          <w:color w:val="000000" w:themeColor="text1"/>
          <w:sz w:val="28"/>
          <w:szCs w:val="28"/>
        </w:rPr>
        <w:t>желающие пройти профессиональное обучение</w:t>
      </w:r>
      <w:r>
        <w:rPr>
          <w:sz w:val="28"/>
          <w:szCs w:val="28"/>
        </w:rPr>
        <w:t>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Ответственный исполнитель Программы – комитет по труду и занятости населения Ленинградской области (далее – Комитет).</w:t>
      </w:r>
    </w:p>
    <w:p w:rsidR="00DB12E7" w:rsidRPr="00233ECD" w:rsidRDefault="0042563E" w:rsidP="00233E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также явля</w:t>
      </w:r>
      <w:r w:rsidR="002C0EC3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2C0EC3">
        <w:rPr>
          <w:sz w:val="28"/>
          <w:szCs w:val="28"/>
        </w:rPr>
        <w:t xml:space="preserve">комитет общего и профессионального </w:t>
      </w:r>
      <w:r w:rsidR="002C0EC3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 xml:space="preserve"> Ленин</w:t>
      </w:r>
      <w:r w:rsidR="00DB12E7">
        <w:rPr>
          <w:sz w:val="28"/>
          <w:szCs w:val="28"/>
        </w:rPr>
        <w:t xml:space="preserve">градской области, ГКУ ЦЗН ЛО </w:t>
      </w:r>
      <w:r>
        <w:rPr>
          <w:sz w:val="28"/>
          <w:szCs w:val="28"/>
        </w:rPr>
        <w:t>и другие заинтересованные органы и организации.</w:t>
      </w:r>
    </w:p>
    <w:p w:rsidR="0042563E" w:rsidRDefault="0042563E" w:rsidP="0071592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механизмы организации профессионального обучения</w:t>
      </w:r>
      <w:r w:rsidR="0071592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и дополнительного профессионального образования граждан </w:t>
      </w:r>
      <w:proofErr w:type="spellStart"/>
      <w:r>
        <w:rPr>
          <w:b/>
          <w:sz w:val="28"/>
          <w:szCs w:val="28"/>
        </w:rPr>
        <w:t>предпенсионного</w:t>
      </w:r>
      <w:proofErr w:type="spellEnd"/>
      <w:r>
        <w:rPr>
          <w:b/>
          <w:sz w:val="28"/>
          <w:szCs w:val="28"/>
        </w:rPr>
        <w:t xml:space="preserve"> возраста в Ленинградской области на период до 2024 года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При организации профессионального обучения используется обучение с отрывом и без отрыва от трудовой деятельности, дистанционные образовательные технологии с использованием современных средств информационного обеспечения и коммуникации, вариативность сроков освоения образовательных программ, обучение в электронном виде, а также потенциал и опыт работы Союза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Россия)», включая ежегодное проведение региональных чемпионатов профессионального мастерства по</w:t>
      </w:r>
      <w:proofErr w:type="gramEnd"/>
      <w:r>
        <w:rPr>
          <w:sz w:val="28"/>
          <w:szCs w:val="28"/>
        </w:rPr>
        <w:t xml:space="preserve"> стандартам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для людей старше 50-ти лет «НАВЫКИ МУДРЫХ».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B12E7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профессионального обучения построены, в том числе, на использовании модульного принципа и предусматривают возможность получения гражданами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компетенций общекультурного уровня в целях участия в программах развития наставничества 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. 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организации профессионального о</w:t>
      </w:r>
      <w:r w:rsidR="00DB12E7">
        <w:rPr>
          <w:sz w:val="28"/>
          <w:szCs w:val="28"/>
        </w:rPr>
        <w:t>бучения используется инструмент</w:t>
      </w:r>
      <w:r>
        <w:rPr>
          <w:sz w:val="28"/>
          <w:szCs w:val="28"/>
        </w:rPr>
        <w:t xml:space="preserve"> аналогичный целевому обучению, а также устанавливаются обязательства работодателей, по заявкам которых осуществляется профессиональное обучение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в целях сохранения занятости или трудоустройства указанных граждан</w:t>
      </w:r>
      <w:bookmarkStart w:id="1" w:name="Par228"/>
      <w:bookmarkEnd w:id="1"/>
      <w:r>
        <w:rPr>
          <w:sz w:val="28"/>
          <w:szCs w:val="28"/>
        </w:rPr>
        <w:t>.</w:t>
      </w:r>
    </w:p>
    <w:p w:rsidR="0042563E" w:rsidRPr="002C0EC3" w:rsidRDefault="0042563E" w:rsidP="002C0EC3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2.4. Мероприятия Программы синхронизированы с мероприятием «Организация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возраста»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по комплексу решаемых задач, исполнителям и срокам реализации.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Такая взаимосвязь регулярно анализируется, в том числе с учетом возможных изменений соответствующих национальных проектов.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EC3">
        <w:rPr>
          <w:sz w:val="28"/>
          <w:szCs w:val="28"/>
        </w:rPr>
        <w:t>5</w:t>
      </w:r>
      <w:r>
        <w:rPr>
          <w:sz w:val="28"/>
          <w:szCs w:val="28"/>
        </w:rPr>
        <w:t>. Комитет до 2024 года: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ежедекадно проводит анализ потребности в обучении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и возможностей рынка образовательных услуг в сфере дополнительного профессионального образования и профессионального обучения;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внесение изменений в Программу (при необходимости);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формирует в соответствии с рекомендациями Министерства труда и социальной защиты населения Российской Федерации перечни наиболее востребованных профессий (навыков, компетенций) на рынке труда Ленинградской области для обучения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для размещения в Общероссийской базе вакансий «Работа в России»;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организует адресную работу с граж</w:t>
      </w:r>
      <w:r w:rsidR="00715921">
        <w:rPr>
          <w:sz w:val="28"/>
          <w:szCs w:val="28"/>
        </w:rPr>
        <w:t xml:space="preserve">данами </w:t>
      </w:r>
      <w:proofErr w:type="spellStart"/>
      <w:r w:rsidR="00715921">
        <w:rPr>
          <w:sz w:val="28"/>
          <w:szCs w:val="28"/>
        </w:rPr>
        <w:t>предпенсионного</w:t>
      </w:r>
      <w:proofErr w:type="spellEnd"/>
      <w:r w:rsidR="0071592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и работодателями с целью организации обучения указанных категорий граждан, а также организуют мониторинг трудоустройства и </w:t>
      </w:r>
      <w:proofErr w:type="spellStart"/>
      <w:r>
        <w:rPr>
          <w:sz w:val="28"/>
          <w:szCs w:val="28"/>
        </w:rPr>
        <w:t>закрепляемости</w:t>
      </w:r>
      <w:proofErr w:type="spellEnd"/>
      <w:r>
        <w:rPr>
          <w:sz w:val="28"/>
          <w:szCs w:val="28"/>
        </w:rPr>
        <w:t xml:space="preserve"> их на рабочих местах;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организацию профессиональной ориентации и профилирования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по профессиям (навыкам, компетенциям) в целях подбора соответствующей программы профессионального обучения;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информационное обеспечение хода реализации и результатов мероприятий Программы по следующим направлениям: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информирования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о возможности участия в основных программах профессионального обучения;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информирования работодателей в целях участия в Программе.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EC3">
        <w:rPr>
          <w:sz w:val="28"/>
          <w:szCs w:val="28"/>
        </w:rPr>
        <w:t>6</w:t>
      </w:r>
      <w:r>
        <w:rPr>
          <w:sz w:val="28"/>
          <w:szCs w:val="28"/>
        </w:rPr>
        <w:t>. Комитет ежегодно формиру</w:t>
      </w:r>
      <w:r w:rsidR="002C0EC3">
        <w:rPr>
          <w:sz w:val="28"/>
          <w:szCs w:val="28"/>
        </w:rPr>
        <w:t>е</w:t>
      </w:r>
      <w:r>
        <w:rPr>
          <w:sz w:val="28"/>
          <w:szCs w:val="28"/>
        </w:rPr>
        <w:t xml:space="preserve">т перечень </w:t>
      </w:r>
      <w:r w:rsidR="002C0EC3">
        <w:rPr>
          <w:sz w:val="28"/>
          <w:szCs w:val="28"/>
        </w:rPr>
        <w:t>организаци</w:t>
      </w:r>
      <w:r w:rsidR="002C0EC3">
        <w:rPr>
          <w:sz w:val="28"/>
          <w:szCs w:val="28"/>
        </w:rPr>
        <w:t>й</w:t>
      </w:r>
      <w:r w:rsidR="002C0EC3">
        <w:rPr>
          <w:sz w:val="28"/>
          <w:szCs w:val="28"/>
        </w:rPr>
        <w:t>, осуществляющ</w:t>
      </w:r>
      <w:r w:rsidR="002C0EC3">
        <w:rPr>
          <w:sz w:val="28"/>
          <w:szCs w:val="28"/>
        </w:rPr>
        <w:t>их</w:t>
      </w:r>
      <w:r w:rsidR="002C0EC3">
        <w:rPr>
          <w:sz w:val="28"/>
          <w:szCs w:val="28"/>
        </w:rPr>
        <w:t xml:space="preserve"> образовательную деятельность и имеющ</w:t>
      </w:r>
      <w:r w:rsidR="002C0EC3">
        <w:rPr>
          <w:sz w:val="28"/>
          <w:szCs w:val="28"/>
        </w:rPr>
        <w:t>их</w:t>
      </w:r>
      <w:r w:rsidR="002C0EC3">
        <w:rPr>
          <w:sz w:val="28"/>
          <w:szCs w:val="28"/>
        </w:rPr>
        <w:t xml:space="preserve"> лицензию на образовательную деятельность по соответствующим образовательным программам (далее - организаци</w:t>
      </w:r>
      <w:r w:rsidR="002C0EC3">
        <w:rPr>
          <w:sz w:val="28"/>
          <w:szCs w:val="28"/>
        </w:rPr>
        <w:t>и</w:t>
      </w:r>
      <w:r w:rsidR="002C0EC3">
        <w:rPr>
          <w:sz w:val="28"/>
          <w:szCs w:val="28"/>
        </w:rPr>
        <w:t>, осуществляющ</w:t>
      </w:r>
      <w:r w:rsidR="002C0EC3">
        <w:rPr>
          <w:sz w:val="28"/>
          <w:szCs w:val="28"/>
        </w:rPr>
        <w:t>ие</w:t>
      </w:r>
      <w:r w:rsidR="002C0EC3">
        <w:rPr>
          <w:sz w:val="28"/>
          <w:szCs w:val="28"/>
        </w:rPr>
        <w:t xml:space="preserve"> образовательную деятельность)</w:t>
      </w:r>
      <w:r>
        <w:rPr>
          <w:sz w:val="28"/>
          <w:szCs w:val="28"/>
        </w:rPr>
        <w:t xml:space="preserve"> и региональный банк образовательных программ для обучения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 соответствии с перечнем наиболее востребованных профессий (навыков, компетенций).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EC3">
        <w:rPr>
          <w:sz w:val="28"/>
          <w:szCs w:val="28"/>
        </w:rPr>
        <w:t>7</w:t>
      </w:r>
      <w:r>
        <w:rPr>
          <w:sz w:val="28"/>
          <w:szCs w:val="28"/>
        </w:rPr>
        <w:t>. В Ленинградской области будут использованы следующие механизмы организации профессионального обучения г</w:t>
      </w:r>
      <w:r w:rsidR="009A559D">
        <w:rPr>
          <w:sz w:val="28"/>
          <w:szCs w:val="28"/>
        </w:rPr>
        <w:t xml:space="preserve">раждан </w:t>
      </w:r>
      <w:proofErr w:type="spellStart"/>
      <w:r w:rsidR="009A559D">
        <w:rPr>
          <w:sz w:val="28"/>
          <w:szCs w:val="28"/>
        </w:rPr>
        <w:t>предпенсионного</w:t>
      </w:r>
      <w:proofErr w:type="spellEnd"/>
      <w:r w:rsidR="009A559D">
        <w:rPr>
          <w:sz w:val="28"/>
          <w:szCs w:val="28"/>
        </w:rPr>
        <w:t xml:space="preserve"> возраста.</w:t>
      </w:r>
    </w:p>
    <w:p w:rsidR="0042563E" w:rsidRDefault="009A559D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EC3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42563E">
        <w:rPr>
          <w:sz w:val="28"/>
          <w:szCs w:val="28"/>
        </w:rPr>
        <w:t xml:space="preserve"> Механизм профессионального обучения граждан </w:t>
      </w:r>
      <w:proofErr w:type="spellStart"/>
      <w:r w:rsidR="0042563E">
        <w:rPr>
          <w:sz w:val="28"/>
          <w:szCs w:val="28"/>
        </w:rPr>
        <w:t>предпенсионного</w:t>
      </w:r>
      <w:proofErr w:type="spellEnd"/>
      <w:r w:rsidR="0042563E">
        <w:rPr>
          <w:sz w:val="28"/>
          <w:szCs w:val="28"/>
        </w:rPr>
        <w:t xml:space="preserve"> возраста, </w:t>
      </w:r>
      <w:r w:rsidR="0042563E">
        <w:rPr>
          <w:color w:val="000000" w:themeColor="text1"/>
          <w:sz w:val="28"/>
          <w:szCs w:val="28"/>
        </w:rPr>
        <w:t xml:space="preserve">самостоятельно обратившиеся в </w:t>
      </w:r>
      <w:r w:rsidR="00DB12E7">
        <w:rPr>
          <w:color w:val="000000" w:themeColor="text1"/>
          <w:sz w:val="28"/>
          <w:szCs w:val="28"/>
        </w:rPr>
        <w:t>ГКУ ЦЗН ЛО</w:t>
      </w:r>
      <w:r w:rsidR="0042563E">
        <w:rPr>
          <w:color w:val="000000" w:themeColor="text1"/>
          <w:sz w:val="28"/>
          <w:szCs w:val="28"/>
        </w:rPr>
        <w:t xml:space="preserve"> </w:t>
      </w:r>
      <w:r w:rsidR="0042563E">
        <w:rPr>
          <w:sz w:val="28"/>
          <w:szCs w:val="28"/>
        </w:rPr>
        <w:t xml:space="preserve">в поиске подходящей работы и </w:t>
      </w:r>
      <w:r w:rsidR="0042563E">
        <w:rPr>
          <w:color w:val="000000" w:themeColor="text1"/>
          <w:sz w:val="28"/>
          <w:szCs w:val="28"/>
        </w:rPr>
        <w:t xml:space="preserve">желающих пройти профессиональное обучение (далее – граждане </w:t>
      </w:r>
      <w:proofErr w:type="spellStart"/>
      <w:r w:rsidR="0042563E">
        <w:rPr>
          <w:color w:val="000000" w:themeColor="text1"/>
          <w:sz w:val="28"/>
          <w:szCs w:val="28"/>
        </w:rPr>
        <w:t>предпенсионного</w:t>
      </w:r>
      <w:proofErr w:type="spellEnd"/>
      <w:r w:rsidR="0042563E">
        <w:rPr>
          <w:color w:val="000000" w:themeColor="text1"/>
          <w:sz w:val="28"/>
          <w:szCs w:val="28"/>
        </w:rPr>
        <w:t xml:space="preserve"> возраста)</w:t>
      </w:r>
      <w:r w:rsidR="0042563E">
        <w:rPr>
          <w:sz w:val="28"/>
          <w:szCs w:val="28"/>
        </w:rPr>
        <w:t>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механизм включает в себя следующие этапы: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обращается в </w:t>
      </w:r>
      <w:r w:rsidR="00DB12E7">
        <w:rPr>
          <w:sz w:val="28"/>
          <w:szCs w:val="28"/>
        </w:rPr>
        <w:t>ГКУ ЦЗН ЛО</w:t>
      </w:r>
      <w:r>
        <w:rPr>
          <w:sz w:val="28"/>
          <w:szCs w:val="28"/>
        </w:rPr>
        <w:t>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принятием решения о направлении гражданина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на </w:t>
      </w:r>
      <w:r w:rsidR="00770082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обучение специалист </w:t>
      </w:r>
      <w:r w:rsidR="00DB12E7">
        <w:rPr>
          <w:sz w:val="28"/>
          <w:szCs w:val="28"/>
        </w:rPr>
        <w:t>ГКУ ЦЗН ЛО</w:t>
      </w:r>
      <w:r>
        <w:rPr>
          <w:sz w:val="28"/>
          <w:szCs w:val="28"/>
        </w:rPr>
        <w:t xml:space="preserve"> предлагает ему государственную услугу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дополнительного профессионального образования», которая осуществляется на основании заявления о предоставлении государственной услуги;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DB12E7">
        <w:rPr>
          <w:sz w:val="28"/>
          <w:szCs w:val="28"/>
        </w:rPr>
        <w:t>ГКУ ЦЗН ЛО</w:t>
      </w:r>
      <w:r>
        <w:rPr>
          <w:sz w:val="28"/>
          <w:szCs w:val="28"/>
        </w:rPr>
        <w:t xml:space="preserve"> выбирает из имеющихся в </w:t>
      </w:r>
      <w:r w:rsidR="00770082">
        <w:rPr>
          <w:sz w:val="28"/>
          <w:szCs w:val="28"/>
        </w:rPr>
        <w:t xml:space="preserve">региональном </w:t>
      </w:r>
      <w:r>
        <w:rPr>
          <w:sz w:val="28"/>
          <w:szCs w:val="28"/>
        </w:rPr>
        <w:t xml:space="preserve">банке образовательных программ наиболее подходящий для гражданина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вариант, и выдает ему направление в организацию, осуществляющую образовательную деятельность, </w:t>
      </w:r>
      <w:r w:rsidR="00770082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профессионально</w:t>
      </w:r>
      <w:r w:rsidR="00770082">
        <w:rPr>
          <w:sz w:val="28"/>
          <w:szCs w:val="28"/>
        </w:rPr>
        <w:t>го</w:t>
      </w:r>
      <w:r>
        <w:rPr>
          <w:sz w:val="28"/>
          <w:szCs w:val="28"/>
        </w:rPr>
        <w:t xml:space="preserve"> обучени</w:t>
      </w:r>
      <w:r w:rsidR="0077008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2563E" w:rsidRDefault="009A559D" w:rsidP="00770082">
      <w:pPr>
        <w:pStyle w:val="a7"/>
        <w:shd w:val="clear" w:color="auto" w:fill="auto"/>
        <w:ind w:left="20" w:right="20" w:firstLine="547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="002C0EC3">
        <w:rPr>
          <w:rFonts w:eastAsiaTheme="minorEastAsia"/>
          <w:sz w:val="28"/>
          <w:szCs w:val="28"/>
          <w:lang w:eastAsia="ru-RU"/>
        </w:rPr>
        <w:t>7</w:t>
      </w:r>
      <w:r>
        <w:rPr>
          <w:rFonts w:eastAsiaTheme="minorEastAsia"/>
          <w:sz w:val="28"/>
          <w:szCs w:val="28"/>
          <w:lang w:eastAsia="ru-RU"/>
        </w:rPr>
        <w:t>.2.</w:t>
      </w:r>
      <w:r w:rsidR="0042563E">
        <w:rPr>
          <w:rFonts w:eastAsiaTheme="minorEastAsia"/>
          <w:sz w:val="28"/>
          <w:szCs w:val="28"/>
          <w:lang w:eastAsia="ru-RU"/>
        </w:rPr>
        <w:t xml:space="preserve"> Для граждан </w:t>
      </w:r>
      <w:proofErr w:type="spellStart"/>
      <w:r w:rsidR="0042563E"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 w:rsidR="0042563E">
        <w:rPr>
          <w:rFonts w:eastAsiaTheme="minorEastAsia"/>
          <w:sz w:val="28"/>
          <w:szCs w:val="28"/>
          <w:lang w:eastAsia="ru-RU"/>
        </w:rPr>
        <w:t xml:space="preserve"> возраста может быть реализован механизм профессионального обучения по образовательным сертификатам, когда заявитель самостоятельно определяется с вариантом образовательной программы из возможных вариантов, обращается в </w:t>
      </w:r>
      <w:r w:rsidR="00DB12E7">
        <w:rPr>
          <w:rFonts w:eastAsiaTheme="minorEastAsia"/>
          <w:sz w:val="28"/>
          <w:szCs w:val="28"/>
          <w:lang w:eastAsia="ru-RU"/>
        </w:rPr>
        <w:t>ГКУ ЦЗН ЛО</w:t>
      </w:r>
      <w:r w:rsidR="0042563E">
        <w:rPr>
          <w:rFonts w:eastAsiaTheme="minorEastAsia"/>
          <w:sz w:val="28"/>
          <w:szCs w:val="28"/>
          <w:lang w:eastAsia="ru-RU"/>
        </w:rPr>
        <w:t xml:space="preserve"> для получения образовательного сертификата, позволяющего освоить соответствующую образовательную программу в </w:t>
      </w:r>
      <w:r w:rsidR="00770082">
        <w:rPr>
          <w:rFonts w:eastAsiaTheme="minorEastAsia"/>
          <w:sz w:val="28"/>
          <w:szCs w:val="28"/>
          <w:lang w:eastAsia="ru-RU"/>
        </w:rPr>
        <w:t xml:space="preserve">организациях, осуществляющих образовательную деятельность в </w:t>
      </w:r>
      <w:r w:rsidR="0042563E">
        <w:rPr>
          <w:rFonts w:eastAsiaTheme="minorEastAsia"/>
          <w:sz w:val="28"/>
          <w:szCs w:val="28"/>
          <w:lang w:eastAsia="ru-RU"/>
        </w:rPr>
        <w:t>пределах Ленинградской области</w:t>
      </w:r>
      <w:proofErr w:type="gramStart"/>
      <w:r w:rsidR="0042563E">
        <w:rPr>
          <w:rFonts w:eastAsiaTheme="minorEastAsia"/>
          <w:sz w:val="28"/>
          <w:szCs w:val="28"/>
          <w:lang w:eastAsia="ru-RU"/>
        </w:rPr>
        <w:t xml:space="preserve"> </w:t>
      </w:r>
      <w:r w:rsidR="00770082">
        <w:rPr>
          <w:rFonts w:eastAsiaTheme="minorEastAsia"/>
          <w:sz w:val="28"/>
          <w:szCs w:val="28"/>
          <w:lang w:eastAsia="ru-RU"/>
        </w:rPr>
        <w:t>,</w:t>
      </w:r>
      <w:proofErr w:type="gramEnd"/>
      <w:r w:rsidR="00770082">
        <w:rPr>
          <w:rFonts w:eastAsiaTheme="minorEastAsia"/>
          <w:sz w:val="28"/>
          <w:szCs w:val="28"/>
          <w:lang w:eastAsia="ru-RU"/>
        </w:rPr>
        <w:t xml:space="preserve"> включенных в Перечень, формируемый </w:t>
      </w:r>
      <w:r w:rsidR="00770082">
        <w:rPr>
          <w:sz w:val="28"/>
          <w:szCs w:val="28"/>
        </w:rPr>
        <w:t xml:space="preserve">Комитетом </w:t>
      </w:r>
      <w:r w:rsidR="0042563E">
        <w:rPr>
          <w:sz w:val="28"/>
          <w:szCs w:val="28"/>
        </w:rPr>
        <w:t>для профессионального обучения по образовательным сертификатам.</w:t>
      </w:r>
    </w:p>
    <w:p w:rsidR="0042563E" w:rsidRDefault="0042563E" w:rsidP="00DB12E7">
      <w:pPr>
        <w:pStyle w:val="a7"/>
        <w:shd w:val="clear" w:color="auto" w:fill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сертификат - именной документ, предоставляемый с целью прохождения профессионального обучения гражданам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и устанавливающий право на оплату </w:t>
      </w:r>
      <w:r w:rsidR="0077008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услуг. </w:t>
      </w:r>
    </w:p>
    <w:p w:rsidR="0042563E" w:rsidRDefault="0042563E" w:rsidP="00DB12E7">
      <w:pPr>
        <w:pStyle w:val="a7"/>
        <w:shd w:val="clear" w:color="auto" w:fill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сертификат выдается при наличии заключенного </w:t>
      </w:r>
      <w:r w:rsidR="00DB12E7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между получателем образовательного сертификата и </w:t>
      </w:r>
      <w:r w:rsidR="00DB12E7">
        <w:rPr>
          <w:sz w:val="28"/>
          <w:szCs w:val="28"/>
        </w:rPr>
        <w:t>ГКУ ЦЗН ЛО</w:t>
      </w:r>
      <w:r w:rsidR="00770082">
        <w:rPr>
          <w:sz w:val="28"/>
          <w:szCs w:val="28"/>
        </w:rPr>
        <w:t>, утвержденного правовым актом Комитета</w:t>
      </w:r>
      <w:r>
        <w:rPr>
          <w:sz w:val="28"/>
          <w:szCs w:val="28"/>
        </w:rPr>
        <w:t xml:space="preserve">. </w:t>
      </w:r>
    </w:p>
    <w:p w:rsidR="00E2063F" w:rsidRDefault="00E2063F" w:rsidP="00E2063F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70082">
        <w:rPr>
          <w:sz w:val="28"/>
          <w:szCs w:val="28"/>
        </w:rPr>
        <w:t>7</w:t>
      </w:r>
      <w:r>
        <w:rPr>
          <w:sz w:val="28"/>
          <w:szCs w:val="28"/>
        </w:rPr>
        <w:t xml:space="preserve">.3. Для незанятых граждан </w:t>
      </w:r>
      <w:proofErr w:type="spellStart"/>
      <w:r>
        <w:rPr>
          <w:sz w:val="28"/>
          <w:szCs w:val="28"/>
        </w:rPr>
        <w:t>пр</w:t>
      </w:r>
      <w:r w:rsidR="00715921">
        <w:rPr>
          <w:sz w:val="28"/>
          <w:szCs w:val="28"/>
        </w:rPr>
        <w:t>е</w:t>
      </w:r>
      <w:r>
        <w:rPr>
          <w:sz w:val="28"/>
          <w:szCs w:val="28"/>
        </w:rPr>
        <w:t>дпенсионного</w:t>
      </w:r>
      <w:proofErr w:type="spellEnd"/>
      <w:r>
        <w:rPr>
          <w:sz w:val="28"/>
          <w:szCs w:val="28"/>
        </w:rPr>
        <w:t xml:space="preserve"> возраста в период </w:t>
      </w:r>
      <w:r>
        <w:rPr>
          <w:sz w:val="28"/>
          <w:szCs w:val="28"/>
        </w:rPr>
        <w:lastRenderedPageBreak/>
        <w:t xml:space="preserve">профессионального обучения предусмотрена выплата стипендии. </w:t>
      </w:r>
    </w:p>
    <w:p w:rsidR="00E2063F" w:rsidRDefault="00E2063F" w:rsidP="00E2063F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Расчетный размер стипендии равен минимальному </w:t>
      </w:r>
      <w:proofErr w:type="gramStart"/>
      <w:r>
        <w:rPr>
          <w:sz w:val="28"/>
          <w:szCs w:val="28"/>
        </w:rPr>
        <w:t>размеру оплаты труда</w:t>
      </w:r>
      <w:proofErr w:type="gramEnd"/>
      <w:r>
        <w:rPr>
          <w:sz w:val="28"/>
          <w:szCs w:val="28"/>
        </w:rPr>
        <w:t xml:space="preserve">, установленному Федеральным законом «О минимальном размере оплаты труда», увеличенному на районный коэффициент. </w:t>
      </w:r>
    </w:p>
    <w:p w:rsidR="00E2063F" w:rsidRPr="00715921" w:rsidRDefault="00E2063F" w:rsidP="00E2063F">
      <w:pPr>
        <w:pStyle w:val="a7"/>
        <w:shd w:val="clear" w:color="auto" w:fill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2.</w:t>
      </w:r>
      <w:r w:rsidR="00233ECD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15921">
        <w:rPr>
          <w:sz w:val="28"/>
          <w:szCs w:val="28"/>
        </w:rPr>
        <w:t xml:space="preserve">Граждане </w:t>
      </w:r>
      <w:proofErr w:type="spellStart"/>
      <w:r w:rsidRPr="00715921">
        <w:rPr>
          <w:sz w:val="28"/>
          <w:szCs w:val="28"/>
        </w:rPr>
        <w:t>предпенсионного</w:t>
      </w:r>
      <w:proofErr w:type="spellEnd"/>
      <w:r w:rsidRPr="00715921">
        <w:rPr>
          <w:sz w:val="28"/>
          <w:szCs w:val="28"/>
        </w:rPr>
        <w:t xml:space="preserve"> возраста, зарегистрированные в ГКУ ЦЗН ЛО</w:t>
      </w:r>
      <w:r w:rsidRPr="00715921">
        <w:rPr>
          <w:color w:val="000000" w:themeColor="text1"/>
          <w:sz w:val="28"/>
          <w:szCs w:val="28"/>
        </w:rPr>
        <w:t xml:space="preserve"> </w:t>
      </w:r>
      <w:r w:rsidRPr="00715921">
        <w:rPr>
          <w:sz w:val="28"/>
          <w:szCs w:val="28"/>
        </w:rPr>
        <w:t xml:space="preserve">в качестве безработных не являются участниками Программы. Они проходят профессиональное обучение за счет средств областного бюджета с привлечением средств субвенции из федерального бюджета для оплаты стипендии (на основании </w:t>
      </w:r>
      <w:proofErr w:type="spellStart"/>
      <w:r w:rsidRPr="00715921">
        <w:rPr>
          <w:sz w:val="28"/>
          <w:szCs w:val="28"/>
        </w:rPr>
        <w:t>абз</w:t>
      </w:r>
      <w:proofErr w:type="spellEnd"/>
      <w:r w:rsidRPr="00715921">
        <w:rPr>
          <w:sz w:val="28"/>
          <w:szCs w:val="28"/>
        </w:rPr>
        <w:t xml:space="preserve">. 8 пункта 1 статьи 7.1-1 Закона Российской Федерации от 19 апреля 1991 года № 1032-1 </w:t>
      </w:r>
      <w:r w:rsidR="00715921">
        <w:rPr>
          <w:sz w:val="28"/>
          <w:szCs w:val="28"/>
        </w:rPr>
        <w:t xml:space="preserve"> </w:t>
      </w:r>
      <w:r w:rsidRPr="00715921">
        <w:rPr>
          <w:sz w:val="28"/>
          <w:szCs w:val="28"/>
        </w:rPr>
        <w:t>«О занятости населения в Российской Федерации»).</w:t>
      </w:r>
    </w:p>
    <w:p w:rsidR="0042563E" w:rsidRPr="00715921" w:rsidRDefault="009A559D" w:rsidP="0042563E">
      <w:pPr>
        <w:pStyle w:val="ConsPlusNormal"/>
        <w:ind w:firstLine="540"/>
        <w:jc w:val="both"/>
        <w:rPr>
          <w:sz w:val="28"/>
          <w:szCs w:val="28"/>
        </w:rPr>
      </w:pPr>
      <w:r w:rsidRPr="00715921">
        <w:rPr>
          <w:sz w:val="28"/>
          <w:szCs w:val="28"/>
        </w:rPr>
        <w:t>2.</w:t>
      </w:r>
      <w:r w:rsidR="00233ECD">
        <w:rPr>
          <w:sz w:val="28"/>
          <w:szCs w:val="28"/>
        </w:rPr>
        <w:t>7</w:t>
      </w:r>
      <w:r w:rsidRPr="00715921">
        <w:rPr>
          <w:sz w:val="28"/>
          <w:szCs w:val="28"/>
        </w:rPr>
        <w:t>.</w:t>
      </w:r>
      <w:r w:rsidR="00E2063F" w:rsidRPr="00715921">
        <w:rPr>
          <w:sz w:val="28"/>
          <w:szCs w:val="28"/>
        </w:rPr>
        <w:t>5</w:t>
      </w:r>
      <w:r w:rsidRPr="00715921">
        <w:rPr>
          <w:sz w:val="28"/>
          <w:szCs w:val="28"/>
        </w:rPr>
        <w:t>.</w:t>
      </w:r>
      <w:r w:rsidR="0042563E" w:rsidRPr="00715921">
        <w:rPr>
          <w:sz w:val="28"/>
          <w:szCs w:val="28"/>
        </w:rPr>
        <w:t xml:space="preserve"> Механизм обучения работников </w:t>
      </w:r>
      <w:proofErr w:type="spellStart"/>
      <w:r w:rsidR="0042563E" w:rsidRPr="00715921">
        <w:rPr>
          <w:sz w:val="28"/>
          <w:szCs w:val="28"/>
        </w:rPr>
        <w:t>предпенсионного</w:t>
      </w:r>
      <w:proofErr w:type="spellEnd"/>
      <w:r w:rsidR="0042563E" w:rsidRPr="00715921">
        <w:rPr>
          <w:sz w:val="28"/>
          <w:szCs w:val="28"/>
        </w:rPr>
        <w:t xml:space="preserve"> возраста по направлению работодателей. 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 w:rsidRPr="00715921">
        <w:rPr>
          <w:sz w:val="28"/>
          <w:szCs w:val="28"/>
        </w:rPr>
        <w:t>В целях развития профессиональных навыков</w:t>
      </w:r>
      <w:r>
        <w:rPr>
          <w:sz w:val="28"/>
          <w:szCs w:val="28"/>
        </w:rPr>
        <w:t xml:space="preserve">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работодатель обращается в </w:t>
      </w:r>
      <w:r w:rsidR="00DB12E7">
        <w:rPr>
          <w:sz w:val="28"/>
          <w:szCs w:val="28"/>
        </w:rPr>
        <w:t>ГКУ ЦЗН ЛО</w:t>
      </w:r>
      <w:r>
        <w:rPr>
          <w:sz w:val="28"/>
          <w:szCs w:val="28"/>
        </w:rPr>
        <w:t xml:space="preserve"> для заключения договора об организации соответствующего обучения своих работников. </w:t>
      </w:r>
    </w:p>
    <w:p w:rsidR="0042563E" w:rsidRDefault="008443F3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</w:t>
      </w:r>
      <w:r w:rsidR="0042563E">
        <w:rPr>
          <w:sz w:val="28"/>
          <w:szCs w:val="28"/>
        </w:rPr>
        <w:t xml:space="preserve">бучение работников </w:t>
      </w:r>
      <w:proofErr w:type="spellStart"/>
      <w:r w:rsidR="0042563E">
        <w:rPr>
          <w:sz w:val="28"/>
          <w:szCs w:val="28"/>
        </w:rPr>
        <w:t>предпенсионного</w:t>
      </w:r>
      <w:proofErr w:type="spellEnd"/>
      <w:r w:rsidR="0042563E">
        <w:rPr>
          <w:sz w:val="28"/>
          <w:szCs w:val="28"/>
        </w:rPr>
        <w:t xml:space="preserve"> возраста по направлению работодателей осуществляется по 2 вариантам:</w:t>
      </w:r>
    </w:p>
    <w:p w:rsidR="0042563E" w:rsidRDefault="00E2063F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вариант.</w:t>
      </w:r>
      <w:r w:rsidR="0042563E">
        <w:rPr>
          <w:sz w:val="28"/>
          <w:szCs w:val="28"/>
        </w:rPr>
        <w:t xml:space="preserve"> Работодатель </w:t>
      </w:r>
      <w:r w:rsidR="00233ECD">
        <w:rPr>
          <w:sz w:val="28"/>
          <w:szCs w:val="28"/>
        </w:rPr>
        <w:t>вправе</w:t>
      </w:r>
      <w:r w:rsidR="0042563E">
        <w:rPr>
          <w:sz w:val="28"/>
          <w:szCs w:val="28"/>
        </w:rPr>
        <w:t xml:space="preserve"> самостоятельно организовывать обучение в своем специализированном структурном образовательном подразделении при наличии лицензии на осуществление образовательной деятельности, либо в организации, осуществляющей образовательную деятельность.</w:t>
      </w:r>
    </w:p>
    <w:p w:rsidR="0042563E" w:rsidRDefault="008443F3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реализации </w:t>
      </w:r>
      <w:r w:rsidR="0042563E">
        <w:rPr>
          <w:sz w:val="28"/>
          <w:szCs w:val="28"/>
        </w:rPr>
        <w:t>перво</w:t>
      </w:r>
      <w:r>
        <w:rPr>
          <w:sz w:val="28"/>
          <w:szCs w:val="28"/>
        </w:rPr>
        <w:t>го</w:t>
      </w:r>
      <w:r w:rsidR="0042563E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а</w:t>
      </w:r>
      <w:r w:rsidR="0042563E">
        <w:rPr>
          <w:sz w:val="28"/>
          <w:szCs w:val="28"/>
        </w:rPr>
        <w:t xml:space="preserve"> организации профессионального обучения расходы на обучение работников </w:t>
      </w:r>
      <w:proofErr w:type="spellStart"/>
      <w:r w:rsidR="0042563E">
        <w:rPr>
          <w:sz w:val="28"/>
          <w:szCs w:val="28"/>
        </w:rPr>
        <w:t>предпенсионного</w:t>
      </w:r>
      <w:proofErr w:type="spellEnd"/>
      <w:r w:rsidR="0042563E">
        <w:rPr>
          <w:sz w:val="28"/>
          <w:szCs w:val="28"/>
        </w:rPr>
        <w:t xml:space="preserve"> возраста компенсир</w:t>
      </w:r>
      <w:r w:rsidR="00233ECD">
        <w:rPr>
          <w:sz w:val="28"/>
          <w:szCs w:val="28"/>
        </w:rPr>
        <w:t xml:space="preserve">уются </w:t>
      </w:r>
      <w:r w:rsidR="0042563E">
        <w:rPr>
          <w:sz w:val="28"/>
          <w:szCs w:val="28"/>
        </w:rPr>
        <w:t xml:space="preserve">работодателю </w:t>
      </w:r>
      <w:r>
        <w:rPr>
          <w:sz w:val="28"/>
          <w:szCs w:val="28"/>
        </w:rPr>
        <w:t xml:space="preserve">в </w:t>
      </w:r>
      <w:r w:rsidR="00233ECD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233ECD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bookmarkStart w:id="2" w:name="_GoBack"/>
      <w:bookmarkEnd w:id="2"/>
      <w:r w:rsidR="00233ECD">
        <w:rPr>
          <w:sz w:val="28"/>
          <w:szCs w:val="28"/>
        </w:rPr>
        <w:t xml:space="preserve"> Правительством Ленинградской области</w:t>
      </w:r>
      <w:r w:rsidR="0042563E">
        <w:rPr>
          <w:sz w:val="28"/>
          <w:szCs w:val="28"/>
        </w:rPr>
        <w:t xml:space="preserve">. </w:t>
      </w:r>
    </w:p>
    <w:p w:rsidR="0042563E" w:rsidRDefault="00E2063F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вариант.</w:t>
      </w:r>
      <w:r w:rsidR="0042563E">
        <w:rPr>
          <w:sz w:val="28"/>
          <w:szCs w:val="28"/>
        </w:rPr>
        <w:t xml:space="preserve"> Работодатель заключает соглашение с </w:t>
      </w:r>
      <w:r w:rsidR="00DB12E7">
        <w:rPr>
          <w:sz w:val="28"/>
          <w:szCs w:val="28"/>
        </w:rPr>
        <w:t>ГКУ ЦЗН ЛО</w:t>
      </w:r>
      <w:r w:rsidR="0042563E">
        <w:rPr>
          <w:sz w:val="28"/>
          <w:szCs w:val="28"/>
        </w:rPr>
        <w:t xml:space="preserve"> на профессиональное обучение </w:t>
      </w:r>
      <w:r w:rsidR="0042563E">
        <w:rPr>
          <w:color w:val="000000" w:themeColor="text1"/>
          <w:sz w:val="28"/>
          <w:szCs w:val="28"/>
        </w:rPr>
        <w:t xml:space="preserve">граждан </w:t>
      </w:r>
      <w:proofErr w:type="spellStart"/>
      <w:r w:rsidR="0042563E">
        <w:rPr>
          <w:color w:val="000000" w:themeColor="text1"/>
          <w:sz w:val="28"/>
          <w:szCs w:val="28"/>
        </w:rPr>
        <w:t>предпенсионного</w:t>
      </w:r>
      <w:proofErr w:type="spellEnd"/>
      <w:r w:rsidR="0042563E">
        <w:rPr>
          <w:color w:val="000000" w:themeColor="text1"/>
          <w:sz w:val="28"/>
          <w:szCs w:val="28"/>
        </w:rPr>
        <w:t xml:space="preserve"> возраста, состоящих с ним трудовых </w:t>
      </w:r>
      <w:proofErr w:type="gramStart"/>
      <w:r w:rsidR="0042563E">
        <w:rPr>
          <w:color w:val="000000" w:themeColor="text1"/>
          <w:sz w:val="28"/>
          <w:szCs w:val="28"/>
        </w:rPr>
        <w:t>отношениях</w:t>
      </w:r>
      <w:proofErr w:type="gramEnd"/>
      <w:r w:rsidR="0042563E">
        <w:rPr>
          <w:color w:val="000000" w:themeColor="text1"/>
          <w:sz w:val="28"/>
          <w:szCs w:val="28"/>
        </w:rPr>
        <w:t xml:space="preserve"> (далее - </w:t>
      </w:r>
      <w:r w:rsidR="0042563E">
        <w:rPr>
          <w:rFonts w:eastAsia="Times New Roman"/>
          <w:sz w:val="28"/>
          <w:szCs w:val="28"/>
        </w:rPr>
        <w:t xml:space="preserve">работники </w:t>
      </w:r>
      <w:proofErr w:type="spellStart"/>
      <w:r w:rsidR="0042563E">
        <w:rPr>
          <w:rFonts w:eastAsia="Times New Roman"/>
          <w:sz w:val="28"/>
          <w:szCs w:val="28"/>
        </w:rPr>
        <w:t>предпенсионного</w:t>
      </w:r>
      <w:proofErr w:type="spellEnd"/>
      <w:r w:rsidR="0042563E">
        <w:rPr>
          <w:rFonts w:eastAsia="Times New Roman"/>
          <w:sz w:val="28"/>
          <w:szCs w:val="28"/>
        </w:rPr>
        <w:t xml:space="preserve"> возраста)</w:t>
      </w:r>
      <w:r w:rsidR="0042563E">
        <w:rPr>
          <w:sz w:val="28"/>
          <w:szCs w:val="28"/>
        </w:rPr>
        <w:t>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Работодатель, осуществляющий свою деятельность на территории Ленинградской области и имеющий потребность в профессиональном обучении работников </w:t>
      </w:r>
      <w:proofErr w:type="spellStart"/>
      <w:r>
        <w:rPr>
          <w:rFonts w:eastAsia="Times New Roman"/>
          <w:sz w:val="28"/>
          <w:szCs w:val="28"/>
        </w:rPr>
        <w:t>предпенсионного</w:t>
      </w:r>
      <w:proofErr w:type="spellEnd"/>
      <w:r>
        <w:rPr>
          <w:rFonts w:eastAsia="Times New Roman"/>
          <w:sz w:val="28"/>
          <w:szCs w:val="28"/>
        </w:rPr>
        <w:t xml:space="preserve"> возраста, обращается в </w:t>
      </w:r>
      <w:r w:rsidR="00DB12E7">
        <w:rPr>
          <w:rFonts w:eastAsia="Times New Roman"/>
          <w:sz w:val="28"/>
          <w:szCs w:val="28"/>
        </w:rPr>
        <w:t>ГКУ ЦЗН ЛО</w:t>
      </w:r>
      <w:r>
        <w:rPr>
          <w:rFonts w:eastAsia="Times New Roman"/>
          <w:sz w:val="28"/>
          <w:szCs w:val="28"/>
        </w:rPr>
        <w:t xml:space="preserve"> с заявкой об организации профессионального обучения</w:t>
      </w:r>
      <w:r>
        <w:rPr>
          <w:sz w:val="28"/>
          <w:szCs w:val="28"/>
        </w:rPr>
        <w:t>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После рассмотрения заявки работники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предпенсионного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возраста направляются </w:t>
      </w:r>
      <w:r w:rsidR="00E2063F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="00DB12E7">
        <w:rPr>
          <w:rFonts w:eastAsia="Times New Roman"/>
          <w:color w:val="000000" w:themeColor="text1"/>
          <w:sz w:val="28"/>
          <w:szCs w:val="28"/>
        </w:rPr>
        <w:t>ГКУ ЦЗН ЛО</w:t>
      </w:r>
      <w:r>
        <w:rPr>
          <w:rFonts w:eastAsia="Times New Roman"/>
          <w:color w:val="000000" w:themeColor="text1"/>
          <w:sz w:val="28"/>
          <w:szCs w:val="28"/>
        </w:rPr>
        <w:t xml:space="preserve"> населения на профессиональное обучение в организации, осуществляющие образовательную деятельность.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3ECD">
        <w:rPr>
          <w:sz w:val="28"/>
          <w:szCs w:val="28"/>
        </w:rPr>
        <w:t>8</w:t>
      </w:r>
      <w:r>
        <w:rPr>
          <w:sz w:val="28"/>
          <w:szCs w:val="28"/>
        </w:rPr>
        <w:t xml:space="preserve">. По окончании обучения с использованием любого механизма организации профессионального обучения проводится экзамен, по итогам которого гражданам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выдаются документы о квалификации: удостоверение о повышении квалификации и (или) диплом о профессиональной переподготовке, образцы которых самостоятельно устанавливаются организациями, осуществляющими образовательную деятельность, участвующими в Программе.</w:t>
      </w:r>
    </w:p>
    <w:p w:rsidR="0042563E" w:rsidRDefault="0042563E" w:rsidP="0042563E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33EC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. Порядки организации профессионального обучения граждан </w:t>
      </w:r>
      <w:proofErr w:type="spellStart"/>
      <w:r>
        <w:rPr>
          <w:color w:val="auto"/>
          <w:sz w:val="28"/>
          <w:szCs w:val="28"/>
        </w:rPr>
        <w:t>предпенсионного</w:t>
      </w:r>
      <w:proofErr w:type="spellEnd"/>
      <w:r>
        <w:rPr>
          <w:color w:val="auto"/>
          <w:sz w:val="28"/>
          <w:szCs w:val="28"/>
        </w:rPr>
        <w:t xml:space="preserve"> возраста с использованием указ</w:t>
      </w:r>
      <w:r w:rsidR="00DB12E7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нных механизмов утверждаются нормативными правовыми актами </w:t>
      </w:r>
      <w:r w:rsidR="00233ECD">
        <w:rPr>
          <w:color w:val="auto"/>
          <w:sz w:val="28"/>
          <w:szCs w:val="28"/>
        </w:rPr>
        <w:t xml:space="preserve">Правительства </w:t>
      </w:r>
      <w:r>
        <w:rPr>
          <w:color w:val="auto"/>
          <w:sz w:val="28"/>
          <w:szCs w:val="28"/>
        </w:rPr>
        <w:t>Ленинградской области.</w:t>
      </w:r>
    </w:p>
    <w:p w:rsidR="0042563E" w:rsidRDefault="0042563E" w:rsidP="0042563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33ECD" w:rsidRDefault="00233ECD" w:rsidP="00715921">
      <w:pPr>
        <w:pStyle w:val="ConsPlusNormal"/>
        <w:jc w:val="center"/>
        <w:rPr>
          <w:b/>
          <w:sz w:val="28"/>
          <w:szCs w:val="28"/>
        </w:rPr>
      </w:pPr>
    </w:p>
    <w:p w:rsidR="0042563E" w:rsidRDefault="0042563E" w:rsidP="0071592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Финансовое обеспечение мероприятий Программы профессионального обучения и дополнительного профессионального образования граждан </w:t>
      </w:r>
      <w:proofErr w:type="spellStart"/>
      <w:r>
        <w:rPr>
          <w:b/>
          <w:sz w:val="28"/>
          <w:szCs w:val="28"/>
        </w:rPr>
        <w:t>предпенсионного</w:t>
      </w:r>
      <w:proofErr w:type="spellEnd"/>
      <w:r>
        <w:rPr>
          <w:b/>
          <w:sz w:val="28"/>
          <w:szCs w:val="28"/>
        </w:rPr>
        <w:t xml:space="preserve"> возраста в Ленинградской области на период до 2024 года</w:t>
      </w:r>
    </w:p>
    <w:p w:rsidR="0042563E" w:rsidRDefault="0042563E" w:rsidP="0042563E">
      <w:pPr>
        <w:pStyle w:val="ConsPlusNormal"/>
        <w:ind w:firstLine="540"/>
        <w:jc w:val="center"/>
        <w:rPr>
          <w:color w:val="FF0000"/>
          <w:sz w:val="28"/>
          <w:szCs w:val="28"/>
        </w:rPr>
      </w:pP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будет осуществляться за счет средств, предусмотренных в государственной программе Ленинградской области «Содействие занятости населения Ленинградской области</w:t>
      </w:r>
      <w:r w:rsidR="00E2063F">
        <w:rPr>
          <w:sz w:val="28"/>
          <w:szCs w:val="28"/>
        </w:rPr>
        <w:t>», утверждённой постановлением П</w:t>
      </w:r>
      <w:r>
        <w:rPr>
          <w:sz w:val="28"/>
          <w:szCs w:val="28"/>
        </w:rPr>
        <w:t>равительства Ленинградской области от 7 декабря 2015 года</w:t>
      </w:r>
      <w:r w:rsidR="00E2063F">
        <w:rPr>
          <w:sz w:val="28"/>
          <w:szCs w:val="28"/>
        </w:rPr>
        <w:t xml:space="preserve"> </w:t>
      </w:r>
      <w:r>
        <w:rPr>
          <w:sz w:val="28"/>
          <w:szCs w:val="28"/>
        </w:rPr>
        <w:t>№ 466.</w:t>
      </w:r>
    </w:p>
    <w:p w:rsidR="0042563E" w:rsidRDefault="0042563E" w:rsidP="0042563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42563E" w:rsidRDefault="0042563E" w:rsidP="0071592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учета участников Программы профессионального обучения и дополнительного профессионального образования граждан </w:t>
      </w:r>
      <w:proofErr w:type="spellStart"/>
      <w:r>
        <w:rPr>
          <w:b/>
          <w:sz w:val="28"/>
          <w:szCs w:val="28"/>
        </w:rPr>
        <w:t>предпенсионного</w:t>
      </w:r>
      <w:proofErr w:type="spellEnd"/>
      <w:r>
        <w:rPr>
          <w:b/>
          <w:sz w:val="28"/>
          <w:szCs w:val="28"/>
        </w:rPr>
        <w:t xml:space="preserve"> возраста в Ленинградской области на период до 2024 года</w:t>
      </w:r>
    </w:p>
    <w:p w:rsidR="0042563E" w:rsidRDefault="0042563E" w:rsidP="0042563E">
      <w:pPr>
        <w:pStyle w:val="ConsPlusNormal"/>
        <w:jc w:val="both"/>
        <w:rPr>
          <w:sz w:val="28"/>
          <w:szCs w:val="28"/>
        </w:rPr>
      </w:pPr>
    </w:p>
    <w:p w:rsidR="0042563E" w:rsidRDefault="0042563E" w:rsidP="0042563E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</w:t>
      </w:r>
      <w:r w:rsidR="00E20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Учёт участников региональной программы осуществляется </w:t>
      </w:r>
      <w:r w:rsidR="00DB12E7">
        <w:rPr>
          <w:sz w:val="28"/>
          <w:szCs w:val="28"/>
        </w:rPr>
        <w:t>ГКУ ЦЗН ЛО</w:t>
      </w:r>
      <w:r>
        <w:rPr>
          <w:sz w:val="28"/>
          <w:szCs w:val="28"/>
        </w:rPr>
        <w:t xml:space="preserve"> в программно-техническом комплексе – регистре получателей услуг в области содействия занятости населения.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 конца 2024 года в Ленинградской области ежегодно будет осуществлено профессиональное обучение не менее чем 299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как состоящих в трудовых отношениях с работодателями, так и ищущих работу. </w:t>
      </w:r>
    </w:p>
    <w:p w:rsidR="0042563E" w:rsidRDefault="0042563E" w:rsidP="004256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2019 по 2024 год планируется обучить не менее 1794 человека.</w:t>
      </w:r>
    </w:p>
    <w:p w:rsidR="00A62398" w:rsidRDefault="00A62398" w:rsidP="00233ECD">
      <w:pPr>
        <w:pStyle w:val="a7"/>
        <w:shd w:val="clear" w:color="auto" w:fill="auto"/>
        <w:tabs>
          <w:tab w:val="left" w:pos="734"/>
        </w:tabs>
        <w:spacing w:line="240" w:lineRule="auto"/>
        <w:rPr>
          <w:color w:val="FF0000"/>
          <w:sz w:val="28"/>
          <w:szCs w:val="28"/>
        </w:rPr>
      </w:pPr>
    </w:p>
    <w:p w:rsidR="00FC2421" w:rsidRDefault="00A62398" w:rsidP="00FC2421">
      <w:pPr>
        <w:pStyle w:val="a7"/>
        <w:shd w:val="clear" w:color="auto" w:fill="auto"/>
        <w:tabs>
          <w:tab w:val="left" w:pos="734"/>
        </w:tabs>
        <w:spacing w:line="240" w:lineRule="auto"/>
        <w:ind w:firstLine="540"/>
        <w:jc w:val="center"/>
        <w:rPr>
          <w:b/>
          <w:sz w:val="28"/>
          <w:szCs w:val="28"/>
        </w:rPr>
      </w:pPr>
      <w:r w:rsidRPr="00A62398">
        <w:rPr>
          <w:rFonts w:eastAsiaTheme="minorEastAsia"/>
          <w:b/>
          <w:sz w:val="28"/>
          <w:szCs w:val="28"/>
          <w:lang w:eastAsia="ru-RU"/>
        </w:rPr>
        <w:t>5. Целевые показатели</w:t>
      </w:r>
      <w:r>
        <w:rPr>
          <w:rFonts w:eastAsiaTheme="minorEastAsia"/>
          <w:b/>
          <w:sz w:val="28"/>
          <w:szCs w:val="28"/>
          <w:lang w:eastAsia="ru-RU"/>
        </w:rPr>
        <w:t>, отражающие уровень занят</w:t>
      </w:r>
      <w:r w:rsidR="00233ECD">
        <w:rPr>
          <w:rFonts w:eastAsiaTheme="minorEastAsia"/>
          <w:b/>
          <w:sz w:val="28"/>
          <w:szCs w:val="28"/>
          <w:lang w:eastAsia="ru-RU"/>
        </w:rPr>
        <w:t xml:space="preserve">ости (уровень трудоустройства) </w:t>
      </w:r>
      <w:r>
        <w:rPr>
          <w:rFonts w:eastAsiaTheme="minorEastAsia"/>
          <w:b/>
          <w:sz w:val="28"/>
          <w:szCs w:val="28"/>
          <w:lang w:eastAsia="ru-RU"/>
        </w:rPr>
        <w:t xml:space="preserve">граждан </w:t>
      </w:r>
      <w:proofErr w:type="spellStart"/>
      <w:r>
        <w:rPr>
          <w:rFonts w:eastAsiaTheme="minorEastAsia"/>
          <w:b/>
          <w:sz w:val="28"/>
          <w:szCs w:val="28"/>
          <w:lang w:eastAsia="ru-RU"/>
        </w:rPr>
        <w:t>предпенсионного</w:t>
      </w:r>
      <w:proofErr w:type="spellEnd"/>
      <w:r>
        <w:rPr>
          <w:rFonts w:eastAsiaTheme="minorEastAsia"/>
          <w:b/>
          <w:sz w:val="28"/>
          <w:szCs w:val="28"/>
          <w:lang w:eastAsia="ru-RU"/>
        </w:rPr>
        <w:t xml:space="preserve"> возраста после прохождения </w:t>
      </w:r>
      <w:r w:rsidRPr="00FC2421">
        <w:rPr>
          <w:b/>
          <w:sz w:val="28"/>
          <w:szCs w:val="28"/>
        </w:rPr>
        <w:t xml:space="preserve">профессионального обучения и дополнительного профессионального образования </w:t>
      </w:r>
    </w:p>
    <w:p w:rsidR="00FC2421" w:rsidRDefault="00FC2421" w:rsidP="00FC2421">
      <w:pPr>
        <w:pStyle w:val="a7"/>
        <w:shd w:val="clear" w:color="auto" w:fill="auto"/>
        <w:tabs>
          <w:tab w:val="left" w:pos="734"/>
        </w:tabs>
        <w:spacing w:line="240" w:lineRule="auto"/>
        <w:ind w:firstLine="540"/>
        <w:jc w:val="center"/>
        <w:rPr>
          <w:rFonts w:eastAsiaTheme="minorEastAsia"/>
          <w:sz w:val="28"/>
          <w:szCs w:val="28"/>
          <w:lang w:eastAsia="ru-RU"/>
        </w:rPr>
      </w:pPr>
    </w:p>
    <w:p w:rsidR="002C0EC3" w:rsidRDefault="00A87ACA" w:rsidP="002C0E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C0EC3">
        <w:rPr>
          <w:sz w:val="28"/>
          <w:szCs w:val="28"/>
        </w:rPr>
        <w:t xml:space="preserve">Ключевым показателем эффективности реализации Программы является доля занятых граждан в численности лиц </w:t>
      </w:r>
      <w:proofErr w:type="spellStart"/>
      <w:r w:rsidR="002C0EC3">
        <w:rPr>
          <w:sz w:val="28"/>
          <w:szCs w:val="28"/>
        </w:rPr>
        <w:t>предпенсионного</w:t>
      </w:r>
      <w:proofErr w:type="spellEnd"/>
      <w:r w:rsidR="002C0EC3">
        <w:rPr>
          <w:sz w:val="28"/>
          <w:szCs w:val="28"/>
        </w:rPr>
        <w:t xml:space="preserve"> возраста, прошедших профессиональное обучение или получивших дополнительное профессиональное образование в размере не менее 85 процентов.</w:t>
      </w:r>
    </w:p>
    <w:p w:rsidR="007A122D" w:rsidRPr="00FC2421" w:rsidRDefault="002C0EC3" w:rsidP="002C0EC3">
      <w:pPr>
        <w:pStyle w:val="a7"/>
        <w:shd w:val="clear" w:color="auto" w:fill="auto"/>
        <w:tabs>
          <w:tab w:val="left" w:pos="0"/>
        </w:tabs>
        <w:spacing w:line="240" w:lineRule="auto"/>
        <w:ind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5.1.1. </w:t>
      </w:r>
      <w:r w:rsidR="007A122D" w:rsidRPr="007A122D">
        <w:rPr>
          <w:rFonts w:eastAsiaTheme="minorEastAsia"/>
          <w:sz w:val="28"/>
          <w:szCs w:val="28"/>
          <w:lang w:eastAsia="ru-RU"/>
        </w:rPr>
        <w:t>В качестве целевых показателей</w:t>
      </w:r>
      <w:r w:rsidR="00FC2421">
        <w:rPr>
          <w:rFonts w:eastAsiaTheme="minorEastAsia"/>
          <w:sz w:val="28"/>
          <w:szCs w:val="28"/>
          <w:lang w:eastAsia="ru-RU"/>
        </w:rPr>
        <w:t>,</w:t>
      </w:r>
      <w:r w:rsidR="007A122D" w:rsidRPr="007A122D">
        <w:rPr>
          <w:rFonts w:eastAsiaTheme="minorEastAsia"/>
          <w:sz w:val="28"/>
          <w:szCs w:val="28"/>
          <w:lang w:eastAsia="ru-RU"/>
        </w:rPr>
        <w:t xml:space="preserve"> </w:t>
      </w:r>
      <w:r w:rsidR="00FC2421" w:rsidRPr="00FC2421">
        <w:rPr>
          <w:rFonts w:eastAsiaTheme="minorEastAsia"/>
          <w:sz w:val="28"/>
          <w:szCs w:val="28"/>
          <w:lang w:eastAsia="ru-RU"/>
        </w:rPr>
        <w:t xml:space="preserve">отражающих уровень занятости (уровень </w:t>
      </w:r>
      <w:r w:rsidR="00FC2421">
        <w:rPr>
          <w:rFonts w:eastAsiaTheme="minorEastAsia"/>
          <w:sz w:val="28"/>
          <w:szCs w:val="28"/>
          <w:lang w:eastAsia="ru-RU"/>
        </w:rPr>
        <w:t xml:space="preserve">трудоустройства) </w:t>
      </w:r>
      <w:r w:rsidR="00FC2421" w:rsidRPr="00FC2421">
        <w:rPr>
          <w:rFonts w:eastAsiaTheme="minorEastAsia"/>
          <w:sz w:val="28"/>
          <w:szCs w:val="28"/>
          <w:lang w:eastAsia="ru-RU"/>
        </w:rPr>
        <w:t xml:space="preserve">граждан </w:t>
      </w:r>
      <w:proofErr w:type="spellStart"/>
      <w:r w:rsidR="00FC2421" w:rsidRPr="00FC2421"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 w:rsidR="00FC2421" w:rsidRPr="00FC2421">
        <w:rPr>
          <w:rFonts w:eastAsiaTheme="minorEastAsia"/>
          <w:sz w:val="28"/>
          <w:szCs w:val="28"/>
          <w:lang w:eastAsia="ru-RU"/>
        </w:rPr>
        <w:t xml:space="preserve"> возраста после прохождения </w:t>
      </w:r>
      <w:r w:rsidR="00FC2421" w:rsidRPr="00FC2421">
        <w:rPr>
          <w:sz w:val="28"/>
          <w:szCs w:val="28"/>
        </w:rPr>
        <w:t>профессионального обучения и дополнительного профессионального образования</w:t>
      </w:r>
      <w:r w:rsidR="00FC2421">
        <w:rPr>
          <w:sz w:val="28"/>
          <w:szCs w:val="28"/>
        </w:rPr>
        <w:t xml:space="preserve"> определяются</w:t>
      </w:r>
      <w:r w:rsidR="007A122D" w:rsidRPr="00FC2421">
        <w:rPr>
          <w:rFonts w:eastAsiaTheme="minorEastAsia"/>
          <w:sz w:val="28"/>
          <w:szCs w:val="28"/>
          <w:lang w:eastAsia="ru-RU"/>
        </w:rPr>
        <w:t>:</w:t>
      </w:r>
    </w:p>
    <w:p w:rsidR="007A122D" w:rsidRPr="007A122D" w:rsidRDefault="00233ECD" w:rsidP="00FC2421">
      <w:pPr>
        <w:pStyle w:val="a7"/>
        <w:shd w:val="clear" w:color="auto" w:fill="auto"/>
        <w:tabs>
          <w:tab w:val="left" w:pos="0"/>
        </w:tabs>
        <w:spacing w:line="240" w:lineRule="auto"/>
        <w:ind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а) </w:t>
      </w:r>
      <w:r w:rsidR="007A122D" w:rsidRPr="007A122D">
        <w:rPr>
          <w:rFonts w:eastAsiaTheme="minorEastAsia"/>
          <w:sz w:val="28"/>
          <w:szCs w:val="28"/>
          <w:lang w:eastAsia="ru-RU"/>
        </w:rPr>
        <w:t xml:space="preserve">доля занятых на конец отчетного периода в численности граждан </w:t>
      </w:r>
      <w:proofErr w:type="spellStart"/>
      <w:r w:rsidR="007A122D" w:rsidRPr="007A122D"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 w:rsidR="007A122D" w:rsidRPr="007A122D">
        <w:rPr>
          <w:rFonts w:eastAsiaTheme="minorEastAsia"/>
          <w:sz w:val="28"/>
          <w:szCs w:val="28"/>
          <w:lang w:eastAsia="ru-RU"/>
        </w:rPr>
        <w:t xml:space="preserve"> возраста, прошедших профессиональное обучение или получивших дополнительное профессиональное образование;</w:t>
      </w:r>
    </w:p>
    <w:p w:rsidR="007A122D" w:rsidRPr="007A122D" w:rsidRDefault="00233ECD" w:rsidP="00FC2421">
      <w:pPr>
        <w:pStyle w:val="a7"/>
        <w:shd w:val="clear" w:color="auto" w:fill="auto"/>
        <w:tabs>
          <w:tab w:val="left" w:pos="0"/>
        </w:tabs>
        <w:spacing w:line="240" w:lineRule="auto"/>
        <w:ind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б) </w:t>
      </w:r>
      <w:r w:rsidR="007A122D" w:rsidRPr="007A122D">
        <w:rPr>
          <w:rFonts w:eastAsiaTheme="minorEastAsia"/>
          <w:sz w:val="28"/>
          <w:szCs w:val="28"/>
          <w:lang w:eastAsia="ru-RU"/>
        </w:rPr>
        <w:t xml:space="preserve">доля сохранивших занятость работников </w:t>
      </w:r>
      <w:proofErr w:type="spellStart"/>
      <w:r w:rsidR="007A122D" w:rsidRPr="007A122D"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 w:rsidR="007A122D" w:rsidRPr="007A122D">
        <w:rPr>
          <w:rFonts w:eastAsiaTheme="minorEastAsia"/>
          <w:sz w:val="28"/>
          <w:szCs w:val="28"/>
          <w:lang w:eastAsia="ru-RU"/>
        </w:rPr>
        <w:t xml:space="preserve"> возраста на конец отчетного периода, прошедших профессиональное обучение или получивших дополнительное профессиональное образование, в численности работников </w:t>
      </w:r>
      <w:proofErr w:type="spellStart"/>
      <w:r w:rsidR="007A122D" w:rsidRPr="007A122D">
        <w:rPr>
          <w:rFonts w:eastAsiaTheme="minorEastAsia"/>
          <w:sz w:val="28"/>
          <w:szCs w:val="28"/>
          <w:lang w:eastAsia="ru-RU"/>
        </w:rPr>
        <w:t>предпенсионного</w:t>
      </w:r>
      <w:proofErr w:type="spellEnd"/>
      <w:r w:rsidR="007A122D" w:rsidRPr="007A122D">
        <w:rPr>
          <w:rFonts w:eastAsiaTheme="minorEastAsia"/>
          <w:sz w:val="28"/>
          <w:szCs w:val="28"/>
          <w:lang w:eastAsia="ru-RU"/>
        </w:rPr>
        <w:t xml:space="preserve"> возраста, прошедших обучение.</w:t>
      </w:r>
    </w:p>
    <w:p w:rsidR="00FC2421" w:rsidRDefault="00FC2421">
      <w:pPr>
        <w:rPr>
          <w:rFonts w:ascii="Times New Roman" w:hAnsi="Times New Roman" w:cs="Times New Roman"/>
          <w:sz w:val="28"/>
          <w:szCs w:val="28"/>
        </w:rPr>
      </w:pPr>
    </w:p>
    <w:sectPr w:rsidR="00FC2421" w:rsidSect="00F41417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B41B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2F237F66"/>
    <w:multiLevelType w:val="hybridMultilevel"/>
    <w:tmpl w:val="563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36C55"/>
    <w:multiLevelType w:val="multilevel"/>
    <w:tmpl w:val="A7B089D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20E113B"/>
    <w:multiLevelType w:val="hybridMultilevel"/>
    <w:tmpl w:val="3D4C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417"/>
    <w:rsid w:val="00010161"/>
    <w:rsid w:val="000C5E1A"/>
    <w:rsid w:val="001476CB"/>
    <w:rsid w:val="00156EE5"/>
    <w:rsid w:val="0016395F"/>
    <w:rsid w:val="00166644"/>
    <w:rsid w:val="001953D3"/>
    <w:rsid w:val="001A351C"/>
    <w:rsid w:val="001B4A6E"/>
    <w:rsid w:val="001E07E6"/>
    <w:rsid w:val="001F063C"/>
    <w:rsid w:val="002308DC"/>
    <w:rsid w:val="00231E67"/>
    <w:rsid w:val="00233ECD"/>
    <w:rsid w:val="0023596C"/>
    <w:rsid w:val="002B3EF8"/>
    <w:rsid w:val="002C0EC3"/>
    <w:rsid w:val="003437E6"/>
    <w:rsid w:val="00346298"/>
    <w:rsid w:val="00374318"/>
    <w:rsid w:val="003A203B"/>
    <w:rsid w:val="0042563E"/>
    <w:rsid w:val="00446912"/>
    <w:rsid w:val="00467D96"/>
    <w:rsid w:val="00482E1C"/>
    <w:rsid w:val="004A08F4"/>
    <w:rsid w:val="004A0AE4"/>
    <w:rsid w:val="004E0131"/>
    <w:rsid w:val="004E637C"/>
    <w:rsid w:val="004F630D"/>
    <w:rsid w:val="005353A3"/>
    <w:rsid w:val="00576D3E"/>
    <w:rsid w:val="005A3361"/>
    <w:rsid w:val="005F3B5F"/>
    <w:rsid w:val="00666558"/>
    <w:rsid w:val="006876A9"/>
    <w:rsid w:val="006D1DFD"/>
    <w:rsid w:val="006E606E"/>
    <w:rsid w:val="006F0175"/>
    <w:rsid w:val="00702E31"/>
    <w:rsid w:val="00715921"/>
    <w:rsid w:val="00724F81"/>
    <w:rsid w:val="00730611"/>
    <w:rsid w:val="007549E9"/>
    <w:rsid w:val="00770082"/>
    <w:rsid w:val="007A122D"/>
    <w:rsid w:val="007B2901"/>
    <w:rsid w:val="007E4197"/>
    <w:rsid w:val="007E5373"/>
    <w:rsid w:val="008022A6"/>
    <w:rsid w:val="00837B9C"/>
    <w:rsid w:val="0084038D"/>
    <w:rsid w:val="008443F3"/>
    <w:rsid w:val="00844F3A"/>
    <w:rsid w:val="00884247"/>
    <w:rsid w:val="008949B8"/>
    <w:rsid w:val="008B5C44"/>
    <w:rsid w:val="008C0AE7"/>
    <w:rsid w:val="00990CCD"/>
    <w:rsid w:val="009A559D"/>
    <w:rsid w:val="009F4A7F"/>
    <w:rsid w:val="00A62398"/>
    <w:rsid w:val="00A87ACA"/>
    <w:rsid w:val="00A94848"/>
    <w:rsid w:val="00AE6901"/>
    <w:rsid w:val="00B43216"/>
    <w:rsid w:val="00B70380"/>
    <w:rsid w:val="00BA6EF4"/>
    <w:rsid w:val="00C44522"/>
    <w:rsid w:val="00C5682D"/>
    <w:rsid w:val="00C82FD2"/>
    <w:rsid w:val="00CC356B"/>
    <w:rsid w:val="00CC6C1F"/>
    <w:rsid w:val="00D561BC"/>
    <w:rsid w:val="00D62275"/>
    <w:rsid w:val="00D82EF4"/>
    <w:rsid w:val="00D85D51"/>
    <w:rsid w:val="00DB12E7"/>
    <w:rsid w:val="00DB2027"/>
    <w:rsid w:val="00DD519D"/>
    <w:rsid w:val="00E15067"/>
    <w:rsid w:val="00E2063F"/>
    <w:rsid w:val="00E45F82"/>
    <w:rsid w:val="00EB58EA"/>
    <w:rsid w:val="00EC2FC5"/>
    <w:rsid w:val="00ED3FA9"/>
    <w:rsid w:val="00F341DA"/>
    <w:rsid w:val="00F41417"/>
    <w:rsid w:val="00F61C39"/>
    <w:rsid w:val="00F65A24"/>
    <w:rsid w:val="00F75475"/>
    <w:rsid w:val="00FA2283"/>
    <w:rsid w:val="00FC2421"/>
    <w:rsid w:val="00FC3CC4"/>
    <w:rsid w:val="00FC4398"/>
    <w:rsid w:val="00FD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417"/>
    <w:rPr>
      <w:color w:val="0000FF"/>
      <w:u w:val="single"/>
    </w:rPr>
  </w:style>
  <w:style w:type="paragraph" w:customStyle="1" w:styleId="ConsPlusNormal">
    <w:name w:val="ConsPlusNormal"/>
    <w:rsid w:val="00F4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14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76D3E"/>
    <w:pPr>
      <w:ind w:left="720"/>
      <w:contextualSpacing/>
    </w:pPr>
  </w:style>
  <w:style w:type="table" w:styleId="a5">
    <w:name w:val="Table Grid"/>
    <w:basedOn w:val="a1"/>
    <w:uiPriority w:val="39"/>
    <w:rsid w:val="003A20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2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A0AE4"/>
    <w:rPr>
      <w:b/>
      <w:bCs/>
    </w:rPr>
  </w:style>
  <w:style w:type="paragraph" w:styleId="a7">
    <w:name w:val="Body Text"/>
    <w:basedOn w:val="a"/>
    <w:link w:val="a8"/>
    <w:uiPriority w:val="99"/>
    <w:unhideWhenUsed/>
    <w:rsid w:val="0042563E"/>
    <w:pPr>
      <w:shd w:val="clear" w:color="auto" w:fill="FFFFFF"/>
      <w:spacing w:after="0" w:line="30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2563E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A87AC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7ACA"/>
    <w:pPr>
      <w:shd w:val="clear" w:color="auto" w:fill="FFFFFF"/>
      <w:spacing w:after="300" w:line="320" w:lineRule="exact"/>
      <w:jc w:val="both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8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Insurance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Турченко Маргарита Михайловна</cp:lastModifiedBy>
  <cp:revision>59</cp:revision>
  <cp:lastPrinted>2019-03-14T06:29:00Z</cp:lastPrinted>
  <dcterms:created xsi:type="dcterms:W3CDTF">2019-01-13T09:33:00Z</dcterms:created>
  <dcterms:modified xsi:type="dcterms:W3CDTF">2019-03-15T11:07:00Z</dcterms:modified>
</cp:coreProperties>
</file>