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1D6667" w:rsidTr="000170AB">
        <w:tc>
          <w:tcPr>
            <w:tcW w:w="5211" w:type="dxa"/>
          </w:tcPr>
          <w:p w:rsidR="001D6667" w:rsidRDefault="001D6667" w:rsidP="001D6667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sz w:val="27"/>
                <w:szCs w:val="27"/>
                <w:lang w:eastAsia="ru-RU"/>
              </w:rPr>
            </w:pPr>
          </w:p>
        </w:tc>
        <w:tc>
          <w:tcPr>
            <w:tcW w:w="4359" w:type="dxa"/>
          </w:tcPr>
          <w:p w:rsidR="001D6667" w:rsidRPr="001D6667" w:rsidRDefault="001D6667" w:rsidP="001D6667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</w:pPr>
            <w:r w:rsidRPr="001D666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  <w:t>УТВЕРЖДЕНО</w:t>
            </w:r>
          </w:p>
          <w:p w:rsidR="001D6667" w:rsidRPr="001D6667" w:rsidRDefault="001D6667" w:rsidP="001D6667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</w:pPr>
            <w:r w:rsidRPr="001D666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  <w:t>Приказом</w:t>
            </w:r>
          </w:p>
          <w:p w:rsidR="001D6667" w:rsidRPr="001D6667" w:rsidRDefault="001D6667" w:rsidP="001D6667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</w:pPr>
            <w:r w:rsidRPr="001D666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  <w:t>Комитета финансов Ленинградской области</w:t>
            </w:r>
          </w:p>
          <w:p w:rsidR="001D6667" w:rsidRDefault="001D6667" w:rsidP="001D6667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№ 18-02/01-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 xml:space="preserve">   </w:t>
            </w:r>
            <w:r w:rsidRPr="00CE4C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(приложение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</w:t>
            </w:r>
            <w:r w:rsidRPr="00CE4C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)</w:t>
            </w:r>
          </w:p>
        </w:tc>
      </w:tr>
    </w:tbl>
    <w:p w:rsidR="001D6667" w:rsidRDefault="001D6667" w:rsidP="001D6667">
      <w:pPr>
        <w:pStyle w:val="1"/>
        <w:spacing w:before="0" w:beforeAutospacing="0" w:after="0" w:afterAutospacing="0"/>
        <w:jc w:val="center"/>
        <w:rPr>
          <w:rFonts w:ascii="Times New Roman" w:hAnsi="Times New Roman" w:hint="default"/>
        </w:rPr>
      </w:pPr>
    </w:p>
    <w:p w:rsidR="001D6667" w:rsidRDefault="001D6667" w:rsidP="001D6667">
      <w:pPr>
        <w:pStyle w:val="1"/>
        <w:spacing w:before="120"/>
        <w:jc w:val="center"/>
        <w:rPr>
          <w:rFonts w:ascii="Times New Roman" w:hAnsi="Times New Roman" w:hint="default"/>
        </w:rPr>
      </w:pPr>
    </w:p>
    <w:p w:rsidR="001D6667" w:rsidRPr="001D6667" w:rsidRDefault="001D6667" w:rsidP="001D6667">
      <w:pPr>
        <w:pStyle w:val="1"/>
        <w:spacing w:before="120"/>
        <w:jc w:val="center"/>
        <w:rPr>
          <w:rFonts w:ascii="Times New Roman" w:hAnsi="Times New Roman" w:hint="default"/>
          <w:sz w:val="28"/>
          <w:szCs w:val="28"/>
          <w:lang w:val="ru-RU"/>
        </w:rPr>
      </w:pPr>
      <w:r w:rsidRPr="001D6667">
        <w:rPr>
          <w:rFonts w:ascii="Times New Roman" w:hAnsi="Times New Roman" w:hint="default"/>
          <w:sz w:val="28"/>
          <w:szCs w:val="28"/>
          <w:lang w:val="ru-RU"/>
        </w:rPr>
        <w:t xml:space="preserve">Объявление о конкурсе проектов </w:t>
      </w:r>
      <w:r w:rsidRPr="001D6667">
        <w:rPr>
          <w:rFonts w:ascii="Times New Roman" w:hAnsi="Times New Roman" w:hint="default"/>
          <w:sz w:val="28"/>
          <w:szCs w:val="28"/>
          <w:lang w:val="ru-RU"/>
        </w:rPr>
        <w:br/>
        <w:t>по представлению бюджета для граждан</w:t>
      </w:r>
      <w:r w:rsidR="00670D7E">
        <w:rPr>
          <w:rFonts w:ascii="Times New Roman" w:hAnsi="Times New Roman" w:hint="default"/>
          <w:sz w:val="28"/>
          <w:szCs w:val="28"/>
          <w:lang w:val="ru-RU"/>
        </w:rPr>
        <w:t xml:space="preserve"> </w:t>
      </w:r>
      <w:r w:rsidR="00670D7E" w:rsidRPr="00711781">
        <w:rPr>
          <w:rFonts w:ascii="Times New Roman" w:hAnsi="Times New Roman" w:hint="default"/>
          <w:sz w:val="28"/>
          <w:szCs w:val="28"/>
          <w:lang w:val="ru-RU"/>
        </w:rPr>
        <w:t>в 2019 году</w:t>
      </w:r>
    </w:p>
    <w:p w:rsidR="001D6667" w:rsidRPr="00803514" w:rsidRDefault="001D6667" w:rsidP="001A17D3">
      <w:pPr>
        <w:spacing w:after="0"/>
      </w:pPr>
    </w:p>
    <w:p w:rsidR="001D6667" w:rsidRPr="008E1F71" w:rsidRDefault="001D6667" w:rsidP="001A17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и распространения лучшей практики представления бюджета публично-правового образования в формате, обеспечивающем открытость и доступность для граждан информации об управлении общественными финансами,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финансов Ленинградской области</w:t>
      </w: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70778" w:rsidRPr="007117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</w:t>
      </w:r>
      <w:r w:rsidR="0047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 Конкурса) </w:t>
      </w:r>
      <w:r w:rsidRPr="0071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</w:t>
      </w:r>
      <w:r w:rsidR="00670D7E" w:rsidRPr="007117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 2019 году</w:t>
      </w:r>
      <w:r w:rsidR="0067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публичного</w:t>
      </w: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670D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по представлению бюджета для граждан (далее — Конкурс).</w:t>
      </w:r>
    </w:p>
    <w:p w:rsidR="001D6667" w:rsidRDefault="001D6667" w:rsidP="001A17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Конкурсе представляются в электронном виде на адрес электронной почты </w:t>
      </w:r>
      <w:r w:rsidR="00711781" w:rsidRPr="00711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</w:t>
      </w:r>
      <w:r w:rsidR="00711781" w:rsidRPr="00711781">
        <w:rPr>
          <w:rFonts w:ascii="Times New Roman" w:eastAsia="Times New Roman" w:hAnsi="Times New Roman" w:cs="Times New Roman"/>
          <w:sz w:val="28"/>
          <w:szCs w:val="28"/>
          <w:lang w:eastAsia="ru-RU"/>
        </w:rPr>
        <w:t>@lenoblfin.ru</w:t>
      </w:r>
      <w:r w:rsidR="0071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0778" w:rsidRPr="007117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письма</w:t>
      </w:r>
      <w:r w:rsidR="0071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«Заявка на </w:t>
      </w:r>
      <w:r w:rsidR="00711781"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проектов по представлению бюджета для граждан</w:t>
      </w:r>
      <w:r w:rsidR="007117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11781" w:rsidRPr="00B402DF" w:rsidRDefault="001D6667" w:rsidP="0071178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могут быть физические и юридические лица.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онкурсный проект может участвовать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заявке</w:t>
      </w: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номинациях, при этом участник представляет только одну заявку с указанием в ней соответствующих номинаций. </w:t>
      </w:r>
      <w:r w:rsidRPr="008E1F71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допускается представление одного и того же проекта для участия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E1F71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Конкурсе одновременно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двух и более</w:t>
      </w:r>
      <w:r w:rsidRPr="008E1F71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участвующих в Конкурсе</w:t>
      </w:r>
      <w:r w:rsidRPr="008E1F7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11781" w:rsidRPr="00B402DF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Конкурса определяются обособленно в категориях физические лица </w:t>
      </w:r>
      <w:r w:rsidR="007117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11781" w:rsidRPr="00B402DF">
        <w:rPr>
          <w:rFonts w:ascii="Times New Roman" w:eastAsia="Times New Roman" w:hAnsi="Times New Roman"/>
          <w:sz w:val="28"/>
          <w:szCs w:val="28"/>
          <w:lang w:eastAsia="ru-RU"/>
        </w:rPr>
        <w:t>и юридические лица отдельно в каждой номинации.</w:t>
      </w:r>
    </w:p>
    <w:p w:rsidR="001D6667" w:rsidRDefault="001D6667" w:rsidP="001A17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победителей Конкурса осуществляется Конкурсной комиссией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Методики оценки заявок на участие в Конкурсе (далее — Методика).</w:t>
      </w:r>
    </w:p>
    <w:p w:rsidR="001D6667" w:rsidRPr="008E1F71" w:rsidRDefault="001D6667" w:rsidP="001A17D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Конкурса является разработка проекта по представлению информации о бюджете в понятной и доступной форме, соответствующего установленным в Методике требованиям</w:t>
      </w:r>
      <w:r w:rsidRPr="008E1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D6667" w:rsidRPr="008E1F71" w:rsidRDefault="001D6667" w:rsidP="001A17D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F71">
        <w:rPr>
          <w:rFonts w:ascii="Times New Roman" w:hAnsi="Times New Roman"/>
          <w:sz w:val="28"/>
          <w:szCs w:val="28"/>
        </w:rPr>
        <w:t>Конкурс проводится по следующим номинациям:</w:t>
      </w:r>
    </w:p>
    <w:p w:rsidR="001D6667" w:rsidRPr="005A2163" w:rsidRDefault="001D6667" w:rsidP="001A17D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физических лиц:</w:t>
      </w:r>
    </w:p>
    <w:p w:rsidR="001D6667" w:rsidRPr="005E16B0" w:rsidRDefault="001D6667" w:rsidP="001A17D3">
      <w:pPr>
        <w:pStyle w:val="3"/>
        <w:numPr>
          <w:ilvl w:val="0"/>
          <w:numId w:val="2"/>
        </w:numPr>
        <w:spacing w:line="276" w:lineRule="auto"/>
        <w:ind w:left="709" w:hanging="709"/>
        <w:rPr>
          <w:szCs w:val="28"/>
        </w:rPr>
      </w:pPr>
      <w:r w:rsidRPr="005E16B0">
        <w:rPr>
          <w:szCs w:val="28"/>
        </w:rPr>
        <w:t>«Бюджет: сколько я плачу и что получаю?»;</w:t>
      </w:r>
    </w:p>
    <w:p w:rsidR="001D6667" w:rsidRPr="000E1E15" w:rsidRDefault="001D6667" w:rsidP="001A17D3">
      <w:pPr>
        <w:pStyle w:val="3"/>
        <w:numPr>
          <w:ilvl w:val="0"/>
          <w:numId w:val="2"/>
        </w:numPr>
        <w:spacing w:line="276" w:lineRule="auto"/>
        <w:ind w:left="709" w:hanging="709"/>
        <w:rPr>
          <w:szCs w:val="28"/>
        </w:rPr>
      </w:pPr>
      <w:r w:rsidRPr="005E16B0">
        <w:rPr>
          <w:szCs w:val="28"/>
        </w:rPr>
        <w:t>«Бюджет в вопросах и ответах»;</w:t>
      </w:r>
    </w:p>
    <w:p w:rsidR="00EF3B43" w:rsidRPr="005E16B0" w:rsidRDefault="00EF3B43" w:rsidP="001A17D3">
      <w:pPr>
        <w:pStyle w:val="3"/>
        <w:numPr>
          <w:ilvl w:val="0"/>
          <w:numId w:val="2"/>
        </w:numPr>
        <w:spacing w:line="276" w:lineRule="auto"/>
        <w:ind w:left="709" w:hanging="709"/>
        <w:rPr>
          <w:szCs w:val="28"/>
        </w:rPr>
      </w:pPr>
      <w:r w:rsidRPr="00F059C1">
        <w:rPr>
          <w:szCs w:val="28"/>
        </w:rPr>
        <w:t>«Бюджет в стихах»</w:t>
      </w:r>
      <w:r>
        <w:rPr>
          <w:szCs w:val="28"/>
        </w:rPr>
        <w:t>;</w:t>
      </w:r>
    </w:p>
    <w:p w:rsidR="001D6667" w:rsidRPr="005E16B0" w:rsidRDefault="001D6667" w:rsidP="001A17D3">
      <w:pPr>
        <w:pStyle w:val="3"/>
        <w:numPr>
          <w:ilvl w:val="0"/>
          <w:numId w:val="2"/>
        </w:numPr>
        <w:spacing w:line="276" w:lineRule="auto"/>
        <w:ind w:left="709" w:hanging="709"/>
        <w:rPr>
          <w:szCs w:val="28"/>
        </w:rPr>
      </w:pPr>
      <w:r w:rsidRPr="000E1E15">
        <w:rPr>
          <w:szCs w:val="28"/>
        </w:rPr>
        <w:lastRenderedPageBreak/>
        <w:t xml:space="preserve">«Бюджетный </w:t>
      </w:r>
      <w:proofErr w:type="spellStart"/>
      <w:r w:rsidRPr="000E1E15">
        <w:rPr>
          <w:szCs w:val="28"/>
        </w:rPr>
        <w:t>квест</w:t>
      </w:r>
      <w:proofErr w:type="spellEnd"/>
      <w:r w:rsidRPr="000E1E15">
        <w:rPr>
          <w:szCs w:val="28"/>
        </w:rPr>
        <w:t>»;</w:t>
      </w:r>
    </w:p>
    <w:p w:rsidR="001D6667" w:rsidRDefault="001D6667" w:rsidP="001A17D3">
      <w:pPr>
        <w:pStyle w:val="3"/>
        <w:numPr>
          <w:ilvl w:val="0"/>
          <w:numId w:val="2"/>
        </w:numPr>
        <w:spacing w:line="276" w:lineRule="auto"/>
        <w:ind w:left="709" w:hanging="709"/>
        <w:rPr>
          <w:szCs w:val="28"/>
        </w:rPr>
      </w:pPr>
      <w:r w:rsidRPr="005E16B0">
        <w:rPr>
          <w:szCs w:val="28"/>
        </w:rPr>
        <w:t>«</w:t>
      </w:r>
      <w:r w:rsidR="00EF3B43">
        <w:rPr>
          <w:szCs w:val="28"/>
        </w:rPr>
        <w:t xml:space="preserve">Лучший </w:t>
      </w:r>
      <w:r w:rsidRPr="005E16B0">
        <w:rPr>
          <w:szCs w:val="28"/>
        </w:rPr>
        <w:t>ви</w:t>
      </w:r>
      <w:r w:rsidR="00EF3B43">
        <w:rPr>
          <w:szCs w:val="28"/>
        </w:rPr>
        <w:t xml:space="preserve">деоролик о </w:t>
      </w:r>
      <w:r w:rsidRPr="005E16B0">
        <w:rPr>
          <w:szCs w:val="28"/>
        </w:rPr>
        <w:t>бюджет</w:t>
      </w:r>
      <w:r w:rsidR="00EF3B43">
        <w:rPr>
          <w:szCs w:val="28"/>
        </w:rPr>
        <w:t>е</w:t>
      </w:r>
      <w:r w:rsidRPr="005E16B0">
        <w:rPr>
          <w:szCs w:val="28"/>
        </w:rPr>
        <w:t>»</w:t>
      </w:r>
      <w:r>
        <w:rPr>
          <w:szCs w:val="28"/>
        </w:rPr>
        <w:t>;</w:t>
      </w:r>
    </w:p>
    <w:p w:rsidR="00EF3B43" w:rsidRDefault="00EF3B43" w:rsidP="001A17D3">
      <w:pPr>
        <w:pStyle w:val="3"/>
        <w:numPr>
          <w:ilvl w:val="0"/>
          <w:numId w:val="2"/>
        </w:numPr>
        <w:spacing w:line="276" w:lineRule="auto"/>
        <w:ind w:left="709" w:hanging="709"/>
        <w:rPr>
          <w:szCs w:val="28"/>
        </w:rPr>
      </w:pPr>
      <w:r w:rsidRPr="005E16B0">
        <w:rPr>
          <w:szCs w:val="28"/>
        </w:rPr>
        <w:t xml:space="preserve">«Бюджет в </w:t>
      </w:r>
      <w:r>
        <w:rPr>
          <w:szCs w:val="28"/>
        </w:rPr>
        <w:t>социальных сетях</w:t>
      </w:r>
      <w:r w:rsidRPr="005E16B0">
        <w:rPr>
          <w:szCs w:val="28"/>
        </w:rPr>
        <w:t>»</w:t>
      </w:r>
      <w:r>
        <w:rPr>
          <w:szCs w:val="28"/>
        </w:rPr>
        <w:t>.</w:t>
      </w:r>
    </w:p>
    <w:p w:rsidR="001D6667" w:rsidRPr="005E16B0" w:rsidRDefault="001A17D3" w:rsidP="001A17D3">
      <w:pPr>
        <w:pStyle w:val="3"/>
        <w:spacing w:line="276" w:lineRule="auto"/>
        <w:ind w:firstLine="0"/>
        <w:rPr>
          <w:szCs w:val="28"/>
        </w:rPr>
      </w:pPr>
      <w:r>
        <w:rPr>
          <w:szCs w:val="28"/>
        </w:rPr>
        <w:tab/>
      </w:r>
      <w:r w:rsidR="001D6667">
        <w:rPr>
          <w:szCs w:val="28"/>
        </w:rPr>
        <w:t>Среди юридических лиц:</w:t>
      </w:r>
    </w:p>
    <w:p w:rsidR="00EF3B43" w:rsidRPr="00711781" w:rsidRDefault="001A17D3" w:rsidP="001A17D3">
      <w:pPr>
        <w:pStyle w:val="3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709" w:hanging="709"/>
        <w:rPr>
          <w:szCs w:val="28"/>
        </w:rPr>
      </w:pPr>
      <w:r w:rsidRPr="00711781">
        <w:rPr>
          <w:szCs w:val="28"/>
        </w:rPr>
        <w:t xml:space="preserve">      </w:t>
      </w:r>
      <w:r w:rsidR="00EF3B43" w:rsidRPr="00711781">
        <w:rPr>
          <w:szCs w:val="28"/>
        </w:rPr>
        <w:t>«Лучший проект местного бюджета для граждан»;</w:t>
      </w:r>
    </w:p>
    <w:p w:rsidR="001D6667" w:rsidRPr="005E16B0" w:rsidRDefault="001A17D3" w:rsidP="001A17D3">
      <w:pPr>
        <w:pStyle w:val="3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709" w:hanging="709"/>
        <w:rPr>
          <w:szCs w:val="28"/>
        </w:rPr>
      </w:pPr>
      <w:r>
        <w:rPr>
          <w:szCs w:val="28"/>
        </w:rPr>
        <w:t xml:space="preserve">      </w:t>
      </w:r>
      <w:r w:rsidR="001D6667" w:rsidRPr="005E16B0">
        <w:rPr>
          <w:szCs w:val="28"/>
        </w:rPr>
        <w:t>«Лучший проект отраслевого бюджета для граждан»;</w:t>
      </w:r>
    </w:p>
    <w:p w:rsidR="001D6667" w:rsidRPr="005E16B0" w:rsidRDefault="001A17D3" w:rsidP="001A17D3">
      <w:pPr>
        <w:pStyle w:val="3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709" w:hanging="709"/>
        <w:rPr>
          <w:szCs w:val="28"/>
        </w:rPr>
      </w:pPr>
      <w:r>
        <w:rPr>
          <w:szCs w:val="28"/>
        </w:rPr>
        <w:t xml:space="preserve">      </w:t>
      </w:r>
      <w:r w:rsidR="001D6667" w:rsidRPr="005E16B0">
        <w:rPr>
          <w:szCs w:val="28"/>
        </w:rPr>
        <w:t>«Современные формы визуализации бюджета для граждан»;</w:t>
      </w:r>
    </w:p>
    <w:p w:rsidR="00EF3B43" w:rsidRPr="00793F78" w:rsidRDefault="001A17D3" w:rsidP="001A17D3">
      <w:pPr>
        <w:pStyle w:val="3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709" w:hanging="709"/>
        <w:rPr>
          <w:szCs w:val="28"/>
        </w:rPr>
      </w:pPr>
      <w:r>
        <w:rPr>
          <w:szCs w:val="28"/>
        </w:rPr>
        <w:t xml:space="preserve">      </w:t>
      </w:r>
      <w:r w:rsidR="00EF3B43" w:rsidRPr="005E16B0">
        <w:rPr>
          <w:szCs w:val="28"/>
        </w:rPr>
        <w:t xml:space="preserve">«Бюджет для </w:t>
      </w:r>
      <w:r w:rsidR="00EF3B43">
        <w:rPr>
          <w:szCs w:val="28"/>
        </w:rPr>
        <w:t>предпринимателей</w:t>
      </w:r>
      <w:r w:rsidR="00EF3B43" w:rsidRPr="005E16B0">
        <w:rPr>
          <w:szCs w:val="28"/>
        </w:rPr>
        <w:t>»;</w:t>
      </w:r>
    </w:p>
    <w:p w:rsidR="00EF3B43" w:rsidRDefault="001A17D3" w:rsidP="001A17D3">
      <w:pPr>
        <w:pStyle w:val="3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709" w:hanging="709"/>
        <w:rPr>
          <w:szCs w:val="28"/>
        </w:rPr>
      </w:pPr>
      <w:r>
        <w:rPr>
          <w:szCs w:val="28"/>
        </w:rPr>
        <w:t xml:space="preserve">      </w:t>
      </w:r>
      <w:r w:rsidR="001D6667" w:rsidRPr="00EF3B43">
        <w:rPr>
          <w:szCs w:val="28"/>
        </w:rPr>
        <w:t xml:space="preserve">«Лучшее </w:t>
      </w:r>
      <w:proofErr w:type="spellStart"/>
      <w:r w:rsidR="001D6667" w:rsidRPr="00EF3B43">
        <w:rPr>
          <w:szCs w:val="28"/>
        </w:rPr>
        <w:t>event</w:t>
      </w:r>
      <w:proofErr w:type="spellEnd"/>
      <w:r w:rsidR="001D6667" w:rsidRPr="00EF3B43">
        <w:rPr>
          <w:szCs w:val="28"/>
        </w:rPr>
        <w:t>-мероприятие по проекту «Бюджет для граждан»</w:t>
      </w:r>
      <w:r w:rsidR="00EF3B43">
        <w:rPr>
          <w:szCs w:val="28"/>
        </w:rPr>
        <w:t>;</w:t>
      </w:r>
    </w:p>
    <w:p w:rsidR="00EF3B43" w:rsidRPr="005E16B0" w:rsidRDefault="001A17D3" w:rsidP="001A17D3">
      <w:pPr>
        <w:pStyle w:val="3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709" w:hanging="709"/>
        <w:rPr>
          <w:szCs w:val="28"/>
        </w:rPr>
      </w:pPr>
      <w:r>
        <w:rPr>
          <w:szCs w:val="28"/>
        </w:rPr>
        <w:t xml:space="preserve">      </w:t>
      </w:r>
      <w:r w:rsidR="00EF3B43" w:rsidRPr="005E16B0">
        <w:rPr>
          <w:szCs w:val="28"/>
        </w:rPr>
        <w:t xml:space="preserve">«Лучший </w:t>
      </w:r>
      <w:r w:rsidR="00EF3B43">
        <w:rPr>
          <w:szCs w:val="28"/>
        </w:rPr>
        <w:t>видеоролик о</w:t>
      </w:r>
      <w:r w:rsidR="00EF3B43" w:rsidRPr="005E16B0">
        <w:rPr>
          <w:szCs w:val="28"/>
        </w:rPr>
        <w:t xml:space="preserve"> бюджет</w:t>
      </w:r>
      <w:r w:rsidR="00EF3B43">
        <w:rPr>
          <w:szCs w:val="28"/>
        </w:rPr>
        <w:t>е</w:t>
      </w:r>
      <w:r w:rsidR="00EF3B43" w:rsidRPr="005E16B0">
        <w:rPr>
          <w:szCs w:val="28"/>
        </w:rPr>
        <w:t>»</w:t>
      </w:r>
      <w:r>
        <w:rPr>
          <w:szCs w:val="28"/>
        </w:rPr>
        <w:t>.</w:t>
      </w:r>
    </w:p>
    <w:p w:rsidR="00EF3B43" w:rsidRDefault="00EF3B43" w:rsidP="001A17D3">
      <w:pPr>
        <w:tabs>
          <w:tab w:val="left" w:pos="567"/>
          <w:tab w:val="left" w:pos="709"/>
        </w:tabs>
        <w:spacing w:after="0"/>
        <w:ind w:left="709" w:hanging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667" w:rsidRDefault="001D6667" w:rsidP="001A17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осуществляется в течение </w:t>
      </w:r>
      <w:r w:rsidRPr="00E01F4C">
        <w:rPr>
          <w:rFonts w:ascii="Times New Roman" w:eastAsia="Times New Roman" w:hAnsi="Times New Roman" w:cs="Times New Roman"/>
          <w:sz w:val="28"/>
          <w:szCs w:val="28"/>
          <w:lang w:eastAsia="ru-RU"/>
        </w:rPr>
        <w:t>30 календарных дней со дня</w:t>
      </w:r>
      <w:r w:rsidR="0047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778" w:rsidRPr="007117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47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объявления </w:t>
      </w:r>
      <w:r w:rsidR="00470778" w:rsidRPr="007117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  <w:r w:rsidR="0047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E01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сайтах Комитета финансов Ленинградской области </w:t>
      </w:r>
      <w:r w:rsidRPr="00E01F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01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1F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finance</w:t>
      </w:r>
      <w:r w:rsidRPr="00E01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1F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lenobl</w:t>
      </w:r>
      <w:r w:rsidRPr="00E01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1F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E0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01F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01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1F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budget</w:t>
      </w:r>
      <w:r w:rsidRPr="00E01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lenreg</w:t>
      </w:r>
      <w:r w:rsidRPr="00E01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1F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официальные сайты Комитета финансов Ленинградской области).</w:t>
      </w:r>
    </w:p>
    <w:p w:rsidR="001D6667" w:rsidRPr="00101C7B" w:rsidRDefault="001D6667" w:rsidP="001A17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r w:rsidRPr="00E01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заявок на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F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Конкурсе, а также </w:t>
      </w:r>
      <w:r w:rsidR="00C379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</w:t>
      </w:r>
      <w:r w:rsidR="00C379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онкурсных заданий по номинациям представлены на официальных сайтах Комитета финансов Ленинградской области.</w:t>
      </w:r>
    </w:p>
    <w:p w:rsidR="001D6667" w:rsidRPr="008E1F71" w:rsidRDefault="001D6667" w:rsidP="001A17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возникающим вопросам следует обращаться в отдел внедрения механизмов «Открытого бюджета» Комитета финансов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телефону </w:t>
      </w: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>+7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812</w:t>
      </w: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93F78">
        <w:rPr>
          <w:rFonts w:ascii="Times New Roman" w:eastAsia="Times New Roman" w:hAnsi="Times New Roman" w:cs="Times New Roman"/>
          <w:sz w:val="28"/>
          <w:szCs w:val="28"/>
          <w:lang w:eastAsia="ru-RU"/>
        </w:rPr>
        <w:t>611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3F78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3F7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312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3128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</w:t>
      </w:r>
      <w:r w:rsidRPr="00A0110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A011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lenoblfin</w:t>
      </w:r>
      <w:r w:rsidRPr="00A01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11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667" w:rsidRPr="00CC6497" w:rsidRDefault="001D6667" w:rsidP="001A17D3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D9" w:rsidRDefault="000F1BD9" w:rsidP="001A17D3">
      <w:pPr>
        <w:spacing w:after="0"/>
      </w:pPr>
    </w:p>
    <w:sectPr w:rsidR="000F1BD9" w:rsidSect="001D6667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80" w:rsidRDefault="00ED2180">
      <w:pPr>
        <w:spacing w:after="0" w:line="240" w:lineRule="auto"/>
      </w:pPr>
      <w:r>
        <w:separator/>
      </w:r>
    </w:p>
  </w:endnote>
  <w:endnote w:type="continuationSeparator" w:id="0">
    <w:p w:rsidR="00ED2180" w:rsidRDefault="00ED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838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305C2" w:rsidRPr="005305C2" w:rsidRDefault="001D6667">
        <w:pPr>
          <w:pStyle w:val="a8"/>
          <w:jc w:val="center"/>
          <w:rPr>
            <w:rFonts w:ascii="Times New Roman" w:hAnsi="Times New Roman" w:cs="Times New Roman"/>
          </w:rPr>
        </w:pPr>
        <w:r w:rsidRPr="005305C2">
          <w:rPr>
            <w:rFonts w:ascii="Times New Roman" w:hAnsi="Times New Roman" w:cs="Times New Roman"/>
          </w:rPr>
          <w:fldChar w:fldCharType="begin"/>
        </w:r>
        <w:r w:rsidRPr="005305C2">
          <w:rPr>
            <w:rFonts w:ascii="Times New Roman" w:hAnsi="Times New Roman" w:cs="Times New Roman"/>
          </w:rPr>
          <w:instrText>PAGE   \* MERGEFORMAT</w:instrText>
        </w:r>
        <w:r w:rsidRPr="005305C2">
          <w:rPr>
            <w:rFonts w:ascii="Times New Roman" w:hAnsi="Times New Roman" w:cs="Times New Roman"/>
          </w:rPr>
          <w:fldChar w:fldCharType="separate"/>
        </w:r>
        <w:r w:rsidR="009D4DAB">
          <w:rPr>
            <w:rFonts w:ascii="Times New Roman" w:hAnsi="Times New Roman" w:cs="Times New Roman"/>
            <w:noProof/>
          </w:rPr>
          <w:t>2</w:t>
        </w:r>
        <w:r w:rsidRPr="005305C2">
          <w:rPr>
            <w:rFonts w:ascii="Times New Roman" w:hAnsi="Times New Roman" w:cs="Times New Roman"/>
          </w:rPr>
          <w:fldChar w:fldCharType="end"/>
        </w:r>
      </w:p>
    </w:sdtContent>
  </w:sdt>
  <w:p w:rsidR="005305C2" w:rsidRDefault="009D4D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C2" w:rsidRDefault="009D4DAB">
    <w:pPr>
      <w:pStyle w:val="a8"/>
      <w:jc w:val="center"/>
    </w:pPr>
  </w:p>
  <w:p w:rsidR="005305C2" w:rsidRDefault="009D4D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80" w:rsidRDefault="00ED2180">
      <w:pPr>
        <w:spacing w:after="0" w:line="240" w:lineRule="auto"/>
      </w:pPr>
      <w:r>
        <w:separator/>
      </w:r>
    </w:p>
  </w:footnote>
  <w:footnote w:type="continuationSeparator" w:id="0">
    <w:p w:rsidR="00ED2180" w:rsidRDefault="00ED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CF" w:rsidRPr="008F616C" w:rsidRDefault="009D4DAB" w:rsidP="005305C2">
    <w:pPr>
      <w:pStyle w:val="a6"/>
      <w:rPr>
        <w:rFonts w:ascii="Times New Roman" w:hAnsi="Times New Roman" w:cs="Times New Roman"/>
      </w:rPr>
    </w:pPr>
  </w:p>
  <w:p w:rsidR="00F87C0B" w:rsidRDefault="009D4D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132D"/>
    <w:multiLevelType w:val="hybridMultilevel"/>
    <w:tmpl w:val="0B3A0DA4"/>
    <w:lvl w:ilvl="0" w:tplc="858CC5E2">
      <w:start w:val="1"/>
      <w:numFmt w:val="decimal"/>
      <w:suff w:val="space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>
    <w:nsid w:val="471948CF"/>
    <w:multiLevelType w:val="hybridMultilevel"/>
    <w:tmpl w:val="E3141E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67"/>
    <w:rsid w:val="000F1BD9"/>
    <w:rsid w:val="0010778B"/>
    <w:rsid w:val="001A17D3"/>
    <w:rsid w:val="001D6667"/>
    <w:rsid w:val="002117A4"/>
    <w:rsid w:val="00242A5F"/>
    <w:rsid w:val="002D6F1E"/>
    <w:rsid w:val="003128F8"/>
    <w:rsid w:val="00425B99"/>
    <w:rsid w:val="00470778"/>
    <w:rsid w:val="00607397"/>
    <w:rsid w:val="0062629F"/>
    <w:rsid w:val="00660BF5"/>
    <w:rsid w:val="00670D7E"/>
    <w:rsid w:val="006A7721"/>
    <w:rsid w:val="00711781"/>
    <w:rsid w:val="008106BC"/>
    <w:rsid w:val="008A6BF4"/>
    <w:rsid w:val="008C5CAC"/>
    <w:rsid w:val="00942EF1"/>
    <w:rsid w:val="009D4DAB"/>
    <w:rsid w:val="00C379F0"/>
    <w:rsid w:val="00ED2180"/>
    <w:rsid w:val="00E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6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uiPriority w:val="9"/>
    <w:qFormat/>
    <w:rsid w:val="002117A4"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2117A4"/>
    <w:pPr>
      <w:spacing w:before="100" w:beforeAutospacing="1" w:after="10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link w:val="40"/>
    <w:qFormat/>
    <w:rsid w:val="002117A4"/>
    <w:pPr>
      <w:spacing w:before="100" w:beforeAutospacing="1" w:after="10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6F1E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rsid w:val="002D6F1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99"/>
    <w:qFormat/>
    <w:rsid w:val="002D6F1E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2117A4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2117A4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qFormat/>
    <w:rsid w:val="002117A4"/>
    <w:rPr>
      <w:b/>
      <w:bCs/>
    </w:rPr>
  </w:style>
  <w:style w:type="paragraph" w:customStyle="1" w:styleId="ConsPlusNormal">
    <w:name w:val="ConsPlusNormal"/>
    <w:rsid w:val="001D666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1D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6667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D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667"/>
    <w:rPr>
      <w:rFonts w:asciiTheme="minorHAnsi" w:hAnsiTheme="minorHAnsi" w:cstheme="minorBidi"/>
      <w:sz w:val="22"/>
      <w:szCs w:val="22"/>
    </w:rPr>
  </w:style>
  <w:style w:type="paragraph" w:styleId="3">
    <w:name w:val="Body Text Indent 3"/>
    <w:basedOn w:val="a"/>
    <w:link w:val="30"/>
    <w:rsid w:val="001D6667"/>
    <w:pPr>
      <w:shd w:val="clear" w:color="auto" w:fill="FFFFFF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D6667"/>
    <w:rPr>
      <w:rFonts w:eastAsia="Times New Roman"/>
      <w:sz w:val="28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1D666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70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6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uiPriority w:val="9"/>
    <w:qFormat/>
    <w:rsid w:val="002117A4"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2117A4"/>
    <w:pPr>
      <w:spacing w:before="100" w:beforeAutospacing="1" w:after="10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link w:val="40"/>
    <w:qFormat/>
    <w:rsid w:val="002117A4"/>
    <w:pPr>
      <w:spacing w:before="100" w:beforeAutospacing="1" w:after="10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6F1E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rsid w:val="002D6F1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99"/>
    <w:qFormat/>
    <w:rsid w:val="002D6F1E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2117A4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2117A4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qFormat/>
    <w:rsid w:val="002117A4"/>
    <w:rPr>
      <w:b/>
      <w:bCs/>
    </w:rPr>
  </w:style>
  <w:style w:type="paragraph" w:customStyle="1" w:styleId="ConsPlusNormal">
    <w:name w:val="ConsPlusNormal"/>
    <w:rsid w:val="001D666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1D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6667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D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667"/>
    <w:rPr>
      <w:rFonts w:asciiTheme="minorHAnsi" w:hAnsiTheme="minorHAnsi" w:cstheme="minorBidi"/>
      <w:sz w:val="22"/>
      <w:szCs w:val="22"/>
    </w:rPr>
  </w:style>
  <w:style w:type="paragraph" w:styleId="3">
    <w:name w:val="Body Text Indent 3"/>
    <w:basedOn w:val="a"/>
    <w:link w:val="30"/>
    <w:rsid w:val="001D6667"/>
    <w:pPr>
      <w:shd w:val="clear" w:color="auto" w:fill="FFFFFF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D6667"/>
    <w:rPr>
      <w:rFonts w:eastAsia="Times New Roman"/>
      <w:sz w:val="28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1D666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70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8</cp:revision>
  <cp:lastPrinted>2019-03-15T06:35:00Z</cp:lastPrinted>
  <dcterms:created xsi:type="dcterms:W3CDTF">2019-03-13T10:02:00Z</dcterms:created>
  <dcterms:modified xsi:type="dcterms:W3CDTF">2019-03-15T13:35:00Z</dcterms:modified>
</cp:coreProperties>
</file>