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2B" w:rsidRDefault="006C6D2B" w:rsidP="006C6D2B">
      <w:pPr>
        <w:tabs>
          <w:tab w:val="right" w:pos="7655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B86E0A" w:rsidRPr="00B86E0A" w:rsidRDefault="00B86E0A" w:rsidP="006C6D2B">
      <w:pPr>
        <w:tabs>
          <w:tab w:val="right" w:pos="7655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D02488" wp14:editId="59165E4E">
            <wp:simplePos x="0" y="0"/>
            <wp:positionH relativeFrom="column">
              <wp:posOffset>2385060</wp:posOffset>
            </wp:positionH>
            <wp:positionV relativeFrom="paragraph">
              <wp:align>top</wp:align>
            </wp:positionV>
            <wp:extent cx="571500" cy="714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B86E0A" w:rsidRPr="00C53DAC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C53DAC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C53DAC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C53DAC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C53DAC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86E0A" w:rsidRPr="00C53DAC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</w:p>
    <w:p w:rsidR="00B86E0A" w:rsidRPr="00C53DAC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86E0A" w:rsidRPr="00C53DAC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86E0A" w:rsidRPr="00C53DAC" w:rsidRDefault="00B86E0A" w:rsidP="0098577E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="006F0CA8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53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B91CCE" w:rsidRPr="00C53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C53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C53DAC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C53DAC" w:rsidRDefault="00B86E0A" w:rsidP="006C6D2B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C53DAC" w:rsidRDefault="00B86E0A" w:rsidP="00120774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выявленного объекта культурного наследия</w:t>
      </w:r>
    </w:p>
    <w:p w:rsidR="00B86E0A" w:rsidRPr="00C53DAC" w:rsidRDefault="00040869" w:rsidP="00CD3B6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«Д</w:t>
      </w:r>
      <w:r w:rsidR="00CD3B6F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 с мезонином лесопромышленника </w:t>
      </w:r>
      <w:proofErr w:type="spellStart"/>
      <w:r w:rsidR="00CD3B6F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Якимовского</w:t>
      </w:r>
      <w:proofErr w:type="spellEnd"/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», </w:t>
      </w:r>
      <w:r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местонахождение объекта: Ленинградская область, </w:t>
      </w:r>
      <w:proofErr w:type="spellStart"/>
      <w:r w:rsidR="00CD3B6F"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Лодейнопольский</w:t>
      </w:r>
      <w:proofErr w:type="spellEnd"/>
      <w:r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район, </w:t>
      </w:r>
      <w:r w:rsidR="00CD3B6F"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Доможирово (левый берег р. </w:t>
      </w:r>
      <w:proofErr w:type="spellStart"/>
      <w:r w:rsidR="00CD3B6F"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Оять</w:t>
      </w:r>
      <w:proofErr w:type="spellEnd"/>
      <w:r w:rsidR="00CD3B6F"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сев</w:t>
      </w:r>
      <w:proofErr w:type="gramStart"/>
      <w:r w:rsidR="00CD3B6F"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CD3B6F"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D3B6F"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="00CD3B6F"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оста, 300 м от шоссе Сясьстрой – Лодейное Поле</w:t>
      </w:r>
      <w:r w:rsidR="00B86E0A"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D3B6F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51A78" w:rsidRPr="00C53DAC">
        <w:rPr>
          <w:rFonts w:ascii="Times New Roman" w:hAnsi="Times New Roman" w:cs="Times New Roman"/>
          <w:b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значения, утверждении границ его территории и установлении предмета охраны</w:t>
      </w:r>
    </w:p>
    <w:p w:rsidR="00451A78" w:rsidRPr="00C53DAC" w:rsidRDefault="00451A78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1A" w:rsidRPr="00C53DAC" w:rsidRDefault="00451A78" w:rsidP="0098577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DAC">
        <w:rPr>
          <w:rFonts w:ascii="Times New Roman" w:hAnsi="Times New Roman" w:cs="Times New Roman"/>
          <w:sz w:val="28"/>
          <w:szCs w:val="28"/>
        </w:rPr>
        <w:t>В соответствии со ст. 3.1, 9.2, 18, 33 Федерального закона от 25 июня 2002 года № 73-ФЗ «Об объектах культурного наследия (памятниках истории</w:t>
      </w:r>
      <w:r w:rsidR="00B91CCE" w:rsidRPr="00C53D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3DAC">
        <w:rPr>
          <w:rFonts w:ascii="Times New Roman" w:hAnsi="Times New Roman" w:cs="Times New Roman"/>
          <w:sz w:val="28"/>
          <w:szCs w:val="28"/>
        </w:rPr>
        <w:t>и культуры) народов Российской Федерации», ст. 4 областного закона Ленинградской области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Pr="00C53DAC">
        <w:rPr>
          <w:rFonts w:ascii="Times New Roman" w:hAnsi="Times New Roman" w:cs="Times New Roman"/>
          <w:sz w:val="28"/>
          <w:szCs w:val="28"/>
        </w:rPr>
        <w:t xml:space="preserve"> области», </w:t>
      </w:r>
      <w:r w:rsidR="00B91CCE" w:rsidRPr="00C53DAC">
        <w:rPr>
          <w:rFonts w:ascii="Times New Roman" w:hAnsi="Times New Roman" w:cs="Times New Roman"/>
          <w:sz w:val="28"/>
          <w:szCs w:val="28"/>
        </w:rPr>
        <w:t xml:space="preserve">п. 2.2.2. </w:t>
      </w:r>
      <w:proofErr w:type="gramStart"/>
      <w:r w:rsidR="00B91CCE" w:rsidRPr="00C53DAC">
        <w:rPr>
          <w:rFonts w:ascii="Times New Roman" w:hAnsi="Times New Roman" w:cs="Times New Roman"/>
          <w:sz w:val="28"/>
          <w:szCs w:val="28"/>
        </w:rPr>
        <w:t>Положения</w:t>
      </w:r>
      <w:r w:rsidRPr="00C53DAC">
        <w:rPr>
          <w:rFonts w:ascii="Times New Roman" w:hAnsi="Times New Roman" w:cs="Times New Roman"/>
          <w:sz w:val="28"/>
          <w:szCs w:val="28"/>
        </w:rPr>
        <w:t xml:space="preserve"> </w:t>
      </w:r>
      <w:r w:rsidR="00B91CCE" w:rsidRPr="00C53DAC">
        <w:rPr>
          <w:rFonts w:ascii="Times New Roman" w:hAnsi="Times New Roman" w:cs="Times New Roman"/>
          <w:sz w:val="28"/>
          <w:szCs w:val="28"/>
        </w:rPr>
        <w:t xml:space="preserve">      </w:t>
      </w:r>
      <w:r w:rsidRPr="00C53DAC">
        <w:rPr>
          <w:rFonts w:ascii="Times New Roman" w:hAnsi="Times New Roman" w:cs="Times New Roman"/>
          <w:sz w:val="28"/>
          <w:szCs w:val="28"/>
        </w:rPr>
        <w:t>о комитете по культуре Ленинградской области, утвержденного постановлением Правительства Ленинградской области от 24 октября 2017 года № 431,</w:t>
      </w:r>
      <w:r w:rsid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DA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154E8" w:rsidRPr="00C53DAC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C53DAC">
        <w:rPr>
          <w:rFonts w:ascii="Times New Roman" w:hAnsi="Times New Roman" w:cs="Times New Roman"/>
          <w:sz w:val="28"/>
          <w:szCs w:val="28"/>
        </w:rPr>
        <w:t>государственной историко-культурной экспертизы, выполненной</w:t>
      </w:r>
      <w:r w:rsidR="00B91CCE" w:rsidRPr="00C53DAC">
        <w:rPr>
          <w:rFonts w:ascii="Times New Roman" w:hAnsi="Times New Roman" w:cs="Times New Roman"/>
          <w:sz w:val="28"/>
          <w:szCs w:val="28"/>
        </w:rPr>
        <w:t xml:space="preserve"> </w:t>
      </w:r>
      <w:r w:rsidR="00CD3B6F" w:rsidRPr="00C53DAC">
        <w:rPr>
          <w:rFonts w:ascii="Times New Roman" w:hAnsi="Times New Roman" w:cs="Times New Roman"/>
          <w:sz w:val="28"/>
          <w:szCs w:val="28"/>
        </w:rPr>
        <w:t xml:space="preserve">экспертной организацией обществом </w:t>
      </w:r>
      <w:r w:rsidR="00C53D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3B6F" w:rsidRPr="00C53DAC">
        <w:rPr>
          <w:rFonts w:ascii="Times New Roman" w:hAnsi="Times New Roman" w:cs="Times New Roman"/>
          <w:sz w:val="28"/>
          <w:szCs w:val="28"/>
        </w:rPr>
        <w:t>с ограниченной ответственностью «Союз Экспертов Северо-Запада» (государственный эксперт, аттестованный Министерством культуры Российской Федерации,</w:t>
      </w:r>
      <w:r w:rsidR="00C53DAC">
        <w:rPr>
          <w:rFonts w:ascii="Times New Roman" w:hAnsi="Times New Roman" w:cs="Times New Roman"/>
          <w:sz w:val="28"/>
          <w:szCs w:val="28"/>
        </w:rPr>
        <w:t xml:space="preserve"> </w:t>
      </w:r>
      <w:r w:rsidR="00CD3B6F" w:rsidRPr="00C53DAC">
        <w:rPr>
          <w:rFonts w:ascii="Times New Roman" w:hAnsi="Times New Roman" w:cs="Times New Roman"/>
          <w:sz w:val="28"/>
          <w:szCs w:val="28"/>
        </w:rPr>
        <w:t xml:space="preserve">А.А. Овсянникова, </w:t>
      </w:r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</w:t>
      </w:r>
      <w:r w:rsid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августа 2017 года № 1380)</w:t>
      </w:r>
      <w:r w:rsidR="009154E8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обоснованности включения выявленного об</w:t>
      </w:r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</w:t>
      </w:r>
      <w:proofErr w:type="gramEnd"/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«</w:t>
      </w:r>
      <w:r w:rsidR="00CD3B6F" w:rsidRPr="00C53DAC">
        <w:rPr>
          <w:rFonts w:ascii="Times New Roman" w:eastAsia="Calibri" w:hAnsi="Times New Roman" w:cs="Times New Roman"/>
          <w:bCs/>
          <w:sz w:val="28"/>
          <w:szCs w:val="28"/>
        </w:rPr>
        <w:t xml:space="preserve">Дом с мезонином лесопромышленника </w:t>
      </w:r>
      <w:proofErr w:type="spellStart"/>
      <w:r w:rsidR="00CD3B6F" w:rsidRPr="00C53DAC">
        <w:rPr>
          <w:rFonts w:ascii="Times New Roman" w:eastAsia="Calibri" w:hAnsi="Times New Roman" w:cs="Times New Roman"/>
          <w:bCs/>
          <w:sz w:val="28"/>
          <w:szCs w:val="28"/>
        </w:rPr>
        <w:t>Якимовского</w:t>
      </w:r>
      <w:proofErr w:type="spellEnd"/>
      <w:r w:rsidR="008D48CC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54E8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proofErr w:type="spellStart"/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Лодейнопольский</w:t>
      </w:r>
      <w:proofErr w:type="spellEnd"/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r w:rsid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Доможирово (левый берег р. </w:t>
      </w:r>
      <w:proofErr w:type="spellStart"/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Оять</w:t>
      </w:r>
      <w:proofErr w:type="spellEnd"/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</w:t>
      </w:r>
      <w:proofErr w:type="gramStart"/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оста, 300 м от шоссе Сясьстрой – Лодейное Поле</w:t>
      </w:r>
      <w:r w:rsidR="009154E8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3B6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4E8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объектов культурного </w:t>
      </w:r>
      <w:r w:rsidR="009154E8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наследия (памятник</w:t>
      </w:r>
      <w:r w:rsidR="00F00F70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истории</w:t>
      </w:r>
      <w:r w:rsid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F70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</w:t>
      </w:r>
      <w:r w:rsidR="009154E8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 – Реестр),</w:t>
      </w:r>
    </w:p>
    <w:p w:rsidR="0040381A" w:rsidRPr="00C53DAC" w:rsidRDefault="0040381A" w:rsidP="0098577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120774" w:rsidRPr="00C53DAC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выявленный объект культурного наследия </w:t>
      </w:r>
      <w:r w:rsidR="00040869" w:rsidRPr="00C53DA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D3B6F" w:rsidRPr="00C53DAC">
        <w:rPr>
          <w:rFonts w:ascii="Times New Roman" w:eastAsia="Calibri" w:hAnsi="Times New Roman" w:cs="Times New Roman"/>
          <w:bCs/>
          <w:sz w:val="28"/>
          <w:szCs w:val="28"/>
        </w:rPr>
        <w:t xml:space="preserve">Дом с мезонином лесопромышленника </w:t>
      </w:r>
      <w:proofErr w:type="spellStart"/>
      <w:r w:rsidR="00CD3B6F" w:rsidRPr="00C53DAC">
        <w:rPr>
          <w:rFonts w:ascii="Times New Roman" w:eastAsia="Calibri" w:hAnsi="Times New Roman" w:cs="Times New Roman"/>
          <w:bCs/>
          <w:sz w:val="28"/>
          <w:szCs w:val="28"/>
        </w:rPr>
        <w:t>Якимовского</w:t>
      </w:r>
      <w:proofErr w:type="spellEnd"/>
      <w:r w:rsidR="00040869" w:rsidRPr="00C53DAC">
        <w:rPr>
          <w:rFonts w:ascii="Times New Roman" w:eastAsia="Calibri" w:hAnsi="Times New Roman" w:cs="Times New Roman"/>
          <w:bCs/>
          <w:sz w:val="28"/>
          <w:szCs w:val="28"/>
        </w:rPr>
        <w:t xml:space="preserve">», местонахождение объекта: </w:t>
      </w:r>
      <w:r w:rsidR="00C53DAC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proofErr w:type="spellStart"/>
      <w:r w:rsidR="00C53DAC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Лодейнопольский</w:t>
      </w:r>
      <w:proofErr w:type="spellEnd"/>
      <w:r w:rsidR="00C53DAC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r w:rsid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53DAC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Доможирово (левый берег р. </w:t>
      </w:r>
      <w:proofErr w:type="spellStart"/>
      <w:r w:rsidR="00C53DAC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Оять</w:t>
      </w:r>
      <w:proofErr w:type="spellEnd"/>
      <w:r w:rsidR="00C53DAC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</w:t>
      </w:r>
      <w:proofErr w:type="gramStart"/>
      <w:r w:rsidR="00C53DAC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3DAC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3DAC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53DAC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оста, 300 м от шоссе Сясьстрой – Лодейное Поле</w:t>
      </w:r>
      <w:r w:rsidR="00040869" w:rsidRPr="00C53DA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C5A79" w:rsidRPr="00C53D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1CCE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объекта культурного наследия</w:t>
      </w:r>
      <w:r w:rsidR="007522E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</w:t>
      </w:r>
      <w:r w:rsidR="00F00F70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объекта – памятник,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наименованием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FB" w:rsidRPr="00C53DA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53DAC" w:rsidRPr="00C53DAC">
        <w:rPr>
          <w:rFonts w:ascii="Times New Roman" w:eastAsia="Calibri" w:hAnsi="Times New Roman" w:cs="Times New Roman"/>
          <w:bCs/>
          <w:sz w:val="28"/>
          <w:szCs w:val="28"/>
        </w:rPr>
        <w:t xml:space="preserve">Дом </w:t>
      </w:r>
      <w:r w:rsidR="00C53DAC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C53DAC" w:rsidRPr="00C53DAC">
        <w:rPr>
          <w:rFonts w:ascii="Times New Roman" w:eastAsia="Calibri" w:hAnsi="Times New Roman" w:cs="Times New Roman"/>
          <w:bCs/>
          <w:sz w:val="28"/>
          <w:szCs w:val="28"/>
        </w:rPr>
        <w:t xml:space="preserve">с мезонином лесопромышленника </w:t>
      </w:r>
      <w:proofErr w:type="spellStart"/>
      <w:r w:rsidR="00C53DAC" w:rsidRPr="00C53DAC">
        <w:rPr>
          <w:rFonts w:ascii="Times New Roman" w:eastAsia="Calibri" w:hAnsi="Times New Roman" w:cs="Times New Roman"/>
          <w:bCs/>
          <w:sz w:val="28"/>
          <w:szCs w:val="28"/>
        </w:rPr>
        <w:t>Якимовского</w:t>
      </w:r>
      <w:proofErr w:type="spellEnd"/>
      <w:r w:rsidR="00451A78" w:rsidRPr="00C53DA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40869" w:rsidRPr="00C53DA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00F70" w:rsidRPr="00C53D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53DAC" w:rsidRPr="00C53DAC">
        <w:rPr>
          <w:rFonts w:ascii="Times New Roman" w:eastAsia="Calibri" w:hAnsi="Times New Roman" w:cs="Times New Roman"/>
          <w:bCs/>
          <w:sz w:val="28"/>
          <w:szCs w:val="28"/>
        </w:rPr>
        <w:t>1895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800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местонахождение объекта: Ленинградская область, </w:t>
      </w:r>
      <w:proofErr w:type="spellStart"/>
      <w:r w:rsidR="00C53DAC" w:rsidRPr="00C53DAC">
        <w:rPr>
          <w:rFonts w:ascii="Times New Roman" w:eastAsia="Calibri" w:hAnsi="Times New Roman" w:cs="Times New Roman"/>
          <w:bCs/>
          <w:sz w:val="28"/>
          <w:szCs w:val="28"/>
        </w:rPr>
        <w:t>Лодейнопольский</w:t>
      </w:r>
      <w:proofErr w:type="spellEnd"/>
      <w:r w:rsidR="00151800" w:rsidRPr="00C53DA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муниципальный район, </w:t>
      </w:r>
      <w:proofErr w:type="spellStart"/>
      <w:r w:rsidR="00C53DAC" w:rsidRPr="00C53DAC">
        <w:rPr>
          <w:rFonts w:ascii="Times New Roman" w:eastAsia="Calibri" w:hAnsi="Times New Roman" w:cs="Times New Roman"/>
          <w:bCs/>
          <w:sz w:val="28"/>
          <w:szCs w:val="28"/>
        </w:rPr>
        <w:t>Доможировское</w:t>
      </w:r>
      <w:proofErr w:type="spellEnd"/>
      <w:r w:rsidR="00C53DAC" w:rsidRPr="00C53DAC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поселение, д. Доможирово, Школьная ул., д. 57.</w:t>
      </w:r>
    </w:p>
    <w:p w:rsidR="0040381A" w:rsidRPr="00C53DAC" w:rsidRDefault="0040381A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 w:rsidR="0098577E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</w:t>
      </w:r>
      <w:r w:rsidR="00B91CCE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40381A" w:rsidRPr="00C53DAC" w:rsidRDefault="0089066F" w:rsidP="00CB2246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0AB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охраны </w:t>
      </w:r>
      <w:r w:rsidR="0098577E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 согласно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 2</w:t>
      </w:r>
      <w:r w:rsidR="00B91CCE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D70E8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246" w:rsidRPr="00C53DAC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CB2246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8D70E8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объект культурного наследия, указанный в п. 1 настоящего приказа, </w:t>
      </w:r>
      <w:r w:rsidR="00B91CCE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выявленных объектов культурного наследия</w:t>
      </w:r>
      <w:r w:rsidR="00CB2246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B2246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комитета по культуре Ленинградской области от 01 декабря 2015 года</w:t>
      </w:r>
      <w:r w:rsid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46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01-03/15-63</w:t>
      </w:r>
      <w:r w:rsidR="009745E0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0E8" w:rsidRPr="00C53DAC" w:rsidRDefault="00CB2246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</w:t>
      </w:r>
      <w:r w:rsidR="00B91CCE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охраны, сохранения и использования объектов культурного наследия комитета</w:t>
      </w:r>
      <w:r w:rsidR="00B91CCE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 w:rsidR="008D70E8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2246" w:rsidRPr="00C53DAC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246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внесение сведений об объекте культурного 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 регионального значения, указанном в п. 1 настоящего приказа,</w:t>
      </w:r>
      <w:r w:rsidR="00FE621A" w:rsidRPr="00C53DAC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B91CCE" w:rsidRPr="00C53DAC">
        <w:rPr>
          <w:rFonts w:ascii="Times New Roman" w:eastAsia="Calibri" w:hAnsi="Times New Roman" w:cs="Times New Roman"/>
          <w:bCs/>
          <w:sz w:val="28"/>
          <w:szCs w:val="28"/>
        </w:rPr>
        <w:t>Реестр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70E8" w:rsidRPr="00C53DAC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22E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письменное уведомление собственнику или иному законному владельцу выявленного объекта культурного наследия, указанного в п.</w:t>
      </w:r>
      <w:r w:rsidR="00451A78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2EF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приказа, земельного участка в границах территории объекта культурного наследия регионального значения, указанного в п. 1 настоящего приказа;</w:t>
      </w:r>
    </w:p>
    <w:p w:rsidR="008D70E8" w:rsidRPr="00C53DAC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настоящего приказа направить в сроки, установленные действующим законодательством, в </w:t>
      </w:r>
      <w:r w:rsidRPr="00C53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 w:rsidR="00B91CCE" w:rsidRPr="00C53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C53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7522EF" w:rsidRPr="00C53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3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217" w:rsidRPr="00C53DAC" w:rsidRDefault="006C321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B86E0A" w:rsidRPr="00C53DAC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Настоящий приказ вступает в силу со дня его официального опубликования.</w:t>
      </w:r>
    </w:p>
    <w:p w:rsidR="00B86E0A" w:rsidRPr="00C53DAC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B91CCE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B86E0A" w:rsidRPr="00C53DAC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C53DAC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C53DAC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51A78" w:rsidRPr="00C53DAC" w:rsidRDefault="00120774" w:rsidP="0098577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91CCE" w:rsidRDefault="00B91CCE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CE" w:rsidRDefault="00B91CCE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CE" w:rsidRDefault="00B91CCE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AC" w:rsidRDefault="00C53DAC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F62" w:rsidRDefault="00900F62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C53DAC" w:rsidRDefault="00C53DAC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 2019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53D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94F" w:rsidRPr="00E95F04" w:rsidRDefault="009745E0" w:rsidP="00BF5BA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</w:t>
      </w:r>
      <w:r w:rsidR="00B86E0A" w:rsidRPr="00E9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B91CCE" w:rsidRPr="00C53DAC" w:rsidRDefault="00C53DAC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«Дом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мезонином лесопромышленника </w:t>
      </w:r>
      <w:proofErr w:type="spellStart"/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Якимовского</w:t>
      </w:r>
      <w:proofErr w:type="spellEnd"/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», 1895</w:t>
      </w:r>
      <w:r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местонахождение объекта: Ленинградская область, </w:t>
      </w:r>
      <w:proofErr w:type="spellStart"/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Лодейнопольский</w:t>
      </w:r>
      <w:proofErr w:type="spellEnd"/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муниципальный район, </w:t>
      </w:r>
      <w:proofErr w:type="spellStart"/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</w:t>
      </w:r>
      <w:proofErr w:type="spellEnd"/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д. Доможирово, Школьная ул., д. 57</w:t>
      </w:r>
    </w:p>
    <w:p w:rsidR="00E47102" w:rsidRDefault="00E47102" w:rsidP="00B91CCE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noProof/>
          <w:lang w:eastAsia="ru-RU"/>
        </w:rPr>
      </w:pPr>
    </w:p>
    <w:p w:rsidR="00C53DAC" w:rsidRPr="00B91CCE" w:rsidRDefault="00C53DAC" w:rsidP="00B91CCE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A070885" wp14:editId="10AC9779">
            <wp:extent cx="5903129" cy="61626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0811" cy="616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02" w:rsidRDefault="00E47102" w:rsidP="007C604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DAC" w:rsidRDefault="00C53DAC" w:rsidP="00BF5BA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DAC" w:rsidRDefault="00C53DAC" w:rsidP="00BF5BA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1A" w:rsidRPr="00B86E0A" w:rsidRDefault="00FE621A" w:rsidP="00BF5BA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Координаты </w:t>
      </w:r>
      <w:r w:rsidR="007C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характерных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поворотных точек границ территории</w:t>
      </w:r>
    </w:p>
    <w:p w:rsidR="00C53DAC" w:rsidRPr="00C53DAC" w:rsidRDefault="00CE74EF" w:rsidP="00C53D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C53DAC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«Дом</w:t>
      </w:r>
      <w:r w:rsidR="00C53D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53DAC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мезонином лесопромышленника </w:t>
      </w:r>
      <w:proofErr w:type="spellStart"/>
      <w:r w:rsidR="00C53DAC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Якимовского</w:t>
      </w:r>
      <w:proofErr w:type="spellEnd"/>
      <w:r w:rsidR="00C53DAC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», 1895</w:t>
      </w:r>
      <w:r w:rsidR="00C53DAC"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местонахождение объекта: Ленинградская область, </w:t>
      </w:r>
      <w:proofErr w:type="spellStart"/>
      <w:r w:rsidR="00C53DAC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Лодейнопольский</w:t>
      </w:r>
      <w:proofErr w:type="spellEnd"/>
      <w:r w:rsidR="00C53DAC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муниципальный район, </w:t>
      </w:r>
      <w:proofErr w:type="spellStart"/>
      <w:r w:rsidR="00C53DAC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</w:t>
      </w:r>
      <w:proofErr w:type="spellEnd"/>
      <w:r w:rsidR="00C53DAC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поселение, д. Доможирово, Школьная ул., д. 57</w:t>
      </w:r>
    </w:p>
    <w:p w:rsidR="00B91CCE" w:rsidRPr="00E95F04" w:rsidRDefault="00B91CCE" w:rsidP="00B91CCE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287"/>
        <w:gridCol w:w="3287"/>
      </w:tblGrid>
      <w:tr w:rsidR="00CD6036" w:rsidTr="005E6C1C"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36">
              <w:rPr>
                <w:rFonts w:ascii="Times New Roman" w:hAnsi="Times New Roman" w:cs="Times New Roman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поворотных точек в местной системе координат (МСК-47 зона 2)</w:t>
            </w:r>
          </w:p>
        </w:tc>
      </w:tr>
      <w:tr w:rsidR="00CD6036" w:rsidTr="00CD6036">
        <w:tc>
          <w:tcPr>
            <w:tcW w:w="3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CD6036" w:rsidTr="00CD6036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0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496334.21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3202872.61</w:t>
            </w:r>
          </w:p>
        </w:tc>
      </w:tr>
      <w:tr w:rsidR="00CD6036" w:rsidTr="00CD6036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0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496343.31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3202893.41</w:t>
            </w:r>
          </w:p>
        </w:tc>
      </w:tr>
      <w:tr w:rsidR="00CD6036" w:rsidTr="00CD6036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0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496328.01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3202899.51</w:t>
            </w:r>
          </w:p>
        </w:tc>
      </w:tr>
      <w:tr w:rsidR="00CD6036" w:rsidTr="00CD6036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0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496318.41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3202876.01</w:t>
            </w:r>
          </w:p>
        </w:tc>
      </w:tr>
      <w:tr w:rsidR="00CD6036" w:rsidTr="00CD6036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496326.31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3202872.01</w:t>
            </w:r>
          </w:p>
        </w:tc>
      </w:tr>
      <w:tr w:rsidR="00CD6036" w:rsidTr="00CD6036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496328.11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36" w:rsidRPr="00CD6036" w:rsidRDefault="00CD6036" w:rsidP="00CD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3202875.41</w:t>
            </w:r>
          </w:p>
        </w:tc>
      </w:tr>
    </w:tbl>
    <w:p w:rsidR="007C604D" w:rsidRDefault="007C604D" w:rsidP="007C604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C604D" w:rsidRPr="00E95F04" w:rsidRDefault="00B91CCE" w:rsidP="00564E95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</w:t>
      </w:r>
      <w:r w:rsidR="004E23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ежим использования территор</w:t>
      </w:r>
      <w:r w:rsidR="00CD603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ии объекта культурного наследия              </w:t>
      </w:r>
      <w:r w:rsidR="00CD6036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«Дом</w:t>
      </w:r>
      <w:r w:rsidR="00CD60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6036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мезонином лесопромышленника </w:t>
      </w:r>
      <w:proofErr w:type="spellStart"/>
      <w:r w:rsidR="00CD6036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Якимовского</w:t>
      </w:r>
      <w:proofErr w:type="spellEnd"/>
      <w:r w:rsidR="00CD6036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», 1895</w:t>
      </w:r>
      <w:r w:rsidR="00CD6036"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местонахождение объекта: Ленинградская область, </w:t>
      </w:r>
      <w:proofErr w:type="spellStart"/>
      <w:r w:rsidR="00CD6036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Лодейнопольский</w:t>
      </w:r>
      <w:proofErr w:type="spellEnd"/>
      <w:r w:rsidR="00CD6036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муниципальный район, </w:t>
      </w:r>
      <w:proofErr w:type="spellStart"/>
      <w:r w:rsidR="00CD6036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</w:t>
      </w:r>
      <w:proofErr w:type="spellEnd"/>
      <w:r w:rsidR="00CD6036"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поселение, д. Доможирово, Школьная ул., д. 57</w:t>
      </w:r>
    </w:p>
    <w:p w:rsidR="007A328D" w:rsidRDefault="007A328D" w:rsidP="007C604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0" w:rsidRDefault="00CD6036" w:rsidP="00EF2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объекта культурного наследия </w:t>
      </w:r>
      <w:r w:rsidR="00EF2093" w:rsidRPr="00C53DAC">
        <w:rPr>
          <w:rFonts w:ascii="Times New Roman" w:eastAsia="Calibri" w:hAnsi="Times New Roman" w:cs="Times New Roman"/>
          <w:bCs/>
          <w:sz w:val="28"/>
          <w:szCs w:val="28"/>
        </w:rPr>
        <w:t>«Дом</w:t>
      </w:r>
      <w:r w:rsidR="00EF20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2093" w:rsidRPr="00C53DAC">
        <w:rPr>
          <w:rFonts w:ascii="Times New Roman" w:eastAsia="Calibri" w:hAnsi="Times New Roman" w:cs="Times New Roman"/>
          <w:bCs/>
          <w:sz w:val="28"/>
          <w:szCs w:val="28"/>
        </w:rPr>
        <w:t xml:space="preserve">с мезонином лесопромышленника </w:t>
      </w:r>
      <w:proofErr w:type="spellStart"/>
      <w:r w:rsidR="00EF2093" w:rsidRPr="00C53DAC">
        <w:rPr>
          <w:rFonts w:ascii="Times New Roman" w:eastAsia="Calibri" w:hAnsi="Times New Roman" w:cs="Times New Roman"/>
          <w:bCs/>
          <w:sz w:val="28"/>
          <w:szCs w:val="28"/>
        </w:rPr>
        <w:t>Якимовского</w:t>
      </w:r>
      <w:proofErr w:type="spellEnd"/>
      <w:r w:rsidR="00EF2093" w:rsidRPr="00C53DAC">
        <w:rPr>
          <w:rFonts w:ascii="Times New Roman" w:eastAsia="Calibri" w:hAnsi="Times New Roman" w:cs="Times New Roman"/>
          <w:bCs/>
          <w:sz w:val="28"/>
          <w:szCs w:val="28"/>
        </w:rPr>
        <w:t>», 1895</w:t>
      </w:r>
      <w:r w:rsidR="00EF2093"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093" w:rsidRPr="00E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разрешается:</w:t>
      </w:r>
    </w:p>
    <w:p w:rsidR="00EF2093" w:rsidRDefault="00EF2093" w:rsidP="00EF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20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 по сохранению объекта культурного насл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E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45 Федерального закона от 25 июня 2002 года № 73-ФЗ «Об объектах культурного наследия </w:t>
      </w:r>
      <w:r w:rsidRPr="00E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(памятниках истории и культуры) народов Российской Федерации» (консервация, </w:t>
      </w:r>
      <w:r w:rsidRPr="00EF2093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</w:t>
      </w:r>
      <w:proofErr w:type="gramEnd"/>
      <w:r w:rsidRPr="00EF2093">
        <w:rPr>
          <w:rFonts w:ascii="Times New Roman" w:hAnsi="Times New Roman" w:cs="Times New Roman"/>
          <w:sz w:val="28"/>
          <w:szCs w:val="28"/>
          <w:shd w:val="clear" w:color="auto" w:fill="FFFFFF"/>
        </w:rPr>
        <w:t>, технический и авторский надзор за проведением этих работ)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F2093" w:rsidRDefault="00EF2093" w:rsidP="00EF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условиях;</w:t>
      </w:r>
    </w:p>
    <w:p w:rsidR="00EF2093" w:rsidRDefault="00EF2093" w:rsidP="00EF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размещение информационных надписей и обозначений;</w:t>
      </w:r>
    </w:p>
    <w:p w:rsidR="00EF2093" w:rsidRDefault="00EF2093" w:rsidP="00EF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мероприятий, направленных на обеспечение пожарной безопасности.</w:t>
      </w:r>
    </w:p>
    <w:p w:rsidR="00EF2093" w:rsidRPr="00EF2093" w:rsidRDefault="00EF2093" w:rsidP="00EF2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культурного наследия </w:t>
      </w:r>
      <w:r w:rsidRPr="00C53DAC">
        <w:rPr>
          <w:rFonts w:ascii="Times New Roman" w:eastAsia="Calibri" w:hAnsi="Times New Roman" w:cs="Times New Roman"/>
          <w:bCs/>
          <w:sz w:val="28"/>
          <w:szCs w:val="28"/>
        </w:rPr>
        <w:t>«Дом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3DAC">
        <w:rPr>
          <w:rFonts w:ascii="Times New Roman" w:eastAsia="Calibri" w:hAnsi="Times New Roman" w:cs="Times New Roman"/>
          <w:bCs/>
          <w:sz w:val="28"/>
          <w:szCs w:val="28"/>
        </w:rPr>
        <w:t xml:space="preserve">с мезонином лесопромышленника </w:t>
      </w:r>
      <w:proofErr w:type="spellStart"/>
      <w:r w:rsidRPr="00C53DAC">
        <w:rPr>
          <w:rFonts w:ascii="Times New Roman" w:eastAsia="Calibri" w:hAnsi="Times New Roman" w:cs="Times New Roman"/>
          <w:bCs/>
          <w:sz w:val="28"/>
          <w:szCs w:val="28"/>
        </w:rPr>
        <w:t>Якимовского</w:t>
      </w:r>
      <w:proofErr w:type="spellEnd"/>
      <w:r w:rsidRPr="00C53DAC">
        <w:rPr>
          <w:rFonts w:ascii="Times New Roman" w:eastAsia="Calibri" w:hAnsi="Times New Roman" w:cs="Times New Roman"/>
          <w:bCs/>
          <w:sz w:val="28"/>
          <w:szCs w:val="28"/>
        </w:rPr>
        <w:t>», 1895</w:t>
      </w:r>
      <w:r w:rsidRPr="00C53DA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EF20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апрещается:</w:t>
      </w:r>
    </w:p>
    <w:p w:rsidR="00EF2093" w:rsidRDefault="00EF2093" w:rsidP="00EF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снос объекта культурного наследия;</w:t>
      </w:r>
    </w:p>
    <w:p w:rsidR="00EF2093" w:rsidRDefault="00EF2093" w:rsidP="00EF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возведение пристроек к объекту культурного наследия;</w:t>
      </w:r>
    </w:p>
    <w:p w:rsidR="00EF2093" w:rsidRDefault="00EF2093" w:rsidP="00EF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изменение характеристик, являющихся предметом охраны объекта культурного наследия, иные изменения, влекущие за собой причинение вреда</w:t>
      </w:r>
      <w:r w:rsidR="003D7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реального ущерба и (или) умаление историко-культурной ценности объекта культурного наследия;</w:t>
      </w:r>
    </w:p>
    <w:p w:rsidR="003D715A" w:rsidRPr="00EF2093" w:rsidRDefault="003D715A" w:rsidP="00EF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размещение наружной рекламы, рекламных конструкций, кондиционеров или иных элементов, вносящих изменения в исторический облик объекта культурного наследия.</w:t>
      </w:r>
    </w:p>
    <w:p w:rsidR="00CD6036" w:rsidRDefault="00CD6036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Pr="00B33CC3" w:rsidRDefault="00CD6036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24" w:rsidRDefault="00DF1524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5A" w:rsidRDefault="003D715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203" w:rsidRDefault="00571203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CE74E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D6036" w:rsidRDefault="00CD6036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 2019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86E0A" w:rsidRDefault="00B86E0A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60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7" w:rsidRP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771064" w:rsidP="00120774">
      <w:pPr>
        <w:tabs>
          <w:tab w:val="left" w:pos="550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охраны</w:t>
      </w:r>
    </w:p>
    <w:p w:rsidR="000923C0" w:rsidRPr="00E95F04" w:rsidRDefault="000923C0" w:rsidP="000923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B91CCE" w:rsidRDefault="00CD6036" w:rsidP="00B91CCE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«Дом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мезонином лесопромышленника </w:t>
      </w:r>
      <w:proofErr w:type="spellStart"/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Якимовского</w:t>
      </w:r>
      <w:proofErr w:type="spellEnd"/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», 1895</w:t>
      </w:r>
      <w:r w:rsidRPr="00C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местонахождение объекта: Ленинградская область, </w:t>
      </w:r>
      <w:proofErr w:type="spellStart"/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Лодейнопольский</w:t>
      </w:r>
      <w:proofErr w:type="spellEnd"/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муниципальный район, </w:t>
      </w:r>
      <w:proofErr w:type="spellStart"/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</w:t>
      </w:r>
      <w:proofErr w:type="spellEnd"/>
      <w:r w:rsidRPr="00C53D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поселение, д. Доможирово, Школьная ул., д. 57</w:t>
      </w:r>
    </w:p>
    <w:p w:rsidR="0008156E" w:rsidRDefault="0008156E" w:rsidP="00B91CCE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8"/>
        <w:gridCol w:w="2604"/>
        <w:gridCol w:w="3125"/>
        <w:gridCol w:w="3368"/>
      </w:tblGrid>
      <w:tr w:rsidR="0008156E" w:rsidTr="0008156E">
        <w:tc>
          <w:tcPr>
            <w:tcW w:w="0" w:type="auto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04" w:type="dxa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предмета охраны</w:t>
            </w:r>
          </w:p>
        </w:tc>
        <w:tc>
          <w:tcPr>
            <w:tcW w:w="3125" w:type="dxa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 охраны</w:t>
            </w:r>
          </w:p>
        </w:tc>
        <w:tc>
          <w:tcPr>
            <w:tcW w:w="3368" w:type="dxa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Фотофиксация</w:t>
            </w:r>
            <w:proofErr w:type="spellEnd"/>
          </w:p>
        </w:tc>
      </w:tr>
      <w:tr w:rsidR="0008156E" w:rsidTr="0008156E">
        <w:tc>
          <w:tcPr>
            <w:tcW w:w="0" w:type="auto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4" w:type="dxa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5" w:type="dxa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8" w:type="dxa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8156E" w:rsidTr="0008156E">
        <w:tc>
          <w:tcPr>
            <w:tcW w:w="0" w:type="auto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4" w:type="dxa"/>
          </w:tcPr>
          <w:p w:rsidR="0008156E" w:rsidRP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Объемно-пространственное решение</w:t>
            </w:r>
          </w:p>
        </w:tc>
        <w:tc>
          <w:tcPr>
            <w:tcW w:w="3125" w:type="dxa"/>
          </w:tcPr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сторические габариты и конфигурация двухэтажного квадратного в плане здания с мезонином и пристройкой </w:t>
            </w: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абариты и конфигурация крыши (вальмовая), крыши  мезонина (полукруглая)</w:t>
            </w:r>
          </w:p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5E63F7" wp14:editId="192DD8A8">
                  <wp:extent cx="1695450" cy="1695450"/>
                  <wp:effectExtent l="0" t="0" r="0" b="0"/>
                  <wp:docPr id="48" name="Рисунок 48" descr="IMG_5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_5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EDD5FAA" wp14:editId="5DABC88C">
                  <wp:extent cx="1704975" cy="1704975"/>
                  <wp:effectExtent l="0" t="0" r="9525" b="9525"/>
                  <wp:docPr id="49" name="Рисунок 49" descr="IMG_5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_5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56E" w:rsidTr="0008156E">
        <w:tc>
          <w:tcPr>
            <w:tcW w:w="0" w:type="auto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4" w:type="dxa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Конструктивная система</w:t>
            </w:r>
          </w:p>
        </w:tc>
        <w:tc>
          <w:tcPr>
            <w:tcW w:w="3125" w:type="dxa"/>
          </w:tcPr>
          <w:p w:rsid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 и материал (дерево) несущих стен;</w:t>
            </w:r>
          </w:p>
          <w:p w:rsid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Отметки цоколя, междуэтажного и чердачного перекрытий</w:t>
            </w:r>
          </w:p>
        </w:tc>
        <w:tc>
          <w:tcPr>
            <w:tcW w:w="3368" w:type="dxa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noProof/>
                <w:sz w:val="26"/>
                <w:szCs w:val="26"/>
                <w:lang w:eastAsia="ru-RU"/>
              </w:rPr>
            </w:pPr>
          </w:p>
        </w:tc>
      </w:tr>
      <w:tr w:rsidR="0008156E" w:rsidTr="0008156E">
        <w:tc>
          <w:tcPr>
            <w:tcW w:w="0" w:type="auto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04" w:type="dxa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Объемно-планировочное решение</w:t>
            </w:r>
          </w:p>
        </w:tc>
        <w:tc>
          <w:tcPr>
            <w:tcW w:w="3125" w:type="dxa"/>
          </w:tcPr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Объемно-планировочное решение в габаритах капитальных стен</w:t>
            </w:r>
          </w:p>
        </w:tc>
        <w:tc>
          <w:tcPr>
            <w:tcW w:w="3368" w:type="dxa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7082026" wp14:editId="0DC64D4B">
                  <wp:extent cx="1640352" cy="1838325"/>
                  <wp:effectExtent l="0" t="0" r="0" b="0"/>
                  <wp:docPr id="50" name="Рисунок 50" descr="1 й эт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1 й эт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944" b="2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466" cy="184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noProof/>
                <w:sz w:val="26"/>
                <w:szCs w:val="26"/>
                <w:lang w:eastAsia="ru-RU"/>
              </w:rPr>
            </w:pPr>
          </w:p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8FDC17" wp14:editId="28FB076B">
                  <wp:extent cx="1662545" cy="1857375"/>
                  <wp:effectExtent l="0" t="0" r="0" b="0"/>
                  <wp:docPr id="51" name="Рисунок 51" descr="2й эт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2й эт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4762" r="3868" b="25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4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noProof/>
                <w:sz w:val="26"/>
                <w:szCs w:val="26"/>
                <w:lang w:eastAsia="ru-RU"/>
              </w:rPr>
            </w:pPr>
          </w:p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1585C07" wp14:editId="75CF4F4F">
                  <wp:extent cx="1362075" cy="2244329"/>
                  <wp:effectExtent l="0" t="0" r="0" b="3810"/>
                  <wp:docPr id="52" name="Рисунок 52" descr="мезон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мезон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85" t="14285" r="32597" b="28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14" cy="224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56E" w:rsidTr="0008156E">
        <w:tc>
          <w:tcPr>
            <w:tcW w:w="0" w:type="auto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4" w:type="dxa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Архитектурно-художественное решение</w:t>
            </w:r>
          </w:p>
        </w:tc>
        <w:tc>
          <w:tcPr>
            <w:tcW w:w="3125" w:type="dxa"/>
          </w:tcPr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атериал наружной облицовки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гладкая доска;</w:t>
            </w: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естоположение, габариты и конфигурация дверных и оконных проемов;</w:t>
            </w: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хема </w:t>
            </w:r>
            <w:proofErr w:type="spellStart"/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расстекловки</w:t>
            </w:r>
            <w:proofErr w:type="spellEnd"/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оконных заполнений (Т-образная, </w:t>
            </w:r>
            <w:proofErr w:type="spellStart"/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шестичастная</w:t>
            </w:r>
            <w:proofErr w:type="spellEnd"/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</w:t>
            </w:r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екоративное оформление фасадов: </w:t>
            </w: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(дерево)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крестообразный резной поясок по перимет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 здания в уровне 1 и 2 этажей;</w:t>
            </w: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деревянные резные наличники с </w:t>
            </w:r>
            <w:proofErr w:type="spellStart"/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пропильной</w:t>
            </w:r>
            <w:proofErr w:type="spellEnd"/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резьбой на лицевом фасаде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уровне второго этажа и мезонина;</w:t>
            </w: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56E" w:rsidRPr="0008156E" w:rsidRDefault="0008156E" w:rsidP="0008156E">
            <w:pPr>
              <w:tabs>
                <w:tab w:val="left" w:pos="1836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орнаментальные резные пояски междуэтажного и чердачного карнизов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18BA711" wp14:editId="3594F54B">
                  <wp:extent cx="1752600" cy="1752600"/>
                  <wp:effectExtent l="0" t="0" r="0" b="0"/>
                  <wp:docPr id="53" name="Рисунок 53" descr="IMG_5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G_5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noProof/>
                <w:sz w:val="26"/>
                <w:szCs w:val="26"/>
                <w:lang w:eastAsia="ru-RU"/>
              </w:rPr>
            </w:pPr>
          </w:p>
          <w:p w:rsidR="00E62EA9" w:rsidRDefault="00E62EA9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noProof/>
                <w:sz w:val="26"/>
                <w:szCs w:val="26"/>
                <w:lang w:eastAsia="ru-RU"/>
              </w:rPr>
            </w:pPr>
          </w:p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24176D35" wp14:editId="31C54D8A">
                  <wp:extent cx="1857375" cy="954342"/>
                  <wp:effectExtent l="0" t="0" r="0" b="0"/>
                  <wp:docPr id="54" name="Рисунок 54" descr="IMG_5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G_5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512" cy="95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noProof/>
                <w:sz w:val="26"/>
                <w:szCs w:val="26"/>
                <w:lang w:eastAsia="ru-RU"/>
              </w:rPr>
            </w:pPr>
          </w:p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448A309" wp14:editId="31A3743A">
                  <wp:extent cx="1771650" cy="1771650"/>
                  <wp:effectExtent l="0" t="0" r="0" b="0"/>
                  <wp:docPr id="55" name="Рисунок 55" descr="IMG_5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G_5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noProof/>
                <w:sz w:val="26"/>
                <w:szCs w:val="26"/>
                <w:lang w:eastAsia="ru-RU"/>
              </w:rPr>
            </w:pPr>
          </w:p>
          <w:p w:rsidR="0008156E" w:rsidRDefault="0008156E" w:rsidP="00B91CCE">
            <w:pPr>
              <w:autoSpaceDE w:val="0"/>
              <w:autoSpaceDN w:val="0"/>
              <w:adjustRightInd w:val="0"/>
              <w:ind w:right="141"/>
              <w:jc w:val="center"/>
              <w:rPr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B967984" wp14:editId="56C0C65F">
                  <wp:extent cx="1790700" cy="1790700"/>
                  <wp:effectExtent l="0" t="0" r="0" b="0"/>
                  <wp:docPr id="56" name="Рисунок 56" descr="IMG_5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G_5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56E" w:rsidRPr="00E95F04" w:rsidRDefault="0008156E" w:rsidP="00B91CCE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A78" w:rsidRDefault="00CD6036" w:rsidP="003D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56E" w:rsidRDefault="0008156E" w:rsidP="003D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56E" w:rsidRDefault="0008156E" w:rsidP="003D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56E" w:rsidRDefault="0008156E" w:rsidP="003D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56E" w:rsidRDefault="0008156E" w:rsidP="003D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56E" w:rsidRDefault="0008156E" w:rsidP="003D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56E" w:rsidRDefault="0008156E" w:rsidP="003D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56E" w:rsidRDefault="0008156E" w:rsidP="003D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3D715A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3D715A" w:rsidRDefault="003D715A" w:rsidP="003D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AF20F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AF20F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AF20F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AF20F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AF20F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AF20F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AF20F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AF20F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36" w:rsidRDefault="00CD6036" w:rsidP="00AF20F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C5" w:rsidRDefault="00DD3BC5" w:rsidP="00223438">
      <w:pPr>
        <w:spacing w:after="0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438" w:rsidRPr="006935D9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6935D9">
        <w:rPr>
          <w:rFonts w:ascii="Times New Roman" w:hAnsi="Times New Roman" w:cs="Times New Roman"/>
          <w:b/>
          <w:sz w:val="20"/>
          <w:szCs w:val="20"/>
        </w:rPr>
        <w:lastRenderedPageBreak/>
        <w:t>Подготовлено:</w:t>
      </w:r>
    </w:p>
    <w:p w:rsidR="00223438" w:rsidRPr="006935D9" w:rsidRDefault="00223438" w:rsidP="006935D9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6935D9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6935D9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6935D9" w:rsidRDefault="005C48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6935D9">
        <w:rPr>
          <w:rFonts w:ascii="Times New Roman" w:hAnsi="Times New Roman" w:cs="Times New Roman"/>
          <w:sz w:val="20"/>
          <w:szCs w:val="20"/>
        </w:rPr>
        <w:t>_________________А</w:t>
      </w:r>
      <w:r w:rsidR="00223438" w:rsidRPr="006935D9">
        <w:rPr>
          <w:rFonts w:ascii="Times New Roman" w:hAnsi="Times New Roman" w:cs="Times New Roman"/>
          <w:sz w:val="20"/>
          <w:szCs w:val="20"/>
        </w:rPr>
        <w:t xml:space="preserve">.Е. </w:t>
      </w:r>
      <w:r w:rsidRPr="006935D9">
        <w:rPr>
          <w:rFonts w:ascii="Times New Roman" w:hAnsi="Times New Roman" w:cs="Times New Roman"/>
          <w:sz w:val="20"/>
          <w:szCs w:val="20"/>
        </w:rPr>
        <w:t>Смирновой</w:t>
      </w:r>
    </w:p>
    <w:p w:rsidR="00223438" w:rsidRPr="006935D9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6935D9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6935D9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BB4BBB" w:rsidRPr="006935D9" w:rsidRDefault="006935D9" w:rsidP="006935D9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председателя комитета по культуре Ленинградской области – н</w:t>
      </w:r>
      <w:r w:rsidR="00BB4BBB" w:rsidRPr="006935D9">
        <w:rPr>
          <w:rFonts w:ascii="Times New Roman" w:hAnsi="Times New Roman" w:cs="Times New Roman"/>
          <w:sz w:val="20"/>
          <w:szCs w:val="20"/>
        </w:rPr>
        <w:t xml:space="preserve">ачальник департамента государственной охраны, сохранения и использования  объектов культурного наследия </w:t>
      </w:r>
    </w:p>
    <w:p w:rsidR="00BB4BBB" w:rsidRPr="006935D9" w:rsidRDefault="00BB4BBB" w:rsidP="00BB4BBB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BB4BBB" w:rsidRPr="006935D9" w:rsidRDefault="00BB4BBB" w:rsidP="00BB4BBB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6935D9">
        <w:rPr>
          <w:rFonts w:ascii="Times New Roman" w:hAnsi="Times New Roman" w:cs="Times New Roman"/>
          <w:sz w:val="20"/>
          <w:szCs w:val="20"/>
        </w:rPr>
        <w:t>__________________А.Н. Карлов</w:t>
      </w:r>
    </w:p>
    <w:p w:rsidR="00BB4BBB" w:rsidRPr="006935D9" w:rsidRDefault="00BB4BBB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9762D9" w:rsidRPr="006935D9" w:rsidRDefault="009762D9" w:rsidP="006935D9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6935D9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9762D9" w:rsidRPr="006935D9" w:rsidRDefault="009762D9" w:rsidP="009762D9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9762D9" w:rsidRPr="006935D9" w:rsidRDefault="009762D9" w:rsidP="009762D9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6935D9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9762D9" w:rsidRPr="006935D9" w:rsidRDefault="009762D9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E47102" w:rsidRPr="006935D9" w:rsidRDefault="00E47102" w:rsidP="006935D9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6935D9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E47102" w:rsidRPr="006935D9" w:rsidRDefault="00E47102" w:rsidP="00E4710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E47102" w:rsidRPr="006935D9" w:rsidRDefault="00E47102" w:rsidP="00E4710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6935D9">
        <w:rPr>
          <w:rFonts w:ascii="Times New Roman" w:hAnsi="Times New Roman" w:cs="Times New Roman"/>
          <w:sz w:val="20"/>
          <w:szCs w:val="20"/>
        </w:rPr>
        <w:t>_____________________ С.А. Волкова</w:t>
      </w:r>
    </w:p>
    <w:p w:rsidR="00E47102" w:rsidRPr="006935D9" w:rsidRDefault="00E47102" w:rsidP="00E4710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9528FE" w:rsidRPr="006935D9" w:rsidRDefault="009528FE" w:rsidP="00952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5D9">
        <w:rPr>
          <w:rFonts w:ascii="Times New Roman" w:hAnsi="Times New Roman" w:cs="Times New Roman"/>
          <w:sz w:val="20"/>
          <w:szCs w:val="20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9528FE" w:rsidRPr="006935D9" w:rsidRDefault="009528FE" w:rsidP="00952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28FE" w:rsidRPr="006935D9" w:rsidRDefault="009528FE" w:rsidP="00952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5D9">
        <w:rPr>
          <w:rFonts w:ascii="Times New Roman" w:hAnsi="Times New Roman" w:cs="Times New Roman"/>
          <w:sz w:val="20"/>
          <w:szCs w:val="20"/>
        </w:rPr>
        <w:t>____________________Ю.И. Юруть</w:t>
      </w:r>
    </w:p>
    <w:p w:rsidR="00E47102" w:rsidRPr="006935D9" w:rsidRDefault="00E47102" w:rsidP="00E4710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6935D9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6935D9">
        <w:rPr>
          <w:rFonts w:ascii="Times New Roman" w:hAnsi="Times New Roman" w:cs="Times New Roman"/>
          <w:b/>
          <w:sz w:val="20"/>
          <w:szCs w:val="20"/>
        </w:rPr>
        <w:t xml:space="preserve">Ознакомлен: </w:t>
      </w:r>
    </w:p>
    <w:p w:rsidR="00223438" w:rsidRPr="006935D9" w:rsidRDefault="00223438" w:rsidP="006935D9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6935D9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6935D9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6935D9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6935D9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6C3217" w:rsidRPr="006935D9" w:rsidRDefault="006C321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6C3217" w:rsidRPr="006935D9" w:rsidRDefault="006C3217" w:rsidP="006935D9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6935D9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C3217" w:rsidRPr="006935D9" w:rsidRDefault="006C3217" w:rsidP="006C321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6C3217" w:rsidRPr="006935D9" w:rsidRDefault="006C3217" w:rsidP="006C321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6935D9">
        <w:rPr>
          <w:rFonts w:ascii="Times New Roman" w:hAnsi="Times New Roman" w:cs="Times New Roman"/>
          <w:sz w:val="20"/>
          <w:szCs w:val="20"/>
        </w:rPr>
        <w:t>__________________С.А. Волкова</w:t>
      </w:r>
    </w:p>
    <w:p w:rsidR="006935D9" w:rsidRPr="006935D9" w:rsidRDefault="006935D9" w:rsidP="006C321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6C3217" w:rsidRPr="006935D9" w:rsidRDefault="006C3217" w:rsidP="006935D9">
      <w:pPr>
        <w:spacing w:after="0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5D9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Pr="006935D9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6C3217" w:rsidRPr="006935D9" w:rsidRDefault="006C3217" w:rsidP="006C3217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217" w:rsidRPr="006935D9" w:rsidRDefault="006C3217" w:rsidP="006C321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6935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__________________Т.П. Павлова</w:t>
      </w:r>
    </w:p>
    <w:p w:rsidR="006C3217" w:rsidRPr="006935D9" w:rsidRDefault="006C3217" w:rsidP="006C321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6C3217" w:rsidRPr="006935D9" w:rsidRDefault="006C3217" w:rsidP="006935D9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6935D9">
        <w:rPr>
          <w:rFonts w:ascii="Times New Roman" w:hAnsi="Times New Roman" w:cs="Times New Roman"/>
          <w:sz w:val="20"/>
          <w:szCs w:val="20"/>
        </w:rPr>
        <w:t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</w:t>
      </w:r>
      <w:bookmarkStart w:id="0" w:name="_GoBack"/>
      <w:bookmarkEnd w:id="0"/>
      <w:r w:rsidRPr="006935D9">
        <w:rPr>
          <w:rFonts w:ascii="Times New Roman" w:hAnsi="Times New Roman" w:cs="Times New Roman"/>
          <w:sz w:val="20"/>
          <w:szCs w:val="20"/>
        </w:rPr>
        <w:t xml:space="preserve">дской области   </w:t>
      </w:r>
    </w:p>
    <w:p w:rsidR="006C3217" w:rsidRPr="006935D9" w:rsidRDefault="006C3217" w:rsidP="006C321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6C3217" w:rsidRPr="006935D9" w:rsidRDefault="006C321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6935D9">
        <w:rPr>
          <w:rFonts w:ascii="Times New Roman" w:hAnsi="Times New Roman" w:cs="Times New Roman"/>
          <w:sz w:val="20"/>
          <w:szCs w:val="20"/>
        </w:rPr>
        <w:t>_________________А.Е. Смирнова</w:t>
      </w:r>
    </w:p>
    <w:sectPr w:rsidR="006C3217" w:rsidRPr="006935D9" w:rsidSect="00CD3B6F">
      <w:headerReference w:type="default" r:id="rId19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48" w:rsidRDefault="00205148" w:rsidP="006C6D2B">
      <w:pPr>
        <w:spacing w:after="0" w:line="240" w:lineRule="auto"/>
      </w:pPr>
      <w:r>
        <w:separator/>
      </w:r>
    </w:p>
  </w:endnote>
  <w:endnote w:type="continuationSeparator" w:id="0">
    <w:p w:rsidR="00205148" w:rsidRDefault="00205148" w:rsidP="006C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48" w:rsidRDefault="00205148" w:rsidP="006C6D2B">
      <w:pPr>
        <w:spacing w:after="0" w:line="240" w:lineRule="auto"/>
      </w:pPr>
      <w:r>
        <w:separator/>
      </w:r>
    </w:p>
  </w:footnote>
  <w:footnote w:type="continuationSeparator" w:id="0">
    <w:p w:rsidR="00205148" w:rsidRDefault="00205148" w:rsidP="006C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2B" w:rsidRDefault="006C6D2B">
    <w:pPr>
      <w:pStyle w:val="a9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7E5802"/>
    <w:multiLevelType w:val="hybridMultilevel"/>
    <w:tmpl w:val="3F00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40869"/>
    <w:rsid w:val="0008156E"/>
    <w:rsid w:val="000923C0"/>
    <w:rsid w:val="000E0EA2"/>
    <w:rsid w:val="000E2AD2"/>
    <w:rsid w:val="00120774"/>
    <w:rsid w:val="00132184"/>
    <w:rsid w:val="00151800"/>
    <w:rsid w:val="00165561"/>
    <w:rsid w:val="001C094F"/>
    <w:rsid w:val="00205148"/>
    <w:rsid w:val="00223438"/>
    <w:rsid w:val="00273B99"/>
    <w:rsid w:val="00280AA9"/>
    <w:rsid w:val="002B66EF"/>
    <w:rsid w:val="002C0C06"/>
    <w:rsid w:val="002F5840"/>
    <w:rsid w:val="003218DB"/>
    <w:rsid w:val="003336F7"/>
    <w:rsid w:val="00365900"/>
    <w:rsid w:val="003D715A"/>
    <w:rsid w:val="003F314C"/>
    <w:rsid w:val="0040381A"/>
    <w:rsid w:val="0040663E"/>
    <w:rsid w:val="0044182A"/>
    <w:rsid w:val="00451A78"/>
    <w:rsid w:val="00477FDF"/>
    <w:rsid w:val="004B4831"/>
    <w:rsid w:val="004E23A4"/>
    <w:rsid w:val="00510269"/>
    <w:rsid w:val="00564E95"/>
    <w:rsid w:val="00571203"/>
    <w:rsid w:val="00590539"/>
    <w:rsid w:val="005C48F7"/>
    <w:rsid w:val="005D1809"/>
    <w:rsid w:val="006248A9"/>
    <w:rsid w:val="006825F9"/>
    <w:rsid w:val="006935D9"/>
    <w:rsid w:val="006C187E"/>
    <w:rsid w:val="006C3217"/>
    <w:rsid w:val="006C6D2B"/>
    <w:rsid w:val="006E2289"/>
    <w:rsid w:val="006F0CA8"/>
    <w:rsid w:val="00703131"/>
    <w:rsid w:val="0071061B"/>
    <w:rsid w:val="007522EF"/>
    <w:rsid w:val="00771064"/>
    <w:rsid w:val="007A328D"/>
    <w:rsid w:val="007C604D"/>
    <w:rsid w:val="007D1AA5"/>
    <w:rsid w:val="007F050C"/>
    <w:rsid w:val="0089066F"/>
    <w:rsid w:val="008D48CC"/>
    <w:rsid w:val="008D70E8"/>
    <w:rsid w:val="00900F62"/>
    <w:rsid w:val="009154E8"/>
    <w:rsid w:val="00923B0C"/>
    <w:rsid w:val="00931BD8"/>
    <w:rsid w:val="00950ABF"/>
    <w:rsid w:val="009528FE"/>
    <w:rsid w:val="00970227"/>
    <w:rsid w:val="009745E0"/>
    <w:rsid w:val="009762D9"/>
    <w:rsid w:val="0098577E"/>
    <w:rsid w:val="0098757B"/>
    <w:rsid w:val="009D3983"/>
    <w:rsid w:val="00A413CB"/>
    <w:rsid w:val="00AE492A"/>
    <w:rsid w:val="00AF20FC"/>
    <w:rsid w:val="00B27E7A"/>
    <w:rsid w:val="00B33CC3"/>
    <w:rsid w:val="00B33E67"/>
    <w:rsid w:val="00B35864"/>
    <w:rsid w:val="00B86E0A"/>
    <w:rsid w:val="00B91CCE"/>
    <w:rsid w:val="00BA4F25"/>
    <w:rsid w:val="00BB4BBB"/>
    <w:rsid w:val="00BC5A79"/>
    <w:rsid w:val="00BE65D7"/>
    <w:rsid w:val="00BF5BA2"/>
    <w:rsid w:val="00C53DAC"/>
    <w:rsid w:val="00C76EFB"/>
    <w:rsid w:val="00CA134E"/>
    <w:rsid w:val="00CA4B0D"/>
    <w:rsid w:val="00CB2246"/>
    <w:rsid w:val="00CC1086"/>
    <w:rsid w:val="00CD0858"/>
    <w:rsid w:val="00CD1D38"/>
    <w:rsid w:val="00CD3B6F"/>
    <w:rsid w:val="00CD6036"/>
    <w:rsid w:val="00CE74EF"/>
    <w:rsid w:val="00D60794"/>
    <w:rsid w:val="00D71A2B"/>
    <w:rsid w:val="00DD3BC5"/>
    <w:rsid w:val="00DD79BD"/>
    <w:rsid w:val="00DF1524"/>
    <w:rsid w:val="00E178BF"/>
    <w:rsid w:val="00E47102"/>
    <w:rsid w:val="00E62EA9"/>
    <w:rsid w:val="00E95F04"/>
    <w:rsid w:val="00EC1F59"/>
    <w:rsid w:val="00ED0413"/>
    <w:rsid w:val="00EF2093"/>
    <w:rsid w:val="00F00F70"/>
    <w:rsid w:val="00F2115F"/>
    <w:rsid w:val="00F80BFB"/>
    <w:rsid w:val="00F872AA"/>
    <w:rsid w:val="00F909A6"/>
    <w:rsid w:val="00FE2931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  <w:style w:type="paragraph" w:customStyle="1" w:styleId="TableParagraph">
    <w:name w:val="Table Paragraph"/>
    <w:basedOn w:val="a"/>
    <w:uiPriority w:val="1"/>
    <w:qFormat/>
    <w:rsid w:val="0008156E"/>
    <w:pPr>
      <w:widowControl w:val="0"/>
      <w:autoSpaceDE w:val="0"/>
      <w:autoSpaceDN w:val="0"/>
      <w:spacing w:after="0" w:line="270" w:lineRule="exact"/>
      <w:ind w:left="105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  <w:style w:type="paragraph" w:customStyle="1" w:styleId="TableParagraph">
    <w:name w:val="Table Paragraph"/>
    <w:basedOn w:val="a"/>
    <w:uiPriority w:val="1"/>
    <w:qFormat/>
    <w:rsid w:val="0008156E"/>
    <w:pPr>
      <w:widowControl w:val="0"/>
      <w:autoSpaceDE w:val="0"/>
      <w:autoSpaceDN w:val="0"/>
      <w:spacing w:after="0" w:line="270" w:lineRule="exact"/>
      <w:ind w:left="105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10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43</cp:revision>
  <cp:lastPrinted>2018-03-13T11:32:00Z</cp:lastPrinted>
  <dcterms:created xsi:type="dcterms:W3CDTF">2016-04-11T10:27:00Z</dcterms:created>
  <dcterms:modified xsi:type="dcterms:W3CDTF">2019-03-19T07:31:00Z</dcterms:modified>
</cp:coreProperties>
</file>