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25C7EE" wp14:editId="5F73C94E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226E4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414C16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F0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 границ территории объекта культурного наследия регионального значения «</w:t>
      </w:r>
      <w:r w:rsidR="0064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Ансамбль Егерской слободы: 19 жилых домов», 1857-1860 гг., арх. Г. Гросс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местонахождение: Ленинградская область, </w:t>
      </w:r>
      <w:r w:rsidR="0064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50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Гатчинский муниципальный район, Гатчинское городское поселение, город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Гатчина, </w:t>
      </w:r>
      <w:r w:rsidR="00650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 Комсомольцев-подпольщиков</w:t>
      </w:r>
      <w:r w:rsidR="0064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 1, 3, 5, 7, 9, 11, 13, 15, 17, 19, 23, 25, 27, 29, 31, 33, 35, 37, 39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E40" w:rsidRPr="00FE18F8" w:rsidRDefault="00B86E0A" w:rsidP="00226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26E40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3.1, 9.2, 33 </w:t>
      </w:r>
      <w:r w:rsidR="00226E40" w:rsidRPr="00FE18F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26E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26E40" w:rsidRPr="00FE18F8">
        <w:rPr>
          <w:rFonts w:ascii="Times New Roman" w:hAnsi="Times New Roman" w:cs="Times New Roman"/>
          <w:sz w:val="28"/>
          <w:szCs w:val="28"/>
        </w:rPr>
        <w:t xml:space="preserve">от 25 июня 2002 года № 73-ФЗ «Об объектах культурного наследия (памятниках истории и культуры) народов Российской Федерации», ст. 4 областного закона </w:t>
      </w:r>
      <w:r w:rsidR="00226E40" w:rsidRPr="00FE18F8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="00226E40" w:rsidRPr="00FE18F8">
        <w:rPr>
          <w:rFonts w:ascii="Times New Roman" w:hAnsi="Times New Roman" w:cs="Times New Roman"/>
          <w:sz w:val="28"/>
          <w:szCs w:val="28"/>
        </w:rPr>
        <w:t xml:space="preserve">   от 25 декабря 2015 года № 140-оз «</w:t>
      </w:r>
      <w:r w:rsidR="00226E40" w:rsidRPr="00FE18F8">
        <w:rPr>
          <w:rFonts w:ascii="Times New Roman" w:hAnsi="Times New Roman" w:cs="Times New Roman"/>
          <w:color w:val="000000"/>
          <w:sz w:val="28"/>
          <w:szCs w:val="28"/>
        </w:rPr>
        <w:t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</w:t>
      </w:r>
      <w:proofErr w:type="gramEnd"/>
      <w:r w:rsidR="00226E40" w:rsidRPr="00FE18F8">
        <w:rPr>
          <w:rFonts w:ascii="Times New Roman" w:hAnsi="Times New Roman" w:cs="Times New Roman"/>
          <w:color w:val="000000"/>
          <w:sz w:val="28"/>
          <w:szCs w:val="28"/>
        </w:rPr>
        <w:t xml:space="preserve"> области», </w:t>
      </w:r>
      <w:r w:rsidR="00226E40" w:rsidRPr="00FE18F8">
        <w:rPr>
          <w:rFonts w:ascii="Times New Roman" w:hAnsi="Times New Roman" w:cs="Times New Roman"/>
          <w:sz w:val="28"/>
          <w:szCs w:val="28"/>
        </w:rPr>
        <w:t xml:space="preserve">п. 2.2.2. Положения о комитете по культуре Ленинградской области, утвержденного постановлением Правительства Ленинградской области </w:t>
      </w:r>
      <w:r w:rsidR="00226E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6E40" w:rsidRPr="00FE18F8">
        <w:rPr>
          <w:rFonts w:ascii="Times New Roman" w:hAnsi="Times New Roman" w:cs="Times New Roman"/>
          <w:sz w:val="28"/>
          <w:szCs w:val="28"/>
        </w:rPr>
        <w:t>от 24 октября 2017 года № 431</w:t>
      </w:r>
    </w:p>
    <w:p w:rsidR="0040381A" w:rsidRPr="0040381A" w:rsidRDefault="0040381A" w:rsidP="00226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381A" w:rsidRDefault="00F020F7" w:rsidP="002E3A65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территории объекта 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значения, поставленного на государственную охрану решением Исполнительного комитета Ленинградского городского Совета народных депутатов от 05 декабря 1988 </w:t>
      </w:r>
      <w:r w:rsidR="00B47A53" w:rsidRP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963, </w:t>
      </w:r>
      <w:r w:rsidR="006419C9" w:rsidRP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«Ансамбль Егерской слободы: 19 жилых домов», 1857-1860 гг., арх. Г. Гросс</w:t>
      </w:r>
      <w:r w:rsidR="00132922" w:rsidRP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7A53" w:rsidRP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 Ленинградская область</w:t>
      </w:r>
      <w:r w:rsidR="006419C9" w:rsidRP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0FB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Гатчинский муниципальный район, Гатчинское городское поселение, город</w:t>
      </w:r>
      <w:r w:rsidR="00B47A53" w:rsidRP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Гатчина, </w:t>
      </w:r>
      <w:r w:rsidR="00650FB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Комсомольцев-подпольщиков</w:t>
      </w:r>
      <w:r w:rsidR="006419C9" w:rsidRP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1, 3, 5, 7, 9, 11, 13, 15, 17, 19, 23, 25, 27, 29, 31, 33, 35, 37, 39</w:t>
      </w:r>
      <w:r w:rsidR="00B47A53" w:rsidRP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   </w:t>
      </w:r>
      <w:r w:rsid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  <w:r w:rsidR="0040381A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Default="00B47A53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сохранения и использования объектов культурного наследия комитета </w:t>
      </w:r>
      <w:r w:rsid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обеспечить:</w:t>
      </w:r>
    </w:p>
    <w:p w:rsidR="00B47A53" w:rsidRDefault="00F020F7" w:rsidP="00F245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сведений о границах территории объекта культурного наследия регионального значения </w:t>
      </w:r>
      <w:r w:rsidR="006419C9" w:rsidRP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«Ансамбль Егерской слободы: 19 жилых домов», </w:t>
      </w:r>
      <w:r w:rsid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9C9" w:rsidRP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>1857-1860 гг., арх. Г. Гросс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</w:t>
      </w:r>
      <w:r w:rsid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наследия (памятников истории</w:t>
      </w:r>
      <w:r w:rsidR="0013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540" w:rsidRPr="00AD58DA" w:rsidRDefault="00226E40" w:rsidP="00F245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в территориальный орган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предоставление сведений, содержащихся в Едином государственном реестре недвижимости,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для внесения сведений о границах территории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 </w:t>
      </w:r>
      <w:r w:rsidR="006419C9" w:rsidRP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«Ансамбль Егерской слободы: 19 жилых домов», 1857-1860 гг., арх. Г. Гросс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</w:t>
      </w:r>
      <w:proofErr w:type="gramEnd"/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 w:rsidR="00650FB0" w:rsidRP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r w:rsidR="00650FB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Гатчинский муниципальный район, Гатчинское городское поселение, город</w:t>
      </w:r>
      <w:r w:rsidR="00650FB0" w:rsidRP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Гатчина, </w:t>
      </w:r>
      <w:r w:rsidR="00650FB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Комсомольцев-подпольщиков</w:t>
      </w:r>
      <w:r w:rsidR="00650FB0" w:rsidRP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1, 3, 5, 7, 9, 11, 13, 15, 17, 19, 23, 25, 27, 29, 31, 33, 35, 37, 39,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государственный реестр недвижимости в соответствии </w:t>
      </w:r>
      <w:r w:rsid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13 июля 2015 года № 218-ФЗ</w:t>
      </w:r>
      <w:r w:rsidR="0013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регистрации недвижимости».</w:t>
      </w:r>
      <w:proofErr w:type="gramEnd"/>
    </w:p>
    <w:p w:rsidR="00CB2246" w:rsidRPr="00D45FDD" w:rsidRDefault="00351A40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</w:t>
      </w:r>
      <w:r w:rsidR="009745E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</w:t>
      </w:r>
      <w:r w:rsidR="00D7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государственной охраны, сохранения 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AD58DA" w:rsidRPr="00AD58DA" w:rsidRDefault="00AD58DA" w:rsidP="00AD58D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E229EA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86E0A" w:rsidRPr="00B86E0A" w:rsidRDefault="00120774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E2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229E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4F" w:rsidRDefault="001C094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E49" w:rsidRDefault="00880E4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9C9" w:rsidRPr="00B86E0A" w:rsidRDefault="006419C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9C9" w:rsidRDefault="006419C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419C9" w:rsidSect="002436A3">
          <w:pgSz w:w="11906" w:h="16838"/>
          <w:pgMar w:top="851" w:right="566" w:bottom="1134" w:left="1701" w:header="708" w:footer="708" w:gutter="0"/>
          <w:cols w:space="708"/>
          <w:docGrid w:linePitch="360"/>
        </w:sect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082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86E0A" w:rsidRPr="00B86E0A" w:rsidRDefault="00AD58D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2436A3" w:rsidRDefault="002436A3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2019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</w:t>
      </w:r>
      <w:r w:rsidR="002436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61B" w:rsidRDefault="00022B7E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границ территории объекта культурного наследия регионального значения </w:t>
      </w:r>
      <w:r w:rsidR="0064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«Ансамбль Егерской слободы: 19 жилых домов», 1857-1860 гг., арх. Г. Гросс, местонахождение: Ленинградская область,</w:t>
      </w:r>
      <w:r w:rsidR="00FA6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0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Гатчинский муниципальный район, Гатчинское городское поселение, город</w:t>
      </w:r>
      <w:r w:rsidR="0064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Гатчина, </w:t>
      </w:r>
      <w:r w:rsidR="00650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 Комсомольцев-подпольщиков</w:t>
      </w:r>
      <w:r w:rsidR="0064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50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4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1, 3, 5, 7, 9, 11, 13, 15, 17, 19, 23, 25, 27, 29, 31, 33, 35, 37, 39  </w:t>
      </w:r>
    </w:p>
    <w:p w:rsidR="00720F2D" w:rsidRDefault="00022B7E" w:rsidP="00F1777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границ территории объекта культурного наследия</w:t>
      </w:r>
    </w:p>
    <w:p w:rsidR="006419C9" w:rsidRPr="00A00800" w:rsidRDefault="006419C9" w:rsidP="00A00800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19C9" w:rsidRPr="00A00800" w:rsidSect="006419C9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>
        <w:rPr>
          <w:i/>
          <w:noProof/>
          <w:sz w:val="26"/>
          <w:szCs w:val="26"/>
          <w:lang w:eastAsia="ru-RU"/>
        </w:rPr>
        <w:drawing>
          <wp:inline distT="0" distB="0" distL="0" distR="0" wp14:anchorId="36D75CE0" wp14:editId="7F12CB12">
            <wp:extent cx="6029325" cy="4332449"/>
            <wp:effectExtent l="0" t="0" r="0" b="0"/>
            <wp:docPr id="3" name="Рисунок 3" descr="24_Ансамбль_Егерской_слободы_План_гран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_Ансамбль_Егерской_слободы_План_грани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3" t="8292" r="1155" b="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042" cy="433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70" w:rsidRDefault="00F17770" w:rsidP="00F17770">
      <w:pPr>
        <w:pStyle w:val="a6"/>
        <w:numPr>
          <w:ilvl w:val="0"/>
          <w:numId w:val="17"/>
        </w:numPr>
        <w:spacing w:after="0"/>
        <w:ind w:left="284" w:righ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поворотных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точек границ территории объекта культурного наследия</w:t>
      </w:r>
      <w:proofErr w:type="gramEnd"/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732B1B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829300" cy="3943350"/>
            <wp:effectExtent l="0" t="0" r="0" b="0"/>
            <wp:docPr id="4" name="Рисунок 4" descr="24_Ансамбль_Егерской_слободы_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_Ансамбль_Егерской_слободы_точ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1" t="24329" b="30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70" w:rsidRPr="00A00800" w:rsidRDefault="00F17770" w:rsidP="00A00800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2D5A30" w:rsidRPr="00D14687" w:rsidRDefault="00F17770" w:rsidP="00D14687">
      <w:pPr>
        <w:pStyle w:val="a6"/>
        <w:numPr>
          <w:ilvl w:val="0"/>
          <w:numId w:val="17"/>
        </w:numPr>
        <w:spacing w:after="0"/>
        <w:ind w:left="284" w:righ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Координаты поворотных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точек границ территории </w:t>
      </w:r>
      <w:r w:rsidR="00D146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687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  <w:proofErr w:type="gramEnd"/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tbl>
      <w:tblPr>
        <w:tblW w:w="88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3046"/>
        <w:gridCol w:w="42"/>
        <w:gridCol w:w="3420"/>
      </w:tblGrid>
      <w:tr w:rsidR="00D14687" w:rsidRPr="00AC767E" w:rsidTr="00502C55">
        <w:tc>
          <w:tcPr>
            <w:tcW w:w="2372" w:type="dxa"/>
            <w:vMerge w:val="restart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Номер поворотной точки</w:t>
            </w:r>
          </w:p>
        </w:tc>
        <w:tc>
          <w:tcPr>
            <w:tcW w:w="6508" w:type="dxa"/>
            <w:gridSpan w:val="3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 xml:space="preserve">Координаты поворотных точек в </w:t>
            </w:r>
            <w:proofErr w:type="gramStart"/>
            <w:r w:rsidRPr="00D14687">
              <w:rPr>
                <w:rFonts w:ascii="Times New Roman" w:hAnsi="Times New Roman"/>
                <w:sz w:val="28"/>
                <w:szCs w:val="28"/>
              </w:rPr>
              <w:t>МСК</w:t>
            </w:r>
            <w:proofErr w:type="gramEnd"/>
            <w:r w:rsidRPr="00D14687">
              <w:rPr>
                <w:rFonts w:ascii="Times New Roman" w:hAnsi="Times New Roman"/>
                <w:sz w:val="28"/>
                <w:szCs w:val="28"/>
              </w:rPr>
              <w:t xml:space="preserve"> (метры)</w:t>
            </w:r>
          </w:p>
        </w:tc>
      </w:tr>
      <w:tr w:rsidR="00D14687" w:rsidRPr="00AC767E" w:rsidTr="00502C55">
        <w:tc>
          <w:tcPr>
            <w:tcW w:w="2372" w:type="dxa"/>
            <w:vMerge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ind w:left="-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687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D14687" w:rsidRPr="00AC767E" w:rsidTr="00C92F09">
        <w:trPr>
          <w:tblHeader/>
        </w:trPr>
        <w:tc>
          <w:tcPr>
            <w:tcW w:w="2372" w:type="dxa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2B1B" w:rsidRPr="00AC767E" w:rsidTr="00C92F09">
        <w:tc>
          <w:tcPr>
            <w:tcW w:w="2372" w:type="dxa"/>
            <w:shd w:val="clear" w:color="auto" w:fill="auto"/>
            <w:vAlign w:val="bottom"/>
          </w:tcPr>
          <w:p w:rsidR="00732B1B" w:rsidRPr="00D14687" w:rsidRDefault="00732B1B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53168.41</w:t>
            </w:r>
          </w:p>
        </w:tc>
        <w:tc>
          <w:tcPr>
            <w:tcW w:w="3420" w:type="dxa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100206.90</w:t>
            </w:r>
          </w:p>
        </w:tc>
      </w:tr>
      <w:tr w:rsidR="00732B1B" w:rsidRPr="00AC767E" w:rsidTr="00C92F09">
        <w:tc>
          <w:tcPr>
            <w:tcW w:w="2372" w:type="dxa"/>
            <w:shd w:val="clear" w:color="auto" w:fill="auto"/>
            <w:vAlign w:val="bottom"/>
          </w:tcPr>
          <w:p w:rsidR="00732B1B" w:rsidRPr="00D14687" w:rsidRDefault="00732B1B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53182.95</w:t>
            </w:r>
          </w:p>
        </w:tc>
        <w:tc>
          <w:tcPr>
            <w:tcW w:w="3420" w:type="dxa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100228.84</w:t>
            </w:r>
          </w:p>
        </w:tc>
      </w:tr>
      <w:tr w:rsidR="00732B1B" w:rsidRPr="00AC767E" w:rsidTr="00C92F09">
        <w:tc>
          <w:tcPr>
            <w:tcW w:w="2372" w:type="dxa"/>
            <w:shd w:val="clear" w:color="auto" w:fill="auto"/>
            <w:vAlign w:val="bottom"/>
          </w:tcPr>
          <w:p w:rsidR="00732B1B" w:rsidRPr="00D14687" w:rsidRDefault="00732B1B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53190.29</w:t>
            </w:r>
          </w:p>
        </w:tc>
        <w:tc>
          <w:tcPr>
            <w:tcW w:w="3420" w:type="dxa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100241.62</w:t>
            </w:r>
          </w:p>
        </w:tc>
      </w:tr>
      <w:tr w:rsidR="00732B1B" w:rsidRPr="00AC767E" w:rsidTr="00C92F09">
        <w:tc>
          <w:tcPr>
            <w:tcW w:w="2372" w:type="dxa"/>
            <w:shd w:val="clear" w:color="auto" w:fill="auto"/>
            <w:vAlign w:val="bottom"/>
          </w:tcPr>
          <w:p w:rsidR="00732B1B" w:rsidRPr="00D14687" w:rsidRDefault="00732B1B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53195.29</w:t>
            </w:r>
          </w:p>
        </w:tc>
        <w:tc>
          <w:tcPr>
            <w:tcW w:w="3420" w:type="dxa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100250.07</w:t>
            </w:r>
          </w:p>
        </w:tc>
      </w:tr>
      <w:tr w:rsidR="00732B1B" w:rsidRPr="00AC767E" w:rsidTr="00C92F09">
        <w:tc>
          <w:tcPr>
            <w:tcW w:w="2372" w:type="dxa"/>
            <w:shd w:val="clear" w:color="auto" w:fill="auto"/>
            <w:vAlign w:val="bottom"/>
          </w:tcPr>
          <w:p w:rsidR="00732B1B" w:rsidRPr="00D14687" w:rsidRDefault="00732B1B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53280.69</w:t>
            </w:r>
          </w:p>
        </w:tc>
        <w:tc>
          <w:tcPr>
            <w:tcW w:w="3420" w:type="dxa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100391.40</w:t>
            </w:r>
          </w:p>
        </w:tc>
      </w:tr>
      <w:tr w:rsidR="00732B1B" w:rsidRPr="00AC767E" w:rsidTr="00C92F09">
        <w:tc>
          <w:tcPr>
            <w:tcW w:w="2372" w:type="dxa"/>
            <w:shd w:val="clear" w:color="auto" w:fill="auto"/>
            <w:vAlign w:val="bottom"/>
          </w:tcPr>
          <w:p w:rsidR="00732B1B" w:rsidRPr="00D14687" w:rsidRDefault="00732B1B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53332.18</w:t>
            </w:r>
          </w:p>
        </w:tc>
        <w:tc>
          <w:tcPr>
            <w:tcW w:w="3420" w:type="dxa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100484.25</w:t>
            </w:r>
          </w:p>
        </w:tc>
      </w:tr>
      <w:tr w:rsidR="00732B1B" w:rsidRPr="00AC767E" w:rsidTr="00C92F09">
        <w:tc>
          <w:tcPr>
            <w:tcW w:w="2372" w:type="dxa"/>
            <w:shd w:val="clear" w:color="auto" w:fill="auto"/>
            <w:vAlign w:val="bottom"/>
          </w:tcPr>
          <w:p w:rsidR="00732B1B" w:rsidRPr="00D14687" w:rsidRDefault="00732B1B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53341.29</w:t>
            </w:r>
          </w:p>
        </w:tc>
        <w:tc>
          <w:tcPr>
            <w:tcW w:w="3420" w:type="dxa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100500.26</w:t>
            </w:r>
          </w:p>
        </w:tc>
      </w:tr>
      <w:tr w:rsidR="00732B1B" w:rsidRPr="00AC767E" w:rsidTr="00C92F09">
        <w:tc>
          <w:tcPr>
            <w:tcW w:w="2372" w:type="dxa"/>
            <w:shd w:val="clear" w:color="auto" w:fill="auto"/>
            <w:vAlign w:val="bottom"/>
          </w:tcPr>
          <w:p w:rsidR="00732B1B" w:rsidRPr="00D14687" w:rsidRDefault="00732B1B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53374.99</w:t>
            </w:r>
          </w:p>
        </w:tc>
        <w:tc>
          <w:tcPr>
            <w:tcW w:w="3420" w:type="dxa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100573.32</w:t>
            </w:r>
          </w:p>
        </w:tc>
      </w:tr>
      <w:tr w:rsidR="00732B1B" w:rsidRPr="00AC767E" w:rsidTr="00C92F09">
        <w:tc>
          <w:tcPr>
            <w:tcW w:w="2372" w:type="dxa"/>
            <w:shd w:val="clear" w:color="auto" w:fill="auto"/>
            <w:vAlign w:val="bottom"/>
          </w:tcPr>
          <w:p w:rsidR="00732B1B" w:rsidRPr="00D14687" w:rsidRDefault="00732B1B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53454.60</w:t>
            </w:r>
          </w:p>
        </w:tc>
        <w:tc>
          <w:tcPr>
            <w:tcW w:w="3420" w:type="dxa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100790.48</w:t>
            </w:r>
          </w:p>
        </w:tc>
      </w:tr>
      <w:tr w:rsidR="00732B1B" w:rsidRPr="00AC767E" w:rsidTr="00C92F09">
        <w:tc>
          <w:tcPr>
            <w:tcW w:w="2372" w:type="dxa"/>
            <w:shd w:val="clear" w:color="auto" w:fill="auto"/>
            <w:vAlign w:val="bottom"/>
          </w:tcPr>
          <w:p w:rsidR="00732B1B" w:rsidRPr="00D14687" w:rsidRDefault="00732B1B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53447.93</w:t>
            </w:r>
          </w:p>
        </w:tc>
        <w:tc>
          <w:tcPr>
            <w:tcW w:w="3420" w:type="dxa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100814.83</w:t>
            </w:r>
          </w:p>
        </w:tc>
      </w:tr>
      <w:tr w:rsidR="00732B1B" w:rsidRPr="00AC767E" w:rsidTr="00C92F09">
        <w:tc>
          <w:tcPr>
            <w:tcW w:w="2372" w:type="dxa"/>
            <w:shd w:val="clear" w:color="auto" w:fill="auto"/>
            <w:vAlign w:val="bottom"/>
          </w:tcPr>
          <w:p w:rsidR="00732B1B" w:rsidRPr="00D14687" w:rsidRDefault="00732B1B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53426.80</w:t>
            </w:r>
          </w:p>
        </w:tc>
        <w:tc>
          <w:tcPr>
            <w:tcW w:w="3420" w:type="dxa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100830.18</w:t>
            </w:r>
          </w:p>
        </w:tc>
      </w:tr>
      <w:tr w:rsidR="00732B1B" w:rsidRPr="00AC767E" w:rsidTr="00C92F09">
        <w:tc>
          <w:tcPr>
            <w:tcW w:w="2372" w:type="dxa"/>
            <w:shd w:val="clear" w:color="auto" w:fill="auto"/>
            <w:vAlign w:val="bottom"/>
          </w:tcPr>
          <w:p w:rsidR="00732B1B" w:rsidRPr="00D14687" w:rsidRDefault="00732B1B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53338.29</w:t>
            </w:r>
          </w:p>
        </w:tc>
        <w:tc>
          <w:tcPr>
            <w:tcW w:w="3420" w:type="dxa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100614.57</w:t>
            </w:r>
          </w:p>
        </w:tc>
      </w:tr>
      <w:tr w:rsidR="00732B1B" w:rsidRPr="00AC767E" w:rsidTr="00C92F09">
        <w:tc>
          <w:tcPr>
            <w:tcW w:w="2372" w:type="dxa"/>
            <w:shd w:val="clear" w:color="auto" w:fill="auto"/>
            <w:vAlign w:val="bottom"/>
          </w:tcPr>
          <w:p w:rsidR="00732B1B" w:rsidRPr="00D14687" w:rsidRDefault="00732B1B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53311.05</w:t>
            </w:r>
          </w:p>
        </w:tc>
        <w:tc>
          <w:tcPr>
            <w:tcW w:w="3420" w:type="dxa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100546.07</w:t>
            </w:r>
          </w:p>
        </w:tc>
      </w:tr>
      <w:tr w:rsidR="00732B1B" w:rsidRPr="00AC767E" w:rsidTr="00C92F09">
        <w:tc>
          <w:tcPr>
            <w:tcW w:w="2372" w:type="dxa"/>
            <w:shd w:val="clear" w:color="auto" w:fill="auto"/>
            <w:vAlign w:val="bottom"/>
          </w:tcPr>
          <w:p w:rsidR="00732B1B" w:rsidRPr="00D14687" w:rsidRDefault="00732B1B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53299.58</w:t>
            </w:r>
          </w:p>
        </w:tc>
        <w:tc>
          <w:tcPr>
            <w:tcW w:w="3420" w:type="dxa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100517.62</w:t>
            </w:r>
          </w:p>
        </w:tc>
      </w:tr>
      <w:tr w:rsidR="00732B1B" w:rsidRPr="00AC767E" w:rsidTr="00C92F09">
        <w:tc>
          <w:tcPr>
            <w:tcW w:w="2372" w:type="dxa"/>
            <w:shd w:val="clear" w:color="auto" w:fill="auto"/>
            <w:vAlign w:val="bottom"/>
          </w:tcPr>
          <w:p w:rsidR="00732B1B" w:rsidRPr="00D14687" w:rsidRDefault="00732B1B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53288.59</w:t>
            </w:r>
          </w:p>
        </w:tc>
        <w:tc>
          <w:tcPr>
            <w:tcW w:w="3420" w:type="dxa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100495.26</w:t>
            </w:r>
          </w:p>
        </w:tc>
      </w:tr>
      <w:tr w:rsidR="00732B1B" w:rsidRPr="00AC767E" w:rsidTr="00C92F09">
        <w:tc>
          <w:tcPr>
            <w:tcW w:w="2372" w:type="dxa"/>
            <w:shd w:val="clear" w:color="auto" w:fill="auto"/>
            <w:vAlign w:val="bottom"/>
          </w:tcPr>
          <w:p w:rsidR="00732B1B" w:rsidRPr="00D14687" w:rsidRDefault="00732B1B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53267.79</w:t>
            </w:r>
          </w:p>
        </w:tc>
        <w:tc>
          <w:tcPr>
            <w:tcW w:w="3420" w:type="dxa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100455.01</w:t>
            </w:r>
          </w:p>
        </w:tc>
      </w:tr>
      <w:tr w:rsidR="00732B1B" w:rsidRPr="00AC767E" w:rsidTr="00C92F09">
        <w:tc>
          <w:tcPr>
            <w:tcW w:w="2372" w:type="dxa"/>
            <w:shd w:val="clear" w:color="auto" w:fill="auto"/>
            <w:vAlign w:val="bottom"/>
          </w:tcPr>
          <w:p w:rsidR="00732B1B" w:rsidRPr="00D14687" w:rsidRDefault="00732B1B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53260.23</w:t>
            </w:r>
          </w:p>
        </w:tc>
        <w:tc>
          <w:tcPr>
            <w:tcW w:w="3420" w:type="dxa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100441.33</w:t>
            </w:r>
          </w:p>
        </w:tc>
      </w:tr>
      <w:tr w:rsidR="00732B1B" w:rsidRPr="00AC767E" w:rsidTr="00C92F09">
        <w:tc>
          <w:tcPr>
            <w:tcW w:w="2372" w:type="dxa"/>
            <w:shd w:val="clear" w:color="auto" w:fill="auto"/>
            <w:vAlign w:val="bottom"/>
          </w:tcPr>
          <w:p w:rsidR="00732B1B" w:rsidRPr="00D14687" w:rsidRDefault="00732B1B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53212.08</w:t>
            </w:r>
          </w:p>
        </w:tc>
        <w:tc>
          <w:tcPr>
            <w:tcW w:w="3420" w:type="dxa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100359.27</w:t>
            </w:r>
          </w:p>
        </w:tc>
      </w:tr>
      <w:tr w:rsidR="00732B1B" w:rsidRPr="00AC767E" w:rsidTr="00C92F09">
        <w:tc>
          <w:tcPr>
            <w:tcW w:w="2372" w:type="dxa"/>
            <w:shd w:val="clear" w:color="auto" w:fill="auto"/>
            <w:vAlign w:val="bottom"/>
          </w:tcPr>
          <w:p w:rsidR="00732B1B" w:rsidRPr="00D14687" w:rsidRDefault="00732B1B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53196.96</w:t>
            </w:r>
          </w:p>
        </w:tc>
        <w:tc>
          <w:tcPr>
            <w:tcW w:w="3420" w:type="dxa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100331.80</w:t>
            </w:r>
          </w:p>
        </w:tc>
      </w:tr>
      <w:tr w:rsidR="00732B1B" w:rsidRPr="00AC767E" w:rsidTr="00C92F09">
        <w:tc>
          <w:tcPr>
            <w:tcW w:w="2372" w:type="dxa"/>
            <w:shd w:val="clear" w:color="auto" w:fill="auto"/>
            <w:vAlign w:val="bottom"/>
          </w:tcPr>
          <w:p w:rsidR="00732B1B" w:rsidRPr="00D14687" w:rsidRDefault="00732B1B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53179.39</w:t>
            </w:r>
          </w:p>
        </w:tc>
        <w:tc>
          <w:tcPr>
            <w:tcW w:w="3420" w:type="dxa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100304.11</w:t>
            </w:r>
          </w:p>
        </w:tc>
      </w:tr>
      <w:tr w:rsidR="00732B1B" w:rsidRPr="00AC767E" w:rsidTr="00C92F09">
        <w:tc>
          <w:tcPr>
            <w:tcW w:w="2372" w:type="dxa"/>
            <w:shd w:val="clear" w:color="auto" w:fill="auto"/>
            <w:vAlign w:val="bottom"/>
          </w:tcPr>
          <w:p w:rsidR="00732B1B" w:rsidRPr="00D14687" w:rsidRDefault="00732B1B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53160.71</w:t>
            </w:r>
          </w:p>
        </w:tc>
        <w:tc>
          <w:tcPr>
            <w:tcW w:w="3420" w:type="dxa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100277.32</w:t>
            </w:r>
          </w:p>
        </w:tc>
      </w:tr>
      <w:tr w:rsidR="00732B1B" w:rsidRPr="00AC767E" w:rsidTr="00C92F09">
        <w:tc>
          <w:tcPr>
            <w:tcW w:w="2372" w:type="dxa"/>
            <w:shd w:val="clear" w:color="auto" w:fill="auto"/>
            <w:vAlign w:val="bottom"/>
          </w:tcPr>
          <w:p w:rsidR="00732B1B" w:rsidRPr="00D14687" w:rsidRDefault="00732B1B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53148.81</w:t>
            </w:r>
          </w:p>
        </w:tc>
        <w:tc>
          <w:tcPr>
            <w:tcW w:w="3420" w:type="dxa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100261.75</w:t>
            </w:r>
          </w:p>
        </w:tc>
      </w:tr>
      <w:tr w:rsidR="00732B1B" w:rsidRPr="00AC767E" w:rsidTr="00C92F09">
        <w:tc>
          <w:tcPr>
            <w:tcW w:w="2372" w:type="dxa"/>
            <w:shd w:val="clear" w:color="auto" w:fill="auto"/>
            <w:vAlign w:val="bottom"/>
          </w:tcPr>
          <w:p w:rsidR="00732B1B" w:rsidRPr="00D14687" w:rsidRDefault="00732B1B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53129.02</w:t>
            </w:r>
          </w:p>
        </w:tc>
        <w:tc>
          <w:tcPr>
            <w:tcW w:w="3420" w:type="dxa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100236.29</w:t>
            </w:r>
          </w:p>
        </w:tc>
      </w:tr>
      <w:tr w:rsidR="00732B1B" w:rsidRPr="00AC767E" w:rsidTr="00C92F09">
        <w:tc>
          <w:tcPr>
            <w:tcW w:w="2372" w:type="dxa"/>
            <w:shd w:val="clear" w:color="auto" w:fill="auto"/>
            <w:vAlign w:val="bottom"/>
          </w:tcPr>
          <w:p w:rsidR="00732B1B" w:rsidRPr="00D14687" w:rsidRDefault="00732B1B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53138.30</w:t>
            </w:r>
          </w:p>
        </w:tc>
        <w:tc>
          <w:tcPr>
            <w:tcW w:w="3420" w:type="dxa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100228.78</w:t>
            </w:r>
          </w:p>
        </w:tc>
      </w:tr>
      <w:tr w:rsidR="00732B1B" w:rsidRPr="00AC767E" w:rsidTr="00C92F09">
        <w:tc>
          <w:tcPr>
            <w:tcW w:w="2372" w:type="dxa"/>
            <w:shd w:val="clear" w:color="auto" w:fill="auto"/>
            <w:vAlign w:val="bottom"/>
          </w:tcPr>
          <w:p w:rsidR="00732B1B" w:rsidRPr="00D14687" w:rsidRDefault="00732B1B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53151.83</w:t>
            </w:r>
          </w:p>
        </w:tc>
        <w:tc>
          <w:tcPr>
            <w:tcW w:w="3420" w:type="dxa"/>
            <w:shd w:val="clear" w:color="auto" w:fill="auto"/>
          </w:tcPr>
          <w:p w:rsidR="00732B1B" w:rsidRPr="00732B1B" w:rsidRDefault="00732B1B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B">
              <w:rPr>
                <w:rFonts w:ascii="Times New Roman" w:hAnsi="Times New Roman" w:cs="Times New Roman"/>
                <w:sz w:val="28"/>
                <w:szCs w:val="28"/>
              </w:rPr>
              <w:t>100220.26</w:t>
            </w:r>
          </w:p>
        </w:tc>
      </w:tr>
    </w:tbl>
    <w:p w:rsidR="00A00800" w:rsidRDefault="00A00800" w:rsidP="00226E40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A00800" w:rsidRPr="00A00800" w:rsidRDefault="00A00800" w:rsidP="00A00800">
      <w:pPr>
        <w:pStyle w:val="a6"/>
        <w:numPr>
          <w:ilvl w:val="0"/>
          <w:numId w:val="17"/>
        </w:num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t>Режим использования территории объекта культурного наследия</w:t>
      </w:r>
    </w:p>
    <w:p w:rsidR="00A00800" w:rsidRPr="00A00800" w:rsidRDefault="00A00800" w:rsidP="00A00800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800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0800" w:rsidRPr="00A00800" w:rsidRDefault="00A00800" w:rsidP="00A00800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800">
        <w:rPr>
          <w:rFonts w:ascii="Times New Roman" w:hAnsi="Times New Roman" w:cs="Times New Roman"/>
          <w:sz w:val="28"/>
          <w:szCs w:val="28"/>
        </w:rPr>
        <w:t xml:space="preserve">На основании Земельного кодекса Российской Федерации от 25 октября 2001 года № 136-ФЗ (ст. 99) для всех территорий объектов культурного наследия города Гатчина устанавливается режим использования земель историко-культурного назначения. </w:t>
      </w:r>
      <w:r w:rsidRPr="00A00800">
        <w:rPr>
          <w:rStyle w:val="blk"/>
          <w:rFonts w:ascii="Times New Roman" w:hAnsi="Times New Roman" w:cs="Times New Roman"/>
          <w:sz w:val="28"/>
          <w:szCs w:val="28"/>
        </w:rPr>
        <w:t xml:space="preserve">Земли историко-культурного назначения используются строго в соответствии с их целевым назначением. </w:t>
      </w:r>
    </w:p>
    <w:p w:rsidR="00A00800" w:rsidRPr="00A00800" w:rsidRDefault="00A00800" w:rsidP="002436A3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800">
        <w:rPr>
          <w:rFonts w:ascii="Times New Roman" w:hAnsi="Times New Roman" w:cs="Times New Roman"/>
          <w:sz w:val="28"/>
          <w:szCs w:val="28"/>
        </w:rPr>
        <w:t xml:space="preserve">На территории объекта культурного наследия </w:t>
      </w:r>
    </w:p>
    <w:p w:rsidR="00A00800" w:rsidRPr="00A00800" w:rsidRDefault="002436A3" w:rsidP="002436A3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00800" w:rsidRPr="00A00800">
        <w:rPr>
          <w:rFonts w:ascii="Times New Roman" w:hAnsi="Times New Roman" w:cs="Times New Roman"/>
          <w:sz w:val="28"/>
          <w:szCs w:val="28"/>
        </w:rPr>
        <w:t>опускается:</w:t>
      </w:r>
    </w:p>
    <w:p w:rsidR="00A00800" w:rsidRPr="00A00800" w:rsidRDefault="002436A3" w:rsidP="002436A3">
      <w:pPr>
        <w:pStyle w:val="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800" w:rsidRPr="00A00800">
        <w:rPr>
          <w:rFonts w:ascii="Times New Roman" w:hAnsi="Times New Roman" w:cs="Times New Roman"/>
          <w:sz w:val="28"/>
          <w:szCs w:val="28"/>
        </w:rPr>
        <w:t>проведение работ по сохранению объектов культурного наследия;</w:t>
      </w:r>
    </w:p>
    <w:p w:rsidR="00A00800" w:rsidRPr="00A00800" w:rsidRDefault="002436A3" w:rsidP="002436A3">
      <w:pPr>
        <w:pStyle w:val="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800" w:rsidRPr="00A00800">
        <w:rPr>
          <w:rFonts w:ascii="Times New Roman" w:hAnsi="Times New Roman" w:cs="Times New Roman"/>
          <w:sz w:val="28"/>
          <w:szCs w:val="28"/>
        </w:rPr>
        <w:t xml:space="preserve">сохранение и восстановление (регенерация) историко-градостроительной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00800" w:rsidRPr="00A00800">
        <w:rPr>
          <w:rFonts w:ascii="Times New Roman" w:hAnsi="Times New Roman" w:cs="Times New Roman"/>
          <w:sz w:val="28"/>
          <w:szCs w:val="28"/>
        </w:rPr>
        <w:t xml:space="preserve">и природной среды объектов культурного наследия (восстановление, воссоздание, восполнение частично или полностью утраченных элементов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0800" w:rsidRPr="00A00800">
        <w:rPr>
          <w:rFonts w:ascii="Times New Roman" w:hAnsi="Times New Roman" w:cs="Times New Roman"/>
          <w:sz w:val="28"/>
          <w:szCs w:val="28"/>
        </w:rPr>
        <w:t>и характеристик историко-градостроительной и природной среды территории;</w:t>
      </w:r>
    </w:p>
    <w:p w:rsidR="00A00800" w:rsidRPr="00A00800" w:rsidRDefault="002436A3" w:rsidP="002436A3">
      <w:pPr>
        <w:pStyle w:val="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800" w:rsidRPr="00A00800">
        <w:rPr>
          <w:rFonts w:ascii="Times New Roman" w:hAnsi="Times New Roman" w:cs="Times New Roman"/>
          <w:sz w:val="28"/>
          <w:szCs w:val="28"/>
        </w:rPr>
        <w:t xml:space="preserve">сохранение исторических </w:t>
      </w:r>
      <w:proofErr w:type="gramStart"/>
      <w:r w:rsidR="00A00800" w:rsidRPr="00A00800">
        <w:rPr>
          <w:rFonts w:ascii="Times New Roman" w:hAnsi="Times New Roman" w:cs="Times New Roman"/>
          <w:sz w:val="28"/>
          <w:szCs w:val="28"/>
        </w:rPr>
        <w:t>элементов планировочной структуры территорий объектов культурного наследия</w:t>
      </w:r>
      <w:proofErr w:type="gramEnd"/>
      <w:r w:rsidR="00A00800" w:rsidRPr="00A00800">
        <w:rPr>
          <w:rFonts w:ascii="Times New Roman" w:hAnsi="Times New Roman" w:cs="Times New Roman"/>
          <w:sz w:val="28"/>
          <w:szCs w:val="28"/>
        </w:rPr>
        <w:t>;</w:t>
      </w:r>
    </w:p>
    <w:p w:rsidR="00A00800" w:rsidRPr="00A00800" w:rsidRDefault="002436A3" w:rsidP="002436A3">
      <w:pPr>
        <w:pStyle w:val="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800" w:rsidRPr="00A00800">
        <w:rPr>
          <w:rFonts w:ascii="Times New Roman" w:hAnsi="Times New Roman" w:cs="Times New Roman"/>
          <w:sz w:val="28"/>
          <w:szCs w:val="28"/>
        </w:rPr>
        <w:t>сохранение исторических элементов природного и культурного ландшафта территорий объектов культурного наследия;</w:t>
      </w:r>
    </w:p>
    <w:p w:rsidR="00A00800" w:rsidRPr="00A00800" w:rsidRDefault="002436A3" w:rsidP="002436A3">
      <w:pPr>
        <w:pStyle w:val="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800" w:rsidRPr="00A00800">
        <w:rPr>
          <w:rFonts w:ascii="Times New Roman" w:hAnsi="Times New Roman" w:cs="Times New Roman"/>
          <w:sz w:val="28"/>
          <w:szCs w:val="28"/>
        </w:rPr>
        <w:t>проведение работ по обеспечению функционирования объектов культурного наследия и их инфраструктуры, не нарушающих целостности территорий;</w:t>
      </w:r>
    </w:p>
    <w:p w:rsidR="00A00800" w:rsidRPr="00A00800" w:rsidRDefault="002436A3" w:rsidP="002436A3">
      <w:pPr>
        <w:pStyle w:val="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800" w:rsidRPr="00A00800">
        <w:rPr>
          <w:rFonts w:ascii="Times New Roman" w:hAnsi="Times New Roman" w:cs="Times New Roman"/>
          <w:sz w:val="28"/>
          <w:szCs w:val="28"/>
        </w:rPr>
        <w:t xml:space="preserve">проведение работ по выявлению и изучению объектов археологического наследия, располагающихся в пределах территорий объектов культурного </w:t>
      </w:r>
      <w:r w:rsidR="00A00800" w:rsidRPr="00A00800">
        <w:rPr>
          <w:rFonts w:ascii="Times New Roman" w:hAnsi="Times New Roman" w:cs="Times New Roman"/>
          <w:sz w:val="28"/>
          <w:szCs w:val="28"/>
        </w:rPr>
        <w:lastRenderedPageBreak/>
        <w:t>наследия, в порядке, предусмотренном законодательством Российской Федерации;</w:t>
      </w:r>
    </w:p>
    <w:p w:rsidR="00A00800" w:rsidRPr="00A00800" w:rsidRDefault="002436A3" w:rsidP="002436A3">
      <w:pPr>
        <w:pStyle w:val="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800" w:rsidRPr="00A00800">
        <w:rPr>
          <w:rFonts w:ascii="Times New Roman" w:hAnsi="Times New Roman" w:cs="Times New Roman"/>
          <w:sz w:val="28"/>
          <w:szCs w:val="28"/>
        </w:rPr>
        <w:t xml:space="preserve">консервация и </w:t>
      </w:r>
      <w:proofErr w:type="spellStart"/>
      <w:r w:rsidR="00A00800" w:rsidRPr="00A00800">
        <w:rPr>
          <w:rFonts w:ascii="Times New Roman" w:hAnsi="Times New Roman" w:cs="Times New Roman"/>
          <w:sz w:val="28"/>
          <w:szCs w:val="28"/>
        </w:rPr>
        <w:t>музеефикация</w:t>
      </w:r>
      <w:proofErr w:type="spellEnd"/>
      <w:r w:rsidR="00A00800" w:rsidRPr="00A00800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объектов археологического наследия, а также культурного слоя, на основании комплексных научно-исследовательских работ;</w:t>
      </w:r>
    </w:p>
    <w:p w:rsidR="00A00800" w:rsidRPr="00A00800" w:rsidRDefault="002436A3" w:rsidP="002436A3">
      <w:pPr>
        <w:pStyle w:val="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800" w:rsidRPr="00A00800">
        <w:rPr>
          <w:rFonts w:ascii="Times New Roman" w:hAnsi="Times New Roman" w:cs="Times New Roman"/>
          <w:sz w:val="28"/>
          <w:szCs w:val="28"/>
        </w:rPr>
        <w:t>проведение работ по озеленению и благоустройству территорий объектов культурного наследия;</w:t>
      </w:r>
    </w:p>
    <w:p w:rsidR="00A00800" w:rsidRPr="00A00800" w:rsidRDefault="002436A3" w:rsidP="002436A3">
      <w:pPr>
        <w:pStyle w:val="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800" w:rsidRPr="00A00800">
        <w:rPr>
          <w:rFonts w:ascii="Times New Roman" w:hAnsi="Times New Roman" w:cs="Times New Roman"/>
          <w:sz w:val="28"/>
          <w:szCs w:val="28"/>
        </w:rPr>
        <w:t>обеспечение доступа к объектам культурного наследия;</w:t>
      </w:r>
    </w:p>
    <w:p w:rsidR="00A00800" w:rsidRPr="00A00800" w:rsidRDefault="002436A3" w:rsidP="002436A3">
      <w:pPr>
        <w:pStyle w:val="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800" w:rsidRPr="00A00800">
        <w:rPr>
          <w:rFonts w:ascii="Times New Roman" w:hAnsi="Times New Roman" w:cs="Times New Roman"/>
          <w:sz w:val="28"/>
          <w:szCs w:val="28"/>
        </w:rPr>
        <w:t>обеспечение мер пожарной и экологической безопасности объектов культурного наследия;</w:t>
      </w:r>
    </w:p>
    <w:p w:rsidR="00A00800" w:rsidRPr="00A00800" w:rsidRDefault="002436A3" w:rsidP="002436A3">
      <w:pPr>
        <w:pStyle w:val="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800" w:rsidRPr="00A00800">
        <w:rPr>
          <w:rFonts w:ascii="Times New Roman" w:hAnsi="Times New Roman" w:cs="Times New Roman"/>
          <w:sz w:val="28"/>
          <w:szCs w:val="28"/>
        </w:rPr>
        <w:t xml:space="preserve">прокладка, ремонт и реконструкция инженерных коммуникаций, необходимых для функционирования объектов культурного наследия,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0800" w:rsidRPr="00A00800">
        <w:rPr>
          <w:rFonts w:ascii="Times New Roman" w:hAnsi="Times New Roman" w:cs="Times New Roman"/>
          <w:sz w:val="28"/>
          <w:szCs w:val="28"/>
        </w:rPr>
        <w:t>с  последующей рекультивацией нарушенных участков;</w:t>
      </w:r>
    </w:p>
    <w:p w:rsidR="00A00800" w:rsidRPr="00A00800" w:rsidRDefault="002436A3" w:rsidP="002436A3">
      <w:pPr>
        <w:pStyle w:val="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800" w:rsidRPr="00A00800">
        <w:rPr>
          <w:rFonts w:ascii="Times New Roman" w:hAnsi="Times New Roman" w:cs="Times New Roman"/>
          <w:sz w:val="28"/>
          <w:szCs w:val="28"/>
        </w:rPr>
        <w:t>ремонт дорог, проездов, не нарушающий целостность окружающей территории объектов культурного наследия и не создающий угрозы их повреждения, разрушения или уничтожения;</w:t>
      </w:r>
    </w:p>
    <w:p w:rsidR="00A00800" w:rsidRPr="00A00800" w:rsidRDefault="002436A3" w:rsidP="002436A3">
      <w:pPr>
        <w:pStyle w:val="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800" w:rsidRPr="00A00800">
        <w:rPr>
          <w:rFonts w:ascii="Times New Roman" w:hAnsi="Times New Roman" w:cs="Times New Roman"/>
          <w:sz w:val="28"/>
          <w:szCs w:val="28"/>
        </w:rPr>
        <w:t xml:space="preserve">ограничение хозяйственной деятельности, необходимое для обеспечения сохранности объектов культурного наследия, в том числе запрет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0800" w:rsidRPr="00A00800">
        <w:rPr>
          <w:rFonts w:ascii="Times New Roman" w:hAnsi="Times New Roman" w:cs="Times New Roman"/>
          <w:sz w:val="28"/>
          <w:szCs w:val="28"/>
        </w:rPr>
        <w:t xml:space="preserve">или ограничение размещения рекламы, вывесок, построек и объектов (автостоянок, временных построек, киосков, навесов и т.п.), ограничения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00800" w:rsidRPr="00A00800">
        <w:rPr>
          <w:rFonts w:ascii="Times New Roman" w:hAnsi="Times New Roman" w:cs="Times New Roman"/>
          <w:sz w:val="28"/>
          <w:szCs w:val="28"/>
        </w:rPr>
        <w:t>к организации движения транспорта и пешеходов.</w:t>
      </w:r>
    </w:p>
    <w:p w:rsidR="00A00800" w:rsidRPr="00A00800" w:rsidRDefault="00A00800" w:rsidP="002436A3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800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A00800" w:rsidRPr="00A00800" w:rsidRDefault="002436A3" w:rsidP="002436A3">
      <w:pPr>
        <w:pStyle w:val="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800" w:rsidRPr="00A00800">
        <w:rPr>
          <w:rFonts w:ascii="Times New Roman" w:hAnsi="Times New Roman" w:cs="Times New Roman"/>
          <w:sz w:val="28"/>
          <w:szCs w:val="28"/>
        </w:rPr>
        <w:t xml:space="preserve">капитальное строительство новых и реконструкция существующих объектов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800" w:rsidRPr="00A00800">
        <w:rPr>
          <w:rFonts w:ascii="Times New Roman" w:hAnsi="Times New Roman" w:cs="Times New Roman"/>
          <w:sz w:val="28"/>
          <w:szCs w:val="28"/>
        </w:rPr>
        <w:t>с изменением их габаритов;</w:t>
      </w:r>
    </w:p>
    <w:p w:rsidR="00A00800" w:rsidRPr="00A00800" w:rsidRDefault="002436A3" w:rsidP="002436A3">
      <w:pPr>
        <w:pStyle w:val="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800" w:rsidRPr="00A00800">
        <w:rPr>
          <w:rFonts w:ascii="Times New Roman" w:hAnsi="Times New Roman" w:cs="Times New Roman"/>
          <w:sz w:val="28"/>
          <w:szCs w:val="28"/>
        </w:rPr>
        <w:t>проведение инженерно-строительных работ, приводящих к значительному изменению структуры ландшафта;</w:t>
      </w:r>
    </w:p>
    <w:p w:rsidR="00A00800" w:rsidRPr="00A00800" w:rsidRDefault="002436A3" w:rsidP="002436A3">
      <w:pPr>
        <w:pStyle w:val="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800" w:rsidRPr="00A00800">
        <w:rPr>
          <w:rFonts w:ascii="Times New Roman" w:hAnsi="Times New Roman" w:cs="Times New Roman"/>
          <w:sz w:val="28"/>
          <w:szCs w:val="28"/>
        </w:rPr>
        <w:t xml:space="preserve">значительное изменение рельефа и вырубка зеленых насаждений,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0800" w:rsidRPr="00A00800">
        <w:rPr>
          <w:rFonts w:ascii="Times New Roman" w:hAnsi="Times New Roman" w:cs="Times New Roman"/>
          <w:sz w:val="28"/>
          <w:szCs w:val="28"/>
        </w:rPr>
        <w:t>за исключением санитарных рубок и работ по регулированию зеленых насаждений в зонах зрительного восприятия объектов культурного наследия;</w:t>
      </w:r>
    </w:p>
    <w:p w:rsidR="00A00800" w:rsidRPr="00A00800" w:rsidRDefault="002436A3" w:rsidP="002436A3">
      <w:pPr>
        <w:pStyle w:val="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800" w:rsidRPr="00A00800">
        <w:rPr>
          <w:rFonts w:ascii="Times New Roman" w:hAnsi="Times New Roman" w:cs="Times New Roman"/>
          <w:sz w:val="28"/>
          <w:szCs w:val="28"/>
        </w:rPr>
        <w:t xml:space="preserve">любая хозяйственная деятельность, ведущая к разрушению, искажению внешнего облика объектов культурного наследия, нарушающая его целостность и создающая угрозу их повреждения, разрушения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00800" w:rsidRPr="00A00800">
        <w:rPr>
          <w:rFonts w:ascii="Times New Roman" w:hAnsi="Times New Roman" w:cs="Times New Roman"/>
          <w:sz w:val="28"/>
          <w:szCs w:val="28"/>
        </w:rPr>
        <w:t>или уничтожения;</w:t>
      </w:r>
    </w:p>
    <w:p w:rsidR="00A00800" w:rsidRPr="00A00800" w:rsidRDefault="002436A3" w:rsidP="002436A3">
      <w:pPr>
        <w:pStyle w:val="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800" w:rsidRPr="00A00800">
        <w:rPr>
          <w:rFonts w:ascii="Times New Roman" w:hAnsi="Times New Roman" w:cs="Times New Roman"/>
          <w:sz w:val="28"/>
          <w:szCs w:val="28"/>
        </w:rPr>
        <w:t>установка на фасадах, крыше объектов культурного наследия кондиционеров, телеантенн, тарелок спутниковой связи, а также других средств технического обеспечения;</w:t>
      </w:r>
    </w:p>
    <w:p w:rsidR="00A00800" w:rsidRPr="00A00800" w:rsidRDefault="002436A3" w:rsidP="002436A3">
      <w:pPr>
        <w:pStyle w:val="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800" w:rsidRPr="00A00800">
        <w:rPr>
          <w:rFonts w:ascii="Times New Roman" w:hAnsi="Times New Roman" w:cs="Times New Roman"/>
          <w:sz w:val="28"/>
          <w:szCs w:val="28"/>
        </w:rPr>
        <w:t>прокладка наземных и воздушных инженерных коммуникаций, кроме временных, необходимых для проведения работ по сохранению;</w:t>
      </w:r>
    </w:p>
    <w:p w:rsidR="00A00800" w:rsidRPr="00A00800" w:rsidRDefault="002436A3" w:rsidP="002436A3">
      <w:pPr>
        <w:pStyle w:val="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800" w:rsidRPr="00A00800">
        <w:rPr>
          <w:rFonts w:ascii="Times New Roman" w:hAnsi="Times New Roman" w:cs="Times New Roman"/>
          <w:sz w:val="28"/>
          <w:szCs w:val="28"/>
        </w:rPr>
        <w:t>устройство автостоянок;</w:t>
      </w:r>
    </w:p>
    <w:p w:rsidR="00A00800" w:rsidRPr="00A00800" w:rsidRDefault="002436A3" w:rsidP="002436A3">
      <w:pPr>
        <w:pStyle w:val="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800" w:rsidRPr="00A00800">
        <w:rPr>
          <w:rFonts w:ascii="Times New Roman" w:hAnsi="Times New Roman" w:cs="Times New Roman"/>
          <w:sz w:val="28"/>
          <w:szCs w:val="28"/>
        </w:rPr>
        <w:t>создание разрушающих вибрационных нагрузок динамическим воздействием на грунты в зоне их взаимодействия с объектами культурного наследия;</w:t>
      </w:r>
    </w:p>
    <w:p w:rsidR="00A00800" w:rsidRPr="00A00800" w:rsidRDefault="002436A3" w:rsidP="002436A3">
      <w:pPr>
        <w:pStyle w:val="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800" w:rsidRPr="00A00800">
        <w:rPr>
          <w:rFonts w:ascii="Times New Roman" w:hAnsi="Times New Roman" w:cs="Times New Roman"/>
          <w:sz w:val="28"/>
          <w:szCs w:val="28"/>
        </w:rPr>
        <w:t>устройство свалок бытовых и промышленных отходов</w:t>
      </w:r>
    </w:p>
    <w:p w:rsidR="00A00800" w:rsidRDefault="00A00800" w:rsidP="00226E40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2436A3" w:rsidRDefault="002436A3" w:rsidP="00226E40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2436A3" w:rsidRDefault="002436A3" w:rsidP="00226E40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2436A3" w:rsidRDefault="002436A3" w:rsidP="00226E40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2436A3" w:rsidRDefault="002436A3" w:rsidP="00226E40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lastRenderedPageBreak/>
        <w:t>Подготовлено:</w:t>
      </w: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_________________А.Е. </w:t>
      </w:r>
      <w:r>
        <w:rPr>
          <w:rFonts w:ascii="Times New Roman" w:hAnsi="Times New Roman" w:cs="Times New Roman"/>
          <w:sz w:val="20"/>
          <w:szCs w:val="20"/>
        </w:rPr>
        <w:t>Смирнова</w:t>
      </w: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председателя комитета по культуре Ленинградской области – н</w:t>
      </w:r>
      <w:r w:rsidRPr="00F020F7">
        <w:rPr>
          <w:rFonts w:ascii="Times New Roman" w:hAnsi="Times New Roman" w:cs="Times New Roman"/>
          <w:sz w:val="20"/>
          <w:szCs w:val="20"/>
        </w:rPr>
        <w:t xml:space="preserve">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__________________А.Н. Карлов</w:t>
      </w: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Заместитель начальника департамента государственной охр</w:t>
      </w:r>
      <w:r>
        <w:rPr>
          <w:rFonts w:ascii="Times New Roman" w:hAnsi="Times New Roman" w:cs="Times New Roman"/>
          <w:sz w:val="20"/>
          <w:szCs w:val="20"/>
        </w:rPr>
        <w:t>аны, сохранения и использования</w:t>
      </w:r>
      <w:r w:rsidRPr="00F020F7">
        <w:rPr>
          <w:rFonts w:ascii="Times New Roman" w:hAnsi="Times New Roman" w:cs="Times New Roman"/>
          <w:sz w:val="20"/>
          <w:szCs w:val="20"/>
        </w:rPr>
        <w:t xml:space="preserve"> объектов культурного наследия комитета по культуре Ленинградской области  </w:t>
      </w: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</w:t>
      </w:r>
      <w:r>
        <w:rPr>
          <w:rFonts w:ascii="Times New Roman" w:hAnsi="Times New Roman" w:cs="Times New Roman"/>
          <w:sz w:val="20"/>
          <w:szCs w:val="20"/>
        </w:rPr>
        <w:t>аны, сохранения и использования</w:t>
      </w:r>
      <w:r w:rsidRPr="00F020F7">
        <w:rPr>
          <w:rFonts w:ascii="Times New Roman" w:hAnsi="Times New Roman" w:cs="Times New Roman"/>
          <w:sz w:val="20"/>
          <w:szCs w:val="20"/>
        </w:rPr>
        <w:t xml:space="preserve"> объектов культурного наследия комитета по культуре Ленинградской области   </w:t>
      </w: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F020F7">
        <w:rPr>
          <w:rFonts w:ascii="Times New Roman" w:hAnsi="Times New Roman" w:cs="Times New Roman"/>
          <w:sz w:val="20"/>
          <w:szCs w:val="20"/>
        </w:rPr>
        <w:t xml:space="preserve"> С.А. Волкова</w:t>
      </w: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6E40" w:rsidRPr="006D79DB" w:rsidRDefault="00226E40" w:rsidP="00226E4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6E40" w:rsidRPr="006D79DB" w:rsidRDefault="00226E40" w:rsidP="00226E4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26E40" w:rsidRDefault="00226E40" w:rsidP="00226E4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__________________Ю.И. Юруть</w:t>
      </w:r>
    </w:p>
    <w:p w:rsidR="00226E40" w:rsidRPr="006D79DB" w:rsidRDefault="00226E40" w:rsidP="00226E4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t xml:space="preserve">Ознакомлен: </w:t>
      </w: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Заместитель начальника департамента государственной охраны, </w:t>
      </w:r>
      <w:r>
        <w:rPr>
          <w:rFonts w:ascii="Times New Roman" w:hAnsi="Times New Roman" w:cs="Times New Roman"/>
          <w:sz w:val="20"/>
          <w:szCs w:val="20"/>
        </w:rPr>
        <w:t>сохранения и использования</w:t>
      </w:r>
      <w:r w:rsidRPr="00F020F7">
        <w:rPr>
          <w:rFonts w:ascii="Times New Roman" w:hAnsi="Times New Roman" w:cs="Times New Roman"/>
          <w:sz w:val="20"/>
          <w:szCs w:val="20"/>
        </w:rPr>
        <w:t xml:space="preserve"> объектов культурного наследия комитета по культуре Ленинградской области  </w:t>
      </w: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</w:t>
      </w:r>
      <w:r>
        <w:rPr>
          <w:rFonts w:ascii="Times New Roman" w:hAnsi="Times New Roman" w:cs="Times New Roman"/>
          <w:sz w:val="20"/>
          <w:szCs w:val="20"/>
        </w:rPr>
        <w:t>аны, сохранения и использования</w:t>
      </w:r>
      <w:r w:rsidRPr="00F020F7">
        <w:rPr>
          <w:rFonts w:ascii="Times New Roman" w:hAnsi="Times New Roman" w:cs="Times New Roman"/>
          <w:sz w:val="20"/>
          <w:szCs w:val="20"/>
        </w:rPr>
        <w:t xml:space="preserve"> объектов культурного наследия комитета по культуре Ленинградской области   </w:t>
      </w: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F020F7">
        <w:rPr>
          <w:rFonts w:ascii="Times New Roman" w:hAnsi="Times New Roman" w:cs="Times New Roman"/>
          <w:sz w:val="20"/>
          <w:szCs w:val="20"/>
        </w:rPr>
        <w:t>С.А. Волкова</w:t>
      </w: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6E40" w:rsidRPr="00F020F7" w:rsidRDefault="00226E40" w:rsidP="00226E40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r w:rsidRPr="00F020F7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226E40" w:rsidRPr="00F020F7" w:rsidRDefault="00226E40" w:rsidP="00226E40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__________________Т.П. Павлова</w:t>
      </w:r>
    </w:p>
    <w:p w:rsidR="00C90EF4" w:rsidRDefault="00C90EF4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_________________А.Е. </w:t>
      </w:r>
      <w:r>
        <w:rPr>
          <w:rFonts w:ascii="Times New Roman" w:hAnsi="Times New Roman" w:cs="Times New Roman"/>
          <w:sz w:val="20"/>
          <w:szCs w:val="20"/>
        </w:rPr>
        <w:t>Смирнова</w:t>
      </w:r>
    </w:p>
    <w:p w:rsidR="00226E40" w:rsidRPr="00F020F7" w:rsidRDefault="00226E40" w:rsidP="00226E40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sectPr w:rsidR="00226E40" w:rsidRPr="00F020F7" w:rsidSect="002436A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B1A4B56"/>
    <w:multiLevelType w:val="hybridMultilevel"/>
    <w:tmpl w:val="9694534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CCF5E5F"/>
    <w:multiLevelType w:val="hybridMultilevel"/>
    <w:tmpl w:val="E640DD96"/>
    <w:lvl w:ilvl="0" w:tplc="6A801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2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2"/>
  </w:num>
  <w:num w:numId="8">
    <w:abstractNumId w:val="8"/>
  </w:num>
  <w:num w:numId="9">
    <w:abstractNumId w:val="12"/>
  </w:num>
  <w:num w:numId="10">
    <w:abstractNumId w:val="14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0E7F"/>
    <w:rsid w:val="00016755"/>
    <w:rsid w:val="00022B7E"/>
    <w:rsid w:val="000374C8"/>
    <w:rsid w:val="00082EDC"/>
    <w:rsid w:val="00086555"/>
    <w:rsid w:val="00097A4B"/>
    <w:rsid w:val="000D5386"/>
    <w:rsid w:val="000E0EA2"/>
    <w:rsid w:val="00103F20"/>
    <w:rsid w:val="00120774"/>
    <w:rsid w:val="00132922"/>
    <w:rsid w:val="00135583"/>
    <w:rsid w:val="001743BC"/>
    <w:rsid w:val="001C094F"/>
    <w:rsid w:val="00216EB3"/>
    <w:rsid w:val="00223438"/>
    <w:rsid w:val="00225A93"/>
    <w:rsid w:val="00226E40"/>
    <w:rsid w:val="002436A3"/>
    <w:rsid w:val="00252989"/>
    <w:rsid w:val="00280AA9"/>
    <w:rsid w:val="002D5A30"/>
    <w:rsid w:val="002E3A65"/>
    <w:rsid w:val="00313D7B"/>
    <w:rsid w:val="003336F7"/>
    <w:rsid w:val="00351A40"/>
    <w:rsid w:val="003A2EF1"/>
    <w:rsid w:val="003C1588"/>
    <w:rsid w:val="003F0D1A"/>
    <w:rsid w:val="0040381A"/>
    <w:rsid w:val="004115C0"/>
    <w:rsid w:val="00414C16"/>
    <w:rsid w:val="00461B84"/>
    <w:rsid w:val="00473F5A"/>
    <w:rsid w:val="00475F0D"/>
    <w:rsid w:val="00477FDF"/>
    <w:rsid w:val="004857D7"/>
    <w:rsid w:val="0049521A"/>
    <w:rsid w:val="004B5CF1"/>
    <w:rsid w:val="004C4A47"/>
    <w:rsid w:val="004E23A4"/>
    <w:rsid w:val="0050133B"/>
    <w:rsid w:val="005061AD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419C9"/>
    <w:rsid w:val="00650FB0"/>
    <w:rsid w:val="006C187E"/>
    <w:rsid w:val="006C54D3"/>
    <w:rsid w:val="006E5159"/>
    <w:rsid w:val="0071061B"/>
    <w:rsid w:val="00720F2D"/>
    <w:rsid w:val="00732B1B"/>
    <w:rsid w:val="00771064"/>
    <w:rsid w:val="007712D4"/>
    <w:rsid w:val="007A328D"/>
    <w:rsid w:val="007C1CAA"/>
    <w:rsid w:val="007D1AA5"/>
    <w:rsid w:val="0080193B"/>
    <w:rsid w:val="0081063B"/>
    <w:rsid w:val="00880E49"/>
    <w:rsid w:val="008868AD"/>
    <w:rsid w:val="0089066F"/>
    <w:rsid w:val="008917CE"/>
    <w:rsid w:val="008D47D9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0800"/>
    <w:rsid w:val="00A47C63"/>
    <w:rsid w:val="00A52325"/>
    <w:rsid w:val="00A8412B"/>
    <w:rsid w:val="00AB3839"/>
    <w:rsid w:val="00AD58DA"/>
    <w:rsid w:val="00AD621E"/>
    <w:rsid w:val="00B314FC"/>
    <w:rsid w:val="00B35864"/>
    <w:rsid w:val="00B37D05"/>
    <w:rsid w:val="00B47A53"/>
    <w:rsid w:val="00B86E0A"/>
    <w:rsid w:val="00BC57B3"/>
    <w:rsid w:val="00BC5A79"/>
    <w:rsid w:val="00BC609A"/>
    <w:rsid w:val="00BE6050"/>
    <w:rsid w:val="00C76EFB"/>
    <w:rsid w:val="00C852AC"/>
    <w:rsid w:val="00C90EF4"/>
    <w:rsid w:val="00C92F09"/>
    <w:rsid w:val="00CA134E"/>
    <w:rsid w:val="00CA4B0D"/>
    <w:rsid w:val="00CB2246"/>
    <w:rsid w:val="00CC1086"/>
    <w:rsid w:val="00CD481B"/>
    <w:rsid w:val="00CE266C"/>
    <w:rsid w:val="00CE6549"/>
    <w:rsid w:val="00CE74EF"/>
    <w:rsid w:val="00D14687"/>
    <w:rsid w:val="00D45FDD"/>
    <w:rsid w:val="00D60794"/>
    <w:rsid w:val="00D73E42"/>
    <w:rsid w:val="00D90C90"/>
    <w:rsid w:val="00DD2685"/>
    <w:rsid w:val="00DD27BB"/>
    <w:rsid w:val="00DD79BD"/>
    <w:rsid w:val="00DF1524"/>
    <w:rsid w:val="00DF6189"/>
    <w:rsid w:val="00E02F5C"/>
    <w:rsid w:val="00E178BF"/>
    <w:rsid w:val="00E229EA"/>
    <w:rsid w:val="00ED0413"/>
    <w:rsid w:val="00F020F7"/>
    <w:rsid w:val="00F17770"/>
    <w:rsid w:val="00F24540"/>
    <w:rsid w:val="00F27879"/>
    <w:rsid w:val="00F40F81"/>
    <w:rsid w:val="00FA2BEC"/>
    <w:rsid w:val="00FA620E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008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00800"/>
    <w:rPr>
      <w:sz w:val="16"/>
      <w:szCs w:val="16"/>
    </w:rPr>
  </w:style>
  <w:style w:type="character" w:customStyle="1" w:styleId="blk">
    <w:name w:val="blk"/>
    <w:basedOn w:val="a0"/>
    <w:rsid w:val="00A00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008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00800"/>
    <w:rPr>
      <w:sz w:val="16"/>
      <w:szCs w:val="16"/>
    </w:rPr>
  </w:style>
  <w:style w:type="character" w:customStyle="1" w:styleId="blk">
    <w:name w:val="blk"/>
    <w:basedOn w:val="a0"/>
    <w:rsid w:val="00A0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FEE0-E75C-477E-B0BA-4A2FCAAD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8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65</cp:revision>
  <cp:lastPrinted>2019-06-14T07:39:00Z</cp:lastPrinted>
  <dcterms:created xsi:type="dcterms:W3CDTF">2016-04-11T10:27:00Z</dcterms:created>
  <dcterms:modified xsi:type="dcterms:W3CDTF">2019-06-14T11:38:00Z</dcterms:modified>
</cp:coreProperties>
</file>