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539" w:rsidRPr="005F1441" w:rsidRDefault="005F1441" w:rsidP="00401539">
      <w:pPr>
        <w:jc w:val="center"/>
        <w:rPr>
          <w:sz w:val="28"/>
          <w:szCs w:val="28"/>
        </w:rPr>
      </w:pPr>
      <w:bookmarkStart w:id="0" w:name="_GoBack"/>
      <w:bookmarkEnd w:id="0"/>
      <w:r w:rsidRPr="005F1441">
        <w:rPr>
          <w:sz w:val="28"/>
          <w:szCs w:val="28"/>
        </w:rPr>
        <w:t xml:space="preserve">        </w:t>
      </w:r>
      <w:r w:rsidR="00401539" w:rsidRPr="005F1441">
        <w:rPr>
          <w:sz w:val="28"/>
          <w:szCs w:val="28"/>
        </w:rPr>
        <w:t>КОМИТЕТ ПО ДОРОЖНОМУ ХОЗЯЙСТВУ</w:t>
      </w:r>
    </w:p>
    <w:p w:rsidR="00401539" w:rsidRPr="00A104F7" w:rsidRDefault="00401539" w:rsidP="00401539">
      <w:pPr>
        <w:jc w:val="center"/>
        <w:rPr>
          <w:b/>
          <w:sz w:val="28"/>
          <w:szCs w:val="28"/>
        </w:rPr>
      </w:pPr>
      <w:r w:rsidRPr="005F1441">
        <w:rPr>
          <w:sz w:val="28"/>
          <w:szCs w:val="28"/>
        </w:rPr>
        <w:t>ЛЕНИНГРАДСКОЙ ОБЛАСТИ</w:t>
      </w:r>
    </w:p>
    <w:p w:rsidR="00401539" w:rsidRPr="00A104F7" w:rsidRDefault="00007F35" w:rsidP="00401539">
      <w:pPr>
        <w:jc w:val="center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>ПРИКАЗ</w:t>
      </w:r>
    </w:p>
    <w:p w:rsidR="00401539" w:rsidRPr="00A104F7" w:rsidRDefault="00401539" w:rsidP="00401539">
      <w:pPr>
        <w:ind w:right="567"/>
        <w:jc w:val="center"/>
        <w:rPr>
          <w:b/>
          <w:bCs/>
          <w:kern w:val="32"/>
          <w:sz w:val="28"/>
          <w:szCs w:val="28"/>
        </w:rPr>
      </w:pPr>
    </w:p>
    <w:p w:rsidR="00401539" w:rsidRPr="00A104F7" w:rsidRDefault="00401539" w:rsidP="00401539">
      <w:pPr>
        <w:jc w:val="center"/>
        <w:rPr>
          <w:b/>
          <w:bCs/>
          <w:kern w:val="32"/>
          <w:sz w:val="28"/>
          <w:szCs w:val="28"/>
        </w:rPr>
      </w:pPr>
    </w:p>
    <w:p w:rsidR="00401539" w:rsidRPr="00A104F7" w:rsidRDefault="00401539" w:rsidP="00401539">
      <w:pPr>
        <w:rPr>
          <w:bCs/>
          <w:kern w:val="32"/>
          <w:sz w:val="28"/>
          <w:szCs w:val="28"/>
        </w:rPr>
      </w:pPr>
      <w:r w:rsidRPr="00A104F7">
        <w:rPr>
          <w:bCs/>
          <w:kern w:val="32"/>
          <w:sz w:val="28"/>
          <w:szCs w:val="28"/>
        </w:rPr>
        <w:t>«___»____________ 201</w:t>
      </w:r>
      <w:r w:rsidR="00AD7C94">
        <w:rPr>
          <w:bCs/>
          <w:kern w:val="32"/>
          <w:sz w:val="28"/>
          <w:szCs w:val="28"/>
        </w:rPr>
        <w:t>9</w:t>
      </w:r>
      <w:r>
        <w:rPr>
          <w:bCs/>
          <w:kern w:val="32"/>
          <w:sz w:val="28"/>
          <w:szCs w:val="28"/>
        </w:rPr>
        <w:t xml:space="preserve"> </w:t>
      </w:r>
      <w:r w:rsidRPr="00A104F7">
        <w:rPr>
          <w:bCs/>
          <w:kern w:val="32"/>
          <w:sz w:val="28"/>
          <w:szCs w:val="28"/>
        </w:rPr>
        <w:t>г</w:t>
      </w:r>
      <w:r w:rsidR="00007F35">
        <w:rPr>
          <w:bCs/>
          <w:kern w:val="32"/>
          <w:sz w:val="28"/>
          <w:szCs w:val="28"/>
        </w:rPr>
        <w:t>ода</w:t>
      </w:r>
      <w:r w:rsidRPr="00A104F7">
        <w:rPr>
          <w:bCs/>
          <w:kern w:val="32"/>
          <w:sz w:val="28"/>
          <w:szCs w:val="28"/>
        </w:rPr>
        <w:t xml:space="preserve">       </w:t>
      </w:r>
      <w:r w:rsidR="00AD7C94">
        <w:rPr>
          <w:bCs/>
          <w:kern w:val="32"/>
          <w:sz w:val="28"/>
          <w:szCs w:val="28"/>
        </w:rPr>
        <w:tab/>
      </w:r>
      <w:r w:rsidR="00AD7C94">
        <w:rPr>
          <w:bCs/>
          <w:kern w:val="32"/>
          <w:sz w:val="28"/>
          <w:szCs w:val="28"/>
        </w:rPr>
        <w:tab/>
        <w:t xml:space="preserve">     </w:t>
      </w:r>
      <w:r w:rsidRPr="00A104F7">
        <w:rPr>
          <w:bCs/>
          <w:kern w:val="32"/>
          <w:sz w:val="28"/>
          <w:szCs w:val="28"/>
        </w:rPr>
        <w:t xml:space="preserve">                                            №_______</w:t>
      </w:r>
    </w:p>
    <w:p w:rsidR="00401539" w:rsidRPr="00A104F7" w:rsidRDefault="00401539" w:rsidP="00401539">
      <w:pPr>
        <w:rPr>
          <w:bCs/>
          <w:kern w:val="32"/>
          <w:sz w:val="28"/>
          <w:szCs w:val="28"/>
        </w:rPr>
      </w:pPr>
    </w:p>
    <w:p w:rsidR="00EE1D8F" w:rsidRPr="00A104F7" w:rsidRDefault="00EE1D8F" w:rsidP="00401539">
      <w:pPr>
        <w:rPr>
          <w:bCs/>
          <w:kern w:val="32"/>
          <w:sz w:val="28"/>
          <w:szCs w:val="28"/>
        </w:rPr>
      </w:pPr>
    </w:p>
    <w:p w:rsidR="00401539" w:rsidRPr="00A104F7" w:rsidRDefault="00401539" w:rsidP="00AD7C94">
      <w:pPr>
        <w:jc w:val="center"/>
        <w:rPr>
          <w:b/>
          <w:sz w:val="28"/>
          <w:szCs w:val="20"/>
        </w:rPr>
      </w:pPr>
      <w:r w:rsidRPr="00A104F7">
        <w:rPr>
          <w:b/>
          <w:bCs/>
          <w:kern w:val="32"/>
          <w:sz w:val="28"/>
          <w:szCs w:val="28"/>
        </w:rPr>
        <w:t>«</w:t>
      </w:r>
      <w:r w:rsidR="00AD7C94" w:rsidRPr="00AD7C94">
        <w:rPr>
          <w:b/>
          <w:bCs/>
          <w:kern w:val="32"/>
          <w:sz w:val="28"/>
          <w:szCs w:val="28"/>
        </w:rPr>
        <w:t>О</w:t>
      </w:r>
      <w:r w:rsidR="00AD7C94">
        <w:rPr>
          <w:b/>
          <w:bCs/>
          <w:kern w:val="32"/>
          <w:sz w:val="28"/>
          <w:szCs w:val="28"/>
        </w:rPr>
        <w:t>б</w:t>
      </w:r>
      <w:r w:rsidR="00AD7C94" w:rsidRPr="00AD7C94">
        <w:rPr>
          <w:b/>
          <w:bCs/>
          <w:kern w:val="32"/>
          <w:sz w:val="28"/>
          <w:szCs w:val="28"/>
        </w:rPr>
        <w:t xml:space="preserve"> </w:t>
      </w:r>
      <w:r w:rsidR="00AD7C94">
        <w:rPr>
          <w:b/>
          <w:bCs/>
          <w:kern w:val="32"/>
          <w:sz w:val="28"/>
          <w:szCs w:val="28"/>
        </w:rPr>
        <w:t xml:space="preserve">утверждении положения о </w:t>
      </w:r>
      <w:r w:rsidR="00C861A5">
        <w:rPr>
          <w:b/>
          <w:bCs/>
          <w:kern w:val="32"/>
          <w:sz w:val="28"/>
          <w:szCs w:val="28"/>
        </w:rPr>
        <w:t>П</w:t>
      </w:r>
      <w:r w:rsidR="00AD7C94">
        <w:rPr>
          <w:b/>
          <w:bCs/>
          <w:kern w:val="32"/>
          <w:sz w:val="28"/>
          <w:szCs w:val="28"/>
        </w:rPr>
        <w:t xml:space="preserve">орядке установления стимулирующих выплат руководителю </w:t>
      </w:r>
      <w:r w:rsidR="005F1441">
        <w:rPr>
          <w:b/>
          <w:bCs/>
          <w:kern w:val="32"/>
          <w:sz w:val="28"/>
          <w:szCs w:val="28"/>
        </w:rPr>
        <w:t>Г</w:t>
      </w:r>
      <w:r w:rsidR="00AD7C94">
        <w:rPr>
          <w:b/>
          <w:bCs/>
          <w:kern w:val="32"/>
          <w:sz w:val="28"/>
          <w:szCs w:val="28"/>
        </w:rPr>
        <w:t xml:space="preserve">осударственного казенного учреждения Ленинградской области «Центр безопасности дорожного движения» и </w:t>
      </w:r>
      <w:r w:rsidR="00036986">
        <w:rPr>
          <w:b/>
          <w:bCs/>
          <w:kern w:val="32"/>
          <w:sz w:val="28"/>
          <w:szCs w:val="28"/>
        </w:rPr>
        <w:t>показателей</w:t>
      </w:r>
      <w:r w:rsidR="00AD7C94">
        <w:rPr>
          <w:b/>
          <w:bCs/>
          <w:kern w:val="32"/>
          <w:sz w:val="28"/>
          <w:szCs w:val="28"/>
        </w:rPr>
        <w:t xml:space="preserve"> эффективности и результативности деятельности </w:t>
      </w:r>
      <w:r w:rsidR="005F1441">
        <w:rPr>
          <w:b/>
          <w:bCs/>
          <w:kern w:val="32"/>
          <w:sz w:val="28"/>
          <w:szCs w:val="28"/>
        </w:rPr>
        <w:t>Г</w:t>
      </w:r>
      <w:r w:rsidR="00AD7C94">
        <w:rPr>
          <w:b/>
          <w:bCs/>
          <w:kern w:val="32"/>
          <w:sz w:val="28"/>
          <w:szCs w:val="28"/>
        </w:rPr>
        <w:t>осударственного казенного учреждения Ленинградской области «Центр безопасности дорожного движения</w:t>
      </w:r>
      <w:r w:rsidR="00D818BE">
        <w:rPr>
          <w:b/>
          <w:bCs/>
          <w:kern w:val="32"/>
          <w:sz w:val="28"/>
          <w:szCs w:val="28"/>
        </w:rPr>
        <w:t xml:space="preserve">» </w:t>
      </w:r>
      <w:r w:rsidR="00645F8B">
        <w:rPr>
          <w:b/>
          <w:sz w:val="28"/>
          <w:szCs w:val="20"/>
        </w:rPr>
        <w:t>и его руководителя</w:t>
      </w:r>
      <w:r w:rsidRPr="00A104F7">
        <w:rPr>
          <w:b/>
          <w:bCs/>
          <w:kern w:val="32"/>
          <w:sz w:val="28"/>
          <w:szCs w:val="28"/>
        </w:rPr>
        <w:t>»</w:t>
      </w:r>
    </w:p>
    <w:p w:rsidR="00401539" w:rsidRDefault="00401539" w:rsidP="00401539">
      <w:pPr>
        <w:jc w:val="center"/>
        <w:rPr>
          <w:bCs/>
          <w:kern w:val="32"/>
          <w:sz w:val="28"/>
          <w:szCs w:val="28"/>
        </w:rPr>
      </w:pPr>
    </w:p>
    <w:p w:rsidR="00B954B2" w:rsidRDefault="00B954B2" w:rsidP="00D818BE">
      <w:pPr>
        <w:jc w:val="both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ab/>
      </w:r>
      <w:r w:rsidR="00D818BE" w:rsidRPr="00D818BE">
        <w:rPr>
          <w:bCs/>
          <w:kern w:val="32"/>
          <w:sz w:val="28"/>
          <w:szCs w:val="28"/>
        </w:rPr>
        <w:t xml:space="preserve">В соответствии с постановлением Правительства Ленинградской области от 15 июня 2011 года </w:t>
      </w:r>
      <w:r w:rsidR="00D818BE">
        <w:rPr>
          <w:bCs/>
          <w:kern w:val="32"/>
          <w:sz w:val="28"/>
          <w:szCs w:val="28"/>
        </w:rPr>
        <w:t>№</w:t>
      </w:r>
      <w:r w:rsidR="00D818BE" w:rsidRPr="00D818BE">
        <w:rPr>
          <w:bCs/>
          <w:kern w:val="32"/>
          <w:sz w:val="28"/>
          <w:szCs w:val="28"/>
        </w:rPr>
        <w:t xml:space="preserve">173 </w:t>
      </w:r>
      <w:r w:rsidR="00BE2927">
        <w:rPr>
          <w:bCs/>
          <w:kern w:val="32"/>
          <w:sz w:val="28"/>
          <w:szCs w:val="28"/>
        </w:rPr>
        <w:t>«</w:t>
      </w:r>
      <w:r w:rsidR="00D818BE" w:rsidRPr="00D818BE">
        <w:rPr>
          <w:bCs/>
          <w:kern w:val="32"/>
          <w:sz w:val="28"/>
          <w:szCs w:val="28"/>
        </w:rPr>
        <w:t>Об утверждении Положения о системах оплаты труда в государственных бюджетных учреждениях Ленинградской области и государственных казенных учреждениях Ленинградской области по в</w:t>
      </w:r>
      <w:r w:rsidR="00BE2927">
        <w:rPr>
          <w:bCs/>
          <w:kern w:val="32"/>
          <w:sz w:val="28"/>
          <w:szCs w:val="28"/>
        </w:rPr>
        <w:t>идам экономической деятельности»</w:t>
      </w:r>
      <w:r w:rsidR="00F64AE3">
        <w:rPr>
          <w:bCs/>
          <w:kern w:val="32"/>
          <w:sz w:val="28"/>
          <w:szCs w:val="28"/>
        </w:rPr>
        <w:t xml:space="preserve"> </w:t>
      </w:r>
      <w:r w:rsidR="00D818BE" w:rsidRPr="00D818BE">
        <w:rPr>
          <w:bCs/>
          <w:kern w:val="32"/>
          <w:sz w:val="28"/>
          <w:szCs w:val="28"/>
        </w:rPr>
        <w:t>приказываю:</w:t>
      </w:r>
    </w:p>
    <w:p w:rsidR="0058229B" w:rsidRPr="0058229B" w:rsidRDefault="0058229B" w:rsidP="005F1441">
      <w:pPr>
        <w:pStyle w:val="ConsPlusNormal"/>
        <w:ind w:firstLine="539"/>
        <w:jc w:val="both"/>
      </w:pPr>
      <w:r w:rsidRPr="0058229B">
        <w:t>1. Утвердить Положение о порядке установления стимулирующих выплат руководител</w:t>
      </w:r>
      <w:r w:rsidR="00FE46F9">
        <w:t xml:space="preserve">ю </w:t>
      </w:r>
      <w:r w:rsidR="005F1441">
        <w:t>Г</w:t>
      </w:r>
      <w:r w:rsidRPr="0058229B">
        <w:t>осударственн</w:t>
      </w:r>
      <w:r w:rsidR="00FE46F9">
        <w:t xml:space="preserve">ого </w:t>
      </w:r>
      <w:r w:rsidRPr="0058229B">
        <w:t>казенн</w:t>
      </w:r>
      <w:r w:rsidR="00FE46F9">
        <w:t>ого</w:t>
      </w:r>
      <w:r w:rsidRPr="0058229B">
        <w:t xml:space="preserve"> учреждени</w:t>
      </w:r>
      <w:r w:rsidR="00FE46F9">
        <w:t>я</w:t>
      </w:r>
      <w:r w:rsidRPr="0058229B">
        <w:t xml:space="preserve"> Ленинградской области</w:t>
      </w:r>
      <w:r w:rsidR="00FE46F9">
        <w:t xml:space="preserve"> «Центр безопасности дорожного движения»</w:t>
      </w:r>
      <w:r w:rsidR="008E4734">
        <w:t xml:space="preserve"> (далее – Учреждение)</w:t>
      </w:r>
      <w:r w:rsidRPr="0058229B">
        <w:t>, подведомственн</w:t>
      </w:r>
      <w:r w:rsidR="00FE46F9">
        <w:t>ого</w:t>
      </w:r>
      <w:r w:rsidRPr="0058229B">
        <w:t xml:space="preserve"> Комитету </w:t>
      </w:r>
      <w:r w:rsidR="00FE46F9">
        <w:t>по дорожному хозяйству</w:t>
      </w:r>
      <w:r w:rsidRPr="0058229B">
        <w:t xml:space="preserve"> Ленинградской области (далее - Комитет), согласно приложению </w:t>
      </w:r>
      <w:r w:rsidR="005F1441">
        <w:t xml:space="preserve">№ </w:t>
      </w:r>
      <w:r w:rsidRPr="0058229B">
        <w:t>1 к настоящему приказу.</w:t>
      </w:r>
    </w:p>
    <w:p w:rsidR="0058229B" w:rsidRDefault="0058229B" w:rsidP="005F1441">
      <w:pPr>
        <w:pStyle w:val="ConsPlusNormal"/>
        <w:ind w:firstLine="539"/>
        <w:jc w:val="both"/>
      </w:pPr>
      <w:r w:rsidRPr="0058229B">
        <w:t xml:space="preserve">2. Утвердить </w:t>
      </w:r>
      <w:r w:rsidR="004D12A3" w:rsidRPr="004D12A3">
        <w:t xml:space="preserve">Перечень показателей эффективности и результативности деятельности </w:t>
      </w:r>
      <w:r w:rsidR="005F1441">
        <w:t xml:space="preserve">Учреждения </w:t>
      </w:r>
      <w:r w:rsidR="004D12A3" w:rsidRPr="004D12A3">
        <w:t xml:space="preserve">и его руководителя согласно приложению </w:t>
      </w:r>
      <w:r w:rsidR="005F1441">
        <w:t xml:space="preserve">№ </w:t>
      </w:r>
      <w:r w:rsidR="004D12A3" w:rsidRPr="004D12A3">
        <w:t>2 к настоящему приказу.</w:t>
      </w:r>
      <w:r w:rsidR="004D12A3">
        <w:t xml:space="preserve"> </w:t>
      </w:r>
    </w:p>
    <w:p w:rsidR="007E6CD0" w:rsidRDefault="007E6CD0" w:rsidP="005F1441">
      <w:pPr>
        <w:pStyle w:val="ConsPlusNormal"/>
        <w:ind w:firstLine="539"/>
        <w:jc w:val="both"/>
      </w:pPr>
      <w:r>
        <w:t xml:space="preserve">3. Руководителю Учреждения ежемесячно </w:t>
      </w:r>
      <w:r w:rsidRPr="002D6CA8">
        <w:t>не позднее 5 числа</w:t>
      </w:r>
      <w:r>
        <w:t xml:space="preserve"> </w:t>
      </w:r>
      <w:r w:rsidR="00654002">
        <w:t>месяца</w:t>
      </w:r>
      <w:r>
        <w:t>, следующего за отчетным периодом</w:t>
      </w:r>
      <w:r w:rsidR="000F1FD7">
        <w:t>,</w:t>
      </w:r>
      <w:r>
        <w:t xml:space="preserve"> представлять </w:t>
      </w:r>
      <w:r w:rsidR="000F1FD7">
        <w:t xml:space="preserve">в отдел бюджетного финансирования управления организационно-правовой работы Комитета </w:t>
      </w:r>
      <w:r w:rsidR="00654002">
        <w:t xml:space="preserve">ежемесячный (ежеквартальный, годовой) </w:t>
      </w:r>
      <w:r w:rsidR="00036986">
        <w:t>о</w:t>
      </w:r>
      <w:r>
        <w:t>тчет</w:t>
      </w:r>
      <w:r w:rsidR="005F1441">
        <w:t>ы</w:t>
      </w:r>
      <w:r>
        <w:t xml:space="preserve"> о достижении показателей эффективности и результативности деятельности </w:t>
      </w:r>
      <w:r w:rsidR="00912A07">
        <w:t>У</w:t>
      </w:r>
      <w:r>
        <w:t>чреждени</w:t>
      </w:r>
      <w:r w:rsidR="00912A07">
        <w:t>я</w:t>
      </w:r>
      <w:r>
        <w:t xml:space="preserve"> по форме согласно приложению </w:t>
      </w:r>
      <w:r w:rsidR="005F1441">
        <w:t xml:space="preserve">№ </w:t>
      </w:r>
      <w:r>
        <w:t xml:space="preserve">3 к настоящему </w:t>
      </w:r>
      <w:r w:rsidR="009B663E">
        <w:t>приказу.</w:t>
      </w:r>
    </w:p>
    <w:p w:rsidR="00AE2C76" w:rsidRDefault="002D6CA8" w:rsidP="005F1441">
      <w:pPr>
        <w:pStyle w:val="ConsPlusNormal"/>
        <w:ind w:firstLine="539"/>
        <w:jc w:val="both"/>
      </w:pPr>
      <w:r>
        <w:t>4</w:t>
      </w:r>
      <w:r w:rsidR="00AE2C76">
        <w:t xml:space="preserve">. Настоящий приказ </w:t>
      </w:r>
      <w:r w:rsidR="00AE2C76" w:rsidRPr="00AE2C76">
        <w:t xml:space="preserve">вступает в силу </w:t>
      </w:r>
      <w:r w:rsidR="006F26ED" w:rsidRPr="00AE2C76">
        <w:t xml:space="preserve">с момента опубликования и распространяет свое действие на правоотношения, возникшие </w:t>
      </w:r>
      <w:r w:rsidR="009B663E">
        <w:t xml:space="preserve">с даты вступления в силу </w:t>
      </w:r>
      <w:r w:rsidR="005F1441">
        <w:t>О</w:t>
      </w:r>
      <w:r w:rsidR="009B663E">
        <w:t xml:space="preserve">бластного закона </w:t>
      </w:r>
      <w:r w:rsidR="005F1441">
        <w:t xml:space="preserve">Ленинградской области от 09.07.2019 № 53-оз </w:t>
      </w:r>
      <w:r w:rsidR="009B663E">
        <w:t>«О внесении изменений в областной закон от 20 декабря 2018 года №130-оз «Об областном бюджете Ленинградской области на 2019 год и на плановый период 2020 и 2021 годов</w:t>
      </w:r>
      <w:r w:rsidR="005F1441">
        <w:t>»</w:t>
      </w:r>
      <w:r w:rsidR="006F26ED">
        <w:t>.</w:t>
      </w:r>
    </w:p>
    <w:p w:rsidR="00AE2C76" w:rsidRPr="0058229B" w:rsidRDefault="002D6CA8" w:rsidP="005F1441">
      <w:pPr>
        <w:pStyle w:val="ConsPlusNormal"/>
        <w:ind w:firstLine="540"/>
        <w:jc w:val="both"/>
      </w:pPr>
      <w:r>
        <w:t>5</w:t>
      </w:r>
      <w:r w:rsidR="00AE2C76">
        <w:t xml:space="preserve">. </w:t>
      </w:r>
      <w:r w:rsidR="00E6093B">
        <w:t xml:space="preserve"> </w:t>
      </w:r>
      <w:r w:rsidR="00E6093B" w:rsidRPr="00E6093B">
        <w:t>Контроль за исполнением настоящего приказа возложить на заместителя  председателя Комитета  –  начальника управления организационно-правовой работы.</w:t>
      </w:r>
    </w:p>
    <w:p w:rsidR="00232F3E" w:rsidRDefault="00232F3E" w:rsidP="00401539">
      <w:pPr>
        <w:jc w:val="both"/>
        <w:rPr>
          <w:color w:val="FF0000"/>
          <w:sz w:val="28"/>
          <w:szCs w:val="20"/>
        </w:rPr>
      </w:pPr>
    </w:p>
    <w:p w:rsidR="002B1451" w:rsidRDefault="002B1451" w:rsidP="00EC6C3A">
      <w:pPr>
        <w:jc w:val="both"/>
        <w:rPr>
          <w:color w:val="FF0000"/>
          <w:sz w:val="28"/>
          <w:szCs w:val="20"/>
        </w:rPr>
      </w:pPr>
    </w:p>
    <w:p w:rsidR="00EC6C3A" w:rsidRPr="00EC6C3A" w:rsidRDefault="00CA479A" w:rsidP="00EC6C3A">
      <w:pPr>
        <w:jc w:val="both"/>
        <w:rPr>
          <w:bCs/>
          <w:kern w:val="32"/>
          <w:sz w:val="28"/>
          <w:szCs w:val="28"/>
        </w:rPr>
        <w:sectPr w:rsidR="00EC6C3A" w:rsidRPr="00EC6C3A" w:rsidSect="00E6093B">
          <w:pgSz w:w="11906" w:h="16838"/>
          <w:pgMar w:top="993" w:right="991" w:bottom="709" w:left="1259" w:header="709" w:footer="709" w:gutter="0"/>
          <w:cols w:space="708"/>
          <w:docGrid w:linePitch="360"/>
        </w:sectPr>
      </w:pPr>
      <w:r w:rsidRPr="00E029E7">
        <w:rPr>
          <w:bCs/>
          <w:kern w:val="32"/>
          <w:sz w:val="28"/>
          <w:szCs w:val="28"/>
        </w:rPr>
        <w:t>Председатель комитета                                                             Ю.И.</w:t>
      </w:r>
      <w:r w:rsidR="009F11D0">
        <w:rPr>
          <w:bCs/>
          <w:kern w:val="32"/>
          <w:sz w:val="28"/>
          <w:szCs w:val="28"/>
        </w:rPr>
        <w:t xml:space="preserve"> </w:t>
      </w:r>
      <w:r w:rsidR="00E6093B">
        <w:rPr>
          <w:bCs/>
          <w:kern w:val="32"/>
          <w:sz w:val="28"/>
          <w:szCs w:val="28"/>
        </w:rPr>
        <w:t>Запалатский</w:t>
      </w:r>
    </w:p>
    <w:p w:rsidR="006F1B71" w:rsidRDefault="008978AB" w:rsidP="008978AB">
      <w:pPr>
        <w:pStyle w:val="ConsPlusTitle"/>
        <w:ind w:left="4956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  </w:t>
      </w:r>
      <w:r w:rsidR="006F1B71" w:rsidRPr="006F1B71">
        <w:rPr>
          <w:rFonts w:ascii="Times New Roman" w:hAnsi="Times New Roman" w:cs="Times New Roman"/>
          <w:b w:val="0"/>
          <w:sz w:val="24"/>
          <w:szCs w:val="24"/>
        </w:rPr>
        <w:t xml:space="preserve">Приложение №1 </w:t>
      </w:r>
    </w:p>
    <w:p w:rsidR="005F1441" w:rsidRDefault="005F1441" w:rsidP="008978A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</w:t>
      </w:r>
      <w:r w:rsidR="006F1B71">
        <w:rPr>
          <w:rFonts w:ascii="Times New Roman" w:hAnsi="Times New Roman" w:cs="Times New Roman"/>
          <w:b w:val="0"/>
          <w:sz w:val="24"/>
          <w:szCs w:val="24"/>
        </w:rPr>
        <w:t xml:space="preserve">к приказу Комитета по дорожному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</w:p>
    <w:p w:rsidR="006F1B71" w:rsidRDefault="005F1441" w:rsidP="008978A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</w:t>
      </w:r>
      <w:r w:rsidR="006F1B71">
        <w:rPr>
          <w:rFonts w:ascii="Times New Roman" w:hAnsi="Times New Roman" w:cs="Times New Roman"/>
          <w:b w:val="0"/>
          <w:sz w:val="24"/>
          <w:szCs w:val="24"/>
        </w:rPr>
        <w:t>хозяйству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F1B71">
        <w:rPr>
          <w:rFonts w:ascii="Times New Roman" w:hAnsi="Times New Roman" w:cs="Times New Roman"/>
          <w:b w:val="0"/>
          <w:sz w:val="24"/>
          <w:szCs w:val="24"/>
        </w:rPr>
        <w:t xml:space="preserve">Ленинградской области </w:t>
      </w:r>
    </w:p>
    <w:p w:rsidR="006F1B71" w:rsidRPr="006F1B71" w:rsidRDefault="005F1441" w:rsidP="008978A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</w:t>
      </w:r>
      <w:r w:rsidR="006F1B71">
        <w:rPr>
          <w:rFonts w:ascii="Times New Roman" w:hAnsi="Times New Roman" w:cs="Times New Roman"/>
          <w:b w:val="0"/>
          <w:sz w:val="24"/>
          <w:szCs w:val="24"/>
        </w:rPr>
        <w:t>от _______№ _________</w:t>
      </w:r>
    </w:p>
    <w:p w:rsidR="006F1B71" w:rsidRDefault="006F1B71" w:rsidP="006F1B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F1441" w:rsidRDefault="005F1441" w:rsidP="006F1B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F1B71" w:rsidRPr="008E4234" w:rsidRDefault="008E4234" w:rsidP="006F1B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E4234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8E4234" w:rsidRPr="008E4234" w:rsidRDefault="008E4234" w:rsidP="008E423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E4234">
        <w:rPr>
          <w:rFonts w:ascii="Times New Roman" w:hAnsi="Times New Roman" w:cs="Times New Roman"/>
          <w:sz w:val="28"/>
          <w:szCs w:val="28"/>
        </w:rPr>
        <w:t xml:space="preserve">о порядке установления стимулирующих выплат руководителю </w:t>
      </w:r>
    </w:p>
    <w:p w:rsidR="008E4234" w:rsidRPr="008E4234" w:rsidRDefault="005F1441" w:rsidP="008E423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E4234" w:rsidRPr="008E4234">
        <w:rPr>
          <w:rFonts w:ascii="Times New Roman" w:hAnsi="Times New Roman" w:cs="Times New Roman"/>
          <w:sz w:val="28"/>
          <w:szCs w:val="28"/>
        </w:rPr>
        <w:t>осударственного казенного учреждения Ленинградской области</w:t>
      </w:r>
    </w:p>
    <w:p w:rsidR="008E4234" w:rsidRPr="008E4234" w:rsidRDefault="008E4234" w:rsidP="008E423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E4234">
        <w:rPr>
          <w:rFonts w:ascii="Times New Roman" w:hAnsi="Times New Roman" w:cs="Times New Roman"/>
          <w:sz w:val="28"/>
          <w:szCs w:val="28"/>
        </w:rPr>
        <w:t>«Центр безопасности дорожного движения»</w:t>
      </w:r>
    </w:p>
    <w:p w:rsidR="001C554C" w:rsidRDefault="001C554C" w:rsidP="008E423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51E10" w:rsidRPr="00451E10" w:rsidRDefault="00451E10" w:rsidP="00451E1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51E10">
        <w:rPr>
          <w:sz w:val="28"/>
          <w:szCs w:val="28"/>
        </w:rPr>
        <w:t>1. Настоящее Положение о порядке установления стимулирующих выплат руководител</w:t>
      </w:r>
      <w:r>
        <w:rPr>
          <w:sz w:val="28"/>
          <w:szCs w:val="28"/>
        </w:rPr>
        <w:t>ю</w:t>
      </w:r>
      <w:r w:rsidRPr="00451E10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ого</w:t>
      </w:r>
      <w:r w:rsidRPr="00451E10">
        <w:rPr>
          <w:sz w:val="28"/>
          <w:szCs w:val="28"/>
        </w:rPr>
        <w:t xml:space="preserve"> казенн</w:t>
      </w:r>
      <w:r>
        <w:rPr>
          <w:sz w:val="28"/>
          <w:szCs w:val="28"/>
        </w:rPr>
        <w:t>ого учреждения</w:t>
      </w:r>
      <w:r w:rsidRPr="00451E10">
        <w:rPr>
          <w:sz w:val="28"/>
          <w:szCs w:val="28"/>
        </w:rPr>
        <w:t xml:space="preserve"> Ленинградской области</w:t>
      </w:r>
      <w:r>
        <w:rPr>
          <w:sz w:val="28"/>
          <w:szCs w:val="28"/>
        </w:rPr>
        <w:t xml:space="preserve"> «Центр безопасности дорожного движения» (далее – Учреждение)</w:t>
      </w:r>
      <w:r w:rsidRPr="00451E10">
        <w:rPr>
          <w:sz w:val="28"/>
          <w:szCs w:val="28"/>
        </w:rPr>
        <w:t>, подведомственн</w:t>
      </w:r>
      <w:r>
        <w:rPr>
          <w:sz w:val="28"/>
          <w:szCs w:val="28"/>
        </w:rPr>
        <w:t>ого</w:t>
      </w:r>
      <w:r w:rsidRPr="00451E10">
        <w:rPr>
          <w:sz w:val="28"/>
          <w:szCs w:val="28"/>
        </w:rPr>
        <w:t xml:space="preserve"> Комитету </w:t>
      </w:r>
      <w:r>
        <w:rPr>
          <w:sz w:val="28"/>
          <w:szCs w:val="28"/>
        </w:rPr>
        <w:t>по дорожному хозяйству</w:t>
      </w:r>
      <w:r w:rsidRPr="00451E10">
        <w:rPr>
          <w:sz w:val="28"/>
          <w:szCs w:val="28"/>
        </w:rPr>
        <w:t xml:space="preserve"> Ленинградской области (далее </w:t>
      </w:r>
      <w:r w:rsidR="00E42325">
        <w:rPr>
          <w:sz w:val="28"/>
          <w:szCs w:val="28"/>
        </w:rPr>
        <w:t>–</w:t>
      </w:r>
      <w:r w:rsidRPr="00451E10">
        <w:rPr>
          <w:sz w:val="28"/>
          <w:szCs w:val="28"/>
        </w:rPr>
        <w:t xml:space="preserve"> </w:t>
      </w:r>
      <w:r w:rsidR="00E42325">
        <w:rPr>
          <w:sz w:val="28"/>
          <w:szCs w:val="28"/>
        </w:rPr>
        <w:t xml:space="preserve">Комитет, </w:t>
      </w:r>
      <w:r w:rsidRPr="00451E10">
        <w:rPr>
          <w:sz w:val="28"/>
          <w:szCs w:val="28"/>
        </w:rPr>
        <w:t>Положение), определяет порядок и условия предоставления стимулирующих выплат руководител</w:t>
      </w:r>
      <w:r w:rsidR="00E42325">
        <w:rPr>
          <w:sz w:val="28"/>
          <w:szCs w:val="28"/>
        </w:rPr>
        <w:t>ю</w:t>
      </w:r>
      <w:r w:rsidRPr="00451E10">
        <w:rPr>
          <w:sz w:val="28"/>
          <w:szCs w:val="28"/>
        </w:rPr>
        <w:t xml:space="preserve"> </w:t>
      </w:r>
      <w:r w:rsidR="00E42325">
        <w:rPr>
          <w:sz w:val="28"/>
          <w:szCs w:val="28"/>
        </w:rPr>
        <w:t>У</w:t>
      </w:r>
      <w:r w:rsidRPr="00451E10">
        <w:rPr>
          <w:sz w:val="28"/>
          <w:szCs w:val="28"/>
        </w:rPr>
        <w:t>чреждени</w:t>
      </w:r>
      <w:r w:rsidR="00E42325">
        <w:rPr>
          <w:sz w:val="28"/>
          <w:szCs w:val="28"/>
        </w:rPr>
        <w:t>я</w:t>
      </w:r>
      <w:r w:rsidRPr="00451E10">
        <w:rPr>
          <w:sz w:val="28"/>
          <w:szCs w:val="28"/>
        </w:rPr>
        <w:t>.</w:t>
      </w:r>
    </w:p>
    <w:p w:rsidR="00451E10" w:rsidRPr="00451E10" w:rsidRDefault="00451E10" w:rsidP="00451E10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451E10">
        <w:rPr>
          <w:sz w:val="28"/>
          <w:szCs w:val="28"/>
        </w:rPr>
        <w:t>2. Положение разработано в целях усиления заинтересованности руководител</w:t>
      </w:r>
      <w:r w:rsidR="00E42325">
        <w:rPr>
          <w:sz w:val="28"/>
          <w:szCs w:val="28"/>
        </w:rPr>
        <w:t>я Учреждения, подведомственного Комитету</w:t>
      </w:r>
      <w:r w:rsidRPr="00451E10">
        <w:rPr>
          <w:sz w:val="28"/>
          <w:szCs w:val="28"/>
        </w:rPr>
        <w:t xml:space="preserve"> в повышении результативности профессиональной деятельности, в качественном результате своего труда, своевременном выполнении своих должностных обязанностей, а также для поощрения за выполненную надлежащим образом работу.</w:t>
      </w:r>
    </w:p>
    <w:p w:rsidR="009D1097" w:rsidRDefault="00DD7D5E" w:rsidP="009D1097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D1097" w:rsidRPr="009D1097">
        <w:rPr>
          <w:sz w:val="28"/>
          <w:szCs w:val="28"/>
        </w:rPr>
        <w:t xml:space="preserve">. Положение предусматривает следующие стимулирующие выплаты </w:t>
      </w:r>
      <w:r w:rsidR="00811FCB" w:rsidRPr="00811FCB">
        <w:rPr>
          <w:sz w:val="28"/>
          <w:szCs w:val="28"/>
        </w:rPr>
        <w:t xml:space="preserve">руководителю Учреждения </w:t>
      </w:r>
      <w:r w:rsidR="009D1097" w:rsidRPr="009D1097">
        <w:rPr>
          <w:sz w:val="28"/>
          <w:szCs w:val="28"/>
        </w:rPr>
        <w:t>в процентном отношении к должностному окладу:</w:t>
      </w:r>
    </w:p>
    <w:p w:rsidR="00D772A5" w:rsidRPr="00D772A5" w:rsidRDefault="00671362" w:rsidP="00D772A5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 За</w:t>
      </w:r>
      <w:r w:rsidR="00D772A5" w:rsidRPr="00D772A5">
        <w:rPr>
          <w:sz w:val="28"/>
          <w:szCs w:val="28"/>
        </w:rPr>
        <w:t xml:space="preserve"> стаж непрерывной работы на руководящих должностях в размере от должностного оклада:</w:t>
      </w:r>
    </w:p>
    <w:p w:rsidR="00D772A5" w:rsidRPr="00D772A5" w:rsidRDefault="00D772A5" w:rsidP="00D772A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240"/>
        <w:gridCol w:w="3399"/>
      </w:tblGrid>
      <w:tr w:rsidR="00D772A5" w:rsidRPr="00D772A5" w:rsidTr="004241BD">
        <w:trPr>
          <w:trHeight w:val="240"/>
        </w:trPr>
        <w:tc>
          <w:tcPr>
            <w:tcW w:w="6240" w:type="dxa"/>
          </w:tcPr>
          <w:p w:rsidR="00D772A5" w:rsidRPr="00D772A5" w:rsidRDefault="00D772A5" w:rsidP="00D772A5">
            <w:pPr>
              <w:widowControl w:val="0"/>
              <w:autoSpaceDE w:val="0"/>
              <w:autoSpaceDN w:val="0"/>
              <w:jc w:val="both"/>
            </w:pPr>
            <w:r w:rsidRPr="00D772A5">
              <w:t xml:space="preserve"> Стаж непрерывной работы в должности руководителя </w:t>
            </w:r>
          </w:p>
        </w:tc>
        <w:tc>
          <w:tcPr>
            <w:tcW w:w="3399" w:type="dxa"/>
          </w:tcPr>
          <w:p w:rsidR="00D772A5" w:rsidRPr="00D772A5" w:rsidRDefault="004241BD" w:rsidP="004241BD">
            <w:pPr>
              <w:widowControl w:val="0"/>
              <w:autoSpaceDE w:val="0"/>
              <w:autoSpaceDN w:val="0"/>
              <w:jc w:val="center"/>
            </w:pPr>
            <w:r w:rsidRPr="004241BD">
              <w:t>Размер выплаты</w:t>
            </w:r>
          </w:p>
        </w:tc>
      </w:tr>
      <w:tr w:rsidR="004241BD" w:rsidRPr="00D772A5" w:rsidTr="004241BD">
        <w:trPr>
          <w:trHeight w:val="240"/>
        </w:trPr>
        <w:tc>
          <w:tcPr>
            <w:tcW w:w="6240" w:type="dxa"/>
            <w:tcBorders>
              <w:top w:val="nil"/>
            </w:tcBorders>
          </w:tcPr>
          <w:p w:rsidR="004241BD" w:rsidRPr="004241BD" w:rsidRDefault="004241BD" w:rsidP="00D772A5">
            <w:pPr>
              <w:widowControl w:val="0"/>
              <w:autoSpaceDE w:val="0"/>
              <w:autoSpaceDN w:val="0"/>
              <w:jc w:val="both"/>
            </w:pPr>
            <w:r w:rsidRPr="004241BD">
              <w:t>Выплата осуществляется ежемесячно</w:t>
            </w:r>
          </w:p>
        </w:tc>
        <w:tc>
          <w:tcPr>
            <w:tcW w:w="3399" w:type="dxa"/>
            <w:tcBorders>
              <w:top w:val="nil"/>
            </w:tcBorders>
          </w:tcPr>
          <w:p w:rsidR="004241BD" w:rsidRPr="004241BD" w:rsidRDefault="004241BD" w:rsidP="00D772A5">
            <w:pPr>
              <w:widowControl w:val="0"/>
              <w:autoSpaceDE w:val="0"/>
              <w:autoSpaceDN w:val="0"/>
              <w:jc w:val="both"/>
            </w:pPr>
          </w:p>
        </w:tc>
      </w:tr>
      <w:tr w:rsidR="00D772A5" w:rsidRPr="00D772A5" w:rsidTr="004241BD">
        <w:trPr>
          <w:trHeight w:val="240"/>
        </w:trPr>
        <w:tc>
          <w:tcPr>
            <w:tcW w:w="6240" w:type="dxa"/>
            <w:tcBorders>
              <w:top w:val="nil"/>
            </w:tcBorders>
          </w:tcPr>
          <w:p w:rsidR="00D772A5" w:rsidRPr="00D772A5" w:rsidRDefault="00D772A5" w:rsidP="00D772A5">
            <w:pPr>
              <w:widowControl w:val="0"/>
              <w:autoSpaceDE w:val="0"/>
              <w:autoSpaceDN w:val="0"/>
              <w:jc w:val="both"/>
            </w:pPr>
            <w:r w:rsidRPr="00D772A5">
              <w:t xml:space="preserve">От 1 </w:t>
            </w:r>
            <w:r w:rsidR="006512A1">
              <w:t xml:space="preserve">(одного) </w:t>
            </w:r>
            <w:r w:rsidRPr="00D772A5">
              <w:t>года до 5</w:t>
            </w:r>
            <w:r w:rsidR="006512A1">
              <w:t xml:space="preserve"> (пяти)</w:t>
            </w:r>
            <w:r w:rsidRPr="00D772A5">
              <w:t xml:space="preserve"> лет                                </w:t>
            </w:r>
          </w:p>
        </w:tc>
        <w:tc>
          <w:tcPr>
            <w:tcW w:w="3399" w:type="dxa"/>
            <w:tcBorders>
              <w:top w:val="nil"/>
            </w:tcBorders>
          </w:tcPr>
          <w:p w:rsidR="00D772A5" w:rsidRPr="00D772A5" w:rsidRDefault="004241BD" w:rsidP="004241BD">
            <w:pPr>
              <w:widowControl w:val="0"/>
              <w:autoSpaceDE w:val="0"/>
              <w:autoSpaceDN w:val="0"/>
              <w:jc w:val="center"/>
            </w:pPr>
            <w:r w:rsidRPr="004241BD">
              <w:t>10% (десять процентов)</w:t>
            </w:r>
          </w:p>
        </w:tc>
      </w:tr>
      <w:tr w:rsidR="00D772A5" w:rsidRPr="00D772A5" w:rsidTr="004241BD">
        <w:trPr>
          <w:trHeight w:val="240"/>
        </w:trPr>
        <w:tc>
          <w:tcPr>
            <w:tcW w:w="6240" w:type="dxa"/>
            <w:tcBorders>
              <w:top w:val="nil"/>
            </w:tcBorders>
          </w:tcPr>
          <w:p w:rsidR="00D772A5" w:rsidRPr="00D772A5" w:rsidRDefault="00D772A5" w:rsidP="00D772A5">
            <w:pPr>
              <w:widowControl w:val="0"/>
              <w:autoSpaceDE w:val="0"/>
              <w:autoSpaceDN w:val="0"/>
              <w:jc w:val="both"/>
            </w:pPr>
            <w:r w:rsidRPr="00D772A5">
              <w:t xml:space="preserve">От 5 </w:t>
            </w:r>
            <w:r w:rsidR="006512A1">
              <w:t xml:space="preserve">(пяти) </w:t>
            </w:r>
            <w:r w:rsidRPr="00D772A5">
              <w:t xml:space="preserve">до 10 </w:t>
            </w:r>
            <w:r w:rsidR="006512A1">
              <w:t xml:space="preserve">(десяти) </w:t>
            </w:r>
            <w:r w:rsidRPr="00D772A5">
              <w:t xml:space="preserve">лет                                    </w:t>
            </w:r>
          </w:p>
        </w:tc>
        <w:tc>
          <w:tcPr>
            <w:tcW w:w="3399" w:type="dxa"/>
            <w:tcBorders>
              <w:top w:val="nil"/>
            </w:tcBorders>
          </w:tcPr>
          <w:p w:rsidR="00D772A5" w:rsidRPr="00D772A5" w:rsidRDefault="004241BD" w:rsidP="004241BD">
            <w:pPr>
              <w:widowControl w:val="0"/>
              <w:autoSpaceDE w:val="0"/>
              <w:autoSpaceDN w:val="0"/>
              <w:jc w:val="center"/>
            </w:pPr>
            <w:r w:rsidRPr="004241BD">
              <w:t>20%</w:t>
            </w:r>
            <w:r w:rsidR="00D772A5" w:rsidRPr="00D772A5">
              <w:t xml:space="preserve"> </w:t>
            </w:r>
            <w:r w:rsidRPr="004241BD">
              <w:t>(двадцать процентов)</w:t>
            </w:r>
          </w:p>
        </w:tc>
      </w:tr>
      <w:tr w:rsidR="00D772A5" w:rsidRPr="00D772A5" w:rsidTr="004241BD">
        <w:trPr>
          <w:trHeight w:val="240"/>
        </w:trPr>
        <w:tc>
          <w:tcPr>
            <w:tcW w:w="6240" w:type="dxa"/>
            <w:tcBorders>
              <w:top w:val="nil"/>
            </w:tcBorders>
          </w:tcPr>
          <w:p w:rsidR="00D772A5" w:rsidRPr="00D772A5" w:rsidRDefault="00D772A5" w:rsidP="00D772A5">
            <w:pPr>
              <w:widowControl w:val="0"/>
              <w:autoSpaceDE w:val="0"/>
              <w:autoSpaceDN w:val="0"/>
              <w:jc w:val="both"/>
            </w:pPr>
            <w:r w:rsidRPr="00D772A5">
              <w:t xml:space="preserve">Свыше 10 </w:t>
            </w:r>
            <w:r w:rsidR="006512A1">
              <w:t xml:space="preserve">(десяти) </w:t>
            </w:r>
            <w:r w:rsidRPr="00D772A5">
              <w:t xml:space="preserve">лет                                      </w:t>
            </w:r>
          </w:p>
        </w:tc>
        <w:tc>
          <w:tcPr>
            <w:tcW w:w="3399" w:type="dxa"/>
            <w:tcBorders>
              <w:top w:val="nil"/>
            </w:tcBorders>
          </w:tcPr>
          <w:p w:rsidR="00D772A5" w:rsidRPr="00D772A5" w:rsidRDefault="004241BD" w:rsidP="004241BD">
            <w:pPr>
              <w:widowControl w:val="0"/>
              <w:autoSpaceDE w:val="0"/>
              <w:autoSpaceDN w:val="0"/>
              <w:jc w:val="center"/>
            </w:pPr>
            <w:r w:rsidRPr="004241BD">
              <w:t>30%</w:t>
            </w:r>
            <w:r w:rsidR="00D772A5" w:rsidRPr="00D772A5">
              <w:t xml:space="preserve">  </w:t>
            </w:r>
            <w:r w:rsidRPr="004241BD">
              <w:t>(тридцать процентов)</w:t>
            </w:r>
          </w:p>
        </w:tc>
      </w:tr>
    </w:tbl>
    <w:p w:rsidR="00D772A5" w:rsidRPr="00D772A5" w:rsidRDefault="00D772A5" w:rsidP="00D772A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D772A5" w:rsidRPr="00D772A5" w:rsidRDefault="00671362" w:rsidP="00D772A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0B203E">
        <w:rPr>
          <w:sz w:val="28"/>
          <w:szCs w:val="28"/>
        </w:rPr>
        <w:t>З</w:t>
      </w:r>
      <w:r w:rsidR="00D772A5" w:rsidRPr="00D772A5">
        <w:rPr>
          <w:sz w:val="28"/>
          <w:szCs w:val="28"/>
        </w:rPr>
        <w:t xml:space="preserve">а интенсивность и высокие результаты работы - в размере до </w:t>
      </w:r>
      <w:r w:rsidR="00D772A5" w:rsidRPr="000971DD">
        <w:rPr>
          <w:sz w:val="28"/>
          <w:szCs w:val="28"/>
        </w:rPr>
        <w:t>50% (пятидесяти процентов) от должностного оклада</w:t>
      </w:r>
      <w:r w:rsidR="00D772A5" w:rsidRPr="00D772A5">
        <w:rPr>
          <w:sz w:val="28"/>
          <w:szCs w:val="28"/>
        </w:rPr>
        <w:t>;</w:t>
      </w:r>
    </w:p>
    <w:p w:rsidR="00D772A5" w:rsidRPr="00D772A5" w:rsidRDefault="000B203E" w:rsidP="00D772A5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 З</w:t>
      </w:r>
      <w:r w:rsidR="00D772A5" w:rsidRPr="00D772A5">
        <w:rPr>
          <w:sz w:val="28"/>
          <w:szCs w:val="28"/>
        </w:rPr>
        <w:t xml:space="preserve">а качество выполняемых работ - в размере до </w:t>
      </w:r>
      <w:r w:rsidR="00D772A5" w:rsidRPr="000971DD">
        <w:rPr>
          <w:sz w:val="28"/>
          <w:szCs w:val="28"/>
        </w:rPr>
        <w:t>70% (семидесяти процентов) от должностного оклада</w:t>
      </w:r>
      <w:r w:rsidR="00D772A5" w:rsidRPr="00D772A5">
        <w:rPr>
          <w:sz w:val="28"/>
          <w:szCs w:val="28"/>
        </w:rPr>
        <w:t>;</w:t>
      </w:r>
    </w:p>
    <w:p w:rsidR="00671362" w:rsidRDefault="000B203E" w:rsidP="006713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 П</w:t>
      </w:r>
      <w:r w:rsidR="00D772A5" w:rsidRPr="00D772A5">
        <w:rPr>
          <w:sz w:val="28"/>
          <w:szCs w:val="28"/>
        </w:rPr>
        <w:t>ремиальные выплаты по итогам работы (за месяц, квартал, полугодие, 9 месяцев, год), за выполнение особо важных и срочных работ</w:t>
      </w:r>
      <w:r w:rsidR="00671362">
        <w:rPr>
          <w:sz w:val="28"/>
          <w:szCs w:val="28"/>
        </w:rPr>
        <w:t>.</w:t>
      </w:r>
    </w:p>
    <w:p w:rsidR="00571AA0" w:rsidRDefault="00671362" w:rsidP="000B203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Премиальные в</w:t>
      </w:r>
      <w:r w:rsidR="00571AA0">
        <w:rPr>
          <w:rFonts w:eastAsiaTheme="minorHAnsi"/>
          <w:sz w:val="28"/>
          <w:szCs w:val="28"/>
          <w:lang w:eastAsia="en-US"/>
        </w:rPr>
        <w:t>ыплат</w:t>
      </w:r>
      <w:r>
        <w:rPr>
          <w:rFonts w:eastAsiaTheme="minorHAnsi"/>
          <w:sz w:val="28"/>
          <w:szCs w:val="28"/>
          <w:lang w:eastAsia="en-US"/>
        </w:rPr>
        <w:t>ы</w:t>
      </w:r>
      <w:r w:rsidR="00571AA0">
        <w:rPr>
          <w:rFonts w:eastAsiaTheme="minorHAnsi"/>
          <w:sz w:val="28"/>
          <w:szCs w:val="28"/>
          <w:lang w:eastAsia="en-US"/>
        </w:rPr>
        <w:t xml:space="preserve"> осуществля</w:t>
      </w:r>
      <w:r>
        <w:rPr>
          <w:rFonts w:eastAsiaTheme="minorHAnsi"/>
          <w:sz w:val="28"/>
          <w:szCs w:val="28"/>
          <w:lang w:eastAsia="en-US"/>
        </w:rPr>
        <w:t>ю</w:t>
      </w:r>
      <w:r w:rsidR="00571AA0">
        <w:rPr>
          <w:rFonts w:eastAsiaTheme="minorHAnsi"/>
          <w:sz w:val="28"/>
          <w:szCs w:val="28"/>
          <w:lang w:eastAsia="en-US"/>
        </w:rPr>
        <w:t>тся при наличии оснований, в целях поощрения Руководителя за выполненную работу, на основании распоряжения Работодателя в пределах фонда оплаты труда Учреждения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>
        <w:rPr>
          <w:sz w:val="28"/>
          <w:szCs w:val="28"/>
        </w:rPr>
        <w:t>Р</w:t>
      </w:r>
      <w:r w:rsidRPr="00571AA0">
        <w:rPr>
          <w:sz w:val="28"/>
          <w:szCs w:val="28"/>
        </w:rPr>
        <w:t>азмер премиальных выплат определяется распоряжением Работодателя</w:t>
      </w:r>
      <w:r>
        <w:rPr>
          <w:sz w:val="28"/>
          <w:szCs w:val="28"/>
        </w:rPr>
        <w:t>.</w:t>
      </w:r>
    </w:p>
    <w:p w:rsidR="00D772A5" w:rsidRPr="00D772A5" w:rsidRDefault="000B203E" w:rsidP="00D772A5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 w:rsidR="00D772A5" w:rsidRPr="00D772A5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D772A5" w:rsidRPr="00D772A5">
        <w:rPr>
          <w:sz w:val="28"/>
          <w:szCs w:val="28"/>
        </w:rPr>
        <w:t>ерсональные надбавки.</w:t>
      </w:r>
      <w:r>
        <w:rPr>
          <w:sz w:val="28"/>
          <w:szCs w:val="28"/>
        </w:rPr>
        <w:t xml:space="preserve"> </w:t>
      </w:r>
    </w:p>
    <w:p w:rsidR="00D772A5" w:rsidRPr="00D772A5" w:rsidRDefault="00D772A5" w:rsidP="00D772A5">
      <w:pPr>
        <w:widowControl w:val="0"/>
        <w:autoSpaceDE w:val="0"/>
        <w:autoSpaceDN w:val="0"/>
        <w:rPr>
          <w:rFonts w:ascii="Calibri" w:hAnsi="Calibri" w:cs="Calibri"/>
          <w:sz w:val="22"/>
          <w:szCs w:val="20"/>
        </w:rPr>
      </w:pPr>
    </w:p>
    <w:p w:rsidR="0096716E" w:rsidRDefault="000B203E" w:rsidP="001269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96716E">
        <w:rPr>
          <w:rFonts w:eastAsiaTheme="minorHAnsi"/>
          <w:sz w:val="28"/>
          <w:szCs w:val="28"/>
          <w:lang w:eastAsia="en-US"/>
        </w:rPr>
        <w:t xml:space="preserve">. Размер стимулирующих выплат </w:t>
      </w:r>
      <w:r w:rsidR="00487598">
        <w:rPr>
          <w:rFonts w:eastAsiaTheme="minorHAnsi"/>
          <w:sz w:val="28"/>
          <w:szCs w:val="28"/>
          <w:lang w:eastAsia="en-US"/>
        </w:rPr>
        <w:t>руководителю</w:t>
      </w:r>
      <w:r w:rsidR="006C0426">
        <w:rPr>
          <w:rFonts w:eastAsiaTheme="minorHAnsi"/>
          <w:sz w:val="28"/>
          <w:szCs w:val="28"/>
          <w:lang w:eastAsia="en-US"/>
        </w:rPr>
        <w:t xml:space="preserve"> У</w:t>
      </w:r>
      <w:r w:rsidR="0096716E">
        <w:rPr>
          <w:rFonts w:eastAsiaTheme="minorHAnsi"/>
          <w:sz w:val="28"/>
          <w:szCs w:val="28"/>
          <w:lang w:eastAsia="en-US"/>
        </w:rPr>
        <w:t xml:space="preserve">чреждения за интенсивность и высокие результаты работы, за качество выполняемых работ за отчетный период устанавливается распоряжением Комитета с учетом оценки эффективности и результативности деятельности Учреждения по итогам работы за </w:t>
      </w:r>
      <w:r w:rsidR="008354CD">
        <w:rPr>
          <w:rFonts w:eastAsiaTheme="minorHAnsi"/>
          <w:sz w:val="28"/>
          <w:szCs w:val="28"/>
          <w:lang w:eastAsia="en-US"/>
        </w:rPr>
        <w:t>отчетный</w:t>
      </w:r>
      <w:r w:rsidR="0096716E">
        <w:rPr>
          <w:rFonts w:eastAsiaTheme="minorHAnsi"/>
          <w:sz w:val="28"/>
          <w:szCs w:val="28"/>
          <w:lang w:eastAsia="en-US"/>
        </w:rPr>
        <w:t xml:space="preserve"> период.</w:t>
      </w:r>
      <w:r w:rsidR="001269F5">
        <w:rPr>
          <w:rFonts w:eastAsiaTheme="minorHAnsi"/>
          <w:sz w:val="28"/>
          <w:szCs w:val="28"/>
          <w:lang w:eastAsia="en-US"/>
        </w:rPr>
        <w:t xml:space="preserve"> </w:t>
      </w:r>
    </w:p>
    <w:p w:rsidR="0096716E" w:rsidRDefault="000B203E" w:rsidP="0096716E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96716E">
        <w:rPr>
          <w:rFonts w:eastAsiaTheme="minorHAnsi"/>
          <w:sz w:val="28"/>
          <w:szCs w:val="28"/>
          <w:lang w:eastAsia="en-US"/>
        </w:rPr>
        <w:t xml:space="preserve">. Стимулирующие выплаты начисляются за фактически отработанное время. За период нахождения </w:t>
      </w:r>
      <w:r w:rsidR="006C0426">
        <w:rPr>
          <w:rFonts w:eastAsiaTheme="minorHAnsi"/>
          <w:sz w:val="28"/>
          <w:szCs w:val="28"/>
          <w:lang w:eastAsia="en-US"/>
        </w:rPr>
        <w:t>руководителя</w:t>
      </w:r>
      <w:r w:rsidR="0096716E">
        <w:rPr>
          <w:rFonts w:eastAsiaTheme="minorHAnsi"/>
          <w:sz w:val="28"/>
          <w:szCs w:val="28"/>
          <w:lang w:eastAsia="en-US"/>
        </w:rPr>
        <w:t xml:space="preserve"> </w:t>
      </w:r>
      <w:r w:rsidR="006C0426">
        <w:rPr>
          <w:rFonts w:eastAsiaTheme="minorHAnsi"/>
          <w:sz w:val="28"/>
          <w:szCs w:val="28"/>
          <w:lang w:eastAsia="en-US"/>
        </w:rPr>
        <w:t>У</w:t>
      </w:r>
      <w:r w:rsidR="0096716E">
        <w:rPr>
          <w:rFonts w:eastAsiaTheme="minorHAnsi"/>
          <w:sz w:val="28"/>
          <w:szCs w:val="28"/>
          <w:lang w:eastAsia="en-US"/>
        </w:rPr>
        <w:t>чреждения в различных видах оплачиваемых или неоплачиваемых отпуск</w:t>
      </w:r>
      <w:r w:rsidR="00960934">
        <w:rPr>
          <w:rFonts w:eastAsiaTheme="minorHAnsi"/>
          <w:sz w:val="28"/>
          <w:szCs w:val="28"/>
          <w:lang w:eastAsia="en-US"/>
        </w:rPr>
        <w:t>ах</w:t>
      </w:r>
      <w:r w:rsidR="0096716E">
        <w:rPr>
          <w:rFonts w:eastAsiaTheme="minorHAnsi"/>
          <w:sz w:val="28"/>
          <w:szCs w:val="28"/>
          <w:lang w:eastAsia="en-US"/>
        </w:rPr>
        <w:t xml:space="preserve">, а также за период временной нетрудоспособности </w:t>
      </w:r>
      <w:r w:rsidR="00AC3C56">
        <w:rPr>
          <w:rFonts w:eastAsiaTheme="minorHAnsi"/>
          <w:sz w:val="28"/>
          <w:szCs w:val="28"/>
          <w:lang w:eastAsia="en-US"/>
        </w:rPr>
        <w:t>стимулирующие выплаты не начисляю</w:t>
      </w:r>
      <w:r w:rsidR="0096716E">
        <w:rPr>
          <w:rFonts w:eastAsiaTheme="minorHAnsi"/>
          <w:sz w:val="28"/>
          <w:szCs w:val="28"/>
          <w:lang w:eastAsia="en-US"/>
        </w:rPr>
        <w:t>тся.</w:t>
      </w:r>
    </w:p>
    <w:p w:rsidR="0096716E" w:rsidRDefault="000B203E" w:rsidP="0096716E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96716E">
        <w:rPr>
          <w:rFonts w:eastAsiaTheme="minorHAnsi"/>
          <w:sz w:val="28"/>
          <w:szCs w:val="28"/>
          <w:lang w:eastAsia="en-US"/>
        </w:rPr>
        <w:t xml:space="preserve">. Размер стимулирующих выплат </w:t>
      </w:r>
      <w:r w:rsidR="006C0426">
        <w:rPr>
          <w:rFonts w:eastAsiaTheme="minorHAnsi"/>
          <w:sz w:val="28"/>
          <w:szCs w:val="28"/>
          <w:lang w:eastAsia="en-US"/>
        </w:rPr>
        <w:t>руководителю</w:t>
      </w:r>
      <w:r w:rsidR="0096716E">
        <w:rPr>
          <w:rFonts w:eastAsiaTheme="minorHAnsi"/>
          <w:sz w:val="28"/>
          <w:szCs w:val="28"/>
          <w:lang w:eastAsia="en-US"/>
        </w:rPr>
        <w:t xml:space="preserve"> </w:t>
      </w:r>
      <w:r w:rsidR="006C0426">
        <w:rPr>
          <w:rFonts w:eastAsiaTheme="minorHAnsi"/>
          <w:sz w:val="28"/>
          <w:szCs w:val="28"/>
          <w:lang w:eastAsia="en-US"/>
        </w:rPr>
        <w:t>У</w:t>
      </w:r>
      <w:r w:rsidR="0096716E">
        <w:rPr>
          <w:rFonts w:eastAsiaTheme="minorHAnsi"/>
          <w:sz w:val="28"/>
          <w:szCs w:val="28"/>
          <w:lang w:eastAsia="en-US"/>
        </w:rPr>
        <w:t>чреждения за интенсивность и высокие результаты работы, за качество выполняемых работ за отчетный период определяется по формуле:</w:t>
      </w:r>
    </w:p>
    <w:p w:rsidR="0096716E" w:rsidRDefault="0096716E" w:rsidP="0096716E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507425" w:rsidRPr="00507425" w:rsidRDefault="00507425" w:rsidP="000B203E">
      <w:pPr>
        <w:ind w:firstLine="360"/>
        <w:rPr>
          <w:rFonts w:eastAsia="Calibri"/>
          <w:sz w:val="28"/>
          <w:szCs w:val="28"/>
          <w:lang w:eastAsia="en-US"/>
        </w:rPr>
      </w:pPr>
      <w:r w:rsidRPr="00507425">
        <w:rPr>
          <w:rFonts w:eastAsia="Calibri"/>
          <w:position w:val="-30"/>
          <w:sz w:val="28"/>
          <w:szCs w:val="28"/>
          <w:lang w:eastAsia="en-US"/>
        </w:rPr>
        <w:object w:dxaOrig="490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5.4pt;height:36pt" o:ole="">
            <v:imagedata r:id="rId7" o:title=""/>
          </v:shape>
          <o:OLEObject Type="Embed" ProgID="Equation.3" ShapeID="_x0000_i1025" DrawAspect="Content" ObjectID="_1626704383" r:id="rId8"/>
        </w:object>
      </w:r>
      <w:r w:rsidRPr="00507425">
        <w:rPr>
          <w:rFonts w:eastAsia="Calibri"/>
          <w:sz w:val="28"/>
          <w:szCs w:val="28"/>
          <w:lang w:eastAsia="en-US"/>
        </w:rPr>
        <w:t xml:space="preserve"> , где:</w:t>
      </w:r>
    </w:p>
    <w:p w:rsidR="0096716E" w:rsidRDefault="0096716E" w:rsidP="0096716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96716E" w:rsidRDefault="0096716E" w:rsidP="0096716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БП - базовый размер премиальной выплаты по итогам работы за год (за квартал), принимаемый равным </w:t>
      </w:r>
      <w:r w:rsidR="00960934">
        <w:rPr>
          <w:rFonts w:eastAsiaTheme="minorHAnsi"/>
          <w:sz w:val="28"/>
          <w:szCs w:val="28"/>
          <w:lang w:eastAsia="en-US"/>
        </w:rPr>
        <w:t>0,5</w:t>
      </w:r>
      <w:r>
        <w:rPr>
          <w:rFonts w:eastAsiaTheme="minorHAnsi"/>
          <w:sz w:val="28"/>
          <w:szCs w:val="28"/>
          <w:lang w:eastAsia="en-US"/>
        </w:rPr>
        <w:t xml:space="preserve"> должностн</w:t>
      </w:r>
      <w:r w:rsidR="00960934">
        <w:rPr>
          <w:rFonts w:eastAsiaTheme="minorHAnsi"/>
          <w:sz w:val="28"/>
          <w:szCs w:val="28"/>
          <w:lang w:eastAsia="en-US"/>
        </w:rPr>
        <w:t>ых</w:t>
      </w:r>
      <w:r>
        <w:rPr>
          <w:rFonts w:eastAsiaTheme="minorHAnsi"/>
          <w:sz w:val="28"/>
          <w:szCs w:val="28"/>
          <w:lang w:eastAsia="en-US"/>
        </w:rPr>
        <w:t xml:space="preserve"> оклад</w:t>
      </w:r>
      <w:r w:rsidR="00960934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 руководителя </w:t>
      </w:r>
      <w:r w:rsidR="006C0426">
        <w:rPr>
          <w:rFonts w:eastAsiaTheme="minorHAnsi"/>
          <w:sz w:val="28"/>
          <w:szCs w:val="28"/>
          <w:lang w:eastAsia="en-US"/>
        </w:rPr>
        <w:t>У</w:t>
      </w:r>
      <w:r>
        <w:rPr>
          <w:rFonts w:eastAsiaTheme="minorHAnsi"/>
          <w:sz w:val="28"/>
          <w:szCs w:val="28"/>
          <w:lang w:eastAsia="en-US"/>
        </w:rPr>
        <w:t>чреждения за интенсивность и высокие результаты работы и 0,</w:t>
      </w:r>
      <w:r w:rsidR="00960934">
        <w:rPr>
          <w:rFonts w:eastAsiaTheme="minorHAnsi"/>
          <w:sz w:val="28"/>
          <w:szCs w:val="28"/>
          <w:lang w:eastAsia="en-US"/>
        </w:rPr>
        <w:t>7</w:t>
      </w:r>
      <w:r>
        <w:rPr>
          <w:rFonts w:eastAsiaTheme="minorHAnsi"/>
          <w:sz w:val="28"/>
          <w:szCs w:val="28"/>
          <w:lang w:eastAsia="en-US"/>
        </w:rPr>
        <w:t xml:space="preserve"> должностн</w:t>
      </w:r>
      <w:r w:rsidR="00341A97">
        <w:rPr>
          <w:rFonts w:eastAsiaTheme="minorHAnsi"/>
          <w:sz w:val="28"/>
          <w:szCs w:val="28"/>
          <w:lang w:eastAsia="en-US"/>
        </w:rPr>
        <w:t>ы</w:t>
      </w:r>
      <w:r>
        <w:rPr>
          <w:rFonts w:eastAsiaTheme="minorHAnsi"/>
          <w:sz w:val="28"/>
          <w:szCs w:val="28"/>
          <w:lang w:eastAsia="en-US"/>
        </w:rPr>
        <w:t xml:space="preserve">х оклада руководителя </w:t>
      </w:r>
      <w:r w:rsidR="00341A97">
        <w:rPr>
          <w:rFonts w:eastAsiaTheme="minorHAnsi"/>
          <w:sz w:val="28"/>
          <w:szCs w:val="28"/>
          <w:lang w:eastAsia="en-US"/>
        </w:rPr>
        <w:t>У</w:t>
      </w:r>
      <w:r>
        <w:rPr>
          <w:rFonts w:eastAsiaTheme="minorHAnsi"/>
          <w:sz w:val="28"/>
          <w:szCs w:val="28"/>
          <w:lang w:eastAsia="en-US"/>
        </w:rPr>
        <w:t>чреждения за качество выполняемых работ;</w:t>
      </w:r>
    </w:p>
    <w:p w:rsidR="0096716E" w:rsidRDefault="0096716E" w:rsidP="0096716E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</w:t>
      </w:r>
      <w:r>
        <w:rPr>
          <w:rFonts w:eastAsiaTheme="minorHAnsi"/>
          <w:sz w:val="28"/>
          <w:szCs w:val="28"/>
          <w:vertAlign w:val="subscript"/>
          <w:lang w:eastAsia="en-US"/>
        </w:rPr>
        <w:t>i</w:t>
      </w:r>
      <w:r>
        <w:rPr>
          <w:rFonts w:eastAsiaTheme="minorHAnsi"/>
          <w:sz w:val="28"/>
          <w:szCs w:val="28"/>
          <w:lang w:eastAsia="en-US"/>
        </w:rPr>
        <w:t xml:space="preserve"> - корректирующий коэффициент при отклонении фактических значений i-го ключевого показателя эффективности от плановых, определяемый в соответствии с </w:t>
      </w:r>
      <w:r w:rsidRPr="00312FC5">
        <w:rPr>
          <w:rFonts w:eastAsiaTheme="minorHAnsi"/>
          <w:sz w:val="28"/>
          <w:szCs w:val="28"/>
          <w:lang w:eastAsia="en-US"/>
        </w:rPr>
        <w:t>Перечнем</w:t>
      </w:r>
      <w:r>
        <w:rPr>
          <w:rFonts w:eastAsiaTheme="minorHAnsi"/>
          <w:sz w:val="28"/>
          <w:szCs w:val="28"/>
          <w:lang w:eastAsia="en-US"/>
        </w:rPr>
        <w:t xml:space="preserve"> показателей эффективности и результативности деятельности </w:t>
      </w:r>
      <w:r w:rsidR="00DF486E">
        <w:rPr>
          <w:rFonts w:eastAsiaTheme="minorHAnsi"/>
          <w:sz w:val="28"/>
          <w:szCs w:val="28"/>
          <w:lang w:eastAsia="en-US"/>
        </w:rPr>
        <w:t>У</w:t>
      </w:r>
      <w:r>
        <w:rPr>
          <w:rFonts w:eastAsiaTheme="minorHAnsi"/>
          <w:sz w:val="28"/>
          <w:szCs w:val="28"/>
          <w:lang w:eastAsia="en-US"/>
        </w:rPr>
        <w:t>чреждения;</w:t>
      </w:r>
    </w:p>
    <w:p w:rsidR="0096716E" w:rsidRDefault="0096716E" w:rsidP="0096716E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d</w:t>
      </w:r>
      <w:r>
        <w:rPr>
          <w:rFonts w:eastAsiaTheme="minorHAnsi"/>
          <w:sz w:val="28"/>
          <w:szCs w:val="28"/>
          <w:vertAlign w:val="subscript"/>
          <w:lang w:eastAsia="en-US"/>
        </w:rPr>
        <w:t>i</w:t>
      </w:r>
      <w:r>
        <w:rPr>
          <w:rFonts w:eastAsiaTheme="minorHAnsi"/>
          <w:sz w:val="28"/>
          <w:szCs w:val="28"/>
          <w:lang w:eastAsia="en-US"/>
        </w:rPr>
        <w:t xml:space="preserve"> - вес i-го ключевого показателя эффективности, определяемый в соответствии с </w:t>
      </w:r>
      <w:r w:rsidRPr="00312FC5">
        <w:rPr>
          <w:rFonts w:eastAsiaTheme="minorHAnsi"/>
          <w:sz w:val="28"/>
          <w:szCs w:val="28"/>
          <w:lang w:eastAsia="en-US"/>
        </w:rPr>
        <w:t>Перечнем</w:t>
      </w:r>
      <w:r>
        <w:rPr>
          <w:rFonts w:eastAsiaTheme="minorHAnsi"/>
          <w:sz w:val="28"/>
          <w:szCs w:val="28"/>
          <w:lang w:eastAsia="en-US"/>
        </w:rPr>
        <w:t xml:space="preserve"> показателей эффективности и результатив</w:t>
      </w:r>
      <w:r w:rsidR="00DF486E">
        <w:rPr>
          <w:rFonts w:eastAsiaTheme="minorHAnsi"/>
          <w:sz w:val="28"/>
          <w:szCs w:val="28"/>
          <w:lang w:eastAsia="en-US"/>
        </w:rPr>
        <w:t>ности деятельности У</w:t>
      </w:r>
      <w:r>
        <w:rPr>
          <w:rFonts w:eastAsiaTheme="minorHAnsi"/>
          <w:sz w:val="28"/>
          <w:szCs w:val="28"/>
          <w:lang w:eastAsia="en-US"/>
        </w:rPr>
        <w:t>чреждения (процентов);</w:t>
      </w:r>
    </w:p>
    <w:p w:rsidR="0096716E" w:rsidRDefault="0096716E" w:rsidP="0096716E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Кд</w:t>
      </w:r>
      <w:r>
        <w:rPr>
          <w:rFonts w:eastAsiaTheme="minorHAnsi"/>
          <w:sz w:val="28"/>
          <w:szCs w:val="28"/>
          <w:vertAlign w:val="subscript"/>
          <w:lang w:eastAsia="en-US"/>
        </w:rPr>
        <w:t>i</w:t>
      </w:r>
      <w:r>
        <w:rPr>
          <w:rFonts w:eastAsiaTheme="minorHAnsi"/>
          <w:sz w:val="28"/>
          <w:szCs w:val="28"/>
          <w:lang w:eastAsia="en-US"/>
        </w:rPr>
        <w:t xml:space="preserve"> - корректирующий коэффициент депремирования i-го критерия депремирования, определяемый в соответствии с </w:t>
      </w:r>
      <w:r w:rsidRPr="00AC3C56">
        <w:rPr>
          <w:rFonts w:eastAsiaTheme="minorHAnsi"/>
          <w:sz w:val="28"/>
          <w:szCs w:val="28"/>
          <w:lang w:eastAsia="en-US"/>
        </w:rPr>
        <w:t>Перечнем</w:t>
      </w:r>
      <w:r>
        <w:rPr>
          <w:rFonts w:eastAsiaTheme="minorHAnsi"/>
          <w:sz w:val="28"/>
          <w:szCs w:val="28"/>
          <w:lang w:eastAsia="en-US"/>
        </w:rPr>
        <w:t xml:space="preserve"> показателей эффективности и результативности деятельности </w:t>
      </w:r>
      <w:r w:rsidR="00AC3C56">
        <w:rPr>
          <w:rFonts w:eastAsiaTheme="minorHAnsi"/>
          <w:sz w:val="28"/>
          <w:szCs w:val="28"/>
          <w:lang w:eastAsia="en-US"/>
        </w:rPr>
        <w:t>У</w:t>
      </w:r>
      <w:r>
        <w:rPr>
          <w:rFonts w:eastAsiaTheme="minorHAnsi"/>
          <w:sz w:val="28"/>
          <w:szCs w:val="28"/>
          <w:lang w:eastAsia="en-US"/>
        </w:rPr>
        <w:t>чреждения.</w:t>
      </w:r>
    </w:p>
    <w:p w:rsidR="0096716E" w:rsidRDefault="0096716E" w:rsidP="0096716E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Если </w:t>
      </w:r>
      <w:r>
        <w:rPr>
          <w:rFonts w:eastAsiaTheme="minorHAnsi"/>
          <w:noProof/>
          <w:position w:val="-36"/>
          <w:sz w:val="28"/>
          <w:szCs w:val="28"/>
        </w:rPr>
        <w:drawing>
          <wp:inline distT="0" distB="0" distL="0" distR="0">
            <wp:extent cx="1272226" cy="5429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20000" contrast="-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442" cy="544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 xml:space="preserve"> то СВ(кпэ) = 0.</w:t>
      </w:r>
    </w:p>
    <w:p w:rsidR="000971DD" w:rsidRPr="00D772A5" w:rsidRDefault="000B203E" w:rsidP="000971DD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0B203E">
        <w:rPr>
          <w:sz w:val="28"/>
          <w:szCs w:val="28"/>
        </w:rPr>
        <w:t>7</w:t>
      </w:r>
      <w:r w:rsidR="000971DD" w:rsidRPr="00D772A5">
        <w:rPr>
          <w:sz w:val="28"/>
          <w:szCs w:val="28"/>
        </w:rPr>
        <w:t xml:space="preserve">. Решение об оказании материальной помощи </w:t>
      </w:r>
      <w:r w:rsidR="000971DD" w:rsidRPr="000B203E">
        <w:rPr>
          <w:sz w:val="28"/>
          <w:szCs w:val="28"/>
        </w:rPr>
        <w:t>руководителю</w:t>
      </w:r>
      <w:r w:rsidR="000971DD" w:rsidRPr="00D772A5">
        <w:rPr>
          <w:sz w:val="28"/>
          <w:szCs w:val="28"/>
        </w:rPr>
        <w:t xml:space="preserve"> </w:t>
      </w:r>
      <w:r w:rsidR="000971DD" w:rsidRPr="000B203E">
        <w:rPr>
          <w:sz w:val="28"/>
          <w:szCs w:val="28"/>
        </w:rPr>
        <w:t>У</w:t>
      </w:r>
      <w:r w:rsidR="000971DD" w:rsidRPr="00D772A5">
        <w:rPr>
          <w:sz w:val="28"/>
          <w:szCs w:val="28"/>
        </w:rPr>
        <w:t xml:space="preserve">чреждения и ее конкретных размерах принимается председателем </w:t>
      </w:r>
      <w:r>
        <w:rPr>
          <w:sz w:val="28"/>
          <w:szCs w:val="28"/>
        </w:rPr>
        <w:t>К</w:t>
      </w:r>
      <w:r w:rsidR="000971DD" w:rsidRPr="00D772A5">
        <w:rPr>
          <w:sz w:val="28"/>
          <w:szCs w:val="28"/>
        </w:rPr>
        <w:t xml:space="preserve">омитета или лицом, исполняющим его обязанности, на основании письменного заявления </w:t>
      </w:r>
      <w:r w:rsidR="000971DD" w:rsidRPr="000B203E">
        <w:rPr>
          <w:sz w:val="28"/>
          <w:szCs w:val="28"/>
        </w:rPr>
        <w:t>руководителя</w:t>
      </w:r>
      <w:r w:rsidR="000971DD" w:rsidRPr="00D772A5">
        <w:rPr>
          <w:sz w:val="28"/>
          <w:szCs w:val="28"/>
        </w:rPr>
        <w:t xml:space="preserve"> </w:t>
      </w:r>
      <w:r w:rsidR="000971DD" w:rsidRPr="000B203E">
        <w:rPr>
          <w:sz w:val="28"/>
          <w:szCs w:val="28"/>
        </w:rPr>
        <w:t>У</w:t>
      </w:r>
      <w:r w:rsidR="000971DD" w:rsidRPr="00D772A5">
        <w:rPr>
          <w:sz w:val="28"/>
          <w:szCs w:val="28"/>
        </w:rPr>
        <w:t>чреждения.</w:t>
      </w:r>
    </w:p>
    <w:p w:rsidR="00A64BB9" w:rsidRDefault="00A64BB9" w:rsidP="00E30FD9">
      <w:pPr>
        <w:pStyle w:val="ConsPlusTitle"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C16F37" w:rsidRDefault="00C16F37" w:rsidP="00E30FD9">
      <w:pPr>
        <w:pStyle w:val="ConsPlusTitle"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C16F37" w:rsidRDefault="00C16F37" w:rsidP="00E30FD9">
      <w:pPr>
        <w:pStyle w:val="ConsPlusTitle"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C16F37" w:rsidRDefault="00C16F37" w:rsidP="00E30FD9">
      <w:pPr>
        <w:pStyle w:val="ConsPlusTitle"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C16F37" w:rsidRDefault="00C16F37" w:rsidP="00E30FD9">
      <w:pPr>
        <w:pStyle w:val="ConsPlusTitle"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C16F37" w:rsidRDefault="00C16F37" w:rsidP="00E30FD9">
      <w:pPr>
        <w:pStyle w:val="ConsPlusTitle"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C16F37" w:rsidRDefault="00C16F37" w:rsidP="00E30FD9">
      <w:pPr>
        <w:pStyle w:val="ConsPlusTitle"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C16F37" w:rsidRDefault="00C16F37" w:rsidP="00E30FD9">
      <w:pPr>
        <w:pStyle w:val="ConsPlusTitle"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C16F37" w:rsidRDefault="00C16F37" w:rsidP="00E30FD9">
      <w:pPr>
        <w:pStyle w:val="ConsPlusTitle"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C16F37" w:rsidRDefault="00C16F37" w:rsidP="00E30FD9">
      <w:pPr>
        <w:pStyle w:val="ConsPlusTitle"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C16F37" w:rsidRDefault="00C16F37" w:rsidP="00E30FD9">
      <w:pPr>
        <w:pStyle w:val="ConsPlusTitle"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C16F37" w:rsidRDefault="00C16F37" w:rsidP="00E30FD9">
      <w:pPr>
        <w:pStyle w:val="ConsPlusTitle"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C16F37" w:rsidRDefault="00C16F37" w:rsidP="00E30FD9">
      <w:pPr>
        <w:pStyle w:val="ConsPlusTitle"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C16F37" w:rsidRDefault="00C16F37" w:rsidP="00E30FD9">
      <w:pPr>
        <w:pStyle w:val="ConsPlusTitle"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C16F37" w:rsidRDefault="00C16F37" w:rsidP="00E30FD9">
      <w:pPr>
        <w:pStyle w:val="ConsPlusTitle"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C16F37" w:rsidRDefault="00C16F37" w:rsidP="00E30FD9">
      <w:pPr>
        <w:pStyle w:val="ConsPlusTitle"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C16F37" w:rsidRDefault="00C16F37" w:rsidP="00E30FD9">
      <w:pPr>
        <w:pStyle w:val="ConsPlusTitle"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C16F37" w:rsidRDefault="00C16F37" w:rsidP="00E30FD9">
      <w:pPr>
        <w:pStyle w:val="ConsPlusTitle"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C16F37" w:rsidRDefault="00C16F37" w:rsidP="00E30FD9">
      <w:pPr>
        <w:pStyle w:val="ConsPlusTitle"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C16F37" w:rsidRDefault="00C16F37" w:rsidP="00E30FD9">
      <w:pPr>
        <w:pStyle w:val="ConsPlusTitle"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C16F37" w:rsidRDefault="00C16F37" w:rsidP="00E30FD9">
      <w:pPr>
        <w:pStyle w:val="ConsPlusTitle"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C16F37" w:rsidRDefault="00C16F37" w:rsidP="00E30FD9">
      <w:pPr>
        <w:pStyle w:val="ConsPlusTitle"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C16F37" w:rsidRDefault="00C16F37" w:rsidP="00E30FD9">
      <w:pPr>
        <w:pStyle w:val="ConsPlusTitle"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C16F37" w:rsidRDefault="00C16F37" w:rsidP="00E30FD9">
      <w:pPr>
        <w:pStyle w:val="ConsPlusTitle"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C16F37" w:rsidRDefault="00C16F37" w:rsidP="00E30FD9">
      <w:pPr>
        <w:pStyle w:val="ConsPlusTitle"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C16F37" w:rsidRDefault="00C16F37" w:rsidP="00E30FD9">
      <w:pPr>
        <w:pStyle w:val="ConsPlusTitle"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C16F37" w:rsidRDefault="00C16F37" w:rsidP="00E30FD9">
      <w:pPr>
        <w:pStyle w:val="ConsPlusTitle"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C16F37" w:rsidRDefault="00C16F37" w:rsidP="00E30FD9">
      <w:pPr>
        <w:pStyle w:val="ConsPlusTitle"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C16F37" w:rsidRDefault="00C16F37" w:rsidP="00E30FD9">
      <w:pPr>
        <w:pStyle w:val="ConsPlusTitle"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C16F37" w:rsidRDefault="00C16F37" w:rsidP="00E30FD9">
      <w:pPr>
        <w:pStyle w:val="ConsPlusTitle"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C16F37" w:rsidRDefault="00C16F37" w:rsidP="00E30FD9">
      <w:pPr>
        <w:pStyle w:val="ConsPlusTitle"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C16F37" w:rsidRDefault="00C16F37" w:rsidP="00E30FD9">
      <w:pPr>
        <w:pStyle w:val="ConsPlusTitle"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C16F37" w:rsidRDefault="00C16F37" w:rsidP="008978A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  <w:sectPr w:rsidR="00C16F37" w:rsidSect="005F1441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16F37" w:rsidRPr="00C16F37" w:rsidRDefault="00C16F37" w:rsidP="008978AB">
      <w:pPr>
        <w:ind w:left="11483" w:firstLine="708"/>
        <w:rPr>
          <w:rFonts w:eastAsiaTheme="minorHAnsi"/>
          <w:sz w:val="22"/>
          <w:szCs w:val="22"/>
          <w:lang w:eastAsia="en-US"/>
        </w:rPr>
      </w:pPr>
      <w:r w:rsidRPr="00C16F37">
        <w:rPr>
          <w:rFonts w:eastAsiaTheme="minorHAnsi"/>
          <w:sz w:val="22"/>
          <w:szCs w:val="22"/>
          <w:lang w:eastAsia="en-US"/>
        </w:rPr>
        <w:lastRenderedPageBreak/>
        <w:t>Приложение №2</w:t>
      </w:r>
    </w:p>
    <w:p w:rsidR="00C16F37" w:rsidRPr="00C16F37" w:rsidRDefault="00C16F37" w:rsidP="00C16F37">
      <w:pPr>
        <w:ind w:firstLine="12191"/>
        <w:rPr>
          <w:rFonts w:eastAsiaTheme="minorHAnsi"/>
          <w:sz w:val="22"/>
          <w:szCs w:val="22"/>
          <w:lang w:eastAsia="en-US"/>
        </w:rPr>
      </w:pPr>
      <w:r w:rsidRPr="00C16F37">
        <w:rPr>
          <w:rFonts w:eastAsiaTheme="minorHAnsi"/>
          <w:sz w:val="22"/>
          <w:szCs w:val="22"/>
          <w:lang w:eastAsia="en-US"/>
        </w:rPr>
        <w:t xml:space="preserve">к приказу Комитета </w:t>
      </w:r>
    </w:p>
    <w:p w:rsidR="00C16F37" w:rsidRPr="00C16F37" w:rsidRDefault="00C16F37" w:rsidP="00C16F37">
      <w:pPr>
        <w:ind w:firstLine="12191"/>
        <w:rPr>
          <w:rFonts w:eastAsiaTheme="minorHAnsi"/>
          <w:sz w:val="22"/>
          <w:szCs w:val="22"/>
          <w:lang w:eastAsia="en-US"/>
        </w:rPr>
      </w:pPr>
      <w:r w:rsidRPr="00C16F37">
        <w:rPr>
          <w:rFonts w:eastAsiaTheme="minorHAnsi"/>
          <w:sz w:val="22"/>
          <w:szCs w:val="22"/>
          <w:lang w:eastAsia="en-US"/>
        </w:rPr>
        <w:t xml:space="preserve">по дорожному хозяйству </w:t>
      </w:r>
    </w:p>
    <w:p w:rsidR="00C16F37" w:rsidRPr="00C16F37" w:rsidRDefault="00C16F37" w:rsidP="00C16F37">
      <w:pPr>
        <w:ind w:firstLine="12191"/>
        <w:rPr>
          <w:rFonts w:eastAsiaTheme="minorHAnsi"/>
          <w:sz w:val="22"/>
          <w:szCs w:val="22"/>
          <w:lang w:eastAsia="en-US"/>
        </w:rPr>
      </w:pPr>
      <w:r w:rsidRPr="00C16F37">
        <w:rPr>
          <w:rFonts w:eastAsiaTheme="minorHAnsi"/>
          <w:sz w:val="22"/>
          <w:szCs w:val="22"/>
          <w:lang w:eastAsia="en-US"/>
        </w:rPr>
        <w:t xml:space="preserve">Ленинградской области </w:t>
      </w:r>
    </w:p>
    <w:p w:rsidR="00C16F37" w:rsidRPr="00C16F37" w:rsidRDefault="00C16F37" w:rsidP="00C16F37">
      <w:pPr>
        <w:ind w:firstLine="12191"/>
        <w:rPr>
          <w:rFonts w:eastAsiaTheme="minorHAnsi"/>
          <w:sz w:val="22"/>
          <w:szCs w:val="22"/>
          <w:lang w:eastAsia="en-US"/>
        </w:rPr>
      </w:pPr>
      <w:r w:rsidRPr="00C16F37">
        <w:rPr>
          <w:rFonts w:eastAsiaTheme="minorHAnsi"/>
          <w:sz w:val="22"/>
          <w:szCs w:val="22"/>
          <w:lang w:eastAsia="en-US"/>
        </w:rPr>
        <w:t>от ___________ №_____</w:t>
      </w:r>
    </w:p>
    <w:tbl>
      <w:tblPr>
        <w:tblStyle w:val="aa"/>
        <w:tblW w:w="15872" w:type="dxa"/>
        <w:tblInd w:w="-459" w:type="dxa"/>
        <w:tblLook w:val="04A0" w:firstRow="1" w:lastRow="0" w:firstColumn="1" w:lastColumn="0" w:noHBand="0" w:noVBand="1"/>
      </w:tblPr>
      <w:tblGrid>
        <w:gridCol w:w="519"/>
        <w:gridCol w:w="1355"/>
        <w:gridCol w:w="961"/>
        <w:gridCol w:w="1752"/>
        <w:gridCol w:w="1773"/>
        <w:gridCol w:w="2156"/>
        <w:gridCol w:w="2193"/>
        <w:gridCol w:w="2230"/>
        <w:gridCol w:w="2933"/>
      </w:tblGrid>
      <w:tr w:rsidR="00C16F37" w:rsidRPr="00C16F37" w:rsidTr="00051315">
        <w:trPr>
          <w:trHeight w:val="525"/>
        </w:trPr>
        <w:tc>
          <w:tcPr>
            <w:tcW w:w="1874" w:type="dxa"/>
            <w:gridSpan w:val="2"/>
            <w:tcBorders>
              <w:top w:val="nil"/>
              <w:left w:val="nil"/>
              <w:right w:val="nil"/>
            </w:tcBorders>
          </w:tcPr>
          <w:p w:rsidR="00C16F37" w:rsidRPr="00C16F37" w:rsidRDefault="00C16F37" w:rsidP="00C16F37">
            <w:pP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998" w:type="dxa"/>
            <w:gridSpan w:val="7"/>
            <w:tcBorders>
              <w:top w:val="nil"/>
              <w:left w:val="nil"/>
              <w:right w:val="nil"/>
            </w:tcBorders>
            <w:noWrap/>
            <w:hideMark/>
          </w:tcPr>
          <w:p w:rsidR="00C16F37" w:rsidRPr="00C16F37" w:rsidRDefault="00C16F37" w:rsidP="00C16F37">
            <w:pP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  <w:p w:rsidR="00C16F37" w:rsidRPr="00C16F37" w:rsidRDefault="00C16F37" w:rsidP="00C16F37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16F37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Перечень показателей эффективности и результативности деятельности государственного казенного учреждения </w:t>
            </w:r>
          </w:p>
          <w:p w:rsidR="00C16F37" w:rsidRPr="00C16F37" w:rsidRDefault="00C16F37" w:rsidP="00C16F37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16F37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Ленинградской области «Центр безопасности дорожного движения» и его руководителя</w:t>
            </w:r>
          </w:p>
          <w:p w:rsidR="00C16F37" w:rsidRPr="00C16F37" w:rsidRDefault="00C16F37" w:rsidP="00C16F37">
            <w:pP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  <w:p w:rsidR="00C16F37" w:rsidRPr="00C16F37" w:rsidRDefault="00C16F37" w:rsidP="00C16F37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16F37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Раздел 1. Ключевые показатели эффективности и результативности</w:t>
            </w:r>
          </w:p>
          <w:p w:rsidR="00C16F37" w:rsidRPr="00C16F37" w:rsidRDefault="00C16F37" w:rsidP="00C16F37">
            <w:pP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  <w:p w:rsidR="00C16F37" w:rsidRPr="00C16F37" w:rsidRDefault="00C16F37" w:rsidP="00C16F37">
            <w:pP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C16F37" w:rsidRPr="00C16F37" w:rsidTr="00051315">
        <w:trPr>
          <w:trHeight w:val="540"/>
        </w:trPr>
        <w:tc>
          <w:tcPr>
            <w:tcW w:w="519" w:type="dxa"/>
            <w:vMerge w:val="restart"/>
            <w:vAlign w:val="center"/>
            <w:hideMark/>
          </w:tcPr>
          <w:p w:rsidR="00C16F37" w:rsidRPr="00C16F37" w:rsidRDefault="00C16F37" w:rsidP="00C16F3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16F37">
              <w:rPr>
                <w:rFonts w:eastAsiaTheme="minorHAnsi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316" w:type="dxa"/>
            <w:gridSpan w:val="2"/>
            <w:vMerge w:val="restart"/>
            <w:vAlign w:val="center"/>
            <w:hideMark/>
          </w:tcPr>
          <w:p w:rsidR="00C16F37" w:rsidRPr="00C16F37" w:rsidRDefault="00C16F37" w:rsidP="00C16F3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16F37">
              <w:rPr>
                <w:rFonts w:eastAsiaTheme="minorHAnsi"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1752" w:type="dxa"/>
            <w:vMerge w:val="restart"/>
            <w:vAlign w:val="center"/>
            <w:hideMark/>
          </w:tcPr>
          <w:p w:rsidR="00C16F37" w:rsidRPr="00C16F37" w:rsidRDefault="00C16F37" w:rsidP="00C16F3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16F37">
              <w:rPr>
                <w:rFonts w:eastAsiaTheme="minorHAnsi"/>
                <w:sz w:val="22"/>
                <w:szCs w:val="22"/>
                <w:lang w:eastAsia="en-US"/>
              </w:rPr>
              <w:t>Периодичность оценки</w:t>
            </w:r>
          </w:p>
        </w:tc>
        <w:tc>
          <w:tcPr>
            <w:tcW w:w="1773" w:type="dxa"/>
            <w:vMerge w:val="restart"/>
            <w:vAlign w:val="center"/>
            <w:hideMark/>
          </w:tcPr>
          <w:p w:rsidR="00C16F37" w:rsidRPr="00C16F37" w:rsidRDefault="00C16F37" w:rsidP="00C16F3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16F37">
              <w:rPr>
                <w:rFonts w:eastAsiaTheme="minorHAnsi"/>
                <w:sz w:val="22"/>
                <w:szCs w:val="22"/>
                <w:lang w:eastAsia="en-US"/>
              </w:rPr>
              <w:t>Вес, %</w:t>
            </w:r>
          </w:p>
        </w:tc>
        <w:tc>
          <w:tcPr>
            <w:tcW w:w="4349" w:type="dxa"/>
            <w:gridSpan w:val="2"/>
            <w:vAlign w:val="center"/>
            <w:hideMark/>
          </w:tcPr>
          <w:p w:rsidR="00C16F37" w:rsidRPr="00C16F37" w:rsidRDefault="00C16F37" w:rsidP="00C16F3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16F37">
              <w:rPr>
                <w:rFonts w:eastAsiaTheme="minorHAnsi"/>
                <w:sz w:val="22"/>
                <w:szCs w:val="22"/>
                <w:lang w:eastAsia="en-US"/>
              </w:rPr>
              <w:t>Значения показателя</w:t>
            </w:r>
          </w:p>
        </w:tc>
        <w:tc>
          <w:tcPr>
            <w:tcW w:w="2230" w:type="dxa"/>
            <w:vMerge w:val="restart"/>
          </w:tcPr>
          <w:p w:rsidR="00C16F37" w:rsidRPr="00C16F37" w:rsidRDefault="00C16F37" w:rsidP="00C16F3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16F37">
              <w:rPr>
                <w:rFonts w:eastAsiaTheme="minorHAnsi"/>
                <w:sz w:val="22"/>
                <w:szCs w:val="22"/>
                <w:lang w:eastAsia="en-US"/>
              </w:rPr>
              <w:t>Правила определения фактического значения (Ф)</w:t>
            </w:r>
          </w:p>
        </w:tc>
        <w:tc>
          <w:tcPr>
            <w:tcW w:w="2933" w:type="dxa"/>
            <w:vMerge w:val="restart"/>
            <w:vAlign w:val="center"/>
            <w:hideMark/>
          </w:tcPr>
          <w:p w:rsidR="00C16F37" w:rsidRPr="00C16F37" w:rsidRDefault="00C16F37" w:rsidP="00C16F3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16F37">
              <w:rPr>
                <w:rFonts w:eastAsiaTheme="minorHAnsi"/>
                <w:sz w:val="22"/>
                <w:szCs w:val="22"/>
                <w:lang w:eastAsia="en-US"/>
              </w:rPr>
              <w:t xml:space="preserve">Формула расчета корректирующего коэффициента (К) </w:t>
            </w:r>
          </w:p>
        </w:tc>
      </w:tr>
      <w:tr w:rsidR="00C16F37" w:rsidRPr="00C16F37" w:rsidTr="00051315">
        <w:trPr>
          <w:trHeight w:val="540"/>
        </w:trPr>
        <w:tc>
          <w:tcPr>
            <w:tcW w:w="519" w:type="dxa"/>
            <w:vMerge/>
            <w:vAlign w:val="center"/>
            <w:hideMark/>
          </w:tcPr>
          <w:p w:rsidR="00C16F37" w:rsidRPr="00C16F37" w:rsidRDefault="00C16F37" w:rsidP="00C16F3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316" w:type="dxa"/>
            <w:gridSpan w:val="2"/>
            <w:vMerge/>
            <w:vAlign w:val="center"/>
            <w:hideMark/>
          </w:tcPr>
          <w:p w:rsidR="00C16F37" w:rsidRPr="00C16F37" w:rsidRDefault="00C16F37" w:rsidP="00C16F3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52" w:type="dxa"/>
            <w:vMerge/>
            <w:vAlign w:val="center"/>
            <w:hideMark/>
          </w:tcPr>
          <w:p w:rsidR="00C16F37" w:rsidRPr="00C16F37" w:rsidRDefault="00C16F37" w:rsidP="00C16F3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73" w:type="dxa"/>
            <w:vMerge/>
            <w:vAlign w:val="center"/>
            <w:hideMark/>
          </w:tcPr>
          <w:p w:rsidR="00C16F37" w:rsidRPr="00C16F37" w:rsidRDefault="00C16F37" w:rsidP="00C16F3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6" w:type="dxa"/>
            <w:vAlign w:val="center"/>
            <w:hideMark/>
          </w:tcPr>
          <w:p w:rsidR="00C16F37" w:rsidRPr="00C16F37" w:rsidRDefault="00C16F37" w:rsidP="00C16F3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16F37">
              <w:rPr>
                <w:rFonts w:eastAsiaTheme="minorHAnsi"/>
                <w:sz w:val="22"/>
                <w:szCs w:val="22"/>
                <w:lang w:eastAsia="en-US"/>
              </w:rPr>
              <w:t>плановое значение (П)</w:t>
            </w:r>
          </w:p>
        </w:tc>
        <w:tc>
          <w:tcPr>
            <w:tcW w:w="2193" w:type="dxa"/>
            <w:vAlign w:val="center"/>
            <w:hideMark/>
          </w:tcPr>
          <w:p w:rsidR="00C16F37" w:rsidRPr="00C16F37" w:rsidRDefault="00C16F37" w:rsidP="00C16F3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16F37">
              <w:rPr>
                <w:rFonts w:eastAsiaTheme="minorHAnsi"/>
                <w:sz w:val="22"/>
                <w:szCs w:val="22"/>
                <w:lang w:eastAsia="en-US"/>
              </w:rPr>
              <w:t>минимальное значение (Пmin)</w:t>
            </w:r>
          </w:p>
        </w:tc>
        <w:tc>
          <w:tcPr>
            <w:tcW w:w="2230" w:type="dxa"/>
            <w:vMerge/>
          </w:tcPr>
          <w:p w:rsidR="00C16F37" w:rsidRPr="00C16F37" w:rsidRDefault="00C16F37" w:rsidP="00C16F37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933" w:type="dxa"/>
            <w:vMerge/>
            <w:hideMark/>
          </w:tcPr>
          <w:p w:rsidR="00C16F37" w:rsidRPr="00C16F37" w:rsidRDefault="00C16F37" w:rsidP="00C16F37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16F37" w:rsidRPr="00C16F37" w:rsidTr="00051315">
        <w:trPr>
          <w:trHeight w:val="973"/>
        </w:trPr>
        <w:tc>
          <w:tcPr>
            <w:tcW w:w="519" w:type="dxa"/>
            <w:vAlign w:val="center"/>
            <w:hideMark/>
          </w:tcPr>
          <w:p w:rsidR="00C16F37" w:rsidRPr="00C16F37" w:rsidRDefault="00C16F37" w:rsidP="00C16F3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16F37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16" w:type="dxa"/>
            <w:gridSpan w:val="2"/>
            <w:vAlign w:val="center"/>
            <w:hideMark/>
          </w:tcPr>
          <w:p w:rsidR="00C16F37" w:rsidRPr="00C16F37" w:rsidRDefault="00C16F37" w:rsidP="00C16F3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16F37">
              <w:rPr>
                <w:rFonts w:eastAsiaTheme="minorHAnsi"/>
                <w:sz w:val="22"/>
                <w:szCs w:val="22"/>
                <w:lang w:eastAsia="en-US"/>
              </w:rPr>
              <w:t>Процент исполнения в денежном выражении   мероприятий государственной программы (процентов, за отчетный период с начала года)</w:t>
            </w:r>
          </w:p>
        </w:tc>
        <w:tc>
          <w:tcPr>
            <w:tcW w:w="1752" w:type="dxa"/>
            <w:vAlign w:val="center"/>
            <w:hideMark/>
          </w:tcPr>
          <w:p w:rsidR="00C16F37" w:rsidRPr="00C16F37" w:rsidRDefault="00C16F37" w:rsidP="00C16F3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16F37">
              <w:rPr>
                <w:rFonts w:eastAsiaTheme="minorHAnsi"/>
                <w:sz w:val="22"/>
                <w:szCs w:val="22"/>
                <w:lang w:eastAsia="en-US"/>
              </w:rPr>
              <w:t>Ежеквартально</w:t>
            </w:r>
          </w:p>
        </w:tc>
        <w:tc>
          <w:tcPr>
            <w:tcW w:w="1773" w:type="dxa"/>
            <w:vAlign w:val="center"/>
            <w:hideMark/>
          </w:tcPr>
          <w:p w:rsidR="00C16F37" w:rsidRPr="00C16F37" w:rsidRDefault="00C16F37" w:rsidP="00C16F3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16F37">
              <w:rPr>
                <w:rFonts w:eastAsiaTheme="minorHAnsi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2156" w:type="dxa"/>
            <w:vAlign w:val="center"/>
            <w:hideMark/>
          </w:tcPr>
          <w:p w:rsidR="00C16F37" w:rsidRPr="00C16F37" w:rsidRDefault="00C16F37" w:rsidP="00C16F3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16F37">
              <w:rPr>
                <w:rFonts w:eastAsiaTheme="minorHAnsi"/>
                <w:sz w:val="22"/>
                <w:szCs w:val="22"/>
                <w:lang w:eastAsia="en-US"/>
              </w:rPr>
              <w:t>1 квартал –  20 %;                                           1 полугодие – 45 %;                                                   9 месяцев –  70 %;                                     год – 95 %</w:t>
            </w:r>
          </w:p>
        </w:tc>
        <w:tc>
          <w:tcPr>
            <w:tcW w:w="2193" w:type="dxa"/>
            <w:vAlign w:val="center"/>
            <w:hideMark/>
          </w:tcPr>
          <w:p w:rsidR="00C16F37" w:rsidRPr="00C16F37" w:rsidRDefault="00C16F37" w:rsidP="00C16F3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16F37">
              <w:rPr>
                <w:rFonts w:eastAsiaTheme="minorHAnsi"/>
                <w:sz w:val="22"/>
                <w:szCs w:val="22"/>
                <w:lang w:eastAsia="en-US"/>
              </w:rPr>
              <w:t>1 квартал –  5 %;                                           1 полугодие – 10 %;                                                   9 месяцев – 40 %;                                     год – 65 %</w:t>
            </w:r>
          </w:p>
        </w:tc>
        <w:tc>
          <w:tcPr>
            <w:tcW w:w="2230" w:type="dxa"/>
          </w:tcPr>
          <w:p w:rsidR="00C16F37" w:rsidRPr="00C16F37" w:rsidRDefault="00C16F37" w:rsidP="00C16F3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16F37">
              <w:rPr>
                <w:rFonts w:eastAsiaTheme="minorHAnsi"/>
                <w:sz w:val="22"/>
                <w:szCs w:val="22"/>
                <w:lang w:eastAsia="en-US"/>
              </w:rPr>
              <w:t>Ф = А : Б х 100%, где</w:t>
            </w:r>
          </w:p>
          <w:p w:rsidR="00C16F37" w:rsidRPr="00C16F37" w:rsidRDefault="00C16F37" w:rsidP="00C16F3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16F37">
              <w:rPr>
                <w:rFonts w:eastAsiaTheme="minorHAnsi"/>
                <w:sz w:val="22"/>
                <w:szCs w:val="22"/>
                <w:lang w:eastAsia="en-US"/>
              </w:rPr>
              <w:t>А - фактически осуществленные учреждением за отчетный период с начала года расходы на реализацию мероприятий государственной программы "Развитие транспортной системы Ленинградской области" (далее - государственная программа);</w:t>
            </w:r>
          </w:p>
          <w:p w:rsidR="00C16F37" w:rsidRPr="00C16F37" w:rsidRDefault="00C16F37" w:rsidP="00C16F3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16F37">
              <w:rPr>
                <w:rFonts w:eastAsiaTheme="minorHAnsi"/>
                <w:sz w:val="22"/>
                <w:szCs w:val="22"/>
                <w:lang w:eastAsia="en-US"/>
              </w:rPr>
              <w:t xml:space="preserve">Б - сумма доведенных учреждению </w:t>
            </w:r>
            <w:r w:rsidRPr="00C16F37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лимитов бюджетных обязательств на реализацию мероприятий государственной программы в соответствующем году (по состоянию на 1 число месяца, следующего за отчетным периодом)</w:t>
            </w:r>
          </w:p>
        </w:tc>
        <w:tc>
          <w:tcPr>
            <w:tcW w:w="2933" w:type="dxa"/>
            <w:vAlign w:val="center"/>
            <w:hideMark/>
          </w:tcPr>
          <w:p w:rsidR="00C16F37" w:rsidRPr="00C16F37" w:rsidRDefault="00C16F37" w:rsidP="00C16F3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16F37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К = 0, если Ф &lt;= Пmin,</w:t>
            </w:r>
            <w:r w:rsidRPr="00C16F37">
              <w:rPr>
                <w:rFonts w:eastAsiaTheme="minorHAnsi"/>
                <w:sz w:val="22"/>
                <w:szCs w:val="22"/>
                <w:lang w:eastAsia="en-US"/>
              </w:rPr>
              <w:br/>
              <w:t>К = (Ф – Пmin) : (П – Пmin), если Пmin &lt; Ф &lt; П,</w:t>
            </w:r>
            <w:r w:rsidRPr="00C16F37">
              <w:rPr>
                <w:rFonts w:eastAsiaTheme="minorHAnsi"/>
                <w:sz w:val="22"/>
                <w:szCs w:val="22"/>
                <w:lang w:eastAsia="en-US"/>
              </w:rPr>
              <w:br/>
              <w:t>К = 1, если Ф &gt;= П</w:t>
            </w:r>
          </w:p>
        </w:tc>
      </w:tr>
      <w:tr w:rsidR="00C16F37" w:rsidRPr="00C16F37" w:rsidTr="00051315">
        <w:trPr>
          <w:trHeight w:val="1320"/>
        </w:trPr>
        <w:tc>
          <w:tcPr>
            <w:tcW w:w="519" w:type="dxa"/>
            <w:tcBorders>
              <w:bottom w:val="single" w:sz="4" w:space="0" w:color="auto"/>
            </w:tcBorders>
            <w:vAlign w:val="center"/>
            <w:hideMark/>
          </w:tcPr>
          <w:p w:rsidR="00C16F37" w:rsidRPr="00C16F37" w:rsidRDefault="00C16F37" w:rsidP="00C16F3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16F37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2316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C16F37" w:rsidRPr="00C16F37" w:rsidRDefault="00C16F37" w:rsidP="00C16F3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16F37">
              <w:rPr>
                <w:rFonts w:eastAsiaTheme="minorHAnsi"/>
                <w:sz w:val="22"/>
                <w:szCs w:val="22"/>
                <w:lang w:eastAsia="en-US"/>
              </w:rPr>
              <w:t>Выполнение кассового плана (процентов, за отчетный период)</w:t>
            </w:r>
          </w:p>
        </w:tc>
        <w:tc>
          <w:tcPr>
            <w:tcW w:w="1752" w:type="dxa"/>
            <w:tcBorders>
              <w:bottom w:val="single" w:sz="4" w:space="0" w:color="auto"/>
            </w:tcBorders>
            <w:vAlign w:val="center"/>
            <w:hideMark/>
          </w:tcPr>
          <w:p w:rsidR="00C16F37" w:rsidRPr="00C16F37" w:rsidRDefault="00C16F37" w:rsidP="00C16F3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16F37">
              <w:rPr>
                <w:rFonts w:eastAsiaTheme="minorHAnsi"/>
                <w:sz w:val="22"/>
                <w:szCs w:val="22"/>
                <w:lang w:eastAsia="en-US"/>
              </w:rPr>
              <w:t>Ежемесячно</w:t>
            </w:r>
          </w:p>
        </w:tc>
        <w:tc>
          <w:tcPr>
            <w:tcW w:w="1773" w:type="dxa"/>
            <w:tcBorders>
              <w:bottom w:val="single" w:sz="4" w:space="0" w:color="auto"/>
            </w:tcBorders>
            <w:vAlign w:val="center"/>
            <w:hideMark/>
          </w:tcPr>
          <w:p w:rsidR="00C16F37" w:rsidRPr="00C16F37" w:rsidRDefault="00C16F37" w:rsidP="00C16F3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16F37">
              <w:rPr>
                <w:rFonts w:eastAsiaTheme="minorHAnsi"/>
                <w:sz w:val="22"/>
                <w:szCs w:val="22"/>
                <w:lang w:eastAsia="en-US"/>
              </w:rPr>
              <w:t>60 (за квартал);                 100 (за месяц)</w:t>
            </w:r>
          </w:p>
        </w:tc>
        <w:tc>
          <w:tcPr>
            <w:tcW w:w="2156" w:type="dxa"/>
            <w:tcBorders>
              <w:bottom w:val="single" w:sz="4" w:space="0" w:color="auto"/>
            </w:tcBorders>
            <w:vAlign w:val="center"/>
            <w:hideMark/>
          </w:tcPr>
          <w:p w:rsidR="00C16F37" w:rsidRPr="00C16F37" w:rsidRDefault="00C16F37" w:rsidP="00C16F3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16F37">
              <w:rPr>
                <w:rFonts w:eastAsiaTheme="minorHAnsi"/>
                <w:sz w:val="22"/>
                <w:szCs w:val="22"/>
                <w:lang w:eastAsia="en-US"/>
              </w:rPr>
              <w:t>80%</w:t>
            </w:r>
          </w:p>
        </w:tc>
        <w:tc>
          <w:tcPr>
            <w:tcW w:w="2193" w:type="dxa"/>
            <w:tcBorders>
              <w:bottom w:val="single" w:sz="4" w:space="0" w:color="auto"/>
            </w:tcBorders>
            <w:vAlign w:val="center"/>
            <w:hideMark/>
          </w:tcPr>
          <w:p w:rsidR="00C16F37" w:rsidRPr="00C16F37" w:rsidRDefault="00C16F37" w:rsidP="00C16F3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16F37">
              <w:rPr>
                <w:rFonts w:eastAsiaTheme="minorHAnsi"/>
                <w:sz w:val="22"/>
                <w:szCs w:val="22"/>
                <w:lang w:eastAsia="en-US"/>
              </w:rPr>
              <w:t>50%</w:t>
            </w:r>
          </w:p>
        </w:tc>
        <w:tc>
          <w:tcPr>
            <w:tcW w:w="2230" w:type="dxa"/>
            <w:tcBorders>
              <w:bottom w:val="single" w:sz="4" w:space="0" w:color="auto"/>
            </w:tcBorders>
          </w:tcPr>
          <w:p w:rsidR="00C16F37" w:rsidRPr="00C16F37" w:rsidRDefault="00C16F37" w:rsidP="00C16F3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16F37">
              <w:rPr>
                <w:rFonts w:eastAsiaTheme="minorHAnsi"/>
                <w:sz w:val="22"/>
                <w:szCs w:val="22"/>
                <w:lang w:eastAsia="en-US"/>
              </w:rPr>
              <w:t>Ф = А : Б х 100%, где</w:t>
            </w:r>
          </w:p>
          <w:p w:rsidR="00C16F37" w:rsidRPr="00C16F37" w:rsidRDefault="00C16F37" w:rsidP="00C16F3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16F37">
              <w:rPr>
                <w:rFonts w:eastAsiaTheme="minorHAnsi"/>
                <w:sz w:val="22"/>
                <w:szCs w:val="22"/>
                <w:lang w:eastAsia="en-US"/>
              </w:rPr>
              <w:t>А - объем кассовых расходов, фактически осуществленных учреждением за отчетный месяц;</w:t>
            </w:r>
          </w:p>
          <w:p w:rsidR="00C16F37" w:rsidRPr="00C16F37" w:rsidRDefault="00C16F37" w:rsidP="00C16F3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16F37">
              <w:rPr>
                <w:rFonts w:eastAsiaTheme="minorHAnsi"/>
                <w:sz w:val="22"/>
                <w:szCs w:val="22"/>
                <w:lang w:eastAsia="en-US"/>
              </w:rPr>
              <w:t>Б - плановый объем кассовых расходов учреждения, предусмотренный кассовым планом на отчетный месяц (в соответствии с редакцией кассового плана по состоянию на 1 число месяца, следующего за отчетным месяцем)</w:t>
            </w:r>
          </w:p>
        </w:tc>
        <w:tc>
          <w:tcPr>
            <w:tcW w:w="2933" w:type="dxa"/>
            <w:tcBorders>
              <w:bottom w:val="single" w:sz="4" w:space="0" w:color="auto"/>
            </w:tcBorders>
            <w:vAlign w:val="center"/>
            <w:hideMark/>
          </w:tcPr>
          <w:p w:rsidR="00C16F37" w:rsidRPr="00C16F37" w:rsidRDefault="00C16F37" w:rsidP="00C16F3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16F37">
              <w:rPr>
                <w:rFonts w:eastAsiaTheme="minorHAnsi"/>
                <w:sz w:val="22"/>
                <w:szCs w:val="22"/>
                <w:lang w:eastAsia="en-US"/>
              </w:rPr>
              <w:t>К = 0, если Ф &lt;= Пmin,</w:t>
            </w:r>
            <w:r w:rsidRPr="00C16F37">
              <w:rPr>
                <w:rFonts w:eastAsiaTheme="minorHAnsi"/>
                <w:sz w:val="22"/>
                <w:szCs w:val="22"/>
                <w:lang w:eastAsia="en-US"/>
              </w:rPr>
              <w:br/>
              <w:t>К = (Ф – Пmin) : (П – Пmin), если Пmin &lt; Ф &lt; П,</w:t>
            </w:r>
            <w:r w:rsidRPr="00C16F37">
              <w:rPr>
                <w:rFonts w:eastAsiaTheme="minorHAnsi"/>
                <w:sz w:val="22"/>
                <w:szCs w:val="22"/>
                <w:lang w:eastAsia="en-US"/>
              </w:rPr>
              <w:br/>
              <w:t>К = 1, если Ф &gt;= П</w:t>
            </w:r>
          </w:p>
        </w:tc>
      </w:tr>
      <w:tr w:rsidR="00C16F37" w:rsidRPr="00C16F37" w:rsidTr="00051315">
        <w:trPr>
          <w:trHeight w:val="1395"/>
        </w:trPr>
        <w:tc>
          <w:tcPr>
            <w:tcW w:w="519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16F37" w:rsidRPr="00C16F37" w:rsidRDefault="00C16F37" w:rsidP="00C16F3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16F37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31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F37" w:rsidRPr="00C16F37" w:rsidRDefault="00C16F37" w:rsidP="00C16F3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16F37">
              <w:rPr>
                <w:rFonts w:eastAsiaTheme="minorHAnsi"/>
                <w:sz w:val="22"/>
                <w:szCs w:val="22"/>
                <w:lang w:eastAsia="en-US"/>
              </w:rPr>
              <w:t xml:space="preserve">Увеличение количества стационарных камер фотовидеофиксации нарушений правил дорожного движения </w:t>
            </w:r>
            <w:r w:rsidRPr="00C16F37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на автомобильных дорогах регионального или межмуниципального значения (щт, за отчетный период)</w:t>
            </w:r>
          </w:p>
        </w:tc>
        <w:tc>
          <w:tcPr>
            <w:tcW w:w="1752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16F37" w:rsidRPr="00C16F37" w:rsidRDefault="00C16F37" w:rsidP="00C16F3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16F37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Годовая</w:t>
            </w:r>
          </w:p>
        </w:tc>
        <w:tc>
          <w:tcPr>
            <w:tcW w:w="1773" w:type="dxa"/>
            <w:tcBorders>
              <w:bottom w:val="single" w:sz="4" w:space="0" w:color="auto"/>
            </w:tcBorders>
            <w:vAlign w:val="center"/>
            <w:hideMark/>
          </w:tcPr>
          <w:p w:rsidR="00C16F37" w:rsidRPr="00C16F37" w:rsidRDefault="00C16F37" w:rsidP="00C16F3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16F37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156" w:type="dxa"/>
            <w:tcBorders>
              <w:bottom w:val="single" w:sz="4" w:space="0" w:color="auto"/>
            </w:tcBorders>
            <w:vAlign w:val="center"/>
            <w:hideMark/>
          </w:tcPr>
          <w:p w:rsidR="00C16F37" w:rsidRPr="00C16F37" w:rsidRDefault="00C16F37" w:rsidP="00C16F3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16F37">
              <w:rPr>
                <w:rFonts w:eastAsiaTheme="minorHAnsi"/>
                <w:sz w:val="22"/>
                <w:szCs w:val="22"/>
                <w:lang w:eastAsia="en-US"/>
              </w:rPr>
              <w:t>не менее 20 шт. за отчетный период</w:t>
            </w:r>
          </w:p>
        </w:tc>
        <w:tc>
          <w:tcPr>
            <w:tcW w:w="2193" w:type="dxa"/>
            <w:tcBorders>
              <w:bottom w:val="single" w:sz="4" w:space="0" w:color="auto"/>
            </w:tcBorders>
            <w:vAlign w:val="center"/>
            <w:hideMark/>
          </w:tcPr>
          <w:p w:rsidR="00C16F37" w:rsidRPr="00C16F37" w:rsidRDefault="00C16F37" w:rsidP="00C16F3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30" w:type="dxa"/>
            <w:tcBorders>
              <w:bottom w:val="single" w:sz="4" w:space="0" w:color="auto"/>
            </w:tcBorders>
          </w:tcPr>
          <w:p w:rsidR="00C16F37" w:rsidRPr="00C16F37" w:rsidRDefault="00C16F37" w:rsidP="00C16F3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933" w:type="dxa"/>
            <w:tcBorders>
              <w:bottom w:val="single" w:sz="4" w:space="0" w:color="auto"/>
            </w:tcBorders>
            <w:vAlign w:val="center"/>
            <w:hideMark/>
          </w:tcPr>
          <w:p w:rsidR="00C16F37" w:rsidRPr="00C16F37" w:rsidRDefault="00C16F37" w:rsidP="00C16F3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16F37">
              <w:rPr>
                <w:rFonts w:eastAsiaTheme="minorHAnsi"/>
                <w:sz w:val="22"/>
                <w:szCs w:val="22"/>
                <w:lang w:eastAsia="en-US"/>
              </w:rPr>
              <w:t>K = 1, если Ф&lt;=П,</w:t>
            </w:r>
          </w:p>
          <w:p w:rsidR="00C16F37" w:rsidRPr="00C16F37" w:rsidRDefault="00C16F37" w:rsidP="00C16F3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16F37">
              <w:rPr>
                <w:rFonts w:eastAsiaTheme="minorHAnsi"/>
                <w:sz w:val="22"/>
                <w:szCs w:val="22"/>
                <w:lang w:eastAsia="en-US"/>
              </w:rPr>
              <w:t>К = 0, если Ф&gt;=П.</w:t>
            </w:r>
          </w:p>
        </w:tc>
      </w:tr>
      <w:tr w:rsidR="00C16F37" w:rsidRPr="00C16F37" w:rsidTr="00051315">
        <w:trPr>
          <w:trHeight w:val="630"/>
        </w:trPr>
        <w:tc>
          <w:tcPr>
            <w:tcW w:w="1874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C16F37" w:rsidRPr="00C16F37" w:rsidRDefault="00C16F37" w:rsidP="00C16F37">
            <w:pP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  <w:p w:rsidR="00C16F37" w:rsidRPr="00C16F37" w:rsidRDefault="00C16F37" w:rsidP="00C16F37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  <w:p w:rsidR="00C16F37" w:rsidRPr="00C16F37" w:rsidRDefault="00C16F37" w:rsidP="00C16F37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998" w:type="dxa"/>
            <w:gridSpan w:val="7"/>
            <w:tcBorders>
              <w:top w:val="single" w:sz="4" w:space="0" w:color="auto"/>
              <w:left w:val="nil"/>
              <w:right w:val="nil"/>
            </w:tcBorders>
            <w:vAlign w:val="center"/>
            <w:hideMark/>
          </w:tcPr>
          <w:p w:rsidR="00C16F37" w:rsidRPr="00C16F37" w:rsidRDefault="00C16F37" w:rsidP="00C16F37">
            <w:pP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16F37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                              </w:t>
            </w:r>
          </w:p>
          <w:p w:rsidR="00C16F37" w:rsidRPr="00C16F37" w:rsidRDefault="00C16F37" w:rsidP="00C16F37">
            <w:pP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16F37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         </w:t>
            </w:r>
          </w:p>
          <w:p w:rsidR="00C16F37" w:rsidRPr="00C16F37" w:rsidRDefault="00C16F37" w:rsidP="00C16F37">
            <w:pP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16F37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                                                                   Раздел 2. Критерии депремирования(*)</w:t>
            </w:r>
          </w:p>
        </w:tc>
      </w:tr>
      <w:tr w:rsidR="00C16F37" w:rsidRPr="00C16F37" w:rsidTr="00051315">
        <w:trPr>
          <w:trHeight w:val="1035"/>
        </w:trPr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C16F37" w:rsidRPr="00C16F37" w:rsidRDefault="00C16F37" w:rsidP="00C16F3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16F37">
              <w:rPr>
                <w:rFonts w:eastAsiaTheme="minorHAnsi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316" w:type="dxa"/>
            <w:gridSpan w:val="2"/>
            <w:vAlign w:val="center"/>
          </w:tcPr>
          <w:p w:rsidR="00C16F37" w:rsidRPr="00C16F37" w:rsidRDefault="00C16F37" w:rsidP="00C16F3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16F37">
              <w:rPr>
                <w:rFonts w:eastAsiaTheme="minorHAnsi"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1752" w:type="dxa"/>
            <w:vAlign w:val="center"/>
          </w:tcPr>
          <w:p w:rsidR="00C16F37" w:rsidRPr="00C16F37" w:rsidRDefault="00C16F37" w:rsidP="00C16F3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16F37">
              <w:rPr>
                <w:rFonts w:eastAsiaTheme="minorHAnsi"/>
                <w:sz w:val="22"/>
                <w:szCs w:val="22"/>
                <w:lang w:eastAsia="en-US"/>
              </w:rPr>
              <w:t>Периодичность оценки</w:t>
            </w:r>
          </w:p>
        </w:tc>
        <w:tc>
          <w:tcPr>
            <w:tcW w:w="3929" w:type="dxa"/>
            <w:gridSpan w:val="2"/>
            <w:vAlign w:val="center"/>
          </w:tcPr>
          <w:p w:rsidR="00C16F37" w:rsidRPr="00C16F37" w:rsidRDefault="00C16F37" w:rsidP="00C16F3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16F37">
              <w:rPr>
                <w:rFonts w:eastAsiaTheme="minorHAnsi"/>
                <w:sz w:val="22"/>
                <w:szCs w:val="22"/>
                <w:lang w:eastAsia="en-US"/>
              </w:rPr>
              <w:t>Корректирующий коэффициент депремирования (Кд)</w:t>
            </w:r>
          </w:p>
        </w:tc>
        <w:tc>
          <w:tcPr>
            <w:tcW w:w="7356" w:type="dxa"/>
            <w:gridSpan w:val="3"/>
            <w:vAlign w:val="center"/>
          </w:tcPr>
          <w:p w:rsidR="00C16F37" w:rsidRPr="00C16F37" w:rsidRDefault="00C16F37" w:rsidP="00C16F3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16F37">
              <w:rPr>
                <w:rFonts w:eastAsiaTheme="minorHAnsi"/>
                <w:sz w:val="22"/>
                <w:szCs w:val="22"/>
                <w:lang w:eastAsia="en-US"/>
              </w:rPr>
              <w:t>Порядок расчета</w:t>
            </w:r>
          </w:p>
        </w:tc>
      </w:tr>
      <w:tr w:rsidR="00C16F37" w:rsidRPr="00C16F37" w:rsidTr="00051315">
        <w:trPr>
          <w:trHeight w:val="1095"/>
        </w:trPr>
        <w:tc>
          <w:tcPr>
            <w:tcW w:w="519" w:type="dxa"/>
            <w:vAlign w:val="center"/>
            <w:hideMark/>
          </w:tcPr>
          <w:p w:rsidR="00C16F37" w:rsidRPr="00C16F37" w:rsidRDefault="00C16F37" w:rsidP="00C16F3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16F37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16" w:type="dxa"/>
            <w:gridSpan w:val="2"/>
            <w:vAlign w:val="center"/>
            <w:hideMark/>
          </w:tcPr>
          <w:p w:rsidR="00C16F37" w:rsidRPr="00C16F37" w:rsidRDefault="00C16F37" w:rsidP="00C16F3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16F37">
              <w:rPr>
                <w:rFonts w:eastAsiaTheme="minorHAnsi"/>
                <w:sz w:val="22"/>
                <w:szCs w:val="22"/>
                <w:lang w:eastAsia="en-US"/>
              </w:rPr>
              <w:t>Неполное и (или) несвоевременное размещение сведений об учреждении на сайте bus.gov.ru (в течение отчетного периода)</w:t>
            </w:r>
          </w:p>
        </w:tc>
        <w:tc>
          <w:tcPr>
            <w:tcW w:w="1752" w:type="dxa"/>
            <w:vAlign w:val="center"/>
            <w:hideMark/>
          </w:tcPr>
          <w:p w:rsidR="00C16F37" w:rsidRPr="00C16F37" w:rsidRDefault="00C16F37" w:rsidP="00C16F3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16F37">
              <w:rPr>
                <w:rFonts w:eastAsiaTheme="minorHAnsi"/>
                <w:sz w:val="22"/>
                <w:szCs w:val="22"/>
                <w:lang w:eastAsia="en-US"/>
              </w:rPr>
              <w:t>Ежемесячно</w:t>
            </w:r>
          </w:p>
        </w:tc>
        <w:tc>
          <w:tcPr>
            <w:tcW w:w="3929" w:type="dxa"/>
            <w:gridSpan w:val="2"/>
            <w:vAlign w:val="center"/>
          </w:tcPr>
          <w:p w:rsidR="00C16F37" w:rsidRPr="00C16F37" w:rsidRDefault="00C16F37" w:rsidP="00C16F3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16F37">
              <w:rPr>
                <w:rFonts w:eastAsiaTheme="minorHAnsi"/>
                <w:sz w:val="22"/>
                <w:szCs w:val="22"/>
                <w:lang w:eastAsia="en-US"/>
              </w:rPr>
              <w:t xml:space="preserve">10% </w:t>
            </w:r>
          </w:p>
        </w:tc>
        <w:tc>
          <w:tcPr>
            <w:tcW w:w="7356" w:type="dxa"/>
            <w:gridSpan w:val="3"/>
            <w:vAlign w:val="center"/>
            <w:hideMark/>
          </w:tcPr>
          <w:p w:rsidR="00C16F37" w:rsidRPr="00C16F37" w:rsidRDefault="00C16F37" w:rsidP="00C16F3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16F37">
              <w:rPr>
                <w:rFonts w:eastAsiaTheme="minorHAnsi"/>
                <w:sz w:val="22"/>
                <w:szCs w:val="22"/>
                <w:lang w:eastAsia="en-US"/>
              </w:rPr>
              <w:t>Размер стимулирующих выплат снижается на 10 % если в течение отчетного периода учреждением было допущено неполное и (или) несвоевременное размещения сведений об учреждении на сайте bus.gov.ru (независимо от количества выявленных нарушений)</w:t>
            </w:r>
          </w:p>
        </w:tc>
      </w:tr>
      <w:tr w:rsidR="00C16F37" w:rsidRPr="00C16F37" w:rsidTr="00051315">
        <w:trPr>
          <w:trHeight w:val="1365"/>
        </w:trPr>
        <w:tc>
          <w:tcPr>
            <w:tcW w:w="519" w:type="dxa"/>
            <w:vAlign w:val="center"/>
          </w:tcPr>
          <w:p w:rsidR="00C16F37" w:rsidRPr="00C16F37" w:rsidRDefault="00C16F37" w:rsidP="00C16F3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16F37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316" w:type="dxa"/>
            <w:gridSpan w:val="2"/>
            <w:vAlign w:val="center"/>
          </w:tcPr>
          <w:p w:rsidR="00C16F37" w:rsidRPr="00C16F37" w:rsidRDefault="00C16F37" w:rsidP="00C16F3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16F37">
              <w:rPr>
                <w:rFonts w:eastAsiaTheme="minorHAnsi"/>
                <w:sz w:val="22"/>
                <w:szCs w:val="22"/>
                <w:lang w:eastAsia="en-US"/>
              </w:rPr>
              <w:t xml:space="preserve">Размещение недостоверной информации о деятельности учреждения на официальном сайте </w:t>
            </w:r>
            <w:r w:rsidRPr="00C16F37">
              <w:rPr>
                <w:rFonts w:eastAsiaTheme="minorHAnsi"/>
                <w:sz w:val="22"/>
                <w:szCs w:val="22"/>
                <w:lang w:val="en-US" w:eastAsia="en-US"/>
              </w:rPr>
              <w:t>bus</w:t>
            </w:r>
            <w:r w:rsidRPr="00C16F37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r w:rsidRPr="00C16F37">
              <w:rPr>
                <w:rFonts w:eastAsiaTheme="minorHAnsi"/>
                <w:sz w:val="22"/>
                <w:szCs w:val="22"/>
                <w:lang w:val="en-US" w:eastAsia="en-US"/>
              </w:rPr>
              <w:t>gov</w:t>
            </w:r>
            <w:r w:rsidRPr="00C16F37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r w:rsidRPr="00C16F37">
              <w:rPr>
                <w:rFonts w:eastAsiaTheme="minorHAnsi"/>
                <w:sz w:val="22"/>
                <w:szCs w:val="22"/>
                <w:lang w:val="en-US" w:eastAsia="en-US"/>
              </w:rPr>
              <w:t>ru</w:t>
            </w:r>
            <w:r w:rsidRPr="00C16F37">
              <w:rPr>
                <w:rFonts w:eastAsiaTheme="minorHAnsi"/>
                <w:sz w:val="22"/>
                <w:szCs w:val="22"/>
                <w:lang w:eastAsia="en-US"/>
              </w:rPr>
              <w:t xml:space="preserve"> (выявленное в отчетном периоде)</w:t>
            </w:r>
          </w:p>
        </w:tc>
        <w:tc>
          <w:tcPr>
            <w:tcW w:w="1752" w:type="dxa"/>
            <w:vAlign w:val="center"/>
          </w:tcPr>
          <w:p w:rsidR="00C16F37" w:rsidRPr="00C16F37" w:rsidRDefault="00C16F37" w:rsidP="00C16F3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16F37">
              <w:rPr>
                <w:rFonts w:eastAsiaTheme="minorHAnsi"/>
                <w:sz w:val="22"/>
                <w:szCs w:val="22"/>
                <w:lang w:eastAsia="en-US"/>
              </w:rPr>
              <w:t>Ежемесячно</w:t>
            </w:r>
          </w:p>
        </w:tc>
        <w:tc>
          <w:tcPr>
            <w:tcW w:w="3929" w:type="dxa"/>
            <w:gridSpan w:val="2"/>
            <w:vAlign w:val="center"/>
          </w:tcPr>
          <w:p w:rsidR="00C16F37" w:rsidRPr="00C16F37" w:rsidRDefault="00C16F37" w:rsidP="00C16F3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16F37">
              <w:rPr>
                <w:rFonts w:eastAsiaTheme="minorHAnsi"/>
                <w:sz w:val="22"/>
                <w:szCs w:val="22"/>
                <w:lang w:eastAsia="en-US"/>
              </w:rPr>
              <w:t>10%</w:t>
            </w:r>
          </w:p>
        </w:tc>
        <w:tc>
          <w:tcPr>
            <w:tcW w:w="7356" w:type="dxa"/>
            <w:gridSpan w:val="3"/>
            <w:vAlign w:val="center"/>
          </w:tcPr>
          <w:p w:rsidR="00C16F37" w:rsidRPr="00C16F37" w:rsidRDefault="00C16F37" w:rsidP="00C16F3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16F37">
              <w:rPr>
                <w:rFonts w:eastAsiaTheme="minorHAnsi"/>
                <w:sz w:val="22"/>
                <w:szCs w:val="22"/>
                <w:lang w:eastAsia="en-US"/>
              </w:rPr>
              <w:t>Размер стимулирующих выплат снижается на 10 % в случае выявления в течение отчетного периода недостоверной информации об учреждении на сайте bus.gov.ru (независимо от количества выявленных нарушений)</w:t>
            </w:r>
          </w:p>
        </w:tc>
      </w:tr>
      <w:tr w:rsidR="00C16F37" w:rsidRPr="00C16F37" w:rsidTr="00051315">
        <w:trPr>
          <w:trHeight w:val="413"/>
        </w:trPr>
        <w:tc>
          <w:tcPr>
            <w:tcW w:w="519" w:type="dxa"/>
            <w:vAlign w:val="center"/>
            <w:hideMark/>
          </w:tcPr>
          <w:p w:rsidR="00C16F37" w:rsidRPr="00C16F37" w:rsidRDefault="00C16F37" w:rsidP="00C16F3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16F37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316" w:type="dxa"/>
            <w:gridSpan w:val="2"/>
            <w:vAlign w:val="center"/>
            <w:hideMark/>
          </w:tcPr>
          <w:p w:rsidR="00C16F37" w:rsidRPr="00C16F37" w:rsidRDefault="00C16F37" w:rsidP="00C16F3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16F37">
              <w:rPr>
                <w:rFonts w:eastAsiaTheme="minorHAnsi"/>
                <w:sz w:val="22"/>
                <w:szCs w:val="22"/>
                <w:lang w:eastAsia="en-US"/>
              </w:rPr>
              <w:t xml:space="preserve">Нарушения законодательства и замечания, выявленные по результатам проведения контрольных </w:t>
            </w:r>
            <w:r w:rsidRPr="00C16F37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мероприятий в отношении деятельности учреждения</w:t>
            </w:r>
          </w:p>
        </w:tc>
        <w:tc>
          <w:tcPr>
            <w:tcW w:w="1752" w:type="dxa"/>
            <w:vAlign w:val="center"/>
            <w:hideMark/>
          </w:tcPr>
          <w:p w:rsidR="00C16F37" w:rsidRPr="00C16F37" w:rsidRDefault="00C16F37" w:rsidP="00C16F3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16F37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Ежемесячно</w:t>
            </w:r>
          </w:p>
        </w:tc>
        <w:tc>
          <w:tcPr>
            <w:tcW w:w="3929" w:type="dxa"/>
            <w:gridSpan w:val="2"/>
            <w:vAlign w:val="center"/>
          </w:tcPr>
          <w:p w:rsidR="00C16F37" w:rsidRPr="00C16F37" w:rsidRDefault="00C16F37" w:rsidP="00C16F3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16F37">
              <w:rPr>
                <w:rFonts w:eastAsiaTheme="minorHAnsi"/>
                <w:sz w:val="22"/>
                <w:szCs w:val="22"/>
                <w:lang w:eastAsia="en-US"/>
              </w:rPr>
              <w:t>20% за каждый выявленный факт</w:t>
            </w:r>
          </w:p>
        </w:tc>
        <w:tc>
          <w:tcPr>
            <w:tcW w:w="7356" w:type="dxa"/>
            <w:gridSpan w:val="3"/>
            <w:vAlign w:val="center"/>
            <w:hideMark/>
          </w:tcPr>
          <w:p w:rsidR="00C16F37" w:rsidRPr="00C16F37" w:rsidRDefault="00C16F37" w:rsidP="00C16F3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16F37">
              <w:rPr>
                <w:rFonts w:eastAsiaTheme="minorHAnsi"/>
                <w:sz w:val="22"/>
                <w:szCs w:val="22"/>
                <w:lang w:eastAsia="en-US"/>
              </w:rPr>
              <w:t>Размер стимулирующих выплат снижается на 20 % при выявлении факта нарушения законодательства и (или) наличии замечаний по результатам проведения контрольных мероприятий в отношении деятельности учреждения</w:t>
            </w:r>
          </w:p>
        </w:tc>
      </w:tr>
      <w:tr w:rsidR="00C16F37" w:rsidRPr="00C16F37" w:rsidTr="00051315">
        <w:tc>
          <w:tcPr>
            <w:tcW w:w="519" w:type="dxa"/>
            <w:vAlign w:val="center"/>
          </w:tcPr>
          <w:p w:rsidR="00C16F37" w:rsidRPr="00C16F37" w:rsidRDefault="00C16F37" w:rsidP="00C16F37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C16F37">
              <w:rPr>
                <w:sz w:val="22"/>
                <w:szCs w:val="20"/>
              </w:rPr>
              <w:lastRenderedPageBreak/>
              <w:t>4</w:t>
            </w:r>
          </w:p>
        </w:tc>
        <w:tc>
          <w:tcPr>
            <w:tcW w:w="2316" w:type="dxa"/>
            <w:gridSpan w:val="2"/>
          </w:tcPr>
          <w:p w:rsidR="00C16F37" w:rsidRPr="00C16F37" w:rsidRDefault="00C16F37" w:rsidP="00C16F37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C16F37">
              <w:rPr>
                <w:sz w:val="22"/>
                <w:szCs w:val="20"/>
              </w:rPr>
              <w:t>Наличие фактов нецелевого использования бюджетных средств и государственного имущества (выявленных в течение отчетного периода)</w:t>
            </w:r>
          </w:p>
        </w:tc>
        <w:tc>
          <w:tcPr>
            <w:tcW w:w="1752" w:type="dxa"/>
            <w:vAlign w:val="center"/>
          </w:tcPr>
          <w:p w:rsidR="00C16F37" w:rsidRPr="00C16F37" w:rsidRDefault="00C16F37" w:rsidP="00C16F37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C16F37">
              <w:rPr>
                <w:sz w:val="22"/>
                <w:szCs w:val="20"/>
              </w:rPr>
              <w:t>Ежемесячно</w:t>
            </w:r>
          </w:p>
        </w:tc>
        <w:tc>
          <w:tcPr>
            <w:tcW w:w="3929" w:type="dxa"/>
            <w:gridSpan w:val="2"/>
            <w:vAlign w:val="center"/>
          </w:tcPr>
          <w:p w:rsidR="00C16F37" w:rsidRPr="00C16F37" w:rsidRDefault="00C16F37" w:rsidP="00C16F37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C16F37">
              <w:rPr>
                <w:sz w:val="22"/>
                <w:szCs w:val="20"/>
              </w:rPr>
              <w:t>100%</w:t>
            </w:r>
          </w:p>
        </w:tc>
        <w:tc>
          <w:tcPr>
            <w:tcW w:w="7356" w:type="dxa"/>
            <w:gridSpan w:val="3"/>
            <w:vAlign w:val="center"/>
          </w:tcPr>
          <w:p w:rsidR="00C16F37" w:rsidRPr="00C16F37" w:rsidRDefault="00C16F37" w:rsidP="00C16F37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C16F37">
              <w:rPr>
                <w:sz w:val="22"/>
                <w:szCs w:val="20"/>
              </w:rPr>
              <w:t>Размер стимулирующих выплат снижается на 100% при выявлении в течение отчетного периода нецелевого использования учреждением бюджетных средств или государственного имущества</w:t>
            </w:r>
          </w:p>
        </w:tc>
      </w:tr>
      <w:tr w:rsidR="00C16F37" w:rsidRPr="00C16F37" w:rsidTr="00051315">
        <w:tc>
          <w:tcPr>
            <w:tcW w:w="519" w:type="dxa"/>
            <w:vAlign w:val="center"/>
          </w:tcPr>
          <w:p w:rsidR="00C16F37" w:rsidRPr="00C16F37" w:rsidRDefault="00C16F37" w:rsidP="00C16F37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C16F37">
              <w:rPr>
                <w:sz w:val="22"/>
                <w:szCs w:val="20"/>
              </w:rPr>
              <w:t>5</w:t>
            </w:r>
          </w:p>
        </w:tc>
        <w:tc>
          <w:tcPr>
            <w:tcW w:w="2316" w:type="dxa"/>
            <w:gridSpan w:val="2"/>
          </w:tcPr>
          <w:p w:rsidR="00C16F37" w:rsidRPr="00C16F37" w:rsidRDefault="00C16F37" w:rsidP="00C16F37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C16F37">
              <w:rPr>
                <w:sz w:val="22"/>
                <w:szCs w:val="20"/>
              </w:rPr>
              <w:t>Совершение сделок с имуществом, находящимся в оперативном управлении учреждения, с нарушением требований законодательства (выявленных в течение отчетного периода)</w:t>
            </w:r>
          </w:p>
        </w:tc>
        <w:tc>
          <w:tcPr>
            <w:tcW w:w="1752" w:type="dxa"/>
            <w:vAlign w:val="center"/>
          </w:tcPr>
          <w:p w:rsidR="00C16F37" w:rsidRPr="00C16F37" w:rsidRDefault="00C16F37" w:rsidP="00C16F37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C16F37">
              <w:rPr>
                <w:sz w:val="22"/>
                <w:szCs w:val="20"/>
              </w:rPr>
              <w:t>Ежемесячно</w:t>
            </w:r>
          </w:p>
        </w:tc>
        <w:tc>
          <w:tcPr>
            <w:tcW w:w="3929" w:type="dxa"/>
            <w:gridSpan w:val="2"/>
            <w:vAlign w:val="center"/>
          </w:tcPr>
          <w:p w:rsidR="00C16F37" w:rsidRPr="00C16F37" w:rsidRDefault="00C16F37" w:rsidP="00C16F37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C16F37">
              <w:rPr>
                <w:sz w:val="22"/>
                <w:szCs w:val="20"/>
              </w:rPr>
              <w:t>100%</w:t>
            </w:r>
          </w:p>
        </w:tc>
        <w:tc>
          <w:tcPr>
            <w:tcW w:w="7356" w:type="dxa"/>
            <w:gridSpan w:val="3"/>
            <w:vAlign w:val="center"/>
          </w:tcPr>
          <w:p w:rsidR="00C16F37" w:rsidRPr="00C16F37" w:rsidRDefault="00C16F37" w:rsidP="00C16F37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C16F37">
              <w:rPr>
                <w:sz w:val="22"/>
                <w:szCs w:val="20"/>
              </w:rPr>
              <w:t>Размер стимулирующих выплат снижается на 100% при выявлении в течение отчетного периода сделок с имуществом, находящимся в оперативном управлении учреждения, совершенных с нарушением требований законодательства</w:t>
            </w:r>
          </w:p>
        </w:tc>
      </w:tr>
      <w:tr w:rsidR="00C16F37" w:rsidRPr="00C16F37" w:rsidTr="00051315">
        <w:tc>
          <w:tcPr>
            <w:tcW w:w="519" w:type="dxa"/>
            <w:vAlign w:val="center"/>
          </w:tcPr>
          <w:p w:rsidR="00C16F37" w:rsidRPr="00C16F37" w:rsidRDefault="00C16F37" w:rsidP="00C16F37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C16F37">
              <w:rPr>
                <w:sz w:val="22"/>
                <w:szCs w:val="20"/>
              </w:rPr>
              <w:t>6</w:t>
            </w:r>
          </w:p>
        </w:tc>
        <w:tc>
          <w:tcPr>
            <w:tcW w:w="2316" w:type="dxa"/>
            <w:gridSpan w:val="2"/>
          </w:tcPr>
          <w:p w:rsidR="00C16F37" w:rsidRPr="00C16F37" w:rsidRDefault="00C16F37" w:rsidP="00C16F37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C16F37">
              <w:rPr>
                <w:sz w:val="22"/>
                <w:szCs w:val="20"/>
              </w:rPr>
              <w:t>Наличие не устраненных в установленный срок замечаний проверяющих органов по результатам проверок деятельности учреждения (на конец отчетного периода)</w:t>
            </w:r>
          </w:p>
        </w:tc>
        <w:tc>
          <w:tcPr>
            <w:tcW w:w="1752" w:type="dxa"/>
            <w:vAlign w:val="center"/>
          </w:tcPr>
          <w:p w:rsidR="00C16F37" w:rsidRPr="00C16F37" w:rsidRDefault="00C16F37" w:rsidP="00C16F37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C16F37">
              <w:rPr>
                <w:sz w:val="22"/>
                <w:szCs w:val="20"/>
              </w:rPr>
              <w:t>Ежемесячно</w:t>
            </w:r>
          </w:p>
        </w:tc>
        <w:tc>
          <w:tcPr>
            <w:tcW w:w="3929" w:type="dxa"/>
            <w:gridSpan w:val="2"/>
            <w:vAlign w:val="center"/>
          </w:tcPr>
          <w:p w:rsidR="00C16F37" w:rsidRPr="00C16F37" w:rsidRDefault="00C16F37" w:rsidP="00C16F37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C16F37">
              <w:rPr>
                <w:sz w:val="22"/>
                <w:szCs w:val="20"/>
              </w:rPr>
              <w:t>100%</w:t>
            </w:r>
          </w:p>
        </w:tc>
        <w:tc>
          <w:tcPr>
            <w:tcW w:w="7356" w:type="dxa"/>
            <w:gridSpan w:val="3"/>
            <w:vAlign w:val="center"/>
          </w:tcPr>
          <w:p w:rsidR="00C16F37" w:rsidRPr="00C16F37" w:rsidRDefault="00C16F37" w:rsidP="00C16F37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C16F37">
              <w:rPr>
                <w:sz w:val="22"/>
                <w:szCs w:val="20"/>
              </w:rPr>
              <w:t>Размер стимулирующих выплат снижается на 100% при наличии на конец отчетного периода не устраненных в установленный срок замечаний проверяющих органов, данных по результатам проверок деятельности учреждения</w:t>
            </w:r>
          </w:p>
        </w:tc>
      </w:tr>
      <w:tr w:rsidR="00C16F37" w:rsidRPr="00C16F37" w:rsidTr="00051315">
        <w:trPr>
          <w:trHeight w:val="795"/>
        </w:trPr>
        <w:tc>
          <w:tcPr>
            <w:tcW w:w="519" w:type="dxa"/>
            <w:vAlign w:val="center"/>
            <w:hideMark/>
          </w:tcPr>
          <w:p w:rsidR="00C16F37" w:rsidRPr="00C16F37" w:rsidRDefault="00C16F37" w:rsidP="00C16F3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16F37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7</w:t>
            </w:r>
          </w:p>
        </w:tc>
        <w:tc>
          <w:tcPr>
            <w:tcW w:w="2316" w:type="dxa"/>
            <w:gridSpan w:val="2"/>
            <w:vAlign w:val="center"/>
            <w:hideMark/>
          </w:tcPr>
          <w:p w:rsidR="00C16F37" w:rsidRPr="00C16F37" w:rsidRDefault="00C16F37" w:rsidP="00C16F3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16F37">
              <w:rPr>
                <w:rFonts w:eastAsiaTheme="minorHAnsi"/>
                <w:sz w:val="22"/>
                <w:szCs w:val="22"/>
                <w:lang w:eastAsia="en-US"/>
              </w:rPr>
              <w:t>Нарушение сроков исполнения документов в отчетном периоде</w:t>
            </w:r>
          </w:p>
        </w:tc>
        <w:tc>
          <w:tcPr>
            <w:tcW w:w="1752" w:type="dxa"/>
            <w:vAlign w:val="center"/>
            <w:hideMark/>
          </w:tcPr>
          <w:p w:rsidR="00C16F37" w:rsidRPr="00C16F37" w:rsidRDefault="00C16F37" w:rsidP="00C16F3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16F37">
              <w:rPr>
                <w:rFonts w:eastAsiaTheme="minorHAnsi"/>
                <w:sz w:val="22"/>
                <w:szCs w:val="22"/>
                <w:lang w:eastAsia="en-US"/>
              </w:rPr>
              <w:t>Ежемесячно</w:t>
            </w:r>
          </w:p>
        </w:tc>
        <w:tc>
          <w:tcPr>
            <w:tcW w:w="3929" w:type="dxa"/>
            <w:gridSpan w:val="2"/>
            <w:vAlign w:val="center"/>
          </w:tcPr>
          <w:p w:rsidR="00C16F37" w:rsidRPr="00C16F37" w:rsidRDefault="00C16F37" w:rsidP="00C16F3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16F37">
              <w:rPr>
                <w:rFonts w:eastAsiaTheme="minorHAnsi"/>
                <w:sz w:val="22"/>
                <w:szCs w:val="22"/>
                <w:lang w:eastAsia="en-US"/>
              </w:rPr>
              <w:t>2% за каждый выявленный факт</w:t>
            </w:r>
          </w:p>
        </w:tc>
        <w:tc>
          <w:tcPr>
            <w:tcW w:w="7356" w:type="dxa"/>
            <w:gridSpan w:val="3"/>
            <w:vAlign w:val="center"/>
            <w:hideMark/>
          </w:tcPr>
          <w:p w:rsidR="00C16F37" w:rsidRPr="00C16F37" w:rsidRDefault="00C16F37" w:rsidP="00C16F3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16F37">
              <w:rPr>
                <w:rFonts w:eastAsiaTheme="minorHAnsi"/>
                <w:sz w:val="22"/>
                <w:szCs w:val="22"/>
                <w:lang w:eastAsia="en-US"/>
              </w:rPr>
              <w:t>Размер стимулирующих выплат снижается на 2 % за каждый выявленный факт нарушения сроков исполнения документов в отчетном периоде</w:t>
            </w:r>
          </w:p>
        </w:tc>
      </w:tr>
      <w:tr w:rsidR="00C16F37" w:rsidRPr="00C16F37" w:rsidTr="00051315">
        <w:trPr>
          <w:trHeight w:val="645"/>
        </w:trPr>
        <w:tc>
          <w:tcPr>
            <w:tcW w:w="519" w:type="dxa"/>
            <w:vAlign w:val="center"/>
            <w:hideMark/>
          </w:tcPr>
          <w:p w:rsidR="00C16F37" w:rsidRPr="00C16F37" w:rsidRDefault="00C16F37" w:rsidP="00C16F3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16F37"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316" w:type="dxa"/>
            <w:gridSpan w:val="2"/>
            <w:vAlign w:val="center"/>
            <w:hideMark/>
          </w:tcPr>
          <w:p w:rsidR="00C16F37" w:rsidRPr="00C16F37" w:rsidRDefault="00C16F37" w:rsidP="00C16F3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16F37">
              <w:rPr>
                <w:rFonts w:eastAsiaTheme="minorHAnsi"/>
                <w:sz w:val="22"/>
                <w:szCs w:val="22"/>
                <w:lang w:eastAsia="en-US"/>
              </w:rPr>
              <w:t>Внесение изменений в кассовый план без учета внесения изменения в областной закон (в течение отчетного периода)</w:t>
            </w:r>
          </w:p>
        </w:tc>
        <w:tc>
          <w:tcPr>
            <w:tcW w:w="1752" w:type="dxa"/>
            <w:vAlign w:val="center"/>
            <w:hideMark/>
          </w:tcPr>
          <w:p w:rsidR="00C16F37" w:rsidRPr="00C16F37" w:rsidRDefault="00C16F37" w:rsidP="00C16F3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16F37">
              <w:rPr>
                <w:rFonts w:eastAsiaTheme="minorHAnsi"/>
                <w:sz w:val="22"/>
                <w:szCs w:val="22"/>
                <w:lang w:eastAsia="en-US"/>
              </w:rPr>
              <w:t>Ежемесячно</w:t>
            </w:r>
          </w:p>
        </w:tc>
        <w:tc>
          <w:tcPr>
            <w:tcW w:w="3929" w:type="dxa"/>
            <w:gridSpan w:val="2"/>
            <w:vAlign w:val="center"/>
          </w:tcPr>
          <w:p w:rsidR="00C16F37" w:rsidRPr="00C16F37" w:rsidRDefault="00C16F37" w:rsidP="00C16F3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16F37">
              <w:rPr>
                <w:rFonts w:eastAsiaTheme="minorHAnsi"/>
                <w:sz w:val="22"/>
                <w:szCs w:val="22"/>
                <w:lang w:eastAsia="en-US"/>
              </w:rPr>
              <w:t>10% за каждый раз внесения изменения в кассовый план свыше 1 (одного) раза в течение отчетного периода</w:t>
            </w:r>
          </w:p>
        </w:tc>
        <w:tc>
          <w:tcPr>
            <w:tcW w:w="7356" w:type="dxa"/>
            <w:gridSpan w:val="3"/>
            <w:vAlign w:val="center"/>
            <w:hideMark/>
          </w:tcPr>
          <w:p w:rsidR="00C16F37" w:rsidRPr="00C16F37" w:rsidRDefault="00C16F37" w:rsidP="00C16F3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16F37">
              <w:rPr>
                <w:rFonts w:eastAsiaTheme="minorHAnsi"/>
                <w:sz w:val="22"/>
                <w:szCs w:val="22"/>
                <w:lang w:eastAsia="en-US"/>
              </w:rPr>
              <w:t>Размер стимулирующих выплат снижается на 10 % при внесении изменений в кассовый план за каждый раз свыше 1 (одного) раза в течение отчетного периода</w:t>
            </w:r>
          </w:p>
        </w:tc>
      </w:tr>
      <w:tr w:rsidR="00C16F37" w:rsidRPr="00C16F37" w:rsidTr="00051315">
        <w:trPr>
          <w:trHeight w:val="705"/>
        </w:trPr>
        <w:tc>
          <w:tcPr>
            <w:tcW w:w="519" w:type="dxa"/>
            <w:vAlign w:val="center"/>
            <w:hideMark/>
          </w:tcPr>
          <w:p w:rsidR="00C16F37" w:rsidRPr="00C16F37" w:rsidRDefault="00C16F37" w:rsidP="00C16F3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16F37">
              <w:rPr>
                <w:rFonts w:eastAsiaTheme="minorHAns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316" w:type="dxa"/>
            <w:gridSpan w:val="2"/>
            <w:vAlign w:val="center"/>
            <w:hideMark/>
          </w:tcPr>
          <w:p w:rsidR="00C16F37" w:rsidRPr="00C16F37" w:rsidRDefault="00C16F37" w:rsidP="00C16F3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16F37">
              <w:rPr>
                <w:rFonts w:eastAsiaTheme="minorHAnsi"/>
                <w:sz w:val="22"/>
                <w:szCs w:val="22"/>
                <w:lang w:eastAsia="en-US"/>
              </w:rPr>
              <w:t>Несоблюдение установленных сроков предоставления отчетности (бухгалтерской (бюджетной), статистической) (в течение отчетного периода)</w:t>
            </w:r>
          </w:p>
        </w:tc>
        <w:tc>
          <w:tcPr>
            <w:tcW w:w="1752" w:type="dxa"/>
            <w:vAlign w:val="center"/>
            <w:hideMark/>
          </w:tcPr>
          <w:p w:rsidR="00C16F37" w:rsidRPr="00C16F37" w:rsidRDefault="00C16F37" w:rsidP="00C16F3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16F37">
              <w:rPr>
                <w:rFonts w:eastAsiaTheme="minorHAnsi"/>
                <w:sz w:val="22"/>
                <w:szCs w:val="22"/>
                <w:lang w:eastAsia="en-US"/>
              </w:rPr>
              <w:t>Ежеквартально</w:t>
            </w:r>
          </w:p>
        </w:tc>
        <w:tc>
          <w:tcPr>
            <w:tcW w:w="3929" w:type="dxa"/>
            <w:gridSpan w:val="2"/>
            <w:vAlign w:val="center"/>
          </w:tcPr>
          <w:p w:rsidR="00C16F37" w:rsidRPr="00C16F37" w:rsidRDefault="00C16F37" w:rsidP="00C16F3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16F37">
              <w:rPr>
                <w:rFonts w:eastAsiaTheme="minorHAnsi"/>
                <w:sz w:val="22"/>
                <w:szCs w:val="22"/>
                <w:lang w:eastAsia="en-US"/>
              </w:rPr>
              <w:t>2% за каждый факт нарушения в течение отчетного периода</w:t>
            </w:r>
          </w:p>
        </w:tc>
        <w:tc>
          <w:tcPr>
            <w:tcW w:w="7356" w:type="dxa"/>
            <w:gridSpan w:val="3"/>
            <w:vAlign w:val="center"/>
            <w:hideMark/>
          </w:tcPr>
          <w:p w:rsidR="00C16F37" w:rsidRPr="00C16F37" w:rsidRDefault="00C16F37" w:rsidP="00C16F3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16F37">
              <w:rPr>
                <w:rFonts w:eastAsiaTheme="minorHAnsi"/>
                <w:sz w:val="22"/>
                <w:szCs w:val="22"/>
                <w:lang w:eastAsia="en-US"/>
              </w:rPr>
              <w:t>Размер стимулирующих выплат снижается на 2 % при выявлении каждого факта нарушения сроков предоставления отчетности (бухгалтерской (бюджетной), статистической) в течение отчетного периода</w:t>
            </w:r>
          </w:p>
        </w:tc>
      </w:tr>
      <w:tr w:rsidR="00C16F37" w:rsidRPr="00C16F37" w:rsidTr="00051315">
        <w:trPr>
          <w:trHeight w:val="945"/>
        </w:trPr>
        <w:tc>
          <w:tcPr>
            <w:tcW w:w="519" w:type="dxa"/>
            <w:tcBorders>
              <w:bottom w:val="single" w:sz="4" w:space="0" w:color="auto"/>
            </w:tcBorders>
            <w:vAlign w:val="center"/>
          </w:tcPr>
          <w:p w:rsidR="00C16F37" w:rsidRPr="00C16F37" w:rsidRDefault="00C16F37" w:rsidP="00C16F3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16F37">
              <w:rPr>
                <w:rFonts w:eastAsia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316" w:type="dxa"/>
            <w:gridSpan w:val="2"/>
            <w:tcBorders>
              <w:bottom w:val="single" w:sz="4" w:space="0" w:color="auto"/>
            </w:tcBorders>
            <w:vAlign w:val="center"/>
          </w:tcPr>
          <w:p w:rsidR="00C16F37" w:rsidRPr="00C16F37" w:rsidRDefault="00C16F37" w:rsidP="00C16F3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16F37">
              <w:rPr>
                <w:rFonts w:eastAsiaTheme="minorHAnsi"/>
                <w:sz w:val="22"/>
                <w:szCs w:val="22"/>
                <w:lang w:eastAsia="en-US"/>
              </w:rPr>
              <w:t>Предоставление недостоверной бухгалтерской (бюджетной), статистической отчетности (выявленной в течение отчетного периода)</w:t>
            </w:r>
          </w:p>
        </w:tc>
        <w:tc>
          <w:tcPr>
            <w:tcW w:w="1752" w:type="dxa"/>
            <w:tcBorders>
              <w:bottom w:val="single" w:sz="4" w:space="0" w:color="auto"/>
            </w:tcBorders>
            <w:vAlign w:val="center"/>
          </w:tcPr>
          <w:p w:rsidR="00C16F37" w:rsidRPr="00C16F37" w:rsidRDefault="00C16F37" w:rsidP="00C16F3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16F37">
              <w:rPr>
                <w:rFonts w:eastAsiaTheme="minorHAnsi"/>
                <w:sz w:val="22"/>
                <w:szCs w:val="22"/>
                <w:lang w:eastAsia="en-US"/>
              </w:rPr>
              <w:t>Ежеквартально</w:t>
            </w:r>
          </w:p>
        </w:tc>
        <w:tc>
          <w:tcPr>
            <w:tcW w:w="3929" w:type="dxa"/>
            <w:gridSpan w:val="2"/>
            <w:tcBorders>
              <w:bottom w:val="single" w:sz="4" w:space="0" w:color="auto"/>
            </w:tcBorders>
            <w:vAlign w:val="center"/>
          </w:tcPr>
          <w:p w:rsidR="00C16F37" w:rsidRPr="00C16F37" w:rsidRDefault="00C16F37" w:rsidP="00C16F3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16F37">
              <w:rPr>
                <w:rFonts w:eastAsiaTheme="minorHAnsi"/>
                <w:sz w:val="22"/>
                <w:szCs w:val="22"/>
                <w:lang w:eastAsia="en-US"/>
              </w:rPr>
              <w:t xml:space="preserve">10% </w:t>
            </w:r>
          </w:p>
        </w:tc>
        <w:tc>
          <w:tcPr>
            <w:tcW w:w="7356" w:type="dxa"/>
            <w:gridSpan w:val="3"/>
            <w:tcBorders>
              <w:bottom w:val="single" w:sz="4" w:space="0" w:color="auto"/>
            </w:tcBorders>
            <w:vAlign w:val="center"/>
          </w:tcPr>
          <w:p w:rsidR="00C16F37" w:rsidRPr="00C16F37" w:rsidRDefault="00C16F37" w:rsidP="00C16F3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16F37">
              <w:rPr>
                <w:rFonts w:eastAsiaTheme="minorHAnsi"/>
                <w:sz w:val="22"/>
                <w:szCs w:val="22"/>
                <w:lang w:eastAsia="en-US"/>
              </w:rPr>
              <w:t>Размер стимулирующих выплат снижается на 10 % при выявлении в течение отчетного периода факта предоставления учреждением недостоверной отчетности (бухгалтерской (бюджетной), статистической) (независимо от количества выявленных нарушений)</w:t>
            </w:r>
          </w:p>
        </w:tc>
      </w:tr>
      <w:tr w:rsidR="00C16F37" w:rsidRPr="00C16F37" w:rsidTr="00051315">
        <w:trPr>
          <w:trHeight w:val="945"/>
        </w:trPr>
        <w:tc>
          <w:tcPr>
            <w:tcW w:w="519" w:type="dxa"/>
            <w:tcBorders>
              <w:bottom w:val="single" w:sz="4" w:space="0" w:color="auto"/>
            </w:tcBorders>
            <w:vAlign w:val="center"/>
            <w:hideMark/>
          </w:tcPr>
          <w:p w:rsidR="00C16F37" w:rsidRPr="00C16F37" w:rsidRDefault="00C16F37" w:rsidP="00C16F3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16F37">
              <w:rPr>
                <w:rFonts w:eastAsiaTheme="minorHAns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316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C16F37" w:rsidRPr="00C16F37" w:rsidRDefault="00C16F37" w:rsidP="00C16F3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16F37">
              <w:rPr>
                <w:rFonts w:eastAsiaTheme="minorHAnsi"/>
                <w:sz w:val="22"/>
                <w:szCs w:val="22"/>
                <w:lang w:eastAsia="en-US"/>
              </w:rPr>
              <w:t>Наличие просроченной кредиторской задолженности (кроме судебно- оспариваемой)</w:t>
            </w:r>
          </w:p>
        </w:tc>
        <w:tc>
          <w:tcPr>
            <w:tcW w:w="1752" w:type="dxa"/>
            <w:tcBorders>
              <w:bottom w:val="single" w:sz="4" w:space="0" w:color="auto"/>
            </w:tcBorders>
            <w:vAlign w:val="center"/>
            <w:hideMark/>
          </w:tcPr>
          <w:p w:rsidR="00C16F37" w:rsidRPr="00C16F37" w:rsidRDefault="00C16F37" w:rsidP="00C16F3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16F37">
              <w:rPr>
                <w:rFonts w:eastAsiaTheme="minorHAnsi"/>
                <w:sz w:val="22"/>
                <w:szCs w:val="22"/>
                <w:lang w:eastAsia="en-US"/>
              </w:rPr>
              <w:t>Ежеквартально</w:t>
            </w:r>
          </w:p>
        </w:tc>
        <w:tc>
          <w:tcPr>
            <w:tcW w:w="3929" w:type="dxa"/>
            <w:gridSpan w:val="2"/>
            <w:tcBorders>
              <w:bottom w:val="single" w:sz="4" w:space="0" w:color="auto"/>
            </w:tcBorders>
            <w:vAlign w:val="center"/>
          </w:tcPr>
          <w:p w:rsidR="00C16F37" w:rsidRPr="00C16F37" w:rsidRDefault="00C16F37" w:rsidP="00C16F3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16F37">
              <w:rPr>
                <w:rFonts w:eastAsiaTheme="minorHAnsi"/>
                <w:sz w:val="22"/>
                <w:szCs w:val="22"/>
                <w:lang w:eastAsia="en-US"/>
              </w:rPr>
              <w:t>10%</w:t>
            </w:r>
          </w:p>
        </w:tc>
        <w:tc>
          <w:tcPr>
            <w:tcW w:w="7356" w:type="dxa"/>
            <w:gridSpan w:val="3"/>
            <w:tcBorders>
              <w:bottom w:val="single" w:sz="4" w:space="0" w:color="auto"/>
            </w:tcBorders>
            <w:vAlign w:val="center"/>
            <w:hideMark/>
          </w:tcPr>
          <w:p w:rsidR="00C16F37" w:rsidRPr="00C16F37" w:rsidRDefault="00C16F37" w:rsidP="00C16F3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16F37">
              <w:rPr>
                <w:rFonts w:eastAsiaTheme="minorHAnsi"/>
                <w:sz w:val="22"/>
                <w:szCs w:val="22"/>
                <w:lang w:eastAsia="en-US"/>
              </w:rPr>
              <w:t>Размер стимулирующих выплат снижается  на 10 % при наличии у учреждения просроченной кредиторской задолженности (кроме судебно-оспариваемой) на 1 число периода, следующего за отчетным кварталом</w:t>
            </w:r>
          </w:p>
        </w:tc>
      </w:tr>
      <w:tr w:rsidR="00C16F37" w:rsidRPr="00C16F37" w:rsidTr="00051315">
        <w:trPr>
          <w:trHeight w:val="271"/>
        </w:trPr>
        <w:tc>
          <w:tcPr>
            <w:tcW w:w="519" w:type="dxa"/>
            <w:tcBorders>
              <w:bottom w:val="single" w:sz="4" w:space="0" w:color="auto"/>
            </w:tcBorders>
            <w:vAlign w:val="center"/>
          </w:tcPr>
          <w:p w:rsidR="00C16F37" w:rsidRPr="00C16F37" w:rsidRDefault="00C16F37" w:rsidP="00C16F3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16F37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12</w:t>
            </w:r>
          </w:p>
        </w:tc>
        <w:tc>
          <w:tcPr>
            <w:tcW w:w="2316" w:type="dxa"/>
            <w:gridSpan w:val="2"/>
            <w:tcBorders>
              <w:bottom w:val="single" w:sz="4" w:space="0" w:color="auto"/>
            </w:tcBorders>
            <w:vAlign w:val="center"/>
          </w:tcPr>
          <w:p w:rsidR="00C16F37" w:rsidRPr="00C16F37" w:rsidRDefault="00C16F37" w:rsidP="00C16F3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16F37">
              <w:rPr>
                <w:rFonts w:eastAsiaTheme="minorHAnsi"/>
                <w:sz w:val="22"/>
                <w:szCs w:val="22"/>
                <w:lang w:eastAsia="en-US"/>
              </w:rPr>
              <w:t>Наличие в отчетном периоде судебных актов в отношении государственного учреждения, предусматривающих обращение взыскания средств областного бюджета Ленинградской области</w:t>
            </w:r>
          </w:p>
        </w:tc>
        <w:tc>
          <w:tcPr>
            <w:tcW w:w="1752" w:type="dxa"/>
            <w:tcBorders>
              <w:bottom w:val="single" w:sz="4" w:space="0" w:color="auto"/>
            </w:tcBorders>
            <w:vAlign w:val="center"/>
          </w:tcPr>
          <w:p w:rsidR="00C16F37" w:rsidRPr="00C16F37" w:rsidRDefault="00C16F37" w:rsidP="00C16F3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16F37">
              <w:rPr>
                <w:rFonts w:eastAsiaTheme="minorHAnsi"/>
                <w:sz w:val="22"/>
                <w:szCs w:val="22"/>
                <w:lang w:eastAsia="en-US"/>
              </w:rPr>
              <w:t>Ежемесячно</w:t>
            </w:r>
          </w:p>
        </w:tc>
        <w:tc>
          <w:tcPr>
            <w:tcW w:w="3929" w:type="dxa"/>
            <w:gridSpan w:val="2"/>
            <w:tcBorders>
              <w:bottom w:val="single" w:sz="4" w:space="0" w:color="auto"/>
            </w:tcBorders>
            <w:vAlign w:val="center"/>
          </w:tcPr>
          <w:p w:rsidR="00C16F37" w:rsidRPr="00C16F37" w:rsidRDefault="00C16F37" w:rsidP="00C16F3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16F37">
              <w:rPr>
                <w:rFonts w:eastAsiaTheme="minorHAnsi"/>
                <w:sz w:val="22"/>
                <w:szCs w:val="22"/>
                <w:lang w:eastAsia="en-US"/>
              </w:rPr>
              <w:t>10% при наличии 1 (одного) решения в течение отчетного периода</w:t>
            </w:r>
          </w:p>
          <w:p w:rsidR="00C16F37" w:rsidRPr="00C16F37" w:rsidRDefault="00C16F37" w:rsidP="00C16F3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C16F37" w:rsidRPr="00C16F37" w:rsidRDefault="00C16F37" w:rsidP="00C16F3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16F37">
              <w:rPr>
                <w:rFonts w:eastAsiaTheme="minorHAnsi"/>
                <w:sz w:val="22"/>
                <w:szCs w:val="22"/>
                <w:lang w:eastAsia="en-US"/>
              </w:rPr>
              <w:t>20% при наличии 2 (двух) решений в течение отчетного периода</w:t>
            </w:r>
          </w:p>
          <w:p w:rsidR="00C16F37" w:rsidRPr="00C16F37" w:rsidRDefault="00C16F37" w:rsidP="00C16F3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C16F37" w:rsidRPr="00C16F37" w:rsidRDefault="00C16F37" w:rsidP="00C16F3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16F37">
              <w:rPr>
                <w:rFonts w:eastAsiaTheme="minorHAnsi"/>
                <w:sz w:val="22"/>
                <w:szCs w:val="22"/>
                <w:lang w:eastAsia="en-US"/>
              </w:rPr>
              <w:t>30% при наличии 3 (трех) и более решений в течение отчетного периода</w:t>
            </w:r>
          </w:p>
        </w:tc>
        <w:tc>
          <w:tcPr>
            <w:tcW w:w="7356" w:type="dxa"/>
            <w:gridSpan w:val="3"/>
            <w:tcBorders>
              <w:bottom w:val="single" w:sz="4" w:space="0" w:color="auto"/>
            </w:tcBorders>
            <w:vAlign w:val="center"/>
          </w:tcPr>
          <w:p w:rsidR="00C16F37" w:rsidRPr="00C16F37" w:rsidRDefault="00C16F37" w:rsidP="00C16F37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C16F37" w:rsidRPr="00C16F37" w:rsidRDefault="00C16F37" w:rsidP="00C16F37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C16F37" w:rsidRPr="00C16F37" w:rsidRDefault="00C16F37" w:rsidP="00C16F3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16F37">
              <w:rPr>
                <w:rFonts w:eastAsiaTheme="minorHAnsi"/>
                <w:sz w:val="22"/>
                <w:szCs w:val="22"/>
                <w:lang w:eastAsia="en-US"/>
              </w:rPr>
              <w:t>Размер стимулирующих выплат снижается на 10% при наличии у учреждения 1 (одного) решения в течение отчетного периода</w:t>
            </w:r>
          </w:p>
          <w:p w:rsidR="00C16F37" w:rsidRPr="00C16F37" w:rsidRDefault="00C16F37" w:rsidP="00C16F37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C16F37" w:rsidRPr="00C16F37" w:rsidRDefault="00C16F37" w:rsidP="00C16F3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16F37">
              <w:rPr>
                <w:rFonts w:eastAsiaTheme="minorHAnsi"/>
                <w:sz w:val="22"/>
                <w:szCs w:val="22"/>
                <w:lang w:eastAsia="en-US"/>
              </w:rPr>
              <w:t>Размер стимулирующих выплат снижается на 20% при наличии у учреждения 2 (двух) решений в течение отчетного периода</w:t>
            </w:r>
          </w:p>
          <w:p w:rsidR="00C16F37" w:rsidRPr="00C16F37" w:rsidRDefault="00C16F37" w:rsidP="00C16F37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C16F37" w:rsidRPr="00C16F37" w:rsidRDefault="00C16F37" w:rsidP="00C16F3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16F37">
              <w:rPr>
                <w:rFonts w:eastAsiaTheme="minorHAnsi"/>
                <w:sz w:val="22"/>
                <w:szCs w:val="22"/>
                <w:lang w:eastAsia="en-US"/>
              </w:rPr>
              <w:t>Размер стимулирующих выплат снижается на 30% при наличии у учреждения 3 (трех) и более решений в течение отчетного периода</w:t>
            </w:r>
          </w:p>
          <w:p w:rsidR="00C16F37" w:rsidRPr="00C16F37" w:rsidRDefault="00C16F37" w:rsidP="00C16F37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C16F37" w:rsidRPr="00C16F37" w:rsidRDefault="00C16F37" w:rsidP="00C16F37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16F37" w:rsidRPr="00C16F37" w:rsidTr="00051315">
        <w:trPr>
          <w:trHeight w:val="945"/>
        </w:trPr>
        <w:tc>
          <w:tcPr>
            <w:tcW w:w="519" w:type="dxa"/>
            <w:tcBorders>
              <w:bottom w:val="single" w:sz="4" w:space="0" w:color="auto"/>
            </w:tcBorders>
            <w:vAlign w:val="center"/>
          </w:tcPr>
          <w:p w:rsidR="00C16F37" w:rsidRPr="00C16F37" w:rsidRDefault="00C16F37" w:rsidP="00C16F3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16F37">
              <w:rPr>
                <w:rFonts w:eastAsiaTheme="minorHAns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316" w:type="dxa"/>
            <w:gridSpan w:val="2"/>
            <w:tcBorders>
              <w:bottom w:val="single" w:sz="4" w:space="0" w:color="auto"/>
            </w:tcBorders>
            <w:vAlign w:val="center"/>
          </w:tcPr>
          <w:p w:rsidR="00C16F37" w:rsidRPr="00C16F37" w:rsidRDefault="00C16F37" w:rsidP="00C16F3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16F37">
              <w:rPr>
                <w:rFonts w:eastAsiaTheme="minorHAnsi"/>
                <w:sz w:val="22"/>
                <w:szCs w:val="22"/>
                <w:lang w:eastAsia="en-US"/>
              </w:rPr>
              <w:t>Наличие в отчетном периоде штрафов (в том числе административных), пеней (в том числе за несвоевременную уплату налогов и сборов) на основании актов уполномоченных органов и должностных лиц по делам об административных правонарушениях в отношении государственного учреждения</w:t>
            </w:r>
          </w:p>
        </w:tc>
        <w:tc>
          <w:tcPr>
            <w:tcW w:w="1752" w:type="dxa"/>
            <w:tcBorders>
              <w:bottom w:val="single" w:sz="4" w:space="0" w:color="auto"/>
            </w:tcBorders>
            <w:vAlign w:val="center"/>
          </w:tcPr>
          <w:p w:rsidR="00C16F37" w:rsidRPr="00C16F37" w:rsidRDefault="00C16F37" w:rsidP="00C16F3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16F37">
              <w:rPr>
                <w:rFonts w:eastAsiaTheme="minorHAnsi"/>
                <w:sz w:val="22"/>
                <w:szCs w:val="22"/>
                <w:lang w:eastAsia="en-US"/>
              </w:rPr>
              <w:t>Ежемесячно</w:t>
            </w:r>
          </w:p>
        </w:tc>
        <w:tc>
          <w:tcPr>
            <w:tcW w:w="3929" w:type="dxa"/>
            <w:gridSpan w:val="2"/>
            <w:tcBorders>
              <w:bottom w:val="single" w:sz="4" w:space="0" w:color="auto"/>
            </w:tcBorders>
            <w:vAlign w:val="center"/>
          </w:tcPr>
          <w:p w:rsidR="00C16F37" w:rsidRPr="00C16F37" w:rsidRDefault="00C16F37" w:rsidP="00C16F3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16F37">
              <w:rPr>
                <w:rFonts w:eastAsiaTheme="minorHAnsi"/>
                <w:sz w:val="22"/>
                <w:szCs w:val="22"/>
                <w:lang w:eastAsia="en-US"/>
              </w:rPr>
              <w:t>10% при наличии 1 (одного) решения в течение отчетного периода</w:t>
            </w:r>
          </w:p>
          <w:p w:rsidR="00C16F37" w:rsidRPr="00C16F37" w:rsidRDefault="00C16F37" w:rsidP="00C16F3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C16F37" w:rsidRPr="00C16F37" w:rsidRDefault="00C16F37" w:rsidP="00C16F3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16F37">
              <w:rPr>
                <w:rFonts w:eastAsiaTheme="minorHAnsi"/>
                <w:sz w:val="22"/>
                <w:szCs w:val="22"/>
                <w:lang w:eastAsia="en-US"/>
              </w:rPr>
              <w:t>20% при наличии 2 (двух) решений в течение отчетного периода</w:t>
            </w:r>
          </w:p>
          <w:p w:rsidR="00C16F37" w:rsidRPr="00C16F37" w:rsidRDefault="00C16F37" w:rsidP="00C16F3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C16F37" w:rsidRPr="00C16F37" w:rsidRDefault="00C16F37" w:rsidP="00C16F3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16F37">
              <w:rPr>
                <w:rFonts w:eastAsiaTheme="minorHAnsi"/>
                <w:sz w:val="22"/>
                <w:szCs w:val="22"/>
                <w:lang w:eastAsia="en-US"/>
              </w:rPr>
              <w:t>30% при наличии 3 (трех) и более решений в течение отчетного периода</w:t>
            </w:r>
          </w:p>
        </w:tc>
        <w:tc>
          <w:tcPr>
            <w:tcW w:w="7356" w:type="dxa"/>
            <w:gridSpan w:val="3"/>
            <w:tcBorders>
              <w:bottom w:val="single" w:sz="4" w:space="0" w:color="auto"/>
            </w:tcBorders>
            <w:vAlign w:val="center"/>
          </w:tcPr>
          <w:p w:rsidR="00C16F37" w:rsidRPr="00C16F37" w:rsidRDefault="00C16F37" w:rsidP="00C16F3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16F37">
              <w:rPr>
                <w:rFonts w:eastAsiaTheme="minorHAnsi"/>
                <w:sz w:val="22"/>
                <w:szCs w:val="22"/>
                <w:lang w:eastAsia="en-US"/>
              </w:rPr>
              <w:t>Размер стимулирующих выплат снижается на 10% при наличии у учреждения 1 (одного) решения в течение отчетного периода</w:t>
            </w:r>
          </w:p>
          <w:p w:rsidR="00C16F37" w:rsidRPr="00C16F37" w:rsidRDefault="00C16F37" w:rsidP="00C16F37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C16F37" w:rsidRPr="00C16F37" w:rsidRDefault="00C16F37" w:rsidP="00C16F3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16F37">
              <w:rPr>
                <w:rFonts w:eastAsiaTheme="minorHAnsi"/>
                <w:sz w:val="22"/>
                <w:szCs w:val="22"/>
                <w:lang w:eastAsia="en-US"/>
              </w:rPr>
              <w:t>Размер стимулирующих выплат снижается на 20% при наличии у учреждения 2 (двух) решений в течение отчетного периода</w:t>
            </w:r>
          </w:p>
          <w:p w:rsidR="00C16F37" w:rsidRPr="00C16F37" w:rsidRDefault="00C16F37" w:rsidP="00C16F37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C16F37" w:rsidRPr="00C16F37" w:rsidRDefault="00C16F37" w:rsidP="00C16F3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16F37">
              <w:rPr>
                <w:rFonts w:eastAsiaTheme="minorHAnsi"/>
                <w:sz w:val="22"/>
                <w:szCs w:val="22"/>
                <w:lang w:eastAsia="en-US"/>
              </w:rPr>
              <w:t>Размер стимулирующих выплат снижается на 30% при наличии у учреждения 3 (трех) и более решений в течение отчетного периода</w:t>
            </w:r>
          </w:p>
          <w:p w:rsidR="00C16F37" w:rsidRPr="00C16F37" w:rsidRDefault="00C16F37" w:rsidP="00C16F37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C16F37" w:rsidRPr="00C16F37" w:rsidRDefault="00C16F37" w:rsidP="00C16F37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16F37" w:rsidRPr="00C16F37" w:rsidTr="00051315">
        <w:trPr>
          <w:trHeight w:val="945"/>
        </w:trPr>
        <w:tc>
          <w:tcPr>
            <w:tcW w:w="519" w:type="dxa"/>
            <w:tcBorders>
              <w:bottom w:val="single" w:sz="4" w:space="0" w:color="auto"/>
            </w:tcBorders>
            <w:vAlign w:val="center"/>
          </w:tcPr>
          <w:p w:rsidR="00C16F37" w:rsidRPr="00C16F37" w:rsidRDefault="00C16F37" w:rsidP="00C16F3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16F37">
              <w:rPr>
                <w:rFonts w:eastAsiaTheme="minorHAns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316" w:type="dxa"/>
            <w:gridSpan w:val="2"/>
            <w:tcBorders>
              <w:bottom w:val="single" w:sz="4" w:space="0" w:color="auto"/>
            </w:tcBorders>
            <w:vAlign w:val="center"/>
          </w:tcPr>
          <w:p w:rsidR="00C16F37" w:rsidRPr="00C16F37" w:rsidRDefault="00C16F37" w:rsidP="00C16F3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16F37">
              <w:rPr>
                <w:rFonts w:eastAsiaTheme="minorHAnsi"/>
                <w:sz w:val="22"/>
                <w:szCs w:val="22"/>
                <w:lang w:eastAsia="en-US"/>
              </w:rPr>
              <w:t xml:space="preserve">Применение к директору государственного учреждения дисциплинарного взыскания (в течение </w:t>
            </w:r>
            <w:r w:rsidRPr="00C16F37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отчетного периода)</w:t>
            </w:r>
          </w:p>
        </w:tc>
        <w:tc>
          <w:tcPr>
            <w:tcW w:w="1752" w:type="dxa"/>
            <w:tcBorders>
              <w:bottom w:val="single" w:sz="4" w:space="0" w:color="auto"/>
            </w:tcBorders>
            <w:vAlign w:val="center"/>
          </w:tcPr>
          <w:p w:rsidR="00C16F37" w:rsidRPr="00C16F37" w:rsidRDefault="00C16F37" w:rsidP="00C16F3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16F37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Ежемесячно</w:t>
            </w:r>
          </w:p>
        </w:tc>
        <w:tc>
          <w:tcPr>
            <w:tcW w:w="3929" w:type="dxa"/>
            <w:gridSpan w:val="2"/>
            <w:tcBorders>
              <w:bottom w:val="single" w:sz="4" w:space="0" w:color="auto"/>
            </w:tcBorders>
            <w:vAlign w:val="center"/>
          </w:tcPr>
          <w:p w:rsidR="00C16F37" w:rsidRPr="00C16F37" w:rsidRDefault="00C16F37" w:rsidP="00C16F3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16F37">
              <w:rPr>
                <w:rFonts w:eastAsiaTheme="minorHAnsi"/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7356" w:type="dxa"/>
            <w:gridSpan w:val="3"/>
            <w:tcBorders>
              <w:bottom w:val="single" w:sz="4" w:space="0" w:color="auto"/>
            </w:tcBorders>
            <w:vAlign w:val="center"/>
          </w:tcPr>
          <w:p w:rsidR="00C16F37" w:rsidRPr="00C16F37" w:rsidRDefault="00C16F37" w:rsidP="00C16F3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16F37">
              <w:rPr>
                <w:rFonts w:eastAsiaTheme="minorHAnsi"/>
                <w:sz w:val="22"/>
                <w:szCs w:val="22"/>
                <w:lang w:eastAsia="en-US"/>
              </w:rPr>
              <w:t>Размер стимулирующих выплат снижается на 100% при наличии у директора дисциплинарного взыскания в отчетном периоде</w:t>
            </w:r>
          </w:p>
        </w:tc>
      </w:tr>
      <w:tr w:rsidR="00C16F37" w:rsidRPr="00C16F37" w:rsidTr="00051315">
        <w:trPr>
          <w:trHeight w:val="945"/>
        </w:trPr>
        <w:tc>
          <w:tcPr>
            <w:tcW w:w="519" w:type="dxa"/>
            <w:tcBorders>
              <w:bottom w:val="single" w:sz="4" w:space="0" w:color="auto"/>
            </w:tcBorders>
          </w:tcPr>
          <w:p w:rsidR="00C16F37" w:rsidRPr="00C16F37" w:rsidRDefault="00C16F37" w:rsidP="00C16F37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C16F37">
              <w:rPr>
                <w:sz w:val="22"/>
                <w:szCs w:val="20"/>
              </w:rPr>
              <w:lastRenderedPageBreak/>
              <w:t>15</w:t>
            </w:r>
          </w:p>
        </w:tc>
        <w:tc>
          <w:tcPr>
            <w:tcW w:w="2316" w:type="dxa"/>
            <w:gridSpan w:val="2"/>
            <w:tcBorders>
              <w:bottom w:val="single" w:sz="4" w:space="0" w:color="auto"/>
            </w:tcBorders>
          </w:tcPr>
          <w:p w:rsidR="00C16F37" w:rsidRPr="00C16F37" w:rsidRDefault="00C16F37" w:rsidP="00C16F37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C16F37">
              <w:rPr>
                <w:sz w:val="22"/>
                <w:szCs w:val="20"/>
              </w:rPr>
              <w:t>Искажение, предоставление недостоверной отчетности о достижении плановых значений ключевых показателей эффективности (выявленное в течение отчетного периода)</w:t>
            </w:r>
          </w:p>
        </w:tc>
        <w:tc>
          <w:tcPr>
            <w:tcW w:w="1752" w:type="dxa"/>
            <w:tcBorders>
              <w:bottom w:val="single" w:sz="4" w:space="0" w:color="auto"/>
            </w:tcBorders>
            <w:vAlign w:val="center"/>
          </w:tcPr>
          <w:p w:rsidR="00C16F37" w:rsidRPr="00C16F37" w:rsidRDefault="00C16F37" w:rsidP="00C16F37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C16F37">
              <w:rPr>
                <w:sz w:val="22"/>
                <w:szCs w:val="20"/>
              </w:rPr>
              <w:t>Ежемесячно</w:t>
            </w:r>
          </w:p>
        </w:tc>
        <w:tc>
          <w:tcPr>
            <w:tcW w:w="3929" w:type="dxa"/>
            <w:gridSpan w:val="2"/>
            <w:tcBorders>
              <w:bottom w:val="single" w:sz="4" w:space="0" w:color="auto"/>
            </w:tcBorders>
            <w:vAlign w:val="center"/>
          </w:tcPr>
          <w:p w:rsidR="00C16F37" w:rsidRPr="00C16F37" w:rsidRDefault="00C16F37" w:rsidP="00C16F37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C16F37">
              <w:rPr>
                <w:sz w:val="22"/>
                <w:szCs w:val="20"/>
              </w:rPr>
              <w:t>100%</w:t>
            </w:r>
          </w:p>
        </w:tc>
        <w:tc>
          <w:tcPr>
            <w:tcW w:w="7356" w:type="dxa"/>
            <w:gridSpan w:val="3"/>
            <w:tcBorders>
              <w:bottom w:val="single" w:sz="4" w:space="0" w:color="auto"/>
            </w:tcBorders>
            <w:vAlign w:val="center"/>
          </w:tcPr>
          <w:p w:rsidR="00C16F37" w:rsidRPr="00C16F37" w:rsidRDefault="00C16F37" w:rsidP="00C16F37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C16F37">
              <w:rPr>
                <w:sz w:val="22"/>
                <w:szCs w:val="20"/>
              </w:rPr>
              <w:t>Размер стимулирующих выплат снижается на 100% при выявлении в течение отчетного периода фактов искажения, предоставления недостоверной отчетности о достижении плановых значений ключевых показателей эффективности</w:t>
            </w:r>
          </w:p>
        </w:tc>
      </w:tr>
      <w:tr w:rsidR="00C16F37" w:rsidRPr="00C16F37" w:rsidTr="00051315">
        <w:trPr>
          <w:trHeight w:val="93"/>
        </w:trPr>
        <w:tc>
          <w:tcPr>
            <w:tcW w:w="519" w:type="dxa"/>
            <w:tcBorders>
              <w:left w:val="nil"/>
              <w:bottom w:val="nil"/>
              <w:right w:val="nil"/>
            </w:tcBorders>
            <w:noWrap/>
            <w:hideMark/>
          </w:tcPr>
          <w:p w:rsidR="00C16F37" w:rsidRPr="00C16F37" w:rsidRDefault="00C16F37" w:rsidP="00C16F37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353" w:type="dxa"/>
            <w:gridSpan w:val="8"/>
            <w:vMerge w:val="restart"/>
            <w:tcBorders>
              <w:left w:val="nil"/>
              <w:right w:val="nil"/>
            </w:tcBorders>
          </w:tcPr>
          <w:p w:rsidR="00C16F37" w:rsidRPr="00C16F37" w:rsidRDefault="00C16F37" w:rsidP="00C16F37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C16F37" w:rsidRPr="00C16F37" w:rsidRDefault="00C16F37" w:rsidP="00C16F3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16F37">
              <w:rPr>
                <w:rFonts w:eastAsiaTheme="minorHAnsi"/>
                <w:sz w:val="22"/>
                <w:szCs w:val="22"/>
                <w:lang w:eastAsia="en-US"/>
              </w:rPr>
              <w:t>(*) суммарное снижение стимулирующих выплат по всем критериям депремирования не может превышать 100%</w:t>
            </w:r>
          </w:p>
          <w:p w:rsidR="00C16F37" w:rsidRPr="00C16F37" w:rsidRDefault="00C16F37" w:rsidP="00C16F37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C16F37" w:rsidRPr="00C16F37" w:rsidRDefault="00C16F37" w:rsidP="00C16F3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16F37">
              <w:rPr>
                <w:rFonts w:eastAsiaTheme="minorHAnsi"/>
                <w:sz w:val="22"/>
                <w:szCs w:val="22"/>
                <w:lang w:eastAsia="en-US"/>
              </w:rPr>
              <w:t>Условные обозначения:</w:t>
            </w:r>
          </w:p>
          <w:p w:rsidR="00C16F37" w:rsidRPr="00C16F37" w:rsidRDefault="00C16F37" w:rsidP="00C16F3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16F37">
              <w:rPr>
                <w:rFonts w:eastAsiaTheme="minorHAnsi"/>
                <w:sz w:val="22"/>
                <w:szCs w:val="22"/>
                <w:lang w:eastAsia="en-US"/>
              </w:rPr>
              <w:t>К - корректирующий коэффициент, используемый для расчета объема премиальной выплаты, учитывающий отклонение фактических значений КПЭ от плановых (коэффициент умножается на величину премии по данному показателю),</w:t>
            </w:r>
          </w:p>
          <w:p w:rsidR="00C16F37" w:rsidRPr="00C16F37" w:rsidRDefault="00C16F37" w:rsidP="00C16F3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16F37">
              <w:rPr>
                <w:rFonts w:eastAsiaTheme="minorHAnsi"/>
                <w:sz w:val="22"/>
                <w:szCs w:val="22"/>
                <w:lang w:eastAsia="en-US"/>
              </w:rPr>
              <w:t>Ф – фактическое значение КПЭ,</w:t>
            </w:r>
          </w:p>
          <w:p w:rsidR="00C16F37" w:rsidRPr="00C16F37" w:rsidRDefault="00C16F37" w:rsidP="00C16F3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16F37">
              <w:rPr>
                <w:rFonts w:eastAsiaTheme="minorHAnsi"/>
                <w:sz w:val="22"/>
                <w:szCs w:val="22"/>
                <w:lang w:eastAsia="en-US"/>
              </w:rPr>
              <w:t>П – плановое значение КПЭ, при достижении (превышении) которого премия по показателю достигает 100%,</w:t>
            </w:r>
          </w:p>
          <w:p w:rsidR="00C16F37" w:rsidRPr="00C16F37" w:rsidRDefault="00C16F37" w:rsidP="00C16F3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16F37">
              <w:rPr>
                <w:rFonts w:eastAsiaTheme="minorHAnsi"/>
                <w:sz w:val="22"/>
                <w:szCs w:val="22"/>
                <w:lang w:eastAsia="en-US"/>
              </w:rPr>
              <w:t>Пmin - плановое значение КПЭ, при котором (недостижении которого) премия по показателю равна 0.</w:t>
            </w:r>
          </w:p>
        </w:tc>
      </w:tr>
      <w:tr w:rsidR="00C16F37" w:rsidRPr="00C16F37" w:rsidTr="00051315">
        <w:trPr>
          <w:trHeight w:val="675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16F37" w:rsidRPr="00C16F37" w:rsidRDefault="00C16F37" w:rsidP="00C16F37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353" w:type="dxa"/>
            <w:gridSpan w:val="8"/>
            <w:vMerge/>
            <w:tcBorders>
              <w:left w:val="nil"/>
              <w:right w:val="nil"/>
            </w:tcBorders>
          </w:tcPr>
          <w:p w:rsidR="00C16F37" w:rsidRPr="00C16F37" w:rsidRDefault="00C16F37" w:rsidP="00C16F37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16F37" w:rsidRPr="00C16F37" w:rsidTr="00051315">
        <w:trPr>
          <w:trHeight w:val="465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16F37" w:rsidRPr="00C16F37" w:rsidRDefault="00C16F37" w:rsidP="00C16F37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353" w:type="dxa"/>
            <w:gridSpan w:val="8"/>
            <w:vMerge/>
            <w:tcBorders>
              <w:left w:val="nil"/>
              <w:right w:val="nil"/>
            </w:tcBorders>
          </w:tcPr>
          <w:p w:rsidR="00C16F37" w:rsidRPr="00C16F37" w:rsidRDefault="00C16F37" w:rsidP="00C16F37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16F37" w:rsidRPr="00C16F37" w:rsidTr="00051315">
        <w:trPr>
          <w:trHeight w:val="450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16F37" w:rsidRPr="00C16F37" w:rsidRDefault="00C16F37" w:rsidP="00C16F37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353" w:type="dxa"/>
            <w:gridSpan w:val="8"/>
            <w:vMerge/>
            <w:tcBorders>
              <w:left w:val="nil"/>
              <w:right w:val="nil"/>
            </w:tcBorders>
          </w:tcPr>
          <w:p w:rsidR="00C16F37" w:rsidRPr="00C16F37" w:rsidRDefault="00C16F37" w:rsidP="00C16F37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16F37" w:rsidRPr="00C16F37" w:rsidTr="00051315">
        <w:trPr>
          <w:trHeight w:val="480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16F37" w:rsidRPr="00C16F37" w:rsidRDefault="00C16F37" w:rsidP="00C16F37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353" w:type="dxa"/>
            <w:gridSpan w:val="8"/>
            <w:vMerge/>
            <w:tcBorders>
              <w:left w:val="nil"/>
              <w:bottom w:val="nil"/>
              <w:right w:val="nil"/>
            </w:tcBorders>
          </w:tcPr>
          <w:p w:rsidR="00C16F37" w:rsidRPr="00C16F37" w:rsidRDefault="00C16F37" w:rsidP="00C16F37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C16F37" w:rsidRPr="00C16F37" w:rsidRDefault="00C16F37" w:rsidP="00C16F37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C16F37" w:rsidRDefault="00C16F37" w:rsidP="00E30FD9">
      <w:pPr>
        <w:pStyle w:val="ConsPlusTitle"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C16F37" w:rsidRDefault="00C16F37" w:rsidP="00E30FD9">
      <w:pPr>
        <w:pStyle w:val="ConsPlusTitle"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C16F37" w:rsidRDefault="00C16F37" w:rsidP="00E30FD9">
      <w:pPr>
        <w:pStyle w:val="ConsPlusTitle"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C16F37" w:rsidRDefault="00C16F37" w:rsidP="00E30FD9">
      <w:pPr>
        <w:pStyle w:val="ConsPlusTitle"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C16F37" w:rsidRDefault="00C16F37" w:rsidP="00E30FD9">
      <w:pPr>
        <w:pStyle w:val="ConsPlusTitle"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C16F37" w:rsidRDefault="00C16F37" w:rsidP="00C16F37">
      <w:pPr>
        <w:ind w:firstLine="7230"/>
        <w:rPr>
          <w:rFonts w:eastAsiaTheme="minorHAnsi"/>
          <w:lang w:eastAsia="en-US"/>
        </w:rPr>
        <w:sectPr w:rsidR="00C16F37" w:rsidSect="00C16F3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16F37" w:rsidRPr="00C16F37" w:rsidRDefault="00C16F37" w:rsidP="00C16F37">
      <w:pPr>
        <w:tabs>
          <w:tab w:val="left" w:pos="6804"/>
        </w:tabs>
        <w:ind w:firstLine="6521"/>
        <w:rPr>
          <w:rFonts w:eastAsiaTheme="minorHAnsi"/>
          <w:lang w:eastAsia="en-US"/>
        </w:rPr>
      </w:pPr>
      <w:r w:rsidRPr="00C16F37">
        <w:rPr>
          <w:rFonts w:eastAsiaTheme="minorHAnsi"/>
          <w:lang w:eastAsia="en-US"/>
        </w:rPr>
        <w:lastRenderedPageBreak/>
        <w:t>Приложение №3</w:t>
      </w:r>
    </w:p>
    <w:p w:rsidR="00C16F37" w:rsidRPr="00C16F37" w:rsidRDefault="00C16F37" w:rsidP="00C16F37">
      <w:pPr>
        <w:tabs>
          <w:tab w:val="left" w:pos="6804"/>
        </w:tabs>
        <w:ind w:firstLine="6521"/>
        <w:rPr>
          <w:rFonts w:eastAsiaTheme="minorHAnsi"/>
          <w:lang w:eastAsia="en-US"/>
        </w:rPr>
      </w:pPr>
      <w:r w:rsidRPr="00C16F37">
        <w:rPr>
          <w:rFonts w:eastAsiaTheme="minorHAnsi"/>
          <w:lang w:eastAsia="en-US"/>
        </w:rPr>
        <w:t xml:space="preserve">к приказу Комитета </w:t>
      </w:r>
    </w:p>
    <w:p w:rsidR="00C16F37" w:rsidRPr="00C16F37" w:rsidRDefault="00C16F37" w:rsidP="00C16F37">
      <w:pPr>
        <w:tabs>
          <w:tab w:val="left" w:pos="6804"/>
        </w:tabs>
        <w:ind w:firstLine="6521"/>
        <w:rPr>
          <w:rFonts w:eastAsiaTheme="minorHAnsi"/>
          <w:lang w:eastAsia="en-US"/>
        </w:rPr>
      </w:pPr>
      <w:r w:rsidRPr="00C16F37">
        <w:rPr>
          <w:rFonts w:eastAsiaTheme="minorHAnsi"/>
          <w:lang w:eastAsia="en-US"/>
        </w:rPr>
        <w:t>по дорожному хозяйству</w:t>
      </w:r>
    </w:p>
    <w:p w:rsidR="00C16F37" w:rsidRPr="00C16F37" w:rsidRDefault="00C16F37" w:rsidP="00C16F37">
      <w:pPr>
        <w:tabs>
          <w:tab w:val="left" w:pos="6804"/>
        </w:tabs>
        <w:ind w:firstLine="6521"/>
        <w:rPr>
          <w:rFonts w:eastAsiaTheme="minorHAnsi"/>
          <w:lang w:eastAsia="en-US"/>
        </w:rPr>
      </w:pPr>
      <w:r w:rsidRPr="00C16F37">
        <w:rPr>
          <w:rFonts w:eastAsiaTheme="minorHAnsi"/>
          <w:lang w:eastAsia="en-US"/>
        </w:rPr>
        <w:t xml:space="preserve">Ленинградской области </w:t>
      </w:r>
    </w:p>
    <w:p w:rsidR="00C16F37" w:rsidRPr="00C16F37" w:rsidRDefault="00C16F37" w:rsidP="00C16F37">
      <w:pPr>
        <w:tabs>
          <w:tab w:val="left" w:pos="6804"/>
        </w:tabs>
        <w:ind w:firstLine="6521"/>
        <w:rPr>
          <w:rFonts w:eastAsiaTheme="minorHAnsi"/>
          <w:lang w:eastAsia="en-US"/>
        </w:rPr>
      </w:pPr>
      <w:r w:rsidRPr="00C16F37">
        <w:rPr>
          <w:rFonts w:eastAsiaTheme="minorHAnsi"/>
          <w:lang w:eastAsia="en-US"/>
        </w:rPr>
        <w:t>от __________ № ______</w:t>
      </w:r>
    </w:p>
    <w:p w:rsidR="00C16F37" w:rsidRPr="00C16F37" w:rsidRDefault="00C16F37" w:rsidP="00C16F37">
      <w:pPr>
        <w:tabs>
          <w:tab w:val="left" w:pos="6804"/>
        </w:tabs>
        <w:ind w:firstLine="6521"/>
        <w:jc w:val="center"/>
        <w:rPr>
          <w:rFonts w:eastAsiaTheme="minorHAnsi"/>
          <w:b/>
          <w:lang w:eastAsia="en-US"/>
        </w:rPr>
      </w:pPr>
    </w:p>
    <w:p w:rsidR="00C16F37" w:rsidRPr="00C16F37" w:rsidRDefault="00C16F37" w:rsidP="00C16F37">
      <w:pPr>
        <w:jc w:val="center"/>
        <w:rPr>
          <w:rFonts w:eastAsiaTheme="minorHAnsi"/>
          <w:b/>
          <w:lang w:eastAsia="en-US"/>
        </w:rPr>
      </w:pPr>
      <w:r w:rsidRPr="00C16F37">
        <w:rPr>
          <w:rFonts w:eastAsiaTheme="minorHAnsi"/>
          <w:b/>
          <w:lang w:eastAsia="en-US"/>
        </w:rPr>
        <w:t xml:space="preserve">Отчет </w:t>
      </w:r>
    </w:p>
    <w:p w:rsidR="00C16F37" w:rsidRPr="00C16F37" w:rsidRDefault="00C16F37" w:rsidP="00C16F37">
      <w:pPr>
        <w:jc w:val="center"/>
        <w:rPr>
          <w:rFonts w:eastAsiaTheme="minorHAnsi"/>
          <w:b/>
          <w:lang w:eastAsia="en-US"/>
        </w:rPr>
      </w:pPr>
      <w:r w:rsidRPr="00C16F37">
        <w:rPr>
          <w:rFonts w:eastAsiaTheme="minorHAnsi"/>
          <w:b/>
          <w:lang w:eastAsia="en-US"/>
        </w:rPr>
        <w:t xml:space="preserve">о достижении показателей эффективности и результативности  деятельности государственного казенного учреждения Ленинградской области </w:t>
      </w:r>
    </w:p>
    <w:p w:rsidR="00C16F37" w:rsidRPr="00C16F37" w:rsidRDefault="00C16F37" w:rsidP="00C16F37">
      <w:pPr>
        <w:jc w:val="center"/>
        <w:rPr>
          <w:rFonts w:eastAsiaTheme="minorHAnsi"/>
          <w:b/>
          <w:lang w:eastAsia="en-US"/>
        </w:rPr>
      </w:pPr>
      <w:r w:rsidRPr="00C16F37">
        <w:rPr>
          <w:rFonts w:eastAsiaTheme="minorHAnsi"/>
          <w:b/>
          <w:lang w:eastAsia="en-US"/>
        </w:rPr>
        <w:t>«Центр безопасности дорожного движения»</w:t>
      </w:r>
    </w:p>
    <w:p w:rsidR="00C16F37" w:rsidRPr="00C16F37" w:rsidRDefault="00C16F37" w:rsidP="00C16F37">
      <w:pPr>
        <w:jc w:val="center"/>
        <w:rPr>
          <w:rFonts w:eastAsiaTheme="minorHAnsi"/>
          <w:b/>
          <w:lang w:eastAsia="en-US"/>
        </w:rPr>
      </w:pPr>
      <w:r w:rsidRPr="00C16F37">
        <w:rPr>
          <w:rFonts w:eastAsiaTheme="minorHAnsi"/>
          <w:b/>
          <w:lang w:eastAsia="en-US"/>
        </w:rPr>
        <w:t>за _______________________ 20___ г.</w:t>
      </w:r>
    </w:p>
    <w:p w:rsidR="00C16F37" w:rsidRPr="00C16F37" w:rsidRDefault="00C16F37" w:rsidP="00C16F37">
      <w:pPr>
        <w:rPr>
          <w:rFonts w:eastAsiaTheme="minorHAnsi"/>
          <w:b/>
          <w:sz w:val="20"/>
          <w:szCs w:val="20"/>
          <w:lang w:eastAsia="en-US"/>
        </w:rPr>
      </w:pPr>
      <w:r w:rsidRPr="00C16F37">
        <w:rPr>
          <w:rFonts w:eastAsiaTheme="minorHAnsi"/>
          <w:b/>
          <w:sz w:val="20"/>
          <w:szCs w:val="20"/>
          <w:lang w:eastAsia="en-US"/>
        </w:rPr>
        <w:t xml:space="preserve">                                                                           (отчетный период)</w:t>
      </w:r>
    </w:p>
    <w:p w:rsidR="00C16F37" w:rsidRPr="00C16F37" w:rsidRDefault="00C16F37" w:rsidP="00C16F37">
      <w:pPr>
        <w:jc w:val="center"/>
        <w:rPr>
          <w:rFonts w:eastAsiaTheme="minorHAnsi"/>
          <w:lang w:eastAsia="en-US"/>
        </w:rPr>
      </w:pPr>
    </w:p>
    <w:p w:rsidR="00C16F37" w:rsidRPr="00C16F37" w:rsidRDefault="00C16F37" w:rsidP="00C16F37">
      <w:pPr>
        <w:jc w:val="center"/>
        <w:rPr>
          <w:rFonts w:eastAsiaTheme="minorHAnsi"/>
          <w:b/>
          <w:lang w:eastAsia="en-US"/>
        </w:rPr>
      </w:pPr>
      <w:r w:rsidRPr="00C16F37">
        <w:rPr>
          <w:rFonts w:eastAsiaTheme="minorHAnsi"/>
          <w:b/>
          <w:lang w:eastAsia="en-US"/>
        </w:rPr>
        <w:t>Раздел 1. Ключевые показатели эффективности и результативности</w:t>
      </w:r>
    </w:p>
    <w:p w:rsidR="00C16F37" w:rsidRPr="00C16F37" w:rsidRDefault="00C16F37" w:rsidP="00C16F37">
      <w:pPr>
        <w:jc w:val="center"/>
        <w:rPr>
          <w:rFonts w:eastAsiaTheme="minorHAnsi"/>
          <w:lang w:eastAsia="en-US"/>
        </w:rPr>
      </w:pPr>
    </w:p>
    <w:tbl>
      <w:tblPr>
        <w:tblStyle w:val="aa"/>
        <w:tblW w:w="10074" w:type="dxa"/>
        <w:tblLayout w:type="fixed"/>
        <w:tblLook w:val="04A0" w:firstRow="1" w:lastRow="0" w:firstColumn="1" w:lastColumn="0" w:noHBand="0" w:noVBand="1"/>
      </w:tblPr>
      <w:tblGrid>
        <w:gridCol w:w="639"/>
        <w:gridCol w:w="3013"/>
        <w:gridCol w:w="2268"/>
        <w:gridCol w:w="1985"/>
        <w:gridCol w:w="2169"/>
      </w:tblGrid>
      <w:tr w:rsidR="00C16F37" w:rsidRPr="00C16F37" w:rsidTr="00051315">
        <w:tc>
          <w:tcPr>
            <w:tcW w:w="639" w:type="dxa"/>
            <w:vAlign w:val="center"/>
          </w:tcPr>
          <w:p w:rsidR="00C16F37" w:rsidRPr="00C16F37" w:rsidRDefault="00C16F37" w:rsidP="00C16F37">
            <w:pPr>
              <w:jc w:val="center"/>
              <w:rPr>
                <w:rFonts w:eastAsiaTheme="minorHAnsi"/>
                <w:lang w:eastAsia="en-US"/>
              </w:rPr>
            </w:pPr>
            <w:r w:rsidRPr="00C16F37">
              <w:rPr>
                <w:rFonts w:eastAsiaTheme="minorHAnsi"/>
                <w:lang w:eastAsia="en-US"/>
              </w:rPr>
              <w:t>№ п/п</w:t>
            </w:r>
          </w:p>
        </w:tc>
        <w:tc>
          <w:tcPr>
            <w:tcW w:w="3013" w:type="dxa"/>
            <w:vAlign w:val="center"/>
          </w:tcPr>
          <w:p w:rsidR="00C16F37" w:rsidRPr="00C16F37" w:rsidRDefault="00C16F37" w:rsidP="00C16F37">
            <w:pPr>
              <w:jc w:val="center"/>
              <w:rPr>
                <w:rFonts w:eastAsiaTheme="minorHAnsi"/>
                <w:lang w:eastAsia="en-US"/>
              </w:rPr>
            </w:pPr>
            <w:r w:rsidRPr="00C16F37">
              <w:rPr>
                <w:rFonts w:eastAsiaTheme="minorHAnsi"/>
                <w:lang w:eastAsia="en-US"/>
              </w:rPr>
              <w:t>Наименование показателя</w:t>
            </w:r>
          </w:p>
        </w:tc>
        <w:tc>
          <w:tcPr>
            <w:tcW w:w="2268" w:type="dxa"/>
            <w:vAlign w:val="center"/>
          </w:tcPr>
          <w:p w:rsidR="00C16F37" w:rsidRPr="00C16F37" w:rsidRDefault="00C16F37" w:rsidP="00C16F37">
            <w:pPr>
              <w:jc w:val="center"/>
              <w:rPr>
                <w:rFonts w:eastAsiaTheme="minorHAnsi"/>
                <w:lang w:eastAsia="en-US"/>
              </w:rPr>
            </w:pPr>
            <w:r w:rsidRPr="00C16F37">
              <w:rPr>
                <w:rFonts w:eastAsiaTheme="minorHAnsi"/>
                <w:lang w:eastAsia="en-US"/>
              </w:rPr>
              <w:t>Плановое значение показателя за отчетный период</w:t>
            </w:r>
          </w:p>
        </w:tc>
        <w:tc>
          <w:tcPr>
            <w:tcW w:w="1985" w:type="dxa"/>
            <w:vAlign w:val="center"/>
          </w:tcPr>
          <w:p w:rsidR="00C16F37" w:rsidRPr="00C16F37" w:rsidRDefault="00C16F37" w:rsidP="00C16F37">
            <w:pPr>
              <w:jc w:val="center"/>
              <w:rPr>
                <w:rFonts w:eastAsiaTheme="minorHAnsi"/>
                <w:lang w:eastAsia="en-US"/>
              </w:rPr>
            </w:pPr>
            <w:r w:rsidRPr="00C16F37">
              <w:rPr>
                <w:rFonts w:eastAsiaTheme="minorHAnsi"/>
                <w:lang w:eastAsia="en-US"/>
              </w:rPr>
              <w:t>Минимальное значение показателя за отчетный период</w:t>
            </w:r>
          </w:p>
        </w:tc>
        <w:tc>
          <w:tcPr>
            <w:tcW w:w="2169" w:type="dxa"/>
            <w:vAlign w:val="center"/>
          </w:tcPr>
          <w:p w:rsidR="00C16F37" w:rsidRPr="00C16F37" w:rsidRDefault="00C16F37" w:rsidP="00C16F37">
            <w:pPr>
              <w:jc w:val="center"/>
              <w:rPr>
                <w:rFonts w:eastAsiaTheme="minorHAnsi"/>
                <w:lang w:eastAsia="en-US"/>
              </w:rPr>
            </w:pPr>
            <w:r w:rsidRPr="00C16F37">
              <w:rPr>
                <w:rFonts w:eastAsiaTheme="minorHAnsi"/>
                <w:lang w:eastAsia="en-US"/>
              </w:rPr>
              <w:t>Фактическое значение показателя за отчетный период</w:t>
            </w:r>
          </w:p>
        </w:tc>
      </w:tr>
      <w:tr w:rsidR="00C16F37" w:rsidRPr="00C16F37" w:rsidTr="00051315">
        <w:tc>
          <w:tcPr>
            <w:tcW w:w="639" w:type="dxa"/>
            <w:vAlign w:val="center"/>
          </w:tcPr>
          <w:p w:rsidR="00C16F37" w:rsidRPr="00C16F37" w:rsidRDefault="00C16F37" w:rsidP="00C16F37">
            <w:pPr>
              <w:jc w:val="center"/>
              <w:rPr>
                <w:rFonts w:eastAsiaTheme="minorHAnsi"/>
                <w:lang w:eastAsia="en-US"/>
              </w:rPr>
            </w:pPr>
            <w:r w:rsidRPr="00C16F37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013" w:type="dxa"/>
            <w:vAlign w:val="center"/>
          </w:tcPr>
          <w:p w:rsidR="00C16F37" w:rsidRPr="00C16F37" w:rsidRDefault="00C16F37" w:rsidP="00C16F37">
            <w:pPr>
              <w:rPr>
                <w:rFonts w:eastAsiaTheme="minorHAnsi"/>
                <w:lang w:eastAsia="en-US"/>
              </w:rPr>
            </w:pPr>
            <w:r w:rsidRPr="00C16F37">
              <w:rPr>
                <w:rFonts w:eastAsiaTheme="minorHAnsi"/>
                <w:sz w:val="22"/>
                <w:szCs w:val="22"/>
                <w:lang w:eastAsia="en-US"/>
              </w:rPr>
              <w:t>Процент исполнения в денежном выражении   мероприятий государственной программы (процентов, за отчетный период с начала года)</w:t>
            </w:r>
          </w:p>
        </w:tc>
        <w:tc>
          <w:tcPr>
            <w:tcW w:w="2268" w:type="dxa"/>
          </w:tcPr>
          <w:p w:rsidR="00C16F37" w:rsidRPr="00C16F37" w:rsidRDefault="00C16F37" w:rsidP="00C16F37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</w:tcPr>
          <w:p w:rsidR="00C16F37" w:rsidRPr="00C16F37" w:rsidRDefault="00C16F37" w:rsidP="00C16F37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69" w:type="dxa"/>
          </w:tcPr>
          <w:p w:rsidR="00C16F37" w:rsidRPr="00C16F37" w:rsidRDefault="00C16F37" w:rsidP="00C16F37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C16F37" w:rsidRPr="00C16F37" w:rsidTr="00051315">
        <w:trPr>
          <w:trHeight w:val="593"/>
        </w:trPr>
        <w:tc>
          <w:tcPr>
            <w:tcW w:w="639" w:type="dxa"/>
            <w:vAlign w:val="center"/>
          </w:tcPr>
          <w:p w:rsidR="00C16F37" w:rsidRPr="00C16F37" w:rsidRDefault="00C16F37" w:rsidP="00C16F37">
            <w:pPr>
              <w:jc w:val="center"/>
              <w:rPr>
                <w:rFonts w:eastAsiaTheme="minorHAnsi"/>
                <w:lang w:eastAsia="en-US"/>
              </w:rPr>
            </w:pPr>
            <w:r w:rsidRPr="00C16F37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3013" w:type="dxa"/>
            <w:vAlign w:val="center"/>
          </w:tcPr>
          <w:p w:rsidR="00C16F37" w:rsidRPr="00C16F37" w:rsidRDefault="00C16F37" w:rsidP="00C16F37">
            <w:pPr>
              <w:rPr>
                <w:rFonts w:eastAsiaTheme="minorHAnsi"/>
                <w:lang w:eastAsia="en-US"/>
              </w:rPr>
            </w:pPr>
            <w:r w:rsidRPr="00C16F37">
              <w:rPr>
                <w:rFonts w:eastAsiaTheme="minorHAnsi"/>
                <w:sz w:val="22"/>
                <w:szCs w:val="22"/>
                <w:lang w:eastAsia="en-US"/>
              </w:rPr>
              <w:t>Выполнение кассового плана (процентов, за отчетный период)</w:t>
            </w:r>
          </w:p>
        </w:tc>
        <w:tc>
          <w:tcPr>
            <w:tcW w:w="2268" w:type="dxa"/>
          </w:tcPr>
          <w:p w:rsidR="00C16F37" w:rsidRPr="00C16F37" w:rsidRDefault="00C16F37" w:rsidP="00C16F37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</w:tcPr>
          <w:p w:rsidR="00C16F37" w:rsidRPr="00C16F37" w:rsidRDefault="00C16F37" w:rsidP="00C16F37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69" w:type="dxa"/>
          </w:tcPr>
          <w:p w:rsidR="00C16F37" w:rsidRPr="00C16F37" w:rsidRDefault="00C16F37" w:rsidP="00C16F37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C16F37" w:rsidRPr="00C16F37" w:rsidTr="00051315">
        <w:tc>
          <w:tcPr>
            <w:tcW w:w="639" w:type="dxa"/>
            <w:tcBorders>
              <w:bottom w:val="single" w:sz="4" w:space="0" w:color="auto"/>
            </w:tcBorders>
            <w:vAlign w:val="center"/>
          </w:tcPr>
          <w:p w:rsidR="00C16F37" w:rsidRPr="00C16F37" w:rsidRDefault="00C16F37" w:rsidP="00C16F37">
            <w:pPr>
              <w:jc w:val="center"/>
              <w:rPr>
                <w:rFonts w:eastAsiaTheme="minorHAnsi"/>
                <w:lang w:eastAsia="en-US"/>
              </w:rPr>
            </w:pPr>
            <w:r w:rsidRPr="00C16F37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3013" w:type="dxa"/>
            <w:tcBorders>
              <w:bottom w:val="single" w:sz="4" w:space="0" w:color="auto"/>
            </w:tcBorders>
            <w:vAlign w:val="center"/>
          </w:tcPr>
          <w:p w:rsidR="00C16F37" w:rsidRPr="00C16F37" w:rsidRDefault="00C16F37" w:rsidP="00C16F37">
            <w:pPr>
              <w:rPr>
                <w:rFonts w:eastAsiaTheme="minorHAnsi"/>
                <w:lang w:eastAsia="en-US"/>
              </w:rPr>
            </w:pPr>
            <w:r w:rsidRPr="00C16F37">
              <w:rPr>
                <w:rFonts w:eastAsiaTheme="minorHAnsi"/>
                <w:sz w:val="22"/>
                <w:szCs w:val="22"/>
                <w:lang w:eastAsia="en-US"/>
              </w:rPr>
              <w:t>Увеличение количества стационарных камер фотовидеофиксации нарушений правил дорожного движения на автомобильных дорогах регионального или межмуниципального значения (щт, за отчетный период)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16F37" w:rsidRPr="00C16F37" w:rsidRDefault="00C16F37" w:rsidP="00C16F37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16F37" w:rsidRPr="00C16F37" w:rsidRDefault="00C16F37" w:rsidP="00C16F37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69" w:type="dxa"/>
            <w:tcBorders>
              <w:bottom w:val="single" w:sz="4" w:space="0" w:color="auto"/>
            </w:tcBorders>
          </w:tcPr>
          <w:p w:rsidR="00C16F37" w:rsidRPr="00C16F37" w:rsidRDefault="00C16F37" w:rsidP="00C16F37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C16F37" w:rsidRPr="00C16F37" w:rsidTr="00051315">
        <w:tc>
          <w:tcPr>
            <w:tcW w:w="639" w:type="dxa"/>
            <w:tcBorders>
              <w:left w:val="nil"/>
              <w:right w:val="nil"/>
            </w:tcBorders>
          </w:tcPr>
          <w:p w:rsidR="00C16F37" w:rsidRPr="00C16F37" w:rsidRDefault="00C16F37" w:rsidP="00C16F37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435" w:type="dxa"/>
            <w:gridSpan w:val="4"/>
            <w:tcBorders>
              <w:left w:val="nil"/>
              <w:right w:val="nil"/>
            </w:tcBorders>
          </w:tcPr>
          <w:p w:rsidR="00C16F37" w:rsidRPr="00C16F37" w:rsidRDefault="00C16F37" w:rsidP="00C16F37">
            <w:pPr>
              <w:jc w:val="center"/>
              <w:rPr>
                <w:rFonts w:eastAsiaTheme="minorHAnsi"/>
                <w:b/>
                <w:lang w:eastAsia="en-US"/>
              </w:rPr>
            </w:pPr>
          </w:p>
          <w:p w:rsidR="00C16F37" w:rsidRPr="00C16F37" w:rsidRDefault="00C16F37" w:rsidP="00C16F37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C16F37">
              <w:rPr>
                <w:rFonts w:eastAsiaTheme="minorHAnsi"/>
                <w:b/>
                <w:lang w:eastAsia="en-US"/>
              </w:rPr>
              <w:t>Раздел 2. Критерии депремирования</w:t>
            </w:r>
          </w:p>
          <w:p w:rsidR="00C16F37" w:rsidRPr="00C16F37" w:rsidRDefault="00C16F37" w:rsidP="00C16F37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C16F37" w:rsidRPr="00C16F37" w:rsidTr="00051315">
        <w:tc>
          <w:tcPr>
            <w:tcW w:w="639" w:type="dxa"/>
            <w:vAlign w:val="center"/>
          </w:tcPr>
          <w:p w:rsidR="00C16F37" w:rsidRPr="00C16F37" w:rsidRDefault="00C16F37" w:rsidP="00C16F37">
            <w:pPr>
              <w:jc w:val="center"/>
              <w:rPr>
                <w:rFonts w:eastAsiaTheme="minorHAnsi"/>
                <w:lang w:eastAsia="en-US"/>
              </w:rPr>
            </w:pPr>
            <w:r w:rsidRPr="00C16F37">
              <w:rPr>
                <w:rFonts w:eastAsiaTheme="minorHAnsi"/>
                <w:lang w:eastAsia="en-US"/>
              </w:rPr>
              <w:t>№ п/п</w:t>
            </w:r>
          </w:p>
        </w:tc>
        <w:tc>
          <w:tcPr>
            <w:tcW w:w="3013" w:type="dxa"/>
            <w:vAlign w:val="center"/>
          </w:tcPr>
          <w:p w:rsidR="00C16F37" w:rsidRPr="00C16F37" w:rsidRDefault="00C16F37" w:rsidP="00C16F37">
            <w:pPr>
              <w:jc w:val="center"/>
              <w:rPr>
                <w:rFonts w:eastAsiaTheme="minorHAnsi"/>
                <w:lang w:eastAsia="en-US"/>
              </w:rPr>
            </w:pPr>
            <w:r w:rsidRPr="00C16F37">
              <w:rPr>
                <w:rFonts w:eastAsiaTheme="minorHAnsi"/>
                <w:lang w:eastAsia="en-US"/>
              </w:rPr>
              <w:t>Наименование показателя</w:t>
            </w:r>
          </w:p>
        </w:tc>
        <w:tc>
          <w:tcPr>
            <w:tcW w:w="2268" w:type="dxa"/>
            <w:vAlign w:val="center"/>
          </w:tcPr>
          <w:p w:rsidR="00C16F37" w:rsidRPr="00C16F37" w:rsidRDefault="00C16F37" w:rsidP="00C16F37">
            <w:pPr>
              <w:jc w:val="center"/>
              <w:rPr>
                <w:rFonts w:eastAsiaTheme="minorHAnsi"/>
                <w:lang w:eastAsia="en-US"/>
              </w:rPr>
            </w:pPr>
            <w:r w:rsidRPr="00C16F37">
              <w:rPr>
                <w:rFonts w:eastAsiaTheme="minorHAnsi"/>
                <w:lang w:eastAsia="en-US"/>
              </w:rPr>
              <w:t>Значение показателя</w:t>
            </w:r>
          </w:p>
        </w:tc>
        <w:tc>
          <w:tcPr>
            <w:tcW w:w="1985" w:type="dxa"/>
            <w:vAlign w:val="center"/>
          </w:tcPr>
          <w:p w:rsidR="00C16F37" w:rsidRPr="00C16F37" w:rsidRDefault="00C16F37" w:rsidP="00C16F37">
            <w:pPr>
              <w:jc w:val="center"/>
              <w:rPr>
                <w:rFonts w:eastAsiaTheme="minorHAnsi"/>
                <w:lang w:eastAsia="en-US"/>
              </w:rPr>
            </w:pPr>
            <w:r w:rsidRPr="00C16F37">
              <w:rPr>
                <w:rFonts w:eastAsiaTheme="minorHAnsi"/>
                <w:lang w:eastAsia="en-US"/>
              </w:rPr>
              <w:t>Фактическое значение показателя за отчетный период</w:t>
            </w:r>
          </w:p>
        </w:tc>
        <w:tc>
          <w:tcPr>
            <w:tcW w:w="2169" w:type="dxa"/>
            <w:vAlign w:val="center"/>
          </w:tcPr>
          <w:p w:rsidR="00C16F37" w:rsidRPr="00C16F37" w:rsidRDefault="00C16F37" w:rsidP="00C16F37">
            <w:pPr>
              <w:jc w:val="center"/>
              <w:rPr>
                <w:rFonts w:eastAsiaTheme="minorHAnsi"/>
                <w:lang w:eastAsia="en-US"/>
              </w:rPr>
            </w:pPr>
            <w:r w:rsidRPr="00C16F37">
              <w:rPr>
                <w:rFonts w:eastAsiaTheme="minorHAnsi"/>
                <w:lang w:eastAsia="en-US"/>
              </w:rPr>
              <w:t>Пояснения            (в случае наличия нарушений)</w:t>
            </w:r>
          </w:p>
        </w:tc>
      </w:tr>
      <w:tr w:rsidR="00C16F37" w:rsidRPr="00C16F37" w:rsidTr="00051315">
        <w:tc>
          <w:tcPr>
            <w:tcW w:w="639" w:type="dxa"/>
            <w:vAlign w:val="center"/>
          </w:tcPr>
          <w:p w:rsidR="00C16F37" w:rsidRPr="00C16F37" w:rsidRDefault="00C16F37" w:rsidP="00C16F37">
            <w:pPr>
              <w:jc w:val="center"/>
              <w:rPr>
                <w:rFonts w:eastAsiaTheme="minorHAnsi"/>
                <w:lang w:eastAsia="en-US"/>
              </w:rPr>
            </w:pPr>
            <w:r w:rsidRPr="00C16F37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013" w:type="dxa"/>
            <w:vAlign w:val="center"/>
          </w:tcPr>
          <w:p w:rsidR="00C16F37" w:rsidRPr="00C16F37" w:rsidRDefault="00C16F37" w:rsidP="00C16F37">
            <w:pPr>
              <w:rPr>
                <w:rFonts w:eastAsiaTheme="minorHAnsi"/>
                <w:lang w:eastAsia="en-US"/>
              </w:rPr>
            </w:pPr>
            <w:r w:rsidRPr="00C16F37">
              <w:rPr>
                <w:rFonts w:eastAsiaTheme="minorHAnsi"/>
                <w:lang w:eastAsia="en-US"/>
              </w:rPr>
              <w:t xml:space="preserve">Неполное и (или) несвоевременное размещение сведений об учреждении на сайте </w:t>
            </w:r>
            <w:r w:rsidRPr="00C16F37">
              <w:rPr>
                <w:rFonts w:eastAsiaTheme="minorHAnsi"/>
                <w:lang w:val="en-US" w:eastAsia="en-US"/>
              </w:rPr>
              <w:t>bus</w:t>
            </w:r>
            <w:r w:rsidRPr="00C16F37">
              <w:rPr>
                <w:rFonts w:eastAsiaTheme="minorHAnsi"/>
                <w:lang w:eastAsia="en-US"/>
              </w:rPr>
              <w:t>.</w:t>
            </w:r>
            <w:r w:rsidRPr="00C16F37">
              <w:rPr>
                <w:rFonts w:eastAsiaTheme="minorHAnsi"/>
                <w:lang w:val="en-US" w:eastAsia="en-US"/>
              </w:rPr>
              <w:t>gov</w:t>
            </w:r>
            <w:r w:rsidRPr="00C16F37">
              <w:rPr>
                <w:rFonts w:eastAsiaTheme="minorHAnsi"/>
                <w:lang w:eastAsia="en-US"/>
              </w:rPr>
              <w:t>.</w:t>
            </w:r>
            <w:r w:rsidRPr="00C16F37">
              <w:rPr>
                <w:rFonts w:eastAsiaTheme="minorHAnsi"/>
                <w:lang w:val="en-US" w:eastAsia="en-US"/>
              </w:rPr>
              <w:t>ru</w:t>
            </w:r>
            <w:r w:rsidRPr="00C16F37">
              <w:rPr>
                <w:rFonts w:eastAsiaTheme="minorHAnsi"/>
                <w:lang w:eastAsia="en-US"/>
              </w:rPr>
              <w:t xml:space="preserve"> </w:t>
            </w:r>
            <w:r w:rsidRPr="00C16F37">
              <w:rPr>
                <w:rFonts w:eastAsiaTheme="minorHAnsi"/>
                <w:sz w:val="22"/>
                <w:szCs w:val="22"/>
                <w:lang w:eastAsia="en-US"/>
              </w:rPr>
              <w:t>(в течение отчетного периода)</w:t>
            </w:r>
          </w:p>
        </w:tc>
        <w:tc>
          <w:tcPr>
            <w:tcW w:w="2268" w:type="dxa"/>
            <w:vAlign w:val="center"/>
          </w:tcPr>
          <w:p w:rsidR="00C16F37" w:rsidRPr="00C16F37" w:rsidRDefault="00C16F37" w:rsidP="00C16F3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16F37">
              <w:rPr>
                <w:rFonts w:eastAsiaTheme="minorHAnsi"/>
                <w:sz w:val="20"/>
                <w:szCs w:val="20"/>
                <w:lang w:eastAsia="en-US"/>
              </w:rPr>
              <w:t>Наличие/отсутствие</w:t>
            </w:r>
          </w:p>
        </w:tc>
        <w:tc>
          <w:tcPr>
            <w:tcW w:w="1985" w:type="dxa"/>
          </w:tcPr>
          <w:p w:rsidR="00C16F37" w:rsidRPr="00C16F37" w:rsidRDefault="00C16F37" w:rsidP="00C16F37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69" w:type="dxa"/>
          </w:tcPr>
          <w:p w:rsidR="00C16F37" w:rsidRPr="00C16F37" w:rsidRDefault="00C16F37" w:rsidP="00C16F37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C16F37" w:rsidRPr="00C16F37" w:rsidTr="00051315">
        <w:trPr>
          <w:trHeight w:val="1365"/>
        </w:trPr>
        <w:tc>
          <w:tcPr>
            <w:tcW w:w="639" w:type="dxa"/>
            <w:vAlign w:val="center"/>
          </w:tcPr>
          <w:p w:rsidR="00C16F37" w:rsidRPr="00C16F37" w:rsidRDefault="00C16F37" w:rsidP="00C16F3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16F37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3013" w:type="dxa"/>
          </w:tcPr>
          <w:p w:rsidR="00C16F37" w:rsidRPr="00C16F37" w:rsidRDefault="00C16F37" w:rsidP="00C16F3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16F37">
              <w:rPr>
                <w:rFonts w:eastAsiaTheme="minorHAnsi"/>
                <w:sz w:val="22"/>
                <w:szCs w:val="22"/>
                <w:lang w:eastAsia="en-US"/>
              </w:rPr>
              <w:t xml:space="preserve">Размещение недостоверной информации о деятельности учреждения на официальном сайте </w:t>
            </w:r>
            <w:r w:rsidRPr="00C16F37">
              <w:rPr>
                <w:rFonts w:eastAsiaTheme="minorHAnsi"/>
                <w:sz w:val="22"/>
                <w:szCs w:val="22"/>
                <w:lang w:val="en-US" w:eastAsia="en-US"/>
              </w:rPr>
              <w:t>bus</w:t>
            </w:r>
            <w:r w:rsidRPr="00C16F37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r w:rsidRPr="00C16F37">
              <w:rPr>
                <w:rFonts w:eastAsiaTheme="minorHAnsi"/>
                <w:sz w:val="22"/>
                <w:szCs w:val="22"/>
                <w:lang w:val="en-US" w:eastAsia="en-US"/>
              </w:rPr>
              <w:t>gov</w:t>
            </w:r>
            <w:r w:rsidRPr="00C16F37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r w:rsidRPr="00C16F37">
              <w:rPr>
                <w:rFonts w:eastAsiaTheme="minorHAnsi"/>
                <w:sz w:val="22"/>
                <w:szCs w:val="22"/>
                <w:lang w:val="en-US" w:eastAsia="en-US"/>
              </w:rPr>
              <w:t>ru</w:t>
            </w:r>
            <w:r w:rsidRPr="00C16F37">
              <w:rPr>
                <w:rFonts w:eastAsiaTheme="minorHAnsi"/>
                <w:sz w:val="22"/>
                <w:szCs w:val="22"/>
                <w:lang w:eastAsia="en-US"/>
              </w:rPr>
              <w:t xml:space="preserve"> (выявленное в отчетном периоде)</w:t>
            </w:r>
          </w:p>
        </w:tc>
        <w:tc>
          <w:tcPr>
            <w:tcW w:w="2268" w:type="dxa"/>
            <w:vAlign w:val="center"/>
          </w:tcPr>
          <w:p w:rsidR="00C16F37" w:rsidRPr="00C16F37" w:rsidRDefault="00C16F37" w:rsidP="00C16F3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16F37">
              <w:rPr>
                <w:rFonts w:eastAsiaTheme="minorHAnsi"/>
                <w:sz w:val="20"/>
                <w:szCs w:val="20"/>
                <w:lang w:eastAsia="en-US"/>
              </w:rPr>
              <w:t>Наличие/отсутствие</w:t>
            </w:r>
          </w:p>
        </w:tc>
        <w:tc>
          <w:tcPr>
            <w:tcW w:w="1985" w:type="dxa"/>
          </w:tcPr>
          <w:p w:rsidR="00C16F37" w:rsidRPr="00C16F37" w:rsidRDefault="00C16F37" w:rsidP="00C16F3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69" w:type="dxa"/>
          </w:tcPr>
          <w:p w:rsidR="00C16F37" w:rsidRPr="00C16F37" w:rsidRDefault="00C16F37" w:rsidP="00C16F37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16F37" w:rsidRPr="00C16F37" w:rsidTr="00051315">
        <w:tc>
          <w:tcPr>
            <w:tcW w:w="639" w:type="dxa"/>
            <w:vAlign w:val="center"/>
          </w:tcPr>
          <w:p w:rsidR="00C16F37" w:rsidRPr="00C16F37" w:rsidRDefault="00C16F37" w:rsidP="00C16F37">
            <w:pPr>
              <w:jc w:val="center"/>
              <w:rPr>
                <w:rFonts w:eastAsiaTheme="minorHAnsi"/>
                <w:lang w:eastAsia="en-US"/>
              </w:rPr>
            </w:pPr>
            <w:r w:rsidRPr="00C16F37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3013" w:type="dxa"/>
          </w:tcPr>
          <w:p w:rsidR="00C16F37" w:rsidRPr="00C16F37" w:rsidRDefault="00C16F37" w:rsidP="00C16F37">
            <w:pPr>
              <w:rPr>
                <w:rFonts w:eastAsiaTheme="minorHAnsi"/>
                <w:lang w:eastAsia="en-US"/>
              </w:rPr>
            </w:pPr>
            <w:r w:rsidRPr="00C16F37">
              <w:rPr>
                <w:rFonts w:eastAsiaTheme="minorHAnsi"/>
                <w:lang w:eastAsia="en-US"/>
              </w:rPr>
              <w:t>Нарушения законодательства и замечания, выявленные по результатам проведения контрольных мероприятий в отношении деятельности учреждения</w:t>
            </w:r>
          </w:p>
        </w:tc>
        <w:tc>
          <w:tcPr>
            <w:tcW w:w="2268" w:type="dxa"/>
            <w:vAlign w:val="center"/>
          </w:tcPr>
          <w:p w:rsidR="00C16F37" w:rsidRPr="00C16F37" w:rsidRDefault="00C16F37" w:rsidP="00C16F3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16F37">
              <w:rPr>
                <w:rFonts w:eastAsiaTheme="minorHAnsi"/>
                <w:sz w:val="20"/>
                <w:szCs w:val="20"/>
                <w:lang w:eastAsia="en-US"/>
              </w:rPr>
              <w:t>Наличие (количество)/</w:t>
            </w:r>
          </w:p>
          <w:p w:rsidR="00C16F37" w:rsidRPr="00C16F37" w:rsidRDefault="00C16F37" w:rsidP="00C16F3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16F37">
              <w:rPr>
                <w:rFonts w:eastAsiaTheme="minorHAnsi"/>
                <w:sz w:val="20"/>
                <w:szCs w:val="20"/>
                <w:lang w:eastAsia="en-US"/>
              </w:rPr>
              <w:t>отсутствие</w:t>
            </w:r>
          </w:p>
        </w:tc>
        <w:tc>
          <w:tcPr>
            <w:tcW w:w="1985" w:type="dxa"/>
          </w:tcPr>
          <w:p w:rsidR="00C16F37" w:rsidRPr="00C16F37" w:rsidRDefault="00C16F37" w:rsidP="00C16F37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69" w:type="dxa"/>
          </w:tcPr>
          <w:p w:rsidR="00C16F37" w:rsidRPr="00C16F37" w:rsidRDefault="00C16F37" w:rsidP="00C16F37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C16F37" w:rsidRPr="00C16F37" w:rsidTr="00051315">
        <w:tc>
          <w:tcPr>
            <w:tcW w:w="639" w:type="dxa"/>
            <w:vAlign w:val="center"/>
          </w:tcPr>
          <w:p w:rsidR="00C16F37" w:rsidRPr="00C16F37" w:rsidRDefault="00C16F37" w:rsidP="00C16F37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C16F37">
              <w:rPr>
                <w:sz w:val="22"/>
                <w:szCs w:val="20"/>
              </w:rPr>
              <w:t>4</w:t>
            </w:r>
          </w:p>
        </w:tc>
        <w:tc>
          <w:tcPr>
            <w:tcW w:w="3013" w:type="dxa"/>
          </w:tcPr>
          <w:p w:rsidR="00C16F37" w:rsidRPr="00C16F37" w:rsidRDefault="00C16F37" w:rsidP="00C16F37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C16F37">
              <w:rPr>
                <w:sz w:val="22"/>
                <w:szCs w:val="20"/>
              </w:rPr>
              <w:t>Наличие фактов нецелевого использования бюджетных средств и государственного имущества (выявленных в течение отчетного периода)</w:t>
            </w:r>
          </w:p>
        </w:tc>
        <w:tc>
          <w:tcPr>
            <w:tcW w:w="2268" w:type="dxa"/>
            <w:vAlign w:val="center"/>
          </w:tcPr>
          <w:p w:rsidR="00C16F37" w:rsidRPr="00C16F37" w:rsidRDefault="00C16F37" w:rsidP="00C16F37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C16F37">
              <w:rPr>
                <w:sz w:val="20"/>
                <w:szCs w:val="20"/>
              </w:rPr>
              <w:t>Наличие/отсутствие</w:t>
            </w:r>
          </w:p>
        </w:tc>
        <w:tc>
          <w:tcPr>
            <w:tcW w:w="1985" w:type="dxa"/>
          </w:tcPr>
          <w:p w:rsidR="00C16F37" w:rsidRPr="00C16F37" w:rsidRDefault="00C16F37" w:rsidP="00C16F37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169" w:type="dxa"/>
          </w:tcPr>
          <w:p w:rsidR="00C16F37" w:rsidRPr="00C16F37" w:rsidRDefault="00C16F37" w:rsidP="00C16F37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C16F37" w:rsidRPr="00C16F37" w:rsidTr="00051315">
        <w:tc>
          <w:tcPr>
            <w:tcW w:w="639" w:type="dxa"/>
            <w:vAlign w:val="center"/>
          </w:tcPr>
          <w:p w:rsidR="00C16F37" w:rsidRPr="00C16F37" w:rsidRDefault="00C16F37" w:rsidP="00C16F37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C16F37">
              <w:rPr>
                <w:sz w:val="22"/>
                <w:szCs w:val="20"/>
              </w:rPr>
              <w:t>5</w:t>
            </w:r>
          </w:p>
        </w:tc>
        <w:tc>
          <w:tcPr>
            <w:tcW w:w="3013" w:type="dxa"/>
          </w:tcPr>
          <w:p w:rsidR="00C16F37" w:rsidRPr="00C16F37" w:rsidRDefault="00C16F37" w:rsidP="00C16F37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C16F37">
              <w:rPr>
                <w:sz w:val="22"/>
                <w:szCs w:val="20"/>
              </w:rPr>
              <w:t>Совершение сделок с имуществом, находящимся в оперативном управлении учреждения, с нарушением требований законодательства (выявленных в течение отчетного периода)</w:t>
            </w:r>
          </w:p>
        </w:tc>
        <w:tc>
          <w:tcPr>
            <w:tcW w:w="2268" w:type="dxa"/>
            <w:vAlign w:val="center"/>
          </w:tcPr>
          <w:p w:rsidR="00C16F37" w:rsidRPr="00C16F37" w:rsidRDefault="00C16F37" w:rsidP="00C16F37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C16F37">
              <w:rPr>
                <w:sz w:val="20"/>
                <w:szCs w:val="20"/>
              </w:rPr>
              <w:t>Наличие/отсутствие</w:t>
            </w:r>
          </w:p>
        </w:tc>
        <w:tc>
          <w:tcPr>
            <w:tcW w:w="1985" w:type="dxa"/>
          </w:tcPr>
          <w:p w:rsidR="00C16F37" w:rsidRPr="00C16F37" w:rsidRDefault="00C16F37" w:rsidP="00C16F37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169" w:type="dxa"/>
          </w:tcPr>
          <w:p w:rsidR="00C16F37" w:rsidRPr="00C16F37" w:rsidRDefault="00C16F37" w:rsidP="00C16F37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C16F37" w:rsidRPr="00C16F37" w:rsidTr="00051315">
        <w:tc>
          <w:tcPr>
            <w:tcW w:w="639" w:type="dxa"/>
            <w:vAlign w:val="center"/>
          </w:tcPr>
          <w:p w:rsidR="00C16F37" w:rsidRPr="00C16F37" w:rsidRDefault="00C16F37" w:rsidP="00C16F37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C16F37">
              <w:rPr>
                <w:sz w:val="22"/>
                <w:szCs w:val="20"/>
              </w:rPr>
              <w:t>6</w:t>
            </w:r>
          </w:p>
        </w:tc>
        <w:tc>
          <w:tcPr>
            <w:tcW w:w="3013" w:type="dxa"/>
          </w:tcPr>
          <w:p w:rsidR="00C16F37" w:rsidRPr="00C16F37" w:rsidRDefault="00C16F37" w:rsidP="00C16F3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16F37">
              <w:rPr>
                <w:rFonts w:eastAsiaTheme="minorHAnsi"/>
                <w:sz w:val="22"/>
                <w:szCs w:val="22"/>
                <w:lang w:eastAsia="en-US"/>
              </w:rPr>
              <w:t>Наличие не устраненных в установленный срок замечаний проверяющих органов по результатам проверок деятельности учреждения (на конец отчетного периода)</w:t>
            </w:r>
          </w:p>
        </w:tc>
        <w:tc>
          <w:tcPr>
            <w:tcW w:w="2268" w:type="dxa"/>
            <w:vAlign w:val="center"/>
          </w:tcPr>
          <w:p w:rsidR="00C16F37" w:rsidRPr="00C16F37" w:rsidRDefault="00C16F37" w:rsidP="00C16F37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C16F37">
              <w:rPr>
                <w:sz w:val="20"/>
                <w:szCs w:val="20"/>
              </w:rPr>
              <w:t>Наличие/отсутствие</w:t>
            </w:r>
          </w:p>
        </w:tc>
        <w:tc>
          <w:tcPr>
            <w:tcW w:w="1985" w:type="dxa"/>
          </w:tcPr>
          <w:p w:rsidR="00C16F37" w:rsidRPr="00C16F37" w:rsidRDefault="00C16F37" w:rsidP="00C16F37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169" w:type="dxa"/>
          </w:tcPr>
          <w:p w:rsidR="00C16F37" w:rsidRPr="00C16F37" w:rsidRDefault="00C16F37" w:rsidP="00C16F37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C16F37" w:rsidRPr="00C16F37" w:rsidTr="00051315">
        <w:tc>
          <w:tcPr>
            <w:tcW w:w="639" w:type="dxa"/>
            <w:vAlign w:val="center"/>
          </w:tcPr>
          <w:p w:rsidR="00C16F37" w:rsidRPr="00C16F37" w:rsidRDefault="00C16F37" w:rsidP="00C16F37">
            <w:pPr>
              <w:jc w:val="center"/>
              <w:rPr>
                <w:rFonts w:eastAsiaTheme="minorHAnsi"/>
                <w:lang w:eastAsia="en-US"/>
              </w:rPr>
            </w:pPr>
            <w:r w:rsidRPr="00C16F37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3013" w:type="dxa"/>
            <w:vAlign w:val="center"/>
          </w:tcPr>
          <w:p w:rsidR="00C16F37" w:rsidRPr="00C16F37" w:rsidRDefault="00C16F37" w:rsidP="00C16F37">
            <w:pPr>
              <w:rPr>
                <w:rFonts w:eastAsiaTheme="minorHAnsi"/>
                <w:lang w:eastAsia="en-US"/>
              </w:rPr>
            </w:pPr>
            <w:r w:rsidRPr="00C16F37">
              <w:rPr>
                <w:rFonts w:eastAsiaTheme="minorHAnsi"/>
                <w:lang w:eastAsia="en-US"/>
              </w:rPr>
              <w:t>Нарушение сроков исполнения документов в отчетном периоде</w:t>
            </w:r>
          </w:p>
        </w:tc>
        <w:tc>
          <w:tcPr>
            <w:tcW w:w="2268" w:type="dxa"/>
            <w:vAlign w:val="center"/>
          </w:tcPr>
          <w:p w:rsidR="00C16F37" w:rsidRPr="00C16F37" w:rsidRDefault="00C16F37" w:rsidP="00C16F3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16F37">
              <w:rPr>
                <w:rFonts w:eastAsiaTheme="minorHAnsi"/>
                <w:sz w:val="20"/>
                <w:szCs w:val="20"/>
                <w:lang w:eastAsia="en-US"/>
              </w:rPr>
              <w:t>Наличие (количество)/</w:t>
            </w:r>
          </w:p>
          <w:p w:rsidR="00C16F37" w:rsidRPr="00C16F37" w:rsidRDefault="00C16F37" w:rsidP="00C16F3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16F37">
              <w:rPr>
                <w:rFonts w:eastAsiaTheme="minorHAnsi"/>
                <w:sz w:val="20"/>
                <w:szCs w:val="20"/>
                <w:lang w:eastAsia="en-US"/>
              </w:rPr>
              <w:t xml:space="preserve">отсутствие </w:t>
            </w:r>
          </w:p>
        </w:tc>
        <w:tc>
          <w:tcPr>
            <w:tcW w:w="1985" w:type="dxa"/>
          </w:tcPr>
          <w:p w:rsidR="00C16F37" w:rsidRPr="00C16F37" w:rsidRDefault="00C16F37" w:rsidP="00C16F37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69" w:type="dxa"/>
          </w:tcPr>
          <w:p w:rsidR="00C16F37" w:rsidRPr="00C16F37" w:rsidRDefault="00C16F37" w:rsidP="00C16F37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C16F37" w:rsidRPr="00C16F37" w:rsidTr="00051315">
        <w:tc>
          <w:tcPr>
            <w:tcW w:w="639" w:type="dxa"/>
            <w:vAlign w:val="center"/>
          </w:tcPr>
          <w:p w:rsidR="00C16F37" w:rsidRPr="00C16F37" w:rsidRDefault="00C16F37" w:rsidP="00C16F37">
            <w:pPr>
              <w:jc w:val="center"/>
              <w:rPr>
                <w:rFonts w:eastAsiaTheme="minorHAnsi"/>
                <w:lang w:eastAsia="en-US"/>
              </w:rPr>
            </w:pPr>
            <w:r w:rsidRPr="00C16F37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3013" w:type="dxa"/>
            <w:vAlign w:val="center"/>
          </w:tcPr>
          <w:p w:rsidR="00C16F37" w:rsidRPr="00C16F37" w:rsidRDefault="00C16F37" w:rsidP="00C16F37">
            <w:pPr>
              <w:rPr>
                <w:rFonts w:eastAsiaTheme="minorHAnsi"/>
                <w:lang w:eastAsia="en-US"/>
              </w:rPr>
            </w:pPr>
            <w:r w:rsidRPr="00C16F37">
              <w:rPr>
                <w:rFonts w:eastAsiaTheme="minorHAnsi"/>
                <w:sz w:val="22"/>
                <w:szCs w:val="22"/>
                <w:lang w:eastAsia="en-US"/>
              </w:rPr>
              <w:t>Внесение изменений в кассовый план без учета внесения изменения в областной закон (в течение отчетного периода)</w:t>
            </w:r>
          </w:p>
        </w:tc>
        <w:tc>
          <w:tcPr>
            <w:tcW w:w="2268" w:type="dxa"/>
            <w:vAlign w:val="center"/>
          </w:tcPr>
          <w:p w:rsidR="00C16F37" w:rsidRPr="00C16F37" w:rsidRDefault="00C16F37" w:rsidP="00C16F3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16F37">
              <w:rPr>
                <w:rFonts w:eastAsiaTheme="minorHAnsi"/>
                <w:sz w:val="20"/>
                <w:szCs w:val="20"/>
                <w:lang w:eastAsia="en-US"/>
              </w:rPr>
              <w:t xml:space="preserve">Количество внесений  изменений в кассовый план в отчетном периоде </w:t>
            </w:r>
          </w:p>
        </w:tc>
        <w:tc>
          <w:tcPr>
            <w:tcW w:w="1985" w:type="dxa"/>
          </w:tcPr>
          <w:p w:rsidR="00C16F37" w:rsidRPr="00C16F37" w:rsidRDefault="00C16F37" w:rsidP="00C16F37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69" w:type="dxa"/>
          </w:tcPr>
          <w:p w:rsidR="00C16F37" w:rsidRPr="00C16F37" w:rsidRDefault="00C16F37" w:rsidP="00C16F37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C16F37" w:rsidRPr="00C16F37" w:rsidTr="00051315">
        <w:tc>
          <w:tcPr>
            <w:tcW w:w="639" w:type="dxa"/>
            <w:vAlign w:val="center"/>
          </w:tcPr>
          <w:p w:rsidR="00C16F37" w:rsidRPr="00C16F37" w:rsidRDefault="00C16F37" w:rsidP="00C16F37">
            <w:pPr>
              <w:jc w:val="center"/>
              <w:rPr>
                <w:rFonts w:eastAsiaTheme="minorHAnsi"/>
                <w:lang w:eastAsia="en-US"/>
              </w:rPr>
            </w:pPr>
            <w:r w:rsidRPr="00C16F37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3013" w:type="dxa"/>
            <w:vAlign w:val="center"/>
          </w:tcPr>
          <w:p w:rsidR="00C16F37" w:rsidRPr="00C16F37" w:rsidRDefault="00C16F37" w:rsidP="00C16F37">
            <w:pPr>
              <w:rPr>
                <w:rFonts w:eastAsiaTheme="minorHAnsi"/>
                <w:lang w:eastAsia="en-US"/>
              </w:rPr>
            </w:pPr>
            <w:r w:rsidRPr="00C16F37">
              <w:rPr>
                <w:rFonts w:eastAsiaTheme="minorHAnsi"/>
                <w:sz w:val="22"/>
                <w:szCs w:val="22"/>
                <w:lang w:eastAsia="en-US"/>
              </w:rPr>
              <w:t>Несоблюдение установленных сроков предоставления отчетности (бухгалтерской (бюджетной), статистической) (в течение отчетного периода)</w:t>
            </w:r>
          </w:p>
        </w:tc>
        <w:tc>
          <w:tcPr>
            <w:tcW w:w="2268" w:type="dxa"/>
            <w:vAlign w:val="center"/>
          </w:tcPr>
          <w:p w:rsidR="00C16F37" w:rsidRPr="00C16F37" w:rsidRDefault="00C16F37" w:rsidP="00C16F3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16F37">
              <w:rPr>
                <w:rFonts w:eastAsiaTheme="minorHAnsi"/>
                <w:sz w:val="20"/>
                <w:szCs w:val="20"/>
                <w:lang w:eastAsia="en-US"/>
              </w:rPr>
              <w:t xml:space="preserve">Количество фактов нарушения сроков/отсутствие фактов нарушения </w:t>
            </w:r>
          </w:p>
        </w:tc>
        <w:tc>
          <w:tcPr>
            <w:tcW w:w="1985" w:type="dxa"/>
          </w:tcPr>
          <w:p w:rsidR="00C16F37" w:rsidRPr="00C16F37" w:rsidRDefault="00C16F37" w:rsidP="00C16F37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69" w:type="dxa"/>
          </w:tcPr>
          <w:p w:rsidR="00C16F37" w:rsidRPr="00C16F37" w:rsidRDefault="00C16F37" w:rsidP="00C16F37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C16F37" w:rsidRPr="00C16F37" w:rsidTr="00051315">
        <w:tc>
          <w:tcPr>
            <w:tcW w:w="639" w:type="dxa"/>
            <w:vAlign w:val="center"/>
          </w:tcPr>
          <w:p w:rsidR="00C16F37" w:rsidRPr="00C16F37" w:rsidRDefault="00C16F37" w:rsidP="00C16F37">
            <w:pPr>
              <w:jc w:val="center"/>
              <w:rPr>
                <w:rFonts w:eastAsiaTheme="minorHAnsi"/>
                <w:lang w:eastAsia="en-US"/>
              </w:rPr>
            </w:pPr>
            <w:r w:rsidRPr="00C16F37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3013" w:type="dxa"/>
            <w:vAlign w:val="center"/>
          </w:tcPr>
          <w:p w:rsidR="00C16F37" w:rsidRPr="00C16F37" w:rsidRDefault="00C16F37" w:rsidP="00C16F37">
            <w:pPr>
              <w:rPr>
                <w:rFonts w:eastAsiaTheme="minorHAnsi"/>
                <w:lang w:eastAsia="en-US"/>
              </w:rPr>
            </w:pPr>
            <w:r w:rsidRPr="00C16F37">
              <w:rPr>
                <w:rFonts w:eastAsiaTheme="minorHAnsi"/>
                <w:sz w:val="22"/>
                <w:szCs w:val="22"/>
                <w:lang w:eastAsia="en-US"/>
              </w:rPr>
              <w:t>Предоставление недостоверной бухгалтерской (бюджетной), статистической отчетности (выявленной в течение отчетного периода)</w:t>
            </w:r>
          </w:p>
        </w:tc>
        <w:tc>
          <w:tcPr>
            <w:tcW w:w="2268" w:type="dxa"/>
            <w:vAlign w:val="center"/>
          </w:tcPr>
          <w:p w:rsidR="00C16F37" w:rsidRPr="00C16F37" w:rsidRDefault="00C16F37" w:rsidP="00C16F3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16F37">
              <w:rPr>
                <w:rFonts w:eastAsiaTheme="minorHAnsi"/>
                <w:sz w:val="20"/>
                <w:szCs w:val="20"/>
                <w:lang w:eastAsia="en-US"/>
              </w:rPr>
              <w:t>Наличие/отсутствие</w:t>
            </w:r>
          </w:p>
        </w:tc>
        <w:tc>
          <w:tcPr>
            <w:tcW w:w="1985" w:type="dxa"/>
          </w:tcPr>
          <w:p w:rsidR="00C16F37" w:rsidRPr="00C16F37" w:rsidRDefault="00C16F37" w:rsidP="00C16F37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69" w:type="dxa"/>
          </w:tcPr>
          <w:p w:rsidR="00C16F37" w:rsidRPr="00C16F37" w:rsidRDefault="00C16F37" w:rsidP="00C16F37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C16F37" w:rsidRPr="00C16F37" w:rsidTr="00051315">
        <w:tc>
          <w:tcPr>
            <w:tcW w:w="639" w:type="dxa"/>
            <w:vAlign w:val="center"/>
          </w:tcPr>
          <w:p w:rsidR="00C16F37" w:rsidRPr="00C16F37" w:rsidRDefault="00C16F37" w:rsidP="00C16F37">
            <w:pPr>
              <w:jc w:val="center"/>
              <w:rPr>
                <w:rFonts w:eastAsiaTheme="minorHAnsi"/>
                <w:lang w:eastAsia="en-US"/>
              </w:rPr>
            </w:pPr>
            <w:r w:rsidRPr="00C16F37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3013" w:type="dxa"/>
            <w:vAlign w:val="center"/>
          </w:tcPr>
          <w:p w:rsidR="00C16F37" w:rsidRPr="00C16F37" w:rsidRDefault="00C16F37" w:rsidP="00C16F37">
            <w:pPr>
              <w:rPr>
                <w:rFonts w:eastAsiaTheme="minorHAnsi"/>
                <w:lang w:eastAsia="en-US"/>
              </w:rPr>
            </w:pPr>
            <w:r w:rsidRPr="00C16F37">
              <w:rPr>
                <w:rFonts w:eastAsiaTheme="minorHAnsi"/>
                <w:lang w:eastAsia="en-US"/>
              </w:rPr>
              <w:t>Наличие просроченной кредиторской задолженности (кроме судебно-оспариваемой)</w:t>
            </w:r>
          </w:p>
        </w:tc>
        <w:tc>
          <w:tcPr>
            <w:tcW w:w="2268" w:type="dxa"/>
            <w:vAlign w:val="center"/>
          </w:tcPr>
          <w:p w:rsidR="00C16F37" w:rsidRPr="00C16F37" w:rsidRDefault="00C16F37" w:rsidP="00C16F3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16F37">
              <w:rPr>
                <w:rFonts w:eastAsiaTheme="minorHAnsi"/>
                <w:sz w:val="20"/>
                <w:szCs w:val="20"/>
                <w:lang w:eastAsia="en-US"/>
              </w:rPr>
              <w:t>Наличие/отсутствие</w:t>
            </w:r>
          </w:p>
        </w:tc>
        <w:tc>
          <w:tcPr>
            <w:tcW w:w="1985" w:type="dxa"/>
          </w:tcPr>
          <w:p w:rsidR="00C16F37" w:rsidRPr="00C16F37" w:rsidRDefault="00C16F37" w:rsidP="00C16F37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69" w:type="dxa"/>
          </w:tcPr>
          <w:p w:rsidR="00C16F37" w:rsidRPr="00C16F37" w:rsidRDefault="00C16F37" w:rsidP="00C16F37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C16F37" w:rsidRPr="00C16F37" w:rsidTr="00051315">
        <w:trPr>
          <w:trHeight w:val="271"/>
        </w:trPr>
        <w:tc>
          <w:tcPr>
            <w:tcW w:w="639" w:type="dxa"/>
            <w:vAlign w:val="center"/>
          </w:tcPr>
          <w:p w:rsidR="00C16F37" w:rsidRPr="00C16F37" w:rsidRDefault="00C16F37" w:rsidP="00C16F3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16F37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12</w:t>
            </w:r>
          </w:p>
        </w:tc>
        <w:tc>
          <w:tcPr>
            <w:tcW w:w="3013" w:type="dxa"/>
          </w:tcPr>
          <w:p w:rsidR="00C16F37" w:rsidRPr="00C16F37" w:rsidRDefault="00C16F37" w:rsidP="00C16F3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16F37">
              <w:rPr>
                <w:rFonts w:eastAsiaTheme="minorHAnsi"/>
                <w:sz w:val="22"/>
                <w:szCs w:val="22"/>
                <w:lang w:eastAsia="en-US"/>
              </w:rPr>
              <w:t>Наличие в отчетном периоде судебных актов в отношении государственного учреждения, предусматривающих обращение взыскания средств областного бюджета Ленинградской области</w:t>
            </w:r>
          </w:p>
        </w:tc>
        <w:tc>
          <w:tcPr>
            <w:tcW w:w="2268" w:type="dxa"/>
            <w:vAlign w:val="center"/>
          </w:tcPr>
          <w:p w:rsidR="00C16F37" w:rsidRPr="00C16F37" w:rsidRDefault="00C16F37" w:rsidP="00C16F3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16F37">
              <w:rPr>
                <w:rFonts w:eastAsiaTheme="minorHAnsi"/>
                <w:sz w:val="20"/>
                <w:szCs w:val="20"/>
                <w:lang w:eastAsia="en-US"/>
              </w:rPr>
              <w:t>Наличие (количество решений)/отсутствие</w:t>
            </w:r>
          </w:p>
        </w:tc>
        <w:tc>
          <w:tcPr>
            <w:tcW w:w="1985" w:type="dxa"/>
          </w:tcPr>
          <w:p w:rsidR="00C16F37" w:rsidRPr="00C16F37" w:rsidRDefault="00C16F37" w:rsidP="00C16F3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69" w:type="dxa"/>
          </w:tcPr>
          <w:p w:rsidR="00C16F37" w:rsidRPr="00C16F37" w:rsidRDefault="00C16F37" w:rsidP="00C16F37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16F37" w:rsidRPr="00C16F37" w:rsidTr="00051315">
        <w:trPr>
          <w:trHeight w:val="945"/>
        </w:trPr>
        <w:tc>
          <w:tcPr>
            <w:tcW w:w="639" w:type="dxa"/>
            <w:vAlign w:val="center"/>
          </w:tcPr>
          <w:p w:rsidR="00C16F37" w:rsidRPr="00C16F37" w:rsidRDefault="00C16F37" w:rsidP="00C16F3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16F37">
              <w:rPr>
                <w:rFonts w:eastAsiaTheme="minorHAns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3013" w:type="dxa"/>
          </w:tcPr>
          <w:p w:rsidR="00C16F37" w:rsidRPr="00C16F37" w:rsidRDefault="00C16F37" w:rsidP="00C16F3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16F37">
              <w:rPr>
                <w:rFonts w:eastAsiaTheme="minorHAnsi"/>
                <w:sz w:val="22"/>
                <w:szCs w:val="22"/>
                <w:lang w:eastAsia="en-US"/>
              </w:rPr>
              <w:t>Наличие в отчетном периоде штрафов (в том числе административных), пеней (в том числе за несвоевременную уплату налогов и сборов) на основании актов уполномоченных органов и должностных лиц по делам об административных правонарушениях в отношении государственного учреждения</w:t>
            </w:r>
          </w:p>
        </w:tc>
        <w:tc>
          <w:tcPr>
            <w:tcW w:w="2268" w:type="dxa"/>
            <w:vAlign w:val="center"/>
          </w:tcPr>
          <w:p w:rsidR="00C16F37" w:rsidRPr="00C16F37" w:rsidRDefault="00C16F37" w:rsidP="00C16F3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16F37">
              <w:rPr>
                <w:rFonts w:eastAsiaTheme="minorHAnsi"/>
                <w:sz w:val="20"/>
                <w:szCs w:val="20"/>
                <w:lang w:eastAsia="en-US"/>
              </w:rPr>
              <w:t>Наличие (количество решений)/отсутствие</w:t>
            </w:r>
          </w:p>
        </w:tc>
        <w:tc>
          <w:tcPr>
            <w:tcW w:w="1985" w:type="dxa"/>
          </w:tcPr>
          <w:p w:rsidR="00C16F37" w:rsidRPr="00C16F37" w:rsidRDefault="00C16F37" w:rsidP="00C16F3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69" w:type="dxa"/>
          </w:tcPr>
          <w:p w:rsidR="00C16F37" w:rsidRPr="00C16F37" w:rsidRDefault="00C16F37" w:rsidP="00C16F37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16F37" w:rsidRPr="00C16F37" w:rsidTr="00051315">
        <w:trPr>
          <w:trHeight w:val="945"/>
        </w:trPr>
        <w:tc>
          <w:tcPr>
            <w:tcW w:w="639" w:type="dxa"/>
            <w:vAlign w:val="center"/>
          </w:tcPr>
          <w:p w:rsidR="00C16F37" w:rsidRPr="00C16F37" w:rsidRDefault="00C16F37" w:rsidP="00C16F3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16F37">
              <w:rPr>
                <w:rFonts w:eastAsiaTheme="minorHAns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3013" w:type="dxa"/>
          </w:tcPr>
          <w:p w:rsidR="00C16F37" w:rsidRPr="00C16F37" w:rsidRDefault="00C16F37" w:rsidP="00C16F3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16F37">
              <w:rPr>
                <w:rFonts w:eastAsiaTheme="minorHAnsi"/>
                <w:sz w:val="22"/>
                <w:szCs w:val="22"/>
                <w:lang w:eastAsia="en-US"/>
              </w:rPr>
              <w:t>Применение к директору государственного учреждения дисциплинарного взыскания (в течение отчетного периода)</w:t>
            </w:r>
          </w:p>
        </w:tc>
        <w:tc>
          <w:tcPr>
            <w:tcW w:w="2268" w:type="dxa"/>
            <w:vAlign w:val="center"/>
          </w:tcPr>
          <w:p w:rsidR="00C16F37" w:rsidRPr="00C16F37" w:rsidRDefault="00C16F37" w:rsidP="00C16F3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16F37">
              <w:rPr>
                <w:rFonts w:eastAsiaTheme="minorHAnsi"/>
                <w:sz w:val="20"/>
                <w:szCs w:val="20"/>
                <w:lang w:eastAsia="en-US"/>
              </w:rPr>
              <w:t>Наличие/отсутствие</w:t>
            </w:r>
          </w:p>
        </w:tc>
        <w:tc>
          <w:tcPr>
            <w:tcW w:w="1985" w:type="dxa"/>
          </w:tcPr>
          <w:p w:rsidR="00C16F37" w:rsidRPr="00C16F37" w:rsidRDefault="00C16F37" w:rsidP="00C16F3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69" w:type="dxa"/>
          </w:tcPr>
          <w:p w:rsidR="00C16F37" w:rsidRPr="00C16F37" w:rsidRDefault="00C16F37" w:rsidP="00C16F37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16F37" w:rsidRPr="00C16F37" w:rsidTr="00051315">
        <w:trPr>
          <w:trHeight w:val="945"/>
        </w:trPr>
        <w:tc>
          <w:tcPr>
            <w:tcW w:w="639" w:type="dxa"/>
            <w:vAlign w:val="center"/>
          </w:tcPr>
          <w:p w:rsidR="00C16F37" w:rsidRPr="00C16F37" w:rsidRDefault="00C16F37" w:rsidP="00C16F37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C16F37">
              <w:rPr>
                <w:sz w:val="22"/>
                <w:szCs w:val="20"/>
              </w:rPr>
              <w:t>15</w:t>
            </w:r>
          </w:p>
        </w:tc>
        <w:tc>
          <w:tcPr>
            <w:tcW w:w="3013" w:type="dxa"/>
          </w:tcPr>
          <w:p w:rsidR="00C16F37" w:rsidRPr="00C16F37" w:rsidRDefault="00C16F37" w:rsidP="00C16F37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C16F37">
              <w:rPr>
                <w:sz w:val="22"/>
                <w:szCs w:val="20"/>
              </w:rPr>
              <w:t>Искажение, предоставление недостоверной отчетности о достижении плановых значений ключевых показателей эффективности (выявленное в течение отчетного периода)</w:t>
            </w:r>
          </w:p>
        </w:tc>
        <w:tc>
          <w:tcPr>
            <w:tcW w:w="2268" w:type="dxa"/>
            <w:vAlign w:val="center"/>
          </w:tcPr>
          <w:p w:rsidR="00C16F37" w:rsidRPr="00C16F37" w:rsidRDefault="00C16F37" w:rsidP="00C16F3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16F37">
              <w:rPr>
                <w:rFonts w:eastAsiaTheme="minorHAnsi"/>
                <w:sz w:val="20"/>
                <w:szCs w:val="20"/>
                <w:lang w:eastAsia="en-US"/>
              </w:rPr>
              <w:t>Наличие/отсутствие</w:t>
            </w:r>
          </w:p>
        </w:tc>
        <w:tc>
          <w:tcPr>
            <w:tcW w:w="1985" w:type="dxa"/>
          </w:tcPr>
          <w:p w:rsidR="00C16F37" w:rsidRPr="00C16F37" w:rsidRDefault="00C16F37" w:rsidP="00C16F37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169" w:type="dxa"/>
          </w:tcPr>
          <w:p w:rsidR="00C16F37" w:rsidRPr="00C16F37" w:rsidRDefault="00C16F37" w:rsidP="00C16F37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</w:tbl>
    <w:p w:rsidR="00C16F37" w:rsidRPr="00C16F37" w:rsidRDefault="00C16F37" w:rsidP="00C16F37">
      <w:pPr>
        <w:jc w:val="both"/>
        <w:rPr>
          <w:rFonts w:eastAsiaTheme="minorHAnsi"/>
          <w:lang w:eastAsia="en-US"/>
        </w:rPr>
      </w:pPr>
      <w:r w:rsidRPr="00C16F37">
        <w:rPr>
          <w:rFonts w:eastAsiaTheme="minorHAnsi"/>
          <w:lang w:eastAsia="en-US"/>
        </w:rPr>
        <w:t xml:space="preserve"> </w:t>
      </w:r>
    </w:p>
    <w:p w:rsidR="00C16F37" w:rsidRPr="00C16F37" w:rsidRDefault="00C16F37" w:rsidP="00C16F37">
      <w:pPr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Руководитель У</w:t>
      </w:r>
      <w:r w:rsidRPr="00C16F37">
        <w:rPr>
          <w:rFonts w:eastAsiaTheme="minorHAnsi"/>
          <w:lang w:eastAsia="en-US"/>
        </w:rPr>
        <w:t>чреждения</w:t>
      </w:r>
      <w:r w:rsidRPr="00C16F37">
        <w:rPr>
          <w:rFonts w:eastAsiaTheme="minorHAnsi"/>
          <w:lang w:eastAsia="en-US"/>
        </w:rPr>
        <w:tab/>
        <w:t>__________________</w:t>
      </w:r>
      <w:r w:rsidRPr="00C16F37">
        <w:rPr>
          <w:rFonts w:eastAsiaTheme="minorHAnsi"/>
          <w:lang w:eastAsia="en-US"/>
        </w:rPr>
        <w:tab/>
        <w:t>Ф.И.О.</w:t>
      </w:r>
    </w:p>
    <w:p w:rsidR="00C16F37" w:rsidRPr="00C16F37" w:rsidRDefault="00C16F37" w:rsidP="00C16F37">
      <w:pPr>
        <w:ind w:firstLine="708"/>
        <w:jc w:val="both"/>
        <w:rPr>
          <w:rFonts w:eastAsiaTheme="minorHAnsi"/>
          <w:lang w:eastAsia="en-US"/>
        </w:rPr>
      </w:pPr>
    </w:p>
    <w:p w:rsidR="00C16F37" w:rsidRPr="00C16F37" w:rsidRDefault="00C16F37" w:rsidP="00C16F37">
      <w:pPr>
        <w:ind w:firstLine="708"/>
        <w:jc w:val="both"/>
        <w:rPr>
          <w:rFonts w:eastAsiaTheme="minorHAnsi"/>
          <w:lang w:eastAsia="en-US"/>
        </w:rPr>
      </w:pPr>
      <w:r w:rsidRPr="00C16F37">
        <w:rPr>
          <w:rFonts w:eastAsiaTheme="minorHAnsi"/>
          <w:lang w:eastAsia="en-US"/>
        </w:rPr>
        <w:t>Главный бухгалтер</w:t>
      </w:r>
      <w:r w:rsidRPr="00C16F37">
        <w:rPr>
          <w:rFonts w:eastAsiaTheme="minorHAnsi"/>
          <w:lang w:eastAsia="en-US"/>
        </w:rPr>
        <w:tab/>
      </w:r>
      <w:r w:rsidRPr="00C16F37">
        <w:rPr>
          <w:rFonts w:eastAsiaTheme="minorHAnsi"/>
          <w:lang w:eastAsia="en-US"/>
        </w:rPr>
        <w:tab/>
        <w:t>__________________</w:t>
      </w:r>
      <w:r w:rsidRPr="00C16F37">
        <w:rPr>
          <w:rFonts w:eastAsiaTheme="minorHAnsi"/>
          <w:lang w:eastAsia="en-US"/>
        </w:rPr>
        <w:tab/>
        <w:t>Ф.И.О.</w:t>
      </w:r>
    </w:p>
    <w:p w:rsidR="00C16F37" w:rsidRDefault="00C16F37" w:rsidP="00E30FD9">
      <w:pPr>
        <w:pStyle w:val="ConsPlusTitle"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sectPr w:rsidR="00C16F37" w:rsidSect="00C16F3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85D65"/>
    <w:multiLevelType w:val="hybridMultilevel"/>
    <w:tmpl w:val="96DA8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C6F61"/>
    <w:multiLevelType w:val="multilevel"/>
    <w:tmpl w:val="ACFCDA78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2561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1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1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1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2">
    <w:nsid w:val="1F1A67FF"/>
    <w:multiLevelType w:val="multilevel"/>
    <w:tmpl w:val="83B424A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3">
    <w:nsid w:val="255C71D7"/>
    <w:multiLevelType w:val="hybridMultilevel"/>
    <w:tmpl w:val="D1E6EABE"/>
    <w:lvl w:ilvl="0" w:tplc="B70842B0">
      <w:start w:val="1"/>
      <w:numFmt w:val="decimal"/>
      <w:lvlText w:val="%1)"/>
      <w:lvlJc w:val="left"/>
      <w:pPr>
        <w:ind w:left="1860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39C194D"/>
    <w:multiLevelType w:val="multilevel"/>
    <w:tmpl w:val="3CF03C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5">
    <w:nsid w:val="575B73CD"/>
    <w:multiLevelType w:val="hybridMultilevel"/>
    <w:tmpl w:val="893065E8"/>
    <w:lvl w:ilvl="0" w:tplc="B79C56CE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539"/>
    <w:rsid w:val="00002CC2"/>
    <w:rsid w:val="00007F35"/>
    <w:rsid w:val="00036986"/>
    <w:rsid w:val="00036BF4"/>
    <w:rsid w:val="00054112"/>
    <w:rsid w:val="000548FF"/>
    <w:rsid w:val="00057F42"/>
    <w:rsid w:val="00072992"/>
    <w:rsid w:val="00086B22"/>
    <w:rsid w:val="000944F4"/>
    <w:rsid w:val="000971DD"/>
    <w:rsid w:val="000B203E"/>
    <w:rsid w:val="000B2856"/>
    <w:rsid w:val="000B5FBF"/>
    <w:rsid w:val="000D029C"/>
    <w:rsid w:val="000D1658"/>
    <w:rsid w:val="000F1FD7"/>
    <w:rsid w:val="000F2461"/>
    <w:rsid w:val="00120B68"/>
    <w:rsid w:val="001269F5"/>
    <w:rsid w:val="001456AA"/>
    <w:rsid w:val="001669F1"/>
    <w:rsid w:val="001C1A93"/>
    <w:rsid w:val="001C1D32"/>
    <w:rsid w:val="001C554C"/>
    <w:rsid w:val="001F00B2"/>
    <w:rsid w:val="00201260"/>
    <w:rsid w:val="00204A87"/>
    <w:rsid w:val="00206BC0"/>
    <w:rsid w:val="002316D1"/>
    <w:rsid w:val="00232F3E"/>
    <w:rsid w:val="0024024E"/>
    <w:rsid w:val="00242DCA"/>
    <w:rsid w:val="00283397"/>
    <w:rsid w:val="002A315C"/>
    <w:rsid w:val="002B1451"/>
    <w:rsid w:val="002D1D6E"/>
    <w:rsid w:val="002D4A56"/>
    <w:rsid w:val="002D6CA8"/>
    <w:rsid w:val="002E090E"/>
    <w:rsid w:val="002F5CAD"/>
    <w:rsid w:val="00312FC5"/>
    <w:rsid w:val="00315B76"/>
    <w:rsid w:val="003352D7"/>
    <w:rsid w:val="003361D4"/>
    <w:rsid w:val="00337EE4"/>
    <w:rsid w:val="00341A97"/>
    <w:rsid w:val="003878E3"/>
    <w:rsid w:val="00393147"/>
    <w:rsid w:val="003A4AF7"/>
    <w:rsid w:val="003B7701"/>
    <w:rsid w:val="003E42C9"/>
    <w:rsid w:val="003E4ADB"/>
    <w:rsid w:val="003F3880"/>
    <w:rsid w:val="004002F2"/>
    <w:rsid w:val="00401539"/>
    <w:rsid w:val="00407C7D"/>
    <w:rsid w:val="004241BD"/>
    <w:rsid w:val="004313A1"/>
    <w:rsid w:val="00433072"/>
    <w:rsid w:val="004433CA"/>
    <w:rsid w:val="0044368C"/>
    <w:rsid w:val="00451E10"/>
    <w:rsid w:val="004538F5"/>
    <w:rsid w:val="00456E96"/>
    <w:rsid w:val="004728AA"/>
    <w:rsid w:val="00473B70"/>
    <w:rsid w:val="004846F1"/>
    <w:rsid w:val="004856D3"/>
    <w:rsid w:val="00487598"/>
    <w:rsid w:val="004A531C"/>
    <w:rsid w:val="004C69E9"/>
    <w:rsid w:val="004D12A3"/>
    <w:rsid w:val="004E5F42"/>
    <w:rsid w:val="00507425"/>
    <w:rsid w:val="00524ECC"/>
    <w:rsid w:val="00536341"/>
    <w:rsid w:val="0053756A"/>
    <w:rsid w:val="00546C82"/>
    <w:rsid w:val="00550AFE"/>
    <w:rsid w:val="00554677"/>
    <w:rsid w:val="005708A7"/>
    <w:rsid w:val="00571AA0"/>
    <w:rsid w:val="00580793"/>
    <w:rsid w:val="0058229B"/>
    <w:rsid w:val="00587E8A"/>
    <w:rsid w:val="005951DD"/>
    <w:rsid w:val="005955B6"/>
    <w:rsid w:val="00596424"/>
    <w:rsid w:val="005A56EC"/>
    <w:rsid w:val="005E7E85"/>
    <w:rsid w:val="005F1441"/>
    <w:rsid w:val="006074F2"/>
    <w:rsid w:val="00607CE0"/>
    <w:rsid w:val="00611A0E"/>
    <w:rsid w:val="00645F8B"/>
    <w:rsid w:val="006512A1"/>
    <w:rsid w:val="00654002"/>
    <w:rsid w:val="00657D79"/>
    <w:rsid w:val="006622DC"/>
    <w:rsid w:val="00671362"/>
    <w:rsid w:val="00673411"/>
    <w:rsid w:val="006B53E9"/>
    <w:rsid w:val="006B55D6"/>
    <w:rsid w:val="006C0426"/>
    <w:rsid w:val="006C3BB8"/>
    <w:rsid w:val="006E03B1"/>
    <w:rsid w:val="006F1B71"/>
    <w:rsid w:val="006F2605"/>
    <w:rsid w:val="006F26ED"/>
    <w:rsid w:val="00731026"/>
    <w:rsid w:val="00735D58"/>
    <w:rsid w:val="007450A5"/>
    <w:rsid w:val="00751CB5"/>
    <w:rsid w:val="0076416B"/>
    <w:rsid w:val="00772F2C"/>
    <w:rsid w:val="00787663"/>
    <w:rsid w:val="007A45F7"/>
    <w:rsid w:val="007D1358"/>
    <w:rsid w:val="007D2B12"/>
    <w:rsid w:val="007D43CE"/>
    <w:rsid w:val="007E076D"/>
    <w:rsid w:val="007E4655"/>
    <w:rsid w:val="007E6CD0"/>
    <w:rsid w:val="007F264B"/>
    <w:rsid w:val="008038F9"/>
    <w:rsid w:val="00811FCB"/>
    <w:rsid w:val="00833186"/>
    <w:rsid w:val="008354CD"/>
    <w:rsid w:val="008524AD"/>
    <w:rsid w:val="00871B50"/>
    <w:rsid w:val="008978AB"/>
    <w:rsid w:val="008C2DB3"/>
    <w:rsid w:val="008E4234"/>
    <w:rsid w:val="008E4734"/>
    <w:rsid w:val="008E520D"/>
    <w:rsid w:val="00912A07"/>
    <w:rsid w:val="00915115"/>
    <w:rsid w:val="009219B7"/>
    <w:rsid w:val="00935490"/>
    <w:rsid w:val="00943935"/>
    <w:rsid w:val="009461F1"/>
    <w:rsid w:val="00960934"/>
    <w:rsid w:val="0096716E"/>
    <w:rsid w:val="009B00F0"/>
    <w:rsid w:val="009B663E"/>
    <w:rsid w:val="009B7911"/>
    <w:rsid w:val="009C2E47"/>
    <w:rsid w:val="009D1097"/>
    <w:rsid w:val="009D3145"/>
    <w:rsid w:val="009D4EBA"/>
    <w:rsid w:val="009F11D0"/>
    <w:rsid w:val="00A10FD6"/>
    <w:rsid w:val="00A16668"/>
    <w:rsid w:val="00A4321F"/>
    <w:rsid w:val="00A434E6"/>
    <w:rsid w:val="00A4754D"/>
    <w:rsid w:val="00A52E63"/>
    <w:rsid w:val="00A6123E"/>
    <w:rsid w:val="00A64BB9"/>
    <w:rsid w:val="00A94E0D"/>
    <w:rsid w:val="00AB6D7F"/>
    <w:rsid w:val="00AB6EF4"/>
    <w:rsid w:val="00AC3C56"/>
    <w:rsid w:val="00AD7C94"/>
    <w:rsid w:val="00AE2C76"/>
    <w:rsid w:val="00AF55C8"/>
    <w:rsid w:val="00B43829"/>
    <w:rsid w:val="00B64599"/>
    <w:rsid w:val="00B649F2"/>
    <w:rsid w:val="00B825C9"/>
    <w:rsid w:val="00B84FC4"/>
    <w:rsid w:val="00B8501B"/>
    <w:rsid w:val="00B954B2"/>
    <w:rsid w:val="00BA2F11"/>
    <w:rsid w:val="00BA6CC2"/>
    <w:rsid w:val="00BC1719"/>
    <w:rsid w:val="00BD1056"/>
    <w:rsid w:val="00BD329A"/>
    <w:rsid w:val="00BE2927"/>
    <w:rsid w:val="00C01941"/>
    <w:rsid w:val="00C16F37"/>
    <w:rsid w:val="00C20181"/>
    <w:rsid w:val="00C266E8"/>
    <w:rsid w:val="00C3352A"/>
    <w:rsid w:val="00C632A3"/>
    <w:rsid w:val="00C861A5"/>
    <w:rsid w:val="00CA479A"/>
    <w:rsid w:val="00CB39A5"/>
    <w:rsid w:val="00CC2C87"/>
    <w:rsid w:val="00CC62BA"/>
    <w:rsid w:val="00CE1FE1"/>
    <w:rsid w:val="00CF59B2"/>
    <w:rsid w:val="00D04D9F"/>
    <w:rsid w:val="00D07BC0"/>
    <w:rsid w:val="00D11DC3"/>
    <w:rsid w:val="00D20AAE"/>
    <w:rsid w:val="00D25F3F"/>
    <w:rsid w:val="00D278E4"/>
    <w:rsid w:val="00D329D4"/>
    <w:rsid w:val="00D538F7"/>
    <w:rsid w:val="00D55F36"/>
    <w:rsid w:val="00D70BFB"/>
    <w:rsid w:val="00D772A5"/>
    <w:rsid w:val="00D818BE"/>
    <w:rsid w:val="00D97D1F"/>
    <w:rsid w:val="00DA283F"/>
    <w:rsid w:val="00DC0B97"/>
    <w:rsid w:val="00DC297B"/>
    <w:rsid w:val="00DD30D8"/>
    <w:rsid w:val="00DD7D5E"/>
    <w:rsid w:val="00DF486E"/>
    <w:rsid w:val="00E2137B"/>
    <w:rsid w:val="00E30FD9"/>
    <w:rsid w:val="00E34D26"/>
    <w:rsid w:val="00E42325"/>
    <w:rsid w:val="00E52326"/>
    <w:rsid w:val="00E55FE1"/>
    <w:rsid w:val="00E560BD"/>
    <w:rsid w:val="00E6093B"/>
    <w:rsid w:val="00E60FAB"/>
    <w:rsid w:val="00E62C8A"/>
    <w:rsid w:val="00E83B6F"/>
    <w:rsid w:val="00E93A3E"/>
    <w:rsid w:val="00EC6C3A"/>
    <w:rsid w:val="00ED11BA"/>
    <w:rsid w:val="00ED5A77"/>
    <w:rsid w:val="00EE1D8F"/>
    <w:rsid w:val="00EF43A2"/>
    <w:rsid w:val="00EF73E3"/>
    <w:rsid w:val="00F04A1B"/>
    <w:rsid w:val="00F04E1B"/>
    <w:rsid w:val="00F07363"/>
    <w:rsid w:val="00F1635A"/>
    <w:rsid w:val="00F168FC"/>
    <w:rsid w:val="00F57E1C"/>
    <w:rsid w:val="00F64AE3"/>
    <w:rsid w:val="00F71C5E"/>
    <w:rsid w:val="00FC769F"/>
    <w:rsid w:val="00FE46F9"/>
    <w:rsid w:val="00FF20A0"/>
    <w:rsid w:val="00FF33B7"/>
    <w:rsid w:val="00FF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2F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qFormat/>
    <w:rsid w:val="0040153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401539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rmal">
    <w:name w:val="ConsPlusNormal"/>
    <w:rsid w:val="004015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401539"/>
    <w:pPr>
      <w:jc w:val="center"/>
    </w:pPr>
    <w:rPr>
      <w:b/>
      <w:sz w:val="52"/>
      <w:szCs w:val="20"/>
    </w:rPr>
  </w:style>
  <w:style w:type="character" w:customStyle="1" w:styleId="a4">
    <w:name w:val="Основной текст Знак"/>
    <w:basedOn w:val="a0"/>
    <w:link w:val="a3"/>
    <w:rsid w:val="00401539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32F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Body Text Indent"/>
    <w:basedOn w:val="a"/>
    <w:link w:val="a6"/>
    <w:rsid w:val="005E7E85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5E7E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F2605"/>
    <w:pPr>
      <w:ind w:left="720"/>
      <w:contextualSpacing/>
    </w:pPr>
  </w:style>
  <w:style w:type="paragraph" w:styleId="21">
    <w:name w:val="Body Text 2"/>
    <w:basedOn w:val="a"/>
    <w:link w:val="22"/>
    <w:unhideWhenUsed/>
    <w:rsid w:val="002F5CA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2F5C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2F5CA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9642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6424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ED5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E42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b">
    <w:name w:val="Hyperlink"/>
    <w:basedOn w:val="a0"/>
    <w:uiPriority w:val="99"/>
    <w:unhideWhenUsed/>
    <w:rsid w:val="00CC62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2F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qFormat/>
    <w:rsid w:val="0040153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401539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rmal">
    <w:name w:val="ConsPlusNormal"/>
    <w:rsid w:val="004015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401539"/>
    <w:pPr>
      <w:jc w:val="center"/>
    </w:pPr>
    <w:rPr>
      <w:b/>
      <w:sz w:val="52"/>
      <w:szCs w:val="20"/>
    </w:rPr>
  </w:style>
  <w:style w:type="character" w:customStyle="1" w:styleId="a4">
    <w:name w:val="Основной текст Знак"/>
    <w:basedOn w:val="a0"/>
    <w:link w:val="a3"/>
    <w:rsid w:val="00401539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32F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Body Text Indent"/>
    <w:basedOn w:val="a"/>
    <w:link w:val="a6"/>
    <w:rsid w:val="005E7E85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5E7E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F2605"/>
    <w:pPr>
      <w:ind w:left="720"/>
      <w:contextualSpacing/>
    </w:pPr>
  </w:style>
  <w:style w:type="paragraph" w:styleId="21">
    <w:name w:val="Body Text 2"/>
    <w:basedOn w:val="a"/>
    <w:link w:val="22"/>
    <w:unhideWhenUsed/>
    <w:rsid w:val="002F5CA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2F5C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2F5CA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9642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6424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ED5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E42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b">
    <w:name w:val="Hyperlink"/>
    <w:basedOn w:val="a0"/>
    <w:uiPriority w:val="99"/>
    <w:unhideWhenUsed/>
    <w:rsid w:val="00CC62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5603352C-A56E-4950-BD87-285F7B0F7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2999</Words>
  <Characters>17099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Bachinskaya_AA</dc:creator>
  <cp:lastModifiedBy>Светлана Анатольевна Сокол</cp:lastModifiedBy>
  <cp:revision>2</cp:revision>
  <cp:lastPrinted>2019-08-06T08:06:00Z</cp:lastPrinted>
  <dcterms:created xsi:type="dcterms:W3CDTF">2019-08-07T14:33:00Z</dcterms:created>
  <dcterms:modified xsi:type="dcterms:W3CDTF">2019-08-07T14:33:00Z</dcterms:modified>
</cp:coreProperties>
</file>