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AC61A2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1A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C61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AC61A2" w:rsidRDefault="00744977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AC61A2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A2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Pr="00AC61A2" w:rsidRDefault="00CD5B91" w:rsidP="00CD5B91">
      <w:pPr>
        <w:rPr>
          <w:sz w:val="16"/>
          <w:szCs w:val="16"/>
        </w:rPr>
      </w:pPr>
    </w:p>
    <w:p w:rsidR="000617EA" w:rsidRPr="00AC61A2" w:rsidRDefault="00CD5B91" w:rsidP="00CD5B91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Проект подготовлен в целях повышения эффективности реализации государственной программы </w:t>
      </w:r>
      <w:r w:rsidR="00744977">
        <w:rPr>
          <w:szCs w:val="28"/>
        </w:rPr>
        <w:t>«</w:t>
      </w:r>
      <w:r w:rsidRPr="00AC61A2">
        <w:rPr>
          <w:szCs w:val="28"/>
        </w:rPr>
        <w:t>Стимулирование экономической активности и инвестиционной деятельности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 (далее – Государственная программа) и предполагает корректировку объемов финансирования</w:t>
      </w:r>
      <w:r w:rsidR="000617EA" w:rsidRPr="00AC61A2">
        <w:rPr>
          <w:szCs w:val="28"/>
        </w:rPr>
        <w:t xml:space="preserve"> государственной программы за счет средств областного бюджета</w:t>
      </w:r>
      <w:r w:rsidR="00EA6AE4" w:rsidRPr="00AC61A2">
        <w:rPr>
          <w:szCs w:val="28"/>
        </w:rPr>
        <w:t xml:space="preserve"> </w:t>
      </w:r>
      <w:r w:rsidR="00E462F7" w:rsidRPr="00AC61A2">
        <w:rPr>
          <w:szCs w:val="28"/>
        </w:rPr>
        <w:t>в</w:t>
      </w:r>
      <w:r w:rsidR="00333CE2" w:rsidRPr="00AC61A2">
        <w:rPr>
          <w:szCs w:val="28"/>
        </w:rPr>
        <w:t xml:space="preserve"> 201</w:t>
      </w:r>
      <w:r w:rsidR="000617EA" w:rsidRPr="00AC61A2">
        <w:rPr>
          <w:szCs w:val="28"/>
        </w:rPr>
        <w:t>9</w:t>
      </w:r>
      <w:r w:rsidR="00333CE2" w:rsidRPr="00AC61A2">
        <w:rPr>
          <w:szCs w:val="28"/>
        </w:rPr>
        <w:t xml:space="preserve"> году в</w:t>
      </w:r>
      <w:r w:rsidR="000617EA" w:rsidRPr="00AC61A2">
        <w:rPr>
          <w:szCs w:val="28"/>
        </w:rPr>
        <w:t xml:space="preserve"> соответствии с областн</w:t>
      </w:r>
      <w:r w:rsidR="00885D51" w:rsidRPr="00AC61A2">
        <w:rPr>
          <w:szCs w:val="28"/>
        </w:rPr>
        <w:t>ым</w:t>
      </w:r>
      <w:r w:rsidR="000617EA" w:rsidRPr="00AC61A2">
        <w:rPr>
          <w:szCs w:val="28"/>
        </w:rPr>
        <w:t xml:space="preserve"> закон</w:t>
      </w:r>
      <w:r w:rsidR="00885D51" w:rsidRPr="00AC61A2">
        <w:rPr>
          <w:szCs w:val="28"/>
        </w:rPr>
        <w:t>ом</w:t>
      </w:r>
      <w:r w:rsidR="000617EA" w:rsidRPr="00AC61A2">
        <w:rPr>
          <w:szCs w:val="28"/>
        </w:rPr>
        <w:t xml:space="preserve"> от 20 декабря 2018 года </w:t>
      </w:r>
      <w:r w:rsidR="00885D51" w:rsidRPr="00AC61A2">
        <w:rPr>
          <w:szCs w:val="28"/>
        </w:rPr>
        <w:t>№</w:t>
      </w:r>
      <w:r w:rsidR="000617EA" w:rsidRPr="00AC61A2">
        <w:rPr>
          <w:szCs w:val="28"/>
        </w:rPr>
        <w:t xml:space="preserve">130-оз </w:t>
      </w:r>
      <w:r w:rsidR="00744977">
        <w:rPr>
          <w:szCs w:val="28"/>
        </w:rPr>
        <w:t>«</w:t>
      </w:r>
      <w:r w:rsidR="000617EA" w:rsidRPr="00AC61A2">
        <w:rPr>
          <w:szCs w:val="28"/>
        </w:rPr>
        <w:t>Об областном бюджете Ленинградской области на 2019 год и на период 2020 и 2021</w:t>
      </w:r>
      <w:proofErr w:type="gramEnd"/>
      <w:r w:rsidR="000617EA" w:rsidRPr="00AC61A2">
        <w:rPr>
          <w:szCs w:val="28"/>
        </w:rPr>
        <w:t xml:space="preserve"> годов</w:t>
      </w:r>
      <w:r w:rsidR="00744977">
        <w:rPr>
          <w:szCs w:val="28"/>
        </w:rPr>
        <w:t>»</w:t>
      </w:r>
      <w:r w:rsidR="00885D51" w:rsidRPr="00AC61A2">
        <w:rPr>
          <w:szCs w:val="28"/>
        </w:rPr>
        <w:t xml:space="preserve"> </w:t>
      </w:r>
      <w:r w:rsidR="00165EE4">
        <w:rPr>
          <w:szCs w:val="28"/>
        </w:rPr>
        <w:t>с учетом изменений от 9 июля 2019 года № 5</w:t>
      </w:r>
      <w:r w:rsidR="002C62D0">
        <w:rPr>
          <w:szCs w:val="28"/>
        </w:rPr>
        <w:t>3</w:t>
      </w:r>
      <w:r w:rsidR="00165EE4">
        <w:rPr>
          <w:szCs w:val="28"/>
        </w:rPr>
        <w:t xml:space="preserve">-оз </w:t>
      </w:r>
      <w:r w:rsidR="00693F90" w:rsidRPr="00AC61A2">
        <w:rPr>
          <w:szCs w:val="28"/>
        </w:rPr>
        <w:t>(далее –</w:t>
      </w:r>
      <w:r w:rsidR="00885D51" w:rsidRPr="00AC61A2">
        <w:rPr>
          <w:szCs w:val="28"/>
        </w:rPr>
        <w:t xml:space="preserve"> Б</w:t>
      </w:r>
      <w:r w:rsidR="00693F90" w:rsidRPr="00AC61A2">
        <w:rPr>
          <w:szCs w:val="28"/>
        </w:rPr>
        <w:t>юджет)</w:t>
      </w:r>
      <w:r w:rsidR="00D920E8">
        <w:rPr>
          <w:szCs w:val="28"/>
        </w:rPr>
        <w:t xml:space="preserve">, включение дополнительных средств федерального бюджета на реализацию региональных проектов в сфере малого и среднего предпринимательства с соответствующим перераспределением средств областного бюджета. </w:t>
      </w:r>
      <w:r w:rsidR="002D3DCB">
        <w:rPr>
          <w:szCs w:val="28"/>
        </w:rPr>
        <w:t>Также Проект предполагает корректировку объема финансирования в 2020 – 2021 годах ряда мероприятий подпрограммы «Развитие малого, среднего предпринимательства и потребительского рынка в Ленинградской области» в связи с заключением соглашений с Минэкономразвития РФ по финансированию федеральных проектов.</w:t>
      </w:r>
    </w:p>
    <w:p w:rsidR="008A0D89" w:rsidRPr="00AC61A2" w:rsidRDefault="008A0D89" w:rsidP="00CD5B91">
      <w:pPr>
        <w:ind w:firstLine="709"/>
        <w:rPr>
          <w:szCs w:val="28"/>
        </w:rPr>
      </w:pPr>
    </w:p>
    <w:p w:rsidR="00CD5B91" w:rsidRPr="00AC61A2" w:rsidRDefault="00CD5B91" w:rsidP="00CD5B91">
      <w:pPr>
        <w:ind w:firstLine="709"/>
        <w:jc w:val="center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Обеспечение благоприятного инвестиционного климата в Ленинградской области</w:t>
      </w:r>
      <w:r w:rsidR="00744977">
        <w:rPr>
          <w:b/>
          <w:szCs w:val="28"/>
        </w:rPr>
        <w:t>»</w:t>
      </w:r>
    </w:p>
    <w:p w:rsidR="00106370" w:rsidRPr="00AC61A2" w:rsidRDefault="00106370" w:rsidP="00CD5B91">
      <w:pPr>
        <w:ind w:firstLine="709"/>
        <w:jc w:val="center"/>
        <w:rPr>
          <w:b/>
          <w:szCs w:val="28"/>
        </w:rPr>
      </w:pPr>
    </w:p>
    <w:p w:rsidR="00693F90" w:rsidRPr="00AC61A2" w:rsidRDefault="00693F90" w:rsidP="00693F90">
      <w:pPr>
        <w:ind w:firstLine="709"/>
        <w:rPr>
          <w:szCs w:val="28"/>
        </w:rPr>
      </w:pPr>
      <w:r w:rsidRPr="00AC61A2">
        <w:rPr>
          <w:szCs w:val="28"/>
        </w:rPr>
        <w:t xml:space="preserve">В соответствии с </w:t>
      </w:r>
      <w:r w:rsidR="00CA382B" w:rsidRPr="00AC61A2">
        <w:rPr>
          <w:szCs w:val="28"/>
        </w:rPr>
        <w:t>Бюджетом</w:t>
      </w:r>
    </w:p>
    <w:p w:rsidR="00106370" w:rsidRPr="00AC61A2" w:rsidRDefault="00106370" w:rsidP="00693F90">
      <w:pPr>
        <w:ind w:firstLine="709"/>
        <w:rPr>
          <w:szCs w:val="28"/>
        </w:rPr>
      </w:pPr>
      <w:r w:rsidRPr="00AC61A2">
        <w:rPr>
          <w:szCs w:val="28"/>
        </w:rPr>
        <w:t xml:space="preserve">- увеличено финансирование основного 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 xml:space="preserve">Сопровождение инвестиционных проектов по принципу </w:t>
      </w:r>
      <w:r w:rsidR="00744977">
        <w:rPr>
          <w:szCs w:val="28"/>
        </w:rPr>
        <w:t>«</w:t>
      </w:r>
      <w:r w:rsidRPr="00AC61A2">
        <w:rPr>
          <w:szCs w:val="28"/>
        </w:rPr>
        <w:t>единого окна</w:t>
      </w:r>
      <w:r w:rsidR="00744977">
        <w:rPr>
          <w:szCs w:val="28"/>
        </w:rPr>
        <w:t>»</w:t>
      </w:r>
      <w:r w:rsidRPr="00AC61A2">
        <w:rPr>
          <w:szCs w:val="28"/>
        </w:rPr>
        <w:t>, продвижение инвестиционных возможностей и проектов Ленинградской области в России и за рубежом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на 651,0 тыс. рублей в связи с необходимостью дополнительного финансирования обеспечения деятельности ГКУ </w:t>
      </w:r>
      <w:r w:rsidR="00744977">
        <w:rPr>
          <w:szCs w:val="28"/>
        </w:rPr>
        <w:t>«</w:t>
      </w:r>
      <w:r w:rsidRPr="00AC61A2">
        <w:rPr>
          <w:szCs w:val="28"/>
        </w:rPr>
        <w:t>Агентство экономического развития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>, с учетом изменений финансирование в 2019 году составит 46430,2 тыс. рублей;</w:t>
      </w:r>
    </w:p>
    <w:p w:rsidR="00346316" w:rsidRPr="00AC61A2" w:rsidRDefault="00346316" w:rsidP="00693F90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- исключено финансирование основного мероприятия </w:t>
      </w:r>
      <w:r w:rsidR="00744977">
        <w:rPr>
          <w:szCs w:val="28"/>
        </w:rPr>
        <w:t>«</w:t>
      </w:r>
      <w:r w:rsidR="002620B9" w:rsidRPr="00AC61A2">
        <w:rPr>
          <w:szCs w:val="28"/>
        </w:rPr>
        <w:t>Привлечение инвестиций в экономику Ленинградской области на условиях соглашений о государственно-частном партнерстве или концессионных соглашений</w:t>
      </w:r>
      <w:r w:rsidR="00744977">
        <w:rPr>
          <w:szCs w:val="28"/>
        </w:rPr>
        <w:t>»</w:t>
      </w:r>
      <w:r w:rsidR="00076EAB" w:rsidRPr="00AC61A2">
        <w:rPr>
          <w:szCs w:val="28"/>
        </w:rPr>
        <w:t xml:space="preserve"> в связи с отсутствием необходимости оказания консультационных услуг в ходе подготовки к заключению концессионного соглашения</w:t>
      </w:r>
      <w:r w:rsidR="0027078B" w:rsidRPr="00AC61A2">
        <w:rPr>
          <w:szCs w:val="28"/>
        </w:rPr>
        <w:t>,</w:t>
      </w:r>
      <w:r w:rsidR="00076EAB" w:rsidRPr="00AC61A2">
        <w:rPr>
          <w:szCs w:val="28"/>
        </w:rPr>
        <w:t xml:space="preserve"> в соответствии с Перечнем объектов, в отношении которых планируется заключение концессионных соглашений в 2019 году, утвержденному распоряжением Правительства Ленинградской области от 25</w:t>
      </w:r>
      <w:r w:rsidR="00106370" w:rsidRPr="00AC61A2">
        <w:rPr>
          <w:szCs w:val="28"/>
        </w:rPr>
        <w:t xml:space="preserve"> января </w:t>
      </w:r>
      <w:r w:rsidR="00076EAB" w:rsidRPr="00AC61A2">
        <w:rPr>
          <w:szCs w:val="28"/>
        </w:rPr>
        <w:t>2019 г</w:t>
      </w:r>
      <w:r w:rsidR="00106370" w:rsidRPr="00AC61A2">
        <w:rPr>
          <w:szCs w:val="28"/>
        </w:rPr>
        <w:t>ода</w:t>
      </w:r>
      <w:r w:rsidR="00076EAB" w:rsidRPr="00AC61A2">
        <w:rPr>
          <w:szCs w:val="28"/>
        </w:rPr>
        <w:t xml:space="preserve"> № 29-р</w:t>
      </w:r>
      <w:proofErr w:type="gramEnd"/>
      <w:r w:rsidR="00B141A6">
        <w:rPr>
          <w:szCs w:val="28"/>
        </w:rPr>
        <w:t>,</w:t>
      </w:r>
      <w:r w:rsidR="00106370" w:rsidRPr="00AC61A2">
        <w:rPr>
          <w:szCs w:val="28"/>
        </w:rPr>
        <w:t xml:space="preserve"> предусмотрено заключение концессионных соглашений только в порядке подачи частных концессионных инициатив без проведения конкурсных процедур</w:t>
      </w:r>
      <w:r w:rsidR="00076EAB" w:rsidRPr="00AC61A2">
        <w:rPr>
          <w:szCs w:val="28"/>
        </w:rPr>
        <w:t>;</w:t>
      </w:r>
      <w:r w:rsidR="00106370" w:rsidRPr="00AC61A2">
        <w:rPr>
          <w:szCs w:val="28"/>
        </w:rPr>
        <w:t xml:space="preserve"> </w:t>
      </w:r>
    </w:p>
    <w:p w:rsidR="00346316" w:rsidRPr="00AC61A2" w:rsidRDefault="00346316" w:rsidP="00346316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- откорректирован объем финансирования отраслевого проекта </w:t>
      </w:r>
      <w:r w:rsidR="00744977">
        <w:rPr>
          <w:szCs w:val="28"/>
        </w:rPr>
        <w:t>«</w:t>
      </w:r>
      <w:r w:rsidRPr="00AC61A2">
        <w:rPr>
          <w:szCs w:val="28"/>
        </w:rPr>
        <w:t xml:space="preserve">Регистрация права собственности и постановка на кадастровый учет земельных участков и </w:t>
      </w:r>
      <w:r w:rsidRPr="00AC61A2">
        <w:rPr>
          <w:szCs w:val="28"/>
        </w:rPr>
        <w:lastRenderedPageBreak/>
        <w:t>объектов недвижимого имущества</w:t>
      </w:r>
      <w:r w:rsidR="00744977">
        <w:rPr>
          <w:szCs w:val="28"/>
        </w:rPr>
        <w:t>»</w:t>
      </w:r>
      <w:r w:rsidRPr="00AC61A2">
        <w:rPr>
          <w:szCs w:val="28"/>
        </w:rPr>
        <w:t>, финансирование за счет средств областного бюджета сокращено на 908,0 тыс. рублей, за счет средств местных бюджетов увеличен</w:t>
      </w:r>
      <w:r w:rsidR="00106370" w:rsidRPr="00AC61A2">
        <w:rPr>
          <w:szCs w:val="28"/>
        </w:rPr>
        <w:t>о</w:t>
      </w:r>
      <w:r w:rsidRPr="00AC61A2">
        <w:rPr>
          <w:szCs w:val="28"/>
        </w:rPr>
        <w:t xml:space="preserve"> на  2329,8 тыс. рублей, общий объем финансирования мероприятия за счет средств </w:t>
      </w:r>
      <w:r w:rsidR="0027078B" w:rsidRPr="00AC61A2">
        <w:rPr>
          <w:szCs w:val="28"/>
        </w:rPr>
        <w:t>всех источников финансирования</w:t>
      </w:r>
      <w:r w:rsidRPr="00AC61A2">
        <w:rPr>
          <w:szCs w:val="28"/>
        </w:rPr>
        <w:t xml:space="preserve"> составит </w:t>
      </w:r>
      <w:r w:rsidR="0027078B" w:rsidRPr="00AC61A2">
        <w:rPr>
          <w:szCs w:val="28"/>
        </w:rPr>
        <w:t>43134</w:t>
      </w:r>
      <w:r w:rsidRPr="00AC61A2">
        <w:rPr>
          <w:szCs w:val="28"/>
        </w:rPr>
        <w:t xml:space="preserve"> тыс. рублей (в том числе средства областного бюджета</w:t>
      </w:r>
      <w:proofErr w:type="gramEnd"/>
      <w:r w:rsidRPr="00AC61A2">
        <w:rPr>
          <w:szCs w:val="28"/>
        </w:rPr>
        <w:t xml:space="preserve"> – </w:t>
      </w:r>
      <w:proofErr w:type="gramStart"/>
      <w:r w:rsidRPr="00AC61A2">
        <w:rPr>
          <w:szCs w:val="28"/>
        </w:rPr>
        <w:t>36306,9, местных бюджетов – 5223,1 тыс. рублей</w:t>
      </w:r>
      <w:r w:rsidR="0027078B" w:rsidRPr="00AC61A2">
        <w:rPr>
          <w:szCs w:val="28"/>
        </w:rPr>
        <w:t>, федерального бюджета – 1604,0)</w:t>
      </w:r>
      <w:r w:rsidRPr="00AC61A2">
        <w:rPr>
          <w:szCs w:val="28"/>
        </w:rPr>
        <w:t>.</w:t>
      </w:r>
      <w:proofErr w:type="gramEnd"/>
      <w:r w:rsidRPr="00AC61A2">
        <w:rPr>
          <w:szCs w:val="28"/>
        </w:rPr>
        <w:t xml:space="preserve"> Объем финансирования приведен в соответствии с фактическими результатами распределения субсидий бюджетам муниципальных образований;</w:t>
      </w:r>
    </w:p>
    <w:p w:rsidR="00693F90" w:rsidRDefault="00693F90" w:rsidP="00693F90">
      <w:pPr>
        <w:ind w:firstLine="709"/>
        <w:rPr>
          <w:b/>
          <w:szCs w:val="28"/>
        </w:rPr>
      </w:pPr>
      <w:r w:rsidRPr="00AC61A2">
        <w:rPr>
          <w:szCs w:val="28"/>
        </w:rPr>
        <w:t xml:space="preserve">- увеличен объем финансирования </w:t>
      </w:r>
      <w:r w:rsidR="00346316" w:rsidRPr="00AC61A2">
        <w:rPr>
          <w:szCs w:val="28"/>
        </w:rPr>
        <w:t xml:space="preserve">основного </w:t>
      </w:r>
      <w:r w:rsidRPr="00AC61A2">
        <w:rPr>
          <w:szCs w:val="28"/>
        </w:rPr>
        <w:t xml:space="preserve">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>Содействие улучшению инвестиционного климата в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на </w:t>
      </w:r>
      <w:r w:rsidR="00346316" w:rsidRPr="00AC61A2">
        <w:rPr>
          <w:szCs w:val="28"/>
        </w:rPr>
        <w:t>900,0</w:t>
      </w:r>
      <w:r w:rsidRPr="00AC61A2">
        <w:rPr>
          <w:szCs w:val="28"/>
        </w:rPr>
        <w:t xml:space="preserve"> тыс. рублей, с учетом изменений объем финансирования состави</w:t>
      </w:r>
      <w:r w:rsidR="00B36A3A" w:rsidRPr="00AC61A2">
        <w:rPr>
          <w:szCs w:val="28"/>
        </w:rPr>
        <w:t>т</w:t>
      </w:r>
      <w:r w:rsidRPr="00AC61A2">
        <w:rPr>
          <w:szCs w:val="28"/>
        </w:rPr>
        <w:t xml:space="preserve"> 7</w:t>
      </w:r>
      <w:r w:rsidR="00346316" w:rsidRPr="00AC61A2">
        <w:rPr>
          <w:szCs w:val="28"/>
        </w:rPr>
        <w:t>9</w:t>
      </w:r>
      <w:r w:rsidRPr="00AC61A2">
        <w:rPr>
          <w:szCs w:val="28"/>
        </w:rPr>
        <w:t>68,0 тыс. рублей</w:t>
      </w:r>
      <w:r w:rsidR="0027078B" w:rsidRPr="00AC61A2">
        <w:rPr>
          <w:szCs w:val="28"/>
        </w:rPr>
        <w:t>. Увеличение финансирования</w:t>
      </w:r>
      <w:r w:rsidR="00346316" w:rsidRPr="00AC61A2">
        <w:rPr>
          <w:szCs w:val="28"/>
        </w:rPr>
        <w:t xml:space="preserve"> </w:t>
      </w:r>
      <w:proofErr w:type="gramStart"/>
      <w:r w:rsidR="00346316" w:rsidRPr="00AC61A2">
        <w:rPr>
          <w:szCs w:val="28"/>
        </w:rPr>
        <w:t>в связи с необходимостью дополнительных средств на</w:t>
      </w:r>
      <w:r w:rsidR="0042313F" w:rsidRPr="00AC61A2">
        <w:rPr>
          <w:szCs w:val="28"/>
        </w:rPr>
        <w:t xml:space="preserve"> </w:t>
      </w:r>
      <w:r w:rsidR="00346316" w:rsidRPr="00AC61A2">
        <w:rPr>
          <w:szCs w:val="28"/>
        </w:rPr>
        <w:t>р</w:t>
      </w:r>
      <w:r w:rsidR="00346316" w:rsidRPr="00AC61A2">
        <w:rPr>
          <w:bCs/>
          <w:kern w:val="36"/>
          <w:szCs w:val="28"/>
        </w:rPr>
        <w:t>азмещение информационных материалов об инвестиционной привлекательности Ленинградской области в средствах</w:t>
      </w:r>
      <w:proofErr w:type="gramEnd"/>
      <w:r w:rsidR="00346316" w:rsidRPr="00AC61A2">
        <w:rPr>
          <w:bCs/>
          <w:kern w:val="36"/>
          <w:szCs w:val="28"/>
        </w:rPr>
        <w:t xml:space="preserve"> массовой информации с учетом популяризации деятельности по развитию на территории Ленинградской области особых экономических зон, территории опережающего социально-экономического развития г. Пикалево и направления </w:t>
      </w:r>
      <w:r w:rsidR="00744977">
        <w:rPr>
          <w:bCs/>
          <w:kern w:val="36"/>
          <w:szCs w:val="28"/>
        </w:rPr>
        <w:t>«</w:t>
      </w:r>
      <w:r w:rsidR="00346316" w:rsidRPr="00AC61A2">
        <w:rPr>
          <w:bCs/>
          <w:kern w:val="36"/>
          <w:szCs w:val="28"/>
        </w:rPr>
        <w:t>Умный город</w:t>
      </w:r>
      <w:r w:rsidR="00744977">
        <w:rPr>
          <w:bCs/>
          <w:kern w:val="36"/>
          <w:szCs w:val="28"/>
        </w:rPr>
        <w:t>»</w:t>
      </w:r>
      <w:r w:rsidR="00106370" w:rsidRPr="00AC61A2">
        <w:rPr>
          <w:b/>
          <w:szCs w:val="28"/>
        </w:rPr>
        <w:t>.</w:t>
      </w:r>
    </w:p>
    <w:p w:rsidR="008C7958" w:rsidRPr="006E7623" w:rsidRDefault="00037A69" w:rsidP="008C7958">
      <w:pPr>
        <w:ind w:firstLine="680"/>
        <w:rPr>
          <w:rStyle w:val="FontStyle18"/>
        </w:rPr>
      </w:pPr>
      <w:r w:rsidRPr="00037A69">
        <w:rPr>
          <w:bCs/>
          <w:kern w:val="36"/>
          <w:szCs w:val="28"/>
        </w:rPr>
        <w:t>Также актуализировано содержание основного мероприятия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 w:rsidRPr="00AC61A2">
        <w:rPr>
          <w:szCs w:val="28"/>
        </w:rPr>
        <w:t xml:space="preserve">Сопровождение инвестиционных проектов по принципу </w:t>
      </w:r>
      <w:r>
        <w:rPr>
          <w:szCs w:val="28"/>
        </w:rPr>
        <w:t>«</w:t>
      </w:r>
      <w:r w:rsidRPr="00AC61A2">
        <w:rPr>
          <w:szCs w:val="28"/>
        </w:rPr>
        <w:t>единого окна</w:t>
      </w:r>
      <w:r>
        <w:rPr>
          <w:szCs w:val="28"/>
        </w:rPr>
        <w:t>» в  части включен</w:t>
      </w:r>
      <w:r w:rsidR="00227D94">
        <w:rPr>
          <w:szCs w:val="28"/>
        </w:rPr>
        <w:t xml:space="preserve">ия трех инвестиционных проектов </w:t>
      </w:r>
      <w:r w:rsidR="00227D94" w:rsidRPr="006E7623">
        <w:rPr>
          <w:rStyle w:val="FontStyle18"/>
        </w:rPr>
        <w:t>по строительству зернового терминала, вагоноремонтного завода и автоматизированного склада</w:t>
      </w:r>
      <w:r w:rsidR="00227D94">
        <w:rPr>
          <w:rStyle w:val="FontStyle18"/>
        </w:rPr>
        <w:t xml:space="preserve">. </w:t>
      </w:r>
      <w:r w:rsidR="008C7958">
        <w:rPr>
          <w:rStyle w:val="FontStyle18"/>
        </w:rPr>
        <w:t xml:space="preserve">Проекты включены в соответствии с обращениями предприятий </w:t>
      </w:r>
      <w:r w:rsidR="008C7958" w:rsidRPr="006E7623">
        <w:rPr>
          <w:rStyle w:val="FontStyle18"/>
        </w:rPr>
        <w:t>для того чтобы земельные участки, необходимые для реализации данных инвестиционных проектов не были предметом аукциона (в соответствии с пунктом 15 части 8 статьи 39.11 Земельного кодекса РФ).</w:t>
      </w:r>
      <w:r w:rsidR="008C7958">
        <w:rPr>
          <w:rStyle w:val="FontStyle18"/>
        </w:rPr>
        <w:t xml:space="preserve"> По всем инвестиционным проектам между Правительством Ленинградской области и инвестором заключены соглашения о социально-экономическом сотрудничестве в рамках реализации Проекта.</w:t>
      </w:r>
    </w:p>
    <w:p w:rsidR="00B85B8D" w:rsidRPr="00AC61A2" w:rsidRDefault="0027078B" w:rsidP="00693F90">
      <w:pPr>
        <w:ind w:firstLine="709"/>
        <w:rPr>
          <w:szCs w:val="28"/>
        </w:rPr>
      </w:pPr>
      <w:r w:rsidRPr="00AC61A2">
        <w:rPr>
          <w:szCs w:val="28"/>
        </w:rPr>
        <w:t>С учетом изменений, предлагаемых проектом, о</w:t>
      </w:r>
      <w:r w:rsidR="00B85B8D" w:rsidRPr="00AC61A2">
        <w:rPr>
          <w:szCs w:val="28"/>
        </w:rPr>
        <w:t xml:space="preserve">бщий объем финансирования подпрограммы </w:t>
      </w:r>
      <w:r w:rsidR="007F2D21" w:rsidRPr="00AC61A2">
        <w:rPr>
          <w:szCs w:val="28"/>
        </w:rPr>
        <w:t>сократится</w:t>
      </w:r>
      <w:r w:rsidR="00B85B8D" w:rsidRPr="00AC61A2">
        <w:rPr>
          <w:szCs w:val="28"/>
        </w:rPr>
        <w:t xml:space="preserve"> на </w:t>
      </w:r>
      <w:r w:rsidR="007F2D21" w:rsidRPr="00AC61A2">
        <w:rPr>
          <w:szCs w:val="28"/>
        </w:rPr>
        <w:t xml:space="preserve">3027,2 тыс. рублей </w:t>
      </w:r>
      <w:r w:rsidR="00B85B8D" w:rsidRPr="00AC61A2">
        <w:rPr>
          <w:szCs w:val="28"/>
        </w:rPr>
        <w:t xml:space="preserve">и составит </w:t>
      </w:r>
      <w:r w:rsidR="00760C35" w:rsidRPr="00AC61A2">
        <w:rPr>
          <w:szCs w:val="28"/>
        </w:rPr>
        <w:t>125319,9 тыс. рублей.</w:t>
      </w:r>
    </w:p>
    <w:p w:rsidR="00693F90" w:rsidRDefault="00693F90" w:rsidP="00693F90">
      <w:pPr>
        <w:ind w:firstLine="709"/>
        <w:rPr>
          <w:b/>
          <w:szCs w:val="28"/>
        </w:rPr>
      </w:pPr>
    </w:p>
    <w:p w:rsidR="00D7564A" w:rsidRDefault="00D7564A" w:rsidP="00D7564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Подпрограммы «Развитие промышленности и инноваций в Ленинградской области»</w:t>
      </w:r>
    </w:p>
    <w:p w:rsidR="0063356A" w:rsidRDefault="0063356A" w:rsidP="0063356A">
      <w:pPr>
        <w:ind w:firstLine="709"/>
        <w:rPr>
          <w:szCs w:val="28"/>
        </w:rPr>
      </w:pPr>
      <w:r>
        <w:rPr>
          <w:szCs w:val="28"/>
        </w:rPr>
        <w:t>В 2020 году сокращено федеральное финансирование регионального проекта «Акселерация субъектов малого и среднего предпринимательства» на 5979,4 тыс. рублей, в соответствии с изменением откорректировано финансирование за счет средств областного бюджета (средства в объеме 2945,1 тыс. рублей перераспределены на мероприятие «Развитие инфраструктуры, обеспечивающей благоприятные условия развития промышленности Ленинградской области»). С учетом изменений объем финансирования регионального проекта в 2020 году составит 15415,2 тыс. рублей, в том числе за счет средств федерального бюджета – 10328,2 тыс. рублей, за счет средств областного бюджета – 5087,0 тыс. рублей.</w:t>
      </w:r>
    </w:p>
    <w:p w:rsidR="0063356A" w:rsidRPr="0063356A" w:rsidRDefault="0063356A" w:rsidP="0063356A">
      <w:pPr>
        <w:ind w:firstLine="709"/>
        <w:rPr>
          <w:szCs w:val="28"/>
        </w:rPr>
      </w:pPr>
      <w:r>
        <w:rPr>
          <w:szCs w:val="28"/>
        </w:rPr>
        <w:t>Общий объем финансирования подпрограммы сократится на 5979,4 тыс. рублей и составит 10899015,0 тыс. рублей.</w:t>
      </w:r>
    </w:p>
    <w:p w:rsidR="00D7564A" w:rsidRPr="00AC61A2" w:rsidRDefault="00D7564A" w:rsidP="00D7564A">
      <w:pPr>
        <w:ind w:firstLine="709"/>
        <w:jc w:val="center"/>
        <w:rPr>
          <w:b/>
          <w:szCs w:val="28"/>
        </w:rPr>
      </w:pPr>
    </w:p>
    <w:p w:rsidR="00C8787C" w:rsidRPr="00AC61A2" w:rsidRDefault="00C8787C" w:rsidP="00C8787C">
      <w:pPr>
        <w:tabs>
          <w:tab w:val="left" w:pos="8208"/>
        </w:tabs>
        <w:ind w:firstLine="709"/>
        <w:rPr>
          <w:szCs w:val="28"/>
        </w:rPr>
      </w:pPr>
    </w:p>
    <w:p w:rsidR="00CD5B91" w:rsidRPr="00AC61A2" w:rsidRDefault="00CD5B91" w:rsidP="00CD5B91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744977">
        <w:rPr>
          <w:b/>
          <w:szCs w:val="28"/>
        </w:rPr>
        <w:t>»</w:t>
      </w:r>
    </w:p>
    <w:p w:rsidR="00814C5C" w:rsidRPr="00AC61A2" w:rsidRDefault="00D920E8" w:rsidP="00814C5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>Проект предполагает следующие изменения:</w:t>
      </w:r>
    </w:p>
    <w:p w:rsidR="00062EBB" w:rsidRPr="003C4A1A" w:rsidRDefault="00062EBB" w:rsidP="00814C5C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Подготовка кадров для малого и среднего предпринимательства и популяризация предпринимательской деятельности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сокращен на 20,0 тыс. рублей</w:t>
      </w:r>
      <w:r w:rsidR="0027078B" w:rsidRPr="003C4A1A">
        <w:rPr>
          <w:szCs w:val="28"/>
        </w:rPr>
        <w:t xml:space="preserve"> –</w:t>
      </w:r>
      <w:r w:rsidR="00031F39" w:rsidRPr="003C4A1A">
        <w:rPr>
          <w:szCs w:val="28"/>
        </w:rPr>
        <w:t xml:space="preserve"> </w:t>
      </w:r>
      <w:r w:rsidR="0027078B" w:rsidRPr="003C4A1A">
        <w:rPr>
          <w:szCs w:val="28"/>
        </w:rPr>
        <w:t xml:space="preserve">уточнена потребность в средствах на предоставление грантов по итогам ежегодного конкурса </w:t>
      </w:r>
      <w:r w:rsidR="00744977">
        <w:rPr>
          <w:szCs w:val="28"/>
        </w:rPr>
        <w:t>«</w:t>
      </w:r>
      <w:r w:rsidR="0027078B" w:rsidRPr="003C4A1A">
        <w:rPr>
          <w:szCs w:val="28"/>
        </w:rPr>
        <w:t>Лучший по профессии в сфере потребительского рынка</w:t>
      </w:r>
      <w:r w:rsidR="00744977">
        <w:rPr>
          <w:szCs w:val="28"/>
        </w:rPr>
        <w:t>»</w:t>
      </w:r>
      <w:r w:rsidR="009A221B" w:rsidRPr="003C4A1A">
        <w:rPr>
          <w:szCs w:val="28"/>
        </w:rPr>
        <w:t>. Объем финансирования основного мероприятия составит 16580 тыс. рублей</w:t>
      </w:r>
      <w:r w:rsidRPr="003C4A1A">
        <w:rPr>
          <w:szCs w:val="28"/>
        </w:rPr>
        <w:t>;</w:t>
      </w:r>
    </w:p>
    <w:p w:rsidR="00062EBB" w:rsidRPr="003C4A1A" w:rsidRDefault="00062EBB" w:rsidP="00814C5C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Формирование рыночных ниш для малого и среднего предпринимательства и развитие конкуренции на локальных рынках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</w:t>
      </w:r>
      <w:r w:rsidR="00303489" w:rsidRPr="003C4A1A">
        <w:rPr>
          <w:szCs w:val="28"/>
        </w:rPr>
        <w:t>сокращен на 3385,5 тыс. рублей</w:t>
      </w:r>
      <w:r w:rsidR="009A221B" w:rsidRPr="003C4A1A">
        <w:rPr>
          <w:szCs w:val="28"/>
        </w:rPr>
        <w:t>.</w:t>
      </w:r>
      <w:r w:rsidR="00031F39" w:rsidRPr="003C4A1A">
        <w:rPr>
          <w:szCs w:val="28"/>
        </w:rPr>
        <w:t xml:space="preserve"> </w:t>
      </w:r>
      <w:proofErr w:type="gramStart"/>
      <w:r w:rsidR="00031F39" w:rsidRPr="003C4A1A">
        <w:rPr>
          <w:szCs w:val="28"/>
        </w:rPr>
        <w:t xml:space="preserve">С учетом фактической потребности уточнены затраты на поддержку субъектов малого и среднего предпринимательства, осуществляющих торговую деятельность на территории Ленинградской области, </w:t>
      </w:r>
      <w:r w:rsidR="00B141A6" w:rsidRPr="003C4A1A">
        <w:rPr>
          <w:szCs w:val="28"/>
        </w:rPr>
        <w:t>в связи</w:t>
      </w:r>
      <w:r w:rsidR="00031F39" w:rsidRPr="003C4A1A">
        <w:rPr>
          <w:szCs w:val="28"/>
        </w:rPr>
        <w:t xml:space="preserve"> с приобретением специализированных автомагазинов для обслуживания сельских населенных пунктов Ленинградской области и организаций инфраструктуры поддержки малого и среднего предпринимательства </w:t>
      </w:r>
      <w:r w:rsidR="00B141A6" w:rsidRPr="003C4A1A">
        <w:rPr>
          <w:szCs w:val="28"/>
        </w:rPr>
        <w:t>и в связи</w:t>
      </w:r>
      <w:r w:rsidR="00031F39" w:rsidRPr="003C4A1A">
        <w:rPr>
          <w:szCs w:val="28"/>
        </w:rPr>
        <w:t xml:space="preserve"> с организацией и проведением ярмарок, фестивалей, районных праздников.</w:t>
      </w:r>
      <w:proofErr w:type="gramEnd"/>
      <w:r w:rsidR="00031F39" w:rsidRPr="003C4A1A">
        <w:rPr>
          <w:szCs w:val="28"/>
        </w:rPr>
        <w:t xml:space="preserve"> </w:t>
      </w:r>
      <w:r w:rsidR="009A221B" w:rsidRPr="003C4A1A">
        <w:rPr>
          <w:szCs w:val="28"/>
        </w:rPr>
        <w:t xml:space="preserve"> Объем финансирования основного мероприятия</w:t>
      </w:r>
      <w:r w:rsidR="00031F39" w:rsidRPr="003C4A1A">
        <w:rPr>
          <w:szCs w:val="28"/>
        </w:rPr>
        <w:t xml:space="preserve"> за счет средств областного бюджета</w:t>
      </w:r>
      <w:r w:rsidR="009A221B" w:rsidRPr="003C4A1A">
        <w:rPr>
          <w:szCs w:val="28"/>
        </w:rPr>
        <w:t xml:space="preserve"> составит 107614,5 тыс. рублей</w:t>
      </w:r>
      <w:r w:rsidR="00303489" w:rsidRPr="003C4A1A">
        <w:rPr>
          <w:szCs w:val="28"/>
        </w:rPr>
        <w:t>;</w:t>
      </w:r>
    </w:p>
    <w:p w:rsidR="00C0598A" w:rsidRPr="003C4A1A" w:rsidRDefault="004B122E" w:rsidP="004B122E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>-</w:t>
      </w:r>
      <w:r w:rsidR="00C0598A" w:rsidRPr="003C4A1A">
        <w:rPr>
          <w:szCs w:val="28"/>
        </w:rPr>
        <w:t xml:space="preserve">объем финансирования основного мероприятия </w:t>
      </w:r>
      <w:r w:rsidR="00744977">
        <w:rPr>
          <w:szCs w:val="28"/>
        </w:rPr>
        <w:t>«</w:t>
      </w:r>
      <w:r w:rsidR="00C0598A" w:rsidRPr="003C4A1A">
        <w:rPr>
          <w:szCs w:val="28"/>
        </w:rPr>
        <w:t>Технологическое развитие субъектов малого и среднего предпринимательства</w:t>
      </w:r>
      <w:r w:rsidR="00744977">
        <w:rPr>
          <w:szCs w:val="28"/>
        </w:rPr>
        <w:t>»</w:t>
      </w:r>
      <w:r w:rsidR="00C0598A" w:rsidRPr="003C4A1A">
        <w:rPr>
          <w:szCs w:val="28"/>
        </w:rPr>
        <w:t xml:space="preserve"> </w:t>
      </w:r>
      <w:r w:rsidR="00EB3C8B" w:rsidRPr="003C4A1A">
        <w:rPr>
          <w:szCs w:val="28"/>
        </w:rPr>
        <w:t xml:space="preserve">сокращен </w:t>
      </w:r>
      <w:r w:rsidR="00C0598A" w:rsidRPr="003C4A1A">
        <w:rPr>
          <w:szCs w:val="28"/>
        </w:rPr>
        <w:t xml:space="preserve">на </w:t>
      </w:r>
      <w:r w:rsidR="00EB3C8B" w:rsidRPr="003C4A1A">
        <w:rPr>
          <w:szCs w:val="28"/>
        </w:rPr>
        <w:t>1</w:t>
      </w:r>
      <w:r w:rsidR="00C0598A" w:rsidRPr="003C4A1A">
        <w:rPr>
          <w:szCs w:val="28"/>
        </w:rPr>
        <w:t xml:space="preserve">000 тыс. рублей в связи с </w:t>
      </w:r>
      <w:r w:rsidR="00EB3C8B" w:rsidRPr="003C4A1A">
        <w:rPr>
          <w:szCs w:val="28"/>
        </w:rPr>
        <w:t>необходимостью перераспределения средств на реализацию региональных проектов</w:t>
      </w:r>
      <w:r w:rsidR="009A221B" w:rsidRPr="003C4A1A">
        <w:rPr>
          <w:szCs w:val="28"/>
        </w:rPr>
        <w:t xml:space="preserve">. Объем финансирования основного мероприятия составит </w:t>
      </w:r>
      <w:r w:rsidR="00EB3C8B" w:rsidRPr="003C4A1A">
        <w:rPr>
          <w:szCs w:val="28"/>
        </w:rPr>
        <w:t>60</w:t>
      </w:r>
      <w:r w:rsidR="009A221B" w:rsidRPr="003C4A1A">
        <w:rPr>
          <w:szCs w:val="28"/>
        </w:rPr>
        <w:t>000 тыс. рублей</w:t>
      </w:r>
      <w:r w:rsidR="00C0598A" w:rsidRPr="003C4A1A">
        <w:rPr>
          <w:szCs w:val="28"/>
        </w:rPr>
        <w:t>;</w:t>
      </w:r>
    </w:p>
    <w:p w:rsidR="004B122E" w:rsidRPr="003C4A1A" w:rsidRDefault="005F6FD5" w:rsidP="005F6FD5">
      <w:pPr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Инфраструктурная поддержка субъектов малого и среднего предпринимательства</w:t>
      </w:r>
      <w:r w:rsidR="00744977">
        <w:rPr>
          <w:szCs w:val="28"/>
        </w:rPr>
        <w:t>»</w:t>
      </w:r>
      <w:r w:rsidR="0099543F">
        <w:rPr>
          <w:szCs w:val="28"/>
        </w:rPr>
        <w:t xml:space="preserve"> в 2019 году</w:t>
      </w:r>
      <w:r w:rsidRPr="003C4A1A">
        <w:rPr>
          <w:szCs w:val="28"/>
        </w:rPr>
        <w:t xml:space="preserve"> </w:t>
      </w:r>
      <w:r w:rsidR="00EB3C8B" w:rsidRPr="003C4A1A">
        <w:rPr>
          <w:szCs w:val="28"/>
        </w:rPr>
        <w:t>сокращен на 10886,6 тыс</w:t>
      </w:r>
      <w:r w:rsidR="00AC61A2" w:rsidRPr="003C4A1A">
        <w:rPr>
          <w:szCs w:val="28"/>
        </w:rPr>
        <w:t>.</w:t>
      </w:r>
      <w:r w:rsidR="00EB3C8B" w:rsidRPr="003C4A1A">
        <w:rPr>
          <w:szCs w:val="28"/>
        </w:rPr>
        <w:t xml:space="preserve"> рублей, средства перераспределены на реализацию региональных проектов.</w:t>
      </w:r>
      <w:r w:rsidR="00AC61A2" w:rsidRPr="003C4A1A">
        <w:rPr>
          <w:szCs w:val="28"/>
        </w:rPr>
        <w:t xml:space="preserve"> </w:t>
      </w:r>
      <w:r w:rsidR="0076214A" w:rsidRPr="003C4A1A">
        <w:rPr>
          <w:szCs w:val="28"/>
        </w:rPr>
        <w:t xml:space="preserve"> Объем финансирования основного мероприятия составит</w:t>
      </w:r>
      <w:r w:rsidR="00CA0FF4" w:rsidRPr="003C4A1A">
        <w:rPr>
          <w:szCs w:val="28"/>
        </w:rPr>
        <w:t xml:space="preserve"> </w:t>
      </w:r>
      <w:r w:rsidR="00EB3C8B" w:rsidRPr="003C4A1A">
        <w:rPr>
          <w:szCs w:val="28"/>
        </w:rPr>
        <w:t>117981,8</w:t>
      </w:r>
      <w:r w:rsidR="00A3786D" w:rsidRPr="003C4A1A">
        <w:rPr>
          <w:szCs w:val="28"/>
        </w:rPr>
        <w:t xml:space="preserve"> тыс. рублей</w:t>
      </w:r>
      <w:r w:rsidR="002D3DCB">
        <w:rPr>
          <w:szCs w:val="28"/>
        </w:rPr>
        <w:t xml:space="preserve">. В 2021 году объем финансирования мероприятия увеличен на 5644,4 тыс. рублей и составит 135612,9 тыс. рублей. В 2022 году объем финансирования мероприятия </w:t>
      </w:r>
      <w:r w:rsidR="0099543F">
        <w:rPr>
          <w:szCs w:val="28"/>
        </w:rPr>
        <w:t xml:space="preserve">сокращен </w:t>
      </w:r>
      <w:r w:rsidR="002D3DCB">
        <w:rPr>
          <w:szCs w:val="28"/>
        </w:rPr>
        <w:t>на</w:t>
      </w:r>
      <w:r w:rsidR="0099543F">
        <w:rPr>
          <w:szCs w:val="28"/>
        </w:rPr>
        <w:t xml:space="preserve"> 127,0 тыс. рублей и составит 131876,9 тыс. рублей</w:t>
      </w:r>
      <w:r w:rsidR="00A3786D" w:rsidRPr="003C4A1A">
        <w:rPr>
          <w:szCs w:val="28"/>
        </w:rPr>
        <w:t>;</w:t>
      </w:r>
    </w:p>
    <w:p w:rsidR="00A3786D" w:rsidRDefault="00A3786D" w:rsidP="00A3786D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регионального проекта </w:t>
      </w:r>
      <w:r w:rsidR="00744977">
        <w:rPr>
          <w:szCs w:val="28"/>
        </w:rPr>
        <w:t>«</w:t>
      </w:r>
      <w:r w:rsidRPr="003C4A1A">
        <w:rPr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B25D5A">
        <w:rPr>
          <w:szCs w:val="28"/>
        </w:rPr>
        <w:t xml:space="preserve"> в 2019 году</w:t>
      </w:r>
      <w:r w:rsidRPr="003C4A1A">
        <w:rPr>
          <w:szCs w:val="28"/>
        </w:rPr>
        <w:t xml:space="preserve"> увеличен на 130170,3 тыс. рублей, в том числе за счет средств федерального бюджета – на 87214,1 тыс. рублей, за счет средств областного бюджета – 42956,2. Общий объем финансирования составит 160611,3 тыс. рублей</w:t>
      </w:r>
      <w:r w:rsidR="00B25D5A">
        <w:rPr>
          <w:szCs w:val="28"/>
        </w:rPr>
        <w:t xml:space="preserve">. В 2020 году объем финансирования проекта сокращен на 17631,6, в том числе за счет средств федерального бюджета – на 8258,2 тыс. рублей, за счет средств областного бюджета – на 4067,5 тыс. рублей, общий объем финансирования составит </w:t>
      </w:r>
      <w:r w:rsidR="00467B88">
        <w:rPr>
          <w:szCs w:val="28"/>
        </w:rPr>
        <w:t>17661,6 тыс. рублей. В 2021 году объем финансирования проекта увеличен на 385 тыс. рублей, в том числе за счет средств федерального бюджета – на 257,9 тыс. рублей, за счет средств областного бюджета – на 127,1 тыс. рублей, общий объем финансирования составит 33564,5 тыс. рублей;</w:t>
      </w:r>
    </w:p>
    <w:p w:rsidR="002D3DCB" w:rsidRDefault="00467B88" w:rsidP="00A3786D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- объем финансирования регионального проекта «Акселерация субъектов малого и среднего предпринимательства» в 2020 году сокращен на 4778,7 тыс. рублей, в том числе за счет средств федерального бюджета -  на 3201,7 тыс. рублей, </w:t>
      </w:r>
      <w:r>
        <w:rPr>
          <w:szCs w:val="28"/>
        </w:rPr>
        <w:lastRenderedPageBreak/>
        <w:t xml:space="preserve">за счет средств областного бюджета  - на 1577,0 тыс. рублей, общий объем </w:t>
      </w:r>
      <w:r w:rsidR="002D3DCB">
        <w:rPr>
          <w:szCs w:val="28"/>
        </w:rPr>
        <w:t xml:space="preserve">финансирования составит 23968,8 тыс. рублей. </w:t>
      </w:r>
    </w:p>
    <w:p w:rsidR="00A3786D" w:rsidRPr="003C4A1A" w:rsidRDefault="00A3786D" w:rsidP="00A3786D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регионального проекта </w:t>
      </w:r>
      <w:r w:rsidR="00744977">
        <w:rPr>
          <w:szCs w:val="28"/>
        </w:rPr>
        <w:t>«</w:t>
      </w:r>
      <w:r w:rsidRPr="003C4A1A">
        <w:rPr>
          <w:szCs w:val="28"/>
        </w:rPr>
        <w:t>Популяризация предпринимательства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увеличен на 9239,1 тыс. рублей, в том числе за счет средств федерального бюджета – на 9239,1 тыс. рублей, за счет средств областного бюджета – на 3048,9 тыс. рублей. С учетом изменений объем финансирования основного мероприятия составит 18478,2 тыс. рублей.</w:t>
      </w:r>
      <w:r w:rsidR="002D3DCB">
        <w:rPr>
          <w:szCs w:val="28"/>
        </w:rPr>
        <w:t xml:space="preserve"> </w:t>
      </w:r>
    </w:p>
    <w:p w:rsidR="002C25B2" w:rsidRPr="00130949" w:rsidRDefault="0013612C" w:rsidP="002C25B2">
      <w:pPr>
        <w:pStyle w:val="a3"/>
        <w:autoSpaceDE w:val="0"/>
        <w:autoSpaceDN w:val="0"/>
        <w:adjustRightInd w:val="0"/>
        <w:ind w:left="0" w:firstLine="709"/>
        <w:rPr>
          <w:rStyle w:val="FontStyle18"/>
          <w:szCs w:val="28"/>
        </w:rPr>
      </w:pPr>
      <w:r w:rsidRPr="003C4A1A">
        <w:rPr>
          <w:szCs w:val="28"/>
        </w:rPr>
        <w:t xml:space="preserve">Включено новое основное мероприятие </w:t>
      </w:r>
      <w:r w:rsidR="00744977">
        <w:rPr>
          <w:szCs w:val="28"/>
        </w:rPr>
        <w:t>«</w:t>
      </w:r>
      <w:r w:rsidRPr="003C4A1A">
        <w:rPr>
          <w:szCs w:val="28"/>
        </w:rPr>
        <w:t>поддержка конкурентных способов оказания услуг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с объемом финансирования 20000 тыс. рублей. В рамках данного мероприятия будут предоставляться </w:t>
      </w:r>
      <w:r w:rsidR="002C25B2" w:rsidRPr="003C4A1A">
        <w:rPr>
          <w:szCs w:val="28"/>
        </w:rPr>
        <w:t>субсидии</w:t>
      </w:r>
      <w:r w:rsidRPr="003C4A1A">
        <w:rPr>
          <w:szCs w:val="28"/>
        </w:rPr>
        <w:t xml:space="preserve"> </w:t>
      </w:r>
      <w:r w:rsidR="00DC45EC" w:rsidRPr="003C4A1A">
        <w:rPr>
          <w:szCs w:val="28"/>
        </w:rPr>
        <w:t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за счет средств</w:t>
      </w:r>
      <w:r w:rsidR="00DC45EC">
        <w:rPr>
          <w:szCs w:val="28"/>
        </w:rPr>
        <w:t xml:space="preserve"> областного бюджета Ленинградской области</w:t>
      </w:r>
      <w:r w:rsidR="002C25B2" w:rsidRPr="00130949">
        <w:rPr>
          <w:rStyle w:val="FontStyle18"/>
          <w:szCs w:val="28"/>
        </w:rPr>
        <w:t>.</w:t>
      </w:r>
    </w:p>
    <w:p w:rsidR="00B141A6" w:rsidRDefault="00F81684" w:rsidP="00554B26">
      <w:pPr>
        <w:pStyle w:val="a3"/>
        <w:ind w:left="0" w:firstLine="709"/>
        <w:rPr>
          <w:b/>
          <w:szCs w:val="28"/>
        </w:rPr>
      </w:pPr>
      <w:r w:rsidRPr="00AC61A2">
        <w:rPr>
          <w:b/>
          <w:szCs w:val="28"/>
        </w:rPr>
        <w:t xml:space="preserve"> </w:t>
      </w:r>
      <w:r w:rsidR="0013612C" w:rsidRPr="0013612C">
        <w:rPr>
          <w:szCs w:val="28"/>
        </w:rPr>
        <w:t xml:space="preserve">С учетом изменений, предлагаемых Проектом, объем финансирования подпрограммы </w:t>
      </w:r>
      <w:r w:rsidR="00A3786D">
        <w:rPr>
          <w:szCs w:val="28"/>
        </w:rPr>
        <w:t xml:space="preserve">в 2019 году </w:t>
      </w:r>
      <w:r w:rsidR="0013612C" w:rsidRPr="0013612C">
        <w:rPr>
          <w:szCs w:val="28"/>
        </w:rPr>
        <w:t xml:space="preserve">увеличится на </w:t>
      </w:r>
      <w:r w:rsidR="00A3786D">
        <w:rPr>
          <w:szCs w:val="28"/>
        </w:rPr>
        <w:t>144117,3</w:t>
      </w:r>
      <w:r w:rsidR="0013612C" w:rsidRPr="0013612C">
        <w:rPr>
          <w:szCs w:val="28"/>
        </w:rPr>
        <w:t xml:space="preserve"> тыс. рублей и составит </w:t>
      </w:r>
      <w:r w:rsidR="00A3786D">
        <w:rPr>
          <w:szCs w:val="28"/>
        </w:rPr>
        <w:t>784968,1</w:t>
      </w:r>
      <w:r w:rsidR="0013612C" w:rsidRPr="0013612C">
        <w:rPr>
          <w:szCs w:val="28"/>
        </w:rPr>
        <w:t xml:space="preserve"> тыс.</w:t>
      </w:r>
      <w:r w:rsidR="0013612C">
        <w:rPr>
          <w:szCs w:val="28"/>
        </w:rPr>
        <w:t xml:space="preserve"> </w:t>
      </w:r>
      <w:r w:rsidR="0013612C" w:rsidRPr="0013612C">
        <w:rPr>
          <w:szCs w:val="28"/>
        </w:rPr>
        <w:t>рублей</w:t>
      </w:r>
      <w:r w:rsidR="0013612C">
        <w:rPr>
          <w:b/>
          <w:szCs w:val="28"/>
        </w:rPr>
        <w:t>.</w:t>
      </w:r>
    </w:p>
    <w:p w:rsidR="002C25B2" w:rsidRPr="002C25B2" w:rsidRDefault="002C25B2" w:rsidP="00554B26">
      <w:pPr>
        <w:pStyle w:val="a3"/>
        <w:ind w:left="0" w:firstLine="709"/>
        <w:rPr>
          <w:szCs w:val="28"/>
        </w:rPr>
      </w:pPr>
      <w:r w:rsidRPr="002C25B2">
        <w:rPr>
          <w:szCs w:val="28"/>
        </w:rPr>
        <w:t>Кроме того, в связи с внесением изменений в Стратегию развития малого и среднего предпринимательства до 2030 года (распоряжение Правительства Ленинградской области от 10 июня 2019 года № 375-р) уточнены значения показателей подпрограммы.</w:t>
      </w:r>
    </w:p>
    <w:p w:rsidR="0013612C" w:rsidRDefault="0013612C" w:rsidP="00554B26">
      <w:pPr>
        <w:pStyle w:val="a3"/>
        <w:ind w:left="0" w:firstLine="709"/>
        <w:rPr>
          <w:b/>
          <w:szCs w:val="28"/>
        </w:rPr>
      </w:pPr>
    </w:p>
    <w:p w:rsidR="00554B26" w:rsidRPr="00AC61A2" w:rsidRDefault="00554B26" w:rsidP="00554B26">
      <w:pPr>
        <w:pStyle w:val="a3"/>
        <w:ind w:left="0" w:firstLine="709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744977">
        <w:rPr>
          <w:b/>
          <w:szCs w:val="28"/>
        </w:rPr>
        <w:t>»</w:t>
      </w:r>
    </w:p>
    <w:p w:rsidR="008673AC" w:rsidRPr="00AC61A2" w:rsidRDefault="00A610C4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 xml:space="preserve">В соответствии с </w:t>
      </w:r>
      <w:r w:rsidR="008578DD" w:rsidRPr="00AC61A2">
        <w:rPr>
          <w:szCs w:val="28"/>
        </w:rPr>
        <w:t>Бюджетом</w:t>
      </w:r>
    </w:p>
    <w:p w:rsidR="009A221B" w:rsidRPr="00AC61A2" w:rsidRDefault="008673AC" w:rsidP="009A221B">
      <w:pPr>
        <w:ind w:firstLine="709"/>
        <w:rPr>
          <w:szCs w:val="28"/>
        </w:rPr>
      </w:pPr>
      <w:r w:rsidRPr="00AC61A2">
        <w:rPr>
          <w:szCs w:val="28"/>
        </w:rPr>
        <w:t xml:space="preserve">- увеличен объем финансирования основного 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>Мониторинг и прогнозирование социально-экономического развития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</w:t>
      </w:r>
      <w:r w:rsidR="00BB17F8" w:rsidRPr="00AC61A2">
        <w:rPr>
          <w:szCs w:val="28"/>
        </w:rPr>
        <w:t>на 2849,0 тыс. рублей</w:t>
      </w:r>
      <w:r w:rsidR="009A221B" w:rsidRPr="00AC61A2">
        <w:rPr>
          <w:szCs w:val="28"/>
        </w:rPr>
        <w:t xml:space="preserve"> в связи с необходимостью получения достоверных и актуальных </w:t>
      </w:r>
      <w:proofErr w:type="spellStart"/>
      <w:r w:rsidR="009A221B" w:rsidRPr="00AC61A2">
        <w:rPr>
          <w:szCs w:val="28"/>
        </w:rPr>
        <w:t>геоаналитических</w:t>
      </w:r>
      <w:proofErr w:type="spellEnd"/>
      <w:r w:rsidR="009A221B" w:rsidRPr="00AC61A2">
        <w:rPr>
          <w:szCs w:val="28"/>
        </w:rPr>
        <w:t xml:space="preserve"> данных о сезонной динамике перемещения населения и туристических  потоках Ленинградской области при осуществлении комплексного анализа и разработке прогнозов социально-экономического развития Ленинградской области</w:t>
      </w:r>
      <w:r w:rsidR="00DF57E3" w:rsidRPr="00AC61A2">
        <w:rPr>
          <w:szCs w:val="28"/>
        </w:rPr>
        <w:t>. Общий объем финансирования мероприятия составит 19479,5 тыс. рублей</w:t>
      </w:r>
      <w:r w:rsidR="009A221B" w:rsidRPr="00AC61A2">
        <w:rPr>
          <w:szCs w:val="28"/>
        </w:rPr>
        <w:t xml:space="preserve">; </w:t>
      </w:r>
    </w:p>
    <w:p w:rsidR="009A221B" w:rsidRPr="00AC61A2" w:rsidRDefault="009A221B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>-</w:t>
      </w:r>
      <w:r w:rsidR="00A610C4" w:rsidRPr="00AC61A2">
        <w:rPr>
          <w:szCs w:val="28"/>
        </w:rPr>
        <w:t xml:space="preserve"> увеличен объем финансирования основного мероприятия </w:t>
      </w:r>
      <w:r w:rsidR="00744977">
        <w:rPr>
          <w:szCs w:val="28"/>
        </w:rPr>
        <w:t>«</w:t>
      </w:r>
      <w:r w:rsidR="00A610C4" w:rsidRPr="00AC61A2">
        <w:rPr>
          <w:szCs w:val="28"/>
        </w:rPr>
        <w:t>Внедрение системы проектного управления в органах исполнительной власти Ленинградской области</w:t>
      </w:r>
      <w:r w:rsidR="00744977">
        <w:rPr>
          <w:szCs w:val="28"/>
        </w:rPr>
        <w:t>»</w:t>
      </w:r>
      <w:r w:rsidR="00E333F8" w:rsidRPr="00AC61A2">
        <w:rPr>
          <w:szCs w:val="28"/>
        </w:rPr>
        <w:t xml:space="preserve"> на </w:t>
      </w:r>
      <w:r w:rsidR="00CA0FF4" w:rsidRPr="00AC61A2">
        <w:rPr>
          <w:szCs w:val="28"/>
        </w:rPr>
        <w:t xml:space="preserve">6651,0 </w:t>
      </w:r>
      <w:r w:rsidR="00E333F8" w:rsidRPr="00AC61A2">
        <w:rPr>
          <w:szCs w:val="28"/>
        </w:rPr>
        <w:t>тыс. рублей</w:t>
      </w:r>
      <w:r w:rsidR="00DF57E3" w:rsidRPr="00AC61A2">
        <w:rPr>
          <w:szCs w:val="28"/>
        </w:rPr>
        <w:t>, дополнительное финансирование будет направлено на создание системы управления компетенциями проектного персонала. Общий объем финансирования мероприятия составит 11323,5 тыс. рублей.</w:t>
      </w:r>
    </w:p>
    <w:p w:rsidR="00A610C4" w:rsidRDefault="00A610C4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 xml:space="preserve">С учетом изменений, предлагаемых Проектом, общий объем финансирования подпрограммы в 2019 году составит </w:t>
      </w:r>
      <w:r w:rsidR="00811F93" w:rsidRPr="00AC61A2">
        <w:rPr>
          <w:szCs w:val="28"/>
        </w:rPr>
        <w:t xml:space="preserve">41256,5 </w:t>
      </w:r>
      <w:r w:rsidRPr="00AC61A2">
        <w:rPr>
          <w:szCs w:val="28"/>
        </w:rPr>
        <w:t>тыс. рублей.</w:t>
      </w:r>
    </w:p>
    <w:p w:rsidR="00AC61A2" w:rsidRDefault="00AC61A2" w:rsidP="00E927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Общий объем финансирования государственной программы в 2019 году за счет всех источников финансирования увеличится на </w:t>
      </w:r>
      <w:r w:rsidR="00B25B72">
        <w:rPr>
          <w:szCs w:val="28"/>
        </w:rPr>
        <w:t>150,6</w:t>
      </w:r>
      <w:r>
        <w:rPr>
          <w:szCs w:val="28"/>
        </w:rPr>
        <w:t xml:space="preserve"> млн. рублей и составит </w:t>
      </w:r>
      <w:r w:rsidR="00B25B72">
        <w:rPr>
          <w:szCs w:val="28"/>
        </w:rPr>
        <w:t>2576,</w:t>
      </w:r>
      <w:r w:rsidR="0099543F">
        <w:rPr>
          <w:szCs w:val="28"/>
        </w:rPr>
        <w:t>5</w:t>
      </w:r>
      <w:r>
        <w:rPr>
          <w:szCs w:val="28"/>
        </w:rPr>
        <w:t xml:space="preserve"> млн. рублей.</w:t>
      </w:r>
      <w:r w:rsidR="0099543F">
        <w:rPr>
          <w:szCs w:val="28"/>
        </w:rPr>
        <w:t xml:space="preserve"> В 2020 году сократится на </w:t>
      </w:r>
      <w:r w:rsidR="00684B74">
        <w:rPr>
          <w:szCs w:val="28"/>
        </w:rPr>
        <w:t>17,4</w:t>
      </w:r>
      <w:r w:rsidR="0099543F">
        <w:rPr>
          <w:szCs w:val="28"/>
        </w:rPr>
        <w:t xml:space="preserve"> млн. рублей и составит 159</w:t>
      </w:r>
      <w:r w:rsidR="00684B74">
        <w:rPr>
          <w:szCs w:val="28"/>
        </w:rPr>
        <w:t>0</w:t>
      </w:r>
      <w:r w:rsidR="0099543F">
        <w:rPr>
          <w:szCs w:val="28"/>
        </w:rPr>
        <w:t xml:space="preserve">,8 млн. рублей. В 2021 году увеличится на 258 тыс. рублей и составит 1589,7 млн. рублей. </w:t>
      </w:r>
    </w:p>
    <w:p w:rsidR="00E9272B" w:rsidRDefault="00E9272B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lastRenderedPageBreak/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390DC4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C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проекта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390DC4" w:rsidRDefault="00744977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C4" w:rsidRPr="00AA10ED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390DC4" w:rsidRDefault="00390DC4" w:rsidP="00390DC4">
      <w:pPr>
        <w:ind w:left="-142"/>
        <w:rPr>
          <w:sz w:val="20"/>
        </w:rPr>
      </w:pPr>
    </w:p>
    <w:p w:rsidR="0030682B" w:rsidRDefault="00390DC4" w:rsidP="00B141A6">
      <w:pPr>
        <w:ind w:left="-142"/>
        <w:rPr>
          <w:szCs w:val="28"/>
        </w:rPr>
      </w:pPr>
      <w:r>
        <w:rPr>
          <w:szCs w:val="28"/>
        </w:rPr>
        <w:t>Проект предполагает корректировку объема финансирования государственной программы за счет средств областного бюджета в соответствии с областн</w:t>
      </w:r>
      <w:r w:rsidR="00FA56D4">
        <w:rPr>
          <w:szCs w:val="28"/>
        </w:rPr>
        <w:t>ым</w:t>
      </w:r>
      <w:r>
        <w:rPr>
          <w:szCs w:val="28"/>
        </w:rPr>
        <w:t xml:space="preserve"> закон</w:t>
      </w:r>
      <w:r w:rsidR="00FA56D4">
        <w:rPr>
          <w:szCs w:val="28"/>
        </w:rPr>
        <w:t>ом</w:t>
      </w:r>
      <w:r>
        <w:rPr>
          <w:szCs w:val="28"/>
        </w:rPr>
        <w:t xml:space="preserve"> от 20 декабря 2018 года № 130-оз </w:t>
      </w:r>
      <w:r w:rsidR="00744977">
        <w:rPr>
          <w:szCs w:val="28"/>
        </w:rPr>
        <w:t>«</w:t>
      </w:r>
      <w:r>
        <w:rPr>
          <w:szCs w:val="28"/>
        </w:rPr>
        <w:t>Об областном бюджете Ленинградкой области на 2019 год и на плановый период 2020 и 2021 годов</w:t>
      </w:r>
      <w:r w:rsidR="00744977">
        <w:rPr>
          <w:szCs w:val="28"/>
        </w:rPr>
        <w:t>»</w:t>
      </w:r>
      <w:r w:rsidR="00FA56D4">
        <w:rPr>
          <w:szCs w:val="28"/>
        </w:rPr>
        <w:t xml:space="preserve"> </w:t>
      </w:r>
      <w:r w:rsidR="0030682B">
        <w:rPr>
          <w:szCs w:val="28"/>
        </w:rPr>
        <w:t>с учетом изменений</w:t>
      </w:r>
      <w:r w:rsidR="00731676">
        <w:rPr>
          <w:szCs w:val="28"/>
        </w:rPr>
        <w:t xml:space="preserve"> от 9 июля 2019 года № 55-оз</w:t>
      </w:r>
      <w:r w:rsidR="00B141A6">
        <w:rPr>
          <w:szCs w:val="28"/>
        </w:rPr>
        <w:t>;</w:t>
      </w:r>
      <w:r w:rsidR="00BA4695">
        <w:rPr>
          <w:szCs w:val="28"/>
        </w:rPr>
        <w:t xml:space="preserve"> </w:t>
      </w:r>
      <w:proofErr w:type="gramStart"/>
      <w:r w:rsidR="00684B74">
        <w:rPr>
          <w:szCs w:val="28"/>
        </w:rPr>
        <w:t>корректировку объема финансирования за счет средств</w:t>
      </w:r>
      <w:r w:rsidR="00BA4695">
        <w:rPr>
          <w:szCs w:val="28"/>
        </w:rPr>
        <w:t xml:space="preserve"> федерального бюджета на реализацию региональных проектов в сфере малого и среднего предпринимательства с соответствующим перераспределением средств областного бюджета,</w:t>
      </w:r>
      <w:r w:rsidR="0030682B">
        <w:rPr>
          <w:szCs w:val="28"/>
        </w:rPr>
        <w:t xml:space="preserve"> </w:t>
      </w:r>
      <w:r w:rsidR="00B141A6">
        <w:rPr>
          <w:szCs w:val="28"/>
        </w:rPr>
        <w:t>у</w:t>
      </w:r>
      <w:r w:rsidR="00A66474">
        <w:rPr>
          <w:szCs w:val="28"/>
        </w:rPr>
        <w:t xml:space="preserve">точнение объема </w:t>
      </w:r>
      <w:proofErr w:type="spellStart"/>
      <w:r w:rsidR="00A66474">
        <w:rPr>
          <w:szCs w:val="28"/>
        </w:rPr>
        <w:t>софинансирования</w:t>
      </w:r>
      <w:proofErr w:type="spellEnd"/>
      <w:r w:rsidR="00A66474">
        <w:rPr>
          <w:szCs w:val="28"/>
        </w:rPr>
        <w:t xml:space="preserve"> за счет средств местных бюджетов по </w:t>
      </w:r>
      <w:r w:rsidR="00B141A6">
        <w:rPr>
          <w:szCs w:val="28"/>
        </w:rPr>
        <w:t xml:space="preserve">отраслевому проекту </w:t>
      </w:r>
      <w:r w:rsidR="00744977">
        <w:rPr>
          <w:szCs w:val="28"/>
        </w:rPr>
        <w:t>«</w:t>
      </w:r>
      <w:r w:rsidR="009921BF">
        <w:rPr>
          <w:szCs w:val="28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 w:rsidR="00744977">
        <w:rPr>
          <w:szCs w:val="28"/>
        </w:rPr>
        <w:t>»</w:t>
      </w:r>
      <w:r w:rsidR="009921BF">
        <w:rPr>
          <w:szCs w:val="28"/>
        </w:rPr>
        <w:t xml:space="preserve"> </w:t>
      </w:r>
      <w:r w:rsidR="00BB182B">
        <w:rPr>
          <w:szCs w:val="28"/>
        </w:rPr>
        <w:t xml:space="preserve">в соответствии с фактическим распределением субсидий. </w:t>
      </w:r>
      <w:proofErr w:type="gramEnd"/>
    </w:p>
    <w:p w:rsidR="00390DC4" w:rsidRDefault="00390DC4" w:rsidP="00390DC4">
      <w:pPr>
        <w:ind w:left="-142"/>
        <w:rPr>
          <w:szCs w:val="28"/>
        </w:rPr>
      </w:pPr>
      <w:r>
        <w:rPr>
          <w:szCs w:val="28"/>
        </w:rPr>
        <w:t>С учетом изменений, предлагаемых проектом, объем финансирования государственной программы</w:t>
      </w:r>
      <w:r w:rsidR="005A4986">
        <w:rPr>
          <w:szCs w:val="28"/>
        </w:rPr>
        <w:t xml:space="preserve"> в 2019 году увеличится на </w:t>
      </w:r>
      <w:r w:rsidR="009A2971">
        <w:rPr>
          <w:szCs w:val="28"/>
        </w:rPr>
        <w:t>150590,1</w:t>
      </w:r>
      <w:r w:rsidR="005A4986">
        <w:rPr>
          <w:szCs w:val="28"/>
        </w:rPr>
        <w:t xml:space="preserve"> тыс. рублей и составит </w:t>
      </w:r>
      <w:r w:rsidR="009A2971">
        <w:rPr>
          <w:szCs w:val="28"/>
        </w:rPr>
        <w:t>2576</w:t>
      </w:r>
      <w:r w:rsidR="00684B74">
        <w:rPr>
          <w:szCs w:val="28"/>
        </w:rPr>
        <w:t>482</w:t>
      </w:r>
      <w:r w:rsidR="009A2971">
        <w:rPr>
          <w:szCs w:val="28"/>
        </w:rPr>
        <w:t>,</w:t>
      </w:r>
      <w:r w:rsidR="00684B74">
        <w:rPr>
          <w:szCs w:val="28"/>
        </w:rPr>
        <w:t>7</w:t>
      </w:r>
      <w:r w:rsidR="005A4986">
        <w:rPr>
          <w:szCs w:val="28"/>
        </w:rPr>
        <w:t xml:space="preserve"> тыс. рублей, в том числе</w:t>
      </w:r>
      <w:r>
        <w:rPr>
          <w:szCs w:val="28"/>
        </w:rPr>
        <w:t xml:space="preserve"> за сч</w:t>
      </w:r>
      <w:r w:rsidR="005A4986">
        <w:rPr>
          <w:szCs w:val="28"/>
        </w:rPr>
        <w:t xml:space="preserve">ет средств федерального бюджета – </w:t>
      </w:r>
      <w:r w:rsidR="009A2971">
        <w:rPr>
          <w:szCs w:val="28"/>
        </w:rPr>
        <w:t>230133,8</w:t>
      </w:r>
      <w:r w:rsidR="005A4986">
        <w:rPr>
          <w:szCs w:val="28"/>
        </w:rPr>
        <w:t xml:space="preserve"> тыс. рублей,  областного бюджета – </w:t>
      </w:r>
      <w:r w:rsidR="0030682B">
        <w:rPr>
          <w:szCs w:val="28"/>
        </w:rPr>
        <w:t>2332971,7</w:t>
      </w:r>
      <w:r w:rsidR="005A4986">
        <w:rPr>
          <w:szCs w:val="28"/>
        </w:rPr>
        <w:t xml:space="preserve"> тыс. рублей, за счет средств местных бюджетов -</w:t>
      </w:r>
      <w:r w:rsidR="00197871">
        <w:rPr>
          <w:szCs w:val="28"/>
        </w:rPr>
        <w:t xml:space="preserve"> </w:t>
      </w:r>
      <w:r w:rsidR="0030682B">
        <w:rPr>
          <w:szCs w:val="28"/>
        </w:rPr>
        <w:t>13377,3</w:t>
      </w:r>
      <w:r w:rsidR="005A4986">
        <w:rPr>
          <w:szCs w:val="28"/>
        </w:rPr>
        <w:t xml:space="preserve"> тыс. рублей</w:t>
      </w:r>
      <w:r w:rsidR="00B065F5">
        <w:rPr>
          <w:szCs w:val="28"/>
        </w:rPr>
        <w:t>.</w:t>
      </w:r>
      <w:r>
        <w:rPr>
          <w:szCs w:val="28"/>
        </w:rPr>
        <w:t xml:space="preserve">  </w:t>
      </w:r>
      <w:r w:rsidR="00197871">
        <w:rPr>
          <w:szCs w:val="28"/>
        </w:rPr>
        <w:t xml:space="preserve">В 2020 году объем финансирования государственной программы сократится на </w:t>
      </w:r>
      <w:r w:rsidR="00684B74">
        <w:rPr>
          <w:szCs w:val="28"/>
        </w:rPr>
        <w:t>17439,4</w:t>
      </w:r>
      <w:r w:rsidR="00197871">
        <w:rPr>
          <w:szCs w:val="28"/>
        </w:rPr>
        <w:t xml:space="preserve"> тыс. рублей и составит </w:t>
      </w:r>
      <w:r w:rsidR="00684B74">
        <w:rPr>
          <w:szCs w:val="28"/>
        </w:rPr>
        <w:t>1590785,8</w:t>
      </w:r>
      <w:r w:rsidR="00197871">
        <w:rPr>
          <w:szCs w:val="28"/>
        </w:rPr>
        <w:t xml:space="preserve"> тыс. рублей, в том числе за счет средств федерального бюджета – </w:t>
      </w:r>
      <w:r w:rsidR="00684B74">
        <w:rPr>
          <w:szCs w:val="28"/>
        </w:rPr>
        <w:t>44410,8</w:t>
      </w:r>
      <w:r w:rsidR="00197871">
        <w:rPr>
          <w:szCs w:val="28"/>
        </w:rPr>
        <w:t xml:space="preserve"> тыс. рублей, за счет средств областного бюджета – 1528629,5 тыс. рублей, за счет средств местных бюджетов – 17745,5 тыс. рублей. В 2021 году увеличится на 258 тыс. рублей и составит 1589701,3 тыс. рублей, в том числе за счет средств федерального бюджета – 72883,0 тыс. рублей, областного бюджета – 1507099,7 тыс. рублей, местных бюджетов – 9718,6 тыс. рублей. </w:t>
      </w: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sectPr w:rsidR="008A0D89" w:rsidSect="00684B7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07320"/>
    <w:rsid w:val="00023DC4"/>
    <w:rsid w:val="000247D9"/>
    <w:rsid w:val="00025B80"/>
    <w:rsid w:val="00031F39"/>
    <w:rsid w:val="00035D2A"/>
    <w:rsid w:val="00037A69"/>
    <w:rsid w:val="0004016E"/>
    <w:rsid w:val="000478A3"/>
    <w:rsid w:val="00054208"/>
    <w:rsid w:val="000617EA"/>
    <w:rsid w:val="00062EBB"/>
    <w:rsid w:val="00076EAB"/>
    <w:rsid w:val="0008503C"/>
    <w:rsid w:val="000A2528"/>
    <w:rsid w:val="000A7F93"/>
    <w:rsid w:val="000B1CE5"/>
    <w:rsid w:val="000B22CF"/>
    <w:rsid w:val="000F623D"/>
    <w:rsid w:val="00106370"/>
    <w:rsid w:val="00116806"/>
    <w:rsid w:val="0013612C"/>
    <w:rsid w:val="00146D07"/>
    <w:rsid w:val="001603B4"/>
    <w:rsid w:val="001647DA"/>
    <w:rsid w:val="00165EE4"/>
    <w:rsid w:val="00170895"/>
    <w:rsid w:val="001713AD"/>
    <w:rsid w:val="001751E6"/>
    <w:rsid w:val="00176B33"/>
    <w:rsid w:val="00177605"/>
    <w:rsid w:val="001819D1"/>
    <w:rsid w:val="00197552"/>
    <w:rsid w:val="00197871"/>
    <w:rsid w:val="001A1A37"/>
    <w:rsid w:val="001A36FB"/>
    <w:rsid w:val="001C156F"/>
    <w:rsid w:val="001C6E09"/>
    <w:rsid w:val="001C7EB5"/>
    <w:rsid w:val="001E1F8B"/>
    <w:rsid w:val="001F304D"/>
    <w:rsid w:val="001F5C23"/>
    <w:rsid w:val="00204DE9"/>
    <w:rsid w:val="00204EBE"/>
    <w:rsid w:val="0020511D"/>
    <w:rsid w:val="00210484"/>
    <w:rsid w:val="00212838"/>
    <w:rsid w:val="00227D94"/>
    <w:rsid w:val="002354C4"/>
    <w:rsid w:val="00251D7E"/>
    <w:rsid w:val="00256F4A"/>
    <w:rsid w:val="002620B9"/>
    <w:rsid w:val="0027023A"/>
    <w:rsid w:val="0027078B"/>
    <w:rsid w:val="00290342"/>
    <w:rsid w:val="002A36D9"/>
    <w:rsid w:val="002A530C"/>
    <w:rsid w:val="002C25B2"/>
    <w:rsid w:val="002C62D0"/>
    <w:rsid w:val="002C648F"/>
    <w:rsid w:val="002D2985"/>
    <w:rsid w:val="002D2C8B"/>
    <w:rsid w:val="002D3DCB"/>
    <w:rsid w:val="002E5AFD"/>
    <w:rsid w:val="002F4875"/>
    <w:rsid w:val="002F505B"/>
    <w:rsid w:val="00300CEA"/>
    <w:rsid w:val="00303489"/>
    <w:rsid w:val="0030682B"/>
    <w:rsid w:val="00314C16"/>
    <w:rsid w:val="00317A76"/>
    <w:rsid w:val="00322CD7"/>
    <w:rsid w:val="00323570"/>
    <w:rsid w:val="0032532A"/>
    <w:rsid w:val="0032599C"/>
    <w:rsid w:val="00326D9C"/>
    <w:rsid w:val="00333CE2"/>
    <w:rsid w:val="003356D6"/>
    <w:rsid w:val="00343296"/>
    <w:rsid w:val="00345F2E"/>
    <w:rsid w:val="00346316"/>
    <w:rsid w:val="00355A34"/>
    <w:rsid w:val="00357AF6"/>
    <w:rsid w:val="003646B2"/>
    <w:rsid w:val="00367239"/>
    <w:rsid w:val="00387BCD"/>
    <w:rsid w:val="00390DC4"/>
    <w:rsid w:val="00396DED"/>
    <w:rsid w:val="003A43EB"/>
    <w:rsid w:val="003B05CC"/>
    <w:rsid w:val="003C4A1A"/>
    <w:rsid w:val="003E29FA"/>
    <w:rsid w:val="003E5800"/>
    <w:rsid w:val="003F10CD"/>
    <w:rsid w:val="003F4D4B"/>
    <w:rsid w:val="003F5506"/>
    <w:rsid w:val="004000F1"/>
    <w:rsid w:val="004110B2"/>
    <w:rsid w:val="00422A39"/>
    <w:rsid w:val="0042313F"/>
    <w:rsid w:val="00442AC9"/>
    <w:rsid w:val="00453F07"/>
    <w:rsid w:val="004544E0"/>
    <w:rsid w:val="00455786"/>
    <w:rsid w:val="00460ED3"/>
    <w:rsid w:val="0046142A"/>
    <w:rsid w:val="00467B88"/>
    <w:rsid w:val="00492127"/>
    <w:rsid w:val="004B122E"/>
    <w:rsid w:val="004C21E2"/>
    <w:rsid w:val="004C3877"/>
    <w:rsid w:val="004C6647"/>
    <w:rsid w:val="004D5896"/>
    <w:rsid w:val="004D6D6D"/>
    <w:rsid w:val="004E28B2"/>
    <w:rsid w:val="004E4672"/>
    <w:rsid w:val="0050075F"/>
    <w:rsid w:val="00504090"/>
    <w:rsid w:val="00504251"/>
    <w:rsid w:val="00504DDB"/>
    <w:rsid w:val="00507585"/>
    <w:rsid w:val="00513647"/>
    <w:rsid w:val="00523DDD"/>
    <w:rsid w:val="0053068B"/>
    <w:rsid w:val="005441BF"/>
    <w:rsid w:val="00554B26"/>
    <w:rsid w:val="00556213"/>
    <w:rsid w:val="00575F07"/>
    <w:rsid w:val="00580219"/>
    <w:rsid w:val="0058304E"/>
    <w:rsid w:val="00585ABB"/>
    <w:rsid w:val="00587B3F"/>
    <w:rsid w:val="005A282A"/>
    <w:rsid w:val="005A4986"/>
    <w:rsid w:val="005B2A23"/>
    <w:rsid w:val="005B42EF"/>
    <w:rsid w:val="005D3164"/>
    <w:rsid w:val="005F0ED1"/>
    <w:rsid w:val="005F333B"/>
    <w:rsid w:val="005F6FD5"/>
    <w:rsid w:val="00600DBE"/>
    <w:rsid w:val="00603EBC"/>
    <w:rsid w:val="00633042"/>
    <w:rsid w:val="0063356A"/>
    <w:rsid w:val="00650B42"/>
    <w:rsid w:val="006564C6"/>
    <w:rsid w:val="00684B74"/>
    <w:rsid w:val="00685F37"/>
    <w:rsid w:val="00692268"/>
    <w:rsid w:val="00693574"/>
    <w:rsid w:val="00693B7B"/>
    <w:rsid w:val="00693F90"/>
    <w:rsid w:val="00696347"/>
    <w:rsid w:val="006A104C"/>
    <w:rsid w:val="006A41B3"/>
    <w:rsid w:val="006A5B39"/>
    <w:rsid w:val="006A7AC4"/>
    <w:rsid w:val="006C05FA"/>
    <w:rsid w:val="006C61E7"/>
    <w:rsid w:val="006C62E3"/>
    <w:rsid w:val="006D4C31"/>
    <w:rsid w:val="006E7124"/>
    <w:rsid w:val="006F1AC7"/>
    <w:rsid w:val="006F47A1"/>
    <w:rsid w:val="00703F8B"/>
    <w:rsid w:val="00717C93"/>
    <w:rsid w:val="0072039C"/>
    <w:rsid w:val="00722EC1"/>
    <w:rsid w:val="00731676"/>
    <w:rsid w:val="00744977"/>
    <w:rsid w:val="00747476"/>
    <w:rsid w:val="007553C8"/>
    <w:rsid w:val="0075632B"/>
    <w:rsid w:val="00760C35"/>
    <w:rsid w:val="00760E6F"/>
    <w:rsid w:val="0076214A"/>
    <w:rsid w:val="00772B79"/>
    <w:rsid w:val="00776466"/>
    <w:rsid w:val="007817FD"/>
    <w:rsid w:val="00791A70"/>
    <w:rsid w:val="00793D3D"/>
    <w:rsid w:val="007A23DB"/>
    <w:rsid w:val="007A39F2"/>
    <w:rsid w:val="007A3E1D"/>
    <w:rsid w:val="007C14E5"/>
    <w:rsid w:val="007C4427"/>
    <w:rsid w:val="007D7A91"/>
    <w:rsid w:val="007E5C2D"/>
    <w:rsid w:val="007F0158"/>
    <w:rsid w:val="007F2007"/>
    <w:rsid w:val="007F2D21"/>
    <w:rsid w:val="00811F93"/>
    <w:rsid w:val="00814C5C"/>
    <w:rsid w:val="008154EC"/>
    <w:rsid w:val="0082377F"/>
    <w:rsid w:val="00825A1C"/>
    <w:rsid w:val="00836D6F"/>
    <w:rsid w:val="00837A78"/>
    <w:rsid w:val="00842126"/>
    <w:rsid w:val="00843CAA"/>
    <w:rsid w:val="008578DD"/>
    <w:rsid w:val="008673AC"/>
    <w:rsid w:val="00885D51"/>
    <w:rsid w:val="008A0260"/>
    <w:rsid w:val="008A0D89"/>
    <w:rsid w:val="008A1B9F"/>
    <w:rsid w:val="008A53EB"/>
    <w:rsid w:val="008B539B"/>
    <w:rsid w:val="008C7958"/>
    <w:rsid w:val="008D2983"/>
    <w:rsid w:val="008D655A"/>
    <w:rsid w:val="008E7050"/>
    <w:rsid w:val="008F1200"/>
    <w:rsid w:val="009055C3"/>
    <w:rsid w:val="00906DFD"/>
    <w:rsid w:val="00911AA6"/>
    <w:rsid w:val="00926F73"/>
    <w:rsid w:val="009311DC"/>
    <w:rsid w:val="009450C9"/>
    <w:rsid w:val="009522A7"/>
    <w:rsid w:val="00955566"/>
    <w:rsid w:val="009909A6"/>
    <w:rsid w:val="009921BF"/>
    <w:rsid w:val="00993D7F"/>
    <w:rsid w:val="0099543F"/>
    <w:rsid w:val="00997F0A"/>
    <w:rsid w:val="009A221B"/>
    <w:rsid w:val="009A2971"/>
    <w:rsid w:val="009A69D0"/>
    <w:rsid w:val="009B27BE"/>
    <w:rsid w:val="009B55EE"/>
    <w:rsid w:val="009C16B6"/>
    <w:rsid w:val="009C20C1"/>
    <w:rsid w:val="009D542D"/>
    <w:rsid w:val="009E3ABC"/>
    <w:rsid w:val="00A00BD3"/>
    <w:rsid w:val="00A025F5"/>
    <w:rsid w:val="00A05A38"/>
    <w:rsid w:val="00A06C1E"/>
    <w:rsid w:val="00A13C7B"/>
    <w:rsid w:val="00A148F0"/>
    <w:rsid w:val="00A24A34"/>
    <w:rsid w:val="00A266AF"/>
    <w:rsid w:val="00A375DA"/>
    <w:rsid w:val="00A3786D"/>
    <w:rsid w:val="00A41B3A"/>
    <w:rsid w:val="00A610C4"/>
    <w:rsid w:val="00A66474"/>
    <w:rsid w:val="00A731D1"/>
    <w:rsid w:val="00A92667"/>
    <w:rsid w:val="00AA0281"/>
    <w:rsid w:val="00AB1033"/>
    <w:rsid w:val="00AC1AE0"/>
    <w:rsid w:val="00AC4209"/>
    <w:rsid w:val="00AC61A2"/>
    <w:rsid w:val="00AE7B6E"/>
    <w:rsid w:val="00AF2700"/>
    <w:rsid w:val="00AF6BE4"/>
    <w:rsid w:val="00B065F5"/>
    <w:rsid w:val="00B10700"/>
    <w:rsid w:val="00B11DB8"/>
    <w:rsid w:val="00B141A6"/>
    <w:rsid w:val="00B15BFD"/>
    <w:rsid w:val="00B15F8E"/>
    <w:rsid w:val="00B1673E"/>
    <w:rsid w:val="00B22CA1"/>
    <w:rsid w:val="00B23CD3"/>
    <w:rsid w:val="00B25B72"/>
    <w:rsid w:val="00B25D5A"/>
    <w:rsid w:val="00B25FB4"/>
    <w:rsid w:val="00B36A3A"/>
    <w:rsid w:val="00B4263C"/>
    <w:rsid w:val="00B568E2"/>
    <w:rsid w:val="00B56DFB"/>
    <w:rsid w:val="00B654F0"/>
    <w:rsid w:val="00B70F6F"/>
    <w:rsid w:val="00B712B8"/>
    <w:rsid w:val="00B767B8"/>
    <w:rsid w:val="00B81C7E"/>
    <w:rsid w:val="00B828C9"/>
    <w:rsid w:val="00B85B8D"/>
    <w:rsid w:val="00B87731"/>
    <w:rsid w:val="00B92C71"/>
    <w:rsid w:val="00BA4695"/>
    <w:rsid w:val="00BA7B83"/>
    <w:rsid w:val="00BB17D3"/>
    <w:rsid w:val="00BB17F8"/>
    <w:rsid w:val="00BB182B"/>
    <w:rsid w:val="00BC5D6A"/>
    <w:rsid w:val="00BD23A6"/>
    <w:rsid w:val="00BD2916"/>
    <w:rsid w:val="00BD2EDB"/>
    <w:rsid w:val="00BE1B56"/>
    <w:rsid w:val="00C0598A"/>
    <w:rsid w:val="00C115C2"/>
    <w:rsid w:val="00C249D0"/>
    <w:rsid w:val="00C27303"/>
    <w:rsid w:val="00C35AB2"/>
    <w:rsid w:val="00C36279"/>
    <w:rsid w:val="00C40076"/>
    <w:rsid w:val="00C64834"/>
    <w:rsid w:val="00C73024"/>
    <w:rsid w:val="00C766FB"/>
    <w:rsid w:val="00C81425"/>
    <w:rsid w:val="00C8787C"/>
    <w:rsid w:val="00C93E0D"/>
    <w:rsid w:val="00CA0C08"/>
    <w:rsid w:val="00CA0FF4"/>
    <w:rsid w:val="00CA382B"/>
    <w:rsid w:val="00CD097C"/>
    <w:rsid w:val="00CD3CF0"/>
    <w:rsid w:val="00CD5B91"/>
    <w:rsid w:val="00CF0084"/>
    <w:rsid w:val="00CF756D"/>
    <w:rsid w:val="00D16FD9"/>
    <w:rsid w:val="00D23EE9"/>
    <w:rsid w:val="00D31F54"/>
    <w:rsid w:val="00D36F0D"/>
    <w:rsid w:val="00D37A0C"/>
    <w:rsid w:val="00D62A74"/>
    <w:rsid w:val="00D70240"/>
    <w:rsid w:val="00D72707"/>
    <w:rsid w:val="00D7564A"/>
    <w:rsid w:val="00D8206C"/>
    <w:rsid w:val="00D920E8"/>
    <w:rsid w:val="00DA1A2D"/>
    <w:rsid w:val="00DA39C0"/>
    <w:rsid w:val="00DB222F"/>
    <w:rsid w:val="00DC255F"/>
    <w:rsid w:val="00DC45EC"/>
    <w:rsid w:val="00DC4E5E"/>
    <w:rsid w:val="00DC5D9F"/>
    <w:rsid w:val="00DC6B10"/>
    <w:rsid w:val="00DD2D72"/>
    <w:rsid w:val="00DD35B0"/>
    <w:rsid w:val="00DD3D85"/>
    <w:rsid w:val="00DD4A42"/>
    <w:rsid w:val="00DD59F6"/>
    <w:rsid w:val="00DD6122"/>
    <w:rsid w:val="00DE108C"/>
    <w:rsid w:val="00DE7C1E"/>
    <w:rsid w:val="00DF57E3"/>
    <w:rsid w:val="00DF7694"/>
    <w:rsid w:val="00E01234"/>
    <w:rsid w:val="00E05E47"/>
    <w:rsid w:val="00E1099A"/>
    <w:rsid w:val="00E209C9"/>
    <w:rsid w:val="00E220D1"/>
    <w:rsid w:val="00E333F8"/>
    <w:rsid w:val="00E3550B"/>
    <w:rsid w:val="00E462F7"/>
    <w:rsid w:val="00E565F5"/>
    <w:rsid w:val="00E7148E"/>
    <w:rsid w:val="00E7270F"/>
    <w:rsid w:val="00E731F8"/>
    <w:rsid w:val="00E81FC1"/>
    <w:rsid w:val="00E9272B"/>
    <w:rsid w:val="00EA5D91"/>
    <w:rsid w:val="00EA6AE4"/>
    <w:rsid w:val="00EB3C8B"/>
    <w:rsid w:val="00EC2A00"/>
    <w:rsid w:val="00F0437B"/>
    <w:rsid w:val="00F05D56"/>
    <w:rsid w:val="00F06B76"/>
    <w:rsid w:val="00F138F8"/>
    <w:rsid w:val="00F14608"/>
    <w:rsid w:val="00F17F2E"/>
    <w:rsid w:val="00F2263E"/>
    <w:rsid w:val="00F30A9A"/>
    <w:rsid w:val="00F43009"/>
    <w:rsid w:val="00F60030"/>
    <w:rsid w:val="00F62B8E"/>
    <w:rsid w:val="00F721D1"/>
    <w:rsid w:val="00F76D7D"/>
    <w:rsid w:val="00F77861"/>
    <w:rsid w:val="00F81684"/>
    <w:rsid w:val="00F96FEE"/>
    <w:rsid w:val="00FA3719"/>
    <w:rsid w:val="00FA56D4"/>
    <w:rsid w:val="00FD38DE"/>
    <w:rsid w:val="00FE0DAA"/>
    <w:rsid w:val="00FE3878"/>
    <w:rsid w:val="00FF0AF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BDA6-AD02-4313-A817-BF516268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cp:lastPrinted>2019-04-24T07:39:00Z</cp:lastPrinted>
  <dcterms:created xsi:type="dcterms:W3CDTF">2019-08-30T17:44:00Z</dcterms:created>
  <dcterms:modified xsi:type="dcterms:W3CDTF">2019-08-30T17:44:00Z</dcterms:modified>
</cp:coreProperties>
</file>