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EF" w:rsidRPr="00B86E0A" w:rsidRDefault="007E1BEF" w:rsidP="007E1BEF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0F339" wp14:editId="164F8CFA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BEF" w:rsidRPr="00B86E0A" w:rsidRDefault="007E1BEF" w:rsidP="007E1BE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7E1BEF" w:rsidRPr="00B86E0A" w:rsidRDefault="007E1BEF" w:rsidP="007E1BEF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7E1BEF" w:rsidRPr="00B86E0A" w:rsidRDefault="007E1BEF" w:rsidP="007E1BEF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E1BEF" w:rsidRPr="005D2376" w:rsidRDefault="007E1BEF" w:rsidP="007E1BE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7E1BEF" w:rsidRPr="00B86E0A" w:rsidRDefault="007E1BEF" w:rsidP="007E1BE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7E1BEF" w:rsidRPr="00B86E0A" w:rsidRDefault="007E1BEF" w:rsidP="007E1BEF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E1BEF" w:rsidRPr="00B86E0A" w:rsidRDefault="007E1BEF" w:rsidP="007E1BEF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7E1BEF" w:rsidRPr="00B86E0A" w:rsidRDefault="007E1BEF" w:rsidP="007E1BEF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E1BEF" w:rsidRPr="00B86E0A" w:rsidRDefault="007E1BEF" w:rsidP="007E1BEF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7E1BEF" w:rsidRPr="005D2376" w:rsidRDefault="007E1BEF" w:rsidP="007E1BE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8E4F36" w:rsidRDefault="007E1BEF" w:rsidP="007E1B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E4F36" w:rsidRDefault="007E1BEF" w:rsidP="007E1B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Церковь </w:t>
      </w:r>
      <w:r w:rsidR="008E4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Святой Великомученицы Екатерины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1</w:t>
      </w:r>
      <w:r w:rsidR="008E4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786-1790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4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г., </w:t>
      </w:r>
    </w:p>
    <w:p w:rsidR="008E4F36" w:rsidRDefault="007E1BEF" w:rsidP="007E1B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8E4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Всеволожский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proofErr w:type="spellStart"/>
      <w:r w:rsidR="008E4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  <w:r w:rsidR="008E4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proofErr w:type="spellStart"/>
      <w:r w:rsidR="008E4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Мурино</w:t>
      </w:r>
      <w:proofErr w:type="spellEnd"/>
      <w:r w:rsidR="008E4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ул. Кооперативная, д. 21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7E1BEF" w:rsidRPr="00B86E0A" w:rsidRDefault="007E1BEF" w:rsidP="007E1B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BEF" w:rsidRPr="00B31D19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«Союз экспертов                            Северо-Запада»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Овсянникова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 августа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80) в период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E4F3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приказываю:</w:t>
      </w:r>
    </w:p>
    <w:p w:rsidR="007E1BEF" w:rsidRPr="008543E1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 w:rsidRPr="00CD2940">
        <w:rPr>
          <w:rFonts w:ascii="Times New Roman" w:hAnsi="Times New Roman" w:cs="Times New Roman"/>
          <w:sz w:val="28"/>
          <w:szCs w:val="28"/>
        </w:rPr>
        <w:t>Церковь</w:t>
      </w:r>
      <w:proofErr w:type="gramStart"/>
      <w:r w:rsidRPr="00CD2940">
        <w:rPr>
          <w:rFonts w:ascii="Times New Roman" w:hAnsi="Times New Roman" w:cs="Times New Roman"/>
          <w:sz w:val="28"/>
          <w:szCs w:val="28"/>
        </w:rPr>
        <w:t xml:space="preserve"> </w:t>
      </w:r>
      <w:r w:rsidR="00862B5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E4F3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E4F36">
        <w:rPr>
          <w:rFonts w:ascii="Times New Roman" w:hAnsi="Times New Roman" w:cs="Times New Roman"/>
          <w:sz w:val="28"/>
          <w:szCs w:val="28"/>
        </w:rPr>
        <w:t>в. Великомученицы Екатерины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</w:t>
      </w:r>
      <w:r w:rsidRPr="008543E1">
        <w:rPr>
          <w:rFonts w:ascii="Times New Roman" w:hAnsi="Times New Roman" w:cs="Times New Roman"/>
          <w:sz w:val="28"/>
          <w:szCs w:val="28"/>
        </w:rPr>
        <w:t xml:space="preserve">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F3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8E4F36">
        <w:rPr>
          <w:rFonts w:ascii="Times New Roman" w:hAnsi="Times New Roman" w:cs="Times New Roman"/>
          <w:sz w:val="28"/>
          <w:szCs w:val="28"/>
        </w:rPr>
        <w:t>урино</w:t>
      </w:r>
      <w:proofErr w:type="spellEnd"/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47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050A" w:rsidRPr="004805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Церковь Святой Великомученицы Екатерины», 1786-1790 гг</w:t>
      </w:r>
      <w:r w:rsidR="0048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proofErr w:type="gramStart"/>
      <w:r w:rsidR="00862B54" w:rsidRPr="00862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862B54" w:rsidRPr="00862B5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Муринское</w:t>
      </w:r>
      <w:proofErr w:type="spellEnd"/>
      <w:r w:rsidR="00862B54" w:rsidRPr="00862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</w:t>
      </w:r>
      <w:r w:rsidR="00862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862B54" w:rsidRPr="00862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spellStart"/>
      <w:r w:rsidR="00862B54" w:rsidRPr="00862B5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Мурино</w:t>
      </w:r>
      <w:proofErr w:type="spellEnd"/>
      <w:r w:rsidR="00862B54" w:rsidRPr="00862B5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Кооперативная, д. 21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  <w:proofErr w:type="gramEnd"/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862B54" w:rsidRPr="008918DE">
        <w:rPr>
          <w:rFonts w:ascii="Times New Roman" w:hAnsi="Times New Roman" w:cs="Times New Roman"/>
          <w:sz w:val="28"/>
          <w:szCs w:val="28"/>
        </w:rPr>
        <w:t>«</w:t>
      </w:r>
      <w:r w:rsidR="00862B54" w:rsidRPr="00CD2940">
        <w:rPr>
          <w:rFonts w:ascii="Times New Roman" w:hAnsi="Times New Roman" w:cs="Times New Roman"/>
          <w:sz w:val="28"/>
          <w:szCs w:val="28"/>
        </w:rPr>
        <w:t>Церковь</w:t>
      </w:r>
      <w:proofErr w:type="gramStart"/>
      <w:r w:rsidR="00862B54" w:rsidRPr="00CD2940">
        <w:rPr>
          <w:rFonts w:ascii="Times New Roman" w:hAnsi="Times New Roman" w:cs="Times New Roman"/>
          <w:sz w:val="28"/>
          <w:szCs w:val="28"/>
        </w:rPr>
        <w:t xml:space="preserve"> </w:t>
      </w:r>
      <w:r w:rsidR="00862B54">
        <w:rPr>
          <w:rFonts w:ascii="Times New Roman" w:hAnsi="Times New Roman" w:cs="Times New Roman"/>
          <w:sz w:val="28"/>
          <w:szCs w:val="28"/>
        </w:rPr>
        <w:t xml:space="preserve">                          С</w:t>
      </w:r>
      <w:proofErr w:type="gramEnd"/>
      <w:r w:rsidR="00862B54">
        <w:rPr>
          <w:rFonts w:ascii="Times New Roman" w:hAnsi="Times New Roman" w:cs="Times New Roman"/>
          <w:sz w:val="28"/>
          <w:szCs w:val="28"/>
        </w:rPr>
        <w:t>в. Великомученицы Екатерины</w:t>
      </w:r>
      <w:r w:rsidR="00862B54" w:rsidRPr="008918DE">
        <w:rPr>
          <w:rFonts w:ascii="Times New Roman" w:hAnsi="Times New Roman" w:cs="Times New Roman"/>
          <w:sz w:val="28"/>
          <w:szCs w:val="28"/>
        </w:rPr>
        <w:t>»</w:t>
      </w:r>
      <w:r w:rsidR="00862B54">
        <w:rPr>
          <w:rFonts w:ascii="Times New Roman" w:hAnsi="Times New Roman" w:cs="Times New Roman"/>
          <w:sz w:val="28"/>
          <w:szCs w:val="28"/>
        </w:rPr>
        <w:t xml:space="preserve"> </w:t>
      </w:r>
      <w:r w:rsidR="00862B54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862B54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862B54">
        <w:rPr>
          <w:rFonts w:ascii="Times New Roman" w:hAnsi="Times New Roman" w:cs="Times New Roman"/>
          <w:sz w:val="28"/>
          <w:szCs w:val="28"/>
        </w:rPr>
        <w:t>Всеволожский</w:t>
      </w:r>
      <w:r w:rsidR="00862B54" w:rsidRPr="008543E1">
        <w:rPr>
          <w:rFonts w:ascii="Times New Roman" w:hAnsi="Times New Roman" w:cs="Times New Roman"/>
          <w:sz w:val="28"/>
          <w:szCs w:val="28"/>
        </w:rPr>
        <w:t xml:space="preserve"> район,</w:t>
      </w:r>
      <w:r w:rsidR="00862B54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="00862B54">
        <w:rPr>
          <w:rFonts w:ascii="Times New Roman" w:hAnsi="Times New Roman" w:cs="Times New Roman"/>
          <w:sz w:val="28"/>
          <w:szCs w:val="28"/>
        </w:rPr>
        <w:t>Мурино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1C17BC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C17BC" w:rsidRPr="004805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Церковь Святой Великомученицы Екатерины»,</w:t>
      </w:r>
      <w:r w:rsidR="001C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C17BC" w:rsidRPr="0048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1786-1790 гг</w:t>
      </w:r>
      <w:r w:rsidR="001C17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C17BC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</w:t>
      </w:r>
      <w:r w:rsidR="001C17B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512E9">
        <w:rPr>
          <w:rFonts w:ascii="Times New Roman" w:hAnsi="Times New Roman" w:cs="Times New Roman"/>
          <w:sz w:val="28"/>
          <w:szCs w:val="28"/>
        </w:rPr>
        <w:t xml:space="preserve"> и культуры) народов Российской Федерации;</w:t>
      </w:r>
    </w:p>
    <w:p w:rsidR="007E1BEF" w:rsidRPr="005512E9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E1BEF" w:rsidRPr="00C130CA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BEF" w:rsidRPr="00D049E4" w:rsidRDefault="007E1BEF" w:rsidP="007E1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BEF" w:rsidRDefault="007E1BEF" w:rsidP="007E1B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В.О. Цой</w:t>
      </w:r>
    </w:p>
    <w:p w:rsidR="007E1BEF" w:rsidRDefault="007E1BEF" w:rsidP="007E1B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BEF" w:rsidRDefault="007E1BEF" w:rsidP="007E1B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7E1BEF" w:rsidRDefault="007E1BEF" w:rsidP="007E1B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E1BEF" w:rsidTr="00BD6AC8">
        <w:tc>
          <w:tcPr>
            <w:tcW w:w="5812" w:type="dxa"/>
          </w:tcPr>
          <w:p w:rsidR="007E1BEF" w:rsidRDefault="007E1BEF" w:rsidP="00BD6A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7E1BEF" w:rsidRDefault="007E1BE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7E1BEF" w:rsidRDefault="007E1BE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E1BEF" w:rsidRDefault="007E1BE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E1BEF" w:rsidRDefault="007E1BE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7E1BEF" w:rsidRPr="006479E1" w:rsidRDefault="007E1BEF" w:rsidP="007E1B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7E1BEF" w:rsidRDefault="007E1BEF" w:rsidP="007E1BEF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2503B8" w:rsidRDefault="007E1BEF" w:rsidP="00250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2503B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503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Церковь Святой Великомученицы Екатерины», </w:t>
      </w:r>
    </w:p>
    <w:p w:rsidR="002503B8" w:rsidRDefault="002503B8" w:rsidP="00250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1786-1790 гг.,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Всеволожский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7E1BEF" w:rsidRDefault="002503B8" w:rsidP="00250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Кооперативная, д. 21</w:t>
      </w: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BEF" w:rsidRDefault="007E1BEF" w:rsidP="007E1BEF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2503B8" w:rsidRDefault="007E1BEF" w:rsidP="00250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503B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503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Церковь Святой Великомученицы Екатерины», </w:t>
      </w:r>
    </w:p>
    <w:p w:rsidR="002503B8" w:rsidRDefault="002503B8" w:rsidP="00250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1786-1790 гг.,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Всеволожский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7E1BEF" w:rsidRDefault="002503B8" w:rsidP="00250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Кооперативная, д. 21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7E1BEF" w:rsidRPr="00851F08" w:rsidTr="00BD6AC8">
        <w:tc>
          <w:tcPr>
            <w:tcW w:w="10314" w:type="dxa"/>
            <w:gridSpan w:val="3"/>
            <w:hideMark/>
          </w:tcPr>
          <w:p w:rsidR="007E1BEF" w:rsidRDefault="002503B8" w:rsidP="00BD6AC8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40E85" wp14:editId="78399858">
                  <wp:extent cx="5168348" cy="4572000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255" cy="457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BEF" w:rsidRDefault="007E1BEF" w:rsidP="00BD6AC8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2503B8" w:rsidRDefault="002503B8" w:rsidP="002503B8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 обозначения:</w:t>
            </w:r>
          </w:p>
          <w:p w:rsidR="002503B8" w:rsidRDefault="002503B8" w:rsidP="002503B8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3B8" w:rsidRDefault="002503B8" w:rsidP="002503B8">
            <w:pPr>
              <w:tabs>
                <w:tab w:val="left" w:pos="7680"/>
              </w:tabs>
              <w:ind w:left="1985" w:hanging="19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F5C8A87" wp14:editId="1C3B498B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13335</wp:posOffset>
                  </wp:positionV>
                  <wp:extent cx="511810" cy="323215"/>
                  <wp:effectExtent l="19050" t="19050" r="21590" b="635"/>
                  <wp:wrapSquare wrapText="bothSides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GlowDiffused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283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культурного наследия  </w:t>
            </w:r>
          </w:p>
          <w:p w:rsidR="002503B8" w:rsidRDefault="002503B8" w:rsidP="002503B8">
            <w:pPr>
              <w:tabs>
                <w:tab w:val="left" w:pos="7680"/>
              </w:tabs>
              <w:ind w:left="1985" w:hanging="19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«Церковь Святой Великомученицы Екатерины»</w:t>
            </w:r>
          </w:p>
          <w:p w:rsidR="002503B8" w:rsidRDefault="00C616BA" w:rsidP="002503B8">
            <w:pPr>
              <w:tabs>
                <w:tab w:val="left" w:pos="2955"/>
              </w:tabs>
              <w:ind w:left="1985" w:hanging="19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503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FA6C47" wp14:editId="0618A0AF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73660</wp:posOffset>
                      </wp:positionV>
                      <wp:extent cx="479425" cy="0"/>
                      <wp:effectExtent l="0" t="19050" r="15875" b="1905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8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45.05pt;margin-top:5.8pt;width:37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" strokecolor="red" strokeweight="2.25pt">
                      <v:shadow color="#243f60 [1604]" opacity=".5" offset="1pt"/>
                    </v:shape>
                  </w:pict>
                </mc:Fallback>
              </mc:AlternateContent>
            </w:r>
            <w:r w:rsidR="002503B8">
              <w:rPr>
                <w:rFonts w:ascii="Times New Roman" w:hAnsi="Times New Roman" w:cs="Times New Roman"/>
                <w:sz w:val="24"/>
                <w:szCs w:val="24"/>
              </w:rPr>
              <w:t xml:space="preserve">границы территории объекта культурного наследия </w:t>
            </w:r>
            <w:r w:rsidR="002503B8">
              <w:rPr>
                <w:rFonts w:ascii="Times New Roman" w:hAnsi="Times New Roman" w:cs="Times New Roman"/>
                <w:sz w:val="24"/>
                <w:szCs w:val="24"/>
              </w:rPr>
              <w:br/>
              <w:t>«Церковь Святой Великомученицы Екатерины»</w:t>
            </w:r>
          </w:p>
          <w:p w:rsidR="002503B8" w:rsidRDefault="002503B8" w:rsidP="002503B8">
            <w:pPr>
              <w:pStyle w:val="a4"/>
              <w:numPr>
                <w:ilvl w:val="0"/>
                <w:numId w:val="2"/>
              </w:numPr>
              <w:tabs>
                <w:tab w:val="left" w:pos="7680"/>
              </w:tabs>
              <w:ind w:left="1985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поворотной (характерной) точки границы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территории объекта культурного наследия «Церковь Святой Великомученицы Екатерины»</w:t>
            </w:r>
          </w:p>
          <w:p w:rsidR="007E1BEF" w:rsidRPr="002503B8" w:rsidRDefault="007E1BEF" w:rsidP="002503B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2503B8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Церковь Святой Великомученицы Екатерины», 1786-1790 гг., </w:t>
            </w:r>
            <w:r w:rsidR="002503B8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адресу:</w:t>
            </w:r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503B8"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Всеволожский</w:t>
            </w:r>
            <w:r w:rsidR="002503B8"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муниципальный </w:t>
            </w:r>
            <w:r w:rsidR="002503B8"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район, </w:t>
            </w:r>
            <w:proofErr w:type="spellStart"/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Муринское</w:t>
            </w:r>
            <w:proofErr w:type="spellEnd"/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г. </w:t>
            </w:r>
            <w:proofErr w:type="spellStart"/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Мурино</w:t>
            </w:r>
            <w:proofErr w:type="spellEnd"/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ул. Кооперативная, д. 21</w:t>
            </w:r>
            <w:r w:rsidRPr="0070557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</w:p>
          <w:p w:rsidR="007E1BEF" w:rsidRDefault="007E1BEF" w:rsidP="00BD6AC8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tbl>
            <w:tblPr>
              <w:tblStyle w:val="a3"/>
              <w:tblW w:w="9000" w:type="dxa"/>
              <w:jc w:val="center"/>
              <w:tblInd w:w="1498" w:type="dxa"/>
              <w:tblLayout w:type="fixed"/>
              <w:tblLook w:val="04A0" w:firstRow="1" w:lastRow="0" w:firstColumn="1" w:lastColumn="0" w:noHBand="0" w:noVBand="1"/>
            </w:tblPr>
            <w:tblGrid>
              <w:gridCol w:w="1809"/>
              <w:gridCol w:w="3543"/>
              <w:gridCol w:w="3648"/>
            </w:tblGrid>
            <w:tr w:rsidR="00C616BA" w:rsidTr="00C616BA">
              <w:trPr>
                <w:trHeight w:val="296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Номер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характерной (поворотной) точки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Y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448115.60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2221839.49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448118.66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2221843.52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448127.99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2221858.63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448150.02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2221905.67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448139.35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2221919.74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448126.17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2221931.99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448130.46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2221936.52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448103.92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2221961.00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448079.77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2221937.26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448066.46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2221928.53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448036.65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2221965.63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447996.47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2221931.76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448029.40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2221903.13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448054.48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2221883.11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448067.21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2221874.07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448084.01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2221862.17</w:t>
                  </w:r>
                </w:p>
              </w:tc>
            </w:tr>
            <w:tr w:rsidR="00C616BA" w:rsidTr="00C616BA">
              <w:trPr>
                <w:trHeight w:val="340"/>
                <w:jc w:val="center"/>
              </w:trPr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448115.60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616BA" w:rsidRDefault="00C616BA" w:rsidP="00C616B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2221839.49</w:t>
                  </w:r>
                </w:p>
              </w:tc>
            </w:tr>
          </w:tbl>
          <w:p w:rsidR="007E1BEF" w:rsidRPr="00BB0C53" w:rsidRDefault="007E1BEF" w:rsidP="00BD6AC8">
            <w:pPr>
              <w:rPr>
                <w:rFonts w:ascii="Times New Roman" w:hAnsi="Times New Roman"/>
                <w:sz w:val="20"/>
                <w:szCs w:val="20"/>
              </w:rPr>
            </w:pPr>
            <w:r w:rsidRPr="00BB0C53">
              <w:rPr>
                <w:rFonts w:ascii="Times New Roman" w:hAnsi="Times New Roman"/>
                <w:sz w:val="20"/>
                <w:szCs w:val="20"/>
              </w:rPr>
              <w:t xml:space="preserve">Определение географических </w:t>
            </w:r>
            <w:proofErr w:type="gramStart"/>
            <w:r w:rsidRPr="00BB0C53">
              <w:rPr>
                <w:rFonts w:ascii="Times New Roman" w:hAnsi="Times New Roman"/>
                <w:sz w:val="20"/>
                <w:szCs w:val="20"/>
              </w:rPr>
              <w:t>координат характерных точек границы территории объекта культурного наследия</w:t>
            </w:r>
            <w:proofErr w:type="gramEnd"/>
            <w:r w:rsidRPr="00BB0C53">
              <w:rPr>
                <w:rFonts w:ascii="Times New Roman" w:hAnsi="Times New Roman"/>
                <w:sz w:val="20"/>
                <w:szCs w:val="20"/>
              </w:rPr>
              <w:t xml:space="preserve"> выполнено в местной системе координат МСК-47 зона 2 Ленинградская область ГОСТ 51794-2008</w:t>
            </w:r>
          </w:p>
          <w:p w:rsidR="007E1BEF" w:rsidRDefault="007E1BEF" w:rsidP="00BD6AC8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BD00AF" w:rsidRDefault="00BD00AF" w:rsidP="002503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2503B8" w:rsidRDefault="007E1BEF" w:rsidP="000C57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>Режим использования территории объекта культурного наследия</w:t>
            </w:r>
          </w:p>
          <w:p w:rsidR="002503B8" w:rsidRDefault="007E1BEF" w:rsidP="002503B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2503B8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2503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Церковь Святой Великомученицы Екатерины», </w:t>
            </w:r>
          </w:p>
          <w:p w:rsidR="002503B8" w:rsidRDefault="002503B8" w:rsidP="002503B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1786-1790 гг.,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адресу: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Всеволожский</w:t>
            </w:r>
            <w:r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муниципальный </w:t>
            </w:r>
            <w:r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район,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Муринское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г.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Мурино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</w:p>
          <w:p w:rsidR="007E1BEF" w:rsidRDefault="002503B8" w:rsidP="002503B8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ул. Кооперативная, д. 21</w:t>
            </w:r>
          </w:p>
          <w:p w:rsidR="007E1BEF" w:rsidRPr="006B4311" w:rsidRDefault="007E1BEF" w:rsidP="00BD6AC8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E1BEF" w:rsidRPr="0039454E" w:rsidRDefault="007E1BEF" w:rsidP="00BD6A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7E1BEF" w:rsidRDefault="007E1BEF" w:rsidP="00BD6AC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0C572C" w:rsidRDefault="000C572C" w:rsidP="00BD6AC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C572C" w:rsidRPr="0039454E" w:rsidRDefault="000C572C" w:rsidP="00BD6AC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E1BEF" w:rsidRPr="0039454E" w:rsidRDefault="007E1BEF" w:rsidP="00BD6AC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lastRenderedPageBreak/>
              <w:t>- реконструкция, ремонт инженерных коммуникаций, благоустройство, озеленение, установка малых архитектурных форм, иная хозяйственная деятельность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 (по согласованию с региональным органом охраны объектов культурного наследия),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в современных условиях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4C1F4C" w:rsidRDefault="004C1F4C" w:rsidP="00BD6A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7E1BEF" w:rsidRPr="0039454E" w:rsidRDefault="007E1BEF" w:rsidP="00BD6A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7E1BEF" w:rsidRPr="0039454E" w:rsidRDefault="007E1BEF" w:rsidP="00BD6AC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7E1BEF" w:rsidRPr="0039454E" w:rsidRDefault="007E1BEF" w:rsidP="00BD6AC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      </w:r>
          </w:p>
          <w:p w:rsidR="007E1BEF" w:rsidRPr="0039454E" w:rsidRDefault="007E1BEF" w:rsidP="00BD6AC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7E1BEF" w:rsidRPr="00E63045" w:rsidRDefault="007E1BEF" w:rsidP="00BD6AC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7E1BEF" w:rsidRPr="0007434D" w:rsidRDefault="007E1BEF" w:rsidP="00BD6AC8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7E1BEF" w:rsidTr="00BD6AC8">
        <w:trPr>
          <w:gridBefore w:val="1"/>
          <w:wBefore w:w="108" w:type="dxa"/>
        </w:trPr>
        <w:tc>
          <w:tcPr>
            <w:tcW w:w="5812" w:type="dxa"/>
          </w:tcPr>
          <w:p w:rsidR="007E1BEF" w:rsidRDefault="007E1BEF" w:rsidP="00BD6A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394" w:type="dxa"/>
          </w:tcPr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0AF" w:rsidRDefault="00BD00A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BEF" w:rsidRDefault="007E1BEF" w:rsidP="000C57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7E1BEF" w:rsidRDefault="007E1BE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E1BEF" w:rsidRDefault="007E1BE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E1BEF" w:rsidRDefault="007E1BEF" w:rsidP="00BD6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7E1BEF" w:rsidRDefault="007E1BEF" w:rsidP="007E1BE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BEF" w:rsidRDefault="007E1BEF" w:rsidP="007E1BEF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2503B8" w:rsidRDefault="007E1BEF" w:rsidP="00250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503B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503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Церковь Святой Великомученицы Екатерины», </w:t>
      </w:r>
    </w:p>
    <w:p w:rsidR="002503B8" w:rsidRDefault="002503B8" w:rsidP="00250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1786-1790 гг.,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Всеволожский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7E1BEF" w:rsidRDefault="002503B8" w:rsidP="002503B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Кооперативная, д. 21</w:t>
      </w:r>
    </w:p>
    <w:p w:rsidR="007E1BEF" w:rsidRPr="00105E72" w:rsidRDefault="007E1BEF" w:rsidP="007E1BEF">
      <w:pPr>
        <w:spacing w:after="0"/>
        <w:jc w:val="center"/>
        <w:rPr>
          <w:rFonts w:ascii="Times New Roman" w:hAnsi="Times New Roman" w:cs="Times New Roman"/>
          <w:spacing w:val="-4"/>
          <w:sz w:val="26"/>
          <w:szCs w:val="26"/>
        </w:rPr>
      </w:pPr>
    </w:p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3"/>
        <w:gridCol w:w="1912"/>
        <w:gridCol w:w="4238"/>
        <w:gridCol w:w="3969"/>
      </w:tblGrid>
      <w:tr w:rsidR="000C572C" w:rsidTr="000C572C">
        <w:tc>
          <w:tcPr>
            <w:tcW w:w="513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 w:rsidRPr="00B720C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B720CC">
              <w:rPr>
                <w:rFonts w:ascii="Times New Roman" w:hAnsi="Times New Roman" w:cs="Times New Roman"/>
              </w:rPr>
              <w:t>п</w:t>
            </w:r>
            <w:proofErr w:type="gramEnd"/>
            <w:r w:rsidRPr="00B720C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12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Видовая принадлежность предмета охраны</w:t>
            </w:r>
          </w:p>
        </w:tc>
        <w:tc>
          <w:tcPr>
            <w:tcW w:w="4238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 охраны</w:t>
            </w:r>
          </w:p>
        </w:tc>
        <w:tc>
          <w:tcPr>
            <w:tcW w:w="3969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Фотофиксация</w:t>
            </w:r>
            <w:proofErr w:type="spellEnd"/>
          </w:p>
        </w:tc>
      </w:tr>
      <w:tr w:rsidR="000C572C" w:rsidTr="000C572C">
        <w:tc>
          <w:tcPr>
            <w:tcW w:w="513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2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38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C572C" w:rsidTr="000C572C">
        <w:tc>
          <w:tcPr>
            <w:tcW w:w="513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2" w:type="dxa"/>
          </w:tcPr>
          <w:p w:rsidR="000C572C" w:rsidRPr="00B720C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Объемно-пространственное решение:</w:t>
            </w:r>
          </w:p>
        </w:tc>
        <w:tc>
          <w:tcPr>
            <w:tcW w:w="4238" w:type="dxa"/>
          </w:tcPr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местоположение, габариты и конфигурация</w:t>
            </w:r>
            <w:r w:rsidRPr="002C7D3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многоярусного </w:t>
            </w:r>
            <w:r w:rsidRPr="002C7D32">
              <w:rPr>
                <w:rFonts w:ascii="Times New Roman" w:hAnsi="Times New Roman" w:cs="Times New Roman"/>
              </w:rPr>
              <w:t>здания</w:t>
            </w:r>
            <w:r>
              <w:rPr>
                <w:rFonts w:ascii="Times New Roman" w:hAnsi="Times New Roman" w:cs="Times New Roman"/>
              </w:rPr>
              <w:t xml:space="preserve"> с цокольным этажом (подклетом)</w:t>
            </w:r>
            <w:r w:rsidRPr="002C7D3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включая</w:t>
            </w:r>
            <w:r w:rsidRPr="000F3192">
              <w:rPr>
                <w:rFonts w:ascii="Times New Roman" w:hAnsi="Times New Roman" w:cs="Times New Roman"/>
              </w:rPr>
              <w:t>:</w:t>
            </w:r>
          </w:p>
          <w:p w:rsidR="000C572C" w:rsidRPr="0087792A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четверик с четырьмя полукруглыми апсидами, по продольной оси </w:t>
            </w:r>
            <w:r w:rsidRPr="0087792A">
              <w:rPr>
                <w:rFonts w:ascii="Times New Roman" w:hAnsi="Times New Roman" w:cs="Times New Roman"/>
              </w:rPr>
              <w:t xml:space="preserve">усложненными </w:t>
            </w:r>
            <w:r>
              <w:rPr>
                <w:rFonts w:ascii="Times New Roman" w:hAnsi="Times New Roman" w:cs="Times New Roman"/>
              </w:rPr>
              <w:t>прямоугольным объемом с портиками на юго-восточном и юго-западном фасадах</w:t>
            </w:r>
            <w:r w:rsidRPr="0087792A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CD0BB0">
              <w:rPr>
                <w:rFonts w:ascii="Times New Roman" w:hAnsi="Times New Roman" w:cs="Times New Roman"/>
              </w:rPr>
              <w:t xml:space="preserve">восьмерик </w:t>
            </w:r>
            <w:r>
              <w:rPr>
                <w:rFonts w:ascii="Times New Roman" w:hAnsi="Times New Roman" w:cs="Times New Roman"/>
              </w:rPr>
              <w:t>верхнего яруса звона</w:t>
            </w:r>
            <w:r w:rsidRPr="0087792A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C572C" w:rsidRPr="0087792A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бельведер-ротонду</w:t>
            </w:r>
            <w:r w:rsidRPr="008779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8779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куполом </w:t>
            </w:r>
            <w:r w:rsidRPr="0087792A">
              <w:rPr>
                <w:rFonts w:ascii="Times New Roman" w:hAnsi="Times New Roman" w:cs="Times New Roman"/>
              </w:rPr>
              <w:t>и венчающ</w:t>
            </w:r>
            <w:r>
              <w:rPr>
                <w:rFonts w:ascii="Times New Roman" w:hAnsi="Times New Roman" w:cs="Times New Roman"/>
              </w:rPr>
              <w:t>им</w:t>
            </w:r>
            <w:r w:rsidRPr="0087792A">
              <w:rPr>
                <w:rFonts w:ascii="Times New Roman" w:hAnsi="Times New Roman" w:cs="Times New Roman"/>
              </w:rPr>
              <w:t xml:space="preserve"> крестом на яблоке</w:t>
            </w:r>
            <w:r>
              <w:rPr>
                <w:rFonts w:ascii="Times New Roman" w:hAnsi="Times New Roman" w:cs="Times New Roman"/>
              </w:rPr>
              <w:t xml:space="preserve"> и постаменте</w:t>
            </w:r>
            <w:r w:rsidRPr="0087792A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87792A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габариты, конфигурация и высотные отметки </w:t>
            </w:r>
            <w:r w:rsidRPr="00424520">
              <w:rPr>
                <w:rFonts w:ascii="Times New Roman" w:hAnsi="Times New Roman" w:cs="Times New Roman"/>
              </w:rPr>
              <w:t>крыши</w:t>
            </w:r>
            <w:r>
              <w:rPr>
                <w:rFonts w:ascii="Times New Roman" w:hAnsi="Times New Roman" w:cs="Times New Roman"/>
              </w:rPr>
              <w:t>, включая купол бельведера-ротонды, двускатную крышу четверика, полукупола апсид</w:t>
            </w:r>
            <w:r w:rsidRPr="00EA5739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окрытие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четверика и восьмерика</w:t>
            </w:r>
            <w:r w:rsidRPr="006458F7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4520">
              <w:rPr>
                <w:rFonts w:ascii="Times New Roman" w:hAnsi="Times New Roman" w:cs="Times New Roman"/>
              </w:rPr>
              <w:t>материал</w:t>
            </w:r>
            <w:r>
              <w:rPr>
                <w:rFonts w:ascii="Times New Roman" w:hAnsi="Times New Roman" w:cs="Times New Roman"/>
              </w:rPr>
              <w:t xml:space="preserve"> покрытия </w:t>
            </w:r>
            <w:r w:rsidRPr="00424520">
              <w:rPr>
                <w:rFonts w:ascii="Times New Roman" w:hAnsi="Times New Roman" w:cs="Times New Roman"/>
              </w:rPr>
              <w:t xml:space="preserve"> (металл);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B720C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6758A2" wp14:editId="01C04401">
                  <wp:extent cx="2055039" cy="2145600"/>
                  <wp:effectExtent l="0" t="0" r="2540" b="7620"/>
                  <wp:docPr id="2" name="Рисунок 2" descr="E:\Users\e.skryagina\Desktop\Всеволожский р-н\ЕЛЕНА\Церковь Мурино\Приложение №7. Предлагаемый ПО\План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e.skryagina\Desktop\Всеволожский р-н\ЕЛЕНА\Церковь Мурино\Приложение №7. Предлагаемый ПО\План Церков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5" b="3359"/>
                          <a:stretch/>
                        </pic:blipFill>
                        <pic:spPr bwMode="auto">
                          <a:xfrm>
                            <a:off x="0" y="0"/>
                            <a:ext cx="2056654" cy="214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Pr="00EA5739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FD854C" wp14:editId="63EF9185">
                  <wp:extent cx="2279715" cy="2654120"/>
                  <wp:effectExtent l="0" t="0" r="6350" b="0"/>
                  <wp:docPr id="3" name="Рисунок 3" descr="E:\Users\e.skryagina\Desktop\Всеволожский р-н\ЕЛЕНА\Церковь Мурино\Приложение №2. Иконография\АРХИВЫ\НЕТ\Новая папка\2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sers\e.skryagina\Desktop\Всеволожский р-н\ЕЛЕНА\Церковь Мурино\Приложение №2. Иконография\АРХИВЫ\НЕТ\Новая папка\28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0" r="26698"/>
                          <a:stretch/>
                        </pic:blipFill>
                        <pic:spPr bwMode="auto">
                          <a:xfrm>
                            <a:off x="0" y="0"/>
                            <a:ext cx="2291158" cy="266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2C" w:rsidTr="000C572C">
        <w:tc>
          <w:tcPr>
            <w:tcW w:w="513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2" w:type="dxa"/>
          </w:tcPr>
          <w:p w:rsidR="000C572C" w:rsidRPr="00B720C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Конструктивная система:</w:t>
            </w:r>
          </w:p>
        </w:tc>
        <w:tc>
          <w:tcPr>
            <w:tcW w:w="4238" w:type="dxa"/>
          </w:tcPr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исторические капитальные стены </w:t>
            </w:r>
            <w:r w:rsidRPr="00D90E26">
              <w:rPr>
                <w:rFonts w:ascii="Times New Roman" w:hAnsi="Times New Roman" w:cs="Times New Roman"/>
              </w:rPr>
              <w:t>четверика с апсидами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D90E26">
              <w:rPr>
                <w:rFonts w:ascii="Times New Roman" w:hAnsi="Times New Roman" w:cs="Times New Roman"/>
              </w:rPr>
              <w:t>прямоугольным объемом</w:t>
            </w:r>
            <w:r>
              <w:rPr>
                <w:rFonts w:ascii="Times New Roman" w:hAnsi="Times New Roman" w:cs="Times New Roman"/>
              </w:rPr>
              <w:t xml:space="preserve"> по продольной оси</w:t>
            </w:r>
            <w:r w:rsidRPr="00D90E26">
              <w:rPr>
                <w:rFonts w:ascii="Times New Roman" w:hAnsi="Times New Roman" w:cs="Times New Roman"/>
              </w:rPr>
              <w:t xml:space="preserve"> – местоположение, материал (кирпич);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A814FD">
              <w:rPr>
                <w:rFonts w:ascii="Times New Roman" w:hAnsi="Times New Roman" w:cs="Times New Roman"/>
              </w:rPr>
              <w:t xml:space="preserve">исторические стены </w:t>
            </w:r>
            <w:r>
              <w:rPr>
                <w:rFonts w:ascii="Times New Roman" w:hAnsi="Times New Roman" w:cs="Times New Roman"/>
              </w:rPr>
              <w:t xml:space="preserve">восьмерика, колонны бельведера-ротонды </w:t>
            </w:r>
            <w:r w:rsidRPr="00A814FD">
              <w:rPr>
                <w:rFonts w:ascii="Times New Roman" w:hAnsi="Times New Roman" w:cs="Times New Roman"/>
              </w:rPr>
              <w:t>– местоположение, материал (</w:t>
            </w:r>
            <w:r>
              <w:rPr>
                <w:rFonts w:ascii="Times New Roman" w:hAnsi="Times New Roman" w:cs="Times New Roman"/>
              </w:rPr>
              <w:t>дерево</w:t>
            </w:r>
            <w:r w:rsidRPr="00A814FD">
              <w:rPr>
                <w:rFonts w:ascii="Times New Roman" w:hAnsi="Times New Roman" w:cs="Times New Roman"/>
              </w:rPr>
              <w:t>);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380098">
              <w:rPr>
                <w:rFonts w:ascii="Times New Roman" w:hAnsi="Times New Roman" w:cs="Times New Roman"/>
                <w:spacing w:val="-4"/>
              </w:rPr>
              <w:lastRenderedPageBreak/>
              <w:t>лестницы со стороны юго-восточного и юго-западного фасадов – местоположение, габариты, материал (камень), парапетное ограждение юго-западной лестницы;</w:t>
            </w:r>
          </w:p>
          <w:p w:rsidR="000C572C" w:rsidRPr="00380098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деревянная стропильная система крыши и купола бельведера</w:t>
            </w:r>
            <w:r w:rsidRPr="00761554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761554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парусный</w:t>
            </w:r>
            <w:r w:rsidRPr="00761554">
              <w:rPr>
                <w:rFonts w:ascii="Times New Roman" w:hAnsi="Times New Roman" w:cs="Times New Roman"/>
                <w:spacing w:val="-4"/>
              </w:rPr>
              <w:t xml:space="preserve"> свод центрального зала на подпружных арках</w:t>
            </w: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61554">
              <w:rPr>
                <w:rFonts w:ascii="Times New Roman" w:hAnsi="Times New Roman" w:cs="Times New Roman"/>
                <w:spacing w:val="-4"/>
              </w:rPr>
              <w:t>– местоположение, материал (кирпич);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440758">
              <w:rPr>
                <w:rFonts w:ascii="Times New Roman" w:hAnsi="Times New Roman" w:cs="Times New Roman"/>
              </w:rPr>
              <w:t>угловые пилоны, поддерживающие центральный свод – местоположение, материал (кирпич);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конхи</w:t>
            </w:r>
            <w:proofErr w:type="spellEnd"/>
            <w:r>
              <w:rPr>
                <w:rFonts w:ascii="Times New Roman" w:hAnsi="Times New Roman" w:cs="Times New Roman"/>
              </w:rPr>
              <w:t xml:space="preserve"> 4-х апсид – </w:t>
            </w:r>
            <w:r w:rsidRPr="00563754">
              <w:rPr>
                <w:rFonts w:ascii="Times New Roman" w:hAnsi="Times New Roman" w:cs="Times New Roman"/>
              </w:rPr>
              <w:t>местоположение, материал (кирпич);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распалубки оконных проемов второго света</w:t>
            </w:r>
            <w:r>
              <w:t xml:space="preserve"> </w:t>
            </w:r>
            <w:r w:rsidRPr="00377EF7">
              <w:rPr>
                <w:rFonts w:ascii="Times New Roman" w:hAnsi="Times New Roman" w:cs="Times New Roman"/>
              </w:rPr>
              <w:t>на северо-западной и юго-восточной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конхах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местоположение, габариты, конфигурация</w:t>
            </w:r>
            <w:r w:rsidRPr="00377EF7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7342FE">
              <w:rPr>
                <w:rFonts w:ascii="Times New Roman" w:hAnsi="Times New Roman" w:cs="Times New Roman"/>
              </w:rPr>
              <w:t>две исторические лестницы:</w:t>
            </w:r>
          </w:p>
          <w:p w:rsidR="000C572C" w:rsidRPr="007342FE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7342FE">
              <w:rPr>
                <w:rFonts w:ascii="Times New Roman" w:hAnsi="Times New Roman" w:cs="Times New Roman"/>
              </w:rPr>
              <w:t xml:space="preserve">лестница, ведущая на чердак – местоположение, габариты, </w:t>
            </w:r>
            <w:r>
              <w:rPr>
                <w:rFonts w:ascii="Times New Roman" w:hAnsi="Times New Roman" w:cs="Times New Roman"/>
              </w:rPr>
              <w:t xml:space="preserve">конфигурация в плане, </w:t>
            </w:r>
            <w:r w:rsidRPr="007342FE">
              <w:rPr>
                <w:rFonts w:ascii="Times New Roman" w:hAnsi="Times New Roman" w:cs="Times New Roman"/>
              </w:rPr>
              <w:t>материал ступеней (дерево);</w:t>
            </w:r>
          </w:p>
          <w:p w:rsidR="000C572C" w:rsidRPr="007342FE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342FE">
              <w:rPr>
                <w:rFonts w:ascii="Times New Roman" w:hAnsi="Times New Roman" w:cs="Times New Roman"/>
              </w:rPr>
              <w:t xml:space="preserve">лестница, ведущая с чердака на </w:t>
            </w:r>
            <w:r>
              <w:rPr>
                <w:rFonts w:ascii="Times New Roman" w:hAnsi="Times New Roman" w:cs="Times New Roman"/>
              </w:rPr>
              <w:t xml:space="preserve">колокольню и </w:t>
            </w:r>
            <w:r w:rsidRPr="007342FE">
              <w:rPr>
                <w:rFonts w:ascii="Times New Roman" w:hAnsi="Times New Roman" w:cs="Times New Roman"/>
              </w:rPr>
              <w:t xml:space="preserve">бельведер-ротонду – местоположение, габариты, тип (винтовая на стержне), материал (дерево), ограждение – </w:t>
            </w:r>
            <w:proofErr w:type="spellStart"/>
            <w:r w:rsidRPr="007342FE">
              <w:rPr>
                <w:rFonts w:ascii="Times New Roman" w:hAnsi="Times New Roman" w:cs="Times New Roman"/>
              </w:rPr>
              <w:t>досчатый</w:t>
            </w:r>
            <w:proofErr w:type="spellEnd"/>
            <w:r w:rsidRPr="007342FE">
              <w:rPr>
                <w:rFonts w:ascii="Times New Roman" w:hAnsi="Times New Roman" w:cs="Times New Roman"/>
              </w:rPr>
              <w:t xml:space="preserve"> цилиндр;</w:t>
            </w:r>
            <w:proofErr w:type="gramEnd"/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F34C1D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lastRenderedPageBreak/>
              <w:drawing>
                <wp:inline distT="0" distB="0" distL="0" distR="0" wp14:anchorId="56BE82EF" wp14:editId="65B1E8AC">
                  <wp:extent cx="2097024" cy="1574667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32" cy="157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7537E88C" wp14:editId="7CE1296F">
                  <wp:extent cx="1957991" cy="1469091"/>
                  <wp:effectExtent l="0" t="0" r="4445" b="0"/>
                  <wp:docPr id="5" name="Рисунок 5" descr="E:\Users\e.skryagina\Desktop\Всеволожский р-н\ЕЛЕНА\Церковь Мурино\Приложение №6. Материалы фотофиксации\Фото Мурино 2019-07-11\Интерьеры\20190711_10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Users\e.skryagina\Desktop\Всеволожский р-н\ЕЛЕНА\Церковь Мурино\Приложение №6. Материалы фотофиксации\Фото Мурино 2019-07-11\Интерьеры\20190711_10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91" cy="146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0C572C" w:rsidRPr="00A6752E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64FF7AC9" wp14:editId="38166DC7">
                  <wp:extent cx="1461539" cy="1876425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64"/>
                          <a:stretch/>
                        </pic:blipFill>
                        <pic:spPr bwMode="auto">
                          <a:xfrm>
                            <a:off x="0" y="0"/>
                            <a:ext cx="1461521" cy="187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0C572C" w:rsidRPr="00A6752E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4F7E2F54" wp14:editId="36EA80A8">
                  <wp:extent cx="2169268" cy="1627613"/>
                  <wp:effectExtent l="0" t="0" r="2540" b="0"/>
                  <wp:docPr id="8" name="Рисунок 8" descr="E:\Users\e.skryagina\Desktop\Всеволожский р-н\ЕЛЕНА\Церковь Мурино\Приложение №6. Материалы фотофиксации\Фото Мурино 2019-07-11\Интерьеры\20190711_10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Users\e.skryagina\Desktop\Всеволожский р-н\ЕЛЕНА\Церковь Мурино\Приложение №6. Материалы фотофиксации\Фото Мурино 2019-07-11\Интерьеры\20190711_10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12" cy="164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5D569062" wp14:editId="5CEDFA42">
                  <wp:extent cx="1862402" cy="1396421"/>
                  <wp:effectExtent l="4127" t="0" r="9208" b="9207"/>
                  <wp:docPr id="25" name="Рисунок 25" descr="E:\Users\e.skryagina\Desktop\Всеволожский р-н\ЕЛЕНА\Церковь Мурино\Приложение №6. Материалы фотофиксации\Фото Мурино 2019-07-11\Интерьеры\20190711_12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Users\e.skryagina\Desktop\Всеволожский р-н\ЕЛЕНА\Церковь Мурино\Приложение №6. Материалы фотофиксации\Фото Мурино 2019-07-11\Интерьеры\20190711_12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2402" cy="139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C572C" w:rsidRPr="00097469" w:rsidRDefault="000C572C" w:rsidP="000740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lastRenderedPageBreak/>
              <w:drawing>
                <wp:inline distT="0" distB="0" distL="0" distR="0" wp14:anchorId="30A69D14" wp14:editId="02E4DFB6">
                  <wp:extent cx="1907948" cy="1430693"/>
                  <wp:effectExtent l="0" t="9208" r="7303" b="7302"/>
                  <wp:docPr id="52" name="Рисунок 52" descr="E:\Users\e.skryagina\Desktop\Всеволожский р-н\ЕЛЕНА\Церковь Мурино\Приложение №6. Материалы фотофиксации\Фото Мурино 2019-07-11\Интерьеры\20190711_12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Users\e.skryagina\Desktop\Всеволожский р-н\ЕЛЕНА\Церковь Мурино\Приложение №6. Материалы фотофиксации\Фото Мурино 2019-07-11\Интерьеры\20190711_12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1095" cy="143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2C" w:rsidTr="000C572C">
        <w:tc>
          <w:tcPr>
            <w:tcW w:w="513" w:type="dxa"/>
          </w:tcPr>
          <w:p w:rsidR="000C572C" w:rsidRPr="00B720C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12" w:type="dxa"/>
          </w:tcPr>
          <w:p w:rsidR="000C572C" w:rsidRPr="00B720C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Объемно-планировочное решение:</w:t>
            </w: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историческое объемно-планировочное решение </w:t>
            </w:r>
            <w:r w:rsidRPr="00384912">
              <w:rPr>
                <w:rFonts w:ascii="Times New Roman" w:hAnsi="Times New Roman" w:cs="Times New Roman"/>
              </w:rPr>
              <w:t>в габаритах капитальных стен</w:t>
            </w:r>
            <w:r w:rsidRPr="00147763">
              <w:rPr>
                <w:rFonts w:ascii="Times New Roman" w:hAnsi="Times New Roman" w:cs="Times New Roman"/>
              </w:rPr>
              <w:t>;</w:t>
            </w:r>
          </w:p>
          <w:p w:rsidR="000C572C" w:rsidRPr="00B720C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C572C" w:rsidRPr="00B720C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C572C" w:rsidTr="000C572C">
        <w:tc>
          <w:tcPr>
            <w:tcW w:w="513" w:type="dxa"/>
          </w:tcPr>
          <w:p w:rsidR="000C572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2" w:type="dxa"/>
          </w:tcPr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F648C3">
              <w:rPr>
                <w:rFonts w:ascii="Times New Roman" w:hAnsi="Times New Roman" w:cs="Times New Roman"/>
              </w:rPr>
              <w:t>Архитектурно-</w:t>
            </w:r>
            <w:proofErr w:type="gramStart"/>
            <w:r w:rsidRPr="00F648C3">
              <w:rPr>
                <w:rFonts w:ascii="Times New Roman" w:hAnsi="Times New Roman" w:cs="Times New Roman"/>
              </w:rPr>
              <w:t>художественное решение</w:t>
            </w:r>
            <w:proofErr w:type="gramEnd"/>
            <w:r w:rsidRPr="00F648C3">
              <w:rPr>
                <w:rFonts w:ascii="Times New Roman" w:hAnsi="Times New Roman" w:cs="Times New Roman"/>
              </w:rPr>
              <w:t xml:space="preserve"> фасадов:</w:t>
            </w:r>
          </w:p>
        </w:tc>
        <w:tc>
          <w:tcPr>
            <w:tcW w:w="4238" w:type="dxa"/>
          </w:tcPr>
          <w:p w:rsidR="000C572C" w:rsidRPr="0037078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в формах строгого классицизма </w:t>
            </w:r>
            <w:r>
              <w:rPr>
                <w:rFonts w:ascii="Times New Roman" w:hAnsi="Times New Roman" w:cs="Times New Roman"/>
                <w:spacing w:val="-4"/>
              </w:rPr>
              <w:br/>
              <w:t xml:space="preserve">кон. </w:t>
            </w:r>
            <w:proofErr w:type="gramStart"/>
            <w:r>
              <w:rPr>
                <w:rFonts w:ascii="Times New Roman" w:hAnsi="Times New Roman" w:cs="Times New Roman"/>
                <w:spacing w:val="-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pacing w:val="-4"/>
                <w:lang w:val="en-US"/>
              </w:rPr>
              <w:t>VIII</w:t>
            </w:r>
            <w:r w:rsidRPr="0010238C">
              <w:rPr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</w:rPr>
              <w:t>в</w:t>
            </w:r>
            <w:r w:rsidRPr="0037078C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417483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884CEA">
              <w:rPr>
                <w:rFonts w:ascii="Times New Roman" w:hAnsi="Times New Roman" w:cs="Times New Roman"/>
              </w:rPr>
              <w:t>материал и характер обработки фасадной поверхности</w:t>
            </w:r>
            <w:r>
              <w:rPr>
                <w:rFonts w:ascii="Times New Roman" w:hAnsi="Times New Roman" w:cs="Times New Roman"/>
              </w:rPr>
              <w:t xml:space="preserve"> четверика с апсидами и прямоугольным объемом по продольной оси</w:t>
            </w:r>
            <w:r w:rsidRPr="00D22DE6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гладкая окрашенная штукатурка</w:t>
            </w:r>
            <w:r w:rsidRPr="00417483">
              <w:rPr>
                <w:rFonts w:ascii="Times New Roman" w:hAnsi="Times New Roman" w:cs="Times New Roman"/>
              </w:rPr>
              <w:t xml:space="preserve">; 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10238C">
              <w:rPr>
                <w:rFonts w:ascii="Times New Roman" w:hAnsi="Times New Roman" w:cs="Times New Roman"/>
              </w:rPr>
              <w:t xml:space="preserve">материал и характер обработки фасадной поверхности </w:t>
            </w:r>
            <w:r>
              <w:rPr>
                <w:rFonts w:ascii="Times New Roman" w:hAnsi="Times New Roman" w:cs="Times New Roman"/>
              </w:rPr>
              <w:t>восьмерика колокольни</w:t>
            </w:r>
            <w:r w:rsidRPr="0010238C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обшивка</w:t>
            </w:r>
            <w:r>
              <w:t xml:space="preserve"> </w:t>
            </w:r>
            <w:r w:rsidRPr="00D90E26">
              <w:rPr>
                <w:rFonts w:ascii="Times New Roman" w:hAnsi="Times New Roman" w:cs="Times New Roman"/>
              </w:rPr>
              <w:t>доской с фаской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238C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горизонтальном</w:t>
            </w:r>
            <w:r w:rsidRPr="0010238C">
              <w:rPr>
                <w:rFonts w:ascii="Times New Roman" w:hAnsi="Times New Roman" w:cs="Times New Roman"/>
              </w:rPr>
              <w:t xml:space="preserve"> направлении</w:t>
            </w:r>
            <w:r>
              <w:rPr>
                <w:rFonts w:ascii="Times New Roman" w:hAnsi="Times New Roman" w:cs="Times New Roman"/>
              </w:rPr>
              <w:t>, окраска</w:t>
            </w:r>
            <w:r w:rsidRPr="0010238C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BF265D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историческое колористическое решение</w:t>
            </w:r>
            <w:r w:rsidRPr="00474D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фасадов – выделение архитектурных деталей и бельведера-ротонды белым цветом</w:t>
            </w:r>
            <w:r w:rsidRPr="00BF265D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и характер отделки цоколя – двухчастный</w:t>
            </w:r>
            <w:r w:rsidRPr="00BF265D">
              <w:rPr>
                <w:rFonts w:ascii="Times New Roman" w:hAnsi="Times New Roman" w:cs="Times New Roman"/>
              </w:rPr>
              <w:t xml:space="preserve">: </w:t>
            </w:r>
            <w:r w:rsidRPr="00B10060">
              <w:rPr>
                <w:rFonts w:ascii="Times New Roman" w:hAnsi="Times New Roman" w:cs="Times New Roman"/>
              </w:rPr>
              <w:t>сер</w:t>
            </w:r>
            <w:r>
              <w:rPr>
                <w:rFonts w:ascii="Times New Roman" w:hAnsi="Times New Roman" w:cs="Times New Roman"/>
              </w:rPr>
              <w:t>ый</w:t>
            </w:r>
            <w:r w:rsidRPr="00B10060">
              <w:rPr>
                <w:rFonts w:ascii="Times New Roman" w:hAnsi="Times New Roman" w:cs="Times New Roman"/>
              </w:rPr>
              <w:t xml:space="preserve"> гранит</w:t>
            </w:r>
            <w:r>
              <w:rPr>
                <w:rFonts w:ascii="Times New Roman" w:hAnsi="Times New Roman" w:cs="Times New Roman"/>
              </w:rPr>
              <w:t>, кирпич (с окраской)</w:t>
            </w:r>
            <w:r w:rsidRPr="00166664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76678">
              <w:rPr>
                <w:rFonts w:ascii="Times New Roman" w:hAnsi="Times New Roman" w:cs="Times New Roman"/>
              </w:rPr>
              <w:t>оконные проемы</w:t>
            </w:r>
            <w:r>
              <w:rPr>
                <w:rFonts w:ascii="Times New Roman" w:hAnsi="Times New Roman" w:cs="Times New Roman"/>
              </w:rPr>
              <w:t xml:space="preserve">, проемы вентиляции подклета </w:t>
            </w:r>
            <w:r w:rsidRPr="00776678">
              <w:rPr>
                <w:rFonts w:ascii="Times New Roman" w:hAnsi="Times New Roman" w:cs="Times New Roman"/>
              </w:rPr>
              <w:t xml:space="preserve">– местоположение, </w:t>
            </w:r>
            <w:r>
              <w:rPr>
                <w:rFonts w:ascii="Times New Roman" w:hAnsi="Times New Roman" w:cs="Times New Roman"/>
              </w:rPr>
              <w:t>габариты, конфигурация (прямоугольные, полуциркульные, арочные</w:t>
            </w:r>
            <w:r w:rsidRPr="00776678">
              <w:rPr>
                <w:rFonts w:ascii="Times New Roman" w:hAnsi="Times New Roman" w:cs="Times New Roman"/>
              </w:rPr>
              <w:t>);</w:t>
            </w:r>
            <w:proofErr w:type="gramEnd"/>
          </w:p>
          <w:p w:rsidR="000C572C" w:rsidRPr="00776678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проемы </w:t>
            </w:r>
            <w:r w:rsidRPr="00E719A8">
              <w:rPr>
                <w:rFonts w:ascii="Times New Roman" w:hAnsi="Times New Roman" w:cs="Times New Roman"/>
              </w:rPr>
              <w:t>верхнего звона – местоположение, габариты, конфигурация (прямоугольные, арочные)</w:t>
            </w:r>
            <w:r>
              <w:rPr>
                <w:rFonts w:ascii="Times New Roman" w:hAnsi="Times New Roman" w:cs="Times New Roman"/>
              </w:rPr>
              <w:t xml:space="preserve">, оформление – </w:t>
            </w:r>
            <w:r w:rsidRPr="005D753B">
              <w:rPr>
                <w:rFonts w:ascii="Times New Roman" w:hAnsi="Times New Roman" w:cs="Times New Roman"/>
              </w:rPr>
              <w:t xml:space="preserve">деревянная </w:t>
            </w:r>
            <w:proofErr w:type="spellStart"/>
            <w:r w:rsidRPr="005D753B">
              <w:rPr>
                <w:rFonts w:ascii="Times New Roman" w:hAnsi="Times New Roman" w:cs="Times New Roman"/>
              </w:rPr>
              <w:t>баллюстрада</w:t>
            </w:r>
            <w:proofErr w:type="spellEnd"/>
            <w:r w:rsidRPr="005D753B">
              <w:rPr>
                <w:rFonts w:ascii="Times New Roman" w:hAnsi="Times New Roman" w:cs="Times New Roman"/>
              </w:rPr>
              <w:t xml:space="preserve"> в нижней части проемов</w:t>
            </w:r>
            <w:r w:rsidRPr="00E719A8">
              <w:rPr>
                <w:rFonts w:ascii="Times New Roman" w:hAnsi="Times New Roman" w:cs="Times New Roman"/>
              </w:rPr>
              <w:t>;</w:t>
            </w:r>
            <w:proofErr w:type="gramEnd"/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9D565B">
              <w:rPr>
                <w:rFonts w:ascii="Times New Roman" w:hAnsi="Times New Roman" w:cs="Times New Roman"/>
              </w:rPr>
              <w:t>истор</w:t>
            </w:r>
            <w:r>
              <w:rPr>
                <w:rFonts w:ascii="Times New Roman" w:hAnsi="Times New Roman" w:cs="Times New Roman"/>
              </w:rPr>
              <w:t xml:space="preserve">ический характер </w:t>
            </w:r>
            <w:proofErr w:type="spellStart"/>
            <w:r>
              <w:rPr>
                <w:rFonts w:ascii="Times New Roman" w:hAnsi="Times New Roman" w:cs="Times New Roman"/>
              </w:rPr>
              <w:t>расстекловки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9D565B">
              <w:rPr>
                <w:rFonts w:ascii="Times New Roman" w:hAnsi="Times New Roman" w:cs="Times New Roman"/>
              </w:rPr>
              <w:t>материал заполнений оконных проемов</w:t>
            </w:r>
            <w:r>
              <w:rPr>
                <w:rFonts w:ascii="Times New Roman" w:hAnsi="Times New Roman" w:cs="Times New Roman"/>
              </w:rPr>
              <w:t xml:space="preserve"> (дерево)</w:t>
            </w:r>
            <w:r w:rsidRPr="009D565B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дверные проемы – местоположение, габариты, конфигурация (прямоугольные)</w:t>
            </w:r>
            <w:r w:rsidRPr="00775077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D90B82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D90B82">
              <w:rPr>
                <w:rFonts w:ascii="Times New Roman" w:hAnsi="Times New Roman" w:cs="Times New Roman"/>
                <w:spacing w:val="-4"/>
              </w:rPr>
              <w:lastRenderedPageBreak/>
              <w:t xml:space="preserve">заполнения дверных проемов – двойные, деревянные, двустворчатые,  глухие филенчатые с верхней остекленной фрамугой мелкой </w:t>
            </w:r>
            <w:proofErr w:type="spellStart"/>
            <w:r w:rsidRPr="00D90B82">
              <w:rPr>
                <w:rFonts w:ascii="Times New Roman" w:hAnsi="Times New Roman" w:cs="Times New Roman"/>
                <w:spacing w:val="-4"/>
              </w:rPr>
              <w:t>расстекловки</w:t>
            </w:r>
            <w:proofErr w:type="spellEnd"/>
            <w:r w:rsidRPr="00D90B82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оформление дверного проема со стороны главного фасада – </w:t>
            </w:r>
            <w:proofErr w:type="spellStart"/>
            <w:r>
              <w:rPr>
                <w:rFonts w:ascii="Times New Roman" w:hAnsi="Times New Roman" w:cs="Times New Roman"/>
              </w:rPr>
              <w:t>сандрик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виде пологого треугольного </w:t>
            </w:r>
            <w:proofErr w:type="spellStart"/>
            <w:r>
              <w:rPr>
                <w:rFonts w:ascii="Times New Roman" w:hAnsi="Times New Roman" w:cs="Times New Roman"/>
              </w:rPr>
              <w:t>фронтончика</w:t>
            </w:r>
            <w:proofErr w:type="spellEnd"/>
            <w:r w:rsidRPr="00944E4B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474D86">
              <w:rPr>
                <w:rFonts w:ascii="Times New Roman" w:hAnsi="Times New Roman" w:cs="Times New Roman"/>
              </w:rPr>
              <w:t xml:space="preserve">4-х колонный портик </w:t>
            </w:r>
            <w:r w:rsidRPr="00126C92">
              <w:rPr>
                <w:rFonts w:ascii="Times New Roman" w:hAnsi="Times New Roman" w:cs="Times New Roman"/>
              </w:rPr>
              <w:t>тосканского</w:t>
            </w:r>
            <w:r>
              <w:rPr>
                <w:rFonts w:ascii="Times New Roman" w:hAnsi="Times New Roman" w:cs="Times New Roman"/>
              </w:rPr>
              <w:t xml:space="preserve"> ордера со стороны </w:t>
            </w:r>
            <w:r w:rsidRPr="00126C92">
              <w:rPr>
                <w:rFonts w:ascii="Times New Roman" w:hAnsi="Times New Roman" w:cs="Times New Roman"/>
              </w:rPr>
              <w:t>юго-восточн</w:t>
            </w:r>
            <w:r>
              <w:rPr>
                <w:rFonts w:ascii="Times New Roman" w:hAnsi="Times New Roman" w:cs="Times New Roman"/>
              </w:rPr>
              <w:t xml:space="preserve">ого </w:t>
            </w:r>
            <w:r w:rsidRPr="00126C92">
              <w:rPr>
                <w:rFonts w:ascii="Times New Roman" w:hAnsi="Times New Roman" w:cs="Times New Roman"/>
              </w:rPr>
              <w:t>фасад</w:t>
            </w:r>
            <w:r>
              <w:rPr>
                <w:rFonts w:ascii="Times New Roman" w:hAnsi="Times New Roman" w:cs="Times New Roman"/>
              </w:rPr>
              <w:t>а, включая</w:t>
            </w:r>
            <w:r w:rsidRPr="00E2152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белокаменный стилобат</w:t>
            </w:r>
            <w:r w:rsidRPr="00526A1E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E2152B">
              <w:rPr>
                <w:rFonts w:ascii="Times New Roman" w:hAnsi="Times New Roman" w:cs="Times New Roman"/>
              </w:rPr>
              <w:t xml:space="preserve">базы колон из </w:t>
            </w:r>
            <w:proofErr w:type="spellStart"/>
            <w:r w:rsidRPr="00E2152B">
              <w:rPr>
                <w:rFonts w:ascii="Times New Roman" w:hAnsi="Times New Roman" w:cs="Times New Roman"/>
              </w:rPr>
              <w:t>пудостского</w:t>
            </w:r>
            <w:proofErr w:type="spellEnd"/>
            <w:r w:rsidRPr="00E2152B">
              <w:rPr>
                <w:rFonts w:ascii="Times New Roman" w:hAnsi="Times New Roman" w:cs="Times New Roman"/>
              </w:rPr>
              <w:t xml:space="preserve"> известняка</w:t>
            </w:r>
            <w:r w:rsidRPr="00526A1E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E2152B">
              <w:rPr>
                <w:rFonts w:ascii="Times New Roman" w:hAnsi="Times New Roman" w:cs="Times New Roman"/>
              </w:rPr>
              <w:t xml:space="preserve"> 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E2152B">
              <w:rPr>
                <w:rFonts w:ascii="Times New Roman" w:hAnsi="Times New Roman" w:cs="Times New Roman"/>
              </w:rPr>
              <w:t>фусты колон из лекального кирпича с перевя</w:t>
            </w:r>
            <w:r>
              <w:rPr>
                <w:rFonts w:ascii="Times New Roman" w:hAnsi="Times New Roman" w:cs="Times New Roman"/>
              </w:rPr>
              <w:t>зкой каменными тесаными плитами</w:t>
            </w:r>
            <w:r w:rsidRPr="00526A1E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526A1E">
              <w:rPr>
                <w:rFonts w:ascii="Times New Roman" w:hAnsi="Times New Roman" w:cs="Times New Roman"/>
              </w:rPr>
              <w:t xml:space="preserve">надпись на фризе </w:t>
            </w:r>
            <w:r>
              <w:rPr>
                <w:rFonts w:ascii="Times New Roman" w:hAnsi="Times New Roman" w:cs="Times New Roman"/>
              </w:rPr>
              <w:t>– «1790»</w:t>
            </w:r>
            <w:r w:rsidRPr="00526A1E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треугольный фронтон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E2152B">
              <w:rPr>
                <w:rFonts w:ascii="Times New Roman" w:hAnsi="Times New Roman" w:cs="Times New Roman"/>
              </w:rPr>
              <w:t xml:space="preserve"> венчающи</w:t>
            </w:r>
            <w:r>
              <w:rPr>
                <w:rFonts w:ascii="Times New Roman" w:hAnsi="Times New Roman" w:cs="Times New Roman"/>
              </w:rPr>
              <w:t>м</w:t>
            </w:r>
            <w:r w:rsidRPr="00E2152B">
              <w:rPr>
                <w:rFonts w:ascii="Times New Roman" w:hAnsi="Times New Roman" w:cs="Times New Roman"/>
              </w:rPr>
              <w:t xml:space="preserve"> карниз</w:t>
            </w:r>
            <w:r>
              <w:rPr>
                <w:rFonts w:ascii="Times New Roman" w:hAnsi="Times New Roman" w:cs="Times New Roman"/>
              </w:rPr>
              <w:t>ом</w:t>
            </w:r>
            <w:r w:rsidRPr="00E2152B">
              <w:rPr>
                <w:rFonts w:ascii="Times New Roman" w:hAnsi="Times New Roman" w:cs="Times New Roman"/>
              </w:rPr>
              <w:t xml:space="preserve"> из белокаменных плит с выносом</w:t>
            </w:r>
            <w:r w:rsidRPr="00526A1E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E2152B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E2152B">
              <w:rPr>
                <w:rFonts w:ascii="Times New Roman" w:hAnsi="Times New Roman" w:cs="Times New Roman"/>
              </w:rPr>
              <w:t>золоченый крест на яблоке и постаменте</w:t>
            </w:r>
            <w:r>
              <w:rPr>
                <w:rFonts w:ascii="Times New Roman" w:hAnsi="Times New Roman" w:cs="Times New Roman"/>
              </w:rPr>
              <w:t xml:space="preserve"> н</w:t>
            </w:r>
            <w:r w:rsidRPr="00126C92">
              <w:rPr>
                <w:rFonts w:ascii="Times New Roman" w:hAnsi="Times New Roman" w:cs="Times New Roman"/>
              </w:rPr>
              <w:t>ад карнизом (на коньке двускатного покрытия)</w:t>
            </w:r>
            <w:r w:rsidRPr="00526A1E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портик</w:t>
            </w:r>
            <w:r>
              <w:t xml:space="preserve"> </w:t>
            </w:r>
            <w:r w:rsidRPr="00830E64">
              <w:rPr>
                <w:rFonts w:ascii="Times New Roman" w:hAnsi="Times New Roman" w:cs="Times New Roman"/>
              </w:rPr>
              <w:t>северо-западного фасада</w:t>
            </w:r>
            <w:r>
              <w:rPr>
                <w:rFonts w:ascii="Times New Roman" w:hAnsi="Times New Roman" w:cs="Times New Roman"/>
              </w:rPr>
              <w:t>,</w:t>
            </w:r>
            <w:r w:rsidRPr="00830E64">
              <w:rPr>
                <w:rFonts w:ascii="Times New Roman" w:hAnsi="Times New Roman" w:cs="Times New Roman"/>
              </w:rPr>
              <w:t xml:space="preserve"> оформлен</w:t>
            </w:r>
            <w:r>
              <w:rPr>
                <w:rFonts w:ascii="Times New Roman" w:hAnsi="Times New Roman" w:cs="Times New Roman"/>
              </w:rPr>
              <w:t>ный</w:t>
            </w:r>
            <w:r w:rsidRPr="00830E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4-</w:t>
            </w:r>
            <w:r w:rsidRPr="00830E64">
              <w:rPr>
                <w:rFonts w:ascii="Times New Roman" w:hAnsi="Times New Roman" w:cs="Times New Roman"/>
              </w:rPr>
              <w:t>мя пилястрами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4CAF">
              <w:rPr>
                <w:rFonts w:ascii="Times New Roman" w:hAnsi="Times New Roman" w:cs="Times New Roman"/>
              </w:rPr>
              <w:t xml:space="preserve">тосканского ордера </w:t>
            </w:r>
            <w:r>
              <w:rPr>
                <w:rFonts w:ascii="Times New Roman" w:hAnsi="Times New Roman" w:cs="Times New Roman"/>
              </w:rPr>
              <w:t xml:space="preserve">(крайние – с </w:t>
            </w:r>
            <w:proofErr w:type="spellStart"/>
            <w:r>
              <w:rPr>
                <w:rFonts w:ascii="Times New Roman" w:hAnsi="Times New Roman" w:cs="Times New Roman"/>
              </w:rPr>
              <w:t>огибанием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углов), </w:t>
            </w:r>
            <w:r w:rsidRPr="00DD414A">
              <w:rPr>
                <w:rFonts w:ascii="Times New Roman" w:hAnsi="Times New Roman" w:cs="Times New Roman"/>
              </w:rPr>
              <w:t>треугольны</w:t>
            </w:r>
            <w:r>
              <w:rPr>
                <w:rFonts w:ascii="Times New Roman" w:hAnsi="Times New Roman" w:cs="Times New Roman"/>
              </w:rPr>
              <w:t>м</w:t>
            </w:r>
            <w:r w:rsidRPr="00DD414A">
              <w:rPr>
                <w:rFonts w:ascii="Times New Roman" w:hAnsi="Times New Roman" w:cs="Times New Roman"/>
              </w:rPr>
              <w:t xml:space="preserve"> фронтон</w:t>
            </w:r>
            <w:r>
              <w:rPr>
                <w:rFonts w:ascii="Times New Roman" w:hAnsi="Times New Roman" w:cs="Times New Roman"/>
              </w:rPr>
              <w:t xml:space="preserve">ом с венчающим </w:t>
            </w:r>
            <w:r w:rsidRPr="00DD414A">
              <w:rPr>
                <w:rFonts w:ascii="Times New Roman" w:hAnsi="Times New Roman" w:cs="Times New Roman"/>
              </w:rPr>
              <w:t>c карнизом</w:t>
            </w:r>
            <w:r>
              <w:rPr>
                <w:rFonts w:ascii="Times New Roman" w:hAnsi="Times New Roman" w:cs="Times New Roman"/>
              </w:rPr>
              <w:t xml:space="preserve"> из белокаменных плит с выносом</w:t>
            </w:r>
            <w:r w:rsidRPr="00526A1E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1B0535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1B0535">
              <w:rPr>
                <w:rFonts w:ascii="Times New Roman" w:hAnsi="Times New Roman" w:cs="Times New Roman"/>
              </w:rPr>
              <w:lastRenderedPageBreak/>
              <w:t xml:space="preserve">открытый бельведер-ротонда, круглый в плане, </w:t>
            </w:r>
            <w:r>
              <w:rPr>
                <w:rFonts w:ascii="Times New Roman" w:hAnsi="Times New Roman" w:cs="Times New Roman"/>
              </w:rPr>
              <w:t>из 12</w:t>
            </w:r>
            <w:r w:rsidRPr="001B0535">
              <w:rPr>
                <w:rFonts w:ascii="Times New Roman" w:hAnsi="Times New Roman" w:cs="Times New Roman"/>
              </w:rPr>
              <w:t xml:space="preserve"> коринфски</w:t>
            </w:r>
            <w:r>
              <w:rPr>
                <w:rFonts w:ascii="Times New Roman" w:hAnsi="Times New Roman" w:cs="Times New Roman"/>
              </w:rPr>
              <w:t>х</w:t>
            </w:r>
            <w:r w:rsidRPr="001B053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колонн </w:t>
            </w:r>
            <w:r w:rsidRPr="001B0535">
              <w:rPr>
                <w:rFonts w:ascii="Times New Roman" w:hAnsi="Times New Roman" w:cs="Times New Roman"/>
              </w:rPr>
              <w:t xml:space="preserve">с резными деревянными капителями тонкого рисунка, несущими трехчастный антаблемент с </w:t>
            </w:r>
            <w:r>
              <w:rPr>
                <w:rFonts w:ascii="Times New Roman" w:hAnsi="Times New Roman" w:cs="Times New Roman"/>
              </w:rPr>
              <w:t>венчающим карнизом и дентикулами</w:t>
            </w:r>
            <w:r w:rsidRPr="00145B88">
              <w:rPr>
                <w:rFonts w:ascii="Times New Roman" w:hAnsi="Times New Roman" w:cs="Times New Roman"/>
              </w:rPr>
              <w:t>;</w:t>
            </w:r>
            <w:r w:rsidRPr="001B0535">
              <w:rPr>
                <w:rFonts w:ascii="Times New Roman" w:hAnsi="Times New Roman" w:cs="Times New Roman"/>
              </w:rPr>
              <w:t xml:space="preserve"> </w:t>
            </w:r>
          </w:p>
          <w:p w:rsidR="00F041DF" w:rsidRDefault="00F041DF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E6105D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B0535">
              <w:rPr>
                <w:rFonts w:ascii="Times New Roman" w:hAnsi="Times New Roman" w:cs="Times New Roman"/>
              </w:rPr>
              <w:t>деревянная</w:t>
            </w:r>
            <w:proofErr w:type="gramEnd"/>
            <w:r w:rsidRPr="001B05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0535">
              <w:rPr>
                <w:rFonts w:ascii="Times New Roman" w:hAnsi="Times New Roman" w:cs="Times New Roman"/>
              </w:rPr>
              <w:t>баллюстрада</w:t>
            </w:r>
            <w:proofErr w:type="spellEnd"/>
            <w:r w:rsidRPr="001B053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ограждения </w:t>
            </w:r>
            <w:r w:rsidRPr="001B0535">
              <w:rPr>
                <w:rFonts w:ascii="Times New Roman" w:hAnsi="Times New Roman" w:cs="Times New Roman"/>
              </w:rPr>
              <w:t>бельведер</w:t>
            </w:r>
            <w:r>
              <w:rPr>
                <w:rFonts w:ascii="Times New Roman" w:hAnsi="Times New Roman" w:cs="Times New Roman"/>
              </w:rPr>
              <w:t>а</w:t>
            </w:r>
            <w:r w:rsidRPr="00E6105D">
              <w:rPr>
                <w:rFonts w:ascii="Times New Roman" w:hAnsi="Times New Roman" w:cs="Times New Roman"/>
              </w:rPr>
              <w:t>;</w:t>
            </w:r>
          </w:p>
          <w:p w:rsidR="006F0178" w:rsidRDefault="006F0178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802702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венчающий деревянный карниз колокольни с дентикулами</w:t>
            </w:r>
            <w:r w:rsidRPr="00802702">
              <w:rPr>
                <w:rFonts w:ascii="Times New Roman" w:hAnsi="Times New Roman" w:cs="Times New Roman"/>
              </w:rPr>
              <w:t>;</w:t>
            </w:r>
          </w:p>
          <w:p w:rsidR="000C572C" w:rsidRPr="00802702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802702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802702">
              <w:rPr>
                <w:rFonts w:ascii="Times New Roman" w:hAnsi="Times New Roman" w:cs="Times New Roman"/>
              </w:rPr>
              <w:t>деревянный промежуточный карниз (</w:t>
            </w:r>
            <w:r w:rsidRPr="00E6105D">
              <w:rPr>
                <w:rFonts w:ascii="Times New Roman" w:hAnsi="Times New Roman" w:cs="Times New Roman"/>
                <w:i/>
              </w:rPr>
              <w:t>утрачен</w:t>
            </w:r>
            <w:r w:rsidRPr="00802702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над прямоугольными проемами верхнего звона</w:t>
            </w:r>
            <w:r w:rsidRPr="00802702">
              <w:rPr>
                <w:rFonts w:ascii="Times New Roman" w:hAnsi="Times New Roman" w:cs="Times New Roman"/>
              </w:rPr>
              <w:t>;</w:t>
            </w:r>
          </w:p>
          <w:p w:rsidR="000C572C" w:rsidRPr="00802702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F52AA8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F52AA8">
              <w:rPr>
                <w:rFonts w:ascii="Times New Roman" w:hAnsi="Times New Roman" w:cs="Times New Roman"/>
              </w:rPr>
              <w:t>деревянны</w:t>
            </w:r>
            <w:r>
              <w:rPr>
                <w:rFonts w:ascii="Times New Roman" w:hAnsi="Times New Roman" w:cs="Times New Roman"/>
              </w:rPr>
              <w:t>й</w:t>
            </w:r>
            <w:r w:rsidRPr="00F52AA8">
              <w:rPr>
                <w:rFonts w:ascii="Times New Roman" w:hAnsi="Times New Roman" w:cs="Times New Roman"/>
              </w:rPr>
              <w:t xml:space="preserve"> парапет</w:t>
            </w:r>
            <w:r>
              <w:rPr>
                <w:rFonts w:ascii="Times New Roman" w:hAnsi="Times New Roman" w:cs="Times New Roman"/>
              </w:rPr>
              <w:t xml:space="preserve"> в завершении четверика, </w:t>
            </w:r>
            <w:r w:rsidRPr="00F52AA8">
              <w:rPr>
                <w:rFonts w:ascii="Times New Roman" w:hAnsi="Times New Roman" w:cs="Times New Roman"/>
              </w:rPr>
              <w:t>состоящи</w:t>
            </w:r>
            <w:r>
              <w:rPr>
                <w:rFonts w:ascii="Times New Roman" w:hAnsi="Times New Roman" w:cs="Times New Roman"/>
              </w:rPr>
              <w:t>й</w:t>
            </w:r>
            <w:r w:rsidRPr="00F52AA8">
              <w:rPr>
                <w:rFonts w:ascii="Times New Roman" w:hAnsi="Times New Roman" w:cs="Times New Roman"/>
              </w:rPr>
              <w:t xml:space="preserve"> из глухих </w:t>
            </w:r>
            <w:proofErr w:type="spellStart"/>
            <w:r w:rsidRPr="00F52AA8">
              <w:rPr>
                <w:rFonts w:ascii="Times New Roman" w:hAnsi="Times New Roman" w:cs="Times New Roman"/>
              </w:rPr>
              <w:t>досчатых</w:t>
            </w:r>
            <w:proofErr w:type="spellEnd"/>
            <w:r w:rsidRPr="00F52AA8">
              <w:rPr>
                <w:rFonts w:ascii="Times New Roman" w:hAnsi="Times New Roman" w:cs="Times New Roman"/>
              </w:rPr>
              <w:t xml:space="preserve"> участков, стоек и деревянных балясин;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B2261">
              <w:rPr>
                <w:rFonts w:ascii="Times New Roman" w:hAnsi="Times New Roman" w:cs="Times New Roman"/>
              </w:rPr>
              <w:t>кирпично-штукатурн</w:t>
            </w:r>
            <w:r>
              <w:rPr>
                <w:rFonts w:ascii="Times New Roman" w:hAnsi="Times New Roman" w:cs="Times New Roman"/>
              </w:rPr>
              <w:t>ая</w:t>
            </w:r>
            <w:r w:rsidRPr="00FB2261">
              <w:rPr>
                <w:rFonts w:ascii="Times New Roman" w:hAnsi="Times New Roman" w:cs="Times New Roman"/>
              </w:rPr>
              <w:t xml:space="preserve"> тяг</w:t>
            </w:r>
            <w:r>
              <w:rPr>
                <w:rFonts w:ascii="Times New Roman" w:hAnsi="Times New Roman" w:cs="Times New Roman"/>
              </w:rPr>
              <w:t>а</w:t>
            </w:r>
            <w:r w:rsidRPr="00FB226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членящая плоскости стен возвышающегося объема четверика и переходящая </w:t>
            </w:r>
            <w:r w:rsidRPr="00F52AA8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F52AA8">
              <w:rPr>
                <w:rFonts w:ascii="Times New Roman" w:hAnsi="Times New Roman" w:cs="Times New Roman"/>
              </w:rPr>
              <w:t>полуфронтоны</w:t>
            </w:r>
            <w:proofErr w:type="spellEnd"/>
            <w:r w:rsidRPr="00F52A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 стороны</w:t>
            </w:r>
            <w:r w:rsidRPr="00FB2261">
              <w:rPr>
                <w:rFonts w:ascii="Times New Roman" w:hAnsi="Times New Roman" w:cs="Times New Roman"/>
              </w:rPr>
              <w:t xml:space="preserve"> северо-за</w:t>
            </w:r>
            <w:r>
              <w:rPr>
                <w:rFonts w:ascii="Times New Roman" w:hAnsi="Times New Roman" w:cs="Times New Roman"/>
              </w:rPr>
              <w:t>падного и юго-восточного фасадов</w:t>
            </w:r>
            <w:r w:rsidRPr="00F52AA8">
              <w:rPr>
                <w:rFonts w:ascii="Times New Roman" w:hAnsi="Times New Roman" w:cs="Times New Roman"/>
              </w:rPr>
              <w:t>;</w:t>
            </w:r>
            <w:r w:rsidRPr="00FB2261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FB2261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фриз</w:t>
            </w:r>
            <w:r w:rsidRPr="00FB226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завершении стен прямоугольного объема</w:t>
            </w:r>
            <w:r>
              <w:t xml:space="preserve"> </w:t>
            </w:r>
            <w:r w:rsidRPr="00FB2261">
              <w:rPr>
                <w:rFonts w:ascii="Times New Roman" w:hAnsi="Times New Roman" w:cs="Times New Roman"/>
              </w:rPr>
              <w:t>с карнизом простого профиля, выполненным в камне, кирпиче и штук</w:t>
            </w:r>
            <w:r>
              <w:rPr>
                <w:rFonts w:ascii="Times New Roman" w:hAnsi="Times New Roman" w:cs="Times New Roman"/>
              </w:rPr>
              <w:t>атурке с выносом каменной плиты</w:t>
            </w:r>
            <w:r w:rsidRPr="00FB2261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7A0D83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карниз с выносом </w:t>
            </w:r>
            <w:r w:rsidRPr="007A0D83">
              <w:rPr>
                <w:rFonts w:ascii="Times New Roman" w:hAnsi="Times New Roman" w:cs="Times New Roman"/>
              </w:rPr>
              <w:t>каменной плиты и</w:t>
            </w:r>
            <w:r>
              <w:rPr>
                <w:rFonts w:ascii="Times New Roman" w:hAnsi="Times New Roman" w:cs="Times New Roman"/>
              </w:rPr>
              <w:t xml:space="preserve"> кирпично-штукатурным профилем в завершении стен апсид</w:t>
            </w:r>
            <w:r w:rsidRPr="007A0D83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7A0D83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7A0D83">
              <w:rPr>
                <w:rFonts w:ascii="Times New Roman" w:hAnsi="Times New Roman" w:cs="Times New Roman"/>
              </w:rPr>
              <w:t>кирпично-штукатурная тяга</w:t>
            </w:r>
            <w:r>
              <w:rPr>
                <w:rFonts w:ascii="Times New Roman" w:hAnsi="Times New Roman" w:cs="Times New Roman"/>
              </w:rPr>
              <w:t xml:space="preserve">, проходящая </w:t>
            </w:r>
            <w:r w:rsidRPr="007A0D83">
              <w:rPr>
                <w:rFonts w:ascii="Times New Roman" w:hAnsi="Times New Roman" w:cs="Times New Roman"/>
              </w:rPr>
              <w:t>по периметру северо-западной и юго-восточной частей прямоугольного объема</w:t>
            </w:r>
            <w:r>
              <w:rPr>
                <w:rFonts w:ascii="Times New Roman" w:hAnsi="Times New Roman" w:cs="Times New Roman"/>
              </w:rPr>
              <w:t xml:space="preserve">, на </w:t>
            </w:r>
            <w:r w:rsidRPr="007A0D83">
              <w:rPr>
                <w:rFonts w:ascii="Times New Roman" w:hAnsi="Times New Roman" w:cs="Times New Roman"/>
              </w:rPr>
              <w:t xml:space="preserve">уровне карниза </w:t>
            </w:r>
            <w:r>
              <w:rPr>
                <w:rFonts w:ascii="Times New Roman" w:hAnsi="Times New Roman" w:cs="Times New Roman"/>
              </w:rPr>
              <w:t>апсид</w:t>
            </w:r>
            <w:r w:rsidRPr="007A0D83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FB2261">
              <w:rPr>
                <w:rFonts w:ascii="Times New Roman" w:hAnsi="Times New Roman" w:cs="Times New Roman"/>
              </w:rPr>
              <w:t>кирпичная и оштукатуренная подоконная тяга по периметру юго-западной и северо-восточной апсид, а также северо-западной части прямоугольного объема;</w:t>
            </w: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 w:rsidRPr="009D565B">
              <w:rPr>
                <w:rFonts w:ascii="Times New Roman" w:hAnsi="Times New Roman" w:cs="Times New Roman"/>
              </w:rPr>
              <w:lastRenderedPageBreak/>
              <w:t xml:space="preserve">ниши оконных проемов апсид – местоположение, </w:t>
            </w:r>
            <w:r>
              <w:rPr>
                <w:rFonts w:ascii="Times New Roman" w:hAnsi="Times New Roman" w:cs="Times New Roman"/>
              </w:rPr>
              <w:t>габариты, конфигурация (арочная</w:t>
            </w:r>
            <w:r w:rsidRPr="009D565B">
              <w:rPr>
                <w:rFonts w:ascii="Times New Roman" w:hAnsi="Times New Roman" w:cs="Times New Roman"/>
              </w:rPr>
              <w:t>);</w:t>
            </w:r>
          </w:p>
          <w:p w:rsidR="000C572C" w:rsidRPr="009D565B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7B7ED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полукруглые в плане ниши  арочного завершения со стороны главного фасада – местоположение (по обе стороны от центрального входа), габариты, конфигурация</w:t>
            </w:r>
            <w:r w:rsidRPr="007B7EDC">
              <w:rPr>
                <w:rFonts w:ascii="Times New Roman" w:hAnsi="Times New Roman" w:cs="Times New Roman"/>
              </w:rPr>
              <w:t>;</w:t>
            </w:r>
          </w:p>
          <w:p w:rsidR="000C572C" w:rsidRPr="009D565B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медальоны </w:t>
            </w:r>
            <w:r w:rsidRPr="007B7EDC">
              <w:rPr>
                <w:rFonts w:ascii="Times New Roman" w:hAnsi="Times New Roman" w:cs="Times New Roman"/>
              </w:rPr>
              <w:t xml:space="preserve">со стороны главного фасада </w:t>
            </w:r>
            <w:r>
              <w:rPr>
                <w:rFonts w:ascii="Times New Roman" w:hAnsi="Times New Roman" w:cs="Times New Roman"/>
              </w:rPr>
              <w:t>– местоположение (над тягой), габариты, конфигурация (круглые)</w:t>
            </w:r>
            <w:r w:rsidRPr="007B7EDC">
              <w:rPr>
                <w:rFonts w:ascii="Times New Roman" w:hAnsi="Times New Roman" w:cs="Times New Roman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147763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кованые </w:t>
            </w:r>
            <w:r w:rsidRPr="00147763">
              <w:rPr>
                <w:rFonts w:ascii="Times New Roman" w:hAnsi="Times New Roman" w:cs="Times New Roman"/>
              </w:rPr>
              <w:t>решетк</w:t>
            </w:r>
            <w:r>
              <w:rPr>
                <w:rFonts w:ascii="Times New Roman" w:hAnsi="Times New Roman" w:cs="Times New Roman"/>
              </w:rPr>
              <w:t>и</w:t>
            </w:r>
            <w:r w:rsidRPr="0014776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оконных</w:t>
            </w:r>
            <w:r w:rsidRPr="00147763">
              <w:rPr>
                <w:rFonts w:ascii="Times New Roman" w:hAnsi="Times New Roman" w:cs="Times New Roman"/>
              </w:rPr>
              <w:t xml:space="preserve"> проем</w:t>
            </w:r>
            <w:r>
              <w:rPr>
                <w:rFonts w:ascii="Times New Roman" w:hAnsi="Times New Roman" w:cs="Times New Roman"/>
              </w:rPr>
              <w:t>ов – местоположение, исторический рисунок, материал (металл)</w:t>
            </w:r>
            <w:r w:rsidRPr="00147763">
              <w:rPr>
                <w:rFonts w:ascii="Times New Roman" w:hAnsi="Times New Roman" w:cs="Times New Roman"/>
              </w:rPr>
              <w:t>;</w:t>
            </w:r>
          </w:p>
          <w:p w:rsidR="000C572C" w:rsidRPr="00147763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147763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7F7EF4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двустворчатая </w:t>
            </w:r>
            <w:r w:rsidRPr="00263070">
              <w:rPr>
                <w:rFonts w:ascii="Times New Roman" w:hAnsi="Times New Roman" w:cs="Times New Roman"/>
              </w:rPr>
              <w:t>металлическ</w:t>
            </w:r>
            <w:r>
              <w:rPr>
                <w:rFonts w:ascii="Times New Roman" w:hAnsi="Times New Roman" w:cs="Times New Roman"/>
              </w:rPr>
              <w:t>ая дверь с</w:t>
            </w:r>
            <w:r w:rsidRPr="00263070">
              <w:rPr>
                <w:rFonts w:ascii="Times New Roman" w:hAnsi="Times New Roman" w:cs="Times New Roman"/>
              </w:rPr>
              <w:t xml:space="preserve"> полотна</w:t>
            </w:r>
            <w:r>
              <w:rPr>
                <w:rFonts w:ascii="Times New Roman" w:hAnsi="Times New Roman" w:cs="Times New Roman"/>
              </w:rPr>
              <w:t xml:space="preserve">ми – местоположение (юго-западный проем входа, дверной проем </w:t>
            </w:r>
            <w:r w:rsidRPr="00B12A98">
              <w:rPr>
                <w:rFonts w:ascii="Times New Roman" w:hAnsi="Times New Roman" w:cs="Times New Roman"/>
              </w:rPr>
              <w:t>тамбур</w:t>
            </w:r>
            <w:r>
              <w:rPr>
                <w:rFonts w:ascii="Times New Roman" w:hAnsi="Times New Roman" w:cs="Times New Roman"/>
              </w:rPr>
              <w:t>а</w:t>
            </w:r>
            <w:r w:rsidRPr="00B12A98">
              <w:rPr>
                <w:rFonts w:ascii="Times New Roman" w:hAnsi="Times New Roman" w:cs="Times New Roman"/>
              </w:rPr>
              <w:t xml:space="preserve"> входа</w:t>
            </w:r>
            <w:r>
              <w:rPr>
                <w:rFonts w:ascii="Times New Roman" w:hAnsi="Times New Roman" w:cs="Times New Roman"/>
              </w:rPr>
              <w:t xml:space="preserve"> с юго-востока), габариты, конфигурация, рисунок, техника исполнения, материал (металл)</w:t>
            </w:r>
            <w:r w:rsidRPr="007F7EF4">
              <w:rPr>
                <w:rFonts w:ascii="Times New Roman" w:hAnsi="Times New Roman" w:cs="Times New Roman"/>
              </w:rPr>
              <w:t>;</w:t>
            </w:r>
            <w:proofErr w:type="gramEnd"/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3275E2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3275E2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</w:p>
          <w:p w:rsidR="000C572C" w:rsidRPr="006752C9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3969" w:type="dxa"/>
          </w:tcPr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F9AA44A" wp14:editId="0A9D5F1D">
                  <wp:extent cx="2285513" cy="3052293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684" cy="3051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568E30" wp14:editId="5D99992F">
                  <wp:extent cx="2283967" cy="1712891"/>
                  <wp:effectExtent l="0" t="0" r="2540" b="1905"/>
                  <wp:docPr id="27" name="Рисунок 27" descr="E:\Users\e.skryagina\Desktop\Всеволожский р-н\ЕЛЕНА\Церковь Мурино\Приложение №6. Материалы фотофиксации\Фото Мурино 2019-07-11\Фасады\20190711_10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Users\e.skryagina\Desktop\Всеволожский р-н\ЕЛЕНА\Церковь Мурино\Приложение №6. Материалы фотофиксации\Фото Мурино 2019-07-11\Фасады\20190711_101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25" b="13625"/>
                          <a:stretch/>
                        </pic:blipFill>
                        <pic:spPr bwMode="auto">
                          <a:xfrm>
                            <a:off x="0" y="0"/>
                            <a:ext cx="2291882" cy="171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896806E" wp14:editId="70C9EC6D">
                  <wp:extent cx="3014474" cy="2260746"/>
                  <wp:effectExtent l="0" t="4127" r="0" b="0"/>
                  <wp:docPr id="40" name="Рисунок 40" descr="E:\Users\e.skryagina\Desktop\Всеволожский р-н\ЕЛЕНА\Церковь Мурино\Приложение №6. Материалы фотофиксации\Фото Мурино 2019-07-11\Интерьеры\20190711_12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Users\e.skryagina\Desktop\Всеволожский р-н\ЕЛЕНА\Церковь Мурино\Приложение №6. Материалы фотофиксации\Фото Мурино 2019-07-11\Интерьеры\20190711_12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0352" cy="22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800417" wp14:editId="0329AED1">
                  <wp:extent cx="2218414" cy="3231939"/>
                  <wp:effectExtent l="0" t="0" r="0" b="6985"/>
                  <wp:docPr id="35" name="Рисунок 35" descr="E:\Users\e.skryagina\Desktop\Церковь_Великомученицы_Екатерины_в_поселке_Мурино,_Ленинградская_обл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Users\e.skryagina\Desktop\Церковь_Великомученицы_Екатерины_в_поселке_Мурино,_Ленинградская_област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3" t="28338" r="12038" b="2197"/>
                          <a:stretch/>
                        </pic:blipFill>
                        <pic:spPr bwMode="auto">
                          <a:xfrm>
                            <a:off x="0" y="0"/>
                            <a:ext cx="2222063" cy="323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041DF" w:rsidRDefault="00F041DF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242DD6" wp14:editId="13FF6781">
                  <wp:extent cx="2589625" cy="1941490"/>
                  <wp:effectExtent l="317" t="0" r="1588" b="1587"/>
                  <wp:docPr id="36" name="Рисунок 36" descr="E:\Users\e.skryagina\Desktop\Всеволожский р-н\ЕЛЕНА\Церковь Мурино\Приложение №6. Материалы фотофиксации\Фото Мурино 2019-07-11\Фасады\20190711_10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Users\e.skryagina\Desktop\Всеволожский р-н\ЕЛЕНА\Церковь Мурино\Приложение №6. Материалы фотофиксации\Фото Мурино 2019-07-11\Фасады\20190711_10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2794" cy="194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32748A" wp14:editId="52ADA035">
                  <wp:extent cx="1931158" cy="1448297"/>
                  <wp:effectExtent l="0" t="0" r="0" b="0"/>
                  <wp:docPr id="43" name="Рисунок 43" descr="E:\Users\e.skryagina\Desktop\Всеволожский р-н\ЕЛЕНА\Церковь Мурино\Приложение №6. Материалы фотофиксации\Фото Мурино 2019-07-11\Интерьеры\20190711_12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Users\e.skryagina\Desktop\Всеволожский р-н\ЕЛЕНА\Церковь Мурино\Приложение №6. Материалы фотофиксации\Фото Мурино 2019-07-11\Интерьеры\20190711_12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2" cy="144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E7F56E" wp14:editId="02BF778C">
                  <wp:extent cx="1906622" cy="1429519"/>
                  <wp:effectExtent l="0" t="0" r="0" b="0"/>
                  <wp:docPr id="53" name="Рисунок 53" descr="E:\Users\e.skryagina\Desktop\Всеволожский р-н\ЕЛЕНА\Церковь Мурино\Приложение №6. Материалы фотофиксации\Фото Мурино 2019-07-11\Интерьеры\20190711_12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Users\e.skryagina\Desktop\Всеволожский р-н\ЕЛЕНА\Церковь Мурино\Приложение №6. Материалы фотофиксации\Фото Мурино 2019-07-11\Интерьеры\20190711_120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0244" cy="143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59EFA2" wp14:editId="434ACF0E">
                  <wp:extent cx="1889115" cy="3267986"/>
                  <wp:effectExtent l="0" t="0" r="0" b="0"/>
                  <wp:docPr id="45" name="Рисунок 45" descr="E:\Users\e.skryagina\Desktop\Всеволожский р-н\ЕЛЕНА\Церковь Мурино\Приложение №2. Иконография\АРХИВЫ\НЕТ\Новая папка\9ekv6tjhfxw7ds6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Users\e.skryagina\Desktop\Всеволожский р-н\ЕЛЕНА\Церковь Мурино\Приложение №2. Иконография\АРХИВЫ\НЕТ\Новая папка\9ekv6tjhfxw7ds6l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3" t="1924" r="30821" b="4034"/>
                          <a:stretch/>
                        </pic:blipFill>
                        <pic:spPr bwMode="auto">
                          <a:xfrm>
                            <a:off x="0" y="0"/>
                            <a:ext cx="1897767" cy="328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E6105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Фото нач. ХХ в.</w:t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7F61535" wp14:editId="26986799">
                  <wp:extent cx="2662963" cy="1996847"/>
                  <wp:effectExtent l="9208" t="0" r="0" b="0"/>
                  <wp:docPr id="51" name="Рисунок 51" descr="E:\Users\e.skryagina\Desktop\Всеволожский р-н\ЕЛЕНА\Церковь Мурино\Приложение №6. Материалы фотофиксации\Фото Мурино 2019-07-11\Фасады\20190711_10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Users\e.skryagina\Desktop\Всеволожский р-н\ЕЛЕНА\Церковь Мурино\Приложение №6. Материалы фотофиксации\Фото Мурино 2019-07-11\Фасады\20190711_10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9378" cy="199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FCB2E27" wp14:editId="70B65246">
                  <wp:extent cx="2665361" cy="1999835"/>
                  <wp:effectExtent l="8890" t="0" r="0" b="0"/>
                  <wp:docPr id="48" name="Рисунок 48" descr="E:\Users\e.skryagina\Desktop\Всеволожский р-н\ЕЛЕНА\Церковь Мурино\Приложение №6. Материалы фотофиксации\Фото Мурино 2019-07-11\Фасады\20190711_10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Users\e.skryagina\Desktop\Всеволожский р-н\ЕЛЕНА\Церковь Мурино\Приложение №6. Материалы фотофиксации\Фото Мурино 2019-07-11\Фасады\20190711_10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6989" cy="200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7F4BE8" wp14:editId="378FBC27">
                  <wp:extent cx="2932493" cy="2198546"/>
                  <wp:effectExtent l="5080" t="0" r="6350" b="6350"/>
                  <wp:docPr id="37" name="Рисунок 37" descr="E:\Users\e.skryagina\Desktop\Всеволожский р-н\ЕЛЕНА\Церковь Мурино\Приложение №6. Материалы фотофиксации\Фото Мурино 2019-07-11\Фасады\20190711_10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Users\e.skryagina\Desktop\Всеволожский р-н\ЕЛЕНА\Церковь Мурино\Приложение №6. Материалы фотофиксации\Фото Мурино 2019-07-11\Фасады\20190711_101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" t="9024" r="2914" b="209"/>
                          <a:stretch/>
                        </pic:blipFill>
                        <pic:spPr bwMode="auto">
                          <a:xfrm rot="5400000">
                            <a:off x="0" y="0"/>
                            <a:ext cx="2944582" cy="220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31F8D7" wp14:editId="38240D53">
                  <wp:extent cx="2825282" cy="2118167"/>
                  <wp:effectExtent l="0" t="8255" r="5080" b="5080"/>
                  <wp:docPr id="38" name="Рисунок 38" descr="E:\Users\e.skryagina\Desktop\Всеволожский р-н\ЕЛЕНА\Церковь Мурино\Приложение №6. Материалы фотофиксации\Фото Мурино 2019-07-11\Фасады\20190711_10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Users\e.skryagina\Desktop\Всеволожский р-н\ЕЛЕНА\Церковь Мурино\Приложение №6. Материалы фотофиксации\Фото Мурино 2019-07-11\Фасады\20190711_101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6" t="17276" r="17274" b="12895"/>
                          <a:stretch/>
                        </pic:blipFill>
                        <pic:spPr bwMode="auto">
                          <a:xfrm rot="5400000">
                            <a:off x="0" y="0"/>
                            <a:ext cx="2825282" cy="21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A1FEBFD" wp14:editId="15AD23A7">
                  <wp:extent cx="2885420" cy="2163252"/>
                  <wp:effectExtent l="0" t="952" r="0" b="0"/>
                  <wp:docPr id="39" name="Рисунок 39" descr="E:\Users\e.skryagina\Desktop\Всеволожский р-н\ЕЛЕНА\Церковь Мурино\Приложение №6. Материалы фотофиксации\Фото Мурино 2019-07-11\Интерьеры\20190711_12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Users\e.skryagina\Desktop\Всеволожский р-н\ЕЛЕНА\Церковь Мурино\Приложение №6. Материалы фотофиксации\Фото Мурино 2019-07-11\Интерьеры\20190711_12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948" cy="216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Pr="00F26E7B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0C572C" w:rsidTr="000C572C">
        <w:tc>
          <w:tcPr>
            <w:tcW w:w="513" w:type="dxa"/>
          </w:tcPr>
          <w:p w:rsidR="000C572C" w:rsidRDefault="000C572C" w:rsidP="000740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912" w:type="dxa"/>
          </w:tcPr>
          <w:p w:rsidR="000C572C" w:rsidRPr="00F648C3" w:rsidRDefault="000C572C" w:rsidP="00074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Декоративно</w:t>
            </w:r>
            <w:r w:rsidRPr="007B7EDC">
              <w:rPr>
                <w:rFonts w:ascii="Times New Roman" w:hAnsi="Times New Roman" w:cs="Times New Roman"/>
              </w:rPr>
              <w:t xml:space="preserve">-художественное </w:t>
            </w:r>
            <w:r>
              <w:rPr>
                <w:rFonts w:ascii="Times New Roman" w:hAnsi="Times New Roman" w:cs="Times New Roman"/>
              </w:rPr>
              <w:t>оформление интерьера</w:t>
            </w:r>
            <w:r w:rsidRPr="007B7ED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:rsidR="000C572C" w:rsidRPr="00442D3D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442D3D">
              <w:rPr>
                <w:rFonts w:ascii="Times New Roman" w:hAnsi="Times New Roman" w:cs="Times New Roman"/>
                <w:spacing w:val="-4"/>
              </w:rPr>
              <w:t xml:space="preserve">в </w:t>
            </w:r>
            <w:r>
              <w:rPr>
                <w:rFonts w:ascii="Times New Roman" w:hAnsi="Times New Roman" w:cs="Times New Roman"/>
                <w:spacing w:val="-4"/>
              </w:rPr>
              <w:t xml:space="preserve">стиле строгого классицизма </w:t>
            </w:r>
            <w:r w:rsidRPr="00442D3D">
              <w:rPr>
                <w:rFonts w:ascii="Times New Roman" w:hAnsi="Times New Roman" w:cs="Times New Roman"/>
                <w:spacing w:val="-4"/>
              </w:rPr>
              <w:t xml:space="preserve">кон. </w:t>
            </w:r>
            <w:proofErr w:type="gramStart"/>
            <w:r w:rsidRPr="00442D3D">
              <w:rPr>
                <w:rFonts w:ascii="Times New Roman" w:hAnsi="Times New Roman" w:cs="Times New Roman"/>
                <w:spacing w:val="-4"/>
              </w:rPr>
              <w:t>Х</w:t>
            </w:r>
            <w:proofErr w:type="gramEnd"/>
            <w:r w:rsidRPr="00442D3D">
              <w:rPr>
                <w:rFonts w:ascii="Times New Roman" w:hAnsi="Times New Roman" w:cs="Times New Roman"/>
                <w:spacing w:val="-4"/>
              </w:rPr>
              <w:t>VIII в</w:t>
            </w:r>
            <w:r>
              <w:rPr>
                <w:rFonts w:ascii="Times New Roman" w:hAnsi="Times New Roman" w:cs="Times New Roman"/>
                <w:spacing w:val="-4"/>
              </w:rPr>
              <w:t>.,</w:t>
            </w:r>
            <w:r w:rsidRPr="00442D3D">
              <w:rPr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</w:rPr>
              <w:t>с архитектурными элементами и кирпично-штукатурной отделкой интерьера, включая</w:t>
            </w:r>
            <w:r w:rsidRPr="00D70802">
              <w:rPr>
                <w:rFonts w:ascii="Times New Roman" w:hAnsi="Times New Roman" w:cs="Times New Roman"/>
                <w:spacing w:val="-4"/>
              </w:rPr>
              <w:t>:</w:t>
            </w:r>
          </w:p>
          <w:p w:rsidR="000C572C" w:rsidRPr="00442D3D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7F6411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оформление центрального свода кессонами прямоугольной формы, выполненными с выступом кирпича в кирпичной кладке с уменьшением к </w:t>
            </w:r>
            <w:proofErr w:type="spellStart"/>
            <w:r>
              <w:rPr>
                <w:rFonts w:ascii="Times New Roman" w:hAnsi="Times New Roman" w:cs="Times New Roman"/>
                <w:spacing w:val="-4"/>
              </w:rPr>
              <w:t>шельге</w:t>
            </w:r>
            <w:proofErr w:type="spellEnd"/>
            <w:r w:rsidRPr="007F6411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Pr="00E91FB3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4D3091" w:rsidRDefault="004D3091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4F468B">
              <w:rPr>
                <w:rFonts w:ascii="Times New Roman" w:hAnsi="Times New Roman" w:cs="Times New Roman"/>
                <w:spacing w:val="-4"/>
              </w:rPr>
              <w:t xml:space="preserve">изображение солнца с расходящимися лучами на </w:t>
            </w:r>
            <w:proofErr w:type="spellStart"/>
            <w:r w:rsidRPr="004F468B">
              <w:rPr>
                <w:rFonts w:ascii="Times New Roman" w:hAnsi="Times New Roman" w:cs="Times New Roman"/>
                <w:spacing w:val="-4"/>
              </w:rPr>
              <w:t>шельге</w:t>
            </w:r>
            <w:proofErr w:type="spellEnd"/>
            <w:r w:rsidRPr="004F468B">
              <w:rPr>
                <w:rFonts w:ascii="Times New Roman" w:hAnsi="Times New Roman" w:cs="Times New Roman"/>
                <w:spacing w:val="-4"/>
              </w:rPr>
              <w:t xml:space="preserve"> свода;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5F2404">
              <w:rPr>
                <w:rFonts w:ascii="Times New Roman" w:hAnsi="Times New Roman" w:cs="Times New Roman"/>
                <w:spacing w:val="-4"/>
              </w:rPr>
              <w:t xml:space="preserve">профилированный </w:t>
            </w:r>
            <w:proofErr w:type="spellStart"/>
            <w:r w:rsidRPr="005F2404">
              <w:rPr>
                <w:rFonts w:ascii="Times New Roman" w:hAnsi="Times New Roman" w:cs="Times New Roman"/>
                <w:spacing w:val="-4"/>
              </w:rPr>
              <w:t>подкупольный</w:t>
            </w:r>
            <w:proofErr w:type="spellEnd"/>
            <w:r w:rsidRPr="005F2404">
              <w:rPr>
                <w:rFonts w:ascii="Times New Roman" w:hAnsi="Times New Roman" w:cs="Times New Roman"/>
                <w:spacing w:val="-4"/>
              </w:rPr>
              <w:t xml:space="preserve"> карниз с сухариками;</w:t>
            </w: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7F6411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7F6411">
              <w:rPr>
                <w:rFonts w:ascii="Times New Roman" w:hAnsi="Times New Roman" w:cs="Times New Roman"/>
                <w:spacing w:val="-4"/>
              </w:rPr>
              <w:t xml:space="preserve">оформление </w:t>
            </w:r>
            <w:proofErr w:type="spellStart"/>
            <w:r>
              <w:rPr>
                <w:rFonts w:ascii="Times New Roman" w:hAnsi="Times New Roman" w:cs="Times New Roman"/>
                <w:spacing w:val="-4"/>
              </w:rPr>
              <w:t>конх</w:t>
            </w:r>
            <w:proofErr w:type="spellEnd"/>
            <w:r w:rsidRPr="007F6411">
              <w:rPr>
                <w:rFonts w:ascii="Times New Roman" w:hAnsi="Times New Roman" w:cs="Times New Roman"/>
                <w:spacing w:val="-4"/>
              </w:rPr>
              <w:t xml:space="preserve"> кессонами </w:t>
            </w:r>
            <w:r>
              <w:rPr>
                <w:rFonts w:ascii="Times New Roman" w:hAnsi="Times New Roman" w:cs="Times New Roman"/>
                <w:spacing w:val="-4"/>
              </w:rPr>
              <w:t>ромбовидной</w:t>
            </w:r>
            <w:r w:rsidRPr="007F6411">
              <w:rPr>
                <w:rFonts w:ascii="Times New Roman" w:hAnsi="Times New Roman" w:cs="Times New Roman"/>
                <w:spacing w:val="-4"/>
              </w:rPr>
              <w:t xml:space="preserve"> формы, выполненными с высту</w:t>
            </w:r>
            <w:r>
              <w:rPr>
                <w:rFonts w:ascii="Times New Roman" w:hAnsi="Times New Roman" w:cs="Times New Roman"/>
                <w:spacing w:val="-4"/>
              </w:rPr>
              <w:t xml:space="preserve">пом кирпича в кирпичной кладке </w:t>
            </w:r>
            <w:r w:rsidRPr="007F6411">
              <w:rPr>
                <w:rFonts w:ascii="Times New Roman" w:hAnsi="Times New Roman" w:cs="Times New Roman"/>
                <w:spacing w:val="-4"/>
              </w:rPr>
              <w:t xml:space="preserve">с уменьшением к </w:t>
            </w:r>
            <w:proofErr w:type="spellStart"/>
            <w:r w:rsidRPr="007F6411">
              <w:rPr>
                <w:rFonts w:ascii="Times New Roman" w:hAnsi="Times New Roman" w:cs="Times New Roman"/>
                <w:spacing w:val="-4"/>
              </w:rPr>
              <w:t>шельге</w:t>
            </w:r>
            <w:proofErr w:type="spellEnd"/>
            <w:r w:rsidRPr="007F6411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Pr="007F6411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394338">
              <w:rPr>
                <w:rFonts w:ascii="Times New Roman" w:hAnsi="Times New Roman" w:cs="Times New Roman"/>
                <w:spacing w:val="-4"/>
              </w:rPr>
              <w:t xml:space="preserve">профилированный </w:t>
            </w:r>
            <w:r>
              <w:rPr>
                <w:rFonts w:ascii="Times New Roman" w:hAnsi="Times New Roman" w:cs="Times New Roman"/>
                <w:spacing w:val="-4"/>
              </w:rPr>
              <w:t xml:space="preserve">карниз </w:t>
            </w:r>
            <w:r w:rsidRPr="00394338">
              <w:rPr>
                <w:rFonts w:ascii="Times New Roman" w:hAnsi="Times New Roman" w:cs="Times New Roman"/>
                <w:spacing w:val="-4"/>
              </w:rPr>
              <w:t>с сухариками</w:t>
            </w:r>
            <w:r>
              <w:rPr>
                <w:rFonts w:ascii="Times New Roman" w:hAnsi="Times New Roman" w:cs="Times New Roman"/>
                <w:spacing w:val="-4"/>
              </w:rPr>
              <w:t xml:space="preserve"> в завершении стен апсид</w:t>
            </w:r>
            <w:r w:rsidRPr="00394338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Pr="004F468B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7F6411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профилированные архивольты с замковыми камнями</w:t>
            </w:r>
            <w:r w:rsidRPr="007F6411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38775D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lastRenderedPageBreak/>
              <w:t xml:space="preserve">оформление угловых пилонов </w:t>
            </w:r>
            <w:r w:rsidRPr="00993A14">
              <w:rPr>
                <w:rFonts w:ascii="Times New Roman" w:hAnsi="Times New Roman" w:cs="Times New Roman"/>
                <w:spacing w:val="-4"/>
              </w:rPr>
              <w:t xml:space="preserve">в формах дорического ордера: </w:t>
            </w:r>
            <w:r>
              <w:rPr>
                <w:rFonts w:ascii="Times New Roman" w:hAnsi="Times New Roman" w:cs="Times New Roman"/>
                <w:spacing w:val="-4"/>
              </w:rPr>
              <w:t>угловые пилястры, спаренные колонны и антаблемент с профилированным карнизом с сухариками</w:t>
            </w:r>
            <w:r w:rsidRPr="00993A14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proofErr w:type="gramStart"/>
            <w:r w:rsidRPr="002B28E9">
              <w:rPr>
                <w:rFonts w:ascii="Times New Roman" w:hAnsi="Times New Roman" w:cs="Times New Roman"/>
                <w:spacing w:val="-4"/>
              </w:rPr>
              <w:t>кирпичные</w:t>
            </w:r>
            <w:r>
              <w:t xml:space="preserve"> </w:t>
            </w:r>
            <w:r w:rsidRPr="0038775D">
              <w:rPr>
                <w:rFonts w:ascii="Times New Roman" w:hAnsi="Times New Roman" w:cs="Times New Roman"/>
                <w:spacing w:val="-4"/>
              </w:rPr>
              <w:t>фусты колон</w:t>
            </w:r>
            <w:r w:rsidRPr="002B28E9">
              <w:rPr>
                <w:rFonts w:ascii="Times New Roman" w:hAnsi="Times New Roman" w:cs="Times New Roman"/>
                <w:spacing w:val="-4"/>
              </w:rPr>
              <w:t>, в нижней части гладко оштукатурены, в верхней</w:t>
            </w:r>
            <w:r>
              <w:rPr>
                <w:rFonts w:ascii="Times New Roman" w:hAnsi="Times New Roman" w:cs="Times New Roman"/>
                <w:spacing w:val="-4"/>
              </w:rPr>
              <w:t xml:space="preserve"> – с каннелюрами</w:t>
            </w:r>
            <w:r w:rsidRPr="00372B71">
              <w:rPr>
                <w:rFonts w:ascii="Times New Roman" w:hAnsi="Times New Roman" w:cs="Times New Roman"/>
                <w:spacing w:val="-4"/>
              </w:rPr>
              <w:t>;</w:t>
            </w:r>
            <w:r w:rsidRPr="002B28E9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gramEnd"/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</w:p>
          <w:p w:rsidR="000C572C" w:rsidRPr="0038775D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б</w:t>
            </w:r>
            <w:r w:rsidRPr="002B28E9">
              <w:rPr>
                <w:rFonts w:ascii="Times New Roman" w:hAnsi="Times New Roman" w:cs="Times New Roman"/>
                <w:spacing w:val="-4"/>
              </w:rPr>
              <w:t>азы колонн, капители и антаблемент из лекального кирпича</w:t>
            </w:r>
            <w:r w:rsidRPr="0038775D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Pr="0038775D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2B28E9">
              <w:rPr>
                <w:rFonts w:ascii="Times New Roman" w:hAnsi="Times New Roman" w:cs="Times New Roman"/>
                <w:spacing w:val="-4"/>
              </w:rPr>
              <w:t>п</w:t>
            </w:r>
            <w:r>
              <w:rPr>
                <w:rFonts w:ascii="Times New Roman" w:hAnsi="Times New Roman" w:cs="Times New Roman"/>
                <w:spacing w:val="-4"/>
              </w:rPr>
              <w:t>ь</w:t>
            </w:r>
            <w:r w:rsidRPr="002B28E9">
              <w:rPr>
                <w:rFonts w:ascii="Times New Roman" w:hAnsi="Times New Roman" w:cs="Times New Roman"/>
                <w:spacing w:val="-4"/>
              </w:rPr>
              <w:t>едесталы</w:t>
            </w:r>
            <w:r w:rsidR="000C572C" w:rsidRPr="002B28E9">
              <w:rPr>
                <w:rFonts w:ascii="Times New Roman" w:hAnsi="Times New Roman" w:cs="Times New Roman"/>
                <w:spacing w:val="-4"/>
              </w:rPr>
              <w:t xml:space="preserve"> колонн и выносная плита</w:t>
            </w:r>
            <w:r w:rsidR="000C572C" w:rsidRPr="0038775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0C572C">
              <w:rPr>
                <w:rFonts w:ascii="Times New Roman" w:hAnsi="Times New Roman" w:cs="Times New Roman"/>
                <w:spacing w:val="-4"/>
              </w:rPr>
              <w:t xml:space="preserve">антаблемента </w:t>
            </w:r>
            <w:r w:rsidR="000C572C" w:rsidRPr="002B28E9">
              <w:rPr>
                <w:rFonts w:ascii="Times New Roman" w:hAnsi="Times New Roman" w:cs="Times New Roman"/>
                <w:spacing w:val="-4"/>
              </w:rPr>
              <w:t>из белого камня</w:t>
            </w:r>
            <w:r w:rsidR="000C572C" w:rsidRPr="0038775D">
              <w:rPr>
                <w:rFonts w:ascii="Times New Roman" w:hAnsi="Times New Roman" w:cs="Times New Roman"/>
                <w:spacing w:val="-4"/>
              </w:rPr>
              <w:t xml:space="preserve">; </w:t>
            </w:r>
            <w:r w:rsidR="000C572C" w:rsidRPr="002B28E9">
              <w:rPr>
                <w:rFonts w:ascii="Times New Roman" w:hAnsi="Times New Roman" w:cs="Times New Roman"/>
                <w:spacing w:val="-4"/>
              </w:rPr>
              <w:t xml:space="preserve"> 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арочные ниши, включая центральную полукруглую в плане, </w:t>
            </w:r>
            <w:r w:rsidRPr="00D7629A">
              <w:rPr>
                <w:rFonts w:ascii="Times New Roman" w:hAnsi="Times New Roman" w:cs="Times New Roman"/>
                <w:spacing w:val="-4"/>
              </w:rPr>
              <w:t>в помещени</w:t>
            </w:r>
            <w:r>
              <w:rPr>
                <w:rFonts w:ascii="Times New Roman" w:hAnsi="Times New Roman" w:cs="Times New Roman"/>
                <w:spacing w:val="-4"/>
              </w:rPr>
              <w:t>и</w:t>
            </w:r>
            <w:r>
              <w:t xml:space="preserve"> </w:t>
            </w:r>
            <w:r w:rsidRPr="00D7629A">
              <w:rPr>
                <w:rFonts w:ascii="Times New Roman" w:hAnsi="Times New Roman" w:cs="Times New Roman"/>
                <w:spacing w:val="-4"/>
              </w:rPr>
              <w:t>юго-восточной апсиды;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глубокие полукруглые арочные ниши оконных проемов в помещении юго-восточной апсиды</w:t>
            </w:r>
            <w:r w:rsidRPr="00D7629A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EC2E7A" w:rsidRDefault="00EC2E7A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lastRenderedPageBreak/>
              <w:t xml:space="preserve">исторические габариты, конфигурация, местоположение, декоративное решение восстановленного одноярусного иконостаса (проект А.Н. Львова), выполненного в виде </w:t>
            </w:r>
            <w:proofErr w:type="spellStart"/>
            <w:r>
              <w:rPr>
                <w:rFonts w:ascii="Times New Roman" w:hAnsi="Times New Roman" w:cs="Times New Roman"/>
                <w:spacing w:val="-4"/>
              </w:rPr>
              <w:t>полуротонды</w:t>
            </w:r>
            <w:proofErr w:type="spellEnd"/>
            <w:r>
              <w:rPr>
                <w:rFonts w:ascii="Times New Roman" w:hAnsi="Times New Roman" w:cs="Times New Roman"/>
                <w:spacing w:val="-4"/>
              </w:rPr>
              <w:t xml:space="preserve"> белого цвета (с золочением деталей), с 6-ю  </w:t>
            </w:r>
            <w:r w:rsidRPr="005D76AE">
              <w:rPr>
                <w:rFonts w:ascii="Times New Roman" w:hAnsi="Times New Roman" w:cs="Times New Roman"/>
                <w:spacing w:val="-4"/>
              </w:rPr>
              <w:t>колоннами коринфского ордера, поддерживающими разомкнутый н</w:t>
            </w:r>
            <w:r>
              <w:rPr>
                <w:rFonts w:ascii="Times New Roman" w:hAnsi="Times New Roman" w:cs="Times New Roman"/>
                <w:spacing w:val="-4"/>
              </w:rPr>
              <w:t>ад царскими вратами антаблемент</w:t>
            </w:r>
            <w:r w:rsidRPr="00C41C16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Pr="00C41C16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305A6F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ц</w:t>
            </w:r>
            <w:r w:rsidRPr="005D76AE">
              <w:rPr>
                <w:rFonts w:ascii="Times New Roman" w:hAnsi="Times New Roman" w:cs="Times New Roman"/>
                <w:spacing w:val="-4"/>
              </w:rPr>
              <w:t xml:space="preserve">арские врата резные золоченные с </w:t>
            </w:r>
            <w:r>
              <w:rPr>
                <w:rFonts w:ascii="Times New Roman" w:hAnsi="Times New Roman" w:cs="Times New Roman"/>
                <w:spacing w:val="-4"/>
              </w:rPr>
              <w:br/>
            </w:r>
            <w:r w:rsidRPr="005D76AE">
              <w:rPr>
                <w:rFonts w:ascii="Times New Roman" w:hAnsi="Times New Roman" w:cs="Times New Roman"/>
                <w:spacing w:val="-4"/>
              </w:rPr>
              <w:t>6-ю живописными образами</w:t>
            </w:r>
            <w:r w:rsidRPr="00305A6F">
              <w:rPr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</w:rPr>
              <w:t>в овальных рамах</w:t>
            </w:r>
            <w:r w:rsidRPr="005D76AE">
              <w:rPr>
                <w:rFonts w:ascii="Times New Roman" w:hAnsi="Times New Roman" w:cs="Times New Roman"/>
                <w:spacing w:val="-4"/>
              </w:rPr>
              <w:t xml:space="preserve">, над вратами – </w:t>
            </w:r>
            <w:r>
              <w:rPr>
                <w:rFonts w:ascii="Times New Roman" w:hAnsi="Times New Roman" w:cs="Times New Roman"/>
                <w:spacing w:val="-4"/>
              </w:rPr>
              <w:t>живописная икона Тайная Вечеря</w:t>
            </w:r>
            <w:r w:rsidRPr="00305A6F">
              <w:rPr>
                <w:rFonts w:ascii="Times New Roman" w:hAnsi="Times New Roman" w:cs="Times New Roman"/>
                <w:spacing w:val="-4"/>
              </w:rPr>
              <w:t>;</w:t>
            </w: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proofErr w:type="gramStart"/>
            <w:r>
              <w:rPr>
                <w:rFonts w:ascii="Times New Roman" w:hAnsi="Times New Roman" w:cs="Times New Roman"/>
                <w:spacing w:val="-4"/>
              </w:rPr>
              <w:t>з</w:t>
            </w:r>
            <w:r w:rsidRPr="005D76AE">
              <w:rPr>
                <w:rFonts w:ascii="Times New Roman" w:hAnsi="Times New Roman" w:cs="Times New Roman"/>
                <w:spacing w:val="-4"/>
              </w:rPr>
              <w:t xml:space="preserve">олоченые сияющая держава с херувимами и две фигуры ангелов с </w:t>
            </w:r>
            <w:proofErr w:type="spellStart"/>
            <w:r w:rsidRPr="005D76AE">
              <w:rPr>
                <w:rFonts w:ascii="Times New Roman" w:hAnsi="Times New Roman" w:cs="Times New Roman"/>
                <w:spacing w:val="-4"/>
              </w:rPr>
              <w:t>рипидами</w:t>
            </w:r>
            <w:proofErr w:type="spellEnd"/>
            <w:r w:rsidRPr="005D76AE">
              <w:rPr>
                <w:rFonts w:ascii="Times New Roman" w:hAnsi="Times New Roman" w:cs="Times New Roman"/>
                <w:spacing w:val="-4"/>
              </w:rPr>
              <w:t>, сидящи</w:t>
            </w:r>
            <w:r>
              <w:rPr>
                <w:rFonts w:ascii="Times New Roman" w:hAnsi="Times New Roman" w:cs="Times New Roman"/>
                <w:spacing w:val="-4"/>
              </w:rPr>
              <w:t xml:space="preserve">ми на антаблементе </w:t>
            </w:r>
            <w:r w:rsidRPr="005D76AE">
              <w:rPr>
                <w:rFonts w:ascii="Times New Roman" w:hAnsi="Times New Roman" w:cs="Times New Roman"/>
                <w:spacing w:val="-4"/>
              </w:rPr>
              <w:t>иконостаса.</w:t>
            </w:r>
            <w:proofErr w:type="gramEnd"/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0C572C" w:rsidRPr="00D7629A" w:rsidRDefault="000C572C" w:rsidP="000740EF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3969" w:type="dxa"/>
          </w:tcPr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6122C51" wp14:editId="323B07CD">
                  <wp:extent cx="2228850" cy="1668785"/>
                  <wp:effectExtent l="0" t="0" r="0" b="762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84" cy="1673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A71E5D" wp14:editId="2F4495ED">
                  <wp:extent cx="1969638" cy="2623930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95" cy="262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572C" w:rsidRPr="004D3091" w:rsidRDefault="000C572C" w:rsidP="000740EF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386B27" wp14:editId="1073B101">
                  <wp:extent cx="2203487" cy="1652587"/>
                  <wp:effectExtent l="0" t="0" r="6350" b="5080"/>
                  <wp:docPr id="57" name="Рисунок 57" descr="E:\Users\e.skryagina\Desktop\Всеволожский р-н\ЕЛЕНА\Церковь Мурино\Приложение №6. Материалы фотофиксации\Фото Мурино 2019-07-11\Интерьеры\20190711_10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Users\e.skryagina\Desktop\Всеволожский р-н\ЕЛЕНА\Церковь Мурино\Приложение №6. Материалы фотофиксации\Фото Мурино 2019-07-11\Интерьеры\20190711_10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793" cy="166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15A3454" wp14:editId="3C964080">
                  <wp:extent cx="2079628" cy="2776135"/>
                  <wp:effectExtent l="0" t="0" r="0" b="57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035" cy="278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2E7A" w:rsidRDefault="00EC2E7A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353B00" wp14:editId="74255A4B">
                  <wp:extent cx="2412042" cy="1808501"/>
                  <wp:effectExtent l="0" t="3175" r="4445" b="4445"/>
                  <wp:docPr id="62" name="Рисунок 62" descr="E:\Users\e.skryagina\Desktop\Всеволожский р-н\ЕЛЕНА\Церковь Мурино\Приложение №6. Материалы фотофиксации\Фото Мурино 2019-07-11\Интерьеры\20190711_10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Users\e.skryagina\Desktop\Всеволожский р-н\ЕЛЕНА\Церковь Мурино\Приложение №6. Материалы фотофиксации\Фото Мурино 2019-07-11\Интерьеры\20190711_103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4" r="9195" b="6280"/>
                          <a:stretch/>
                        </pic:blipFill>
                        <pic:spPr bwMode="auto">
                          <a:xfrm rot="16200000" flipH="1" flipV="1">
                            <a:off x="0" y="0"/>
                            <a:ext cx="2410190" cy="180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2E7A" w:rsidRDefault="00EC2E7A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05F3A5" wp14:editId="7760D947">
                  <wp:extent cx="2304874" cy="1728149"/>
                  <wp:effectExtent l="2540" t="0" r="3175" b="3175"/>
                  <wp:docPr id="61" name="Рисунок 61" descr="E:\Users\e.skryagina\Desktop\Всеволожский р-н\ЕЛЕНА\Церковь Мурино\Приложение №6. Материалы фотофиксации\Фото Мурино 2019-07-11\Интерьеры\20190711_10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Users\e.skryagina\Desktop\Всеволожский р-н\ЕЛЕНА\Церковь Мурино\Приложение №6. Материалы фотофиксации\Фото Мурино 2019-07-11\Интерьеры\20190711_10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6602" cy="174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97C7EEA" wp14:editId="181DB63F">
                  <wp:extent cx="1744085" cy="2345634"/>
                  <wp:effectExtent l="0" t="0" r="8890" b="0"/>
                  <wp:docPr id="59" name="Рисунок 59" descr="E:\Users\e.skryagina\Desktop\Всеволожский р-н\ЕЛЕНА\Церковь Мурино\Приложение №6. Материалы фотофиксации\Фото Мурино 2019-07-11\Интерьеры\20190711_10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Users\e.skryagina\Desktop\Всеволожский р-н\ЕЛЕНА\Церковь Мурино\Приложение №6. Материалы фотофиксации\Фото Мурино 2019-07-11\Интерьеры\20190711_10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38" cy="235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72C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572C" w:rsidRPr="00AF1666" w:rsidRDefault="000C572C" w:rsidP="000740E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E53D31" wp14:editId="63696461">
                  <wp:extent cx="1924831" cy="1444210"/>
                  <wp:effectExtent l="0" t="0" r="0" b="3810"/>
                  <wp:docPr id="68" name="Рисунок 68" descr="E:\Users\e.skryagina\Desktop\Всеволожский р-н\ЕЛЕНА\Церковь Мурино\Приложение №6. Материалы фотофиксации\Фото Мурино 2019-07-11\Интерьеры\20190711_10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Users\e.skryagina\Desktop\Всеволожский р-н\ЕЛЕНА\Церковь Мурино\Приложение №6. Материалы фотофиксации\Фото Мурино 2019-07-11\Интерьеры\20190711_10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98" cy="144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BEF" w:rsidRDefault="007E1BEF" w:rsidP="007E1BE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BEF" w:rsidRDefault="007E1BEF" w:rsidP="007E1BE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7E1BEF" w:rsidRPr="00223438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Pr="00223438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7E1BEF" w:rsidRPr="00223438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Pr="00223438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7E1BEF" w:rsidRPr="00223438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Pr="00223438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Pr="00D948B6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7E1BEF" w:rsidRPr="00703131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Pr="00086555" w:rsidRDefault="007E1BEF" w:rsidP="007E1B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7E1BEF" w:rsidRPr="00866C8F" w:rsidRDefault="007E1BEF" w:rsidP="007E1BEF">
      <w:pPr>
        <w:spacing w:after="0"/>
        <w:ind w:right="142"/>
        <w:rPr>
          <w:rFonts w:ascii="Times New Roman" w:hAnsi="Times New Roman" w:cs="Times New Roman"/>
          <w:b/>
        </w:rPr>
      </w:pPr>
    </w:p>
    <w:p w:rsidR="007E1BEF" w:rsidRPr="00223438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7E1BEF" w:rsidRPr="00D948B6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7E1BEF" w:rsidRDefault="007E1BEF" w:rsidP="007E1BEF">
      <w:pPr>
        <w:spacing w:after="0"/>
        <w:ind w:right="142"/>
        <w:rPr>
          <w:rFonts w:ascii="Times New Roman" w:hAnsi="Times New Roman" w:cs="Times New Roman"/>
        </w:rPr>
      </w:pPr>
    </w:p>
    <w:p w:rsidR="007E1BEF" w:rsidRPr="003515AD" w:rsidRDefault="007E1BEF" w:rsidP="007E1BE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7E1BEF" w:rsidRPr="003515AD" w:rsidRDefault="007E1BEF" w:rsidP="007E1BE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7E1BEF" w:rsidRPr="003515AD" w:rsidRDefault="007E1BEF" w:rsidP="007E1BE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7E1BEF" w:rsidRDefault="007E1BEF" w:rsidP="007E1BEF"/>
    <w:p w:rsidR="00946DF0" w:rsidRDefault="00DA68E3"/>
    <w:sectPr w:rsidR="00946DF0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751EE"/>
    <w:multiLevelType w:val="hybridMultilevel"/>
    <w:tmpl w:val="5C70BD1A"/>
    <w:lvl w:ilvl="0" w:tplc="1C566FA2">
      <w:start w:val="1"/>
      <w:numFmt w:val="decimal"/>
      <w:lvlText w:val="%1"/>
      <w:lvlJc w:val="left"/>
      <w:pPr>
        <w:ind w:left="1637" w:hanging="360"/>
      </w:pPr>
      <w:rPr>
        <w:b/>
        <w:color w:val="FF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419000F">
      <w:start w:val="1"/>
      <w:numFmt w:val="decimal"/>
      <w:lvlText w:val="%4."/>
      <w:lvlJc w:val="left"/>
      <w:pPr>
        <w:ind w:left="3797" w:hanging="360"/>
      </w:pPr>
    </w:lvl>
    <w:lvl w:ilvl="4" w:tplc="04190019">
      <w:start w:val="1"/>
      <w:numFmt w:val="lowerLetter"/>
      <w:lvlText w:val="%5."/>
      <w:lvlJc w:val="left"/>
      <w:pPr>
        <w:ind w:left="4517" w:hanging="360"/>
      </w:pPr>
    </w:lvl>
    <w:lvl w:ilvl="5" w:tplc="0419001B">
      <w:start w:val="1"/>
      <w:numFmt w:val="lowerRoman"/>
      <w:lvlText w:val="%6."/>
      <w:lvlJc w:val="right"/>
      <w:pPr>
        <w:ind w:left="5237" w:hanging="180"/>
      </w:pPr>
    </w:lvl>
    <w:lvl w:ilvl="6" w:tplc="0419000F">
      <w:start w:val="1"/>
      <w:numFmt w:val="decimal"/>
      <w:lvlText w:val="%7."/>
      <w:lvlJc w:val="left"/>
      <w:pPr>
        <w:ind w:left="5957" w:hanging="360"/>
      </w:pPr>
    </w:lvl>
    <w:lvl w:ilvl="7" w:tplc="04190019">
      <w:start w:val="1"/>
      <w:numFmt w:val="lowerLetter"/>
      <w:lvlText w:val="%8."/>
      <w:lvlJc w:val="left"/>
      <w:pPr>
        <w:ind w:left="6677" w:hanging="360"/>
      </w:pPr>
    </w:lvl>
    <w:lvl w:ilvl="8" w:tplc="0419001B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EF"/>
    <w:rsid w:val="000C572C"/>
    <w:rsid w:val="001C17BC"/>
    <w:rsid w:val="002503B8"/>
    <w:rsid w:val="00474FD7"/>
    <w:rsid w:val="0048050A"/>
    <w:rsid w:val="004C1F4C"/>
    <w:rsid w:val="004D3091"/>
    <w:rsid w:val="006F0178"/>
    <w:rsid w:val="007E1BEF"/>
    <w:rsid w:val="00862B54"/>
    <w:rsid w:val="008E4F36"/>
    <w:rsid w:val="00A97469"/>
    <w:rsid w:val="00BD00AF"/>
    <w:rsid w:val="00C616BA"/>
    <w:rsid w:val="00DA68E3"/>
    <w:rsid w:val="00E33CF0"/>
    <w:rsid w:val="00EC2E7A"/>
    <w:rsid w:val="00F0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1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7E1BEF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E1BEF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7E1BEF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E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1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7E1BEF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E1BEF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7E1BEF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E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microsoft.com/office/2007/relationships/hdphoto" Target="media/hdphoto7.wdp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microsoft.com/office/2007/relationships/hdphoto" Target="media/hdphoto6.wdp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microsoft.com/office/2007/relationships/hdphoto" Target="media/hdphoto8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hdphoto" Target="media/hdphoto3.wdp"/><Relationship Id="rId38" Type="http://schemas.microsoft.com/office/2007/relationships/hdphoto" Target="media/hdphoto5.wdp"/><Relationship Id="rId46" Type="http://schemas.microsoft.com/office/2007/relationships/hdphoto" Target="media/hdphoto9.wdp"/><Relationship Id="rId20" Type="http://schemas.openxmlformats.org/officeDocument/2006/relationships/image" Target="media/image13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2800</Words>
  <Characters>15965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3</cp:revision>
  <cp:lastPrinted>2019-10-10T13:51:00Z</cp:lastPrinted>
  <dcterms:created xsi:type="dcterms:W3CDTF">2019-10-10T12:41:00Z</dcterms:created>
  <dcterms:modified xsi:type="dcterms:W3CDTF">2019-10-10T13:51:00Z</dcterms:modified>
</cp:coreProperties>
</file>