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EC066D">
        <w:rPr>
          <w:sz w:val="28"/>
          <w:szCs w:val="28"/>
        </w:rPr>
        <w:t>9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007D22" w:rsidRPr="000679A2" w:rsidRDefault="0093589E" w:rsidP="008F3462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>ении границ территории и</w:t>
      </w:r>
      <w:r w:rsidR="00E52065">
        <w:rPr>
          <w:b/>
          <w:sz w:val="28"/>
          <w:szCs w:val="28"/>
        </w:rPr>
        <w:t xml:space="preserve"> </w:t>
      </w:r>
      <w:r w:rsidR="00CA5847" w:rsidRPr="000679A2">
        <w:rPr>
          <w:b/>
          <w:sz w:val="28"/>
          <w:szCs w:val="28"/>
        </w:rPr>
        <w:t>предмета охраны объекта культурного наследия</w:t>
      </w:r>
      <w:r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Pr="000679A2">
        <w:rPr>
          <w:b/>
          <w:sz w:val="28"/>
          <w:szCs w:val="28"/>
        </w:rPr>
        <w:t xml:space="preserve"> значения</w:t>
      </w:r>
      <w:r w:rsidR="009F4D15">
        <w:rPr>
          <w:b/>
          <w:sz w:val="28"/>
          <w:szCs w:val="28"/>
        </w:rPr>
        <w:t xml:space="preserve"> </w:t>
      </w:r>
      <w:r w:rsidR="008D19EA" w:rsidRPr="00A069EA">
        <w:rPr>
          <w:b/>
          <w:sz w:val="28"/>
        </w:rPr>
        <w:t>«</w:t>
      </w:r>
      <w:r w:rsidR="0080623F" w:rsidRPr="0080623F">
        <w:rPr>
          <w:b/>
          <w:sz w:val="28"/>
          <w:szCs w:val="28"/>
        </w:rPr>
        <w:t xml:space="preserve">Дом, в котором жили и работали </w:t>
      </w:r>
      <w:r w:rsidR="0080623F">
        <w:rPr>
          <w:b/>
          <w:sz w:val="28"/>
          <w:szCs w:val="28"/>
        </w:rPr>
        <w:t xml:space="preserve">                      в 1856-</w:t>
      </w:r>
      <w:r w:rsidR="0080623F" w:rsidRPr="0080623F">
        <w:rPr>
          <w:b/>
          <w:sz w:val="28"/>
          <w:szCs w:val="28"/>
        </w:rPr>
        <w:t xml:space="preserve">1857 гг. революционер-публицист Шелгунов Николай Васильевич </w:t>
      </w:r>
      <w:r w:rsidR="0080623F">
        <w:rPr>
          <w:b/>
          <w:sz w:val="28"/>
          <w:szCs w:val="28"/>
        </w:rPr>
        <w:t xml:space="preserve">               и в 1885-</w:t>
      </w:r>
      <w:r w:rsidR="0080623F" w:rsidRPr="0080623F">
        <w:rPr>
          <w:b/>
          <w:sz w:val="28"/>
          <w:szCs w:val="28"/>
        </w:rPr>
        <w:t>1918 гг. – лесовод Кравчинский Дмитрий Михайлович</w:t>
      </w:r>
      <w:r w:rsidR="00586941" w:rsidRPr="00586941">
        <w:rPr>
          <w:b/>
          <w:sz w:val="28"/>
          <w:szCs w:val="28"/>
        </w:rPr>
        <w:t xml:space="preserve">» по адресу: </w:t>
      </w:r>
      <w:r w:rsidR="0080623F" w:rsidRPr="0080623F">
        <w:rPr>
          <w:b/>
          <w:sz w:val="28"/>
          <w:szCs w:val="28"/>
        </w:rPr>
        <w:t xml:space="preserve">Ленинградская область, Тосненский муниципальный район, </w:t>
      </w:r>
      <w:r w:rsidR="0080623F">
        <w:rPr>
          <w:b/>
          <w:sz w:val="28"/>
          <w:szCs w:val="28"/>
        </w:rPr>
        <w:t xml:space="preserve">                                   </w:t>
      </w:r>
      <w:r w:rsidR="0080623F" w:rsidRPr="0080623F">
        <w:rPr>
          <w:b/>
          <w:sz w:val="28"/>
          <w:szCs w:val="28"/>
        </w:rPr>
        <w:t>пос. Лисино-Корпус, ул. Арнольда, д. 3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соответствии со ст. ст. 3.1, 9.</w:t>
      </w:r>
      <w:r w:rsidR="00867693">
        <w:rPr>
          <w:sz w:val="28"/>
          <w:szCs w:val="28"/>
        </w:rPr>
        <w:t>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>на территории Ленинградской</w:t>
      </w:r>
      <w:proofErr w:type="gramEnd"/>
      <w:r>
        <w:rPr>
          <w:sz w:val="28"/>
          <w:szCs w:val="28"/>
        </w:rPr>
        <w:t xml:space="preserve"> области», п. 2.2.</w:t>
      </w:r>
      <w:r w:rsidR="00867693">
        <w:rPr>
          <w:sz w:val="28"/>
          <w:szCs w:val="28"/>
        </w:rPr>
        <w:t>1</w:t>
      </w:r>
      <w:r>
        <w:rPr>
          <w:sz w:val="28"/>
          <w:szCs w:val="28"/>
        </w:rPr>
        <w:t>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>от 24 октября 2017 года № 431, приказываю:</w:t>
      </w:r>
    </w:p>
    <w:p w:rsidR="0093589E" w:rsidRPr="00696353" w:rsidRDefault="0093589E" w:rsidP="00696353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границы </w:t>
      </w:r>
      <w:r w:rsidR="0078420B">
        <w:rPr>
          <w:sz w:val="28"/>
          <w:szCs w:val="28"/>
        </w:rPr>
        <w:t xml:space="preserve">и режим использования </w:t>
      </w:r>
      <w:r w:rsidRPr="000679A2">
        <w:rPr>
          <w:sz w:val="28"/>
          <w:szCs w:val="28"/>
        </w:rPr>
        <w:t xml:space="preserve">территории объекта культурного наследия </w:t>
      </w:r>
      <w:r w:rsidR="00AC26E1">
        <w:rPr>
          <w:sz w:val="28"/>
          <w:szCs w:val="28"/>
        </w:rPr>
        <w:t>федерального</w:t>
      </w:r>
      <w:r w:rsidRPr="000679A2">
        <w:rPr>
          <w:sz w:val="28"/>
          <w:szCs w:val="28"/>
        </w:rPr>
        <w:t xml:space="preserve"> </w:t>
      </w:r>
      <w:r w:rsidRPr="00831116">
        <w:rPr>
          <w:sz w:val="28"/>
          <w:szCs w:val="28"/>
        </w:rPr>
        <w:t>значения</w:t>
      </w:r>
      <w:r w:rsidR="00D25D07" w:rsidRPr="00831116">
        <w:rPr>
          <w:sz w:val="28"/>
          <w:szCs w:val="28"/>
        </w:rPr>
        <w:t xml:space="preserve"> </w:t>
      </w:r>
      <w:r w:rsidR="00696353" w:rsidRPr="00273DAB">
        <w:rPr>
          <w:sz w:val="28"/>
          <w:szCs w:val="28"/>
        </w:rPr>
        <w:t>«</w:t>
      </w:r>
      <w:r w:rsidR="0080623F" w:rsidRPr="0080623F">
        <w:rPr>
          <w:sz w:val="28"/>
        </w:rPr>
        <w:t xml:space="preserve">Дом, в котором жили и работали                       в 1856-1857 гг. революционер-публицист Шелгунов Николай Васильевич </w:t>
      </w:r>
      <w:r w:rsidR="0080623F">
        <w:rPr>
          <w:sz w:val="28"/>
        </w:rPr>
        <w:t xml:space="preserve">                         </w:t>
      </w:r>
      <w:r w:rsidR="0080623F" w:rsidRPr="0080623F">
        <w:rPr>
          <w:sz w:val="28"/>
        </w:rPr>
        <w:t>и в 1885-1918 гг. – лесовод Кравчинский Дмитрий Михайлович»</w:t>
      </w:r>
      <w:r w:rsidR="0080623F">
        <w:rPr>
          <w:sz w:val="28"/>
        </w:rPr>
        <w:t xml:space="preserve"> (памятник)</w:t>
      </w:r>
      <w:r w:rsidR="0080623F" w:rsidRPr="0080623F">
        <w:rPr>
          <w:sz w:val="28"/>
        </w:rPr>
        <w:t xml:space="preserve"> </w:t>
      </w:r>
      <w:r w:rsidR="0080623F">
        <w:rPr>
          <w:sz w:val="28"/>
        </w:rPr>
        <w:t xml:space="preserve">                   </w:t>
      </w:r>
      <w:r w:rsidR="0080623F" w:rsidRPr="0080623F">
        <w:rPr>
          <w:sz w:val="28"/>
        </w:rPr>
        <w:t xml:space="preserve">по адресу: Ленинградская область, Тосненский муниципальный район, </w:t>
      </w:r>
      <w:r w:rsidR="0080623F">
        <w:rPr>
          <w:sz w:val="28"/>
        </w:rPr>
        <w:t xml:space="preserve">                          </w:t>
      </w:r>
      <w:r w:rsidR="0080623F" w:rsidRPr="0080623F">
        <w:rPr>
          <w:sz w:val="28"/>
        </w:rPr>
        <w:t xml:space="preserve">пос. Лисино-Корпус, </w:t>
      </w:r>
      <w:r w:rsidR="0080623F">
        <w:rPr>
          <w:sz w:val="28"/>
        </w:rPr>
        <w:t xml:space="preserve"> </w:t>
      </w:r>
      <w:r w:rsidR="0080623F" w:rsidRPr="0080623F">
        <w:rPr>
          <w:sz w:val="28"/>
        </w:rPr>
        <w:t>ул. Арнольда, д. 3</w:t>
      </w:r>
      <w:r w:rsidR="005C4A8B" w:rsidRPr="005C4A8B">
        <w:rPr>
          <w:sz w:val="28"/>
          <w:szCs w:val="28"/>
        </w:rPr>
        <w:t>, принятого</w:t>
      </w:r>
      <w:r w:rsidR="00C866B4">
        <w:rPr>
          <w:sz w:val="28"/>
          <w:szCs w:val="28"/>
        </w:rPr>
        <w:t xml:space="preserve"> </w:t>
      </w:r>
      <w:r w:rsidR="00586941">
        <w:rPr>
          <w:sz w:val="28"/>
          <w:szCs w:val="28"/>
        </w:rPr>
        <w:t xml:space="preserve"> </w:t>
      </w:r>
      <w:r w:rsidR="007763A3">
        <w:rPr>
          <w:sz w:val="28"/>
          <w:szCs w:val="28"/>
        </w:rPr>
        <w:t>на</w:t>
      </w:r>
      <w:r w:rsidR="005C4A8B" w:rsidRPr="005C4A8B">
        <w:rPr>
          <w:sz w:val="28"/>
          <w:szCs w:val="28"/>
        </w:rPr>
        <w:t xml:space="preserve"> государственную охрану </w:t>
      </w:r>
      <w:r w:rsidR="00586941">
        <w:rPr>
          <w:sz w:val="28"/>
          <w:szCs w:val="28"/>
        </w:rPr>
        <w:t>Постановлением Совета министров РСФСР</w:t>
      </w:r>
      <w:r w:rsidR="001C6635">
        <w:rPr>
          <w:sz w:val="28"/>
          <w:szCs w:val="28"/>
        </w:rPr>
        <w:t xml:space="preserve"> </w:t>
      </w:r>
      <w:r w:rsidR="00EC066D">
        <w:rPr>
          <w:sz w:val="28"/>
          <w:szCs w:val="28"/>
        </w:rPr>
        <w:t xml:space="preserve">от </w:t>
      </w:r>
      <w:r w:rsidR="001C6635">
        <w:rPr>
          <w:sz w:val="28"/>
          <w:szCs w:val="28"/>
        </w:rPr>
        <w:t>4</w:t>
      </w:r>
      <w:r w:rsidR="00586941">
        <w:rPr>
          <w:sz w:val="28"/>
          <w:szCs w:val="28"/>
        </w:rPr>
        <w:t xml:space="preserve"> </w:t>
      </w:r>
      <w:r w:rsidR="001C6635">
        <w:rPr>
          <w:sz w:val="28"/>
          <w:szCs w:val="28"/>
        </w:rPr>
        <w:t>декабря</w:t>
      </w:r>
      <w:r w:rsidR="00EC066D">
        <w:rPr>
          <w:sz w:val="28"/>
          <w:szCs w:val="28"/>
        </w:rPr>
        <w:t xml:space="preserve"> 19</w:t>
      </w:r>
      <w:r w:rsidR="001C6635">
        <w:rPr>
          <w:sz w:val="28"/>
          <w:szCs w:val="28"/>
        </w:rPr>
        <w:t>74</w:t>
      </w:r>
      <w:r w:rsidR="00EC066D">
        <w:rPr>
          <w:sz w:val="28"/>
          <w:szCs w:val="28"/>
        </w:rPr>
        <w:t xml:space="preserve"> года № </w:t>
      </w:r>
      <w:r w:rsidR="001C6635">
        <w:rPr>
          <w:sz w:val="28"/>
          <w:szCs w:val="28"/>
        </w:rPr>
        <w:t>624</w:t>
      </w:r>
      <w:r w:rsidR="00EC066D">
        <w:rPr>
          <w:sz w:val="28"/>
          <w:szCs w:val="28"/>
        </w:rPr>
        <w:t>,</w:t>
      </w:r>
      <w:r w:rsidR="007763A3">
        <w:rPr>
          <w:sz w:val="28"/>
          <w:szCs w:val="28"/>
        </w:rPr>
        <w:t xml:space="preserve"> </w:t>
      </w:r>
      <w:r w:rsidRPr="002B4D6B">
        <w:rPr>
          <w:sz w:val="28"/>
          <w:szCs w:val="28"/>
        </w:rPr>
        <w:t>согласно приложению 1</w:t>
      </w:r>
      <w:r w:rsidR="009B365E">
        <w:rPr>
          <w:sz w:val="28"/>
          <w:szCs w:val="28"/>
        </w:rPr>
        <w:t xml:space="preserve"> </w:t>
      </w:r>
      <w:r w:rsidRPr="00696353">
        <w:rPr>
          <w:sz w:val="28"/>
          <w:szCs w:val="28"/>
        </w:rPr>
        <w:t xml:space="preserve">к настоящему приказу. </w:t>
      </w:r>
    </w:p>
    <w:p w:rsidR="0093589E" w:rsidRPr="000679A2" w:rsidRDefault="009E1132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 xml:space="preserve">объекта культурного наследия </w:t>
      </w:r>
      <w:r w:rsidR="007B7911">
        <w:rPr>
          <w:sz w:val="28"/>
          <w:szCs w:val="28"/>
        </w:rPr>
        <w:t>федерального</w:t>
      </w:r>
      <w:r w:rsidR="007B7911" w:rsidRPr="000679A2">
        <w:rPr>
          <w:sz w:val="28"/>
          <w:szCs w:val="28"/>
        </w:rPr>
        <w:t xml:space="preserve"> </w:t>
      </w:r>
      <w:r w:rsidR="007B7911" w:rsidRPr="00831116">
        <w:rPr>
          <w:sz w:val="28"/>
          <w:szCs w:val="28"/>
        </w:rPr>
        <w:t xml:space="preserve">значения </w:t>
      </w:r>
      <w:r w:rsidR="007B7911" w:rsidRPr="00273DAB">
        <w:rPr>
          <w:sz w:val="28"/>
          <w:szCs w:val="28"/>
        </w:rPr>
        <w:t>«</w:t>
      </w:r>
      <w:r w:rsidR="0080623F">
        <w:rPr>
          <w:sz w:val="28"/>
        </w:rPr>
        <w:t xml:space="preserve">Дом, в котором жили и работали </w:t>
      </w:r>
      <w:r w:rsidR="0080623F" w:rsidRPr="0080623F">
        <w:rPr>
          <w:sz w:val="28"/>
        </w:rPr>
        <w:t xml:space="preserve">в 1856-1857 гг. </w:t>
      </w:r>
      <w:r w:rsidR="0080623F">
        <w:rPr>
          <w:sz w:val="28"/>
        </w:rPr>
        <w:t xml:space="preserve">                             </w:t>
      </w:r>
      <w:r w:rsidR="0080623F" w:rsidRPr="0080623F">
        <w:rPr>
          <w:sz w:val="28"/>
        </w:rPr>
        <w:t xml:space="preserve">революционер-публицист Шелгунов Николай Васильевич </w:t>
      </w:r>
      <w:r w:rsidR="0080623F">
        <w:rPr>
          <w:sz w:val="28"/>
        </w:rPr>
        <w:t xml:space="preserve">                                            </w:t>
      </w:r>
      <w:r w:rsidR="0080623F" w:rsidRPr="0080623F">
        <w:rPr>
          <w:sz w:val="28"/>
        </w:rPr>
        <w:t xml:space="preserve">и в 1885-1918 гг. – лесовод Кравчинский Дмитрий Михайлович» (памятник) </w:t>
      </w:r>
      <w:r w:rsidR="0080623F">
        <w:rPr>
          <w:sz w:val="28"/>
        </w:rPr>
        <w:t xml:space="preserve">                   </w:t>
      </w:r>
      <w:r w:rsidR="0080623F" w:rsidRPr="0080623F">
        <w:rPr>
          <w:sz w:val="28"/>
        </w:rPr>
        <w:t xml:space="preserve">по адресу: Ленинградская область, Тосненский муниципальный район, </w:t>
      </w:r>
      <w:r w:rsidR="0080623F">
        <w:rPr>
          <w:sz w:val="28"/>
        </w:rPr>
        <w:t xml:space="preserve">                          </w:t>
      </w:r>
      <w:r w:rsidR="0080623F" w:rsidRPr="0080623F">
        <w:rPr>
          <w:sz w:val="28"/>
        </w:rPr>
        <w:t>п</w:t>
      </w:r>
      <w:r w:rsidR="0080623F">
        <w:rPr>
          <w:sz w:val="28"/>
        </w:rPr>
        <w:t>ос. Лисино-Корпус,</w:t>
      </w:r>
      <w:r w:rsidR="0080623F" w:rsidRPr="0080623F">
        <w:rPr>
          <w:sz w:val="28"/>
        </w:rPr>
        <w:t xml:space="preserve"> ул. Арнольда, д. 3</w:t>
      </w:r>
      <w:r w:rsidR="00CB2622">
        <w:rPr>
          <w:sz w:val="28"/>
        </w:rPr>
        <w:t xml:space="preserve">, </w:t>
      </w:r>
      <w:r w:rsidR="0093589E" w:rsidRPr="000679A2">
        <w:rPr>
          <w:sz w:val="28"/>
          <w:szCs w:val="28"/>
        </w:rPr>
        <w:t xml:space="preserve">согласно приложению </w:t>
      </w:r>
      <w:r w:rsidR="003B516E" w:rsidRPr="000679A2">
        <w:rPr>
          <w:sz w:val="28"/>
          <w:szCs w:val="28"/>
        </w:rPr>
        <w:t>2</w:t>
      </w:r>
      <w:r w:rsidR="007B7911">
        <w:rPr>
          <w:sz w:val="28"/>
          <w:szCs w:val="28"/>
        </w:rPr>
        <w:t xml:space="preserve"> </w:t>
      </w:r>
      <w:r w:rsidR="0093589E" w:rsidRPr="000679A2">
        <w:rPr>
          <w:sz w:val="28"/>
          <w:szCs w:val="28"/>
        </w:rPr>
        <w:t>к настоящему приказу</w:t>
      </w:r>
      <w:r w:rsidR="00EC066D"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lastRenderedPageBreak/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3B516E" w:rsidRPr="000679A2">
        <w:rPr>
          <w:sz w:val="28"/>
          <w:szCs w:val="28"/>
        </w:rPr>
        <w:t>:</w:t>
      </w:r>
    </w:p>
    <w:p w:rsidR="00D25D07" w:rsidRPr="000679A2" w:rsidRDefault="003B516E" w:rsidP="00EE42E2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 xml:space="preserve"> внесение</w:t>
      </w:r>
      <w:r w:rsidRPr="000679A2">
        <w:rPr>
          <w:sz w:val="28"/>
          <w:szCs w:val="28"/>
        </w:rPr>
        <w:t xml:space="preserve"> соответствующих сведений</w:t>
      </w:r>
      <w:r w:rsidR="0093589E" w:rsidRPr="000679A2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620398">
        <w:rPr>
          <w:sz w:val="28"/>
          <w:szCs w:val="28"/>
        </w:rPr>
        <w:t>) народов Российской Федерации;</w:t>
      </w:r>
    </w:p>
    <w:p w:rsidR="00EE42E2" w:rsidRDefault="005C4A8B" w:rsidP="00EE42E2">
      <w:pPr>
        <w:tabs>
          <w:tab w:val="left" w:pos="1134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 w:rsidRPr="005C4A8B">
        <w:rPr>
          <w:sz w:val="28"/>
          <w:szCs w:val="28"/>
        </w:rPr>
        <w:t>- копию настоящего приказа направить в сроки, установленные действующим законодательством, в 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его территориальные органы.</w:t>
      </w:r>
      <w:r>
        <w:rPr>
          <w:sz w:val="28"/>
          <w:szCs w:val="28"/>
        </w:rPr>
        <w:t xml:space="preserve"> </w:t>
      </w:r>
    </w:p>
    <w:p w:rsidR="0093589E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В.О. Цой</w:t>
      </w:r>
    </w:p>
    <w:p w:rsidR="00B072B0" w:rsidRPr="00C54329" w:rsidRDefault="0062039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>
        <w:rPr>
          <w:b/>
          <w:sz w:val="28"/>
          <w:szCs w:val="28"/>
        </w:rPr>
        <w:br w:type="page"/>
      </w:r>
      <w:r w:rsidR="00B072B0" w:rsidRPr="00C54329">
        <w:rPr>
          <w:b/>
        </w:rPr>
        <w:lastRenderedPageBreak/>
        <w:t>Согласовано: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А.Н. Карлов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_____________________________ Н.П. Большакова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 xml:space="preserve">Начальник отдела взаимодействия с муниципальными образованиями, информатизации </w:t>
      </w:r>
      <w:r w:rsidR="00C54329" w:rsidRPr="00C54329">
        <w:t xml:space="preserve"> </w:t>
      </w:r>
      <w:r w:rsidR="00C54329">
        <w:t xml:space="preserve">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сектора судебного и административного производства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Ю.И. Юруть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</w:t>
      </w:r>
      <w:r w:rsidR="00C54329" w:rsidRPr="00C54329">
        <w:t xml:space="preserve"> </w:t>
      </w:r>
      <w:r w:rsidRPr="00C54329">
        <w:t>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отдела взаимодействия с муниципальными образованиями, информатизации</w:t>
      </w:r>
      <w:r w:rsidR="00C54329" w:rsidRPr="00C54329">
        <w:t xml:space="preserve"> </w:t>
      </w:r>
      <w:r w:rsidR="00C54329">
        <w:t xml:space="preserve"> 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Главный специалист отдела по осуществлению полномочий Российской Федерации в сфере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объектов культурного наследия департамента государственной охраны, сохранения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>
        <w:t>и использования объектов культурного наследия комитета по культуре Ленинградской области</w:t>
      </w:r>
    </w:p>
    <w:p w:rsidR="00CB2622" w:rsidRDefault="00CB2622" w:rsidP="00CB262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275DEB" w:rsidRPr="000679A2" w:rsidRDefault="00CB2622" w:rsidP="00867693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>
        <w:t>____________________________</w:t>
      </w:r>
      <w:proofErr w:type="spellStart"/>
      <w:r w:rsidR="00867693" w:rsidRPr="00C54329">
        <w:t>Н.И.Корнилова</w:t>
      </w:r>
      <w:proofErr w:type="spellEnd"/>
      <w:r w:rsidR="00867693" w:rsidRPr="00C54329">
        <w:t xml:space="preserve">        </w:t>
      </w:r>
      <w:r w:rsidR="00620398">
        <w:rPr>
          <w:sz w:val="28"/>
          <w:szCs w:val="28"/>
        </w:rPr>
        <w:br w:type="page"/>
      </w:r>
      <w:r w:rsidR="00275DEB" w:rsidRPr="000679A2">
        <w:rPr>
          <w:sz w:val="28"/>
          <w:szCs w:val="28"/>
        </w:rPr>
        <w:lastRenderedPageBreak/>
        <w:t>Приложение № 1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от «___» _____________2019</w:t>
      </w:r>
      <w:r w:rsidR="00275DEB" w:rsidRPr="000679A2">
        <w:rPr>
          <w:sz w:val="28"/>
          <w:szCs w:val="28"/>
        </w:rPr>
        <w:t xml:space="preserve"> г.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275DEB" w:rsidRDefault="00275DEB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25970" w:rsidRPr="000679A2" w:rsidRDefault="00F25970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B4D16" w:rsidRDefault="005C4A8B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Границы </w:t>
      </w:r>
      <w:r w:rsidR="00FB4D16" w:rsidRPr="00FB4D16">
        <w:rPr>
          <w:b/>
          <w:sz w:val="28"/>
          <w:szCs w:val="28"/>
        </w:rPr>
        <w:t>территории объекта культурного наследия</w:t>
      </w:r>
      <w:r w:rsidR="00FB4D16" w:rsidRPr="000679A2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FB4D16" w:rsidRPr="000679A2">
        <w:rPr>
          <w:b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80623F" w:rsidRPr="0080623F">
        <w:rPr>
          <w:b/>
          <w:sz w:val="28"/>
        </w:rPr>
        <w:t>Дом, в котором жили и работали в 1856-1857 гг. революционер-публицист Шелгунов Николай Васильевич и в 1885-1918 гг. – лесовод Кравчинский Дмитрий Михайлович» (памятник) по адресу: Ленинградская область, Тосненский муниципальный район, пос. Лисино-Корпус, ул. Арнольда, д. 3</w:t>
      </w:r>
    </w:p>
    <w:p w:rsidR="00713610" w:rsidRDefault="00713610" w:rsidP="00DC0CC5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78420B" w:rsidRPr="0078420B" w:rsidRDefault="00502B30" w:rsidP="00502B30">
      <w:pPr>
        <w:snapToGrid w:val="0"/>
        <w:ind w:right="-1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1. </w:t>
      </w:r>
      <w:r w:rsidR="0078420B" w:rsidRPr="0078420B">
        <w:rPr>
          <w:b/>
          <w:bCs/>
          <w:iCs/>
          <w:sz w:val="28"/>
          <w:szCs w:val="28"/>
        </w:rPr>
        <w:t xml:space="preserve">Текстовое описание границ </w:t>
      </w:r>
    </w:p>
    <w:p w:rsidR="00492121" w:rsidRDefault="0080623F" w:rsidP="001C6635">
      <w:pPr>
        <w:snapToGrid w:val="0"/>
        <w:ind w:right="-1" w:firstLine="709"/>
        <w:contextualSpacing/>
        <w:jc w:val="both"/>
        <w:rPr>
          <w:rFonts w:eastAsia="Calibri"/>
          <w:sz w:val="28"/>
          <w:szCs w:val="28"/>
          <w:lang w:eastAsia="en-US" w:bidi="ru-RU"/>
        </w:rPr>
      </w:pPr>
      <w:r w:rsidRPr="0080623F">
        <w:rPr>
          <w:rFonts w:eastAsia="Calibri"/>
          <w:sz w:val="28"/>
          <w:szCs w:val="28"/>
          <w:lang w:eastAsia="en-US" w:bidi="ru-RU"/>
        </w:rPr>
        <w:t xml:space="preserve">Границы проходят от точки 1 до точки 2 на северо-восток, от точки 2 </w:t>
      </w:r>
      <w:r>
        <w:rPr>
          <w:rFonts w:eastAsia="Calibri"/>
          <w:sz w:val="28"/>
          <w:szCs w:val="28"/>
          <w:lang w:eastAsia="en-US" w:bidi="ru-RU"/>
        </w:rPr>
        <w:t xml:space="preserve">                      </w:t>
      </w:r>
      <w:r w:rsidRPr="0080623F">
        <w:rPr>
          <w:rFonts w:eastAsia="Calibri"/>
          <w:sz w:val="28"/>
          <w:szCs w:val="28"/>
          <w:lang w:eastAsia="en-US" w:bidi="ru-RU"/>
        </w:rPr>
        <w:t xml:space="preserve">до точки 3 на юго-восток, от точки 3 до точки 4 на юго-запад, от точки 4 до точки 5 на юго-восток, от точки 5 до точки 6 на юго-запад, от точки 6 до точки 1 </w:t>
      </w:r>
      <w:r>
        <w:rPr>
          <w:rFonts w:eastAsia="Calibri"/>
          <w:sz w:val="28"/>
          <w:szCs w:val="28"/>
          <w:lang w:eastAsia="en-US" w:bidi="ru-RU"/>
        </w:rPr>
        <w:t xml:space="preserve">                         </w:t>
      </w:r>
      <w:r w:rsidRPr="0080623F">
        <w:rPr>
          <w:rFonts w:eastAsia="Calibri"/>
          <w:sz w:val="28"/>
          <w:szCs w:val="28"/>
          <w:lang w:eastAsia="en-US" w:bidi="ru-RU"/>
        </w:rPr>
        <w:t>на северо-запад.</w:t>
      </w:r>
    </w:p>
    <w:p w:rsidR="00492121" w:rsidRDefault="00492121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80623F" w:rsidRDefault="0080623F" w:rsidP="00586941">
      <w:pPr>
        <w:snapToGrid w:val="0"/>
        <w:ind w:right="-1"/>
        <w:contextualSpacing/>
        <w:rPr>
          <w:rFonts w:eastAsia="Calibri"/>
          <w:sz w:val="28"/>
          <w:szCs w:val="28"/>
          <w:lang w:eastAsia="en-US" w:bidi="ru-RU"/>
        </w:rPr>
      </w:pPr>
    </w:p>
    <w:p w:rsidR="00492121" w:rsidRDefault="00492121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586941" w:rsidRDefault="00586941" w:rsidP="006C1BC0">
      <w:pPr>
        <w:snapToGrid w:val="0"/>
        <w:ind w:right="-1" w:firstLine="709"/>
        <w:contextualSpacing/>
        <w:jc w:val="center"/>
        <w:rPr>
          <w:rFonts w:eastAsia="Calibri"/>
          <w:sz w:val="28"/>
          <w:szCs w:val="28"/>
          <w:lang w:eastAsia="en-US" w:bidi="ru-RU"/>
        </w:rPr>
      </w:pPr>
    </w:p>
    <w:p w:rsidR="002B4D6B" w:rsidRDefault="005236C4" w:rsidP="00CE58C7">
      <w:pPr>
        <w:snapToGrid w:val="0"/>
        <w:ind w:right="-1"/>
        <w:contextualSpacing/>
        <w:jc w:val="both"/>
        <w:rPr>
          <w:b/>
          <w:sz w:val="28"/>
        </w:rPr>
      </w:pPr>
      <w:r>
        <w:rPr>
          <w:b/>
          <w:sz w:val="28"/>
          <w:szCs w:val="28"/>
        </w:rPr>
        <w:lastRenderedPageBreak/>
        <w:t>2. </w:t>
      </w:r>
      <w:r w:rsidR="00FB4D16" w:rsidRPr="00365145">
        <w:rPr>
          <w:b/>
          <w:sz w:val="28"/>
          <w:szCs w:val="28"/>
        </w:rPr>
        <w:t>Карта (схема) границ территории объекта культурного наследия</w:t>
      </w:r>
      <w:r w:rsidR="00275DEB" w:rsidRPr="00365145">
        <w:rPr>
          <w:b/>
          <w:sz w:val="28"/>
          <w:szCs w:val="28"/>
        </w:rPr>
        <w:t xml:space="preserve"> </w:t>
      </w:r>
      <w:r w:rsidR="00D52227">
        <w:rPr>
          <w:b/>
          <w:sz w:val="28"/>
          <w:szCs w:val="28"/>
        </w:rPr>
        <w:t>федерального</w:t>
      </w:r>
      <w:r w:rsidR="00275DEB" w:rsidRPr="00365145">
        <w:rPr>
          <w:b/>
          <w:sz w:val="28"/>
          <w:szCs w:val="28"/>
        </w:rPr>
        <w:t xml:space="preserve"> значения</w:t>
      </w:r>
      <w:r w:rsidR="00620398" w:rsidRPr="00365145">
        <w:rPr>
          <w:b/>
          <w:sz w:val="28"/>
          <w:szCs w:val="28"/>
        </w:rPr>
        <w:t xml:space="preserve"> </w:t>
      </w:r>
      <w:r w:rsidR="00696353" w:rsidRPr="00A069EA">
        <w:rPr>
          <w:b/>
          <w:sz w:val="28"/>
        </w:rPr>
        <w:t>«</w:t>
      </w:r>
      <w:r w:rsidR="0080623F" w:rsidRPr="0080623F">
        <w:rPr>
          <w:b/>
          <w:sz w:val="28"/>
        </w:rPr>
        <w:t xml:space="preserve">Дом, в котором жили и работали в 1856-1857 гг. революционер-публицист Шелгунов Николай Васильевич </w:t>
      </w:r>
      <w:r w:rsidR="0080623F">
        <w:rPr>
          <w:b/>
          <w:sz w:val="28"/>
        </w:rPr>
        <w:t xml:space="preserve">                                              </w:t>
      </w:r>
      <w:r w:rsidR="0080623F" w:rsidRPr="0080623F">
        <w:rPr>
          <w:b/>
          <w:sz w:val="28"/>
        </w:rPr>
        <w:t xml:space="preserve">и в 1885-1918 гг. – лесовод Кравчинский Дмитрий Михайлович» (памятник) </w:t>
      </w:r>
      <w:r w:rsidR="0080623F">
        <w:rPr>
          <w:b/>
          <w:sz w:val="28"/>
        </w:rPr>
        <w:t xml:space="preserve">               </w:t>
      </w:r>
      <w:r w:rsidR="0080623F" w:rsidRPr="0080623F">
        <w:rPr>
          <w:b/>
          <w:sz w:val="28"/>
        </w:rPr>
        <w:t xml:space="preserve">по адресу: Ленинградская область, Тосненский муниципальный район, </w:t>
      </w:r>
      <w:r w:rsidR="0080623F">
        <w:rPr>
          <w:b/>
          <w:sz w:val="28"/>
        </w:rPr>
        <w:t xml:space="preserve">                 </w:t>
      </w:r>
      <w:r w:rsidR="0080623F" w:rsidRPr="0080623F">
        <w:rPr>
          <w:b/>
          <w:sz w:val="28"/>
        </w:rPr>
        <w:t>пос. Лисино-Корпус, ул. Арнольда, д. 3</w:t>
      </w:r>
    </w:p>
    <w:p w:rsidR="00382BD6" w:rsidRPr="00382BD6" w:rsidRDefault="00382BD6" w:rsidP="00382BD6">
      <w:pPr>
        <w:snapToGrid w:val="0"/>
        <w:ind w:right="-1"/>
        <w:contextualSpacing/>
        <w:rPr>
          <w:rFonts w:eastAsia="Calibri"/>
          <w:b/>
          <w:sz w:val="12"/>
          <w:szCs w:val="28"/>
          <w:lang w:eastAsia="en-US"/>
        </w:rPr>
      </w:pPr>
    </w:p>
    <w:p w:rsidR="006C1BC0" w:rsidRPr="00492121" w:rsidRDefault="0080623F" w:rsidP="00D16B48">
      <w:pPr>
        <w:shd w:val="clear" w:color="auto" w:fill="FFFFFF"/>
        <w:jc w:val="center"/>
        <w:rPr>
          <w:sz w:val="28"/>
          <w:szCs w:val="28"/>
        </w:rPr>
      </w:pPr>
      <w:r w:rsidRPr="0080623F">
        <w:rPr>
          <w:b/>
          <w:noProof/>
          <w:color w:val="FF0000"/>
          <w:sz w:val="26"/>
          <w:szCs w:val="26"/>
        </w:rPr>
        <w:drawing>
          <wp:inline distT="0" distB="0" distL="0" distR="0" wp14:anchorId="3E92B1ED" wp14:editId="1CC0ABEA">
            <wp:extent cx="6292074" cy="5895833"/>
            <wp:effectExtent l="0" t="0" r="0" b="0"/>
            <wp:docPr id="2" name="Рисунок 2" descr="Z:\pub\ОБЪЕКТЫ\экспертизы\Дирекция ЛО инвентаризация\ОБЪЕКТЫ\Тосненский\Маша\63. Дом Шелгунова, Кравчинского\63.Описание местоположения границ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pub\ОБЪЕКТЫ\экспертизы\Дирекция ЛО инвентаризация\ОБЪЕКТЫ\Тосненский\Маша\63. Дом Шелгунова, Кравчинского\63.Описание местоположения границ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3"/>
                    <a:stretch/>
                  </pic:blipFill>
                  <pic:spPr bwMode="auto">
                    <a:xfrm>
                      <a:off x="0" y="0"/>
                      <a:ext cx="6292074" cy="589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2121" w:rsidRDefault="00492121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492121" w:rsidRDefault="00492121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1C6635" w:rsidRDefault="001C6635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D52227" w:rsidRDefault="0080623F" w:rsidP="00CE58C7">
      <w:pPr>
        <w:shd w:val="clear" w:color="auto" w:fill="FFFFFF"/>
        <w:ind w:firstLine="1"/>
        <w:jc w:val="both"/>
        <w:rPr>
          <w:b/>
          <w:iCs/>
          <w:sz w:val="28"/>
        </w:rPr>
      </w:pPr>
      <w:r>
        <w:rPr>
          <w:b/>
          <w:sz w:val="28"/>
          <w:szCs w:val="28"/>
        </w:rPr>
        <w:lastRenderedPageBreak/>
        <w:t>3</w:t>
      </w:r>
      <w:r w:rsidR="0078420B">
        <w:rPr>
          <w:b/>
          <w:sz w:val="28"/>
          <w:szCs w:val="28"/>
        </w:rPr>
        <w:t xml:space="preserve">. </w:t>
      </w:r>
      <w:r w:rsidR="00D52227" w:rsidRPr="00D52227">
        <w:rPr>
          <w:b/>
          <w:sz w:val="28"/>
          <w:szCs w:val="28"/>
        </w:rPr>
        <w:t>Перечень координат поворотных (харак</w:t>
      </w:r>
      <w:r w:rsidR="005236C4">
        <w:rPr>
          <w:b/>
          <w:sz w:val="28"/>
          <w:szCs w:val="28"/>
        </w:rPr>
        <w:t xml:space="preserve">терных) точек границ территории </w:t>
      </w:r>
      <w:r w:rsidR="00D52227" w:rsidRPr="00D52227">
        <w:rPr>
          <w:b/>
          <w:sz w:val="28"/>
          <w:szCs w:val="28"/>
        </w:rPr>
        <w:t>объекта культурного н</w:t>
      </w:r>
      <w:r w:rsidR="005236C4">
        <w:rPr>
          <w:b/>
          <w:sz w:val="28"/>
          <w:szCs w:val="28"/>
        </w:rPr>
        <w:t xml:space="preserve">аследия федерального значения </w:t>
      </w:r>
      <w:r w:rsidR="00D52227" w:rsidRPr="00D52227">
        <w:rPr>
          <w:b/>
          <w:sz w:val="28"/>
          <w:szCs w:val="28"/>
        </w:rPr>
        <w:t>«</w:t>
      </w:r>
      <w:r w:rsidRPr="0080623F">
        <w:rPr>
          <w:b/>
          <w:sz w:val="28"/>
        </w:rPr>
        <w:t xml:space="preserve">Дом, в котором жили </w:t>
      </w:r>
      <w:r>
        <w:rPr>
          <w:b/>
          <w:sz w:val="28"/>
        </w:rPr>
        <w:t xml:space="preserve">            </w:t>
      </w:r>
      <w:r w:rsidRPr="0080623F">
        <w:rPr>
          <w:b/>
          <w:sz w:val="28"/>
        </w:rPr>
        <w:t xml:space="preserve">и работали в 1856-1857 гг. революционер-публицист Шелгунов </w:t>
      </w:r>
      <w:r>
        <w:rPr>
          <w:b/>
          <w:sz w:val="28"/>
        </w:rPr>
        <w:t xml:space="preserve">                           </w:t>
      </w:r>
      <w:r w:rsidRPr="0080623F">
        <w:rPr>
          <w:b/>
          <w:sz w:val="28"/>
        </w:rPr>
        <w:t xml:space="preserve">Николай Васильевич и в 1885-1918 гг. – лесовод Кравчинский </w:t>
      </w:r>
      <w:r>
        <w:rPr>
          <w:b/>
          <w:sz w:val="28"/>
        </w:rPr>
        <w:t xml:space="preserve">                          </w:t>
      </w:r>
      <w:r w:rsidRPr="0080623F">
        <w:rPr>
          <w:b/>
          <w:sz w:val="28"/>
        </w:rPr>
        <w:t>Дмитрий Михайлович» (памятник)</w:t>
      </w:r>
      <w:r>
        <w:rPr>
          <w:b/>
          <w:sz w:val="28"/>
        </w:rPr>
        <w:t xml:space="preserve"> </w:t>
      </w:r>
      <w:r w:rsidRPr="0080623F">
        <w:rPr>
          <w:b/>
          <w:sz w:val="28"/>
        </w:rPr>
        <w:t>по адресу: Ленинградская область, Тосненский муниципальный район, пос. Лисино-Корпус, ул. Арнольда, д. 3</w:t>
      </w:r>
    </w:p>
    <w:p w:rsidR="00135F86" w:rsidRPr="009F4D15" w:rsidRDefault="00135F86" w:rsidP="00CE58C7">
      <w:pPr>
        <w:shd w:val="clear" w:color="auto" w:fill="FFFFFF"/>
        <w:ind w:firstLine="1"/>
        <w:jc w:val="both"/>
        <w:rPr>
          <w:b/>
          <w:sz w:val="28"/>
          <w:szCs w:val="28"/>
        </w:rPr>
      </w:pPr>
    </w:p>
    <w:p w:rsidR="00C866B4" w:rsidRDefault="0080623F" w:rsidP="00D16B48">
      <w:pPr>
        <w:shd w:val="clear" w:color="auto" w:fill="FFFFFF"/>
        <w:jc w:val="center"/>
        <w:rPr>
          <w:sz w:val="28"/>
          <w:szCs w:val="28"/>
        </w:rPr>
      </w:pPr>
      <w:r w:rsidRPr="0080623F">
        <w:rPr>
          <w:b/>
          <w:noProof/>
          <w:sz w:val="26"/>
          <w:szCs w:val="26"/>
        </w:rPr>
        <w:drawing>
          <wp:inline distT="0" distB="0" distL="0" distR="0" wp14:anchorId="4363AC1B" wp14:editId="61CE6325">
            <wp:extent cx="6302375" cy="3555866"/>
            <wp:effectExtent l="0" t="0" r="3175" b="6985"/>
            <wp:docPr id="3" name="Рисунок 3" descr="Z:\pub\ОБЪЕКТЫ\экспертизы\Дирекция ЛО инвентаризация\ОБЪЕКТЫ\Тосненский\Маша\63. Дом Шелгунова, Кравчинского\63.Описание местоположения границ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pub\ОБЪЕКТЫ\экспертизы\Дирекция ЛО инвентаризация\ОБЪЕКТЫ\Тосненский\Маша\63. Дом Шелгунова, Кравчинского\63.Описание местоположения границ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355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121" w:rsidRDefault="00492121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6C1BC0" w:rsidRDefault="006C1BC0" w:rsidP="00D16B48">
      <w:pPr>
        <w:shd w:val="clear" w:color="auto" w:fill="FFFFFF"/>
        <w:jc w:val="center"/>
        <w:rPr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867693" w:rsidRDefault="00867693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</w:p>
    <w:p w:rsidR="00CA401A" w:rsidRDefault="00275DEB" w:rsidP="00D52227">
      <w:pPr>
        <w:snapToGrid w:val="0"/>
        <w:ind w:right="-1"/>
        <w:contextualSpacing/>
        <w:jc w:val="center"/>
        <w:rPr>
          <w:rFonts w:eastAsia="Calibri"/>
          <w:b/>
          <w:sz w:val="28"/>
          <w:szCs w:val="28"/>
          <w:lang w:eastAsia="en-US"/>
        </w:rPr>
      </w:pPr>
      <w:r w:rsidRPr="000679A2">
        <w:rPr>
          <w:b/>
          <w:sz w:val="28"/>
          <w:szCs w:val="28"/>
        </w:rPr>
        <w:lastRenderedPageBreak/>
        <w:t xml:space="preserve">Режим использования территории объекта культурного наследия </w:t>
      </w:r>
      <w:r w:rsidR="00D52227">
        <w:rPr>
          <w:b/>
          <w:color w:val="000000"/>
          <w:sz w:val="28"/>
          <w:szCs w:val="28"/>
        </w:rPr>
        <w:t>федерального</w:t>
      </w:r>
      <w:r w:rsidRPr="000679A2">
        <w:rPr>
          <w:b/>
          <w:color w:val="000000"/>
          <w:sz w:val="28"/>
          <w:szCs w:val="28"/>
        </w:rPr>
        <w:t xml:space="preserve"> значения </w:t>
      </w:r>
      <w:r w:rsidR="00696353" w:rsidRPr="00A069EA">
        <w:rPr>
          <w:b/>
          <w:sz w:val="28"/>
        </w:rPr>
        <w:t>«</w:t>
      </w:r>
      <w:r w:rsidR="0080623F" w:rsidRPr="0080623F">
        <w:rPr>
          <w:b/>
          <w:sz w:val="28"/>
        </w:rPr>
        <w:t xml:space="preserve">Дом, в котором жили и работали в 1856-1857 гг. </w:t>
      </w:r>
      <w:r w:rsidR="0080623F">
        <w:rPr>
          <w:b/>
          <w:sz w:val="28"/>
        </w:rPr>
        <w:t xml:space="preserve">                           </w:t>
      </w:r>
      <w:r w:rsidR="0080623F" w:rsidRPr="0080623F">
        <w:rPr>
          <w:b/>
          <w:sz w:val="28"/>
        </w:rPr>
        <w:t xml:space="preserve">революционер-публицист Шелгунов Николай Васильевич </w:t>
      </w:r>
      <w:r w:rsidR="0080623F">
        <w:rPr>
          <w:b/>
          <w:sz w:val="28"/>
        </w:rPr>
        <w:t xml:space="preserve">                                             </w:t>
      </w:r>
      <w:r w:rsidR="0080623F" w:rsidRPr="0080623F">
        <w:rPr>
          <w:b/>
          <w:sz w:val="28"/>
        </w:rPr>
        <w:t xml:space="preserve">и в 1885-1918 гг. – лесовод Кравчинский Дмитрий Михайлович» (памятник) </w:t>
      </w:r>
      <w:r w:rsidR="0080623F">
        <w:rPr>
          <w:b/>
          <w:sz w:val="28"/>
        </w:rPr>
        <w:t xml:space="preserve">            </w:t>
      </w:r>
      <w:r w:rsidR="0080623F" w:rsidRPr="0080623F">
        <w:rPr>
          <w:b/>
          <w:sz w:val="28"/>
        </w:rPr>
        <w:t xml:space="preserve">по адресу: Ленинградская область, Тосненский муниципальный район, </w:t>
      </w:r>
      <w:r w:rsidR="0080623F">
        <w:rPr>
          <w:b/>
          <w:sz w:val="28"/>
        </w:rPr>
        <w:t xml:space="preserve">                 </w:t>
      </w:r>
      <w:r w:rsidR="0080623F" w:rsidRPr="0080623F">
        <w:rPr>
          <w:b/>
          <w:sz w:val="28"/>
        </w:rPr>
        <w:t>пос. Лисино-Корпус, ул. Арнольда, д. 3</w:t>
      </w:r>
    </w:p>
    <w:p w:rsidR="007763A3" w:rsidRPr="00A07766" w:rsidRDefault="007763A3" w:rsidP="00A07766">
      <w:pPr>
        <w:snapToGrid w:val="0"/>
        <w:ind w:right="-1"/>
        <w:contextualSpacing/>
        <w:jc w:val="center"/>
        <w:rPr>
          <w:rFonts w:eastAsia="Calibri"/>
          <w:spacing w:val="-1"/>
          <w:sz w:val="28"/>
          <w:szCs w:val="28"/>
          <w:lang w:eastAsia="en-US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 xml:space="preserve">На территории </w:t>
      </w:r>
      <w:r w:rsidR="00586941">
        <w:rPr>
          <w:b/>
          <w:sz w:val="28"/>
          <w:szCs w:val="28"/>
          <w:lang w:bidi="ru-RU"/>
        </w:rPr>
        <w:t>Памятника</w:t>
      </w:r>
      <w:r w:rsidRPr="00ED0ECD">
        <w:rPr>
          <w:b/>
          <w:sz w:val="28"/>
          <w:szCs w:val="28"/>
          <w:lang w:bidi="ru-RU"/>
        </w:rPr>
        <w:t xml:space="preserve"> разрешается: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proofErr w:type="gramStart"/>
      <w:r w:rsidRPr="00ED0ECD">
        <w:rPr>
          <w:sz w:val="28"/>
          <w:szCs w:val="28"/>
          <w:lang w:bidi="ru-RU"/>
        </w:rPr>
        <w:t xml:space="preserve">- проведение работ по сохранению объекта культурного наследия </w:t>
      </w:r>
      <w:r w:rsidR="00C52A22">
        <w:rPr>
          <w:sz w:val="28"/>
          <w:szCs w:val="28"/>
          <w:lang w:bidi="ru-RU"/>
        </w:rPr>
        <w:t xml:space="preserve">                     </w:t>
      </w:r>
      <w:r w:rsidRPr="00ED0ECD">
        <w:rPr>
          <w:sz w:val="28"/>
          <w:szCs w:val="28"/>
          <w:lang w:bidi="ru-RU"/>
        </w:rPr>
        <w:t xml:space="preserve">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 </w:t>
      </w:r>
      <w:r w:rsidR="00C52A22">
        <w:rPr>
          <w:sz w:val="28"/>
          <w:szCs w:val="28"/>
          <w:lang w:bidi="ru-RU"/>
        </w:rPr>
        <w:t xml:space="preserve">                 </w:t>
      </w:r>
      <w:r w:rsidRPr="00ED0ECD">
        <w:rPr>
          <w:sz w:val="28"/>
          <w:szCs w:val="28"/>
          <w:lang w:bidi="ru-RU"/>
        </w:rPr>
        <w:t xml:space="preserve">за проведением работ по сохранению объекта культурного наследия, технический </w:t>
      </w:r>
      <w:r w:rsidR="00C52A22">
        <w:rPr>
          <w:sz w:val="28"/>
          <w:szCs w:val="28"/>
          <w:lang w:bidi="ru-RU"/>
        </w:rPr>
        <w:t xml:space="preserve">            </w:t>
      </w:r>
      <w:r w:rsidRPr="00ED0ECD">
        <w:rPr>
          <w:sz w:val="28"/>
          <w:szCs w:val="28"/>
          <w:lang w:bidi="ru-RU"/>
        </w:rPr>
        <w:t>и авторский надзор за проведение этих работ);</w:t>
      </w:r>
      <w:proofErr w:type="gramEnd"/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 xml:space="preserve">- реконструкция, ремонт существующих дорог,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</w:t>
      </w:r>
      <w:proofErr w:type="gramStart"/>
      <w:r w:rsidRPr="00ED0ECD">
        <w:rPr>
          <w:sz w:val="28"/>
          <w:szCs w:val="28"/>
          <w:lang w:bidi="ru-RU"/>
        </w:rPr>
        <w:t>ухудшения состояния территории объекта культурного наследия</w:t>
      </w:r>
      <w:proofErr w:type="gramEnd"/>
      <w:r w:rsidRPr="00ED0ECD">
        <w:rPr>
          <w:sz w:val="28"/>
          <w:szCs w:val="28"/>
          <w:lang w:bidi="ru-RU"/>
        </w:rPr>
        <w:t>.</w:t>
      </w:r>
    </w:p>
    <w:p w:rsid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</w:p>
    <w:p w:rsidR="001C6635" w:rsidRPr="00ED0ECD" w:rsidRDefault="001C6635" w:rsidP="00ED0ECD">
      <w:pPr>
        <w:ind w:firstLine="708"/>
        <w:jc w:val="both"/>
        <w:rPr>
          <w:sz w:val="28"/>
          <w:szCs w:val="28"/>
          <w:lang w:bidi="ru-RU"/>
        </w:rPr>
      </w:pPr>
    </w:p>
    <w:p w:rsidR="00ED0ECD" w:rsidRPr="00ED0ECD" w:rsidRDefault="00ED0ECD" w:rsidP="00ED0ECD">
      <w:pPr>
        <w:ind w:firstLine="708"/>
        <w:jc w:val="both"/>
        <w:rPr>
          <w:b/>
          <w:sz w:val="28"/>
          <w:szCs w:val="28"/>
          <w:lang w:bidi="ru-RU"/>
        </w:rPr>
      </w:pPr>
      <w:r w:rsidRPr="00ED0ECD">
        <w:rPr>
          <w:b/>
          <w:sz w:val="28"/>
          <w:szCs w:val="28"/>
          <w:lang w:bidi="ru-RU"/>
        </w:rPr>
        <w:t xml:space="preserve">На территории </w:t>
      </w:r>
      <w:r w:rsidR="00586941">
        <w:rPr>
          <w:b/>
          <w:sz w:val="28"/>
          <w:szCs w:val="28"/>
          <w:lang w:bidi="ru-RU"/>
        </w:rPr>
        <w:t>Памятника</w:t>
      </w:r>
      <w:r w:rsidRPr="00ED0ECD">
        <w:rPr>
          <w:b/>
          <w:sz w:val="28"/>
          <w:szCs w:val="28"/>
          <w:lang w:bidi="ru-RU"/>
        </w:rPr>
        <w:t xml:space="preserve"> запрещается: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 xml:space="preserve">- строительство объектов капитального строительства и увеличение </w:t>
      </w:r>
      <w:r w:rsidR="00C52A22">
        <w:rPr>
          <w:sz w:val="28"/>
          <w:szCs w:val="28"/>
          <w:lang w:bidi="ru-RU"/>
        </w:rPr>
        <w:t xml:space="preserve">                  </w:t>
      </w:r>
      <w:r w:rsidRPr="00ED0ECD">
        <w:rPr>
          <w:sz w:val="28"/>
          <w:szCs w:val="28"/>
          <w:lang w:bidi="ru-RU"/>
        </w:rPr>
        <w:t xml:space="preserve">объемно-пространственных характеристик существующих на территории памятника объектов капитального строительства; проведение земляных, строительных, мелиоративных и иных работ, за исключением работ по сохранению объекта культурного наследия или его отдельных элементов, сохранению </w:t>
      </w:r>
      <w:r w:rsidR="00C52A22">
        <w:rPr>
          <w:sz w:val="28"/>
          <w:szCs w:val="28"/>
          <w:lang w:bidi="ru-RU"/>
        </w:rPr>
        <w:t xml:space="preserve">                         </w:t>
      </w:r>
      <w:r w:rsidRPr="00ED0ECD">
        <w:rPr>
          <w:sz w:val="28"/>
          <w:szCs w:val="28"/>
          <w:lang w:bidi="ru-RU"/>
        </w:rPr>
        <w:t>историко-градостроительной или природной среды объекта культурного наследия;</w:t>
      </w:r>
    </w:p>
    <w:p w:rsidR="00ED0ECD" w:rsidRPr="00ED0ECD" w:rsidRDefault="00ED0ECD" w:rsidP="00ED0ECD">
      <w:pPr>
        <w:ind w:firstLine="708"/>
        <w:jc w:val="both"/>
        <w:rPr>
          <w:sz w:val="28"/>
          <w:szCs w:val="28"/>
          <w:lang w:bidi="ru-RU"/>
        </w:rPr>
      </w:pPr>
      <w:r w:rsidRPr="00ED0ECD">
        <w:rPr>
          <w:sz w:val="28"/>
          <w:szCs w:val="28"/>
          <w:lang w:bidi="ru-RU"/>
        </w:rPr>
        <w:t>- установка рекламных конструкций, распространение наружной рекламы;</w:t>
      </w:r>
    </w:p>
    <w:p w:rsidR="00EC066D" w:rsidRDefault="00ED0ECD" w:rsidP="00ED0ECD">
      <w:pPr>
        <w:ind w:firstLine="708"/>
        <w:jc w:val="both"/>
        <w:rPr>
          <w:sz w:val="28"/>
          <w:szCs w:val="28"/>
        </w:rPr>
      </w:pPr>
      <w:r w:rsidRPr="00ED0ECD">
        <w:rPr>
          <w:sz w:val="28"/>
          <w:szCs w:val="28"/>
          <w:lang w:bidi="ru-RU"/>
        </w:rPr>
        <w:t>- 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объектами культурного наследия</w:t>
      </w:r>
    </w:p>
    <w:p w:rsidR="00D042CF" w:rsidRPr="000679A2" w:rsidRDefault="00D042CF" w:rsidP="00490F9B">
      <w:pPr>
        <w:ind w:firstLine="708"/>
        <w:jc w:val="both"/>
        <w:rPr>
          <w:sz w:val="28"/>
          <w:szCs w:val="28"/>
        </w:rPr>
      </w:pPr>
    </w:p>
    <w:p w:rsidR="00275DEB" w:rsidRPr="000679A2" w:rsidRDefault="00275DEB" w:rsidP="00275DEB">
      <w:pPr>
        <w:autoSpaceDE w:val="0"/>
        <w:autoSpaceDN w:val="0"/>
        <w:adjustRightInd w:val="0"/>
        <w:ind w:right="141"/>
        <w:rPr>
          <w:sz w:val="28"/>
          <w:szCs w:val="28"/>
        </w:rPr>
        <w:sectPr w:rsidR="00275DEB" w:rsidRPr="000679A2" w:rsidSect="00EC066D">
          <w:pgSz w:w="11906" w:h="16838"/>
          <w:pgMar w:top="993" w:right="566" w:bottom="851" w:left="1134" w:header="709" w:footer="709" w:gutter="0"/>
          <w:cols w:space="708"/>
          <w:docGrid w:linePitch="360"/>
        </w:sectPr>
      </w:pP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lastRenderedPageBreak/>
        <w:t>Приложение № 2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к приказу комитета по культуре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 xml:space="preserve">Ленинградской области </w:t>
      </w:r>
    </w:p>
    <w:p w:rsidR="00275DEB" w:rsidRPr="00ED0ECD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от «___» _____________ 2019</w:t>
      </w:r>
      <w:r w:rsidR="00275DEB" w:rsidRPr="00ED0ECD">
        <w:rPr>
          <w:sz w:val="28"/>
          <w:szCs w:val="26"/>
        </w:rPr>
        <w:t xml:space="preserve"> г. </w:t>
      </w:r>
    </w:p>
    <w:p w:rsidR="00275DEB" w:rsidRPr="00ED0ECD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6"/>
        </w:rPr>
      </w:pPr>
      <w:r w:rsidRPr="00ED0ECD">
        <w:rPr>
          <w:sz w:val="28"/>
          <w:szCs w:val="26"/>
        </w:rPr>
        <w:t>№ _________________________</w:t>
      </w:r>
    </w:p>
    <w:p w:rsidR="008F3462" w:rsidRPr="00D008F7" w:rsidRDefault="008F3462" w:rsidP="00F25970">
      <w:pPr>
        <w:snapToGrid w:val="0"/>
        <w:ind w:right="-1"/>
        <w:contextualSpacing/>
        <w:jc w:val="center"/>
        <w:rPr>
          <w:b/>
          <w:sz w:val="16"/>
        </w:rPr>
      </w:pPr>
    </w:p>
    <w:p w:rsidR="00275DEB" w:rsidRPr="008F3462" w:rsidRDefault="00275DEB" w:rsidP="00F25970">
      <w:pPr>
        <w:snapToGrid w:val="0"/>
        <w:ind w:right="-1"/>
        <w:contextualSpacing/>
        <w:jc w:val="center"/>
        <w:rPr>
          <w:b/>
          <w:sz w:val="28"/>
        </w:rPr>
      </w:pPr>
      <w:r w:rsidRPr="008F3462">
        <w:rPr>
          <w:b/>
          <w:sz w:val="28"/>
        </w:rPr>
        <w:t>Предмет охраны</w:t>
      </w:r>
    </w:p>
    <w:p w:rsidR="00275DEB" w:rsidRDefault="00275DEB" w:rsidP="00D52227">
      <w:pPr>
        <w:snapToGrid w:val="0"/>
        <w:ind w:right="-1"/>
        <w:contextualSpacing/>
        <w:jc w:val="center"/>
        <w:rPr>
          <w:b/>
          <w:sz w:val="28"/>
          <w:szCs w:val="28"/>
        </w:rPr>
      </w:pPr>
      <w:r w:rsidRPr="008F3462">
        <w:rPr>
          <w:b/>
          <w:sz w:val="28"/>
        </w:rPr>
        <w:t xml:space="preserve">объекта культурного наследия </w:t>
      </w:r>
      <w:r w:rsidR="00D52227">
        <w:rPr>
          <w:b/>
          <w:sz w:val="28"/>
        </w:rPr>
        <w:t>федерального</w:t>
      </w:r>
      <w:r w:rsidRPr="008F3462">
        <w:rPr>
          <w:b/>
          <w:sz w:val="28"/>
        </w:rPr>
        <w:t xml:space="preserve"> значения </w:t>
      </w:r>
      <w:r w:rsidR="005D2617">
        <w:rPr>
          <w:b/>
          <w:sz w:val="28"/>
        </w:rPr>
        <w:t xml:space="preserve">                                     </w:t>
      </w:r>
      <w:r w:rsidR="00696353" w:rsidRPr="008F3462">
        <w:rPr>
          <w:b/>
          <w:sz w:val="28"/>
        </w:rPr>
        <w:t>«</w:t>
      </w:r>
      <w:r w:rsidR="0080623F" w:rsidRPr="0080623F">
        <w:rPr>
          <w:b/>
          <w:sz w:val="28"/>
        </w:rPr>
        <w:t>Дом, в котором жили и работали в 1856-1857 гг. революционер-публицист Шелгунов Николай Васильевич и в 1885-1918 гг. – лесовод Кравчинский                           Дмитрий Михайлович» (памятник) по адресу: Ленинградская область, Тосненский муниципальный район, пос. Лисино-Корпус, ул. Арнольда, д. 3</w:t>
      </w:r>
    </w:p>
    <w:p w:rsidR="00D52227" w:rsidRPr="00243DC6" w:rsidRDefault="00D52227" w:rsidP="00D52227">
      <w:pPr>
        <w:snapToGrid w:val="0"/>
        <w:ind w:right="-1"/>
        <w:contextualSpacing/>
        <w:jc w:val="center"/>
        <w:rPr>
          <w:rFonts w:eastAsia="Calibri"/>
          <w:b/>
          <w:spacing w:val="-1"/>
          <w:sz w:val="18"/>
          <w:szCs w:val="26"/>
          <w:lang w:eastAsia="en-US"/>
        </w:rPr>
      </w:pPr>
    </w:p>
    <w:tbl>
      <w:tblPr>
        <w:tblStyle w:val="a7"/>
        <w:tblW w:w="5000" w:type="pct"/>
        <w:tblLayout w:type="fixed"/>
        <w:tblLook w:val="04A0" w:firstRow="1" w:lastRow="0" w:firstColumn="1" w:lastColumn="0" w:noHBand="0" w:noVBand="1"/>
      </w:tblPr>
      <w:tblGrid>
        <w:gridCol w:w="625"/>
        <w:gridCol w:w="2362"/>
        <w:gridCol w:w="3681"/>
        <w:gridCol w:w="3754"/>
      </w:tblGrid>
      <w:tr w:rsidR="0080623F" w:rsidRPr="00011381" w:rsidTr="001B0C30">
        <w:tc>
          <w:tcPr>
            <w:tcW w:w="300" w:type="pct"/>
          </w:tcPr>
          <w:p w:rsidR="0080623F" w:rsidRPr="00011381" w:rsidRDefault="0080623F" w:rsidP="001B0C30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r w:rsidRPr="00011381">
              <w:rPr>
                <w:b/>
              </w:rPr>
              <w:t>№</w:t>
            </w:r>
          </w:p>
          <w:p w:rsidR="0080623F" w:rsidRPr="00011381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</w:pPr>
            <w:proofErr w:type="gramStart"/>
            <w:r w:rsidRPr="00011381">
              <w:rPr>
                <w:b/>
              </w:rPr>
              <w:t>п</w:t>
            </w:r>
            <w:proofErr w:type="gramEnd"/>
            <w:r w:rsidRPr="00011381">
              <w:rPr>
                <w:b/>
              </w:rPr>
              <w:t>/п</w:t>
            </w:r>
          </w:p>
        </w:tc>
        <w:tc>
          <w:tcPr>
            <w:tcW w:w="1133" w:type="pct"/>
          </w:tcPr>
          <w:p w:rsidR="0080623F" w:rsidRPr="00011381" w:rsidRDefault="0080623F" w:rsidP="001B0C30">
            <w:pPr>
              <w:pStyle w:val="TableParagraph"/>
              <w:suppressAutoHyphens/>
              <w:ind w:left="0"/>
              <w:contextualSpacing/>
              <w:jc w:val="center"/>
              <w:rPr>
                <w:b/>
              </w:rPr>
            </w:pPr>
            <w:proofErr w:type="spellStart"/>
            <w:r w:rsidRPr="00011381">
              <w:rPr>
                <w:b/>
              </w:rPr>
              <w:t>Виды</w:t>
            </w:r>
            <w:proofErr w:type="spellEnd"/>
            <w:r w:rsidRPr="00011381">
              <w:rPr>
                <w:b/>
              </w:rPr>
              <w:t xml:space="preserve"> </w:t>
            </w:r>
            <w:proofErr w:type="spellStart"/>
            <w:r w:rsidRPr="00011381">
              <w:rPr>
                <w:b/>
              </w:rPr>
              <w:t>предмета</w:t>
            </w:r>
            <w:proofErr w:type="spellEnd"/>
            <w:r w:rsidRPr="00011381">
              <w:rPr>
                <w:b/>
              </w:rPr>
              <w:t xml:space="preserve"> </w:t>
            </w:r>
            <w:proofErr w:type="spellStart"/>
            <w:r w:rsidRPr="00011381">
              <w:rPr>
                <w:b/>
              </w:rPr>
              <w:t>охраны</w:t>
            </w:r>
            <w:proofErr w:type="spellEnd"/>
            <w:r w:rsidRPr="00011381">
              <w:rPr>
                <w:b/>
              </w:rPr>
              <w:t xml:space="preserve"> </w:t>
            </w:r>
          </w:p>
        </w:tc>
        <w:tc>
          <w:tcPr>
            <w:tcW w:w="1766" w:type="pct"/>
          </w:tcPr>
          <w:p w:rsidR="0080623F" w:rsidRPr="00011381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</w:pPr>
            <w:r w:rsidRPr="00011381">
              <w:rPr>
                <w:b/>
              </w:rPr>
              <w:t>Предмет охраны</w:t>
            </w:r>
          </w:p>
        </w:tc>
        <w:tc>
          <w:tcPr>
            <w:tcW w:w="1801" w:type="pct"/>
          </w:tcPr>
          <w:p w:rsidR="0080623F" w:rsidRPr="00011381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b/>
              </w:rPr>
            </w:pPr>
            <w:r w:rsidRPr="00011381">
              <w:rPr>
                <w:b/>
              </w:rPr>
              <w:t>Фотофиксация</w:t>
            </w:r>
          </w:p>
        </w:tc>
      </w:tr>
      <w:tr w:rsidR="0080623F" w:rsidRPr="00011381" w:rsidTr="0080623F">
        <w:trPr>
          <w:trHeight w:val="2226"/>
        </w:trPr>
        <w:tc>
          <w:tcPr>
            <w:tcW w:w="300" w:type="pct"/>
          </w:tcPr>
          <w:p w:rsidR="0080623F" w:rsidRDefault="0080623F" w:rsidP="0080623F">
            <w:pPr>
              <w:jc w:val="center"/>
            </w:pPr>
            <w:r>
              <w:t>1</w:t>
            </w:r>
          </w:p>
        </w:tc>
        <w:tc>
          <w:tcPr>
            <w:tcW w:w="1133" w:type="pct"/>
          </w:tcPr>
          <w:p w:rsidR="0080623F" w:rsidRPr="00011381" w:rsidRDefault="0080623F" w:rsidP="001B0C30">
            <w:r w:rsidRPr="00011381">
              <w:t>Объемно-пространственное решение</w:t>
            </w:r>
            <w:r>
              <w:t xml:space="preserve"> территории</w:t>
            </w:r>
            <w:r w:rsidRPr="00011381">
              <w:t>:</w:t>
            </w:r>
          </w:p>
        </w:tc>
        <w:tc>
          <w:tcPr>
            <w:tcW w:w="1766" w:type="pct"/>
          </w:tcPr>
          <w:p w:rsidR="0080623F" w:rsidRPr="00BC7B90" w:rsidRDefault="0080623F" w:rsidP="00867693">
            <w:pPr>
              <w:ind w:firstLine="355"/>
              <w:jc w:val="both"/>
              <w:rPr>
                <w:spacing w:val="-4"/>
              </w:rPr>
            </w:pPr>
            <w:r>
              <w:rPr>
                <w:spacing w:val="-4"/>
              </w:rPr>
              <w:t>Местоположение объекта культурного наследия -</w:t>
            </w:r>
            <w:r>
              <w:t xml:space="preserve">  </w:t>
            </w:r>
            <w:r w:rsidRPr="009E36C4">
              <w:t xml:space="preserve">на территории объекта культурного наследия федерального значения «Ансамбль лесного техникума» северо-восточнее дома </w:t>
            </w:r>
            <w:r>
              <w:t xml:space="preserve">                      </w:t>
            </w:r>
            <w:r w:rsidRPr="009E36C4">
              <w:t>для 40 практикантов, перпендикулярно ему</w:t>
            </w:r>
            <w:r>
              <w:t>.</w:t>
            </w:r>
          </w:p>
        </w:tc>
        <w:tc>
          <w:tcPr>
            <w:tcW w:w="1801" w:type="pct"/>
            <w:vAlign w:val="center"/>
          </w:tcPr>
          <w:p w:rsidR="0080623F" w:rsidRP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b/>
                <w:noProof/>
                <w:color w:val="FF0000"/>
                <w:sz w:val="26"/>
                <w:szCs w:val="26"/>
              </w:rPr>
              <w:drawing>
                <wp:inline distT="0" distB="0" distL="0" distR="0" wp14:anchorId="57EF43AF" wp14:editId="11047CB3">
                  <wp:extent cx="2082800" cy="1252401"/>
                  <wp:effectExtent l="0" t="0" r="0" b="5080"/>
                  <wp:docPr id="12" name="Рисунок 12" descr="Z:\pub\ОБЪЕКТЫ\экспертизы\Дирекция ЛО инвентаризация\ОБЪЕКТЫ\Тосненский\Маша\63. Дом Шелгунова, Кравчинского\63.Описание местоположения границ_Страница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pub\ОБЪЕКТЫ\экспертизы\Дирекция ЛО инвентаризация\ОБЪЕКТЫ\Тосненский\Маша\63. Дом Шелгунова, Кравчинского\63.Описание местоположения границ_Страница_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503" t="30121" r="36573" b="49985"/>
                          <a:stretch/>
                        </pic:blipFill>
                        <pic:spPr bwMode="auto">
                          <a:xfrm>
                            <a:off x="0" y="0"/>
                            <a:ext cx="2105310" cy="1265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23F" w:rsidRPr="00011381" w:rsidTr="0080623F">
        <w:trPr>
          <w:trHeight w:val="2226"/>
        </w:trPr>
        <w:tc>
          <w:tcPr>
            <w:tcW w:w="300" w:type="pct"/>
          </w:tcPr>
          <w:p w:rsidR="0080623F" w:rsidRPr="00FF2C89" w:rsidRDefault="0080623F" w:rsidP="0080623F">
            <w:pPr>
              <w:jc w:val="center"/>
            </w:pPr>
            <w:r>
              <w:t>2</w:t>
            </w:r>
          </w:p>
        </w:tc>
        <w:tc>
          <w:tcPr>
            <w:tcW w:w="1133" w:type="pct"/>
          </w:tcPr>
          <w:p w:rsidR="0080623F" w:rsidRPr="00FF2C89" w:rsidRDefault="0080623F" w:rsidP="001B0C30">
            <w:r w:rsidRPr="00011381">
              <w:t>Объемно-пространственное решение:</w:t>
            </w:r>
          </w:p>
        </w:tc>
        <w:tc>
          <w:tcPr>
            <w:tcW w:w="1766" w:type="pct"/>
          </w:tcPr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  <w:r w:rsidRPr="00BC7B90">
              <w:rPr>
                <w:spacing w:val="-4"/>
              </w:rPr>
              <w:t xml:space="preserve">Местоположение, габариты </w:t>
            </w:r>
            <w:r>
              <w:rPr>
                <w:spacing w:val="-4"/>
              </w:rPr>
              <w:t xml:space="preserve">              </w:t>
            </w:r>
            <w:r w:rsidRPr="00BC7B90">
              <w:rPr>
                <w:spacing w:val="-4"/>
              </w:rPr>
              <w:t>и конфигурация</w:t>
            </w:r>
            <w:r>
              <w:rPr>
                <w:spacing w:val="-4"/>
              </w:rPr>
              <w:t xml:space="preserve">: </w:t>
            </w:r>
          </w:p>
          <w:p w:rsidR="0080623F" w:rsidRPr="009E36C4" w:rsidRDefault="0080623F" w:rsidP="0080623F">
            <w:pPr>
              <w:ind w:firstLine="355"/>
              <w:jc w:val="both"/>
              <w:rPr>
                <w:spacing w:val="-4"/>
              </w:rPr>
            </w:pPr>
            <w:r w:rsidRPr="009E36C4">
              <w:t>1-2 этажное</w:t>
            </w:r>
            <w:r>
              <w:t xml:space="preserve"> здание</w:t>
            </w:r>
            <w:r w:rsidRPr="009E36C4">
              <w:t xml:space="preserve">, вытянутое с северо-запада </w:t>
            </w:r>
            <w:r>
              <w:t xml:space="preserve">                   </w:t>
            </w:r>
            <w:r w:rsidRPr="009E36C4">
              <w:t xml:space="preserve">на юго-восток, прямоугольное </w:t>
            </w:r>
            <w:r>
              <w:t xml:space="preserve">            </w:t>
            </w:r>
            <w:r w:rsidRPr="009E36C4">
              <w:t>в плане, центральная часть двухэтажная, с северо-западной стороны перпендикулярно располагается прямоугольный одноэтажный объем</w:t>
            </w:r>
            <w:r>
              <w:t>.</w:t>
            </w:r>
          </w:p>
          <w:p w:rsidR="0080623F" w:rsidRDefault="0080623F" w:rsidP="0080623F">
            <w:pPr>
              <w:jc w:val="both"/>
              <w:rPr>
                <w:spacing w:val="-4"/>
              </w:rPr>
            </w:pPr>
          </w:p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  <w:r>
              <w:t xml:space="preserve">Конфигурация, </w:t>
            </w:r>
            <w:r w:rsidRPr="00800C14">
              <w:t>габариты</w:t>
            </w:r>
            <w:r>
              <w:t xml:space="preserve"> крылец (</w:t>
            </w:r>
            <w:r>
              <w:rPr>
                <w:spacing w:val="-4"/>
              </w:rPr>
              <w:t>ш</w:t>
            </w:r>
            <w:r w:rsidRPr="009E36C4">
              <w:rPr>
                <w:spacing w:val="-4"/>
              </w:rPr>
              <w:t>есть крылец</w:t>
            </w:r>
            <w:r>
              <w:rPr>
                <w:spacing w:val="-4"/>
              </w:rPr>
              <w:t>):</w:t>
            </w:r>
            <w:r>
              <w:t xml:space="preserve"> </w:t>
            </w:r>
          </w:p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  <w:proofErr w:type="gramStart"/>
            <w:r>
              <w:rPr>
                <w:spacing w:val="-4"/>
              </w:rPr>
              <w:t>Д</w:t>
            </w:r>
            <w:r w:rsidRPr="008A05D9">
              <w:rPr>
                <w:spacing w:val="-4"/>
              </w:rPr>
              <w:t xml:space="preserve">ва на юго-западном фасаде, </w:t>
            </w:r>
            <w:r>
              <w:rPr>
                <w:spacing w:val="-4"/>
              </w:rPr>
              <w:t xml:space="preserve"> </w:t>
            </w:r>
            <w:r w:rsidRPr="008A05D9">
              <w:rPr>
                <w:spacing w:val="-4"/>
              </w:rPr>
              <w:t xml:space="preserve">в 6 ступеней (деревянные </w:t>
            </w:r>
            <w:r>
              <w:rPr>
                <w:spacing w:val="-4"/>
              </w:rPr>
              <w:t xml:space="preserve">                      </w:t>
            </w:r>
            <w:r w:rsidRPr="008A05D9">
              <w:rPr>
                <w:spacing w:val="-4"/>
              </w:rPr>
              <w:t xml:space="preserve">с выступающей проступью),  </w:t>
            </w:r>
            <w:r>
              <w:rPr>
                <w:spacing w:val="-4"/>
              </w:rPr>
              <w:t xml:space="preserve">             </w:t>
            </w:r>
            <w:r w:rsidRPr="008A05D9">
              <w:rPr>
                <w:spacing w:val="-4"/>
              </w:rPr>
              <w:t xml:space="preserve">два на северо-восточном, </w:t>
            </w:r>
            <w:r>
              <w:rPr>
                <w:spacing w:val="-4"/>
              </w:rPr>
              <w:t xml:space="preserve">                         </w:t>
            </w:r>
            <w:r w:rsidRPr="008A05D9">
              <w:rPr>
                <w:spacing w:val="-4"/>
              </w:rPr>
              <w:t>в 3 ступени, на 1 и 6 осях двухэтажного объема, одно на севе</w:t>
            </w:r>
            <w:r>
              <w:rPr>
                <w:spacing w:val="-4"/>
              </w:rPr>
              <w:t>ро-западном фасаде,                          в 4 ступени; ограждения в высоту цоколя;</w:t>
            </w:r>
            <w:r w:rsidRPr="009E36C4">
              <w:rPr>
                <w:spacing w:val="-4"/>
              </w:rPr>
              <w:t xml:space="preserve"> над крыльцами деревянные навесы с двускатными крышами, </w:t>
            </w:r>
            <w:proofErr w:type="spellStart"/>
            <w:r w:rsidRPr="009E36C4">
              <w:rPr>
                <w:spacing w:val="-4"/>
              </w:rPr>
              <w:t>окрытыми</w:t>
            </w:r>
            <w:proofErr w:type="spellEnd"/>
            <w:r w:rsidRPr="009E36C4">
              <w:rPr>
                <w:spacing w:val="-4"/>
              </w:rPr>
              <w:t xml:space="preserve"> метал</w:t>
            </w:r>
            <w:r>
              <w:rPr>
                <w:spacing w:val="-4"/>
              </w:rPr>
              <w:t>лом,</w:t>
            </w:r>
            <w:r w:rsidRPr="009E36C4">
              <w:rPr>
                <w:spacing w:val="-4"/>
              </w:rPr>
              <w:t xml:space="preserve"> </w:t>
            </w:r>
            <w:r>
              <w:rPr>
                <w:spacing w:val="-4"/>
              </w:rPr>
              <w:t xml:space="preserve">             </w:t>
            </w:r>
            <w:r w:rsidRPr="009E36C4">
              <w:rPr>
                <w:spacing w:val="-4"/>
              </w:rPr>
              <w:t>и треугольными фронтонами, обшиты</w:t>
            </w:r>
            <w:r>
              <w:rPr>
                <w:spacing w:val="-4"/>
              </w:rPr>
              <w:t xml:space="preserve">ми </w:t>
            </w:r>
            <w:proofErr w:type="spellStart"/>
            <w:r>
              <w:rPr>
                <w:spacing w:val="-4"/>
              </w:rPr>
              <w:t>вагонкой</w:t>
            </w:r>
            <w:proofErr w:type="spellEnd"/>
            <w:r>
              <w:rPr>
                <w:spacing w:val="-4"/>
              </w:rPr>
              <w:t>;</w:t>
            </w:r>
            <w:proofErr w:type="gramEnd"/>
            <w:r w:rsidRPr="009E36C4">
              <w:rPr>
                <w:spacing w:val="-4"/>
              </w:rPr>
              <w:t xml:space="preserve"> опираются на четыре деревянные тонкие прямоугольные стойки, по бокам от лестниц между стойками </w:t>
            </w:r>
            <w:r w:rsidRPr="009E36C4">
              <w:rPr>
                <w:spacing w:val="-4"/>
              </w:rPr>
              <w:lastRenderedPageBreak/>
              <w:t>деревянные ограждения</w:t>
            </w:r>
            <w:r>
              <w:rPr>
                <w:spacing w:val="-4"/>
              </w:rPr>
              <w:t>;</w:t>
            </w:r>
            <w:r w:rsidRPr="009E36C4">
              <w:rPr>
                <w:spacing w:val="-4"/>
              </w:rPr>
              <w:t xml:space="preserve"> </w:t>
            </w:r>
          </w:p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</w:p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</w:p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</w:p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</w:p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</w:p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</w:p>
          <w:p w:rsidR="0080623F" w:rsidRDefault="0080623F" w:rsidP="0080623F">
            <w:pPr>
              <w:ind w:firstLine="355"/>
              <w:jc w:val="both"/>
              <w:rPr>
                <w:spacing w:val="-4"/>
              </w:rPr>
            </w:pPr>
            <w:r>
              <w:rPr>
                <w:spacing w:val="-4"/>
              </w:rPr>
              <w:t>Крыльцо</w:t>
            </w:r>
            <w:r w:rsidRPr="009E36C4">
              <w:rPr>
                <w:spacing w:val="-4"/>
              </w:rPr>
              <w:t xml:space="preserve"> на северо-восточном фасаде, примыкает к левому торцу ризалита, слева от ступеней ограждение в высоту цоколя, </w:t>
            </w:r>
            <w:r>
              <w:rPr>
                <w:spacing w:val="-4"/>
              </w:rPr>
              <w:t xml:space="preserve">               </w:t>
            </w:r>
            <w:r w:rsidRPr="009E36C4">
              <w:rPr>
                <w:spacing w:val="-4"/>
              </w:rPr>
              <w:t xml:space="preserve">над крыльцом деревянный навес со скатной крышей (скат </w:t>
            </w:r>
            <w:r>
              <w:rPr>
                <w:spacing w:val="-4"/>
              </w:rPr>
              <w:t xml:space="preserve">                        </w:t>
            </w:r>
            <w:r w:rsidRPr="009E36C4">
              <w:rPr>
                <w:spacing w:val="-4"/>
              </w:rPr>
              <w:t xml:space="preserve">от ризалита), </w:t>
            </w:r>
            <w:proofErr w:type="spellStart"/>
            <w:r w:rsidRPr="009E36C4">
              <w:rPr>
                <w:spacing w:val="-4"/>
              </w:rPr>
              <w:t>окрытой</w:t>
            </w:r>
            <w:proofErr w:type="spellEnd"/>
            <w:r w:rsidRPr="009E36C4">
              <w:rPr>
                <w:spacing w:val="-4"/>
              </w:rPr>
              <w:t xml:space="preserve"> металлом, обшит </w:t>
            </w:r>
            <w:proofErr w:type="spellStart"/>
            <w:r w:rsidRPr="009E36C4">
              <w:rPr>
                <w:spacing w:val="-4"/>
              </w:rPr>
              <w:t>вагонкой</w:t>
            </w:r>
            <w:proofErr w:type="spellEnd"/>
            <w:r w:rsidRPr="009E36C4">
              <w:rPr>
                <w:spacing w:val="-4"/>
              </w:rPr>
              <w:t xml:space="preserve">, левой частью опирается на две деревянные тонкие прямоугольные стойки, сбоку от лестницы </w:t>
            </w:r>
            <w:r>
              <w:rPr>
                <w:spacing w:val="-4"/>
              </w:rPr>
              <w:t xml:space="preserve">                            </w:t>
            </w:r>
            <w:r w:rsidRPr="009E36C4">
              <w:rPr>
                <w:spacing w:val="-4"/>
              </w:rPr>
              <w:t>между</w:t>
            </w:r>
            <w:r>
              <w:rPr>
                <w:spacing w:val="-4"/>
              </w:rPr>
              <w:t xml:space="preserve"> стойками деревянное ограждение;</w:t>
            </w:r>
          </w:p>
          <w:p w:rsidR="0080623F" w:rsidRDefault="0080623F" w:rsidP="0080623F">
            <w:pPr>
              <w:jc w:val="both"/>
              <w:rPr>
                <w:spacing w:val="-4"/>
              </w:rPr>
            </w:pPr>
          </w:p>
          <w:p w:rsidR="0080623F" w:rsidRPr="0080623F" w:rsidRDefault="0080623F" w:rsidP="0080623F">
            <w:pPr>
              <w:ind w:firstLine="355"/>
              <w:jc w:val="both"/>
            </w:pPr>
            <w:r>
              <w:t>К</w:t>
            </w:r>
            <w:r w:rsidRPr="00800C14">
              <w:t>онфигурация</w:t>
            </w:r>
            <w:r>
              <w:t xml:space="preserve"> (</w:t>
            </w:r>
            <w:r w:rsidRPr="00DA7A52">
              <w:t xml:space="preserve">крыши центрального двухэтажного объема, одноэтажных объемов северо-западнее него – двускатные; крыша одноэтажного объема </w:t>
            </w:r>
            <w:r>
              <w:t xml:space="preserve">                      </w:t>
            </w:r>
            <w:r w:rsidRPr="00DA7A52">
              <w:t>юго-восточнее центрального вальмовая</w:t>
            </w:r>
            <w:r>
              <w:t>)</w:t>
            </w:r>
            <w:r w:rsidRPr="00800C14">
              <w:t xml:space="preserve"> и габариты крыши</w:t>
            </w:r>
            <w:r>
              <w:t>,</w:t>
            </w:r>
            <w:r w:rsidRPr="00800C14">
              <w:t xml:space="preserve"> </w:t>
            </w:r>
            <w:r>
              <w:t xml:space="preserve">материал </w:t>
            </w:r>
            <w:proofErr w:type="spellStart"/>
            <w:r>
              <w:t>окрытия</w:t>
            </w:r>
            <w:proofErr w:type="spellEnd"/>
            <w:r>
              <w:t xml:space="preserve"> – металл.</w:t>
            </w:r>
          </w:p>
        </w:tc>
        <w:tc>
          <w:tcPr>
            <w:tcW w:w="1801" w:type="pct"/>
            <w:vAlign w:val="center"/>
          </w:tcPr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 wp14:anchorId="4A6CB22C" wp14:editId="46FC21BE">
                  <wp:extent cx="2149097" cy="990600"/>
                  <wp:effectExtent l="0" t="0" r="3810" b="0"/>
                  <wp:docPr id="18" name="Рисунок 18" descr="Z:\pub\ОБЪЕКТЫ\экспертизы\Дирекция ЛО инвентаризация\ОБЪЕКТЫ\Тосненский\Маша\63. Дом Шелгунова, Кравчинского\Фотофиксация\DSC054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3. Дом Шелгунова, Кравчинского\Фотофиксация\DSC054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75" t="19084" r="3703" b="25956"/>
                          <a:stretch/>
                        </pic:blipFill>
                        <pic:spPr bwMode="auto">
                          <a:xfrm>
                            <a:off x="0" y="0"/>
                            <a:ext cx="2148643" cy="990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1E2C4B5" wp14:editId="03A128BA">
                  <wp:extent cx="1333500" cy="1500188"/>
                  <wp:effectExtent l="0" t="0" r="0" b="5080"/>
                  <wp:docPr id="19" name="Рисунок 19" descr="Z:\pub\ОБЪЕКТЫ\экспертизы\Дирекция ЛО инвентаризация\ОБЪЕКТЫ\Тосненский\Маша\63. Дом Шелгунова, Кравчинского\Фотофиксация\DSC05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pub\ОБЪЕКТЫ\экспертизы\Дирекция ЛО инвентаризация\ОБЪЕКТЫ\Тосненский\Маша\63. Дом Шелгунова, Кравчинского\Фотофиксация\DSC053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27" t="43270" r="67098" b="20337"/>
                          <a:stretch/>
                        </pic:blipFill>
                        <pic:spPr bwMode="auto">
                          <a:xfrm>
                            <a:off x="0" y="0"/>
                            <a:ext cx="1335158" cy="1502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A41A4C" wp14:editId="2A91AE53">
                  <wp:extent cx="1081420" cy="1291696"/>
                  <wp:effectExtent l="0" t="0" r="4445" b="3810"/>
                  <wp:docPr id="20" name="Рисунок 20" descr="Z:\pub\ОБЪЕКТЫ\экспертизы\Дирекция ЛО инвентаризация\ОБЪЕКТЫ\Тосненский\Маша\63. Дом Шелгунова, Кравчинского\Фотофиксация\DSC05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pub\ОБЪЕКТЫ\экспертизы\Дирекция ЛО инвентаризация\ОБЪЕКТЫ\Тосненский\Маша\63. Дом Шелгунова, Кравчинского\Фотофиксация\DSC053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33" t="16071" r="21993" b="7143"/>
                          <a:stretch/>
                        </pic:blipFill>
                        <pic:spPr bwMode="auto">
                          <a:xfrm>
                            <a:off x="0" y="0"/>
                            <a:ext cx="1090207" cy="1302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5C8A5E1" wp14:editId="2D909F5A">
                  <wp:extent cx="981075" cy="1294002"/>
                  <wp:effectExtent l="0" t="0" r="0" b="1905"/>
                  <wp:docPr id="21" name="Рисунок 21" descr="Z:\pub\ОБЪЕКТЫ\экспертизы\Дирекция ЛО инвентаризация\ОБЪЕКТЫ\Тосненский\Маша\63. Дом Шелгунова, Кравчинского\Фотофиксация\DSC05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pub\ОБЪЕКТЫ\экспертизы\Дирекция ЛО инвентаризация\ОБЪЕКТЫ\Тосненский\Маша\63. Дом Шелгунова, Кравчинского\Фотофиксация\DSC053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65" t="16418" b="5086"/>
                          <a:stretch/>
                        </pic:blipFill>
                        <pic:spPr bwMode="auto">
                          <a:xfrm>
                            <a:off x="0" y="0"/>
                            <a:ext cx="992227" cy="1308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67CDCE" wp14:editId="0B4F320E">
                  <wp:extent cx="1007645" cy="1276350"/>
                  <wp:effectExtent l="0" t="0" r="2540" b="0"/>
                  <wp:docPr id="22" name="Рисунок 22" descr="Z:\pub\ОБЪЕКТЫ\экспертизы\Дирекция ЛО инвентаризация\ОБЪЕКТЫ\Тосненский\Маша\63. Дом Шелгунова, Кравчинского\Фотофиксация\DSC053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pub\ОБЪЕКТЫ\экспертизы\Дирекция ЛО инвентаризация\ОБЪЕКТЫ\Тосненский\Маша\63. Дом Шелгунова, Кравчинского\Фотофиксация\DSC053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043" t="28590" r="35504" b="7876"/>
                          <a:stretch/>
                        </pic:blipFill>
                        <pic:spPr bwMode="auto">
                          <a:xfrm>
                            <a:off x="0" y="0"/>
                            <a:ext cx="1011387" cy="1281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7022136" wp14:editId="67C0F666">
                  <wp:extent cx="1072350" cy="1272790"/>
                  <wp:effectExtent l="0" t="0" r="0" b="3810"/>
                  <wp:docPr id="23" name="Рисунок 23" descr="Z:\pub\ОБЪЕКТЫ\экспертизы\Дирекция ЛО инвентаризация\ОБЪЕКТЫ\Тосненский\Маша\63. Дом Шелгунова, Кравчинского\Фотофиксация\DSC05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pub\ОБЪЕКТЫ\экспертизы\Дирекция ЛО инвентаризация\ОБЪЕКТЫ\Тосненский\Маша\63. Дом Шелгунова, Кравчинского\Фотофиксация\DSC053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58" t="20958" r="30910" b="2994"/>
                          <a:stretch/>
                        </pic:blipFill>
                        <pic:spPr bwMode="auto">
                          <a:xfrm>
                            <a:off x="0" y="0"/>
                            <a:ext cx="1084801" cy="1287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B23656" wp14:editId="16DB7BAE">
                  <wp:extent cx="1054100" cy="1574800"/>
                  <wp:effectExtent l="0" t="0" r="0" b="6350"/>
                  <wp:docPr id="24" name="Рисунок 24" descr="Z:\pub\ОБЪЕКТЫ\экспертизы\Дирекция ЛО инвентаризация\ОБЪЕКТЫ\Тосненский\Маша\63. Дом Шелгунова, Кравчинского\Фотофиксация\DSC05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pub\ОБЪЕКТЫ\экспертизы\Дирекция ЛО инвентаризация\ОБЪЕКТЫ\Тосненский\Маша\63. Дом Шелгунова, Кравчинского\Фотофиксация\DSC0533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14" t="41062" r="38179" b="15464"/>
                          <a:stretch/>
                        </pic:blipFill>
                        <pic:spPr bwMode="auto">
                          <a:xfrm>
                            <a:off x="0" y="0"/>
                            <a:ext cx="1063869" cy="158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23F" w:rsidRPr="00011381" w:rsidTr="001B0C30">
        <w:trPr>
          <w:trHeight w:val="5500"/>
        </w:trPr>
        <w:tc>
          <w:tcPr>
            <w:tcW w:w="300" w:type="pct"/>
          </w:tcPr>
          <w:p w:rsidR="0080623F" w:rsidRDefault="0080623F" w:rsidP="0080623F">
            <w:pPr>
              <w:jc w:val="center"/>
            </w:pPr>
            <w:r>
              <w:lastRenderedPageBreak/>
              <w:t>3</w:t>
            </w:r>
          </w:p>
        </w:tc>
        <w:tc>
          <w:tcPr>
            <w:tcW w:w="1133" w:type="pct"/>
          </w:tcPr>
          <w:p w:rsidR="0080623F" w:rsidRPr="00011381" w:rsidRDefault="0080623F" w:rsidP="001B0C30">
            <w:r w:rsidRPr="00011381">
              <w:t>Конструктивная система:</w:t>
            </w:r>
          </w:p>
        </w:tc>
        <w:tc>
          <w:tcPr>
            <w:tcW w:w="1766" w:type="pct"/>
          </w:tcPr>
          <w:p w:rsidR="0080623F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И</w:t>
            </w:r>
            <w:r w:rsidRPr="00D953A9">
              <w:t>сторические н</w:t>
            </w:r>
            <w:r>
              <w:t>аружные                  и внутренние</w:t>
            </w:r>
            <w:r w:rsidRPr="00D953A9">
              <w:t xml:space="preserve"> стены – </w:t>
            </w:r>
            <w:r>
              <w:t>местоположение, материал (бревенчатый сруб).</w:t>
            </w:r>
          </w:p>
          <w:p w:rsidR="0080623F" w:rsidRPr="00D953A9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  <w:r>
              <w:t>Исторические п</w:t>
            </w:r>
            <w:r w:rsidRPr="00F46F9F">
              <w:t>ерекрыти</w:t>
            </w:r>
            <w:r>
              <w:t>я</w:t>
            </w:r>
            <w:r w:rsidRPr="00F46F9F">
              <w:t xml:space="preserve"> </w:t>
            </w:r>
            <w:r>
              <w:t xml:space="preserve">(плоские) </w:t>
            </w:r>
            <w:r w:rsidRPr="00F46F9F">
              <w:t>– м</w:t>
            </w:r>
            <w:r>
              <w:t>естоположение, материал (дерево);</w:t>
            </w: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  <w:r>
              <w:t>Лестница – местоположение, конструкция, материал:</w:t>
            </w:r>
          </w:p>
          <w:p w:rsidR="0080623F" w:rsidRPr="007455E8" w:rsidRDefault="0080623F" w:rsidP="0080623F">
            <w:pPr>
              <w:ind w:firstLine="355"/>
              <w:jc w:val="both"/>
            </w:pPr>
            <w:r>
              <w:t>П</w:t>
            </w:r>
            <w:r w:rsidRPr="00990815">
              <w:t xml:space="preserve">арадная лестница деревянная, одномаршевая </w:t>
            </w:r>
            <w:r>
              <w:t xml:space="preserve">                  </w:t>
            </w:r>
            <w:r w:rsidRPr="00990815">
              <w:t xml:space="preserve">с </w:t>
            </w:r>
            <w:r>
              <w:t>забежными</w:t>
            </w:r>
            <w:r w:rsidRPr="00990815">
              <w:t xml:space="preserve"> ступенями в нижней и верхней части, </w:t>
            </w:r>
            <w:r>
              <w:t xml:space="preserve">                      </w:t>
            </w:r>
            <w:r w:rsidRPr="00990815">
              <w:t xml:space="preserve">с выступающими </w:t>
            </w:r>
            <w:proofErr w:type="spellStart"/>
            <w:r w:rsidRPr="00990815">
              <w:t>проступями</w:t>
            </w:r>
            <w:proofErr w:type="spellEnd"/>
            <w:r w:rsidRPr="00990815">
              <w:t xml:space="preserve">; ограждение деревянное </w:t>
            </w:r>
            <w:r>
              <w:t xml:space="preserve">                    </w:t>
            </w:r>
            <w:r w:rsidRPr="00990815">
              <w:t>с профилированным поручнем</w:t>
            </w:r>
            <w:r>
              <w:t>.</w:t>
            </w:r>
          </w:p>
        </w:tc>
        <w:tc>
          <w:tcPr>
            <w:tcW w:w="1801" w:type="pct"/>
          </w:tcPr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C247853" wp14:editId="7E28E92E">
                  <wp:extent cx="2053897" cy="889000"/>
                  <wp:effectExtent l="0" t="0" r="3810" b="6350"/>
                  <wp:docPr id="25" name="Рисунок 25" descr="Z:\pub\ОБЪЕКТЫ\экспертизы\Дирекция ЛО инвентаризация\ОБЪЕКТЫ\Тосненский\Маша\63. Дом Шелгунова, Кравчинского\Фотофиксация\DSC05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pub\ОБЪЕКТЫ\экспертизы\Дирекция ЛО инвентаризация\ОБЪЕКТЫ\Тосненский\Маша\63. Дом Шелгунова, Кравчинского\Фотофиксация\DSC053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93" b="49439"/>
                          <a:stretch/>
                        </pic:blipFill>
                        <pic:spPr bwMode="auto">
                          <a:xfrm>
                            <a:off x="0" y="0"/>
                            <a:ext cx="2057961" cy="89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70058083" wp14:editId="1E2007F2">
                  <wp:extent cx="1495425" cy="1836720"/>
                  <wp:effectExtent l="0" t="0" r="0" b="0"/>
                  <wp:docPr id="26" name="Рисунок 26" descr="Z:\pub\ОБЪЕКТЫ\экспертизы\Дирекция ЛО инвентаризация\ОБЪЕКТЫ\Тосненский\Маша\63. Дом Шелгунова, Кравчинского\Фотофиксация\DSC05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pub\ОБЪЕКТЫ\экспертизы\Дирекция ЛО инвентаризация\ОБЪЕКТЫ\Тосненский\Маша\63. Дом Шелгунова, Кравчинского\Фотофиксация\DSC053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71" b="6914"/>
                          <a:stretch/>
                        </pic:blipFill>
                        <pic:spPr bwMode="auto">
                          <a:xfrm>
                            <a:off x="0" y="0"/>
                            <a:ext cx="1494451" cy="1835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23F" w:rsidRPr="00011381" w:rsidTr="0080623F">
        <w:trPr>
          <w:trHeight w:val="843"/>
        </w:trPr>
        <w:tc>
          <w:tcPr>
            <w:tcW w:w="300" w:type="pct"/>
          </w:tcPr>
          <w:p w:rsidR="0080623F" w:rsidRDefault="0080623F" w:rsidP="0080623F">
            <w:pPr>
              <w:jc w:val="center"/>
            </w:pPr>
            <w:r>
              <w:lastRenderedPageBreak/>
              <w:t>4</w:t>
            </w:r>
          </w:p>
          <w:p w:rsidR="0080623F" w:rsidRDefault="0080623F" w:rsidP="0080623F">
            <w:pPr>
              <w:jc w:val="center"/>
            </w:pPr>
          </w:p>
        </w:tc>
        <w:tc>
          <w:tcPr>
            <w:tcW w:w="1133" w:type="pct"/>
          </w:tcPr>
          <w:p w:rsidR="0080623F" w:rsidRPr="00011381" w:rsidRDefault="0080623F" w:rsidP="001B0C30">
            <w:r w:rsidRPr="00011381">
              <w:t>Объемно-планировочное решение:</w:t>
            </w:r>
          </w:p>
        </w:tc>
        <w:tc>
          <w:tcPr>
            <w:tcW w:w="1766" w:type="pct"/>
          </w:tcPr>
          <w:p w:rsidR="0080623F" w:rsidRPr="007455E8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П</w:t>
            </w:r>
            <w:r w:rsidRPr="00011381">
              <w:t xml:space="preserve">ланировочное решение </w:t>
            </w:r>
            <w:r w:rsidR="00A00009">
              <w:t xml:space="preserve">                </w:t>
            </w:r>
            <w:r w:rsidRPr="00011381">
              <w:t>в габаритах капитальных</w:t>
            </w:r>
            <w:r>
              <w:t xml:space="preserve"> исторических</w:t>
            </w:r>
            <w:r w:rsidRPr="00011381">
              <w:t xml:space="preserve"> стен</w:t>
            </w:r>
            <w:r>
              <w:t>.</w:t>
            </w:r>
          </w:p>
        </w:tc>
        <w:tc>
          <w:tcPr>
            <w:tcW w:w="1801" w:type="pct"/>
          </w:tcPr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80623F" w:rsidRPr="00011381" w:rsidTr="001B0C30">
        <w:trPr>
          <w:trHeight w:val="1050"/>
        </w:trPr>
        <w:tc>
          <w:tcPr>
            <w:tcW w:w="300" w:type="pct"/>
          </w:tcPr>
          <w:p w:rsidR="0080623F" w:rsidRDefault="0080623F" w:rsidP="0080623F">
            <w:pPr>
              <w:jc w:val="center"/>
            </w:pPr>
            <w:r>
              <w:t>5</w:t>
            </w:r>
          </w:p>
        </w:tc>
        <w:tc>
          <w:tcPr>
            <w:tcW w:w="1133" w:type="pct"/>
          </w:tcPr>
          <w:p w:rsidR="0080623F" w:rsidRPr="00011381" w:rsidRDefault="0080623F" w:rsidP="001B0C30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фасадов</w:t>
            </w:r>
            <w:r w:rsidRPr="00011381">
              <w:t>:</w:t>
            </w:r>
          </w:p>
        </w:tc>
        <w:tc>
          <w:tcPr>
            <w:tcW w:w="1766" w:type="pct"/>
          </w:tcPr>
          <w:p w:rsidR="0080623F" w:rsidRPr="00EA40C9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EA40C9">
              <w:t>Композиция фасадов</w:t>
            </w:r>
            <w:r>
              <w:t>:</w:t>
            </w:r>
          </w:p>
          <w:p w:rsidR="0080623F" w:rsidRPr="00EA40C9" w:rsidRDefault="0080623F" w:rsidP="0080623F">
            <w:pPr>
              <w:ind w:firstLine="355"/>
              <w:jc w:val="both"/>
            </w:pPr>
            <w:r w:rsidRPr="00EA40C9">
              <w:t>Юго-западный главный фасад в 16 осей, центральная двухэтажная часть в 6 осей, завершена треугольным фронтоном, в левой части фасада заверше</w:t>
            </w:r>
            <w:r w:rsidR="00A00009">
              <w:t>ние треугольным фронтом в 2 оси.</w:t>
            </w:r>
          </w:p>
          <w:p w:rsidR="0080623F" w:rsidRPr="00EA40C9" w:rsidRDefault="0080623F" w:rsidP="0080623F">
            <w:pPr>
              <w:ind w:firstLine="355"/>
              <w:jc w:val="both"/>
            </w:pPr>
            <w:r w:rsidRPr="00EA40C9">
              <w:t xml:space="preserve">Расположение входов </w:t>
            </w:r>
            <w:r w:rsidR="00A00009">
              <w:t xml:space="preserve">                 </w:t>
            </w:r>
            <w:r w:rsidRPr="00EA40C9">
              <w:t>на 1 и 6 ося</w:t>
            </w:r>
            <w:r w:rsidR="00A00009">
              <w:t>х двухэтажной центральной части.</w:t>
            </w:r>
          </w:p>
          <w:p w:rsidR="0080623F" w:rsidRPr="00EA40C9" w:rsidRDefault="0080623F" w:rsidP="0080623F">
            <w:pPr>
              <w:ind w:firstLine="355"/>
              <w:jc w:val="both"/>
            </w:pPr>
          </w:p>
          <w:p w:rsidR="0080623F" w:rsidRPr="00EA40C9" w:rsidRDefault="0080623F" w:rsidP="0080623F">
            <w:pPr>
              <w:ind w:firstLine="355"/>
              <w:jc w:val="both"/>
            </w:pPr>
            <w:r w:rsidRPr="00EA40C9">
              <w:t>Торцевой юго-в</w:t>
            </w:r>
            <w:r w:rsidR="00A00009">
              <w:t>осточный фасад не имеет проемов.</w:t>
            </w: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Default="0080623F" w:rsidP="0080623F">
            <w:pPr>
              <w:ind w:firstLine="355"/>
              <w:jc w:val="both"/>
            </w:pPr>
          </w:p>
          <w:p w:rsidR="0080623F" w:rsidRPr="00EA40C9" w:rsidRDefault="0080623F" w:rsidP="0080623F">
            <w:pPr>
              <w:ind w:firstLine="355"/>
              <w:jc w:val="both"/>
            </w:pPr>
            <w:r w:rsidRPr="00EA40C9">
              <w:t xml:space="preserve"> Северо-восточный фасад </w:t>
            </w:r>
            <w:r w:rsidR="00A00009">
              <w:t xml:space="preserve">                </w:t>
            </w:r>
            <w:r w:rsidRPr="00EA40C9">
              <w:t>в 16 осей, центральная двухэтажная часть в 6 осей, завершена треугольным фронтоном, в правой части ризалит в 2 оси, зав</w:t>
            </w:r>
            <w:r w:rsidR="00A00009">
              <w:t>ершенный треугольным фронтоном.</w:t>
            </w:r>
          </w:p>
          <w:p w:rsidR="0080623F" w:rsidRPr="00EA40C9" w:rsidRDefault="0080623F" w:rsidP="0080623F">
            <w:pPr>
              <w:ind w:firstLine="355"/>
              <w:jc w:val="both"/>
            </w:pPr>
            <w:r w:rsidRPr="00EA40C9">
              <w:t>Расположение входов на 1 и 6 осях двухэтажной центральной части и на 12 оси, левее ризалита</w:t>
            </w:r>
            <w:r w:rsidR="00A00009">
              <w:t>.</w:t>
            </w:r>
          </w:p>
          <w:p w:rsidR="0080623F" w:rsidRPr="00EA40C9" w:rsidRDefault="0080623F" w:rsidP="0080623F">
            <w:pPr>
              <w:ind w:firstLine="355"/>
              <w:jc w:val="both"/>
            </w:pPr>
          </w:p>
          <w:p w:rsidR="0080623F" w:rsidRPr="00EA40C9" w:rsidRDefault="0080623F" w:rsidP="0080623F">
            <w:pPr>
              <w:ind w:firstLine="355"/>
              <w:jc w:val="both"/>
            </w:pPr>
            <w:r w:rsidRPr="00EA40C9">
              <w:t xml:space="preserve"> Торцевой северо-западный фасад в 5 осей</w:t>
            </w:r>
            <w:r w:rsidR="00A00009">
              <w:t>.</w:t>
            </w:r>
          </w:p>
          <w:p w:rsidR="0080623F" w:rsidRPr="00EA40C9" w:rsidRDefault="0080623F" w:rsidP="0080623F">
            <w:pPr>
              <w:ind w:firstLine="355"/>
              <w:jc w:val="both"/>
            </w:pPr>
            <w:r w:rsidRPr="00EA40C9">
              <w:t>Расположение входа на 2 оси</w:t>
            </w:r>
            <w:r w:rsidR="00A00009">
              <w:t>.</w:t>
            </w:r>
          </w:p>
          <w:p w:rsidR="0080623F" w:rsidRDefault="0080623F" w:rsidP="0080623F">
            <w:pPr>
              <w:jc w:val="both"/>
              <w:rPr>
                <w:spacing w:val="-4"/>
              </w:rPr>
            </w:pPr>
          </w:p>
          <w:p w:rsidR="0080623F" w:rsidRDefault="0080623F" w:rsidP="0080623F">
            <w:pPr>
              <w:jc w:val="both"/>
              <w:rPr>
                <w:spacing w:val="-4"/>
              </w:rPr>
            </w:pPr>
          </w:p>
          <w:p w:rsidR="0080623F" w:rsidRDefault="0080623F" w:rsidP="0080623F">
            <w:pPr>
              <w:jc w:val="both"/>
              <w:rPr>
                <w:spacing w:val="-4"/>
              </w:rPr>
            </w:pPr>
          </w:p>
          <w:p w:rsidR="0080623F" w:rsidRDefault="0080623F" w:rsidP="0080623F">
            <w:pPr>
              <w:jc w:val="both"/>
              <w:rPr>
                <w:spacing w:val="-4"/>
              </w:rPr>
            </w:pPr>
          </w:p>
          <w:p w:rsidR="0080623F" w:rsidRPr="00EA40C9" w:rsidRDefault="0080623F" w:rsidP="0080623F">
            <w:pPr>
              <w:jc w:val="both"/>
              <w:rPr>
                <w:spacing w:val="-4"/>
              </w:rPr>
            </w:pPr>
          </w:p>
          <w:p w:rsidR="0080623F" w:rsidRPr="004F010F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  <w:rPr>
                <w:color w:val="FF0000"/>
              </w:rPr>
            </w:pPr>
            <w:r w:rsidRPr="005522F2">
              <w:t>Материал и характер отделки фасадов</w:t>
            </w:r>
            <w:r>
              <w:t>:</w:t>
            </w:r>
          </w:p>
          <w:p w:rsidR="0080623F" w:rsidRPr="005522F2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5522F2">
              <w:t xml:space="preserve">Облицовка деревянной </w:t>
            </w:r>
            <w:proofErr w:type="spellStart"/>
            <w:r w:rsidRPr="005522F2">
              <w:t>вагонкой</w:t>
            </w:r>
            <w:proofErr w:type="spellEnd"/>
            <w:r>
              <w:t xml:space="preserve"> в горизонтальном направлении</w:t>
            </w:r>
            <w:r w:rsidR="00A00009">
              <w:t>, окраска в цвет охры.</w:t>
            </w:r>
          </w:p>
          <w:p w:rsidR="0080623F" w:rsidRPr="004F010F" w:rsidRDefault="0080623F" w:rsidP="0080623F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80623F" w:rsidRPr="005522F2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5522F2">
              <w:t>Оконные и дверные проемы</w:t>
            </w:r>
            <w:r>
              <w:t>:</w:t>
            </w:r>
          </w:p>
          <w:p w:rsidR="0080623F" w:rsidRPr="005522F2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5522F2">
              <w:t xml:space="preserve">Местоположение, габариты, </w:t>
            </w:r>
            <w:r w:rsidRPr="005522F2">
              <w:lastRenderedPageBreak/>
              <w:t>конфигурация</w:t>
            </w:r>
            <w:r>
              <w:t xml:space="preserve"> (прямоугольные); исторические оконные заполнения (частично сохранились), материал – дерево, окрашено в белый; характер </w:t>
            </w:r>
            <w:proofErr w:type="spellStart"/>
            <w:r>
              <w:t>расстекловки</w:t>
            </w:r>
            <w:proofErr w:type="spellEnd"/>
            <w:r>
              <w:t xml:space="preserve"> 8-ми частный </w:t>
            </w:r>
            <w:r w:rsidR="00A00009">
              <w:t xml:space="preserve">                </w:t>
            </w:r>
            <w:r>
              <w:t>в уровне 1-го этажа, 6-ти частный в уровне 2-го этажа; 2-х частны</w:t>
            </w:r>
            <w:r w:rsidR="00A00009">
              <w:t>й во фронтоне центральной части.</w:t>
            </w: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80623F" w:rsidRPr="005522F2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 w:rsidRPr="005522F2">
              <w:t>Декоративное оформление фасадов</w:t>
            </w:r>
            <w:r>
              <w:t>:</w:t>
            </w:r>
          </w:p>
          <w:p w:rsidR="0080623F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О</w:t>
            </w:r>
            <w:r w:rsidRPr="005522F2">
              <w:t>формлен</w:t>
            </w:r>
            <w:r>
              <w:t xml:space="preserve">ие оконных проемов </w:t>
            </w:r>
            <w:r w:rsidRPr="005522F2">
              <w:t xml:space="preserve"> деревянными профилированными наличниками, с чуть выступающим в стороны нижним элем</w:t>
            </w:r>
            <w:r w:rsidR="00A00009">
              <w:t>ентом, окрашенными в белый цвет.</w:t>
            </w:r>
          </w:p>
          <w:p w:rsidR="0080623F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both"/>
            </w:pPr>
          </w:p>
          <w:p w:rsidR="0080623F" w:rsidRPr="005522F2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5522F2">
              <w:t xml:space="preserve">ыступающий деревянный межэтажный пояс в центральной двухэтажной части </w:t>
            </w:r>
            <w:r w:rsidR="00A00009">
              <w:t xml:space="preserve">                         </w:t>
            </w:r>
            <w:r w:rsidRPr="005522F2">
              <w:t>на юго-запа</w:t>
            </w:r>
            <w:r w:rsidR="00A00009">
              <w:t>дном                                   и северо-восточном фасадах.</w:t>
            </w: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80623F" w:rsidRDefault="0080623F" w:rsidP="0080623F">
            <w:pPr>
              <w:tabs>
                <w:tab w:val="left" w:pos="1836"/>
              </w:tabs>
              <w:suppressAutoHyphens/>
              <w:contextualSpacing/>
              <w:jc w:val="both"/>
              <w:rPr>
                <w:color w:val="FF0000"/>
              </w:rPr>
            </w:pPr>
          </w:p>
          <w:p w:rsidR="0080623F" w:rsidRPr="00FF0F0F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В</w:t>
            </w:r>
            <w:r w:rsidRPr="00FF0F0F">
              <w:t xml:space="preserve"> центральной части </w:t>
            </w:r>
            <w:r w:rsidR="00A00009">
              <w:t xml:space="preserve">                    </w:t>
            </w:r>
            <w:r w:rsidRPr="00FF0F0F">
              <w:t xml:space="preserve">юго-западного фасада, в уровне </w:t>
            </w:r>
            <w:r>
              <w:t xml:space="preserve">1-го этажа </w:t>
            </w:r>
            <w:r w:rsidRPr="00FF0F0F">
              <w:t xml:space="preserve">мемориальная доска из белого мрамора </w:t>
            </w:r>
            <w:r w:rsidR="00A00009">
              <w:t xml:space="preserve">                             </w:t>
            </w:r>
            <w:r w:rsidRPr="00FF0F0F">
              <w:t xml:space="preserve">со срезанными внутрь полукругом углами, </w:t>
            </w:r>
            <w:r w:rsidR="00A00009">
              <w:t xml:space="preserve">                             </w:t>
            </w:r>
            <w:r w:rsidRPr="00FF0F0F">
              <w:t xml:space="preserve">на металлических креплениях, </w:t>
            </w:r>
            <w:r w:rsidR="00A00009">
              <w:t xml:space="preserve">                    </w:t>
            </w:r>
            <w:r w:rsidRPr="00FF0F0F">
              <w:t>с надписью</w:t>
            </w:r>
            <w:r>
              <w:t xml:space="preserve"> (техника исполнения – гравировка с окраской </w:t>
            </w:r>
            <w:r w:rsidR="00A00009">
              <w:t xml:space="preserve">                      </w:t>
            </w:r>
            <w:r>
              <w:t xml:space="preserve">в </w:t>
            </w:r>
            <w:proofErr w:type="gramStart"/>
            <w:r>
              <w:t>черный</w:t>
            </w:r>
            <w:proofErr w:type="gramEnd"/>
            <w:r>
              <w:t>)</w:t>
            </w:r>
            <w:r w:rsidRPr="00FF0F0F">
              <w:t xml:space="preserve">: </w:t>
            </w:r>
          </w:p>
          <w:p w:rsidR="0080623F" w:rsidRPr="00FF0F0F" w:rsidRDefault="0080623F" w:rsidP="00A00009">
            <w:pPr>
              <w:tabs>
                <w:tab w:val="left" w:pos="1836"/>
              </w:tabs>
              <w:suppressAutoHyphens/>
              <w:ind w:firstLine="355"/>
              <w:contextualSpacing/>
              <w:jc w:val="center"/>
            </w:pPr>
            <w:r w:rsidRPr="00FF0F0F">
              <w:t>«Здесь</w:t>
            </w:r>
          </w:p>
          <w:p w:rsidR="0080623F" w:rsidRPr="00FF0F0F" w:rsidRDefault="0080623F" w:rsidP="00A00009">
            <w:pPr>
              <w:tabs>
                <w:tab w:val="left" w:pos="1836"/>
              </w:tabs>
              <w:suppressAutoHyphens/>
              <w:ind w:firstLine="355"/>
              <w:contextualSpacing/>
              <w:jc w:val="center"/>
            </w:pPr>
            <w:r w:rsidRPr="00FF0F0F">
              <w:t>с 1885 г. по 1918 г.</w:t>
            </w:r>
          </w:p>
          <w:p w:rsidR="0080623F" w:rsidRPr="00FF0F0F" w:rsidRDefault="0080623F" w:rsidP="00A00009">
            <w:pPr>
              <w:tabs>
                <w:tab w:val="left" w:pos="1836"/>
              </w:tabs>
              <w:suppressAutoHyphens/>
              <w:ind w:firstLine="355"/>
              <w:contextualSpacing/>
              <w:jc w:val="center"/>
            </w:pPr>
            <w:r w:rsidRPr="00FF0F0F">
              <w:t>жил и работал</w:t>
            </w:r>
          </w:p>
          <w:p w:rsidR="0080623F" w:rsidRPr="00FF0F0F" w:rsidRDefault="0080623F" w:rsidP="00A00009">
            <w:pPr>
              <w:tabs>
                <w:tab w:val="left" w:pos="1836"/>
              </w:tabs>
              <w:suppressAutoHyphens/>
              <w:ind w:firstLine="355"/>
              <w:contextualSpacing/>
              <w:jc w:val="center"/>
            </w:pPr>
            <w:r w:rsidRPr="00FF0F0F">
              <w:t>выдающийся</w:t>
            </w:r>
          </w:p>
          <w:p w:rsidR="0080623F" w:rsidRPr="00FF0F0F" w:rsidRDefault="0080623F" w:rsidP="00A00009">
            <w:pPr>
              <w:tabs>
                <w:tab w:val="left" w:pos="1836"/>
              </w:tabs>
              <w:suppressAutoHyphens/>
              <w:ind w:firstLine="355"/>
              <w:contextualSpacing/>
              <w:jc w:val="center"/>
            </w:pPr>
            <w:r w:rsidRPr="00FF0F0F">
              <w:t>русский</w:t>
            </w:r>
          </w:p>
          <w:p w:rsidR="0080623F" w:rsidRPr="00FF0F0F" w:rsidRDefault="0080623F" w:rsidP="00A00009">
            <w:pPr>
              <w:tabs>
                <w:tab w:val="left" w:pos="1836"/>
              </w:tabs>
              <w:suppressAutoHyphens/>
              <w:ind w:firstLine="355"/>
              <w:contextualSpacing/>
              <w:jc w:val="center"/>
            </w:pPr>
            <w:r w:rsidRPr="00FF0F0F">
              <w:t>ученый-лесовод</w:t>
            </w:r>
          </w:p>
          <w:p w:rsidR="0080623F" w:rsidRPr="00FF0F0F" w:rsidRDefault="0080623F" w:rsidP="00A00009">
            <w:pPr>
              <w:tabs>
                <w:tab w:val="left" w:pos="1836"/>
              </w:tabs>
              <w:suppressAutoHyphens/>
              <w:ind w:firstLine="355"/>
              <w:contextualSpacing/>
              <w:jc w:val="center"/>
            </w:pPr>
            <w:r w:rsidRPr="00FF0F0F">
              <w:t>Дмитрий Михайлович</w:t>
            </w:r>
          </w:p>
          <w:p w:rsidR="0080623F" w:rsidRPr="004F010F" w:rsidRDefault="0080623F" w:rsidP="00A00009">
            <w:pPr>
              <w:tabs>
                <w:tab w:val="left" w:pos="1836"/>
              </w:tabs>
              <w:suppressAutoHyphens/>
              <w:ind w:firstLine="355"/>
              <w:contextualSpacing/>
              <w:jc w:val="center"/>
              <w:rPr>
                <w:color w:val="FF0000"/>
              </w:rPr>
            </w:pPr>
            <w:r w:rsidRPr="00FF0F0F">
              <w:t>Кравчинский»</w:t>
            </w:r>
          </w:p>
        </w:tc>
        <w:tc>
          <w:tcPr>
            <w:tcW w:w="1801" w:type="pct"/>
          </w:tcPr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lastRenderedPageBreak/>
              <w:drawing>
                <wp:inline distT="0" distB="0" distL="0" distR="0" wp14:anchorId="79BC3B3B" wp14:editId="45392F09">
                  <wp:extent cx="2096052" cy="990600"/>
                  <wp:effectExtent l="0" t="0" r="0" b="0"/>
                  <wp:docPr id="27" name="Рисунок 27" descr="Z:\pub\ОБЪЕКТЫ\экспертизы\Дирекция ЛО инвентаризация\ОБЪЕКТЫ\Тосненский\Маша\63. Дом Шелгунова, Кравчинского\Фотофиксация\DSC054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pub\ОБЪЕКТЫ\экспертизы\Дирекция ЛО инвентаризация\ОБЪЕКТЫ\Тосненский\Маша\63. Дом Шелгунова, Кравчинского\Фотофиксация\DSC054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64" t="19084" r="11325" b="32297"/>
                          <a:stretch/>
                        </pic:blipFill>
                        <pic:spPr bwMode="auto">
                          <a:xfrm>
                            <a:off x="0" y="0"/>
                            <a:ext cx="2095610" cy="990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3DCE35A0" wp14:editId="2AEC0E4C">
                  <wp:extent cx="965200" cy="1157265"/>
                  <wp:effectExtent l="0" t="0" r="6350" b="5080"/>
                  <wp:docPr id="28" name="Рисунок 28" descr="Z:\pub\ОБЪЕКТЫ\экспертизы\Дирекция ЛО инвентаризация\ОБЪЕКТЫ\Тосненский\Маша\63. Дом Шелгунова, Кравчинского\Фотофиксация\DSC05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Z:\pub\ОБЪЕКТЫ\экспертизы\Дирекция ЛО инвентаризация\ОБЪЕКТЫ\Тосненский\Маша\63. Дом Шелгунова, Кравчинского\Фотофиксация\DSC053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75"/>
                          <a:stretch/>
                        </pic:blipFill>
                        <pic:spPr bwMode="auto">
                          <a:xfrm>
                            <a:off x="0" y="0"/>
                            <a:ext cx="966086" cy="1158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3CED44EA" wp14:editId="75798D89">
                  <wp:extent cx="1968500" cy="1168400"/>
                  <wp:effectExtent l="0" t="0" r="0" b="0"/>
                  <wp:docPr id="29" name="Рисунок 29" descr="Z:\pub\ОБЪЕКТЫ\экспертизы\Дирекция ЛО инвентаризация\ОБЪЕКТЫ\Тосненский\Маша\63. Дом Шелгунова, Кравчинского\Фотофиксация\DSC05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pub\ОБЪЕКТЫ\экспертизы\Дирекция ЛО инвентаризация\ОБЪЕКТЫ\Тосненский\Маша\63. Дом Шелгунова, Кравчинского\Фотофиксация\DSC053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480" r="10768" b="9107"/>
                          <a:stretch/>
                        </pic:blipFill>
                        <pic:spPr bwMode="auto">
                          <a:xfrm>
                            <a:off x="0" y="0"/>
                            <a:ext cx="1977066" cy="117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5337BA61" wp14:editId="1BF5ED96">
                  <wp:extent cx="1968500" cy="1041400"/>
                  <wp:effectExtent l="0" t="0" r="0" b="6350"/>
                  <wp:docPr id="30" name="Рисунок 30" descr="Z:\pub\ОБЪЕКТЫ\экспертизы\Дирекция ЛО инвентаризация\ОБЪЕКТЫ\Тосненский\Маша\63. Дом Шелгунова, Кравчинского\Фотофиксация\DSC05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pub\ОБЪЕКТЫ\экспертизы\Дирекция ЛО инвентаризация\ОБЪЕКТЫ\Тосненский\Маша\63. Дом Шелгунова, Кравчинского\Фотофиксация\DSC0534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531" r="6061" b="10953"/>
                          <a:stretch/>
                        </pic:blipFill>
                        <pic:spPr bwMode="auto">
                          <a:xfrm>
                            <a:off x="0" y="0"/>
                            <a:ext cx="1975528" cy="1045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A85EDF" wp14:editId="0A4C6084">
                  <wp:extent cx="1027589" cy="1294115"/>
                  <wp:effectExtent l="0" t="0" r="1270" b="1905"/>
                  <wp:docPr id="64" name="Рисунок 64" descr="Z:\pub\ОБЪЕКТЫ\экспертизы\Дирекция ЛО инвентаризация\ОБЪЕКТЫ\Тосненский\Маша\63. Дом Шелгунова, Кравчинского\Фотофиксация\DSC05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pub\ОБЪЕКТЫ\экспертизы\Дирекция ЛО инвентаризация\ОБЪЕКТЫ\Тосненский\Маша\63. Дом Шелгунова, Кравчинского\Фотофиксация\DSC053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15" t="23217" r="50298" b="57737"/>
                          <a:stretch/>
                        </pic:blipFill>
                        <pic:spPr bwMode="auto">
                          <a:xfrm>
                            <a:off x="0" y="0"/>
                            <a:ext cx="1065907" cy="1342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00009">
              <w:rPr>
                <w:noProof/>
              </w:rPr>
              <w:t xml:space="preserve"> </w:t>
            </w:r>
            <w:r w:rsidR="00A00009">
              <w:rPr>
                <w:noProof/>
              </w:rPr>
              <w:drawing>
                <wp:inline distT="0" distB="0" distL="0" distR="0" wp14:anchorId="2E51B02A" wp14:editId="0EDFFA80">
                  <wp:extent cx="1018308" cy="1285390"/>
                  <wp:effectExtent l="0" t="0" r="0" b="0"/>
                  <wp:docPr id="31" name="Рисунок 31" descr="Z:\pub\ОБЪЕКТЫ\экспертизы\Дирекция ЛО инвентаризация\ОБЪЕКТЫ\Тосненский\Маша\63. Дом Шелгунова, Кравчинского\Фотофиксация\DSC05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pub\ОБЪЕКТЫ\экспертизы\Дирекция ЛО инвентаризация\ОБЪЕКТЫ\Тосненский\Маша\63. Дом Шелгунова, Кравчинского\Фотофиксация\DSC053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80" t="53893" r="47915" b="18465"/>
                          <a:stretch/>
                        </pic:blipFill>
                        <pic:spPr bwMode="auto">
                          <a:xfrm>
                            <a:off x="0" y="0"/>
                            <a:ext cx="1043526" cy="1317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00009" w:rsidRDefault="00A00009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A00009" w:rsidRDefault="00A00009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3FB065E0" wp14:editId="6D4127C0">
                  <wp:extent cx="1083501" cy="1216856"/>
                  <wp:effectExtent l="0" t="0" r="2540" b="2540"/>
                  <wp:docPr id="65" name="Рисунок 65" descr="Z:\pub\ОБЪЕКТЫ\экспертизы\Дирекция ЛО инвентаризация\ОБЪЕКТЫ\Тосненский\Маша\63. Дом Шелгунова, Кравчинского\Фотофиксация\DSC05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pub\ОБЪЕКТЫ\экспертизы\Дирекция ЛО инвентаризация\ОБЪЕКТЫ\Тосненский\Маша\63. Дом Шелгунова, Кравчинского\Фотофиксация\DSC053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30" t="30001" r="53017" b="61827"/>
                          <a:stretch/>
                        </pic:blipFill>
                        <pic:spPr bwMode="auto">
                          <a:xfrm>
                            <a:off x="0" y="0"/>
                            <a:ext cx="1090144" cy="1224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00009">
              <w:rPr>
                <w:noProof/>
              </w:rPr>
              <w:t xml:space="preserve"> </w:t>
            </w:r>
            <w:r w:rsidR="00A00009">
              <w:rPr>
                <w:noProof/>
              </w:rPr>
              <w:drawing>
                <wp:inline distT="0" distB="0" distL="0" distR="0" wp14:anchorId="231FB23E" wp14:editId="1205BE08">
                  <wp:extent cx="1019175" cy="1352887"/>
                  <wp:effectExtent l="0" t="0" r="0" b="0"/>
                  <wp:docPr id="66" name="Рисунок 66" descr="Z:\pub\ОБЪЕКТЫ\экспертизы\Дирекция ЛО инвентаризация\ОБЪЕКТЫ\Тосненский\Маша\63. Дом Шелгунова, Кравчинского\Фотофиксация\DSC05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pub\ОБЪЕКТЫ\экспертизы\Дирекция ЛО инвентаризация\ОБЪЕКТЫ\Тосненский\Маша\63. Дом Шелгунова, Кравчинского\Фотофиксация\DSC0531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80" t="53893" r="47915" b="17038"/>
                          <a:stretch/>
                        </pic:blipFill>
                        <pic:spPr bwMode="auto">
                          <a:xfrm>
                            <a:off x="0" y="0"/>
                            <a:ext cx="1041322" cy="138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27BAFFFA" wp14:editId="4BFAE74C">
                  <wp:extent cx="1916976" cy="624468"/>
                  <wp:effectExtent l="0" t="0" r="7620" b="4445"/>
                  <wp:docPr id="67" name="Рисунок 67" descr="Z:\pub\ОБЪЕКТЫ\экспертизы\Дирекция ЛО инвентаризация\ОБЪЕКТЫ\Тосненский\Маша\63. Дом Шелгунова, Кравчинского\Фотофиксация\DSC05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pub\ОБЪЕКТЫ\экспертизы\Дирекция ЛО инвентаризация\ОБЪЕКТЫ\Тосненский\Маша\63. Дом Шелгунова, Кравчинского\Фотофиксация\DSC053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85" t="39042" r="53020" b="45135"/>
                          <a:stretch/>
                        </pic:blipFill>
                        <pic:spPr bwMode="auto">
                          <a:xfrm>
                            <a:off x="0" y="0"/>
                            <a:ext cx="1921872" cy="626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882167" wp14:editId="4876619B">
                  <wp:extent cx="1661532" cy="2169222"/>
                  <wp:effectExtent l="0" t="0" r="0" b="2540"/>
                  <wp:docPr id="68" name="Рисунок 68" descr="Z:\pub\ОБЪЕКТЫ\экспертизы\Дирекция ЛО инвентаризация\ОБЪЕКТЫ\Тосненский\Маша\63. Дом Шелгунова, Кравчинского\Фотофиксация\DSC05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pub\ОБЪЕКТЫ\экспертизы\Дирекция ЛО инвентаризация\ОБЪЕКТЫ\Тосненский\Маша\63. Дом Шелгунова, Кравчинского\Фотофиксация\DSC053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923" t="36569" r="26154" b="31305"/>
                          <a:stretch/>
                        </pic:blipFill>
                        <pic:spPr bwMode="auto">
                          <a:xfrm>
                            <a:off x="0" y="0"/>
                            <a:ext cx="1680104" cy="2193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</w:p>
        </w:tc>
      </w:tr>
      <w:tr w:rsidR="0080623F" w:rsidRPr="00011381" w:rsidTr="001B0C30">
        <w:trPr>
          <w:trHeight w:val="1050"/>
        </w:trPr>
        <w:tc>
          <w:tcPr>
            <w:tcW w:w="300" w:type="pct"/>
          </w:tcPr>
          <w:p w:rsidR="0080623F" w:rsidRDefault="0080623F" w:rsidP="0080623F">
            <w:pPr>
              <w:jc w:val="center"/>
            </w:pPr>
            <w:r>
              <w:lastRenderedPageBreak/>
              <w:t>6</w:t>
            </w:r>
          </w:p>
        </w:tc>
        <w:tc>
          <w:tcPr>
            <w:tcW w:w="1133" w:type="pct"/>
          </w:tcPr>
          <w:p w:rsidR="0080623F" w:rsidRPr="00011381" w:rsidRDefault="0080623F" w:rsidP="001B0C30">
            <w:r w:rsidRPr="00011381">
              <w:t>Архитектурно-</w:t>
            </w:r>
            <w:proofErr w:type="gramStart"/>
            <w:r w:rsidRPr="00011381">
              <w:t>художественное решение</w:t>
            </w:r>
            <w:proofErr w:type="gramEnd"/>
            <w:r>
              <w:t xml:space="preserve"> интерьеров:</w:t>
            </w:r>
          </w:p>
        </w:tc>
        <w:tc>
          <w:tcPr>
            <w:tcW w:w="1766" w:type="pct"/>
          </w:tcPr>
          <w:p w:rsidR="0080623F" w:rsidRPr="00EA40C9" w:rsidRDefault="0080623F" w:rsidP="0080623F">
            <w:pPr>
              <w:tabs>
                <w:tab w:val="left" w:pos="1836"/>
              </w:tabs>
              <w:suppressAutoHyphens/>
              <w:ind w:firstLine="355"/>
              <w:contextualSpacing/>
              <w:jc w:val="both"/>
            </w:pPr>
            <w:r>
              <w:t>Д</w:t>
            </w:r>
            <w:r w:rsidRPr="002D5A51">
              <w:t>екоративное убранство</w:t>
            </w:r>
            <w:r>
              <w:t xml:space="preserve"> - </w:t>
            </w:r>
            <w:r w:rsidRPr="002D5A51">
              <w:t xml:space="preserve"> деревянный профилированный наличник оконного проема </w:t>
            </w:r>
            <w:r w:rsidR="00A00009">
              <w:t xml:space="preserve">                  </w:t>
            </w:r>
            <w:r w:rsidRPr="002D5A51">
              <w:t>в уровне 1-го этажа, у лестницы</w:t>
            </w:r>
            <w:r w:rsidR="00A00009">
              <w:t>.</w:t>
            </w:r>
          </w:p>
        </w:tc>
        <w:tc>
          <w:tcPr>
            <w:tcW w:w="1801" w:type="pct"/>
          </w:tcPr>
          <w:p w:rsidR="0080623F" w:rsidRDefault="0080623F" w:rsidP="001B0C30">
            <w:pPr>
              <w:tabs>
                <w:tab w:val="left" w:pos="1836"/>
              </w:tabs>
              <w:suppressAutoHyphens/>
              <w:contextualSpacing/>
              <w:jc w:val="center"/>
              <w:rPr>
                <w:noProof/>
              </w:rPr>
            </w:pPr>
            <w:r>
              <w:rPr>
                <w:noProof/>
                <w:sz w:val="26"/>
                <w:szCs w:val="26"/>
              </w:rPr>
              <w:drawing>
                <wp:inline distT="0" distB="0" distL="0" distR="0" wp14:anchorId="20471D57" wp14:editId="633D65C6">
                  <wp:extent cx="1338146" cy="2464420"/>
                  <wp:effectExtent l="0" t="0" r="0" b="0"/>
                  <wp:docPr id="69" name="Рисунок 69" descr="Z:\pub\ОБЪЕКТЫ\экспертизы\Дирекция ЛО инвентаризация\ОБЪЕКТЫ\Тосненский\Маша\63. Дом Шелгунова, Кравчинского\Фотофиксация\DSC05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pub\ОБЪЕКТЫ\экспертизы\Дирекция ЛО инвентаризация\ОБЪЕКТЫ\Тосненский\Маша\63. Дом Шелгунова, Кравчинского\Фотофиксация\DSC053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57" t="-255" r="8678" b="23779"/>
                          <a:stretch/>
                        </pic:blipFill>
                        <pic:spPr bwMode="auto">
                          <a:xfrm>
                            <a:off x="0" y="0"/>
                            <a:ext cx="1340272" cy="246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6941" w:rsidRPr="00586941" w:rsidRDefault="00586941" w:rsidP="00586941">
      <w:pPr>
        <w:snapToGrid w:val="0"/>
        <w:ind w:right="-1"/>
        <w:contextualSpacing/>
        <w:jc w:val="both"/>
        <w:rPr>
          <w:rFonts w:eastAsia="Calibri"/>
          <w:spacing w:val="-1"/>
          <w:sz w:val="28"/>
          <w:szCs w:val="26"/>
          <w:lang w:eastAsia="en-US"/>
        </w:rPr>
      </w:pPr>
    </w:p>
    <w:p w:rsidR="00CD2BE0" w:rsidRPr="00867693" w:rsidRDefault="00CD2BE0" w:rsidP="00243DC6">
      <w:pPr>
        <w:snapToGrid w:val="0"/>
        <w:ind w:right="-1" w:firstLine="709"/>
        <w:contextualSpacing/>
        <w:jc w:val="both"/>
        <w:rPr>
          <w:rFonts w:eastAsia="Calibri"/>
          <w:i/>
          <w:spacing w:val="-1"/>
          <w:lang w:eastAsia="en-US"/>
        </w:rPr>
      </w:pPr>
      <w:r w:rsidRPr="00867693">
        <w:rPr>
          <w:rFonts w:eastAsia="Calibri"/>
          <w:i/>
          <w:spacing w:val="-1"/>
          <w:lang w:eastAsia="en-US"/>
        </w:rPr>
        <w:t>Предмет охраны может быть уточнен при проведении дополнительных научных исследований.</w:t>
      </w:r>
      <w:bookmarkStart w:id="0" w:name="_GoBack"/>
      <w:bookmarkEnd w:id="0"/>
    </w:p>
    <w:sectPr w:rsidR="00CD2BE0" w:rsidRPr="00867693" w:rsidSect="00EC066D"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3BCA" w:rsidRDefault="00BB3BCA" w:rsidP="005B370B">
      <w:r>
        <w:separator/>
      </w:r>
    </w:p>
  </w:endnote>
  <w:endnote w:type="continuationSeparator" w:id="0">
    <w:p w:rsidR="00BB3BCA" w:rsidRDefault="00BB3BCA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3BCA" w:rsidRDefault="00BB3BCA" w:rsidP="005B370B">
      <w:r>
        <w:separator/>
      </w:r>
    </w:p>
  </w:footnote>
  <w:footnote w:type="continuationSeparator" w:id="0">
    <w:p w:rsidR="00BB3BCA" w:rsidRDefault="00BB3BCA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1078AF"/>
    <w:multiLevelType w:val="hybridMultilevel"/>
    <w:tmpl w:val="C59202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AE39F2"/>
    <w:multiLevelType w:val="hybridMultilevel"/>
    <w:tmpl w:val="75083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4771A3"/>
    <w:multiLevelType w:val="hybridMultilevel"/>
    <w:tmpl w:val="97424A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1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2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4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6553CE7"/>
    <w:multiLevelType w:val="hybridMultilevel"/>
    <w:tmpl w:val="75AE34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8">
    <w:nsid w:val="5DEF74A7"/>
    <w:multiLevelType w:val="hybridMultilevel"/>
    <w:tmpl w:val="75083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F0C2277"/>
    <w:multiLevelType w:val="hybridMultilevel"/>
    <w:tmpl w:val="0DD4EBDC"/>
    <w:lvl w:ilvl="0" w:tplc="0419000F">
      <w:start w:val="1"/>
      <w:numFmt w:val="decimal"/>
      <w:lvlText w:val="%1."/>
      <w:lvlJc w:val="left"/>
      <w:pPr>
        <w:ind w:left="3905" w:hanging="360"/>
      </w:pPr>
    </w:lvl>
    <w:lvl w:ilvl="1" w:tplc="04190019" w:tentative="1">
      <w:start w:val="1"/>
      <w:numFmt w:val="lowerLetter"/>
      <w:lvlText w:val="%2."/>
      <w:lvlJc w:val="left"/>
      <w:pPr>
        <w:ind w:left="4625" w:hanging="360"/>
      </w:pPr>
    </w:lvl>
    <w:lvl w:ilvl="2" w:tplc="0419001B" w:tentative="1">
      <w:start w:val="1"/>
      <w:numFmt w:val="lowerRoman"/>
      <w:lvlText w:val="%3."/>
      <w:lvlJc w:val="right"/>
      <w:pPr>
        <w:ind w:left="5345" w:hanging="180"/>
      </w:pPr>
    </w:lvl>
    <w:lvl w:ilvl="3" w:tplc="0419000F" w:tentative="1">
      <w:start w:val="1"/>
      <w:numFmt w:val="decimal"/>
      <w:lvlText w:val="%4."/>
      <w:lvlJc w:val="left"/>
      <w:pPr>
        <w:ind w:left="6065" w:hanging="360"/>
      </w:pPr>
    </w:lvl>
    <w:lvl w:ilvl="4" w:tplc="04190019" w:tentative="1">
      <w:start w:val="1"/>
      <w:numFmt w:val="lowerLetter"/>
      <w:lvlText w:val="%5."/>
      <w:lvlJc w:val="left"/>
      <w:pPr>
        <w:ind w:left="6785" w:hanging="360"/>
      </w:pPr>
    </w:lvl>
    <w:lvl w:ilvl="5" w:tplc="0419001B" w:tentative="1">
      <w:start w:val="1"/>
      <w:numFmt w:val="lowerRoman"/>
      <w:lvlText w:val="%6."/>
      <w:lvlJc w:val="right"/>
      <w:pPr>
        <w:ind w:left="7505" w:hanging="180"/>
      </w:pPr>
    </w:lvl>
    <w:lvl w:ilvl="6" w:tplc="0419000F" w:tentative="1">
      <w:start w:val="1"/>
      <w:numFmt w:val="decimal"/>
      <w:lvlText w:val="%7."/>
      <w:lvlJc w:val="left"/>
      <w:pPr>
        <w:ind w:left="8225" w:hanging="360"/>
      </w:pPr>
    </w:lvl>
    <w:lvl w:ilvl="7" w:tplc="04190019" w:tentative="1">
      <w:start w:val="1"/>
      <w:numFmt w:val="lowerLetter"/>
      <w:lvlText w:val="%8."/>
      <w:lvlJc w:val="left"/>
      <w:pPr>
        <w:ind w:left="8945" w:hanging="360"/>
      </w:pPr>
    </w:lvl>
    <w:lvl w:ilvl="8" w:tplc="0419001B" w:tentative="1">
      <w:start w:val="1"/>
      <w:numFmt w:val="lowerRoman"/>
      <w:lvlText w:val="%9."/>
      <w:lvlJc w:val="right"/>
      <w:pPr>
        <w:ind w:left="9665" w:hanging="180"/>
      </w:pPr>
    </w:lvl>
  </w:abstractNum>
  <w:abstractNum w:abstractNumId="20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4622E5B"/>
    <w:multiLevelType w:val="hybridMultilevel"/>
    <w:tmpl w:val="97424A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D25360E"/>
    <w:multiLevelType w:val="hybridMultilevel"/>
    <w:tmpl w:val="D0FA9984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  <w:spacing w:val="-11"/>
        <w:w w:val="99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9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1"/>
  </w:num>
  <w:num w:numId="4">
    <w:abstractNumId w:val="27"/>
  </w:num>
  <w:num w:numId="5">
    <w:abstractNumId w:val="0"/>
  </w:num>
  <w:num w:numId="6">
    <w:abstractNumId w:val="7"/>
  </w:num>
  <w:num w:numId="7">
    <w:abstractNumId w:val="4"/>
  </w:num>
  <w:num w:numId="8">
    <w:abstractNumId w:val="29"/>
  </w:num>
  <w:num w:numId="9">
    <w:abstractNumId w:val="12"/>
  </w:num>
  <w:num w:numId="10">
    <w:abstractNumId w:val="22"/>
  </w:num>
  <w:num w:numId="11">
    <w:abstractNumId w:val="21"/>
  </w:num>
  <w:num w:numId="12">
    <w:abstractNumId w:val="9"/>
  </w:num>
  <w:num w:numId="13">
    <w:abstractNumId w:val="23"/>
  </w:num>
  <w:num w:numId="14">
    <w:abstractNumId w:val="25"/>
  </w:num>
  <w:num w:numId="15">
    <w:abstractNumId w:val="28"/>
  </w:num>
  <w:num w:numId="16">
    <w:abstractNumId w:val="16"/>
  </w:num>
  <w:num w:numId="17">
    <w:abstractNumId w:val="14"/>
  </w:num>
  <w:num w:numId="18">
    <w:abstractNumId w:val="17"/>
  </w:num>
  <w:num w:numId="19">
    <w:abstractNumId w:val="20"/>
  </w:num>
  <w:num w:numId="20">
    <w:abstractNumId w:val="13"/>
  </w:num>
  <w:num w:numId="21">
    <w:abstractNumId w:val="10"/>
  </w:num>
  <w:num w:numId="22">
    <w:abstractNumId w:val="5"/>
  </w:num>
  <w:num w:numId="23">
    <w:abstractNumId w:val="26"/>
  </w:num>
  <w:num w:numId="24">
    <w:abstractNumId w:val="19"/>
  </w:num>
  <w:num w:numId="25">
    <w:abstractNumId w:val="24"/>
  </w:num>
  <w:num w:numId="26">
    <w:abstractNumId w:val="8"/>
  </w:num>
  <w:num w:numId="27">
    <w:abstractNumId w:val="18"/>
  </w:num>
  <w:num w:numId="28">
    <w:abstractNumId w:val="15"/>
  </w:num>
  <w:num w:numId="29">
    <w:abstractNumId w:val="2"/>
  </w:num>
  <w:num w:numId="30">
    <w:abstractNumId w:val="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2484"/>
    <w:rsid w:val="000434F4"/>
    <w:rsid w:val="00044467"/>
    <w:rsid w:val="0004598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E7F0A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5F38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635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38EB"/>
    <w:rsid w:val="002F3F23"/>
    <w:rsid w:val="002F3FD9"/>
    <w:rsid w:val="002F5A82"/>
    <w:rsid w:val="002F616A"/>
    <w:rsid w:val="002F6C02"/>
    <w:rsid w:val="00301CDC"/>
    <w:rsid w:val="0030209A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0741B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121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4F0C"/>
    <w:rsid w:val="005855AC"/>
    <w:rsid w:val="00585728"/>
    <w:rsid w:val="00585C99"/>
    <w:rsid w:val="005865CB"/>
    <w:rsid w:val="00586941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48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BC0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23F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693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65E"/>
    <w:rsid w:val="009B393A"/>
    <w:rsid w:val="009B540D"/>
    <w:rsid w:val="009B5E3E"/>
    <w:rsid w:val="009B6A3F"/>
    <w:rsid w:val="009B6DA0"/>
    <w:rsid w:val="009C0031"/>
    <w:rsid w:val="009C03EB"/>
    <w:rsid w:val="009C07D2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4D15"/>
    <w:rsid w:val="009F64A9"/>
    <w:rsid w:val="009F6B86"/>
    <w:rsid w:val="009F757E"/>
    <w:rsid w:val="009F786B"/>
    <w:rsid w:val="00A00009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6F94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2A22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7D0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622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8F7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3866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332"/>
    <w:rsid w:val="00E33A79"/>
    <w:rsid w:val="00E33DB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7429"/>
    <w:rsid w:val="00EA7BBA"/>
    <w:rsid w:val="00EB0E90"/>
    <w:rsid w:val="00EB2ADC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customStyle="1" w:styleId="Default">
    <w:name w:val="Default"/>
    <w:rsid w:val="006C1BC0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35266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paragraph" w:customStyle="1" w:styleId="Default">
    <w:name w:val="Default"/>
    <w:rsid w:val="006C1BC0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641B93-F055-4CFB-B442-E2D5AA104E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1622</Words>
  <Characters>14155</Characters>
  <Application>Microsoft Office Word</Application>
  <DocSecurity>0</DocSecurity>
  <Lines>117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15746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Надежда Петровна Большакова</cp:lastModifiedBy>
  <cp:revision>4</cp:revision>
  <cp:lastPrinted>2018-10-17T07:11:00Z</cp:lastPrinted>
  <dcterms:created xsi:type="dcterms:W3CDTF">2019-11-05T09:05:00Z</dcterms:created>
  <dcterms:modified xsi:type="dcterms:W3CDTF">2019-11-07T05:27:00Z</dcterms:modified>
</cp:coreProperties>
</file>