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D2B" w:rsidRDefault="000163B7" w:rsidP="006C6D2B">
      <w:pPr>
        <w:tabs>
          <w:tab w:val="right" w:pos="7655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86E0A" w:rsidRPr="00B86E0A" w:rsidRDefault="00B86E0A" w:rsidP="006C6D2B">
      <w:pPr>
        <w:tabs>
          <w:tab w:val="right" w:pos="7655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D02488" wp14:editId="59165E4E">
            <wp:simplePos x="0" y="0"/>
            <wp:positionH relativeFrom="column">
              <wp:posOffset>2385060</wp:posOffset>
            </wp:positionH>
            <wp:positionV relativeFrom="paragraph">
              <wp:align>top</wp:align>
            </wp:positionV>
            <wp:extent cx="571500" cy="7143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D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98577E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57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B86E0A" w:rsidRPr="00B91CCE" w:rsidRDefault="00B86E0A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</w:p>
    <w:p w:rsidR="00B86E0A" w:rsidRPr="00760E47" w:rsidRDefault="00B86E0A" w:rsidP="0098577E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760E47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«___</w:t>
      </w:r>
      <w:r w:rsidR="00DF0AD9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»____________2019</w:t>
      </w:r>
      <w:r w:rsidR="006F0CA8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г.</w:t>
      </w:r>
      <w:r w:rsidRPr="00760E47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                                                </w:t>
      </w:r>
      <w:r w:rsidR="0098577E" w:rsidRPr="00760E47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</w:t>
      </w:r>
      <w:r w:rsidR="00B91CCE" w:rsidRPr="00760E47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</w:t>
      </w:r>
      <w:r w:rsidRPr="00760E47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№_______________</w:t>
      </w:r>
    </w:p>
    <w:p w:rsidR="00B86E0A" w:rsidRPr="00760E47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760E47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г. Санкт-Петербург</w:t>
      </w:r>
    </w:p>
    <w:p w:rsidR="00B86E0A" w:rsidRPr="00760E47" w:rsidRDefault="00B86E0A" w:rsidP="006C6D2B">
      <w:pPr>
        <w:spacing w:after="0" w:line="240" w:lineRule="auto"/>
        <w:ind w:right="141"/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</w:pPr>
    </w:p>
    <w:p w:rsidR="00490489" w:rsidRDefault="00B86E0A" w:rsidP="0049048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760E4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 включении выявленного объекта культурного наследия</w:t>
      </w:r>
    </w:p>
    <w:p w:rsidR="00490489" w:rsidRDefault="000163B7" w:rsidP="0049048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760E4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</w:t>
      </w:r>
      <w:r w:rsidR="00807A48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Церковь </w:t>
      </w:r>
      <w:r w:rsidR="004A5AC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во Имя</w:t>
      </w:r>
      <w:proofErr w:type="gramStart"/>
      <w:r w:rsidR="004A5AC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В</w:t>
      </w:r>
      <w:proofErr w:type="gramEnd"/>
      <w:r w:rsidR="004A5AC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сех Святых</w:t>
      </w:r>
      <w:r w:rsidR="00807A48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»</w:t>
      </w:r>
      <w:r w:rsidRPr="00760E4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,</w:t>
      </w:r>
      <w:r w:rsidR="0049048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040869" w:rsidRPr="00760E4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местонахождение объекта: </w:t>
      </w:r>
    </w:p>
    <w:p w:rsidR="00B86E0A" w:rsidRPr="00760E47" w:rsidRDefault="000163B7" w:rsidP="0049048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760E47">
        <w:rPr>
          <w:rFonts w:ascii="Times New Roman" w:hAnsi="Times New Roman" w:cs="Times New Roman"/>
          <w:b/>
          <w:sz w:val="27"/>
          <w:szCs w:val="27"/>
        </w:rPr>
        <w:t xml:space="preserve">Ленинградская область, </w:t>
      </w:r>
      <w:r w:rsidR="00490489">
        <w:rPr>
          <w:rFonts w:ascii="Times New Roman" w:hAnsi="Times New Roman" w:cs="Times New Roman"/>
          <w:b/>
          <w:sz w:val="27"/>
          <w:szCs w:val="27"/>
        </w:rPr>
        <w:t xml:space="preserve">Гатчинский район, </w:t>
      </w:r>
      <w:r w:rsidR="004A5ACA">
        <w:rPr>
          <w:rFonts w:ascii="Times New Roman" w:hAnsi="Times New Roman" w:cs="Times New Roman"/>
          <w:b/>
          <w:sz w:val="27"/>
          <w:szCs w:val="27"/>
        </w:rPr>
        <w:t>г. Гатчина, ул. Солодухина</w:t>
      </w:r>
      <w:r w:rsidRPr="00760E4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,</w:t>
      </w:r>
    </w:p>
    <w:p w:rsidR="00B86E0A" w:rsidRPr="00760E47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760E47">
        <w:rPr>
          <w:rFonts w:ascii="Times New Roman" w:hAnsi="Times New Roman" w:cs="Times New Roman"/>
          <w:b/>
          <w:sz w:val="27"/>
          <w:szCs w:val="27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</w:t>
      </w:r>
      <w:r w:rsidR="00760E47">
        <w:rPr>
          <w:rFonts w:ascii="Times New Roman" w:hAnsi="Times New Roman" w:cs="Times New Roman"/>
          <w:b/>
          <w:sz w:val="27"/>
          <w:szCs w:val="27"/>
        </w:rPr>
        <w:t xml:space="preserve">                       </w:t>
      </w:r>
      <w:r w:rsidRPr="00760E47">
        <w:rPr>
          <w:rFonts w:ascii="Times New Roman" w:hAnsi="Times New Roman" w:cs="Times New Roman"/>
          <w:b/>
          <w:sz w:val="27"/>
          <w:szCs w:val="27"/>
        </w:rPr>
        <w:t>в качестве объекта культурного наследия регионального значения, утверждении границ его территории и установлении предмета охраны</w:t>
      </w:r>
    </w:p>
    <w:p w:rsidR="00451A78" w:rsidRPr="00760E47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40381A" w:rsidRPr="00760E47" w:rsidRDefault="00451A78" w:rsidP="0098577E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760E47">
        <w:rPr>
          <w:rFonts w:ascii="Times New Roman" w:hAnsi="Times New Roman" w:cs="Times New Roman"/>
          <w:sz w:val="27"/>
          <w:szCs w:val="27"/>
        </w:rPr>
        <w:t>В соответствии со ст. 3.1, 9.2, 18, 33 Федерального закона от 25 июня 2002 года № 73-ФЗ «Об объектах культурного наследия (памятниках истории</w:t>
      </w:r>
      <w:r w:rsidR="00B91CCE" w:rsidRPr="00760E47">
        <w:rPr>
          <w:rFonts w:ascii="Times New Roman" w:hAnsi="Times New Roman" w:cs="Times New Roman"/>
          <w:sz w:val="27"/>
          <w:szCs w:val="27"/>
        </w:rPr>
        <w:t xml:space="preserve">                </w:t>
      </w:r>
      <w:r w:rsidRPr="00760E47">
        <w:rPr>
          <w:rFonts w:ascii="Times New Roman" w:hAnsi="Times New Roman" w:cs="Times New Roman"/>
          <w:sz w:val="27"/>
          <w:szCs w:val="27"/>
        </w:rPr>
        <w:t xml:space="preserve">и культуры) народов Российской Федерации», ст. 4 областного закона </w:t>
      </w:r>
      <w:r w:rsidRPr="00760E47">
        <w:rPr>
          <w:rFonts w:ascii="Times New Roman" w:hAnsi="Times New Roman" w:cs="Times New Roman"/>
          <w:color w:val="000000"/>
          <w:sz w:val="27"/>
          <w:szCs w:val="27"/>
        </w:rPr>
        <w:t>Ленинградской области</w:t>
      </w:r>
      <w:r w:rsidRPr="00760E47">
        <w:rPr>
          <w:rFonts w:ascii="Times New Roman" w:hAnsi="Times New Roman" w:cs="Times New Roman"/>
          <w:sz w:val="27"/>
          <w:szCs w:val="27"/>
        </w:rPr>
        <w:t xml:space="preserve"> от 25 декабря 2015 года № 140-оз «</w:t>
      </w:r>
      <w:r w:rsidRPr="00760E47">
        <w:rPr>
          <w:rFonts w:ascii="Times New Roman" w:hAnsi="Times New Roman" w:cs="Times New Roman"/>
          <w:color w:val="000000"/>
          <w:sz w:val="27"/>
          <w:szCs w:val="27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Pr="00760E47">
        <w:rPr>
          <w:rFonts w:ascii="Times New Roman" w:hAnsi="Times New Roman" w:cs="Times New Roman"/>
          <w:color w:val="000000"/>
          <w:sz w:val="27"/>
          <w:szCs w:val="27"/>
        </w:rPr>
        <w:t xml:space="preserve"> области», </w:t>
      </w:r>
      <w:r w:rsidR="00B91CCE" w:rsidRPr="00760E47">
        <w:rPr>
          <w:rFonts w:ascii="Times New Roman" w:hAnsi="Times New Roman" w:cs="Times New Roman"/>
          <w:sz w:val="27"/>
          <w:szCs w:val="27"/>
        </w:rPr>
        <w:t xml:space="preserve">п. 2.2.2. </w:t>
      </w:r>
      <w:proofErr w:type="gramStart"/>
      <w:r w:rsidR="00B91CCE" w:rsidRPr="00760E47">
        <w:rPr>
          <w:rFonts w:ascii="Times New Roman" w:hAnsi="Times New Roman" w:cs="Times New Roman"/>
          <w:sz w:val="27"/>
          <w:szCs w:val="27"/>
        </w:rPr>
        <w:t>Положения</w:t>
      </w:r>
      <w:r w:rsidRPr="00760E47">
        <w:rPr>
          <w:rFonts w:ascii="Times New Roman" w:hAnsi="Times New Roman" w:cs="Times New Roman"/>
          <w:sz w:val="27"/>
          <w:szCs w:val="27"/>
        </w:rPr>
        <w:t xml:space="preserve"> </w:t>
      </w:r>
      <w:r w:rsidR="00B91CCE" w:rsidRPr="00760E47">
        <w:rPr>
          <w:rFonts w:ascii="Times New Roman" w:hAnsi="Times New Roman" w:cs="Times New Roman"/>
          <w:sz w:val="27"/>
          <w:szCs w:val="27"/>
        </w:rPr>
        <w:t xml:space="preserve">      </w:t>
      </w:r>
      <w:r w:rsidRPr="00760E47">
        <w:rPr>
          <w:rFonts w:ascii="Times New Roman" w:hAnsi="Times New Roman" w:cs="Times New Roman"/>
          <w:sz w:val="27"/>
          <w:szCs w:val="27"/>
        </w:rPr>
        <w:t>о комитете по культуре Ленинградской области, утвержденного постановлением Правительства Ленинградской области от 24 октября 2017 года № 431,</w:t>
      </w:r>
      <w:r w:rsidR="00B86E0A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91CCE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</w:t>
      </w:r>
      <w:r w:rsidRPr="00760E47">
        <w:rPr>
          <w:rFonts w:ascii="Times New Roman" w:hAnsi="Times New Roman" w:cs="Times New Roman"/>
          <w:sz w:val="27"/>
          <w:szCs w:val="27"/>
        </w:rPr>
        <w:t xml:space="preserve">на основании </w:t>
      </w:r>
      <w:r w:rsidR="00807A48">
        <w:rPr>
          <w:rFonts w:ascii="Times New Roman" w:hAnsi="Times New Roman" w:cs="Times New Roman"/>
          <w:sz w:val="27"/>
          <w:szCs w:val="27"/>
        </w:rPr>
        <w:t>заключения</w:t>
      </w:r>
      <w:r w:rsidR="009154E8" w:rsidRPr="00760E47">
        <w:rPr>
          <w:rFonts w:ascii="Times New Roman" w:hAnsi="Times New Roman" w:cs="Times New Roman"/>
          <w:sz w:val="27"/>
          <w:szCs w:val="27"/>
        </w:rPr>
        <w:t xml:space="preserve"> </w:t>
      </w:r>
      <w:r w:rsidRPr="00760E47">
        <w:rPr>
          <w:rFonts w:ascii="Times New Roman" w:hAnsi="Times New Roman" w:cs="Times New Roman"/>
          <w:sz w:val="27"/>
          <w:szCs w:val="27"/>
        </w:rPr>
        <w:t>государственной историко-культурной экспертизы, выполненной</w:t>
      </w:r>
      <w:r w:rsidR="00B91CCE" w:rsidRPr="00760E47">
        <w:rPr>
          <w:rFonts w:ascii="Times New Roman" w:hAnsi="Times New Roman" w:cs="Times New Roman"/>
          <w:sz w:val="27"/>
          <w:szCs w:val="27"/>
        </w:rPr>
        <w:t xml:space="preserve"> </w:t>
      </w:r>
      <w:r w:rsidRPr="00760E47">
        <w:rPr>
          <w:rFonts w:ascii="Times New Roman" w:hAnsi="Times New Roman" w:cs="Times New Roman"/>
          <w:sz w:val="27"/>
          <w:szCs w:val="27"/>
        </w:rPr>
        <w:t xml:space="preserve">экспертной организацией </w:t>
      </w:r>
      <w:r w:rsidR="00667364" w:rsidRPr="00760E47">
        <w:rPr>
          <w:rFonts w:ascii="Times New Roman" w:hAnsi="Times New Roman" w:cs="Times New Roman"/>
          <w:sz w:val="27"/>
          <w:szCs w:val="27"/>
        </w:rPr>
        <w:t>Обществом с ограниченной ответственностью «</w:t>
      </w:r>
      <w:r w:rsidR="00807A48">
        <w:rPr>
          <w:rFonts w:ascii="Times New Roman" w:hAnsi="Times New Roman" w:cs="Times New Roman"/>
          <w:sz w:val="27"/>
          <w:szCs w:val="27"/>
        </w:rPr>
        <w:t>Темпл Групп</w:t>
      </w:r>
      <w:r w:rsidR="00667364" w:rsidRPr="00760E47">
        <w:rPr>
          <w:rFonts w:ascii="Times New Roman" w:hAnsi="Times New Roman" w:cs="Times New Roman"/>
          <w:sz w:val="27"/>
          <w:szCs w:val="27"/>
        </w:rPr>
        <w:t>»</w:t>
      </w:r>
      <w:r w:rsidRPr="00760E47">
        <w:rPr>
          <w:rFonts w:ascii="Times New Roman" w:hAnsi="Times New Roman" w:cs="Times New Roman"/>
          <w:sz w:val="27"/>
          <w:szCs w:val="27"/>
        </w:rPr>
        <w:t xml:space="preserve"> (аттестованный эксперт</w:t>
      </w:r>
      <w:r w:rsidR="00807A48">
        <w:rPr>
          <w:rFonts w:ascii="Times New Roman" w:hAnsi="Times New Roman" w:cs="Times New Roman"/>
          <w:sz w:val="27"/>
          <w:szCs w:val="27"/>
        </w:rPr>
        <w:t xml:space="preserve"> </w:t>
      </w:r>
      <w:r w:rsidR="004A5ACA">
        <w:rPr>
          <w:rFonts w:ascii="Times New Roman" w:hAnsi="Times New Roman" w:cs="Times New Roman"/>
          <w:sz w:val="27"/>
          <w:szCs w:val="27"/>
        </w:rPr>
        <w:t xml:space="preserve">Ю.П. </w:t>
      </w:r>
      <w:proofErr w:type="spellStart"/>
      <w:r w:rsidR="004A5ACA">
        <w:rPr>
          <w:rFonts w:ascii="Times New Roman" w:hAnsi="Times New Roman" w:cs="Times New Roman"/>
          <w:sz w:val="27"/>
          <w:szCs w:val="27"/>
        </w:rPr>
        <w:t>Куваева</w:t>
      </w:r>
      <w:proofErr w:type="spellEnd"/>
      <w:r w:rsidRPr="00760E47">
        <w:rPr>
          <w:rFonts w:ascii="Times New Roman" w:hAnsi="Times New Roman" w:cs="Times New Roman"/>
          <w:sz w:val="27"/>
          <w:szCs w:val="27"/>
        </w:rPr>
        <w:t>, приказ Министерства культуры Российской Федерации</w:t>
      </w:r>
      <w:r w:rsidR="00807A48">
        <w:rPr>
          <w:rFonts w:ascii="Times New Roman" w:hAnsi="Times New Roman" w:cs="Times New Roman"/>
          <w:sz w:val="27"/>
          <w:szCs w:val="27"/>
        </w:rPr>
        <w:t xml:space="preserve"> </w:t>
      </w:r>
      <w:r w:rsidRPr="00760E47">
        <w:rPr>
          <w:rFonts w:ascii="Times New Roman" w:hAnsi="Times New Roman" w:cs="Times New Roman"/>
          <w:sz w:val="27"/>
          <w:szCs w:val="27"/>
        </w:rPr>
        <w:t xml:space="preserve">от </w:t>
      </w:r>
      <w:r w:rsidR="00667364" w:rsidRPr="00760E47">
        <w:rPr>
          <w:rFonts w:ascii="Times New Roman" w:hAnsi="Times New Roman" w:cs="Times New Roman"/>
          <w:sz w:val="27"/>
          <w:szCs w:val="27"/>
        </w:rPr>
        <w:t xml:space="preserve">16 </w:t>
      </w:r>
      <w:r w:rsidR="00807A48">
        <w:rPr>
          <w:rFonts w:ascii="Times New Roman" w:hAnsi="Times New Roman" w:cs="Times New Roman"/>
          <w:sz w:val="27"/>
          <w:szCs w:val="27"/>
        </w:rPr>
        <w:t>июня 2015</w:t>
      </w:r>
      <w:r w:rsidR="00667364" w:rsidRPr="00760E47">
        <w:rPr>
          <w:rFonts w:ascii="Times New Roman" w:hAnsi="Times New Roman" w:cs="Times New Roman"/>
          <w:sz w:val="27"/>
          <w:szCs w:val="27"/>
        </w:rPr>
        <w:t xml:space="preserve"> года № </w:t>
      </w:r>
      <w:r w:rsidR="00807A48">
        <w:rPr>
          <w:rFonts w:ascii="Times New Roman" w:hAnsi="Times New Roman" w:cs="Times New Roman"/>
          <w:sz w:val="27"/>
          <w:szCs w:val="27"/>
        </w:rPr>
        <w:t>1793</w:t>
      </w:r>
      <w:r w:rsidRPr="00760E47">
        <w:rPr>
          <w:rFonts w:ascii="Times New Roman" w:hAnsi="Times New Roman" w:cs="Times New Roman"/>
          <w:sz w:val="27"/>
          <w:szCs w:val="27"/>
        </w:rPr>
        <w:t>)</w:t>
      </w:r>
      <w:r w:rsidR="009154E8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, об обоснованности включения выявленного объекта культурного наследия</w:t>
      </w:r>
      <w:proofErr w:type="gramEnd"/>
      <w:r w:rsidR="009154E8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667364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«</w:t>
      </w:r>
      <w:r w:rsidR="00807A4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Церковь </w:t>
      </w:r>
      <w:r w:rsidR="004A5ACA">
        <w:rPr>
          <w:rFonts w:ascii="Times New Roman" w:eastAsia="Times New Roman" w:hAnsi="Times New Roman" w:cs="Times New Roman"/>
          <w:sz w:val="27"/>
          <w:szCs w:val="27"/>
          <w:lang w:eastAsia="ru-RU"/>
        </w:rPr>
        <w:t>во Имя всех Святых</w:t>
      </w:r>
      <w:r w:rsidR="00807A48">
        <w:rPr>
          <w:rFonts w:ascii="Times New Roman" w:eastAsia="Times New Roman" w:hAnsi="Times New Roman" w:cs="Times New Roman"/>
          <w:sz w:val="27"/>
          <w:szCs w:val="27"/>
          <w:lang w:eastAsia="ru-RU"/>
        </w:rPr>
        <w:t>»</w:t>
      </w:r>
      <w:r w:rsidR="00667364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gramStart"/>
      <w:r w:rsidR="00667364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расположенного</w:t>
      </w:r>
      <w:proofErr w:type="gramEnd"/>
      <w:r w:rsidR="00807A4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667364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 адресу: </w:t>
      </w:r>
      <w:proofErr w:type="gramStart"/>
      <w:r w:rsidR="00667364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Ленинградская область, </w:t>
      </w:r>
      <w:r w:rsidR="004A5ACA">
        <w:rPr>
          <w:rFonts w:ascii="Times New Roman" w:eastAsia="Times New Roman" w:hAnsi="Times New Roman" w:cs="Times New Roman"/>
          <w:sz w:val="27"/>
          <w:szCs w:val="27"/>
          <w:lang w:eastAsia="ru-RU"/>
        </w:rPr>
        <w:t>Гатчинский район, г. Гатчина, ул. Солодухина</w:t>
      </w:r>
      <w:r w:rsidR="009154E8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667364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9154E8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в единый государственный реестр объектов культурного наследия (памятник</w:t>
      </w:r>
      <w:r w:rsidR="00F00F70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ов истории </w:t>
      </w:r>
      <w:r w:rsid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</w:t>
      </w:r>
      <w:r w:rsidR="00F00F70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и культуры) народов Р</w:t>
      </w:r>
      <w:r w:rsidR="009154E8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оссийской Федерации (далее – Реестр),</w:t>
      </w:r>
      <w:proofErr w:type="gramEnd"/>
    </w:p>
    <w:p w:rsidR="0040381A" w:rsidRPr="00760E47" w:rsidRDefault="0040381A" w:rsidP="0098577E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р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з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ы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ю:</w:t>
      </w:r>
    </w:p>
    <w:p w:rsidR="00120774" w:rsidRPr="00760E47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Включить выявленный объект культурного наследия </w:t>
      </w:r>
      <w:r w:rsidR="00040869" w:rsidRPr="00760E47">
        <w:rPr>
          <w:rFonts w:ascii="Times New Roman" w:eastAsia="Calibri" w:hAnsi="Times New Roman" w:cs="Times New Roman"/>
          <w:bCs/>
          <w:sz w:val="27"/>
          <w:szCs w:val="27"/>
        </w:rPr>
        <w:t>«</w:t>
      </w:r>
      <w:r w:rsidR="00807A48">
        <w:rPr>
          <w:rFonts w:ascii="Times New Roman" w:eastAsia="Calibri" w:hAnsi="Times New Roman" w:cs="Times New Roman"/>
          <w:bCs/>
          <w:sz w:val="27"/>
          <w:szCs w:val="27"/>
        </w:rPr>
        <w:t xml:space="preserve">Церковь </w:t>
      </w:r>
      <w:r w:rsidR="004A5ACA">
        <w:rPr>
          <w:rFonts w:ascii="Times New Roman" w:eastAsia="Calibri" w:hAnsi="Times New Roman" w:cs="Times New Roman"/>
          <w:bCs/>
          <w:sz w:val="27"/>
          <w:szCs w:val="27"/>
        </w:rPr>
        <w:t>во Имя</w:t>
      </w:r>
      <w:proofErr w:type="gramStart"/>
      <w:r w:rsidR="004A5ACA">
        <w:rPr>
          <w:rFonts w:ascii="Times New Roman" w:eastAsia="Calibri" w:hAnsi="Times New Roman" w:cs="Times New Roman"/>
          <w:bCs/>
          <w:sz w:val="27"/>
          <w:szCs w:val="27"/>
        </w:rPr>
        <w:t xml:space="preserve"> В</w:t>
      </w:r>
      <w:proofErr w:type="gramEnd"/>
      <w:r w:rsidR="004A5ACA">
        <w:rPr>
          <w:rFonts w:ascii="Times New Roman" w:eastAsia="Calibri" w:hAnsi="Times New Roman" w:cs="Times New Roman"/>
          <w:bCs/>
          <w:sz w:val="27"/>
          <w:szCs w:val="27"/>
        </w:rPr>
        <w:t>сех Святых</w:t>
      </w:r>
      <w:r w:rsidR="00807A48">
        <w:rPr>
          <w:rFonts w:ascii="Times New Roman" w:eastAsia="Calibri" w:hAnsi="Times New Roman" w:cs="Times New Roman"/>
          <w:bCs/>
          <w:sz w:val="27"/>
          <w:szCs w:val="27"/>
        </w:rPr>
        <w:t>»</w:t>
      </w:r>
      <w:r w:rsidR="00667364" w:rsidRPr="00760E47">
        <w:rPr>
          <w:rFonts w:ascii="Times New Roman" w:eastAsia="Calibri" w:hAnsi="Times New Roman" w:cs="Times New Roman"/>
          <w:bCs/>
          <w:sz w:val="27"/>
          <w:szCs w:val="27"/>
        </w:rPr>
        <w:t>,</w:t>
      </w:r>
      <w:r w:rsidR="00040869" w:rsidRPr="00760E47">
        <w:rPr>
          <w:rFonts w:ascii="Times New Roman" w:eastAsia="Calibri" w:hAnsi="Times New Roman" w:cs="Times New Roman"/>
          <w:bCs/>
          <w:sz w:val="27"/>
          <w:szCs w:val="27"/>
        </w:rPr>
        <w:t xml:space="preserve"> местонахождение объекта: </w:t>
      </w:r>
      <w:r w:rsidR="00667364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Ленинградская область, </w:t>
      </w:r>
      <w:r w:rsidR="004A5ACA">
        <w:rPr>
          <w:rFonts w:ascii="Times New Roman" w:eastAsia="Times New Roman" w:hAnsi="Times New Roman" w:cs="Times New Roman"/>
          <w:sz w:val="27"/>
          <w:szCs w:val="27"/>
          <w:lang w:eastAsia="ru-RU"/>
        </w:rPr>
        <w:t>Гатчинский</w:t>
      </w:r>
      <w:r w:rsidR="00667364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район,</w:t>
      </w:r>
      <w:r w:rsidR="00807A4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г.</w:t>
      </w:r>
      <w:r w:rsidR="0049048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Гатчина, ул. Солодухина</w:t>
      </w:r>
      <w:r w:rsidR="00040869" w:rsidRPr="00760E47">
        <w:rPr>
          <w:rFonts w:ascii="Times New Roman" w:eastAsia="Calibri" w:hAnsi="Times New Roman" w:cs="Times New Roman"/>
          <w:bCs/>
          <w:sz w:val="27"/>
          <w:szCs w:val="27"/>
        </w:rPr>
        <w:t>,</w:t>
      </w:r>
      <w:r w:rsidR="00BC5A79" w:rsidRPr="00760E47">
        <w:rPr>
          <w:rFonts w:ascii="Times New Roman" w:eastAsia="Calibri" w:hAnsi="Times New Roman" w:cs="Times New Roman"/>
          <w:bCs/>
          <w:sz w:val="27"/>
          <w:szCs w:val="27"/>
        </w:rPr>
        <w:t xml:space="preserve"> 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</w:t>
      </w:r>
      <w:r w:rsidR="00B91CCE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Реестр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качестве объекта культурного наследия</w:t>
      </w:r>
      <w:r w:rsidR="007522EF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регионального значения</w:t>
      </w:r>
      <w:r w:rsidR="00F00F70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, вид объекта – памятник,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40381A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с наименованием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667364" w:rsidRPr="00760E47">
        <w:rPr>
          <w:rFonts w:ascii="Times New Roman" w:hAnsi="Times New Roman" w:cs="Times New Roman"/>
          <w:sz w:val="27"/>
          <w:szCs w:val="27"/>
        </w:rPr>
        <w:t>«</w:t>
      </w:r>
      <w:r w:rsidR="00807A48">
        <w:rPr>
          <w:rFonts w:ascii="Times New Roman" w:hAnsi="Times New Roman" w:cs="Times New Roman"/>
          <w:sz w:val="27"/>
          <w:szCs w:val="27"/>
        </w:rPr>
        <w:t xml:space="preserve">Церковь </w:t>
      </w:r>
      <w:r w:rsidR="00490489">
        <w:rPr>
          <w:rFonts w:ascii="Times New Roman" w:hAnsi="Times New Roman" w:cs="Times New Roman"/>
          <w:sz w:val="27"/>
          <w:szCs w:val="27"/>
        </w:rPr>
        <w:t>во Имя</w:t>
      </w:r>
      <w:proofErr w:type="gramStart"/>
      <w:r w:rsidR="00490489">
        <w:rPr>
          <w:rFonts w:ascii="Times New Roman" w:hAnsi="Times New Roman" w:cs="Times New Roman"/>
          <w:sz w:val="27"/>
          <w:szCs w:val="27"/>
        </w:rPr>
        <w:t xml:space="preserve"> В</w:t>
      </w:r>
      <w:proofErr w:type="gramEnd"/>
      <w:r w:rsidR="00490489">
        <w:rPr>
          <w:rFonts w:ascii="Times New Roman" w:hAnsi="Times New Roman" w:cs="Times New Roman"/>
          <w:sz w:val="27"/>
          <w:szCs w:val="27"/>
        </w:rPr>
        <w:t>сех Святых</w:t>
      </w:r>
      <w:r w:rsidR="00667364" w:rsidRPr="00760E47">
        <w:rPr>
          <w:rFonts w:ascii="Times New Roman" w:hAnsi="Times New Roman" w:cs="Times New Roman"/>
          <w:sz w:val="27"/>
          <w:szCs w:val="27"/>
        </w:rPr>
        <w:t>»,</w:t>
      </w:r>
      <w:r w:rsidR="00760E47">
        <w:rPr>
          <w:rFonts w:ascii="Times New Roman" w:hAnsi="Times New Roman" w:cs="Times New Roman"/>
          <w:sz w:val="27"/>
          <w:szCs w:val="27"/>
        </w:rPr>
        <w:t xml:space="preserve"> </w:t>
      </w:r>
      <w:r w:rsidR="00490489">
        <w:rPr>
          <w:rFonts w:ascii="Times New Roman" w:hAnsi="Times New Roman" w:cs="Times New Roman"/>
          <w:sz w:val="27"/>
          <w:szCs w:val="27"/>
        </w:rPr>
        <w:t>1888-1889</w:t>
      </w:r>
      <w:r w:rsidR="00807A48">
        <w:rPr>
          <w:rFonts w:ascii="Times New Roman" w:hAnsi="Times New Roman" w:cs="Times New Roman"/>
          <w:sz w:val="27"/>
          <w:szCs w:val="27"/>
        </w:rPr>
        <w:t xml:space="preserve"> гг</w:t>
      </w:r>
      <w:r w:rsidR="00667364" w:rsidRPr="00760E47">
        <w:rPr>
          <w:rFonts w:ascii="Times New Roman" w:hAnsi="Times New Roman" w:cs="Times New Roman"/>
          <w:sz w:val="27"/>
          <w:szCs w:val="27"/>
        </w:rPr>
        <w:t>.</w:t>
      </w:r>
      <w:r w:rsidR="00151800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местонахождение объекта: </w:t>
      </w:r>
      <w:r w:rsidR="00667364" w:rsidRPr="00760E47">
        <w:rPr>
          <w:rFonts w:ascii="Times New Roman" w:hAnsi="Times New Roman" w:cs="Times New Roman"/>
          <w:sz w:val="27"/>
          <w:szCs w:val="27"/>
        </w:rPr>
        <w:lastRenderedPageBreak/>
        <w:t xml:space="preserve">Ленинградская область, </w:t>
      </w:r>
      <w:r w:rsidR="00490489">
        <w:rPr>
          <w:rFonts w:ascii="Times New Roman" w:hAnsi="Times New Roman" w:cs="Times New Roman"/>
          <w:sz w:val="27"/>
          <w:szCs w:val="27"/>
        </w:rPr>
        <w:t>Гатчинский муниципальный район, Гатчинское городское поселение, город Гатчина, улица Солодухина, дом 43, корпус 1</w:t>
      </w:r>
      <w:r w:rsidR="00DF0AD9" w:rsidRPr="00760E47">
        <w:rPr>
          <w:rFonts w:ascii="Times New Roman" w:eastAsia="Calibri" w:hAnsi="Times New Roman" w:cs="Times New Roman"/>
          <w:bCs/>
          <w:sz w:val="27"/>
          <w:szCs w:val="27"/>
        </w:rPr>
        <w:t>.</w:t>
      </w:r>
    </w:p>
    <w:p w:rsidR="0040381A" w:rsidRPr="00760E47" w:rsidRDefault="0040381A" w:rsidP="0040381A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Утвердить границы территории </w:t>
      </w:r>
      <w:r w:rsidR="0098577E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памятника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согласно приложению № 1</w:t>
      </w:r>
      <w:r w:rsidR="00B91CCE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к настоящему приказу.</w:t>
      </w:r>
    </w:p>
    <w:p w:rsidR="0040381A" w:rsidRPr="00760E47" w:rsidRDefault="0089066F" w:rsidP="00CB2246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У</w:t>
      </w:r>
      <w:r w:rsidR="00950ABF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становить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предмет охраны </w:t>
      </w:r>
      <w:r w:rsidR="0098577E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памятника согласно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приложению № 2</w:t>
      </w:r>
      <w:r w:rsidR="00B91CCE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</w:t>
      </w:r>
      <w:r w:rsidR="008D70E8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к настоящему приказу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CB2246" w:rsidRPr="00760E47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Исключить </w:t>
      </w:r>
      <w:r w:rsidR="00CB2246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выявлен</w:t>
      </w:r>
      <w:r w:rsidR="008D70E8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ный объект культурного наследия, указанный в п. 1 настоящего приказа, </w:t>
      </w:r>
      <w:r w:rsidR="00B91CCE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из П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еречня выявленных объектов культурного наследия</w:t>
      </w:r>
      <w:r w:rsidR="00CB2246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, расположенных на территории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Ленинградской области</w:t>
      </w:r>
      <w:r w:rsidR="00CB2246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, утвержденного приказом комитета по культуре Ленинградской области от 01 декабря 2015 года</w:t>
      </w:r>
      <w:r w:rsidR="00B91CCE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</w:t>
      </w:r>
      <w:r w:rsidR="00CB2246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№ 01-03/15-63</w:t>
      </w:r>
      <w:r w:rsidR="009745E0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8D70E8" w:rsidRPr="00760E47" w:rsidRDefault="00CB2246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</w:t>
      </w:r>
      <w:r w:rsidR="00B91CCE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охраны, сохранения и использования объектов культурного наследия комитета</w:t>
      </w:r>
      <w:r w:rsidR="00B91CCE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по культуре Ленинградской области</w:t>
      </w:r>
      <w:r w:rsidR="008D70E8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CB2246" w:rsidRPr="00760E47" w:rsidRDefault="008D70E8" w:rsidP="008D70E8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r w:rsidR="00CB2246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обеспечить внесение сведений об объекте культурного 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наследия регионального значения, указанном в п. 1 настоящего приказа,</w:t>
      </w:r>
      <w:r w:rsidR="00FE621A" w:rsidRPr="00760E47">
        <w:rPr>
          <w:rFonts w:ascii="Times New Roman" w:eastAsia="Calibri" w:hAnsi="Times New Roman" w:cs="Times New Roman"/>
          <w:bCs/>
          <w:sz w:val="27"/>
          <w:szCs w:val="27"/>
        </w:rPr>
        <w:t xml:space="preserve"> в </w:t>
      </w:r>
      <w:r w:rsidR="00B91CCE" w:rsidRPr="00760E47">
        <w:rPr>
          <w:rFonts w:ascii="Times New Roman" w:eastAsia="Calibri" w:hAnsi="Times New Roman" w:cs="Times New Roman"/>
          <w:bCs/>
          <w:sz w:val="27"/>
          <w:szCs w:val="27"/>
        </w:rPr>
        <w:t>Реестр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8D70E8" w:rsidRPr="00760E47" w:rsidRDefault="008D70E8" w:rsidP="008D70E8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</w:t>
      </w:r>
      <w:r w:rsidR="007522EF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направить письменное уведомление собственнику или иному законному владельцу выявленного объекта культурного наследия, указанного в п.</w:t>
      </w:r>
      <w:r w:rsidR="00451A78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7522EF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1 настоящего приказа, земельного участка в границах территории объекта культурного наследия регионального значения, указанного в п. 1 настоящего приказа;</w:t>
      </w:r>
    </w:p>
    <w:p w:rsidR="008D70E8" w:rsidRPr="00760E47" w:rsidRDefault="008D70E8" w:rsidP="008D70E8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копию настоящего приказа направить в сроки, установленные действующим законодательством, в </w:t>
      </w:r>
      <w:r w:rsidRPr="00760E4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территориальный орган федерального органа испол</w:t>
      </w:r>
      <w:r w:rsidR="00B91CCE" w:rsidRPr="00760E4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нительной власти, уполномоченного</w:t>
      </w:r>
      <w:r w:rsidRPr="00760E4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</w:t>
      </w:r>
      <w:r w:rsidR="007522EF" w:rsidRPr="00760E4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760E4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и предоставление сведений, содержащихся в Едином государственном реестре недвижимости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6C3217" w:rsidRPr="00760E47" w:rsidRDefault="006C3217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B86E0A" w:rsidRPr="00760E47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Настоящий приказ вступает в силу со дня его официального опубликования.</w:t>
      </w:r>
    </w:p>
    <w:p w:rsidR="00B86E0A" w:rsidRPr="00760E47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Контроль за</w:t>
      </w:r>
      <w:proofErr w:type="gramEnd"/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исполнением настоящего приказа возложить на заместителя </w:t>
      </w:r>
      <w:r w:rsidR="00B473E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председателя комитета по культуре Ленинградской области – 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начальника департамента государственной охраны, сохранения</w:t>
      </w:r>
      <w:r w:rsidR="00B91CCE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и использования объектов культурного наследия.</w:t>
      </w:r>
    </w:p>
    <w:p w:rsidR="00B86E0A" w:rsidRPr="00B91CCE" w:rsidRDefault="00B86E0A" w:rsidP="00120774">
      <w:pPr>
        <w:autoSpaceDE w:val="0"/>
        <w:autoSpaceDN w:val="0"/>
        <w:adjustRightInd w:val="0"/>
        <w:spacing w:after="0" w:line="240" w:lineRule="auto"/>
        <w:ind w:left="1260"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86E0A" w:rsidRPr="00B91CCE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51A78" w:rsidRPr="00B91CCE" w:rsidRDefault="00B86E0A" w:rsidP="0098577E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Председатель </w:t>
      </w:r>
      <w:r w:rsidR="00120774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комитета</w:t>
      </w:r>
      <w:r w:rsidR="00120774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120774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120774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120774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120774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120774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120774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 xml:space="preserve"> 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</w:t>
      </w:r>
      <w:r w:rsid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В.О. Цой</w:t>
      </w:r>
    </w:p>
    <w:p w:rsidR="00B91CCE" w:rsidRDefault="00B91CCE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F62" w:rsidRDefault="00900F62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A48" w:rsidRDefault="00807A4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A48" w:rsidRDefault="00807A4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DF0AD9" w:rsidRDefault="00DF0AD9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________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C094F" w:rsidRPr="00490489" w:rsidRDefault="009745E0" w:rsidP="00BF5BA2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0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="00B86E0A" w:rsidRPr="00490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71061B" w:rsidRPr="00490489" w:rsidRDefault="00760E47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489">
        <w:rPr>
          <w:rFonts w:ascii="Times New Roman" w:hAnsi="Times New Roman" w:cs="Times New Roman"/>
          <w:b/>
          <w:sz w:val="28"/>
          <w:szCs w:val="28"/>
        </w:rPr>
        <w:t>«</w:t>
      </w:r>
      <w:r w:rsidR="00807A48" w:rsidRPr="00490489">
        <w:rPr>
          <w:rFonts w:ascii="Times New Roman" w:hAnsi="Times New Roman" w:cs="Times New Roman"/>
          <w:b/>
          <w:sz w:val="28"/>
          <w:szCs w:val="28"/>
        </w:rPr>
        <w:t xml:space="preserve">Церковь </w:t>
      </w:r>
      <w:r w:rsidR="00490489" w:rsidRPr="00490489">
        <w:rPr>
          <w:rFonts w:ascii="Times New Roman" w:hAnsi="Times New Roman" w:cs="Times New Roman"/>
          <w:b/>
          <w:sz w:val="28"/>
          <w:szCs w:val="28"/>
        </w:rPr>
        <w:t>во Имя</w:t>
      </w:r>
      <w:proofErr w:type="gramStart"/>
      <w:r w:rsidR="00490489" w:rsidRPr="00490489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="00490489" w:rsidRPr="00490489">
        <w:rPr>
          <w:rFonts w:ascii="Times New Roman" w:hAnsi="Times New Roman" w:cs="Times New Roman"/>
          <w:b/>
          <w:sz w:val="28"/>
          <w:szCs w:val="28"/>
        </w:rPr>
        <w:t>сех Святых</w:t>
      </w:r>
      <w:r w:rsidRPr="00490489">
        <w:rPr>
          <w:rFonts w:ascii="Times New Roman" w:hAnsi="Times New Roman" w:cs="Times New Roman"/>
          <w:b/>
          <w:sz w:val="28"/>
          <w:szCs w:val="28"/>
        </w:rPr>
        <w:t xml:space="preserve">», </w:t>
      </w:r>
      <w:r w:rsidR="00490489" w:rsidRPr="00490489">
        <w:rPr>
          <w:rFonts w:ascii="Times New Roman" w:hAnsi="Times New Roman" w:cs="Times New Roman"/>
          <w:b/>
          <w:sz w:val="28"/>
          <w:szCs w:val="28"/>
        </w:rPr>
        <w:t>1888-1889</w:t>
      </w:r>
      <w:r w:rsidRPr="004904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7A48" w:rsidRPr="00490489">
        <w:rPr>
          <w:rFonts w:ascii="Times New Roman" w:hAnsi="Times New Roman" w:cs="Times New Roman"/>
          <w:b/>
          <w:sz w:val="28"/>
          <w:szCs w:val="28"/>
        </w:rPr>
        <w:t>г</w:t>
      </w:r>
      <w:r w:rsidRPr="00490489">
        <w:rPr>
          <w:rFonts w:ascii="Times New Roman" w:hAnsi="Times New Roman" w:cs="Times New Roman"/>
          <w:b/>
          <w:sz w:val="28"/>
          <w:szCs w:val="28"/>
        </w:rPr>
        <w:t>г</w:t>
      </w:r>
      <w:r w:rsidR="00807A48" w:rsidRPr="00490489">
        <w:rPr>
          <w:rFonts w:ascii="Times New Roman" w:hAnsi="Times New Roman" w:cs="Times New Roman"/>
          <w:b/>
          <w:sz w:val="28"/>
          <w:szCs w:val="28"/>
        </w:rPr>
        <w:t xml:space="preserve">., </w:t>
      </w:r>
      <w:r w:rsidR="00E95F04" w:rsidRPr="0049048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местонахождение объекта: </w:t>
      </w:r>
      <w:r w:rsidR="00807A48" w:rsidRPr="00490489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r w:rsidR="00490489" w:rsidRPr="00490489">
        <w:rPr>
          <w:rFonts w:ascii="Times New Roman" w:hAnsi="Times New Roman" w:cs="Times New Roman"/>
          <w:b/>
          <w:sz w:val="28"/>
          <w:szCs w:val="28"/>
        </w:rPr>
        <w:t>Гатчинский муниципальный район, Гатчинское городское поселение, город Гатчина, улица Солодухина, дом 43, корпус 1</w:t>
      </w:r>
    </w:p>
    <w:p w:rsidR="00760E47" w:rsidRDefault="00760E47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60E47" w:rsidRPr="00B91CCE" w:rsidRDefault="00490489" w:rsidP="00760E47">
      <w:pPr>
        <w:autoSpaceDE w:val="0"/>
        <w:autoSpaceDN w:val="0"/>
        <w:adjustRightInd w:val="0"/>
        <w:spacing w:after="0" w:line="240" w:lineRule="auto"/>
        <w:ind w:right="141"/>
        <w:rPr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5810250" cy="6257925"/>
            <wp:effectExtent l="0" t="0" r="0" b="9525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2" t="5321" r="6618" b="2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A48" w:rsidRDefault="00807A48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0489" w:rsidRDefault="00490489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0489" w:rsidRDefault="00490489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621A" w:rsidRPr="00B86E0A" w:rsidRDefault="00FE621A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Координаты </w:t>
      </w:r>
      <w:r w:rsidR="007C60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характерных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поворотных точек границ территории</w:t>
      </w:r>
    </w:p>
    <w:p w:rsidR="00490489" w:rsidRPr="00490489" w:rsidRDefault="00CE74EF" w:rsidP="00490489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490489" w:rsidRPr="00490489">
        <w:rPr>
          <w:rFonts w:ascii="Times New Roman" w:hAnsi="Times New Roman" w:cs="Times New Roman"/>
          <w:b/>
          <w:sz w:val="28"/>
          <w:szCs w:val="28"/>
        </w:rPr>
        <w:t>«Церковь во Имя</w:t>
      </w:r>
      <w:proofErr w:type="gramStart"/>
      <w:r w:rsidR="00490489" w:rsidRPr="00490489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="00490489" w:rsidRPr="00490489">
        <w:rPr>
          <w:rFonts w:ascii="Times New Roman" w:hAnsi="Times New Roman" w:cs="Times New Roman"/>
          <w:b/>
          <w:sz w:val="28"/>
          <w:szCs w:val="28"/>
        </w:rPr>
        <w:t xml:space="preserve">сех Святых», 1888-1889 гг., </w:t>
      </w:r>
      <w:r w:rsidR="00490489" w:rsidRPr="0049048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местонахождение объекта: </w:t>
      </w:r>
      <w:r w:rsidR="00490489" w:rsidRPr="00490489">
        <w:rPr>
          <w:rFonts w:ascii="Times New Roman" w:hAnsi="Times New Roman" w:cs="Times New Roman"/>
          <w:b/>
          <w:sz w:val="28"/>
          <w:szCs w:val="28"/>
        </w:rPr>
        <w:t>Ленинградская область, Гатчинский муниципальный район, Гатчинское городское поселение, город Гатчина, улица Солодухина, дом 43, корпус 1</w:t>
      </w:r>
    </w:p>
    <w:p w:rsidR="00760E47" w:rsidRPr="00760E47" w:rsidRDefault="00760E47" w:rsidP="00807A48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0AD9" w:rsidRDefault="00DF0AD9" w:rsidP="00760E47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07A48" w:rsidRDefault="00490489" w:rsidP="00807A48">
      <w:pPr>
        <w:autoSpaceDE w:val="0"/>
        <w:autoSpaceDN w:val="0"/>
        <w:adjustRightInd w:val="0"/>
        <w:spacing w:after="0" w:line="240" w:lineRule="auto"/>
        <w:ind w:right="141"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867150" cy="2705100"/>
            <wp:effectExtent l="0" t="0" r="0" b="0"/>
            <wp:docPr id="4" name="Рисунок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7" t="3316" r="6007" b="5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CCE" w:rsidRPr="00E95F04" w:rsidRDefault="00B91CCE" w:rsidP="00760E47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3193"/>
        <w:gridCol w:w="3193"/>
      </w:tblGrid>
      <w:tr w:rsidR="00760E47" w:rsidRPr="00956722" w:rsidTr="00FB340D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60E47" w:rsidRPr="00BD1704" w:rsidRDefault="00760E47" w:rsidP="00BD1704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D1704">
              <w:rPr>
                <w:rFonts w:ascii="Times New Roman" w:hAnsi="Times New Roman"/>
                <w:sz w:val="28"/>
                <w:szCs w:val="28"/>
              </w:rPr>
              <w:t xml:space="preserve">Номер </w:t>
            </w:r>
            <w:r w:rsidRPr="00BD1704">
              <w:rPr>
                <w:rFonts w:ascii="Times New Roman" w:hAnsi="Times New Roman"/>
                <w:bCs/>
                <w:sz w:val="28"/>
                <w:szCs w:val="28"/>
              </w:rPr>
              <w:t>характерной (поворотной) точки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BD1704" w:rsidRDefault="00760E47" w:rsidP="00BD170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704">
              <w:rPr>
                <w:rFonts w:ascii="Times New Roman" w:hAnsi="Times New Roman"/>
                <w:sz w:val="28"/>
                <w:szCs w:val="28"/>
              </w:rPr>
              <w:t>X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BD1704" w:rsidRDefault="00760E47" w:rsidP="00BD170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704">
              <w:rPr>
                <w:rFonts w:ascii="Times New Roman" w:hAnsi="Times New Roman"/>
                <w:sz w:val="28"/>
                <w:szCs w:val="28"/>
              </w:rPr>
              <w:t>Y</w:t>
            </w:r>
          </w:p>
        </w:tc>
      </w:tr>
      <w:tr w:rsidR="00BD1704" w:rsidRPr="00956722" w:rsidTr="00FB340D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D1704" w:rsidRPr="00BD1704" w:rsidRDefault="00BD1704" w:rsidP="00BD1704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D1704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D1704" w:rsidRPr="00BD1704" w:rsidRDefault="00BD1704" w:rsidP="00BD17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704">
              <w:rPr>
                <w:rFonts w:ascii="Times New Roman" w:hAnsi="Times New Roman"/>
                <w:sz w:val="28"/>
                <w:szCs w:val="28"/>
              </w:rPr>
              <w:t>52067.670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D1704" w:rsidRPr="00BD1704" w:rsidRDefault="00BD1704" w:rsidP="00BD17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704">
              <w:rPr>
                <w:rFonts w:ascii="Times New Roman" w:hAnsi="Times New Roman"/>
                <w:sz w:val="28"/>
                <w:szCs w:val="28"/>
              </w:rPr>
              <w:t>104185.338</w:t>
            </w:r>
          </w:p>
        </w:tc>
      </w:tr>
      <w:tr w:rsidR="00BD1704" w:rsidRPr="00956722" w:rsidTr="00B178B3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D1704" w:rsidRPr="00BD1704" w:rsidRDefault="00BD1704" w:rsidP="00BD1704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D170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D1704" w:rsidRPr="00BD1704" w:rsidRDefault="00BD1704" w:rsidP="00BD17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704">
              <w:rPr>
                <w:rFonts w:ascii="Times New Roman" w:hAnsi="Times New Roman"/>
                <w:sz w:val="28"/>
                <w:szCs w:val="28"/>
              </w:rPr>
              <w:t>52075.913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D1704" w:rsidRPr="00BD1704" w:rsidRDefault="00BD1704" w:rsidP="00BD17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704">
              <w:rPr>
                <w:rFonts w:ascii="Times New Roman" w:hAnsi="Times New Roman"/>
                <w:sz w:val="28"/>
                <w:szCs w:val="28"/>
              </w:rPr>
              <w:t>104210.499</w:t>
            </w:r>
          </w:p>
        </w:tc>
      </w:tr>
      <w:tr w:rsidR="00BD1704" w:rsidRPr="00956722" w:rsidTr="00B178B3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D1704" w:rsidRPr="00BD1704" w:rsidRDefault="00BD1704" w:rsidP="00BD1704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D1704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D1704" w:rsidRPr="00BD1704" w:rsidRDefault="00BD1704" w:rsidP="00BD17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704">
              <w:rPr>
                <w:rFonts w:ascii="Times New Roman" w:hAnsi="Times New Roman"/>
                <w:sz w:val="28"/>
                <w:szCs w:val="28"/>
              </w:rPr>
              <w:t>52073.796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D1704" w:rsidRPr="00BD1704" w:rsidRDefault="00BD1704" w:rsidP="00BD17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704">
              <w:rPr>
                <w:rFonts w:ascii="Times New Roman" w:hAnsi="Times New Roman"/>
                <w:sz w:val="28"/>
                <w:szCs w:val="28"/>
              </w:rPr>
              <w:t>104215.660</w:t>
            </w:r>
          </w:p>
        </w:tc>
      </w:tr>
      <w:tr w:rsidR="00BD1704" w:rsidRPr="00956722" w:rsidTr="00B178B3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D1704" w:rsidRPr="00BD1704" w:rsidRDefault="00BD1704" w:rsidP="00BD1704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D1704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D1704" w:rsidRPr="00BD1704" w:rsidRDefault="00BD1704" w:rsidP="00BD17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704">
              <w:rPr>
                <w:rFonts w:ascii="Times New Roman" w:hAnsi="Times New Roman"/>
                <w:sz w:val="28"/>
                <w:szCs w:val="28"/>
              </w:rPr>
              <w:t>52070.171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D1704" w:rsidRPr="00BD1704" w:rsidRDefault="00BD1704" w:rsidP="00BD17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704">
              <w:rPr>
                <w:rFonts w:ascii="Times New Roman" w:hAnsi="Times New Roman"/>
                <w:sz w:val="28"/>
                <w:szCs w:val="28"/>
              </w:rPr>
              <w:t>104219.004</w:t>
            </w:r>
          </w:p>
        </w:tc>
      </w:tr>
      <w:tr w:rsidR="00BD1704" w:rsidRPr="00956722" w:rsidTr="00B178B3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D1704" w:rsidRPr="00BD1704" w:rsidRDefault="00BD1704" w:rsidP="00BD1704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D1704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D1704" w:rsidRPr="00BD1704" w:rsidRDefault="00BD1704" w:rsidP="00BD17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704">
              <w:rPr>
                <w:rFonts w:ascii="Times New Roman" w:hAnsi="Times New Roman"/>
                <w:sz w:val="28"/>
                <w:szCs w:val="28"/>
              </w:rPr>
              <w:t>52066.232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D1704" w:rsidRPr="00BD1704" w:rsidRDefault="00BD1704" w:rsidP="00BD17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704">
              <w:rPr>
                <w:rFonts w:ascii="Times New Roman" w:hAnsi="Times New Roman"/>
                <w:sz w:val="28"/>
                <w:szCs w:val="28"/>
              </w:rPr>
              <w:t>104220.834</w:t>
            </w:r>
          </w:p>
        </w:tc>
      </w:tr>
      <w:tr w:rsidR="00BD1704" w:rsidRPr="00956722" w:rsidTr="00B178B3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D1704" w:rsidRPr="00BD1704" w:rsidRDefault="00BD1704" w:rsidP="00BD1704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D170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D1704" w:rsidRPr="00BD1704" w:rsidRDefault="00BD1704" w:rsidP="00BD17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704">
              <w:rPr>
                <w:rFonts w:ascii="Times New Roman" w:hAnsi="Times New Roman"/>
                <w:sz w:val="28"/>
                <w:szCs w:val="28"/>
              </w:rPr>
              <w:t>52061.374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D1704" w:rsidRPr="00BD1704" w:rsidRDefault="00BD1704" w:rsidP="00BD17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704">
              <w:rPr>
                <w:rFonts w:ascii="Times New Roman" w:hAnsi="Times New Roman"/>
                <w:sz w:val="28"/>
                <w:szCs w:val="28"/>
              </w:rPr>
              <w:t>104220.844</w:t>
            </w:r>
          </w:p>
        </w:tc>
      </w:tr>
      <w:tr w:rsidR="00BD1704" w:rsidRPr="00956722" w:rsidTr="00BD0DA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D1704" w:rsidRPr="00BD1704" w:rsidRDefault="00BD1704" w:rsidP="00BD1704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D1704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D1704" w:rsidRPr="00BD1704" w:rsidRDefault="00BD1704" w:rsidP="00BD17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704">
              <w:rPr>
                <w:rFonts w:ascii="Times New Roman" w:hAnsi="Times New Roman"/>
                <w:sz w:val="28"/>
                <w:szCs w:val="28"/>
              </w:rPr>
              <w:t>52056.820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D1704" w:rsidRPr="00BD1704" w:rsidRDefault="00BD1704" w:rsidP="00BD17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704">
              <w:rPr>
                <w:rFonts w:ascii="Times New Roman" w:hAnsi="Times New Roman"/>
                <w:sz w:val="28"/>
                <w:szCs w:val="28"/>
              </w:rPr>
              <w:t>104216.602</w:t>
            </w:r>
          </w:p>
        </w:tc>
      </w:tr>
      <w:tr w:rsidR="00BD1704" w:rsidRPr="00956722" w:rsidTr="00BD0DA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D1704" w:rsidRPr="00BD1704" w:rsidRDefault="00BD1704" w:rsidP="00BD1704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D1704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D1704" w:rsidRPr="00BD1704" w:rsidRDefault="00BD1704" w:rsidP="00BD17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704">
              <w:rPr>
                <w:rFonts w:ascii="Times New Roman" w:hAnsi="Times New Roman"/>
                <w:sz w:val="28"/>
                <w:szCs w:val="28"/>
              </w:rPr>
              <w:t>52048.564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D1704" w:rsidRPr="00BD1704" w:rsidRDefault="00BD1704" w:rsidP="00BD17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704">
              <w:rPr>
                <w:rFonts w:ascii="Times New Roman" w:hAnsi="Times New Roman"/>
                <w:sz w:val="28"/>
                <w:szCs w:val="28"/>
              </w:rPr>
              <w:t>104195.614</w:t>
            </w:r>
          </w:p>
        </w:tc>
      </w:tr>
    </w:tbl>
    <w:p w:rsidR="009E4FE7" w:rsidRDefault="009E4FE7" w:rsidP="00807A48">
      <w:pPr>
        <w:autoSpaceDE w:val="0"/>
        <w:autoSpaceDN w:val="0"/>
        <w:adjustRightInd w:val="0"/>
        <w:spacing w:after="0" w:line="240" w:lineRule="auto"/>
        <w:ind w:right="-1" w:firstLine="567"/>
        <w:contextualSpacing/>
        <w:jc w:val="center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807A48" w:rsidRPr="00C9177A" w:rsidRDefault="00807A48" w:rsidP="009E4FE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Определение географических координат характерных точек границы территории объекта культурного наследия выполнено в местной системе координат </w:t>
      </w:r>
      <w:proofErr w:type="gramStart"/>
      <w:r w:rsidR="00BD1704">
        <w:rPr>
          <w:rFonts w:ascii="Times New Roman" w:hAnsi="Times New Roman"/>
          <w:sz w:val="28"/>
          <w:szCs w:val="28"/>
        </w:rPr>
        <w:t>МСК</w:t>
      </w:r>
      <w:proofErr w:type="gramEnd"/>
      <w:r w:rsidR="00BD1704">
        <w:rPr>
          <w:rFonts w:ascii="Times New Roman" w:hAnsi="Times New Roman"/>
          <w:sz w:val="28"/>
          <w:szCs w:val="28"/>
        </w:rPr>
        <w:t xml:space="preserve"> 1964 СПб</w:t>
      </w:r>
      <w:r w:rsidR="009E4FE7">
        <w:rPr>
          <w:rFonts w:ascii="Times New Roman" w:hAnsi="Times New Roman"/>
          <w:sz w:val="28"/>
          <w:szCs w:val="28"/>
        </w:rPr>
        <w:t>.</w:t>
      </w:r>
    </w:p>
    <w:p w:rsidR="007C604D" w:rsidRDefault="007C604D" w:rsidP="007C604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BD1704" w:rsidRPr="00490489" w:rsidRDefault="00B91CCE" w:rsidP="00BD170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Р</w:t>
      </w:r>
      <w:r w:rsidR="004E23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ежим использования территор</w:t>
      </w:r>
      <w:r w:rsidR="00A20B3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ии объекта культурного наследия</w:t>
      </w:r>
      <w:r w:rsidR="004E23A4" w:rsidRPr="001C09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BD1704" w:rsidRPr="00490489">
        <w:rPr>
          <w:rFonts w:ascii="Times New Roman" w:hAnsi="Times New Roman" w:cs="Times New Roman"/>
          <w:b/>
          <w:sz w:val="28"/>
          <w:szCs w:val="28"/>
        </w:rPr>
        <w:t>«Церковь во Имя</w:t>
      </w:r>
      <w:proofErr w:type="gramStart"/>
      <w:r w:rsidR="00BD1704" w:rsidRPr="00490489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="00BD1704" w:rsidRPr="00490489">
        <w:rPr>
          <w:rFonts w:ascii="Times New Roman" w:hAnsi="Times New Roman" w:cs="Times New Roman"/>
          <w:b/>
          <w:sz w:val="28"/>
          <w:szCs w:val="28"/>
        </w:rPr>
        <w:t xml:space="preserve">сех Святых», 1888-1889 гг., </w:t>
      </w:r>
      <w:r w:rsidR="00BD1704" w:rsidRPr="0049048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местонахождение объекта: </w:t>
      </w:r>
      <w:r w:rsidR="00BD1704" w:rsidRPr="00490489">
        <w:rPr>
          <w:rFonts w:ascii="Times New Roman" w:hAnsi="Times New Roman" w:cs="Times New Roman"/>
          <w:b/>
          <w:sz w:val="28"/>
          <w:szCs w:val="28"/>
        </w:rPr>
        <w:t>Ленинградская область, Гатчинский муниципальный район, Гатчинское городское поселение, город Гатчина, улица Солодухина, дом 43, корпус 1</w:t>
      </w:r>
    </w:p>
    <w:p w:rsidR="009E4FE7" w:rsidRPr="00296F26" w:rsidRDefault="009E4FE7" w:rsidP="009E4FE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4FE7" w:rsidRPr="001247ED" w:rsidRDefault="009E4FE7" w:rsidP="009E4F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47ED">
        <w:rPr>
          <w:rFonts w:ascii="Times New Roman" w:hAnsi="Times New Roman"/>
          <w:sz w:val="28"/>
          <w:szCs w:val="28"/>
        </w:rPr>
        <w:t xml:space="preserve">Режим использования земельного участка в границах территории объекта культурного наследия предусматривает сохранение объекта культурного наследия – проведение работ, направленных на обеспечение физической сохранности объекта культурного наследия, а так же выполнение требований </w:t>
      </w:r>
      <w:r w:rsidRPr="001247ED">
        <w:rPr>
          <w:rFonts w:ascii="Times New Roman" w:hAnsi="Times New Roman"/>
          <w:sz w:val="28"/>
          <w:szCs w:val="28"/>
        </w:rPr>
        <w:lastRenderedPageBreak/>
        <w:t xml:space="preserve">Федерального закона от 25 июня 2002 года № 73-ФЗ «Об объектах культурного наследия (памятниках истории и культуры) народов Российской Федерации»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1247ED">
        <w:rPr>
          <w:rFonts w:ascii="Times New Roman" w:hAnsi="Times New Roman"/>
          <w:sz w:val="28"/>
          <w:szCs w:val="28"/>
        </w:rPr>
        <w:t>в части установленных ограничений к осуществлению хозяйственной деятельности в границах территории</w:t>
      </w:r>
      <w:proofErr w:type="gramEnd"/>
      <w:r w:rsidRPr="001247ED">
        <w:rPr>
          <w:rFonts w:ascii="Times New Roman" w:hAnsi="Times New Roman"/>
          <w:sz w:val="28"/>
          <w:szCs w:val="28"/>
        </w:rPr>
        <w:t xml:space="preserve"> объекта культурного наследия.</w:t>
      </w:r>
    </w:p>
    <w:p w:rsidR="009E4FE7" w:rsidRPr="001247ED" w:rsidRDefault="009E4FE7" w:rsidP="009E4F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247ED">
        <w:rPr>
          <w:rFonts w:ascii="Times New Roman" w:hAnsi="Times New Roman"/>
          <w:b/>
          <w:sz w:val="28"/>
          <w:szCs w:val="28"/>
        </w:rPr>
        <w:t>На территории Памятника разрешается:</w:t>
      </w:r>
    </w:p>
    <w:p w:rsidR="009E4FE7" w:rsidRPr="001247ED" w:rsidRDefault="009E4FE7" w:rsidP="009E4FE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47ED">
        <w:rPr>
          <w:rFonts w:ascii="Times New Roman" w:hAnsi="Times New Roman"/>
          <w:sz w:val="28"/>
          <w:szCs w:val="28"/>
        </w:rPr>
        <w:t>Проведение работ по сохранению объекта культурного наследия (памятника истории и культуры) народов Российской Федерации;</w:t>
      </w:r>
    </w:p>
    <w:p w:rsidR="009E4FE7" w:rsidRPr="001247ED" w:rsidRDefault="009E4FE7" w:rsidP="009E4FE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47ED">
        <w:rPr>
          <w:rFonts w:ascii="Times New Roman" w:hAnsi="Times New Roman"/>
          <w:sz w:val="28"/>
          <w:szCs w:val="28"/>
        </w:rPr>
        <w:t>Сохранение элементов планировочной структуры;</w:t>
      </w:r>
    </w:p>
    <w:p w:rsidR="009E4FE7" w:rsidRPr="001247ED" w:rsidRDefault="009E4FE7" w:rsidP="009E4FE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47ED">
        <w:rPr>
          <w:rFonts w:ascii="Times New Roman" w:hAnsi="Times New Roman"/>
          <w:sz w:val="28"/>
          <w:szCs w:val="28"/>
        </w:rPr>
        <w:t>Сохранение элементов природного и культурного ландшафта;</w:t>
      </w:r>
    </w:p>
    <w:p w:rsidR="009E4FE7" w:rsidRPr="001247ED" w:rsidRDefault="009E4FE7" w:rsidP="009E4FE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47ED">
        <w:rPr>
          <w:rFonts w:ascii="Times New Roman" w:hAnsi="Times New Roman"/>
          <w:sz w:val="28"/>
          <w:szCs w:val="28"/>
        </w:rPr>
        <w:t>Воссоздание или компенсация утраченных элементов Памятника, производимые на основании пункта 1 статьи 45 Федерального закона от 25.06.2002 № 73-ФЗ «Об объектах культурного наследия (памятниках истории и культуры) народов Российской Федерации»;</w:t>
      </w:r>
    </w:p>
    <w:p w:rsidR="009E4FE7" w:rsidRPr="001247ED" w:rsidRDefault="009E4FE7" w:rsidP="009E4FE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47ED">
        <w:rPr>
          <w:rFonts w:ascii="Times New Roman" w:hAnsi="Times New Roman"/>
          <w:sz w:val="28"/>
          <w:szCs w:val="28"/>
        </w:rPr>
        <w:t>Проведение работ по обеспечению функционирования Памятника  и поддержанию его инфраструктуры, не нарушающих целостности его территории;</w:t>
      </w:r>
    </w:p>
    <w:p w:rsidR="009E4FE7" w:rsidRPr="001247ED" w:rsidRDefault="009E4FE7" w:rsidP="009E4FE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47ED">
        <w:rPr>
          <w:rFonts w:ascii="Times New Roman" w:hAnsi="Times New Roman"/>
          <w:sz w:val="28"/>
          <w:szCs w:val="28"/>
        </w:rPr>
        <w:t>Проведение работ по озеленению и благоустройству территории, производимых, в том числе с применением методов реставрации, направленных на формирование наиболее близкого к историческому восприятию Памятника;</w:t>
      </w:r>
    </w:p>
    <w:p w:rsidR="009E4FE7" w:rsidRPr="001247ED" w:rsidRDefault="009E4FE7" w:rsidP="009E4FE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47ED">
        <w:rPr>
          <w:rFonts w:ascii="Times New Roman" w:hAnsi="Times New Roman"/>
          <w:sz w:val="28"/>
          <w:szCs w:val="28"/>
        </w:rPr>
        <w:t>Обеспечение доступа к Памятнику;</w:t>
      </w:r>
    </w:p>
    <w:p w:rsidR="009E4FE7" w:rsidRPr="001247ED" w:rsidRDefault="009E4FE7" w:rsidP="009E4FE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47ED">
        <w:rPr>
          <w:rFonts w:ascii="Times New Roman" w:hAnsi="Times New Roman"/>
          <w:sz w:val="28"/>
          <w:szCs w:val="28"/>
        </w:rPr>
        <w:t>Обеспечение мер пожарной безопасности;</w:t>
      </w:r>
    </w:p>
    <w:p w:rsidR="009E4FE7" w:rsidRPr="001247ED" w:rsidRDefault="009E4FE7" w:rsidP="009E4FE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47ED">
        <w:rPr>
          <w:rFonts w:ascii="Times New Roman" w:hAnsi="Times New Roman"/>
          <w:sz w:val="28"/>
          <w:szCs w:val="28"/>
        </w:rPr>
        <w:t>Обеспечение мер экологической безопасности;</w:t>
      </w:r>
    </w:p>
    <w:p w:rsidR="009E4FE7" w:rsidRPr="001247ED" w:rsidRDefault="009E4FE7" w:rsidP="009E4FE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47ED">
        <w:rPr>
          <w:rFonts w:ascii="Times New Roman" w:hAnsi="Times New Roman"/>
          <w:sz w:val="28"/>
          <w:szCs w:val="28"/>
        </w:rPr>
        <w:t>Прокладка, ремонт, реконструкция подземных инженерных коммуникаций с последующим восстановлением нарушенных участков дневной поверхности;</w:t>
      </w:r>
    </w:p>
    <w:p w:rsidR="009E4FE7" w:rsidRPr="001247ED" w:rsidRDefault="009E4FE7" w:rsidP="009E4F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247ED">
        <w:rPr>
          <w:rFonts w:ascii="Times New Roman" w:hAnsi="Times New Roman"/>
          <w:b/>
          <w:sz w:val="28"/>
          <w:szCs w:val="28"/>
        </w:rPr>
        <w:t>На территории Памятника запрещается:</w:t>
      </w:r>
    </w:p>
    <w:p w:rsidR="009E4FE7" w:rsidRPr="001247ED" w:rsidRDefault="009E4FE7" w:rsidP="009E4FE7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47ED">
        <w:rPr>
          <w:rFonts w:ascii="Times New Roman" w:hAnsi="Times New Roman"/>
          <w:sz w:val="28"/>
          <w:szCs w:val="28"/>
        </w:rPr>
        <w:t>Новое строительство;</w:t>
      </w:r>
    </w:p>
    <w:p w:rsidR="009E4FE7" w:rsidRPr="001247ED" w:rsidRDefault="009E4FE7" w:rsidP="009E4FE7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47ED">
        <w:rPr>
          <w:rFonts w:ascii="Times New Roman" w:hAnsi="Times New Roman"/>
          <w:sz w:val="28"/>
          <w:szCs w:val="28"/>
        </w:rPr>
        <w:t>Хозяйственная деятельность, ведущая к разрушению, искажению внешнего облика Памятника, нарушающая его целостность и создающая угрозу его повреждения, разрушения или уничтожения;</w:t>
      </w:r>
    </w:p>
    <w:p w:rsidR="009E4FE7" w:rsidRPr="001247ED" w:rsidRDefault="009E4FE7" w:rsidP="009E4FE7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47ED">
        <w:rPr>
          <w:rFonts w:ascii="Times New Roman" w:hAnsi="Times New Roman"/>
          <w:sz w:val="28"/>
          <w:szCs w:val="28"/>
        </w:rPr>
        <w:t>Самовольная вырубка растительности, уничтожение травяного покрова;</w:t>
      </w:r>
    </w:p>
    <w:p w:rsidR="009E4FE7" w:rsidRPr="001247ED" w:rsidRDefault="009E4FE7" w:rsidP="009E4FE7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47ED">
        <w:rPr>
          <w:rFonts w:ascii="Times New Roman" w:hAnsi="Times New Roman"/>
          <w:sz w:val="28"/>
          <w:szCs w:val="28"/>
        </w:rPr>
        <w:t>Установка на фасадах, крышах Памятника кондиционеров, телеантенн, тарелок спутниковой связи, а также других средств технического обеспечения;</w:t>
      </w:r>
    </w:p>
    <w:p w:rsidR="009E4FE7" w:rsidRPr="001247ED" w:rsidRDefault="009E4FE7" w:rsidP="009E4FE7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47ED">
        <w:rPr>
          <w:rFonts w:ascii="Times New Roman" w:hAnsi="Times New Roman"/>
          <w:sz w:val="28"/>
          <w:szCs w:val="28"/>
        </w:rPr>
        <w:t>Прокладка наземных и воздушных инженерных коммуникаций, кроме временных, необходимых для проведения работ по сохранению Памятника;</w:t>
      </w:r>
    </w:p>
    <w:p w:rsidR="009E4FE7" w:rsidRPr="001247ED" w:rsidRDefault="009E4FE7" w:rsidP="009E4FE7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47ED">
        <w:rPr>
          <w:rFonts w:ascii="Times New Roman" w:hAnsi="Times New Roman"/>
          <w:sz w:val="28"/>
          <w:szCs w:val="28"/>
        </w:rPr>
        <w:t>Движение транспортных средств на территории Памятника, в случае если движение транспортных средств создает угрозу нарушения его целостности  и сохранности;</w:t>
      </w:r>
    </w:p>
    <w:p w:rsidR="009E4FE7" w:rsidRPr="001247ED" w:rsidRDefault="009E4FE7" w:rsidP="009E4FE7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47ED">
        <w:rPr>
          <w:rFonts w:ascii="Times New Roman" w:hAnsi="Times New Roman"/>
          <w:sz w:val="28"/>
          <w:szCs w:val="28"/>
        </w:rPr>
        <w:t>Размещение любых рекламных конструкций на Памятнике и его на территории;</w:t>
      </w:r>
    </w:p>
    <w:p w:rsidR="009E4FE7" w:rsidRPr="001247ED" w:rsidRDefault="009E4FE7" w:rsidP="009E4FE7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47ED">
        <w:rPr>
          <w:rFonts w:ascii="Times New Roman" w:hAnsi="Times New Roman"/>
          <w:sz w:val="28"/>
          <w:szCs w:val="28"/>
        </w:rPr>
        <w:lastRenderedPageBreak/>
        <w:t>Создание разрушающих вибрационных нагрузок динамическим воздействием на грунты в зоне их взаимодействия с объектом культурного наследия;</w:t>
      </w:r>
    </w:p>
    <w:p w:rsidR="009E4FE7" w:rsidRDefault="009E4FE7" w:rsidP="009E4FE7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47ED">
        <w:rPr>
          <w:rFonts w:ascii="Times New Roman" w:hAnsi="Times New Roman"/>
          <w:sz w:val="28"/>
          <w:szCs w:val="28"/>
        </w:rPr>
        <w:t>Оставление материалов (конструкций) и строительного мусора после демонтажа возведенных сооружений, хозяйственной деятельности, работ по благоустройству.</w:t>
      </w:r>
    </w:p>
    <w:p w:rsidR="009E4FE7" w:rsidRPr="001247ED" w:rsidRDefault="009E4FE7" w:rsidP="009E4FE7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47ED">
        <w:rPr>
          <w:rFonts w:ascii="Times New Roman" w:hAnsi="Times New Roman"/>
          <w:sz w:val="28"/>
          <w:szCs w:val="28"/>
        </w:rPr>
        <w:t>Использование Памятника и его территории под склады и объекты производства взрывчатых и огнеопасных материалов, предметов и веществ, загрязняющих интерьер Памятника, его фасад, территорию, водные объекты и (или) имеющие вредные парогазообразные и иные выделения</w:t>
      </w: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4FE7" w:rsidRDefault="009E4FE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4FE7" w:rsidRDefault="009E4FE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4FE7" w:rsidRDefault="009E4FE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1704" w:rsidRDefault="00BD1704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1704" w:rsidRDefault="00BD1704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1704" w:rsidRDefault="00BD1704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1704" w:rsidRDefault="00BD1704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1704" w:rsidRDefault="00BD1704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1704" w:rsidRDefault="00BD1704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1704" w:rsidRDefault="00BD1704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1704" w:rsidRDefault="00BD1704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1704" w:rsidRDefault="00BD1704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203" w:rsidRDefault="00571203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CE74E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2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:rsidR="00A20B3B" w:rsidRDefault="00A20B3B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 2019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</w:p>
    <w:p w:rsidR="00B86E0A" w:rsidRDefault="00B86E0A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A20B3B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A20B3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</w:p>
    <w:p w:rsid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8F7" w:rsidRP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771064" w:rsidP="00120774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B86E0A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охраны</w:t>
      </w:r>
    </w:p>
    <w:p w:rsidR="000923C0" w:rsidRPr="00E95F04" w:rsidRDefault="000923C0" w:rsidP="000923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BD1704" w:rsidRPr="00490489" w:rsidRDefault="00BD1704" w:rsidP="00BD170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489">
        <w:rPr>
          <w:rFonts w:ascii="Times New Roman" w:hAnsi="Times New Roman" w:cs="Times New Roman"/>
          <w:b/>
          <w:sz w:val="28"/>
          <w:szCs w:val="28"/>
        </w:rPr>
        <w:t>«Церковь во Имя</w:t>
      </w:r>
      <w:proofErr w:type="gramStart"/>
      <w:r w:rsidRPr="00490489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Pr="00490489">
        <w:rPr>
          <w:rFonts w:ascii="Times New Roman" w:hAnsi="Times New Roman" w:cs="Times New Roman"/>
          <w:b/>
          <w:sz w:val="28"/>
          <w:szCs w:val="28"/>
        </w:rPr>
        <w:t xml:space="preserve">сех Святых», 1888-1889 гг., </w:t>
      </w:r>
      <w:r w:rsidRPr="0049048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местонахождение объекта: </w:t>
      </w:r>
      <w:r w:rsidRPr="00490489">
        <w:rPr>
          <w:rFonts w:ascii="Times New Roman" w:hAnsi="Times New Roman" w:cs="Times New Roman"/>
          <w:b/>
          <w:sz w:val="28"/>
          <w:szCs w:val="28"/>
        </w:rPr>
        <w:t>Ленинградская область, Гатчинский муниципальный район, Гатчинское городское поселение, город Гатчина, улица Солодухина, дом 43, корпус 1</w:t>
      </w:r>
    </w:p>
    <w:p w:rsidR="00A20B3B" w:rsidRDefault="00A20B3B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570"/>
        <w:gridCol w:w="2569"/>
        <w:gridCol w:w="4182"/>
      </w:tblGrid>
      <w:tr w:rsidR="00BD1704" w:rsidRPr="00BD1704" w:rsidTr="00BD1704">
        <w:tblPrEx>
          <w:tblCellMar>
            <w:top w:w="0" w:type="dxa"/>
            <w:bottom w:w="0" w:type="dxa"/>
          </w:tblCellMar>
        </w:tblPrEx>
        <w:trPr>
          <w:cantSplit/>
          <w:trHeight w:val="302"/>
          <w:tblHeader/>
        </w:trPr>
        <w:tc>
          <w:tcPr>
            <w:tcW w:w="568" w:type="dxa"/>
            <w:tcBorders>
              <w:bottom w:val="single" w:sz="4" w:space="0" w:color="auto"/>
            </w:tcBorders>
          </w:tcPr>
          <w:p w:rsidR="00BD1704" w:rsidRPr="00BD1704" w:rsidRDefault="00BD1704" w:rsidP="00BD170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proofErr w:type="spellStart"/>
            <w:r w:rsidRPr="00BD1704">
              <w:rPr>
                <w:rFonts w:ascii="Times New Roman" w:hAnsi="Times New Roman" w:cs="Times New Roman"/>
                <w:b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2570" w:type="dxa"/>
            <w:tcBorders>
              <w:bottom w:val="single" w:sz="4" w:space="0" w:color="auto"/>
            </w:tcBorders>
          </w:tcPr>
          <w:p w:rsidR="00BD1704" w:rsidRPr="00BD1704" w:rsidRDefault="00BD1704" w:rsidP="00BD170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b/>
                <w:sz w:val="28"/>
                <w:szCs w:val="28"/>
              </w:rPr>
              <w:t>Виды предметов охраны</w:t>
            </w:r>
          </w:p>
        </w:tc>
        <w:tc>
          <w:tcPr>
            <w:tcW w:w="2569" w:type="dxa"/>
            <w:tcBorders>
              <w:bottom w:val="single" w:sz="4" w:space="0" w:color="auto"/>
            </w:tcBorders>
          </w:tcPr>
          <w:p w:rsidR="00BD1704" w:rsidRPr="00BD1704" w:rsidRDefault="00BD1704" w:rsidP="00BD170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b/>
                <w:sz w:val="28"/>
                <w:szCs w:val="28"/>
              </w:rPr>
              <w:t>Элементы предмета охраны</w:t>
            </w:r>
          </w:p>
        </w:tc>
        <w:tc>
          <w:tcPr>
            <w:tcW w:w="4182" w:type="dxa"/>
            <w:tcBorders>
              <w:bottom w:val="single" w:sz="4" w:space="0" w:color="auto"/>
            </w:tcBorders>
          </w:tcPr>
          <w:p w:rsidR="00BD1704" w:rsidRPr="00BD1704" w:rsidRDefault="00BD1704" w:rsidP="00BD1704">
            <w:pPr>
              <w:pStyle w:val="2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BD170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Фотофиксация</w:t>
            </w:r>
            <w:proofErr w:type="spellEnd"/>
          </w:p>
        </w:tc>
      </w:tr>
      <w:tr w:rsidR="00BD1704" w:rsidRPr="00BD1704" w:rsidTr="00BD17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68" w:type="dxa"/>
          </w:tcPr>
          <w:p w:rsidR="00BD1704" w:rsidRPr="00BD1704" w:rsidRDefault="00BD1704" w:rsidP="00BD170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570" w:type="dxa"/>
          </w:tcPr>
          <w:p w:rsidR="00BD1704" w:rsidRPr="00BD1704" w:rsidRDefault="00BD1704" w:rsidP="00BD170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569" w:type="dxa"/>
          </w:tcPr>
          <w:p w:rsidR="00BD1704" w:rsidRPr="00BD1704" w:rsidRDefault="00BD1704" w:rsidP="00BD170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182" w:type="dxa"/>
          </w:tcPr>
          <w:p w:rsidR="00BD1704" w:rsidRPr="00BD1704" w:rsidRDefault="00BD1704" w:rsidP="00BD170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BD1704" w:rsidRPr="00BD1704" w:rsidTr="00BD17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68" w:type="dxa"/>
          </w:tcPr>
          <w:p w:rsidR="00BD1704" w:rsidRPr="00BD1704" w:rsidRDefault="00BD1704" w:rsidP="00BD170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570" w:type="dxa"/>
          </w:tcPr>
          <w:p w:rsidR="00BD1704" w:rsidRPr="00BD1704" w:rsidRDefault="00BD1704" w:rsidP="00BD170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Объемно-пространственное и планировочное решение территории:</w:t>
            </w:r>
          </w:p>
        </w:tc>
        <w:tc>
          <w:tcPr>
            <w:tcW w:w="2569" w:type="dxa"/>
          </w:tcPr>
          <w:p w:rsidR="00BD1704" w:rsidRPr="00BD1704" w:rsidRDefault="00BD1704" w:rsidP="00BD170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расположение объекта на территории.</w:t>
            </w:r>
          </w:p>
        </w:tc>
        <w:tc>
          <w:tcPr>
            <w:tcW w:w="4182" w:type="dxa"/>
          </w:tcPr>
          <w:p w:rsidR="00BD1704" w:rsidRPr="00BD1704" w:rsidRDefault="00BD1704" w:rsidP="00BD170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04D741" wp14:editId="70C2AB1B">
                  <wp:extent cx="2105025" cy="1570415"/>
                  <wp:effectExtent l="0" t="0" r="0" b="0"/>
                  <wp:docPr id="68" name="Рисунок 68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7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704" w:rsidRPr="00BD1704" w:rsidRDefault="00BD1704" w:rsidP="00BD170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D1704" w:rsidRPr="00BD1704" w:rsidTr="00BD17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68" w:type="dxa"/>
          </w:tcPr>
          <w:p w:rsidR="00BD1704" w:rsidRPr="00BD1704" w:rsidRDefault="00BD1704" w:rsidP="00BD170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570" w:type="dxa"/>
          </w:tcPr>
          <w:p w:rsidR="00BD1704" w:rsidRPr="00BD1704" w:rsidRDefault="00BD1704" w:rsidP="00BD170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Объемно-пространственное решение:</w:t>
            </w:r>
          </w:p>
        </w:tc>
        <w:tc>
          <w:tcPr>
            <w:tcW w:w="2569" w:type="dxa"/>
          </w:tcPr>
          <w:p w:rsidR="00BD1704" w:rsidRPr="00BD1704" w:rsidRDefault="00BD1704" w:rsidP="00BD170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исторические габариты и конфигурация здания, включая объем притвора с колокольней и крыльцом; </w:t>
            </w:r>
          </w:p>
          <w:p w:rsidR="00BD1704" w:rsidRPr="00BD1704" w:rsidRDefault="00BD1704" w:rsidP="00BD170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крыша, ее исторические габариты и конфигурация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D1704" w:rsidRPr="00BD1704" w:rsidRDefault="00BD1704" w:rsidP="00BD170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материал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окрытия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металл.</w:t>
            </w:r>
          </w:p>
        </w:tc>
        <w:tc>
          <w:tcPr>
            <w:tcW w:w="4182" w:type="dxa"/>
          </w:tcPr>
          <w:p w:rsidR="00BD1704" w:rsidRPr="00BD1704" w:rsidRDefault="00BD1704" w:rsidP="00BD170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2B2A7C" wp14:editId="4E09C4AB">
                  <wp:extent cx="2387958" cy="1695450"/>
                  <wp:effectExtent l="19050" t="19050" r="12700" b="1905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958" cy="16954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D1704" w:rsidRPr="00BD1704" w:rsidRDefault="00BD1704" w:rsidP="00BD170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704" w:rsidRPr="00BD1704" w:rsidTr="00BD17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68" w:type="dxa"/>
          </w:tcPr>
          <w:p w:rsidR="00BD1704" w:rsidRPr="00BD1704" w:rsidRDefault="00BD1704" w:rsidP="00BD170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570" w:type="dxa"/>
          </w:tcPr>
          <w:p w:rsidR="00BD1704" w:rsidRPr="00BD1704" w:rsidRDefault="00BD1704" w:rsidP="00BD170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Конструктивная система здания:</w:t>
            </w:r>
          </w:p>
        </w:tc>
        <w:tc>
          <w:tcPr>
            <w:tcW w:w="2569" w:type="dxa"/>
          </w:tcPr>
          <w:p w:rsid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наружные и внутренние кап</w:t>
            </w: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тальные кирпичные  стены;</w:t>
            </w:r>
          </w:p>
          <w:p w:rsid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исторические высотные отметки </w:t>
            </w:r>
            <w:r w:rsidRPr="00BD17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перекрытий;</w:t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подпружные арки интерьера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церковного зала (свод утрачен).</w:t>
            </w:r>
          </w:p>
        </w:tc>
        <w:tc>
          <w:tcPr>
            <w:tcW w:w="4182" w:type="dxa"/>
          </w:tcPr>
          <w:p w:rsidR="00BD1704" w:rsidRPr="00BD1704" w:rsidRDefault="00BD1704" w:rsidP="00BD17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7CAA411" wp14:editId="6405191C">
                  <wp:extent cx="2146516" cy="1438275"/>
                  <wp:effectExtent l="19050" t="19050" r="25400" b="952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311" cy="1442158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704" w:rsidRPr="00BD1704" w:rsidTr="00BD17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68" w:type="dxa"/>
          </w:tcPr>
          <w:p w:rsidR="00BD1704" w:rsidRPr="00BD1704" w:rsidRDefault="00BD1704" w:rsidP="00BD170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2570" w:type="dxa"/>
          </w:tcPr>
          <w:p w:rsidR="00BD1704" w:rsidRPr="00BD1704" w:rsidRDefault="00BD1704" w:rsidP="00BD170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Объёмно-планировочное решение:</w:t>
            </w:r>
          </w:p>
        </w:tc>
        <w:tc>
          <w:tcPr>
            <w:tcW w:w="2569" w:type="dxa"/>
          </w:tcPr>
          <w:p w:rsid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плановые габариты и конфигурация здания;</w:t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габариты и конфигурация помещений в капитальных стенах.</w:t>
            </w:r>
          </w:p>
        </w:tc>
        <w:tc>
          <w:tcPr>
            <w:tcW w:w="4182" w:type="dxa"/>
          </w:tcPr>
          <w:p w:rsidR="00BD1704" w:rsidRPr="00BD1704" w:rsidRDefault="00BD1704" w:rsidP="00BD170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704" w:rsidRPr="00BD1704" w:rsidTr="00BD17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1239"/>
        </w:trPr>
        <w:tc>
          <w:tcPr>
            <w:tcW w:w="568" w:type="dxa"/>
          </w:tcPr>
          <w:p w:rsidR="00BD1704" w:rsidRPr="00BD1704" w:rsidRDefault="00BD1704" w:rsidP="00BD170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570" w:type="dxa"/>
          </w:tcPr>
          <w:p w:rsidR="00BD1704" w:rsidRPr="00BD1704" w:rsidRDefault="00BD1704" w:rsidP="00BD170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Архитектурно-</w:t>
            </w:r>
            <w:proofErr w:type="gramStart"/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художественное решение</w:t>
            </w:r>
            <w:proofErr w:type="gramEnd"/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 (композиция) фасадов:</w:t>
            </w:r>
          </w:p>
        </w:tc>
        <w:tc>
          <w:tcPr>
            <w:tcW w:w="2569" w:type="dxa"/>
          </w:tcPr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архитектурно-</w:t>
            </w:r>
            <w:proofErr w:type="gramStart"/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художественное решение</w:t>
            </w:r>
            <w:proofErr w:type="gramEnd"/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 в духе эклектики с элементами </w:t>
            </w:r>
            <w:proofErr w:type="spellStart"/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неорусского</w:t>
            </w:r>
            <w:proofErr w:type="spellEnd"/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 стиля;</w:t>
            </w:r>
          </w:p>
          <w:p w:rsid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материал и характер отделки фасадов – кирпич, оштукатуренные детали (наличники око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н, кокошники, филенки, карнизы),</w:t>
            </w:r>
          </w:p>
          <w:p w:rsid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известняк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(резные столбы, карниз крыльца);</w:t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материал ступеней крыльца – камень;</w:t>
            </w:r>
          </w:p>
          <w:p w:rsid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материал и характ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 отделки цоколя – штукатурка;</w:t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идентичные </w:t>
            </w:r>
            <w:r w:rsidRPr="00BD17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южный и северный фасады:</w:t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оконные проемы – конфигурация (прямоугольная, с полуциркульным завершением), их габариты и рас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положение; </w:t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тройные оконные проемы с оштукатуренными </w:t>
            </w:r>
            <w:proofErr w:type="spellStart"/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полуколонками</w:t>
            </w:r>
            <w:proofErr w:type="spellEnd"/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 с «дыньками», подоконными полочками на кронштейнах, профилированными штукатурными архивольтами;</w:t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двойные оконные проемы с </w:t>
            </w:r>
            <w:proofErr w:type="spellStart"/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полуколонками</w:t>
            </w:r>
            <w:proofErr w:type="spellEnd"/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 с «дыньками»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завершением в виде кокошников,</w:t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подоконными полочками на кронштейнах;</w:t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прямоугольный оконный проем притвора с </w:t>
            </w:r>
            <w:proofErr w:type="spellStart"/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полуколонка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нишей над ним и кокошником, </w:t>
            </w: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подоконной полочкой на кронштейнах;</w:t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угловые лопатки со штукатурными прямоугольными профилированными филенками; </w:t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профилированный венчающий карниз с «сухариками» и </w:t>
            </w:r>
            <w:proofErr w:type="spellStart"/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поребриком</w:t>
            </w:r>
            <w:proofErr w:type="spellEnd"/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 (венчающая композиция над основным объемом церкви в виде стилизованного аттика, ряда кокошников, барабана и главки утрачены);</w:t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восточный фасад:</w:t>
            </w:r>
          </w:p>
          <w:p w:rsidR="005022D0" w:rsidRPr="00BD1704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пятиугольная в плане апсида со штукатурными лопатками по углам, декорированными </w:t>
            </w:r>
            <w:proofErr w:type="spellStart"/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полуколонками</w:t>
            </w:r>
            <w:proofErr w:type="spellEnd"/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 с «дыньками»;</w:t>
            </w:r>
          </w:p>
          <w:p w:rsidR="005022D0" w:rsidRPr="00BD1704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угловые лопатки основного объема церкви со штукатурными прямоугольными филенками;</w:t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оконные проемы с </w:t>
            </w:r>
            <w:proofErr w:type="spellStart"/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полуколонками</w:t>
            </w:r>
            <w:proofErr w:type="spellEnd"/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 с «дыньками» и завершением в </w:t>
            </w:r>
            <w:r w:rsidR="005022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виде кокошников,</w:t>
            </w: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 подоконной полочкой на кронштейнах;</w:t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штукатурный крест на средней грани апсиды;</w:t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профилированный венчающий карниз с «сухариками» и </w:t>
            </w:r>
            <w:proofErr w:type="spellStart"/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поребриком</w:t>
            </w:r>
            <w:proofErr w:type="spellEnd"/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западный фасад:</w:t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оконные проемы – конфигурация (прямоугольн</w:t>
            </w:r>
            <w:r w:rsidR="005022D0">
              <w:rPr>
                <w:rFonts w:ascii="Times New Roman" w:hAnsi="Times New Roman" w:cs="Times New Roman"/>
                <w:sz w:val="28"/>
                <w:szCs w:val="28"/>
              </w:rPr>
              <w:t xml:space="preserve">ая), габариты, местоположение; </w:t>
            </w:r>
          </w:p>
          <w:p w:rsidR="005022D0" w:rsidRPr="00BD1704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оконные проемы с пилястра</w:t>
            </w:r>
            <w:r w:rsidR="005022D0">
              <w:rPr>
                <w:rFonts w:ascii="Times New Roman" w:hAnsi="Times New Roman" w:cs="Times New Roman"/>
                <w:sz w:val="28"/>
                <w:szCs w:val="28"/>
              </w:rPr>
              <w:t xml:space="preserve">ми и </w:t>
            </w:r>
            <w:proofErr w:type="gramStart"/>
            <w:r w:rsidR="005022D0">
              <w:rPr>
                <w:rFonts w:ascii="Times New Roman" w:hAnsi="Times New Roman" w:cs="Times New Roman"/>
                <w:sz w:val="28"/>
                <w:szCs w:val="28"/>
              </w:rPr>
              <w:t>треугольным</w:t>
            </w:r>
            <w:proofErr w:type="gramEnd"/>
            <w:r w:rsidR="005022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022D0">
              <w:rPr>
                <w:rFonts w:ascii="Times New Roman" w:hAnsi="Times New Roman" w:cs="Times New Roman"/>
                <w:sz w:val="28"/>
                <w:szCs w:val="28"/>
              </w:rPr>
              <w:t>сандриком</w:t>
            </w:r>
            <w:proofErr w:type="spellEnd"/>
            <w:r w:rsidR="005022D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 подоконной полочкой на кронштейнах;</w:t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угловые лопатки со штукатурными прямоугольными филенками; </w:t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профилированный венчающий карниз с </w:t>
            </w:r>
            <w:proofErr w:type="spellStart"/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поребриком</w:t>
            </w:r>
            <w:proofErr w:type="spellEnd"/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 (венчающий ряд кокошников утрачен);</w:t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дверной проем – конфигурация (с лучковым завершением), габариты, местоположение; </w:t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крыльцо с четырьмя фигурными с балясинами и филенками столбами из известняка; </w:t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профилированный карниз крыльца с рядом кокошников;</w:t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крестовый свод перекрытия крыльца;</w:t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историческое завершение крыльца в виде шатра (утрачено);</w:t>
            </w:r>
          </w:p>
          <w:p w:rsid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2D0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2D0" w:rsidRPr="00BD1704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объем колокольни:</w:t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тройные оконные проемы второго яруса — конфигурация (с полуциркульным завершением), габариты, местоположение;</w:t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сквозные арочные </w:t>
            </w:r>
            <w:r w:rsidRPr="00BD17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проемы яруса звона — конфигурация (с полуциркульным завершением), габариты, местоположение;</w:t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тройные оконные проемы с оштукатуренными пилястрами, профилированными штукатурными архивольтами;</w:t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сквозные арочные проемы яруса звона с </w:t>
            </w:r>
            <w:proofErr w:type="spellStart"/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полуколонками</w:t>
            </w:r>
            <w:proofErr w:type="spellEnd"/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 и профилированным штукатурным архивольтом с </w:t>
            </w:r>
            <w:proofErr w:type="spellStart"/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килевидным</w:t>
            </w:r>
            <w:proofErr w:type="spellEnd"/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 завершением; </w:t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подоконная прямоугольная филенка;</w:t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декоративные элементы объема колокольни:</w:t>
            </w:r>
          </w:p>
          <w:p w:rsidR="005022D0" w:rsidRPr="00BD1704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пояс из прямоугольных филенок с круглыми плоскими лепными розетками, пояс </w:t>
            </w:r>
            <w:proofErr w:type="spellStart"/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поребрика</w:t>
            </w:r>
            <w:proofErr w:type="spellEnd"/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, профилированный карниз между </w:t>
            </w:r>
            <w:r w:rsidRPr="00BD17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объемом притвора и колокольни;</w:t>
            </w:r>
          </w:p>
          <w:p w:rsidR="005022D0" w:rsidRPr="00BD1704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прямоугольные филенки, лепные кресты, кокошники с </w:t>
            </w:r>
            <w:proofErr w:type="spellStart"/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килевидным</w:t>
            </w:r>
            <w:proofErr w:type="spellEnd"/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 завершением;</w:t>
            </w:r>
          </w:p>
          <w:p w:rsidR="005022D0" w:rsidRPr="00BD1704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профилированный</w:t>
            </w:r>
            <w:r w:rsidR="005022D0">
              <w:rPr>
                <w:rFonts w:ascii="Times New Roman" w:hAnsi="Times New Roman" w:cs="Times New Roman"/>
                <w:sz w:val="28"/>
                <w:szCs w:val="28"/>
              </w:rPr>
              <w:t xml:space="preserve"> карниз (венчающий ярус кокошни</w:t>
            </w: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 xml:space="preserve">ков и шатер с главкой </w:t>
            </w:r>
            <w:proofErr w:type="gramStart"/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утрачены</w:t>
            </w:r>
            <w:proofErr w:type="gramEnd"/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4182" w:type="dxa"/>
          </w:tcPr>
          <w:p w:rsidR="00BD1704" w:rsidRPr="00BD1704" w:rsidRDefault="00BD1704" w:rsidP="00BD17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2A12775" wp14:editId="6B7376A3">
                  <wp:extent cx="1819275" cy="2712572"/>
                  <wp:effectExtent l="19050" t="19050" r="9525" b="1206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712572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9B41D4" wp14:editId="2A392A2C">
                  <wp:extent cx="2479322" cy="1333500"/>
                  <wp:effectExtent l="19050" t="19050" r="16510" b="1905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322" cy="13335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E13B0C0" wp14:editId="04709CA1">
                  <wp:extent cx="2352675" cy="1123950"/>
                  <wp:effectExtent l="19050" t="19050" r="28575" b="1905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1239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358F19" wp14:editId="74BF9E47">
                  <wp:extent cx="2362200" cy="1581150"/>
                  <wp:effectExtent l="19050" t="19050" r="19050" b="1905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5811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Default="00BD1704" w:rsidP="00BD17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27EEB8" wp14:editId="74FDFC75">
                  <wp:extent cx="2162175" cy="1447800"/>
                  <wp:effectExtent l="19050" t="19050" r="28575" b="190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478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D1704" w:rsidRPr="00BD1704" w:rsidRDefault="00BD1704" w:rsidP="00BD17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CAF8D5" wp14:editId="5BB8E59C">
                  <wp:extent cx="2286000" cy="2114550"/>
                  <wp:effectExtent l="19050" t="19050" r="19050" b="190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1145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F4D7088" wp14:editId="38E2E999">
                  <wp:extent cx="847725" cy="2228850"/>
                  <wp:effectExtent l="19050" t="19050" r="28575" b="190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2288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5022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286467" wp14:editId="4CA0AABE">
                  <wp:extent cx="2514600" cy="1371600"/>
                  <wp:effectExtent l="19050" t="19050" r="19050" b="190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3716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5022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C32772" wp14:editId="3BCD13E2">
                  <wp:extent cx="2524125" cy="1685925"/>
                  <wp:effectExtent l="19050" t="19050" r="28575" b="285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6859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5022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80AC47" wp14:editId="745DFE33">
                  <wp:extent cx="1438275" cy="2393772"/>
                  <wp:effectExtent l="19050" t="19050" r="9525" b="260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393772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5022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4EDE5A2" wp14:editId="458F6279">
                  <wp:extent cx="1543050" cy="2524125"/>
                  <wp:effectExtent l="19050" t="19050" r="19050" b="285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5241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5022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C1A801" wp14:editId="2857055B">
                  <wp:extent cx="2514600" cy="1371600"/>
                  <wp:effectExtent l="19050" t="19050" r="19050" b="190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3716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5022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75497A" wp14:editId="0790A9DC">
                  <wp:extent cx="2514600" cy="1781175"/>
                  <wp:effectExtent l="19050" t="19050" r="19050" b="2857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7811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D1704" w:rsidRPr="00BD1704" w:rsidRDefault="00BD1704" w:rsidP="005022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D11CE9" wp14:editId="184EF522">
                  <wp:extent cx="1552774" cy="2409825"/>
                  <wp:effectExtent l="19050" t="19050" r="2857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706" cy="241903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D1704" w:rsidRPr="00BD1704" w:rsidRDefault="00BD1704" w:rsidP="005022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81ECEB4" wp14:editId="40EC8F74">
                  <wp:extent cx="1762125" cy="2333625"/>
                  <wp:effectExtent l="19050" t="19050" r="28575" b="285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3336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5022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483A98" wp14:editId="43FCB0CF">
                  <wp:extent cx="2514600" cy="1485900"/>
                  <wp:effectExtent l="19050" t="19050" r="19050" b="190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4859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5022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17DC00" wp14:editId="3E5FCDEF">
                  <wp:extent cx="2514600" cy="1676400"/>
                  <wp:effectExtent l="19050" t="19050" r="19050" b="190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76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5022D0" w:rsidRDefault="005022D0" w:rsidP="005022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5022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6C0CCF" wp14:editId="583449DF">
                  <wp:extent cx="1152525" cy="1809750"/>
                  <wp:effectExtent l="19050" t="19050" r="28575" b="190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8097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BD1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C4B387" wp14:editId="26281597">
                  <wp:extent cx="1219200" cy="1800225"/>
                  <wp:effectExtent l="19050" t="19050" r="19050" b="285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8002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5022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9DCA4D5" wp14:editId="20AC6B21">
                  <wp:extent cx="2514600" cy="1562100"/>
                  <wp:effectExtent l="19050" t="19050" r="19050" b="190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5621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5022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968C42" wp14:editId="578F8D74">
                  <wp:extent cx="1314450" cy="2162175"/>
                  <wp:effectExtent l="19050" t="19050" r="19050" b="285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1621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2D0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2D0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2D0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2D0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2D0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2D0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2D0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2D0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2D0" w:rsidRPr="00BD1704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5022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326DF0" wp14:editId="5EB05F03">
                  <wp:extent cx="1743075" cy="2276475"/>
                  <wp:effectExtent l="19050" t="19050" r="28575" b="285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2764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704" w:rsidRPr="00BD1704" w:rsidTr="00BD17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68" w:type="dxa"/>
          </w:tcPr>
          <w:p w:rsidR="00BD1704" w:rsidRPr="00BD1704" w:rsidRDefault="00BD1704" w:rsidP="00BD170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2570" w:type="dxa"/>
          </w:tcPr>
          <w:p w:rsidR="00BD1704" w:rsidRPr="00BD1704" w:rsidRDefault="00BD1704" w:rsidP="00BD170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Декоративно-художественная отделка интерьеров:</w:t>
            </w:r>
          </w:p>
        </w:tc>
        <w:tc>
          <w:tcPr>
            <w:tcW w:w="2569" w:type="dxa"/>
          </w:tcPr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отделка интерьеров в характере эклектики;</w:t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материалы декоративной отделки (гладкая штукатурка, обмазка);</w:t>
            </w:r>
          </w:p>
          <w:p w:rsid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2D0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2D0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2D0" w:rsidRPr="00BD1704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столбы подпружных арок с базой и антаблементом;</w:t>
            </w:r>
          </w:p>
          <w:p w:rsid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2D0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2D0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2D0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2D0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2D0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2D0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2D0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2D0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2D0" w:rsidRPr="00BD1704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подпружные арки (полуциркульных очертаний);</w:t>
            </w:r>
          </w:p>
          <w:p w:rsid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2D0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2D0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2D0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2D0" w:rsidRPr="00BD1704" w:rsidRDefault="005022D0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sz w:val="28"/>
                <w:szCs w:val="28"/>
              </w:rPr>
              <w:t>сохранившиеся фрагменты пола «брекчия» в западной части церковного зала.</w:t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82" w:type="dxa"/>
          </w:tcPr>
          <w:p w:rsidR="00BD1704" w:rsidRPr="00BD1704" w:rsidRDefault="00BD1704" w:rsidP="005022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F39D33A" wp14:editId="58692971">
                  <wp:extent cx="1682521" cy="2495550"/>
                  <wp:effectExtent l="19050" t="19050" r="13335" b="190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87" cy="2503509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5022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67B7EE" wp14:editId="0708042D">
                  <wp:extent cx="1657605" cy="2543175"/>
                  <wp:effectExtent l="19050" t="19050" r="1905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605" cy="25431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5022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994D63D" wp14:editId="3DEBBC39">
                  <wp:extent cx="2132772" cy="1428750"/>
                  <wp:effectExtent l="19050" t="19050" r="20320" b="190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772" cy="14287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D1704" w:rsidRPr="00BD1704" w:rsidRDefault="00BD1704" w:rsidP="00BD17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04" w:rsidRPr="00BD1704" w:rsidRDefault="00BD1704" w:rsidP="005022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EBB290" wp14:editId="4E2E26E9">
                  <wp:extent cx="1985698" cy="1504950"/>
                  <wp:effectExtent l="19050" t="19050" r="14605" b="190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698" cy="15049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1A78" w:rsidRDefault="00451A78" w:rsidP="00A20B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1A78" w:rsidRDefault="00451A78" w:rsidP="00A20B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 охраны может быть уточнен в процессе историко-культурных </w:t>
      </w:r>
      <w:r w:rsidR="00DD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реставрационных исследований.</w:t>
      </w:r>
    </w:p>
    <w:p w:rsidR="000923C0" w:rsidRDefault="000923C0" w:rsidP="000923C0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2D9" w:rsidRDefault="009762D9" w:rsidP="00223438">
      <w:pPr>
        <w:spacing w:after="0"/>
        <w:ind w:right="142"/>
      </w:pPr>
    </w:p>
    <w:p w:rsidR="00987815" w:rsidRDefault="00987815" w:rsidP="00223438">
      <w:pPr>
        <w:spacing w:after="0"/>
        <w:ind w:right="142"/>
      </w:pPr>
    </w:p>
    <w:p w:rsidR="00987815" w:rsidRDefault="00987815" w:rsidP="00223438">
      <w:pPr>
        <w:spacing w:after="0"/>
        <w:ind w:right="142"/>
      </w:pPr>
    </w:p>
    <w:p w:rsidR="00987815" w:rsidRDefault="00987815" w:rsidP="00223438">
      <w:pPr>
        <w:spacing w:after="0"/>
        <w:ind w:right="142"/>
      </w:pPr>
    </w:p>
    <w:p w:rsidR="00987815" w:rsidRDefault="00987815" w:rsidP="00223438">
      <w:pPr>
        <w:spacing w:after="0"/>
        <w:ind w:right="142"/>
      </w:pPr>
    </w:p>
    <w:p w:rsidR="00987815" w:rsidRDefault="00987815" w:rsidP="00223438">
      <w:pPr>
        <w:spacing w:after="0"/>
        <w:ind w:right="142"/>
      </w:pPr>
    </w:p>
    <w:p w:rsidR="00987815" w:rsidRDefault="00987815" w:rsidP="00223438">
      <w:pPr>
        <w:spacing w:after="0"/>
        <w:ind w:right="142"/>
      </w:pPr>
    </w:p>
    <w:p w:rsidR="00987815" w:rsidRDefault="00987815" w:rsidP="00223438">
      <w:pPr>
        <w:spacing w:after="0"/>
        <w:ind w:right="142"/>
      </w:pPr>
    </w:p>
    <w:p w:rsidR="00987815" w:rsidRDefault="00987815" w:rsidP="00223438">
      <w:pPr>
        <w:spacing w:after="0"/>
        <w:ind w:right="142"/>
      </w:pPr>
    </w:p>
    <w:p w:rsidR="00987815" w:rsidRDefault="00987815" w:rsidP="00223438">
      <w:pPr>
        <w:spacing w:after="0"/>
        <w:ind w:right="142"/>
      </w:pPr>
    </w:p>
    <w:p w:rsidR="00987815" w:rsidRDefault="00987815" w:rsidP="00223438">
      <w:pPr>
        <w:spacing w:after="0"/>
        <w:ind w:right="142"/>
      </w:pPr>
    </w:p>
    <w:p w:rsidR="00B473E7" w:rsidRDefault="00B473E7" w:rsidP="00223438">
      <w:pPr>
        <w:spacing w:after="0"/>
        <w:ind w:right="142"/>
      </w:pPr>
    </w:p>
    <w:p w:rsidR="00B473E7" w:rsidRDefault="00B473E7" w:rsidP="00223438">
      <w:pPr>
        <w:spacing w:after="0"/>
        <w:ind w:right="142"/>
      </w:pPr>
    </w:p>
    <w:p w:rsidR="00B473E7" w:rsidRDefault="00B473E7" w:rsidP="00223438">
      <w:pPr>
        <w:spacing w:after="0"/>
        <w:ind w:right="142"/>
      </w:pPr>
    </w:p>
    <w:p w:rsidR="00B473E7" w:rsidRDefault="00B473E7" w:rsidP="00223438">
      <w:pPr>
        <w:spacing w:after="0"/>
        <w:ind w:right="142"/>
      </w:pPr>
    </w:p>
    <w:p w:rsidR="00B473E7" w:rsidRDefault="00B473E7" w:rsidP="00223438">
      <w:pPr>
        <w:spacing w:after="0"/>
        <w:ind w:right="142"/>
      </w:pPr>
    </w:p>
    <w:p w:rsidR="00B473E7" w:rsidRDefault="00B473E7" w:rsidP="00223438">
      <w:pPr>
        <w:spacing w:after="0"/>
        <w:ind w:right="142"/>
      </w:pPr>
    </w:p>
    <w:p w:rsidR="00987815" w:rsidRDefault="00987815" w:rsidP="00223438">
      <w:pPr>
        <w:spacing w:after="0"/>
        <w:ind w:right="142"/>
      </w:pPr>
    </w:p>
    <w:p w:rsidR="00987815" w:rsidRDefault="00987815" w:rsidP="00223438">
      <w:pPr>
        <w:spacing w:after="0"/>
        <w:ind w:right="142"/>
      </w:pPr>
    </w:p>
    <w:p w:rsidR="00987815" w:rsidRDefault="00987815" w:rsidP="00223438">
      <w:pPr>
        <w:spacing w:after="0"/>
        <w:ind w:right="142"/>
      </w:pPr>
    </w:p>
    <w:p w:rsidR="00987815" w:rsidRDefault="00987815" w:rsidP="00223438">
      <w:pPr>
        <w:spacing w:after="0"/>
        <w:ind w:right="142"/>
      </w:pPr>
    </w:p>
    <w:p w:rsidR="00987815" w:rsidRDefault="00987815" w:rsidP="00223438">
      <w:pPr>
        <w:spacing w:after="0"/>
        <w:ind w:right="142"/>
      </w:pPr>
    </w:p>
    <w:p w:rsidR="005022D0" w:rsidRDefault="005022D0" w:rsidP="00223438">
      <w:pPr>
        <w:spacing w:after="0"/>
        <w:ind w:right="142"/>
      </w:pPr>
      <w:bookmarkStart w:id="0" w:name="_GoBack"/>
      <w:bookmarkEnd w:id="0"/>
    </w:p>
    <w:p w:rsidR="00DD3BC5" w:rsidRDefault="00DD3BC5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223438" w:rsidRPr="00987815" w:rsidRDefault="00223438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lastRenderedPageBreak/>
        <w:t>Подготовлено:</w:t>
      </w:r>
    </w:p>
    <w:p w:rsidR="00223438" w:rsidRPr="00987815" w:rsidRDefault="00223438" w:rsidP="00A20B3B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223438" w:rsidRPr="00987815" w:rsidRDefault="00223438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223438" w:rsidRPr="00987815" w:rsidRDefault="005C48F7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_________________А</w:t>
      </w:r>
      <w:r w:rsidR="00223438" w:rsidRPr="00987815">
        <w:rPr>
          <w:rFonts w:ascii="Times New Roman" w:hAnsi="Times New Roman" w:cs="Times New Roman"/>
          <w:sz w:val="20"/>
          <w:szCs w:val="20"/>
        </w:rPr>
        <w:t xml:space="preserve">.Е. </w:t>
      </w:r>
      <w:r w:rsidRPr="00987815">
        <w:rPr>
          <w:rFonts w:ascii="Times New Roman" w:hAnsi="Times New Roman" w:cs="Times New Roman"/>
          <w:sz w:val="20"/>
          <w:szCs w:val="20"/>
        </w:rPr>
        <w:t>Смирновой</w:t>
      </w:r>
    </w:p>
    <w:p w:rsidR="00223438" w:rsidRPr="00987815" w:rsidRDefault="00223438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223438" w:rsidRPr="00987815" w:rsidRDefault="00223438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t>Согласовано:</w:t>
      </w:r>
    </w:p>
    <w:p w:rsidR="00BB4BBB" w:rsidRPr="00987815" w:rsidRDefault="00A20B3B" w:rsidP="00A20B3B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Заместитель председателя комитета по культуре Ленинградской области – н</w:t>
      </w:r>
      <w:r w:rsidR="00BB4BBB" w:rsidRPr="00987815">
        <w:rPr>
          <w:rFonts w:ascii="Times New Roman" w:hAnsi="Times New Roman" w:cs="Times New Roman"/>
          <w:sz w:val="20"/>
          <w:szCs w:val="20"/>
        </w:rPr>
        <w:t xml:space="preserve">ачальник департамента государственной охраны, сохранения и использования  объектов культурного наследия  </w:t>
      </w:r>
    </w:p>
    <w:p w:rsidR="00BB4BBB" w:rsidRPr="00987815" w:rsidRDefault="00BB4BBB" w:rsidP="00BB4BBB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BB4BBB" w:rsidRPr="00987815" w:rsidRDefault="00BB4BBB" w:rsidP="00BB4BBB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__________________А.Н. Карлов</w:t>
      </w:r>
    </w:p>
    <w:p w:rsidR="009762D9" w:rsidRPr="00987815" w:rsidRDefault="009762D9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E47102" w:rsidRPr="00987815" w:rsidRDefault="00E47102" w:rsidP="00A20B3B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E47102" w:rsidRPr="00987815" w:rsidRDefault="00E47102" w:rsidP="00E4710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E47102" w:rsidRPr="00987815" w:rsidRDefault="00987815" w:rsidP="00E4710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</w:t>
      </w:r>
      <w:r w:rsidR="00E47102" w:rsidRPr="00987815">
        <w:rPr>
          <w:rFonts w:ascii="Times New Roman" w:hAnsi="Times New Roman" w:cs="Times New Roman"/>
          <w:sz w:val="20"/>
          <w:szCs w:val="20"/>
        </w:rPr>
        <w:t>С.А. Волкова</w:t>
      </w:r>
    </w:p>
    <w:p w:rsidR="00E47102" w:rsidRPr="00987815" w:rsidRDefault="00E47102" w:rsidP="00E4710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A20B3B" w:rsidRPr="00987815" w:rsidRDefault="00B473E7" w:rsidP="00A20B3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Сектор</w:t>
      </w:r>
      <w:r w:rsidR="00A20B3B" w:rsidRPr="00987815">
        <w:rPr>
          <w:rFonts w:ascii="Times New Roman" w:hAnsi="Times New Roman" w:cs="Times New Roman"/>
          <w:sz w:val="20"/>
          <w:szCs w:val="20"/>
        </w:rPr>
        <w:t xml:space="preserve">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A20B3B" w:rsidRPr="00987815" w:rsidRDefault="00A20B3B" w:rsidP="00A20B3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20B3B" w:rsidRPr="00987815" w:rsidRDefault="00987815" w:rsidP="00A20B3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</w:t>
      </w:r>
      <w:r w:rsidR="00B473E7">
        <w:rPr>
          <w:rFonts w:ascii="Times New Roman" w:hAnsi="Times New Roman" w:cs="Times New Roman"/>
          <w:sz w:val="20"/>
          <w:szCs w:val="20"/>
        </w:rPr>
        <w:t>/______________________/</w:t>
      </w:r>
    </w:p>
    <w:p w:rsidR="00E47102" w:rsidRPr="00987815" w:rsidRDefault="00E47102" w:rsidP="00E4710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223438" w:rsidRPr="00987815" w:rsidRDefault="00223438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t xml:space="preserve">Ознакомлен: </w:t>
      </w:r>
    </w:p>
    <w:p w:rsidR="006C3217" w:rsidRPr="00987815" w:rsidRDefault="006C3217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B473E7" w:rsidRPr="00987815" w:rsidRDefault="00B473E7" w:rsidP="00B473E7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Заместитель председателя комитета по культуре Ленинградской области – начальник департамента государственной охраны, сохранения и использования  объектов культурного наследия  </w:t>
      </w:r>
    </w:p>
    <w:p w:rsidR="00B473E7" w:rsidRPr="00987815" w:rsidRDefault="00B473E7" w:rsidP="00B473E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B473E7" w:rsidRPr="00987815" w:rsidRDefault="00B473E7" w:rsidP="00B473E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__________________А.Н. Карлов</w:t>
      </w:r>
    </w:p>
    <w:p w:rsidR="00B473E7" w:rsidRDefault="00B473E7" w:rsidP="00A20B3B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6C3217" w:rsidRPr="00987815" w:rsidRDefault="006C3217" w:rsidP="00A20B3B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6C3217" w:rsidRPr="00987815" w:rsidRDefault="006C3217" w:rsidP="006C321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6C3217" w:rsidRPr="00987815" w:rsidRDefault="006C3217" w:rsidP="006C321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__________________С.А. Волкова</w:t>
      </w:r>
    </w:p>
    <w:p w:rsidR="00A20B3B" w:rsidRPr="00987815" w:rsidRDefault="00A20B3B" w:rsidP="006C321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6C3217" w:rsidRPr="00987815" w:rsidRDefault="006C3217" w:rsidP="00A20B3B">
      <w:pPr>
        <w:spacing w:after="0"/>
        <w:ind w:right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</w:t>
      </w:r>
      <w:r w:rsidRPr="00987815">
        <w:rPr>
          <w:rFonts w:ascii="Times New Roman" w:eastAsia="Times New Roman" w:hAnsi="Times New Roman" w:cs="Times New Roman"/>
          <w:sz w:val="20"/>
          <w:szCs w:val="20"/>
          <w:lang w:eastAsia="ru-RU"/>
        </w:rPr>
        <w:t>взаимодействия с муниципальными образованиями, информатизации и организационной работы комитета по культуре Ленинградской области</w:t>
      </w:r>
    </w:p>
    <w:p w:rsidR="006C3217" w:rsidRPr="00987815" w:rsidRDefault="006C3217" w:rsidP="006C3217">
      <w:pPr>
        <w:spacing w:after="0"/>
        <w:ind w:right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3217" w:rsidRPr="00987815" w:rsidRDefault="006C3217" w:rsidP="006C321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__________________Т.П. Павлова</w:t>
      </w:r>
    </w:p>
    <w:p w:rsidR="006C3217" w:rsidRPr="00987815" w:rsidRDefault="006C3217" w:rsidP="006C321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6C3217" w:rsidRPr="00987815" w:rsidRDefault="006C3217" w:rsidP="00A20B3B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6C3217" w:rsidRPr="00987815" w:rsidRDefault="006C3217" w:rsidP="006C321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6C3217" w:rsidRPr="00987815" w:rsidRDefault="006C3217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_________________А.Е. Смирнова</w:t>
      </w:r>
    </w:p>
    <w:sectPr w:rsidR="006C3217" w:rsidRPr="00987815" w:rsidSect="00DF0AD9">
      <w:headerReference w:type="default" r:id="rId40"/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9D2" w:rsidRDefault="00D059D2" w:rsidP="006C6D2B">
      <w:pPr>
        <w:spacing w:after="0" w:line="240" w:lineRule="auto"/>
      </w:pPr>
      <w:r>
        <w:separator/>
      </w:r>
    </w:p>
  </w:endnote>
  <w:endnote w:type="continuationSeparator" w:id="0">
    <w:p w:rsidR="00D059D2" w:rsidRDefault="00D059D2" w:rsidP="006C6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9D2" w:rsidRDefault="00D059D2" w:rsidP="006C6D2B">
      <w:pPr>
        <w:spacing w:after="0" w:line="240" w:lineRule="auto"/>
      </w:pPr>
      <w:r>
        <w:separator/>
      </w:r>
    </w:p>
  </w:footnote>
  <w:footnote w:type="continuationSeparator" w:id="0">
    <w:p w:rsidR="00D059D2" w:rsidRDefault="00D059D2" w:rsidP="006C6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D2B" w:rsidRDefault="006C6D2B">
    <w:pPr>
      <w:pStyle w:val="a9"/>
    </w:pPr>
    <w:r>
      <w:t xml:space="preserve">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5324"/>
    <w:multiLevelType w:val="hybridMultilevel"/>
    <w:tmpl w:val="BDB8E4A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6176E03"/>
    <w:multiLevelType w:val="hybridMultilevel"/>
    <w:tmpl w:val="5A189C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54CB2587"/>
    <w:multiLevelType w:val="hybridMultilevel"/>
    <w:tmpl w:val="EC82E5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77E5802"/>
    <w:multiLevelType w:val="hybridMultilevel"/>
    <w:tmpl w:val="3F0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A94555"/>
    <w:multiLevelType w:val="hybridMultilevel"/>
    <w:tmpl w:val="8F3A1FE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1"/>
  </w:num>
  <w:num w:numId="8">
    <w:abstractNumId w:val="6"/>
  </w:num>
  <w:num w:numId="9">
    <w:abstractNumId w:val="10"/>
  </w:num>
  <w:num w:numId="10">
    <w:abstractNumId w:val="12"/>
  </w:num>
  <w:num w:numId="11">
    <w:abstractNumId w:val="8"/>
  </w:num>
  <w:num w:numId="12">
    <w:abstractNumId w:val="7"/>
  </w:num>
  <w:num w:numId="13">
    <w:abstractNumId w:val="9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163B7"/>
    <w:rsid w:val="00040869"/>
    <w:rsid w:val="000923C0"/>
    <w:rsid w:val="000E0EA2"/>
    <w:rsid w:val="000E2AD2"/>
    <w:rsid w:val="00120774"/>
    <w:rsid w:val="00132184"/>
    <w:rsid w:val="00151800"/>
    <w:rsid w:val="00165561"/>
    <w:rsid w:val="001C094F"/>
    <w:rsid w:val="00223438"/>
    <w:rsid w:val="00280AA9"/>
    <w:rsid w:val="002921EA"/>
    <w:rsid w:val="00296F26"/>
    <w:rsid w:val="002B66EF"/>
    <w:rsid w:val="002C0C06"/>
    <w:rsid w:val="002F5840"/>
    <w:rsid w:val="003218DB"/>
    <w:rsid w:val="003336F7"/>
    <w:rsid w:val="00365900"/>
    <w:rsid w:val="003F314C"/>
    <w:rsid w:val="0040381A"/>
    <w:rsid w:val="0044182A"/>
    <w:rsid w:val="00451A78"/>
    <w:rsid w:val="00477FDF"/>
    <w:rsid w:val="00490489"/>
    <w:rsid w:val="004A5ACA"/>
    <w:rsid w:val="004B4831"/>
    <w:rsid w:val="004E23A4"/>
    <w:rsid w:val="005022D0"/>
    <w:rsid w:val="00510269"/>
    <w:rsid w:val="00564E95"/>
    <w:rsid w:val="00571203"/>
    <w:rsid w:val="00583F5F"/>
    <w:rsid w:val="00590539"/>
    <w:rsid w:val="005C48F7"/>
    <w:rsid w:val="005D1809"/>
    <w:rsid w:val="006248A9"/>
    <w:rsid w:val="00667364"/>
    <w:rsid w:val="006C187E"/>
    <w:rsid w:val="006C3217"/>
    <w:rsid w:val="006C6D2B"/>
    <w:rsid w:val="006E2289"/>
    <w:rsid w:val="006F0CA8"/>
    <w:rsid w:val="00703131"/>
    <w:rsid w:val="0071061B"/>
    <w:rsid w:val="007522EF"/>
    <w:rsid w:val="00760E47"/>
    <w:rsid w:val="00771064"/>
    <w:rsid w:val="007A328D"/>
    <w:rsid w:val="007C604D"/>
    <w:rsid w:val="007D1AA5"/>
    <w:rsid w:val="007F050C"/>
    <w:rsid w:val="00807A48"/>
    <w:rsid w:val="008372C5"/>
    <w:rsid w:val="0089066F"/>
    <w:rsid w:val="008D48CC"/>
    <w:rsid w:val="008D70E8"/>
    <w:rsid w:val="00900F62"/>
    <w:rsid w:val="009154E8"/>
    <w:rsid w:val="00923B0C"/>
    <w:rsid w:val="00931BD8"/>
    <w:rsid w:val="00950ABF"/>
    <w:rsid w:val="00970227"/>
    <w:rsid w:val="009745E0"/>
    <w:rsid w:val="009762D9"/>
    <w:rsid w:val="0098577E"/>
    <w:rsid w:val="0098757B"/>
    <w:rsid w:val="00987815"/>
    <w:rsid w:val="009D3983"/>
    <w:rsid w:val="009E4FE7"/>
    <w:rsid w:val="00A20B3B"/>
    <w:rsid w:val="00A413CB"/>
    <w:rsid w:val="00AE492A"/>
    <w:rsid w:val="00AF20FC"/>
    <w:rsid w:val="00B27E7A"/>
    <w:rsid w:val="00B33CC3"/>
    <w:rsid w:val="00B33E67"/>
    <w:rsid w:val="00B35864"/>
    <w:rsid w:val="00B473E7"/>
    <w:rsid w:val="00B86E0A"/>
    <w:rsid w:val="00B91CCE"/>
    <w:rsid w:val="00BA4F25"/>
    <w:rsid w:val="00BB4BBB"/>
    <w:rsid w:val="00BC5A79"/>
    <w:rsid w:val="00BD1704"/>
    <w:rsid w:val="00BE65D7"/>
    <w:rsid w:val="00BF5BA2"/>
    <w:rsid w:val="00C76EFB"/>
    <w:rsid w:val="00CA134E"/>
    <w:rsid w:val="00CA4B0D"/>
    <w:rsid w:val="00CB2246"/>
    <w:rsid w:val="00CC1086"/>
    <w:rsid w:val="00CD0858"/>
    <w:rsid w:val="00CD1D38"/>
    <w:rsid w:val="00CE74EF"/>
    <w:rsid w:val="00D059D2"/>
    <w:rsid w:val="00D13000"/>
    <w:rsid w:val="00D60794"/>
    <w:rsid w:val="00D71A2B"/>
    <w:rsid w:val="00DD3BC5"/>
    <w:rsid w:val="00DD4B7D"/>
    <w:rsid w:val="00DD79BD"/>
    <w:rsid w:val="00DF0AD9"/>
    <w:rsid w:val="00DF1524"/>
    <w:rsid w:val="00E178BF"/>
    <w:rsid w:val="00E47102"/>
    <w:rsid w:val="00E95F04"/>
    <w:rsid w:val="00EC1F59"/>
    <w:rsid w:val="00ED0413"/>
    <w:rsid w:val="00F00F70"/>
    <w:rsid w:val="00F020E1"/>
    <w:rsid w:val="00F2115F"/>
    <w:rsid w:val="00F80BFB"/>
    <w:rsid w:val="00F872AA"/>
    <w:rsid w:val="00F909A6"/>
    <w:rsid w:val="00FE2931"/>
    <w:rsid w:val="00FE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D17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D17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2336</TotalTime>
  <Pages>16</Pages>
  <Words>2391</Words>
  <Characters>13629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42</cp:revision>
  <cp:lastPrinted>2018-03-13T11:32:00Z</cp:lastPrinted>
  <dcterms:created xsi:type="dcterms:W3CDTF">2016-04-11T10:27:00Z</dcterms:created>
  <dcterms:modified xsi:type="dcterms:W3CDTF">2019-11-12T16:32:00Z</dcterms:modified>
</cp:coreProperties>
</file>