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B75A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20F1BD02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4ECA9E0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363DE066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ED683C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068ADB51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180C5A8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CF93440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6F563ADD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5A1D124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53913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F63615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8859455" w14:textId="77777777" w:rsidR="00634DC7" w:rsidRDefault="00634DC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798260C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72F8516E" w14:textId="77777777" w:rsidR="00522A37" w:rsidRPr="00634DC7" w:rsidRDefault="00522A37" w:rsidP="00634DC7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О внесении изменений</w:t>
      </w:r>
    </w:p>
    <w:p w14:paraId="3B58D635" w14:textId="77777777" w:rsidR="00522A37" w:rsidRPr="00634DC7" w:rsidRDefault="00522A37" w:rsidP="00D150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в приказ комитета общего и профессионального образования</w:t>
      </w:r>
    </w:p>
    <w:p w14:paraId="5A1E82CC" w14:textId="77777777" w:rsidR="00634DC7" w:rsidRPr="00634DC7" w:rsidRDefault="00522A37" w:rsidP="00D150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 xml:space="preserve">Ленинградской области </w:t>
      </w:r>
      <w:r w:rsidR="00634DC7" w:rsidRPr="00634DC7">
        <w:rPr>
          <w:b/>
          <w:sz w:val="28"/>
          <w:szCs w:val="28"/>
        </w:rPr>
        <w:t>от 22.01.2018 № 10</w:t>
      </w:r>
      <w:r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«О</w:t>
      </w:r>
      <w:r w:rsidR="00634DC7">
        <w:rPr>
          <w:b/>
          <w:sz w:val="28"/>
          <w:szCs w:val="28"/>
        </w:rPr>
        <w:t xml:space="preserve">б утверждении </w:t>
      </w:r>
      <w:r w:rsidR="00634DC7" w:rsidRPr="00634DC7">
        <w:rPr>
          <w:b/>
          <w:sz w:val="28"/>
          <w:szCs w:val="28"/>
        </w:rPr>
        <w:t>административного регламента комитета общего</w:t>
      </w:r>
      <w:r w:rsidR="00634DC7"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и профессионального образования Ленинградской области</w:t>
      </w:r>
      <w:r w:rsidR="00634DC7"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по предоста</w:t>
      </w:r>
      <w:r w:rsidR="00634DC7">
        <w:rPr>
          <w:b/>
          <w:sz w:val="28"/>
          <w:szCs w:val="28"/>
        </w:rPr>
        <w:t xml:space="preserve">влению </w:t>
      </w:r>
      <w:r w:rsidR="00634DC7" w:rsidRPr="00634DC7">
        <w:rPr>
          <w:b/>
          <w:sz w:val="28"/>
          <w:szCs w:val="28"/>
        </w:rPr>
        <w:t>государственной услуги «Зачисление</w:t>
      </w:r>
      <w:r w:rsidR="00634DC7"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в государственные общеобразовательные организации</w:t>
      </w:r>
      <w:r w:rsid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 xml:space="preserve">Ленинградской области, реализующие общеобразовательные программы начального общего, основного общего и среднего </w:t>
      </w:r>
      <w:r w:rsidR="00634DC7">
        <w:rPr>
          <w:b/>
          <w:sz w:val="28"/>
          <w:szCs w:val="28"/>
        </w:rPr>
        <w:t>общего образования»</w:t>
      </w:r>
    </w:p>
    <w:p w14:paraId="5F8CBA41" w14:textId="77777777" w:rsidR="00522A37" w:rsidRDefault="00522A37" w:rsidP="00634DC7">
      <w:pPr>
        <w:spacing w:line="240" w:lineRule="auto"/>
        <w:ind w:firstLine="0"/>
        <w:rPr>
          <w:b/>
          <w:sz w:val="28"/>
          <w:szCs w:val="28"/>
        </w:rPr>
      </w:pPr>
    </w:p>
    <w:p w14:paraId="2285AE24" w14:textId="77777777" w:rsidR="000171EB" w:rsidRDefault="00522A37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законодательством:</w:t>
      </w:r>
    </w:p>
    <w:p w14:paraId="7D9E5808" w14:textId="7D76731E" w:rsidR="00522A37" w:rsidRPr="000171EB" w:rsidRDefault="00522A37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 </w:t>
      </w:r>
      <w:r w:rsidRPr="00634DC7">
        <w:rPr>
          <w:color w:val="000000" w:themeColor="text1"/>
          <w:kern w:val="16"/>
          <w:position w:val="-2"/>
          <w:sz w:val="28"/>
          <w:szCs w:val="28"/>
        </w:rPr>
        <w:t xml:space="preserve">1. Внести в приложение к приказу </w:t>
      </w:r>
      <w:r w:rsidRPr="00634DC7">
        <w:rPr>
          <w:bCs/>
          <w:color w:val="000000" w:themeColor="text1"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634DC7" w:rsidRPr="00634DC7">
        <w:rPr>
          <w:color w:val="000000" w:themeColor="text1"/>
          <w:sz w:val="28"/>
          <w:szCs w:val="28"/>
        </w:rPr>
        <w:t>от 22.01.2018 № 10</w:t>
      </w:r>
      <w:r w:rsidRPr="00634DC7">
        <w:rPr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«Об утверждении административного регламента комитета общего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и профессионального образования Ленинградской области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по предоставлению государственной услуги «Зачисление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в государственные общеобразовательные организации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Ленинградской области, реализующие общеобразовательные программы начального общего, основного общего и среднего общего образования»</w:t>
      </w:r>
      <w:r w:rsidR="00634DC7" w:rsidRPr="00634DC7">
        <w:rPr>
          <w:color w:val="000000" w:themeColor="text1"/>
          <w:kern w:val="16"/>
          <w:position w:val="-2"/>
          <w:sz w:val="28"/>
          <w:szCs w:val="28"/>
        </w:rPr>
        <w:t xml:space="preserve"> </w:t>
      </w:r>
      <w:r w:rsidRPr="00634DC7">
        <w:rPr>
          <w:color w:val="000000" w:themeColor="text1"/>
          <w:sz w:val="28"/>
          <w:szCs w:val="28"/>
        </w:rPr>
        <w:t>(далее – административный  регламент)  следующие изменения:</w:t>
      </w:r>
    </w:p>
    <w:p w14:paraId="3EA4384C" w14:textId="0BFEB566" w:rsidR="002C413E" w:rsidRDefault="002C413E" w:rsidP="00551DB8">
      <w:pPr>
        <w:pStyle w:val="a3"/>
        <w:numPr>
          <w:ilvl w:val="1"/>
          <w:numId w:val="1"/>
        </w:numPr>
        <w:spacing w:line="240" w:lineRule="auto"/>
        <w:ind w:left="-142" w:firstLine="993"/>
        <w:rPr>
          <w:color w:val="000000" w:themeColor="text1"/>
          <w:sz w:val="28"/>
          <w:szCs w:val="28"/>
        </w:rPr>
      </w:pPr>
      <w:r w:rsidRPr="002C413E">
        <w:rPr>
          <w:color w:val="000000" w:themeColor="text1"/>
          <w:sz w:val="28"/>
          <w:szCs w:val="28"/>
        </w:rPr>
        <w:t>В п</w:t>
      </w:r>
      <w:r w:rsidR="00E8024C" w:rsidRPr="002C413E">
        <w:rPr>
          <w:color w:val="000000" w:themeColor="text1"/>
          <w:sz w:val="28"/>
          <w:szCs w:val="28"/>
        </w:rPr>
        <w:t xml:space="preserve">ункт </w:t>
      </w:r>
      <w:r w:rsidRPr="002C413E">
        <w:rPr>
          <w:color w:val="000000" w:themeColor="text1"/>
          <w:sz w:val="28"/>
          <w:szCs w:val="28"/>
        </w:rPr>
        <w:t>1.3. раздела 1</w:t>
      </w:r>
      <w:r w:rsidR="00E8024C" w:rsidRPr="002C413E">
        <w:rPr>
          <w:color w:val="000000" w:themeColor="text1"/>
          <w:sz w:val="28"/>
          <w:szCs w:val="28"/>
        </w:rPr>
        <w:t xml:space="preserve"> </w:t>
      </w:r>
      <w:r w:rsidRPr="002C413E">
        <w:rPr>
          <w:color w:val="000000" w:themeColor="text1"/>
          <w:sz w:val="28"/>
          <w:szCs w:val="28"/>
        </w:rPr>
        <w:t xml:space="preserve">добавить </w:t>
      </w:r>
      <w:r w:rsidR="00DE75C6">
        <w:rPr>
          <w:color w:val="000000" w:themeColor="text1"/>
          <w:sz w:val="28"/>
          <w:szCs w:val="28"/>
        </w:rPr>
        <w:t xml:space="preserve">7 </w:t>
      </w:r>
      <w:r w:rsidRPr="002C413E">
        <w:rPr>
          <w:color w:val="000000" w:themeColor="text1"/>
          <w:sz w:val="28"/>
          <w:szCs w:val="28"/>
        </w:rPr>
        <w:t xml:space="preserve">абзац  следующего содержания: </w:t>
      </w:r>
    </w:p>
    <w:p w14:paraId="79E81A92" w14:textId="42B2DB91" w:rsidR="00CE2D40" w:rsidRDefault="002C413E" w:rsidP="00551DB8">
      <w:pPr>
        <w:spacing w:line="240" w:lineRule="auto"/>
        <w:ind w:left="-142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2C413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</w:t>
      </w:r>
      <w:r w:rsidRPr="002C413E">
        <w:rPr>
          <w:color w:val="000000" w:themeColor="text1"/>
          <w:sz w:val="28"/>
          <w:szCs w:val="28"/>
        </w:rPr>
        <w:t xml:space="preserve"> государственной информационной системе «Реестр государственных и </w:t>
      </w:r>
      <w:r>
        <w:rPr>
          <w:color w:val="000000" w:themeColor="text1"/>
          <w:sz w:val="28"/>
          <w:szCs w:val="28"/>
        </w:rPr>
        <w:t xml:space="preserve">  </w:t>
      </w:r>
      <w:r w:rsidRPr="002C413E">
        <w:rPr>
          <w:color w:val="000000" w:themeColor="text1"/>
          <w:sz w:val="28"/>
          <w:szCs w:val="28"/>
        </w:rPr>
        <w:t>муниципальных услуг (функций) Ленинградской области (далее – Реестр)</w:t>
      </w:r>
      <w:r w:rsidR="00D15001">
        <w:rPr>
          <w:color w:val="000000" w:themeColor="text1"/>
          <w:sz w:val="28"/>
          <w:szCs w:val="28"/>
        </w:rPr>
        <w:t>»</w:t>
      </w:r>
      <w:r w:rsidRPr="002C413E">
        <w:rPr>
          <w:color w:val="000000" w:themeColor="text1"/>
          <w:sz w:val="28"/>
          <w:szCs w:val="28"/>
        </w:rPr>
        <w:t>.</w:t>
      </w:r>
    </w:p>
    <w:p w14:paraId="77250AE7" w14:textId="05E29046" w:rsidR="008E39BE" w:rsidRDefault="000171EB" w:rsidP="00551DB8">
      <w:pPr>
        <w:spacing w:line="240" w:lineRule="auto"/>
        <w:ind w:left="-142" w:firstLine="993"/>
        <w:rPr>
          <w:color w:val="000000" w:themeColor="text1"/>
          <w:sz w:val="28"/>
          <w:szCs w:val="28"/>
        </w:rPr>
      </w:pPr>
      <w:r w:rsidRPr="00CE2D40">
        <w:rPr>
          <w:color w:val="000000" w:themeColor="text1"/>
          <w:sz w:val="28"/>
          <w:szCs w:val="28"/>
        </w:rPr>
        <w:t>1.2. В пункт 2.2. раздела 2 добавить абзац</w:t>
      </w:r>
      <w:r w:rsidR="008E39BE">
        <w:rPr>
          <w:color w:val="000000" w:themeColor="text1"/>
          <w:sz w:val="28"/>
          <w:szCs w:val="28"/>
        </w:rPr>
        <w:t>ы (9-13)</w:t>
      </w:r>
      <w:r w:rsidRPr="00CE2D40">
        <w:rPr>
          <w:color w:val="000000" w:themeColor="text1"/>
          <w:sz w:val="28"/>
          <w:szCs w:val="28"/>
        </w:rPr>
        <w:t xml:space="preserve">  следующего содержания: </w:t>
      </w:r>
    </w:p>
    <w:p w14:paraId="6B421495" w14:textId="63202DD6" w:rsidR="000171EB" w:rsidRPr="00CE2D40" w:rsidRDefault="000171EB" w:rsidP="00551DB8">
      <w:pPr>
        <w:spacing w:line="240" w:lineRule="auto"/>
        <w:ind w:left="-142" w:firstLine="993"/>
        <w:rPr>
          <w:color w:val="000000" w:themeColor="text1"/>
          <w:sz w:val="28"/>
          <w:szCs w:val="28"/>
        </w:rPr>
      </w:pPr>
      <w:r w:rsidRPr="00CE2D40">
        <w:rPr>
          <w:color w:val="000000" w:themeColor="text1"/>
          <w:sz w:val="28"/>
          <w:szCs w:val="28"/>
        </w:rPr>
        <w:t>«Заявитель может записаться на прием для подачи заявления о предоставлении услуги следующими способами:</w:t>
      </w:r>
    </w:p>
    <w:p w14:paraId="611C872C" w14:textId="69784E25" w:rsidR="000171EB" w:rsidRPr="00CE2D40" w:rsidRDefault="00CE2D40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CE2D40">
        <w:rPr>
          <w:color w:val="000000"/>
          <w:kern w:val="16"/>
          <w:position w:val="-2"/>
          <w:sz w:val="28"/>
          <w:szCs w:val="28"/>
        </w:rPr>
        <w:t xml:space="preserve">1) посредством ПГУ ЛО/ЕПГУ – в </w:t>
      </w:r>
      <w:r w:rsidR="000171EB" w:rsidRPr="00CE2D40">
        <w:rPr>
          <w:color w:val="000000"/>
          <w:kern w:val="16"/>
          <w:position w:val="-2"/>
          <w:sz w:val="28"/>
          <w:szCs w:val="28"/>
        </w:rPr>
        <w:t>Организацию, в МФЦ (при технической реализации);</w:t>
      </w:r>
      <w:r>
        <w:rPr>
          <w:color w:val="000000"/>
          <w:kern w:val="16"/>
          <w:position w:val="-2"/>
          <w:sz w:val="28"/>
          <w:szCs w:val="28"/>
        </w:rPr>
        <w:t xml:space="preserve"> </w:t>
      </w:r>
    </w:p>
    <w:p w14:paraId="1E7A8452" w14:textId="7739453F" w:rsidR="000171EB" w:rsidRDefault="000171EB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CE2D40">
        <w:rPr>
          <w:color w:val="000000"/>
          <w:kern w:val="16"/>
          <w:position w:val="-2"/>
          <w:sz w:val="28"/>
          <w:szCs w:val="28"/>
        </w:rPr>
        <w:lastRenderedPageBreak/>
        <w:t>2) по телефону - в Организацию, в МФЦ;</w:t>
      </w:r>
    </w:p>
    <w:p w14:paraId="475ACF5C" w14:textId="68F602EA" w:rsidR="00CE2D40" w:rsidRPr="00CE2D40" w:rsidRDefault="00CE2D40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3)</w:t>
      </w:r>
      <w:r w:rsidR="00551DB8">
        <w:rPr>
          <w:color w:val="000000"/>
          <w:kern w:val="16"/>
          <w:position w:val="-2"/>
          <w:sz w:val="28"/>
          <w:szCs w:val="28"/>
        </w:rPr>
        <w:t xml:space="preserve"> </w:t>
      </w:r>
      <w:r w:rsidR="00D15001">
        <w:rPr>
          <w:color w:val="000000"/>
          <w:kern w:val="16"/>
          <w:position w:val="-2"/>
          <w:sz w:val="28"/>
          <w:szCs w:val="28"/>
        </w:rPr>
        <w:t>п</w:t>
      </w:r>
      <w:r>
        <w:rPr>
          <w:color w:val="000000"/>
          <w:kern w:val="16"/>
          <w:position w:val="-2"/>
          <w:sz w:val="28"/>
          <w:szCs w:val="28"/>
        </w:rPr>
        <w:t>осредством сайта Организации, в электронной форме по адресу электронной почты Организации.</w:t>
      </w:r>
    </w:p>
    <w:p w14:paraId="25316504" w14:textId="77777777" w:rsidR="00193C45" w:rsidRDefault="000171EB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CE2D40">
        <w:rPr>
          <w:color w:val="000000"/>
          <w:kern w:val="16"/>
          <w:position w:val="-2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Организации ил</w:t>
      </w:r>
      <w:r w:rsidR="00CE2D40">
        <w:rPr>
          <w:color w:val="000000"/>
          <w:kern w:val="16"/>
          <w:position w:val="-2"/>
          <w:sz w:val="28"/>
          <w:szCs w:val="28"/>
        </w:rPr>
        <w:t>и МФЦ графика приема заявителей»</w:t>
      </w:r>
      <w:r w:rsidR="00560EB2">
        <w:rPr>
          <w:color w:val="000000"/>
          <w:kern w:val="16"/>
          <w:position w:val="-2"/>
          <w:sz w:val="28"/>
          <w:szCs w:val="28"/>
        </w:rPr>
        <w:t>.</w:t>
      </w:r>
    </w:p>
    <w:p w14:paraId="4C1E8202" w14:textId="73EA887A" w:rsidR="00193C45" w:rsidRPr="00193C45" w:rsidRDefault="00461898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 w:rsidRPr="00193C45">
        <w:rPr>
          <w:color w:val="000000"/>
          <w:kern w:val="16"/>
          <w:position w:val="-2"/>
          <w:sz w:val="28"/>
          <w:szCs w:val="28"/>
        </w:rPr>
        <w:t xml:space="preserve">1.3. </w:t>
      </w:r>
      <w:r w:rsidR="00193C45" w:rsidRPr="00193C45">
        <w:rPr>
          <w:sz w:val="28"/>
          <w:szCs w:val="28"/>
        </w:rPr>
        <w:t xml:space="preserve">Пункт 2.5 раздела 2 изложить в следующей редакции: </w:t>
      </w:r>
    </w:p>
    <w:p w14:paraId="5C2B256D" w14:textId="77777777" w:rsidR="009E6AFC" w:rsidRDefault="00193C45" w:rsidP="00551DB8">
      <w:pPr>
        <w:spacing w:line="240" w:lineRule="auto"/>
        <w:ind w:left="-142" w:firstLine="993"/>
        <w:rPr>
          <w:sz w:val="28"/>
          <w:szCs w:val="28"/>
        </w:rPr>
      </w:pPr>
      <w:r w:rsidRPr="00E8024C">
        <w:rPr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http://edu.lenobl.ru/ и в государственной информационной системе «Реестр государственных и муниципальных услуг (функций) Ленинградской области»;</w:t>
      </w:r>
    </w:p>
    <w:p w14:paraId="34B5377B" w14:textId="33097942" w:rsidR="009E6AFC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9E6AFC">
        <w:rPr>
          <w:sz w:val="28"/>
          <w:szCs w:val="28"/>
        </w:rPr>
        <w:t xml:space="preserve">1.4.  Дополнить </w:t>
      </w:r>
      <w:r>
        <w:rPr>
          <w:sz w:val="28"/>
          <w:szCs w:val="28"/>
        </w:rPr>
        <w:t xml:space="preserve"> пункт 2.7. раздела 2 абзацами</w:t>
      </w:r>
      <w:r w:rsidR="009E6AFC">
        <w:rPr>
          <w:sz w:val="28"/>
          <w:szCs w:val="28"/>
        </w:rPr>
        <w:t xml:space="preserve"> 2-6</w:t>
      </w:r>
      <w:r>
        <w:rPr>
          <w:sz w:val="28"/>
          <w:szCs w:val="28"/>
        </w:rPr>
        <w:t xml:space="preserve"> следующего содержания</w:t>
      </w:r>
      <w:r w:rsidRPr="00D1500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</w:p>
    <w:p w14:paraId="14ECC1B7" w14:textId="271E3CDB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«Запрещено требовать от заявителя:</w:t>
      </w:r>
    </w:p>
    <w:p w14:paraId="59D042E0" w14:textId="77777777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F5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5A26A76" w14:textId="77777777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14:paraId="62DAF799" w14:textId="77777777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DE7D986" w14:textId="18D5D7CB" w:rsidR="005D6AB3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>
        <w:rPr>
          <w:sz w:val="28"/>
          <w:szCs w:val="28"/>
        </w:rPr>
        <w:t xml:space="preserve"> Федерального закона № 210-ФЗ.».</w:t>
      </w:r>
    </w:p>
    <w:p w14:paraId="4B0AEF95" w14:textId="270BB296" w:rsidR="00E97CFA" w:rsidRPr="00E97CFA" w:rsidRDefault="009E6AFC" w:rsidP="00551DB8">
      <w:pPr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1.5</w:t>
      </w:r>
      <w:r w:rsidR="00E97CFA" w:rsidRPr="00E97CFA">
        <w:rPr>
          <w:sz w:val="28"/>
          <w:szCs w:val="28"/>
        </w:rPr>
        <w:t>. Название пункта 2.17. изложить в следующей редакции:</w:t>
      </w:r>
    </w:p>
    <w:p w14:paraId="7D961379" w14:textId="08A6C92E" w:rsidR="00E97CFA" w:rsidRDefault="00E97CFA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</w:t>
      </w:r>
      <w:r w:rsidRPr="00FB2F58">
        <w:rPr>
          <w:sz w:val="28"/>
          <w:szCs w:val="28"/>
        </w:rPr>
        <w:lastRenderedPageBreak/>
        <w:t>случае, если государственная услуга предоставляется по экстерриториальному принципу) и особенности предоставления государстве</w:t>
      </w:r>
      <w:r w:rsidR="00323710">
        <w:rPr>
          <w:sz w:val="28"/>
          <w:szCs w:val="28"/>
        </w:rPr>
        <w:t>нной услуги в электронной форме».</w:t>
      </w:r>
    </w:p>
    <w:p w14:paraId="2B9184F7" w14:textId="4C5667B1" w:rsidR="00323710" w:rsidRDefault="009E6AFC" w:rsidP="00551DB8">
      <w:pPr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1.6</w:t>
      </w:r>
      <w:r w:rsidR="00323710">
        <w:rPr>
          <w:sz w:val="28"/>
          <w:szCs w:val="28"/>
        </w:rPr>
        <w:t>. Раздел 3.2. дополнить  пунктом 3.2.11. следующего содержания</w:t>
      </w:r>
      <w:r w:rsidR="00323710" w:rsidRPr="00323710">
        <w:rPr>
          <w:sz w:val="28"/>
          <w:szCs w:val="28"/>
        </w:rPr>
        <w:t xml:space="preserve">: </w:t>
      </w:r>
    </w:p>
    <w:p w14:paraId="226642F7" w14:textId="6DE77A4A" w:rsidR="00323710" w:rsidRPr="00323710" w:rsidRDefault="00D15001" w:rsidP="00D15001">
      <w:pPr>
        <w:autoSpaceDE w:val="0"/>
        <w:autoSpaceDN w:val="0"/>
        <w:adjustRightInd w:val="0"/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3710">
        <w:rPr>
          <w:sz w:val="28"/>
          <w:szCs w:val="28"/>
        </w:rPr>
        <w:t xml:space="preserve"> «3.2.11. </w:t>
      </w:r>
      <w:r w:rsidR="00323710" w:rsidRPr="00323710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4823CDD4" w14:textId="09EBC3B9" w:rsidR="00323710" w:rsidRPr="00323710" w:rsidRDefault="00323710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3.2</w:t>
      </w:r>
      <w:r w:rsidRPr="00323710">
        <w:rPr>
          <w:sz w:val="28"/>
          <w:szCs w:val="28"/>
        </w:rPr>
        <w:t>.1</w:t>
      </w:r>
      <w:r>
        <w:rPr>
          <w:sz w:val="28"/>
          <w:szCs w:val="28"/>
        </w:rPr>
        <w:t xml:space="preserve">1.1. </w:t>
      </w:r>
      <w:r w:rsidRPr="00323710">
        <w:rPr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14:paraId="209C1E87" w14:textId="72D03BA3" w:rsidR="00323710" w:rsidRDefault="00923F2F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3.2.11</w:t>
      </w:r>
      <w:r w:rsidR="00323710" w:rsidRPr="0032371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15001">
        <w:rPr>
          <w:sz w:val="28"/>
          <w:szCs w:val="28"/>
        </w:rPr>
        <w:t>.</w:t>
      </w:r>
      <w:r w:rsidR="00323710" w:rsidRPr="0032371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 </w:t>
      </w:r>
      <w:r w:rsidR="00323710" w:rsidRPr="00323710">
        <w:rPr>
          <w:sz w:val="28"/>
          <w:szCs w:val="28"/>
        </w:rPr>
        <w:t xml:space="preserve">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Организации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</w:t>
      </w:r>
      <w:r>
        <w:rPr>
          <w:sz w:val="28"/>
          <w:szCs w:val="28"/>
        </w:rPr>
        <w:t xml:space="preserve">Организация </w:t>
      </w:r>
      <w:r w:rsidR="00323710" w:rsidRPr="00323710">
        <w:rPr>
          <w:sz w:val="28"/>
          <w:szCs w:val="28"/>
        </w:rPr>
        <w:t xml:space="preserve"> направляет способом, указанным в заявлении.</w:t>
      </w:r>
      <w:r w:rsidR="004D0E6D">
        <w:rPr>
          <w:sz w:val="28"/>
          <w:szCs w:val="28"/>
        </w:rPr>
        <w:t>»</w:t>
      </w:r>
    </w:p>
    <w:p w14:paraId="3F5ED92B" w14:textId="7DA895CD" w:rsidR="00334CEC" w:rsidRPr="00D15001" w:rsidRDefault="009E6AFC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34CEC">
        <w:rPr>
          <w:sz w:val="28"/>
          <w:szCs w:val="28"/>
        </w:rPr>
        <w:t>Второй  абзац пункта  5.3. раздела 5 изложить в следующей редакции</w:t>
      </w:r>
      <w:r w:rsidR="00334CEC" w:rsidRPr="00D15001">
        <w:rPr>
          <w:sz w:val="28"/>
          <w:szCs w:val="28"/>
        </w:rPr>
        <w:t>:</w:t>
      </w:r>
      <w:r w:rsidR="000B3626" w:rsidRPr="00D15001">
        <w:rPr>
          <w:sz w:val="28"/>
          <w:szCs w:val="28"/>
        </w:rPr>
        <w:t xml:space="preserve"> </w:t>
      </w:r>
    </w:p>
    <w:p w14:paraId="4F663BAF" w14:textId="77777777" w:rsidR="00F824FC" w:rsidRPr="000263EB" w:rsidRDefault="000B3626" w:rsidP="00F824FC">
      <w:pPr>
        <w:autoSpaceDE w:val="0"/>
        <w:autoSpaceDN w:val="0"/>
        <w:adjustRightInd w:val="0"/>
        <w:spacing w:line="240" w:lineRule="auto"/>
        <w:ind w:left="-284" w:firstLine="993"/>
        <w:rPr>
          <w:sz w:val="28"/>
          <w:szCs w:val="28"/>
        </w:rPr>
      </w:pPr>
      <w:r>
        <w:rPr>
          <w:sz w:val="28"/>
          <w:szCs w:val="28"/>
        </w:rPr>
        <w:t>«</w:t>
      </w:r>
      <w:r w:rsidRPr="000B3626">
        <w:rPr>
          <w:sz w:val="28"/>
          <w:szCs w:val="28"/>
        </w:rPr>
        <w:t>Жалобы на решения и действия (бездействие) руководителя органа, предоставляющего государственную услугу, подаются заместителю Председателя Правительства Ленинградской</w:t>
      </w:r>
      <w:r w:rsidR="00F824FC">
        <w:rPr>
          <w:sz w:val="28"/>
          <w:szCs w:val="28"/>
        </w:rPr>
        <w:t xml:space="preserve"> области по социальным вопросам, либо </w:t>
      </w:r>
      <w:r w:rsidR="00F824FC" w:rsidRPr="000263EB">
        <w:rPr>
          <w:sz w:val="28"/>
          <w:szCs w:val="28"/>
        </w:rPr>
        <w:t>рассматриваются непосредственно руководителем органа, предоставляющего государственную услугу</w:t>
      </w:r>
      <w:proofErr w:type="gramStart"/>
      <w:r w:rsidR="00F824FC" w:rsidRPr="000263EB">
        <w:rPr>
          <w:sz w:val="28"/>
          <w:szCs w:val="28"/>
        </w:rPr>
        <w:t>.»</w:t>
      </w:r>
      <w:proofErr w:type="gramEnd"/>
    </w:p>
    <w:p w14:paraId="7489081B" w14:textId="77777777" w:rsidR="00551DB8" w:rsidRPr="00D15001" w:rsidRDefault="00551DB8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1.8.  Пункт 5.6. раздела 5 изложить в следующей редакции</w:t>
      </w:r>
      <w:r w:rsidRPr="00D15001">
        <w:rPr>
          <w:sz w:val="28"/>
          <w:szCs w:val="28"/>
        </w:rPr>
        <w:t xml:space="preserve">: </w:t>
      </w:r>
    </w:p>
    <w:p w14:paraId="441F9F24" w14:textId="69D1DC6B" w:rsidR="00551DB8" w:rsidRPr="00551DB8" w:rsidRDefault="00551DB8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 xml:space="preserve">«5.6. </w:t>
      </w:r>
      <w:r w:rsidRPr="00551DB8">
        <w:rPr>
          <w:sz w:val="28"/>
          <w:szCs w:val="28"/>
        </w:rPr>
        <w:t>Жалоба, поступившая в орган, предоставляющий государственную услугу, ГБУ ЛО "МФЦ", учредителю ГБУ ЛО "МФЦ"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14:paraId="1B08D934" w14:textId="75FD3B7C" w:rsidR="00522A37" w:rsidRDefault="009E6AFC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A37">
        <w:rPr>
          <w:sz w:val="28"/>
          <w:szCs w:val="28"/>
        </w:rPr>
        <w:t>Контроль за исполнением настоящего приказа оставляю за собой.</w:t>
      </w:r>
    </w:p>
    <w:p w14:paraId="0ED8DA12" w14:textId="77777777" w:rsidR="00551DB8" w:rsidRDefault="00551DB8" w:rsidP="00551D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EC43BCB" w14:textId="77777777" w:rsidR="00551DB8" w:rsidRDefault="00551DB8" w:rsidP="00551DB8">
      <w:pPr>
        <w:spacing w:line="240" w:lineRule="auto"/>
        <w:ind w:firstLine="0"/>
        <w:rPr>
          <w:sz w:val="28"/>
          <w:szCs w:val="28"/>
        </w:rPr>
      </w:pPr>
    </w:p>
    <w:p w14:paraId="211984B9" w14:textId="11C6F872" w:rsidR="000C44E5" w:rsidRDefault="000C44E5" w:rsidP="002F54A7">
      <w:pPr>
        <w:tabs>
          <w:tab w:val="left" w:pos="851"/>
        </w:tabs>
        <w:spacing w:line="240" w:lineRule="auto"/>
        <w:ind w:left="993" w:firstLine="0"/>
      </w:pPr>
      <w:r>
        <w:rPr>
          <w:b/>
          <w:sz w:val="28"/>
          <w:szCs w:val="28"/>
        </w:rPr>
        <w:t>Председатель</w:t>
      </w:r>
      <w:r w:rsidR="00522A37">
        <w:rPr>
          <w:b/>
          <w:sz w:val="28"/>
          <w:szCs w:val="28"/>
        </w:rPr>
        <w:t xml:space="preserve"> комитета                              </w:t>
      </w:r>
      <w:r>
        <w:rPr>
          <w:b/>
          <w:sz w:val="28"/>
          <w:szCs w:val="28"/>
        </w:rPr>
        <w:t xml:space="preserve">   </w:t>
      </w:r>
      <w:r w:rsidR="00522A37">
        <w:rPr>
          <w:b/>
          <w:sz w:val="28"/>
          <w:szCs w:val="28"/>
        </w:rPr>
        <w:t xml:space="preserve"> </w:t>
      </w:r>
      <w:r w:rsidR="00551D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С.В. Тарасо</w:t>
      </w:r>
      <w:r w:rsidR="00551DB8">
        <w:rPr>
          <w:b/>
          <w:sz w:val="28"/>
          <w:szCs w:val="28"/>
        </w:rPr>
        <w:t>в</w:t>
      </w:r>
      <w:bookmarkStart w:id="0" w:name="_GoBack"/>
      <w:bookmarkEnd w:id="0"/>
    </w:p>
    <w:sectPr w:rsidR="000C44E5" w:rsidSect="00551DB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23B7" w14:textId="77777777" w:rsidR="00C74D0A" w:rsidRDefault="00C74D0A" w:rsidP="000B3626">
      <w:pPr>
        <w:spacing w:line="240" w:lineRule="auto"/>
      </w:pPr>
      <w:r>
        <w:separator/>
      </w:r>
    </w:p>
  </w:endnote>
  <w:endnote w:type="continuationSeparator" w:id="0">
    <w:p w14:paraId="172997A9" w14:textId="77777777" w:rsidR="00C74D0A" w:rsidRDefault="00C74D0A" w:rsidP="000B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1E0CD" w14:textId="77777777" w:rsidR="00C74D0A" w:rsidRDefault="00C74D0A" w:rsidP="000B3626">
      <w:pPr>
        <w:spacing w:line="240" w:lineRule="auto"/>
      </w:pPr>
      <w:r>
        <w:separator/>
      </w:r>
    </w:p>
  </w:footnote>
  <w:footnote w:type="continuationSeparator" w:id="0">
    <w:p w14:paraId="2A80DAEF" w14:textId="77777777" w:rsidR="00C74D0A" w:rsidRDefault="00C74D0A" w:rsidP="000B3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BF1"/>
    <w:multiLevelType w:val="multilevel"/>
    <w:tmpl w:val="472254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668F48EC"/>
    <w:multiLevelType w:val="multilevel"/>
    <w:tmpl w:val="B99E9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06" w:hanging="720"/>
      </w:pPr>
    </w:lvl>
    <w:lvl w:ilvl="2">
      <w:start w:val="1"/>
      <w:numFmt w:val="decimal"/>
      <w:lvlText w:val="%1.%2.%3."/>
      <w:lvlJc w:val="left"/>
      <w:pPr>
        <w:ind w:left="2692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5024" w:hanging="1080"/>
      </w:pPr>
    </w:lvl>
    <w:lvl w:ilvl="5">
      <w:start w:val="1"/>
      <w:numFmt w:val="decimal"/>
      <w:lvlText w:val="%1.%2.%3.%4.%5.%6."/>
      <w:lvlJc w:val="left"/>
      <w:pPr>
        <w:ind w:left="6370" w:hanging="1440"/>
      </w:pPr>
    </w:lvl>
    <w:lvl w:ilvl="6">
      <w:start w:val="1"/>
      <w:numFmt w:val="decimal"/>
      <w:lvlText w:val="%1.%2.%3.%4.%5.%6.%7."/>
      <w:lvlJc w:val="left"/>
      <w:pPr>
        <w:ind w:left="7716" w:hanging="1800"/>
      </w:pPr>
    </w:lvl>
    <w:lvl w:ilvl="7">
      <w:start w:val="1"/>
      <w:numFmt w:val="decimal"/>
      <w:lvlText w:val="%1.%2.%3.%4.%5.%6.%7.%8."/>
      <w:lvlJc w:val="left"/>
      <w:pPr>
        <w:ind w:left="8702" w:hanging="1800"/>
      </w:pPr>
    </w:lvl>
    <w:lvl w:ilvl="8">
      <w:start w:val="1"/>
      <w:numFmt w:val="decimal"/>
      <w:lvlText w:val="%1.%2.%3.%4.%5.%6.%7.%8.%9."/>
      <w:lvlJc w:val="left"/>
      <w:pPr>
        <w:ind w:left="10048" w:hanging="2160"/>
      </w:pPr>
    </w:lvl>
  </w:abstractNum>
  <w:abstractNum w:abstractNumId="2">
    <w:nsid w:val="6E9D5749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7209123F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7"/>
    <w:rsid w:val="000171EB"/>
    <w:rsid w:val="000B3626"/>
    <w:rsid w:val="000C44E5"/>
    <w:rsid w:val="00193C45"/>
    <w:rsid w:val="001A58B5"/>
    <w:rsid w:val="002C413E"/>
    <w:rsid w:val="002F54A7"/>
    <w:rsid w:val="00323710"/>
    <w:rsid w:val="00334CEC"/>
    <w:rsid w:val="00402567"/>
    <w:rsid w:val="00461898"/>
    <w:rsid w:val="004D0E6D"/>
    <w:rsid w:val="00522A37"/>
    <w:rsid w:val="00551DB8"/>
    <w:rsid w:val="00560EB2"/>
    <w:rsid w:val="005D6AB3"/>
    <w:rsid w:val="00634DC7"/>
    <w:rsid w:val="008B2778"/>
    <w:rsid w:val="008E39BE"/>
    <w:rsid w:val="00923F2F"/>
    <w:rsid w:val="0097718B"/>
    <w:rsid w:val="009E6AFC"/>
    <w:rsid w:val="00C00C20"/>
    <w:rsid w:val="00C74D0A"/>
    <w:rsid w:val="00CE2D40"/>
    <w:rsid w:val="00D15001"/>
    <w:rsid w:val="00D46774"/>
    <w:rsid w:val="00D57E63"/>
    <w:rsid w:val="00DE75C6"/>
    <w:rsid w:val="00E8024C"/>
    <w:rsid w:val="00E97CFA"/>
    <w:rsid w:val="00F5128D"/>
    <w:rsid w:val="00F824FC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9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Галина Викторовна Селезнева</cp:lastModifiedBy>
  <cp:revision>15</cp:revision>
  <cp:lastPrinted>2019-11-20T13:24:00Z</cp:lastPrinted>
  <dcterms:created xsi:type="dcterms:W3CDTF">2019-11-05T12:53:00Z</dcterms:created>
  <dcterms:modified xsi:type="dcterms:W3CDTF">2019-11-26T08:53:00Z</dcterms:modified>
</cp:coreProperties>
</file>