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и</w:t>
      </w:r>
      <w:r w:rsidR="00E52065">
        <w:rPr>
          <w:b/>
          <w:sz w:val="28"/>
          <w:szCs w:val="28"/>
        </w:rPr>
        <w:t xml:space="preserve"> </w:t>
      </w:r>
      <w:r w:rsidR="00CA5847" w:rsidRPr="000679A2">
        <w:rPr>
          <w:b/>
          <w:sz w:val="28"/>
          <w:szCs w:val="28"/>
        </w:rPr>
        <w:t>предмета охраны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FD44E7" w:rsidRPr="00FD44E7">
        <w:rPr>
          <w:b/>
          <w:sz w:val="28"/>
          <w:szCs w:val="28"/>
        </w:rPr>
        <w:t>Церковь Георгиевская (деревянная), 1781 г.» по адресу:</w:t>
      </w:r>
      <w:r w:rsidR="00FD44E7">
        <w:rPr>
          <w:b/>
          <w:sz w:val="28"/>
          <w:szCs w:val="28"/>
        </w:rPr>
        <w:t xml:space="preserve"> </w:t>
      </w:r>
      <w:r w:rsidR="00FD44E7" w:rsidRPr="00FD44E7">
        <w:rPr>
          <w:b/>
          <w:iCs/>
          <w:sz w:val="28"/>
          <w:szCs w:val="28"/>
        </w:rPr>
        <w:t xml:space="preserve">Ленинградская область, Подпорожский муниципальный район, </w:t>
      </w:r>
      <w:r w:rsidR="00FD44E7">
        <w:rPr>
          <w:b/>
          <w:iCs/>
          <w:sz w:val="28"/>
          <w:szCs w:val="28"/>
        </w:rPr>
        <w:t xml:space="preserve">                                 </w:t>
      </w:r>
      <w:r w:rsidR="00FD44E7" w:rsidRPr="00FD44E7">
        <w:rPr>
          <w:b/>
          <w:iCs/>
          <w:sz w:val="28"/>
          <w:szCs w:val="28"/>
        </w:rPr>
        <w:t>Вознесенское городское поселение, д. Кипрушино, ул. Миронкова, д. 29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A00F3">
        <w:rPr>
          <w:sz w:val="28"/>
          <w:szCs w:val="28"/>
        </w:rPr>
        <w:t>соответствии со статьями</w:t>
      </w:r>
      <w:r w:rsidR="00E72ED0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</w:t>
      </w:r>
      <w:r w:rsidR="008216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</w:t>
      </w:r>
      <w:r w:rsidR="00E72ED0">
        <w:rPr>
          <w:sz w:val="28"/>
          <w:szCs w:val="28"/>
        </w:rPr>
        <w:t>градской области</w:t>
      </w:r>
      <w:proofErr w:type="gramEnd"/>
      <w:r w:rsidR="00E72ED0">
        <w:rPr>
          <w:sz w:val="28"/>
          <w:szCs w:val="28"/>
        </w:rPr>
        <w:t>», п. 2.2.1</w:t>
      </w:r>
      <w:r>
        <w:rPr>
          <w:sz w:val="28"/>
          <w:szCs w:val="28"/>
        </w:rPr>
        <w:t xml:space="preserve">. </w:t>
      </w:r>
      <w:r w:rsidR="008216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октября 2017 года </w:t>
      </w:r>
      <w:r w:rsidR="008216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FD44E7" w:rsidRPr="00FD44E7">
        <w:rPr>
          <w:sz w:val="28"/>
        </w:rPr>
        <w:t xml:space="preserve">Церковь Георгиевская (деревянная), 1781 г.» </w:t>
      </w:r>
      <w:r w:rsidR="00FD44E7">
        <w:rPr>
          <w:sz w:val="28"/>
        </w:rPr>
        <w:t xml:space="preserve">(памятник) </w:t>
      </w:r>
      <w:r w:rsidR="00FD44E7" w:rsidRPr="00FD44E7">
        <w:rPr>
          <w:sz w:val="28"/>
        </w:rPr>
        <w:t xml:space="preserve">по адресу: </w:t>
      </w:r>
      <w:r w:rsidR="00FD44E7" w:rsidRPr="00FD44E7">
        <w:rPr>
          <w:iCs/>
          <w:sz w:val="28"/>
        </w:rPr>
        <w:t xml:space="preserve">Ленинградская область, </w:t>
      </w:r>
      <w:r w:rsidR="008216A3">
        <w:rPr>
          <w:iCs/>
          <w:sz w:val="28"/>
        </w:rPr>
        <w:t xml:space="preserve">                                  </w:t>
      </w:r>
      <w:r w:rsidR="00FD44E7" w:rsidRPr="00FD44E7">
        <w:rPr>
          <w:iCs/>
          <w:sz w:val="28"/>
        </w:rPr>
        <w:t xml:space="preserve">Подпорожский муниципальный район, Вознесенское городское поселение, </w:t>
      </w:r>
      <w:r w:rsidR="008216A3">
        <w:rPr>
          <w:iCs/>
          <w:sz w:val="28"/>
        </w:rPr>
        <w:t xml:space="preserve">                       </w:t>
      </w:r>
      <w:r w:rsidR="00FD44E7" w:rsidRPr="00FD44E7">
        <w:rPr>
          <w:iCs/>
          <w:sz w:val="28"/>
        </w:rPr>
        <w:t>д. Кипрушино, ул. Миронкова, д. 29</w:t>
      </w:r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E72ED0">
        <w:rPr>
          <w:sz w:val="28"/>
          <w:szCs w:val="28"/>
        </w:rPr>
        <w:t>под</w:t>
      </w:r>
      <w:r w:rsidR="00A36173">
        <w:rPr>
          <w:sz w:val="28"/>
          <w:szCs w:val="28"/>
        </w:rPr>
        <w:t xml:space="preserve"> государственную охрану </w:t>
      </w:r>
      <w:r w:rsidR="008C7A20">
        <w:rPr>
          <w:sz w:val="28"/>
          <w:szCs w:val="28"/>
        </w:rPr>
        <w:t xml:space="preserve">Постановлением </w:t>
      </w:r>
      <w:r w:rsidR="00305333">
        <w:rPr>
          <w:sz w:val="28"/>
          <w:szCs w:val="28"/>
        </w:rPr>
        <w:t xml:space="preserve">Совета </w:t>
      </w:r>
      <w:r w:rsidR="00E72ED0">
        <w:rPr>
          <w:sz w:val="28"/>
          <w:szCs w:val="28"/>
        </w:rPr>
        <w:t>М</w:t>
      </w:r>
      <w:r w:rsidR="008C7A20">
        <w:rPr>
          <w:sz w:val="28"/>
          <w:szCs w:val="28"/>
        </w:rPr>
        <w:t>инистров РСФСР</w:t>
      </w:r>
      <w:r w:rsidR="00CD2BE0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BB5559">
        <w:rPr>
          <w:sz w:val="28"/>
          <w:szCs w:val="28"/>
        </w:rPr>
        <w:t>30</w:t>
      </w:r>
      <w:r w:rsidR="00EC066D">
        <w:rPr>
          <w:sz w:val="28"/>
          <w:szCs w:val="28"/>
        </w:rPr>
        <w:t xml:space="preserve"> </w:t>
      </w:r>
      <w:r w:rsidR="00BB5559">
        <w:rPr>
          <w:sz w:val="28"/>
          <w:szCs w:val="28"/>
        </w:rPr>
        <w:t>августа</w:t>
      </w:r>
      <w:r w:rsidR="00EC066D">
        <w:rPr>
          <w:sz w:val="28"/>
          <w:szCs w:val="28"/>
        </w:rPr>
        <w:t xml:space="preserve"> 19</w:t>
      </w:r>
      <w:r w:rsidR="00BB5559">
        <w:rPr>
          <w:sz w:val="28"/>
          <w:szCs w:val="28"/>
        </w:rPr>
        <w:t>60</w:t>
      </w:r>
      <w:r w:rsidR="00EC066D">
        <w:rPr>
          <w:sz w:val="28"/>
          <w:szCs w:val="28"/>
        </w:rPr>
        <w:t xml:space="preserve"> года № </w:t>
      </w:r>
      <w:r w:rsidR="00BB5559">
        <w:rPr>
          <w:sz w:val="28"/>
          <w:szCs w:val="28"/>
        </w:rPr>
        <w:t>1327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Pr="002B4D6B">
        <w:rPr>
          <w:sz w:val="28"/>
          <w:szCs w:val="28"/>
        </w:rPr>
        <w:t>согласно приложению 1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93589E" w:rsidRPr="000679A2" w:rsidRDefault="009E1132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A36173" w:rsidRPr="00A36173">
        <w:rPr>
          <w:sz w:val="28"/>
          <w:szCs w:val="28"/>
        </w:rPr>
        <w:t>объекта культурного наследия федерального значения «</w:t>
      </w:r>
      <w:r w:rsidR="00FD44E7" w:rsidRPr="00FD44E7">
        <w:rPr>
          <w:sz w:val="28"/>
          <w:szCs w:val="28"/>
        </w:rPr>
        <w:t xml:space="preserve">Церковь Георгиевская (деревянная), 1781 г.» (памятник) по адресу: </w:t>
      </w:r>
      <w:r w:rsidR="00FD44E7" w:rsidRPr="00FD44E7">
        <w:rPr>
          <w:iCs/>
          <w:sz w:val="28"/>
          <w:szCs w:val="28"/>
        </w:rPr>
        <w:t xml:space="preserve">Ленинградская область, Подпорожский муниципальный район, </w:t>
      </w:r>
      <w:r w:rsidR="00FD44E7">
        <w:rPr>
          <w:iCs/>
          <w:sz w:val="28"/>
          <w:szCs w:val="28"/>
        </w:rPr>
        <w:t xml:space="preserve">                        </w:t>
      </w:r>
      <w:r w:rsidR="00FD44E7" w:rsidRPr="00FD44E7">
        <w:rPr>
          <w:iCs/>
          <w:sz w:val="28"/>
          <w:szCs w:val="28"/>
        </w:rPr>
        <w:t>Вознесенское городское поселение, д. Кипрушино, ул. Миронкова, д. 29</w:t>
      </w:r>
      <w:r w:rsidR="00A36173">
        <w:rPr>
          <w:iCs/>
          <w:sz w:val="28"/>
          <w:szCs w:val="28"/>
        </w:rPr>
        <w:t>,</w:t>
      </w:r>
      <w:r w:rsidR="00864471" w:rsidRPr="000679A2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 xml:space="preserve">согласно приложению </w:t>
      </w:r>
      <w:r w:rsidR="003B516E" w:rsidRPr="000679A2">
        <w:rPr>
          <w:sz w:val="28"/>
          <w:szCs w:val="28"/>
        </w:rPr>
        <w:t>2</w:t>
      </w:r>
      <w:r w:rsidR="00A36173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>к настоящему приказу</w:t>
      </w:r>
      <w:r w:rsidR="00EC066D">
        <w:rPr>
          <w:sz w:val="28"/>
          <w:szCs w:val="28"/>
        </w:rPr>
        <w:t>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B072B0" w:rsidRPr="00C54329" w:rsidRDefault="00620398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B072B0" w:rsidRPr="00C54329">
        <w:rPr>
          <w:b/>
        </w:rPr>
        <w:lastRenderedPageBreak/>
        <w:t>Согласовано: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А.Н. Карлов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Заместитель начальника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Начальник отдела взаимодействия с муниципальными образованиями, информатизации</w:t>
      </w:r>
      <w:r w:rsidR="00C54329" w:rsidRPr="00C54329">
        <w:t xml:space="preserve"> </w:t>
      </w:r>
      <w:r w:rsidR="00C54329">
        <w:t xml:space="preserve">                          </w:t>
      </w:r>
      <w:r w:rsidRPr="00C54329">
        <w:t>и организационной работы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_____________________________ Т.П. Павлова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E72ED0" w:rsidRPr="00C54329" w:rsidRDefault="00E72ED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E72ED0" w:rsidRPr="00C54329" w:rsidRDefault="00E72ED0" w:rsidP="00E72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E72ED0" w:rsidRPr="00C54329" w:rsidRDefault="00E72ED0" w:rsidP="00E72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72ED0" w:rsidRPr="00C54329" w:rsidRDefault="00E72ED0" w:rsidP="00E72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____________________________ Н.И. Корнилова        </w:t>
      </w: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5DEB" w:rsidRPr="000679A2">
        <w:rPr>
          <w:sz w:val="28"/>
          <w:szCs w:val="28"/>
        </w:rPr>
        <w:lastRenderedPageBreak/>
        <w:t>Приложение № 1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A36173" w:rsidRPr="00A36173">
        <w:rPr>
          <w:b/>
          <w:sz w:val="28"/>
        </w:rPr>
        <w:t>«</w:t>
      </w:r>
      <w:r w:rsidR="00FD44E7" w:rsidRPr="00FD44E7">
        <w:rPr>
          <w:b/>
          <w:sz w:val="28"/>
        </w:rPr>
        <w:t xml:space="preserve">Церковь Георгиевская (деревянная), 1781 г.» (памятник) по адресу: </w:t>
      </w:r>
      <w:r w:rsidR="00FD44E7" w:rsidRPr="00FD44E7">
        <w:rPr>
          <w:b/>
          <w:iCs/>
          <w:sz w:val="28"/>
        </w:rPr>
        <w:t xml:space="preserve">Ленинградская область, Подпорожский муниципальный район, </w:t>
      </w:r>
      <w:r w:rsidR="00FD44E7">
        <w:rPr>
          <w:b/>
          <w:iCs/>
          <w:sz w:val="28"/>
        </w:rPr>
        <w:t xml:space="preserve">                </w:t>
      </w:r>
      <w:r w:rsidR="00FD44E7" w:rsidRPr="00FD44E7">
        <w:rPr>
          <w:b/>
          <w:iCs/>
          <w:sz w:val="28"/>
        </w:rPr>
        <w:t>Вознесенское городское поселение, д. Кипрушино, ул. Миронкова, д. 29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FD44E7" w:rsidRPr="00FD44E7" w:rsidRDefault="00FD44E7" w:rsidP="00FD44E7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FD44E7">
        <w:rPr>
          <w:bCs/>
          <w:sz w:val="28"/>
          <w:szCs w:val="28"/>
          <w:lang w:bidi="ru-RU"/>
        </w:rPr>
        <w:t xml:space="preserve">Границы поворотных (характерных) точек объекта определены по земельному участку, непосредственно занятым памятником, с минимальным отступлением </w:t>
      </w:r>
      <w:r>
        <w:rPr>
          <w:bCs/>
          <w:sz w:val="28"/>
          <w:szCs w:val="28"/>
          <w:lang w:bidi="ru-RU"/>
        </w:rPr>
        <w:t xml:space="preserve">               </w:t>
      </w:r>
      <w:r w:rsidRPr="00FD44E7">
        <w:rPr>
          <w:bCs/>
          <w:sz w:val="28"/>
          <w:szCs w:val="28"/>
          <w:lang w:bidi="ru-RU"/>
        </w:rPr>
        <w:t xml:space="preserve">от пятна застройки и упрощением конфигурации. Таким </w:t>
      </w:r>
      <w:proofErr w:type="gramStart"/>
      <w:r w:rsidRPr="00FD44E7">
        <w:rPr>
          <w:bCs/>
          <w:sz w:val="28"/>
          <w:szCs w:val="28"/>
          <w:lang w:bidi="ru-RU"/>
        </w:rPr>
        <w:t>образом</w:t>
      </w:r>
      <w:proofErr w:type="gramEnd"/>
      <w:r w:rsidRPr="00FD44E7">
        <w:rPr>
          <w:bCs/>
          <w:sz w:val="28"/>
          <w:szCs w:val="28"/>
          <w:lang w:bidi="ru-RU"/>
        </w:rPr>
        <w:t xml:space="preserve"> границы проходят от исходной поворотной (характерной) точки 1 на юго-восток до поворотной (характерной) точки 2, далее на юго-запад до поворотной (характерной) точки 3, далее на северо-запад до поворотной (характерной) точки 4, далее на северо-восток до исходной поворотной (характерной) точки 1. </w:t>
      </w:r>
    </w:p>
    <w:p w:rsidR="00FD44E7" w:rsidRPr="00FD44E7" w:rsidRDefault="00FD44E7" w:rsidP="00FD44E7">
      <w:pPr>
        <w:snapToGrid w:val="0"/>
        <w:ind w:right="-1" w:firstLine="709"/>
        <w:contextualSpacing/>
        <w:jc w:val="both"/>
        <w:rPr>
          <w:bCs/>
          <w:sz w:val="28"/>
          <w:szCs w:val="28"/>
          <w:lang w:bidi="ru-RU"/>
        </w:rPr>
      </w:pPr>
      <w:r w:rsidRPr="00FD44E7">
        <w:rPr>
          <w:bCs/>
          <w:sz w:val="28"/>
          <w:szCs w:val="28"/>
          <w:lang w:bidi="ru-RU"/>
        </w:rPr>
        <w:t>Границы территории памятника зафиксированы поворотными точками, которые даны в местной системе координат МСК-47 зона 3.</w:t>
      </w:r>
    </w:p>
    <w:p w:rsidR="00A36173" w:rsidRPr="00A36173" w:rsidRDefault="00A36173" w:rsidP="00A36173">
      <w:pPr>
        <w:snapToGrid w:val="0"/>
        <w:ind w:right="-1" w:firstLine="709"/>
        <w:contextualSpacing/>
        <w:jc w:val="both"/>
        <w:rPr>
          <w:sz w:val="28"/>
          <w:szCs w:val="28"/>
        </w:rPr>
      </w:pPr>
    </w:p>
    <w:p w:rsid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A36173" w:rsidRPr="00713610" w:rsidRDefault="00A36173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2B4D6B" w:rsidRDefault="005236C4" w:rsidP="00CE58C7">
      <w:pPr>
        <w:snapToGrid w:val="0"/>
        <w:ind w:right="-1"/>
        <w:contextualSpacing/>
        <w:jc w:val="both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>2. 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FD44E7" w:rsidRPr="00FD44E7">
        <w:rPr>
          <w:b/>
          <w:sz w:val="28"/>
        </w:rPr>
        <w:t xml:space="preserve">Церковь Георгиевская (деревянная), 1781 г.» (памятник) по адресу: </w:t>
      </w:r>
      <w:r w:rsidR="00FD44E7" w:rsidRPr="00FD44E7">
        <w:rPr>
          <w:b/>
          <w:iCs/>
          <w:sz w:val="28"/>
        </w:rPr>
        <w:t>Ленинградская область, Подпорожский муниципальный район, Вознесенское городское поселение, д. Кипрушино, ул. Миронкова, д. 29</w:t>
      </w:r>
    </w:p>
    <w:p w:rsidR="00502B9C" w:rsidRDefault="00502B9C" w:rsidP="00CE58C7">
      <w:pPr>
        <w:snapToGrid w:val="0"/>
        <w:ind w:right="-1"/>
        <w:contextualSpacing/>
        <w:jc w:val="both"/>
        <w:rPr>
          <w:b/>
          <w:sz w:val="28"/>
        </w:rPr>
      </w:pPr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4A0417" w:rsidP="00D16B48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45.5pt">
            <v:imagedata r:id="rId10" o:title="Снимок5"/>
          </v:shape>
        </w:pict>
      </w: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</w:p>
    <w:p w:rsidR="001D1906" w:rsidRDefault="001D1906" w:rsidP="00D16B48">
      <w:pPr>
        <w:shd w:val="clear" w:color="auto" w:fill="FFFFFF"/>
        <w:jc w:val="center"/>
        <w:rPr>
          <w:sz w:val="28"/>
          <w:szCs w:val="28"/>
        </w:rPr>
      </w:pPr>
      <w:r w:rsidRPr="00BB5559">
        <w:rPr>
          <w:b/>
          <w:sz w:val="28"/>
          <w:szCs w:val="28"/>
        </w:rPr>
        <w:lastRenderedPageBreak/>
        <w:t xml:space="preserve">3. Карта (схема) </w:t>
      </w:r>
      <w:r>
        <w:rPr>
          <w:b/>
          <w:sz w:val="28"/>
          <w:szCs w:val="28"/>
        </w:rPr>
        <w:t>поворотных точек границ</w:t>
      </w:r>
      <w:r w:rsidRPr="00BB5559">
        <w:rPr>
          <w:b/>
          <w:sz w:val="28"/>
          <w:szCs w:val="28"/>
        </w:rPr>
        <w:t xml:space="preserve"> территории объекта культурного наследия федерального значения</w:t>
      </w:r>
      <w:r>
        <w:rPr>
          <w:b/>
          <w:sz w:val="28"/>
          <w:szCs w:val="28"/>
        </w:rPr>
        <w:t xml:space="preserve"> </w:t>
      </w:r>
      <w:r w:rsidRPr="00A069EA">
        <w:rPr>
          <w:b/>
          <w:sz w:val="28"/>
        </w:rPr>
        <w:t>«</w:t>
      </w:r>
      <w:r w:rsidRPr="00FD44E7">
        <w:rPr>
          <w:b/>
          <w:sz w:val="28"/>
        </w:rPr>
        <w:t xml:space="preserve">Церковь Георгиевская (деревянная), 1781 г.» (памятник) по адресу: </w:t>
      </w:r>
      <w:r w:rsidRPr="00FD44E7">
        <w:rPr>
          <w:b/>
          <w:iCs/>
          <w:sz w:val="28"/>
        </w:rPr>
        <w:t>Ленинградская область, Подпорожский муниципальный район, Вознесенское городское поселение, д. Кипрушино, ул. Миронкова, д. 29</w:t>
      </w:r>
    </w:p>
    <w:p w:rsidR="00713610" w:rsidRDefault="00502B9C" w:rsidP="00D16B48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 wp14:anchorId="10C444AD" wp14:editId="548B6927">
            <wp:extent cx="6045835" cy="6468745"/>
            <wp:effectExtent l="0" t="0" r="0" b="0"/>
            <wp:docPr id="11" name="Рисунок 11" descr="Z:\pub\ОБЪЕКТЫ\экспертизы\Дирекция ЛО инвентаризация\ОБЪЕКТЫ\Подпорожский\ИНВ. 55. Кипрушино\Для границ\55.Описание местоположения границ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:\pub\ОБЪЕКТЫ\экспертизы\Дирекция ЛО инвентаризация\ОБЪЕКТЫ\Подпорожский\ИНВ. 55. Кипрушино\Для границ\55.Описание местоположения границ_Страница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502B9C" w:rsidRDefault="00502B9C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D52227" w:rsidRPr="00D52227" w:rsidRDefault="001D1906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BB5559">
        <w:rPr>
          <w:b/>
          <w:sz w:val="28"/>
          <w:szCs w:val="28"/>
        </w:rPr>
        <w:t xml:space="preserve">                                      </w:t>
      </w:r>
      <w:r w:rsidR="00D52227" w:rsidRPr="00D52227">
        <w:rPr>
          <w:b/>
          <w:sz w:val="28"/>
          <w:szCs w:val="28"/>
        </w:rPr>
        <w:t>«</w:t>
      </w:r>
      <w:r w:rsidR="00FD44E7" w:rsidRPr="00FD44E7">
        <w:rPr>
          <w:b/>
          <w:sz w:val="28"/>
        </w:rPr>
        <w:t xml:space="preserve">Церковь Георгиевская (деревянная), 1781 г.» (памятник) по адресу: </w:t>
      </w:r>
      <w:r w:rsidR="00FD44E7" w:rsidRPr="00FD44E7">
        <w:rPr>
          <w:b/>
          <w:iCs/>
          <w:sz w:val="28"/>
        </w:rPr>
        <w:t>Ленинградская область, Подпорожский муниципальный район, Вознесенское городское поселение, д. Кипрушино, ул. Миронкова, д. 29</w:t>
      </w:r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3D6DC4" w:rsidRDefault="00FD44E7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448175" cy="2562225"/>
            <wp:effectExtent l="0" t="0" r="9525" b="9525"/>
            <wp:docPr id="9" name="Рисунок 9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30374" r="20122" b="4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8C7A20" w:rsidRDefault="008C7A20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3D6DC4" w:rsidRDefault="003D6DC4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763A3" w:rsidRDefault="00275DEB" w:rsidP="00A07766">
      <w:pPr>
        <w:snapToGrid w:val="0"/>
        <w:ind w:right="-1"/>
        <w:contextualSpacing/>
        <w:jc w:val="center"/>
        <w:rPr>
          <w:b/>
          <w:iCs/>
          <w:sz w:val="28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FD44E7" w:rsidRPr="00FD44E7">
        <w:rPr>
          <w:b/>
          <w:sz w:val="28"/>
        </w:rPr>
        <w:t xml:space="preserve">Церковь Георгиевская (деревянная), 1781 г.» (памятник) по адресу: </w:t>
      </w:r>
      <w:r w:rsidR="00FD44E7" w:rsidRPr="00FD44E7">
        <w:rPr>
          <w:b/>
          <w:iCs/>
          <w:sz w:val="28"/>
        </w:rPr>
        <w:t>Ленинградская область, Подпорожский муниципальный район, Вознесенское городское поселение, д. Кипрушино, ул. Миронкова, д. 29</w:t>
      </w:r>
    </w:p>
    <w:p w:rsidR="00FD44E7" w:rsidRPr="00A07766" w:rsidRDefault="00FD44E7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разрешается: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ED0ECD">
        <w:rPr>
          <w:sz w:val="28"/>
          <w:szCs w:val="28"/>
          <w:lang w:bidi="ru-RU"/>
        </w:rPr>
        <w:t>- 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 этих работ);</w:t>
      </w:r>
      <w:proofErr w:type="gramEnd"/>
    </w:p>
    <w:p w:rsidR="00315BBA" w:rsidRPr="00ED0ECD" w:rsidRDefault="00315BBA" w:rsidP="00ED0ECD">
      <w:pPr>
        <w:ind w:firstLine="708"/>
        <w:jc w:val="both"/>
        <w:rPr>
          <w:sz w:val="28"/>
          <w:szCs w:val="28"/>
          <w:lang w:bidi="ru-RU"/>
        </w:rPr>
      </w:pPr>
      <w:r w:rsidRPr="00315BBA">
        <w:rPr>
          <w:sz w:val="28"/>
          <w:szCs w:val="28"/>
          <w:lang w:bidi="ru-RU"/>
        </w:rPr>
        <w:t>- воссоздание утраченного объекта культурного наследия на основании комплексных научных исследований;</w:t>
      </w:r>
      <w:bookmarkStart w:id="0" w:name="_GoBack"/>
      <w:bookmarkEnd w:id="0"/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 xml:space="preserve">- 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ED0ECD">
        <w:rPr>
          <w:sz w:val="28"/>
          <w:szCs w:val="28"/>
          <w:lang w:bidi="ru-RU"/>
        </w:rPr>
        <w:t>ухудшения состояния территории объекта культурного наследия</w:t>
      </w:r>
      <w:proofErr w:type="gramEnd"/>
      <w:r w:rsidRPr="00ED0ECD">
        <w:rPr>
          <w:sz w:val="28"/>
          <w:szCs w:val="28"/>
          <w:lang w:bidi="ru-RU"/>
        </w:rPr>
        <w:t>.</w:t>
      </w:r>
    </w:p>
    <w:p w:rsid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</w:p>
    <w:p w:rsidR="000008FE" w:rsidRDefault="000008FE" w:rsidP="00ED0ECD">
      <w:pPr>
        <w:ind w:firstLine="708"/>
        <w:jc w:val="both"/>
        <w:rPr>
          <w:sz w:val="28"/>
          <w:szCs w:val="28"/>
          <w:lang w:bidi="ru-RU"/>
        </w:rPr>
      </w:pPr>
    </w:p>
    <w:p w:rsidR="000008FE" w:rsidRDefault="000008FE" w:rsidP="00ED0ECD">
      <w:pPr>
        <w:ind w:firstLine="708"/>
        <w:jc w:val="both"/>
        <w:rPr>
          <w:sz w:val="28"/>
          <w:szCs w:val="28"/>
          <w:lang w:bidi="ru-RU"/>
        </w:rPr>
      </w:pPr>
    </w:p>
    <w:p w:rsidR="002F78BD" w:rsidRDefault="002F78BD" w:rsidP="00ED0ECD">
      <w:pPr>
        <w:ind w:firstLine="708"/>
        <w:jc w:val="both"/>
        <w:rPr>
          <w:b/>
          <w:sz w:val="28"/>
          <w:szCs w:val="28"/>
          <w:lang w:bidi="ru-RU"/>
        </w:rPr>
      </w:pPr>
    </w:p>
    <w:p w:rsidR="00ED0ECD" w:rsidRPr="00ED0ECD" w:rsidRDefault="00ED0ECD" w:rsidP="00ED0ECD">
      <w:pPr>
        <w:ind w:firstLine="708"/>
        <w:jc w:val="both"/>
        <w:rPr>
          <w:b/>
          <w:sz w:val="28"/>
          <w:szCs w:val="28"/>
          <w:lang w:bidi="ru-RU"/>
        </w:rPr>
      </w:pPr>
      <w:r w:rsidRPr="00ED0ECD">
        <w:rPr>
          <w:b/>
          <w:sz w:val="28"/>
          <w:szCs w:val="28"/>
          <w:lang w:bidi="ru-RU"/>
        </w:rPr>
        <w:t xml:space="preserve">На территории </w:t>
      </w:r>
      <w:r w:rsidR="000008FE">
        <w:rPr>
          <w:b/>
          <w:sz w:val="28"/>
          <w:szCs w:val="28"/>
          <w:lang w:bidi="ru-RU"/>
        </w:rPr>
        <w:t>Памятника</w:t>
      </w:r>
      <w:r w:rsidRPr="00ED0ECD">
        <w:rPr>
          <w:b/>
          <w:sz w:val="28"/>
          <w:szCs w:val="28"/>
          <w:lang w:bidi="ru-RU"/>
        </w:rPr>
        <w:t xml:space="preserve"> запрещается: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ED0ECD" w:rsidRPr="00ED0ECD" w:rsidRDefault="00ED0ECD" w:rsidP="00ED0ECD">
      <w:pPr>
        <w:ind w:firstLine="708"/>
        <w:jc w:val="both"/>
        <w:rPr>
          <w:sz w:val="28"/>
          <w:szCs w:val="28"/>
          <w:lang w:bidi="ru-RU"/>
        </w:rPr>
      </w:pPr>
      <w:r w:rsidRPr="00ED0ECD">
        <w:rPr>
          <w:sz w:val="28"/>
          <w:szCs w:val="28"/>
          <w:lang w:bidi="ru-RU"/>
        </w:rPr>
        <w:t>- установка рекламных конструкций, распространение наружной рекламы;</w:t>
      </w:r>
    </w:p>
    <w:p w:rsidR="00EC066D" w:rsidRDefault="00ED0ECD" w:rsidP="00ED0ECD">
      <w:pPr>
        <w:ind w:firstLine="708"/>
        <w:jc w:val="both"/>
        <w:rPr>
          <w:sz w:val="28"/>
          <w:szCs w:val="28"/>
        </w:rPr>
      </w:pPr>
      <w:r w:rsidRPr="00ED0ECD">
        <w:rPr>
          <w:sz w:val="28"/>
          <w:szCs w:val="28"/>
          <w:lang w:bidi="ru-RU"/>
        </w:rPr>
        <w:t>- 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</w:t>
      </w:r>
    </w:p>
    <w:p w:rsidR="00D042CF" w:rsidRPr="000679A2" w:rsidRDefault="00D042CF" w:rsidP="00490F9B">
      <w:pPr>
        <w:ind w:firstLine="708"/>
        <w:jc w:val="both"/>
        <w:rPr>
          <w:sz w:val="28"/>
          <w:szCs w:val="28"/>
        </w:rPr>
      </w:pPr>
    </w:p>
    <w:p w:rsidR="00275DEB" w:rsidRPr="000679A2" w:rsidRDefault="00275DEB" w:rsidP="00275DEB">
      <w:pPr>
        <w:autoSpaceDE w:val="0"/>
        <w:autoSpaceDN w:val="0"/>
        <w:adjustRightInd w:val="0"/>
        <w:ind w:right="141"/>
        <w:rPr>
          <w:sz w:val="28"/>
          <w:szCs w:val="28"/>
        </w:rPr>
        <w:sectPr w:rsidR="00275DEB" w:rsidRPr="000679A2" w:rsidSect="00EC066D">
          <w:pgSz w:w="11906" w:h="16838"/>
          <w:pgMar w:top="993" w:right="566" w:bottom="851" w:left="1134" w:header="709" w:footer="709" w:gutter="0"/>
          <w:cols w:space="708"/>
          <w:docGrid w:linePitch="360"/>
        </w:sectPr>
      </w:pP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lastRenderedPageBreak/>
        <w:t>Приложение № 2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к приказу комитета по культуре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 xml:space="preserve">Ленинградской области </w:t>
      </w:r>
    </w:p>
    <w:p w:rsidR="00275DEB" w:rsidRPr="00ED0ECD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от «___» _____________ 2019</w:t>
      </w:r>
      <w:r w:rsidR="00275DEB" w:rsidRPr="00ED0ECD">
        <w:rPr>
          <w:sz w:val="28"/>
          <w:szCs w:val="26"/>
        </w:rPr>
        <w:t xml:space="preserve"> г. </w:t>
      </w:r>
    </w:p>
    <w:p w:rsidR="00275DEB" w:rsidRPr="00ED0ECD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6"/>
        </w:rPr>
      </w:pPr>
      <w:r w:rsidRPr="00ED0ECD">
        <w:rPr>
          <w:sz w:val="28"/>
          <w:szCs w:val="26"/>
        </w:rPr>
        <w:t>№ _________________________</w:t>
      </w:r>
    </w:p>
    <w:p w:rsidR="008F3462" w:rsidRDefault="008F3462" w:rsidP="00F25970">
      <w:pPr>
        <w:snapToGrid w:val="0"/>
        <w:ind w:right="-1"/>
        <w:contextualSpacing/>
        <w:jc w:val="center"/>
        <w:rPr>
          <w:b/>
          <w:sz w:val="28"/>
        </w:rPr>
      </w:pPr>
    </w:p>
    <w:p w:rsidR="00275DEB" w:rsidRPr="008F3462" w:rsidRDefault="00275DEB" w:rsidP="00F25970">
      <w:pPr>
        <w:snapToGrid w:val="0"/>
        <w:ind w:right="-1"/>
        <w:contextualSpacing/>
        <w:jc w:val="center"/>
        <w:rPr>
          <w:b/>
          <w:sz w:val="28"/>
        </w:rPr>
      </w:pPr>
      <w:r w:rsidRPr="008F3462">
        <w:rPr>
          <w:b/>
          <w:sz w:val="28"/>
        </w:rPr>
        <w:t>Предмет охраны</w:t>
      </w:r>
    </w:p>
    <w:p w:rsidR="00275DEB" w:rsidRDefault="00275DEB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8F3462">
        <w:rPr>
          <w:b/>
          <w:sz w:val="28"/>
        </w:rPr>
        <w:t xml:space="preserve">объекта культурного наследия </w:t>
      </w:r>
      <w:r w:rsidR="00D52227">
        <w:rPr>
          <w:b/>
          <w:sz w:val="28"/>
        </w:rPr>
        <w:t>федерального</w:t>
      </w:r>
      <w:r w:rsidRPr="008F3462">
        <w:rPr>
          <w:b/>
          <w:sz w:val="28"/>
        </w:rPr>
        <w:t xml:space="preserve"> значения </w:t>
      </w:r>
      <w:r w:rsidR="005D2617">
        <w:rPr>
          <w:b/>
          <w:sz w:val="28"/>
        </w:rPr>
        <w:t xml:space="preserve">                                     </w:t>
      </w:r>
      <w:r w:rsidR="00696353" w:rsidRPr="008F3462">
        <w:rPr>
          <w:b/>
          <w:sz w:val="28"/>
        </w:rPr>
        <w:t>«</w:t>
      </w:r>
      <w:r w:rsidR="00FD44E7" w:rsidRPr="00FD44E7">
        <w:rPr>
          <w:b/>
          <w:sz w:val="28"/>
        </w:rPr>
        <w:t xml:space="preserve">Церковь Георгиевская (деревянная), 1781 г.» (памятник) по адресу: </w:t>
      </w:r>
      <w:r w:rsidR="00FD44E7" w:rsidRPr="00FD44E7">
        <w:rPr>
          <w:b/>
          <w:iCs/>
          <w:sz w:val="28"/>
        </w:rPr>
        <w:t>Ленинградская область, Подпорожский муниципальный район, Вознесенское городское поселение, д. Кипрушино, ул. Миронкова, д. 29</w:t>
      </w:r>
    </w:p>
    <w:p w:rsidR="00D52227" w:rsidRDefault="00D52227" w:rsidP="00D52227">
      <w:pPr>
        <w:snapToGrid w:val="0"/>
        <w:ind w:right="-1"/>
        <w:contextualSpacing/>
        <w:jc w:val="center"/>
        <w:rPr>
          <w:rFonts w:eastAsia="Calibri"/>
          <w:b/>
          <w:spacing w:val="-1"/>
          <w:sz w:val="26"/>
          <w:szCs w:val="26"/>
          <w:lang w:eastAsia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2"/>
        <w:gridCol w:w="4242"/>
        <w:gridCol w:w="3193"/>
      </w:tblGrid>
      <w:tr w:rsidR="00FD44E7" w:rsidRPr="00AB78AC" w:rsidTr="001B0C30">
        <w:tc>
          <w:tcPr>
            <w:tcW w:w="300" w:type="pct"/>
          </w:tcPr>
          <w:p w:rsidR="00FD44E7" w:rsidRPr="00AB78AC" w:rsidRDefault="00FD44E7" w:rsidP="001B0C30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AB78AC">
              <w:rPr>
                <w:b/>
                <w:sz w:val="26"/>
                <w:szCs w:val="26"/>
              </w:rPr>
              <w:t>№</w:t>
            </w:r>
          </w:p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AB78AC">
              <w:rPr>
                <w:b/>
                <w:sz w:val="26"/>
                <w:szCs w:val="26"/>
              </w:rPr>
              <w:t>п</w:t>
            </w:r>
            <w:proofErr w:type="gramEnd"/>
            <w:r w:rsidRPr="00AB78A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33" w:type="pct"/>
          </w:tcPr>
          <w:p w:rsidR="00FD44E7" w:rsidRPr="00AB78AC" w:rsidRDefault="00FD44E7" w:rsidP="001B0C30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AB78AC">
              <w:rPr>
                <w:b/>
                <w:sz w:val="26"/>
                <w:szCs w:val="26"/>
              </w:rPr>
              <w:t>Виды</w:t>
            </w:r>
            <w:proofErr w:type="spellEnd"/>
            <w:r w:rsidRPr="00AB78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78AC">
              <w:rPr>
                <w:b/>
                <w:sz w:val="26"/>
                <w:szCs w:val="26"/>
              </w:rPr>
              <w:t>предмета</w:t>
            </w:r>
            <w:proofErr w:type="spellEnd"/>
            <w:r w:rsidRPr="00AB78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78AC">
              <w:rPr>
                <w:b/>
                <w:sz w:val="26"/>
                <w:szCs w:val="26"/>
              </w:rPr>
              <w:t>охраны</w:t>
            </w:r>
            <w:proofErr w:type="spellEnd"/>
            <w:r w:rsidRPr="00AB78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5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b/>
                <w:sz w:val="26"/>
                <w:szCs w:val="26"/>
              </w:rPr>
              <w:t>Предмет охраны</w:t>
            </w:r>
          </w:p>
        </w:tc>
        <w:tc>
          <w:tcPr>
            <w:tcW w:w="1532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AB78AC">
              <w:rPr>
                <w:b/>
                <w:sz w:val="26"/>
                <w:szCs w:val="26"/>
              </w:rPr>
              <w:t>Фотофиксация</w:t>
            </w:r>
          </w:p>
        </w:tc>
      </w:tr>
      <w:tr w:rsidR="00FD44E7" w:rsidRPr="00AB78AC" w:rsidTr="001B0C30">
        <w:trPr>
          <w:trHeight w:val="1972"/>
        </w:trPr>
        <w:tc>
          <w:tcPr>
            <w:tcW w:w="300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1</w:t>
            </w:r>
          </w:p>
        </w:tc>
        <w:tc>
          <w:tcPr>
            <w:tcW w:w="1133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Объемно-пространственное решение территории:</w:t>
            </w:r>
          </w:p>
        </w:tc>
        <w:tc>
          <w:tcPr>
            <w:tcW w:w="2035" w:type="pct"/>
          </w:tcPr>
          <w:p w:rsidR="00FD44E7" w:rsidRPr="00AB78AC" w:rsidRDefault="00FD44E7" w:rsidP="00E8683F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B78AC">
              <w:rPr>
                <w:sz w:val="26"/>
                <w:szCs w:val="26"/>
              </w:rPr>
              <w:t xml:space="preserve">естоположение </w:t>
            </w:r>
            <w:r w:rsidR="00E8683F">
              <w:rPr>
                <w:sz w:val="26"/>
                <w:szCs w:val="26"/>
              </w:rPr>
              <w:t xml:space="preserve">объекта культурного наследия </w:t>
            </w:r>
            <w:r>
              <w:rPr>
                <w:sz w:val="26"/>
                <w:szCs w:val="26"/>
              </w:rPr>
              <w:t xml:space="preserve"> </w:t>
            </w:r>
            <w:r w:rsidRPr="00C26C3B">
              <w:rPr>
                <w:sz w:val="26"/>
                <w:szCs w:val="26"/>
              </w:rPr>
              <w:t xml:space="preserve"> </w:t>
            </w:r>
            <w:r w:rsidR="00E8683F">
              <w:rPr>
                <w:sz w:val="26"/>
                <w:szCs w:val="26"/>
              </w:rPr>
              <w:t>(</w:t>
            </w:r>
            <w:r w:rsidRPr="00C26C3B">
              <w:rPr>
                <w:sz w:val="26"/>
                <w:szCs w:val="26"/>
              </w:rPr>
              <w:t xml:space="preserve">Ленинградская область, </w:t>
            </w:r>
            <w:r>
              <w:rPr>
                <w:sz w:val="26"/>
                <w:szCs w:val="26"/>
              </w:rPr>
              <w:t>Подпорожский муниципальный</w:t>
            </w:r>
            <w:r w:rsidRPr="00C26C3B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д. Кипрушино</w:t>
            </w:r>
            <w:r w:rsidR="00E8683F">
              <w:rPr>
                <w:sz w:val="26"/>
                <w:szCs w:val="26"/>
              </w:rPr>
              <w:t>)</w:t>
            </w:r>
          </w:p>
        </w:tc>
        <w:tc>
          <w:tcPr>
            <w:tcW w:w="1532" w:type="pct"/>
          </w:tcPr>
          <w:p w:rsidR="00FD44E7" w:rsidRDefault="00FD44E7" w:rsidP="00502B9C">
            <w:pPr>
              <w:tabs>
                <w:tab w:val="left" w:pos="1836"/>
              </w:tabs>
              <w:suppressAutoHyphens/>
              <w:spacing w:before="60"/>
              <w:contextualSpacing/>
              <w:rPr>
                <w:noProof/>
                <w:sz w:val="26"/>
                <w:szCs w:val="26"/>
              </w:rPr>
            </w:pPr>
          </w:p>
          <w:p w:rsidR="00FD44E7" w:rsidRDefault="00502B9C" w:rsidP="001B0C30">
            <w:pPr>
              <w:tabs>
                <w:tab w:val="left" w:pos="1836"/>
              </w:tabs>
              <w:suppressAutoHyphens/>
              <w:spacing w:before="60"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7A2F1A21" wp14:editId="7C0A5BB8">
                  <wp:extent cx="1851231" cy="1448790"/>
                  <wp:effectExtent l="0" t="0" r="0" b="0"/>
                  <wp:docPr id="3" name="Рисунок 3" descr="Z:\pub\ОБЪЕКТЫ\экспертизы\Дирекция ЛО инвентаризация\ОБЪЕКТЫ\Подпорожский\ИНВ. 55. Кипрушино\проект гран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:\pub\ОБЪЕКТЫ\экспертизы\Дирекция ЛО инвентаризация\ОБЪЕКТЫ\Подпорожский\ИНВ. 55. Кипрушино\проект грани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8" t="15494" r="23718" b="33798"/>
                          <a:stretch/>
                        </pic:blipFill>
                        <pic:spPr bwMode="auto">
                          <a:xfrm>
                            <a:off x="0" y="0"/>
                            <a:ext cx="1850600" cy="144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44E7" w:rsidRPr="00FD44E7" w:rsidRDefault="00FD44E7" w:rsidP="00FD44E7">
            <w:pPr>
              <w:tabs>
                <w:tab w:val="left" w:pos="1836"/>
              </w:tabs>
              <w:suppressAutoHyphens/>
              <w:contextualSpacing/>
              <w:rPr>
                <w:sz w:val="10"/>
                <w:szCs w:val="26"/>
              </w:rPr>
            </w:pPr>
          </w:p>
        </w:tc>
      </w:tr>
      <w:tr w:rsidR="00FD44E7" w:rsidRPr="00AB78AC" w:rsidTr="001B0C30">
        <w:trPr>
          <w:trHeight w:val="1289"/>
        </w:trPr>
        <w:tc>
          <w:tcPr>
            <w:tcW w:w="300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2</w:t>
            </w:r>
          </w:p>
        </w:tc>
        <w:tc>
          <w:tcPr>
            <w:tcW w:w="1133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Объемно-пространственное решение:</w:t>
            </w:r>
          </w:p>
        </w:tc>
        <w:tc>
          <w:tcPr>
            <w:tcW w:w="2035" w:type="pct"/>
          </w:tcPr>
          <w:p w:rsidR="00FD44E7" w:rsidRPr="00C44E4E" w:rsidRDefault="00FD44E7" w:rsidP="00FD44E7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B78AC">
              <w:rPr>
                <w:sz w:val="26"/>
                <w:szCs w:val="26"/>
              </w:rPr>
              <w:t xml:space="preserve">сторические габариты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AB78AC">
              <w:rPr>
                <w:sz w:val="26"/>
                <w:szCs w:val="26"/>
              </w:rPr>
              <w:t xml:space="preserve">и </w:t>
            </w:r>
            <w:r w:rsidRPr="000E0F64">
              <w:rPr>
                <w:sz w:val="26"/>
                <w:szCs w:val="26"/>
              </w:rPr>
              <w:t xml:space="preserve">конфигурация прямоугольной одноглавой </w:t>
            </w:r>
            <w:proofErr w:type="spellStart"/>
            <w:r w:rsidRPr="000E0F64">
              <w:rPr>
                <w:sz w:val="26"/>
                <w:szCs w:val="26"/>
              </w:rPr>
              <w:t>четырехчастной</w:t>
            </w:r>
            <w:proofErr w:type="spellEnd"/>
            <w:r w:rsidRPr="000E0F64">
              <w:rPr>
                <w:sz w:val="26"/>
                <w:szCs w:val="26"/>
              </w:rPr>
              <w:t xml:space="preserve"> в плане церкви, состоящей из основного объема, трапезной, алтарного прируба, крыльца</w:t>
            </w:r>
            <w:r>
              <w:rPr>
                <w:sz w:val="26"/>
                <w:szCs w:val="26"/>
              </w:rPr>
              <w:t xml:space="preserve"> (в настоящее время утрачено);</w:t>
            </w:r>
          </w:p>
          <w:p w:rsidR="00FD44E7" w:rsidRDefault="00FD44E7" w:rsidP="00FD44E7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FD44E7" w:rsidRPr="00AB78AC" w:rsidRDefault="00FD44E7" w:rsidP="00FD44E7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исторические тип конструкции и габариты крыши</w:t>
            </w:r>
            <w:r w:rsidRPr="002C08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церкви (двускатная над основным объемом и трапезной, односкатная                       над крыльцом, четырехскатная             над алтарным прирубом).</w:t>
            </w:r>
          </w:p>
        </w:tc>
        <w:tc>
          <w:tcPr>
            <w:tcW w:w="1532" w:type="pct"/>
          </w:tcPr>
          <w:p w:rsidR="00FD44E7" w:rsidRP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10"/>
                <w:szCs w:val="26"/>
              </w:rPr>
            </w:pPr>
          </w:p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0C4995B" wp14:editId="213C1ABE">
                  <wp:extent cx="1835785" cy="12134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1.05.19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FD44E7" w:rsidRPr="00C3606C" w:rsidRDefault="00FD44E7" w:rsidP="001B0C30">
            <w:pPr>
              <w:tabs>
                <w:tab w:val="left" w:pos="1836"/>
              </w:tabs>
              <w:suppressAutoHyphens/>
              <w:contextualSpacing/>
              <w:rPr>
                <w:noProof/>
                <w:sz w:val="26"/>
                <w:szCs w:val="26"/>
              </w:rPr>
            </w:pPr>
          </w:p>
        </w:tc>
      </w:tr>
      <w:tr w:rsidR="00FD44E7" w:rsidRPr="00AB78AC" w:rsidTr="001B0C30">
        <w:trPr>
          <w:trHeight w:val="1289"/>
        </w:trPr>
        <w:tc>
          <w:tcPr>
            <w:tcW w:w="300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pct"/>
          </w:tcPr>
          <w:p w:rsidR="00FD44E7" w:rsidRPr="00AB78AC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Конструктивная система:</w:t>
            </w:r>
          </w:p>
        </w:tc>
        <w:tc>
          <w:tcPr>
            <w:tcW w:w="2035" w:type="pct"/>
          </w:tcPr>
          <w:p w:rsidR="00FD44E7" w:rsidRDefault="00FD44E7" w:rsidP="00FD44E7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24DE9">
              <w:rPr>
                <w:sz w:val="26"/>
                <w:szCs w:val="26"/>
              </w:rPr>
              <w:t xml:space="preserve">сторические наружные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B24DE9">
              <w:rPr>
                <w:sz w:val="26"/>
                <w:szCs w:val="26"/>
              </w:rPr>
              <w:t>и внутренние капитальные стены;</w:t>
            </w:r>
            <w:r>
              <w:rPr>
                <w:sz w:val="26"/>
                <w:szCs w:val="26"/>
              </w:rPr>
              <w:t xml:space="preserve"> </w:t>
            </w:r>
          </w:p>
          <w:p w:rsidR="00FD44E7" w:rsidRDefault="00FD44E7" w:rsidP="00FD44E7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(дерево);</w:t>
            </w:r>
          </w:p>
          <w:p w:rsidR="00FD44E7" w:rsidRPr="00AB78AC" w:rsidRDefault="00FD44E7" w:rsidP="00FD44E7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исторический фундамент местоположение, габариты.</w:t>
            </w:r>
          </w:p>
        </w:tc>
        <w:tc>
          <w:tcPr>
            <w:tcW w:w="1532" w:type="pct"/>
          </w:tcPr>
          <w:p w:rsidR="00FD44E7" w:rsidRDefault="00FD44E7" w:rsidP="001B0C30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235070" w:rsidRDefault="00235070" w:rsidP="00235070">
      <w:pPr>
        <w:snapToGrid w:val="0"/>
        <w:ind w:right="-1" w:firstLine="709"/>
        <w:contextualSpacing/>
        <w:jc w:val="both"/>
        <w:rPr>
          <w:rFonts w:eastAsia="Calibri"/>
          <w:spacing w:val="-1"/>
          <w:sz w:val="28"/>
          <w:szCs w:val="26"/>
          <w:lang w:eastAsia="en-US"/>
        </w:rPr>
      </w:pPr>
    </w:p>
    <w:p w:rsidR="00235070" w:rsidRPr="000008FE" w:rsidRDefault="00CD2BE0" w:rsidP="00235070">
      <w:pPr>
        <w:snapToGrid w:val="0"/>
        <w:ind w:right="-1" w:firstLine="709"/>
        <w:contextualSpacing/>
        <w:jc w:val="both"/>
        <w:rPr>
          <w:rFonts w:eastAsia="Calibri"/>
          <w:spacing w:val="-1"/>
          <w:sz w:val="28"/>
          <w:szCs w:val="26"/>
          <w:lang w:eastAsia="en-US"/>
        </w:rPr>
      </w:pPr>
      <w:r w:rsidRPr="00CD2BE0">
        <w:rPr>
          <w:rFonts w:eastAsia="Calibri"/>
          <w:spacing w:val="-1"/>
          <w:sz w:val="28"/>
          <w:szCs w:val="26"/>
          <w:lang w:eastAsia="en-US"/>
        </w:rPr>
        <w:t>Предмет охраны может быть уточнен при проведении дополнительных научных исследований.</w:t>
      </w:r>
    </w:p>
    <w:sectPr w:rsidR="00235070" w:rsidRPr="000008FE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8FE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1906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070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2F78BD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333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5BBA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417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2B9C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0F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16A3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5E0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51D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173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559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2ED0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683F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44E7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ED0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ED0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C956-3935-4EFA-8EDD-C3850031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1154</Words>
  <Characters>10128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Игоревна Корнилова</cp:lastModifiedBy>
  <cp:revision>7</cp:revision>
  <cp:lastPrinted>2019-12-03T05:31:00Z</cp:lastPrinted>
  <dcterms:created xsi:type="dcterms:W3CDTF">2019-12-02T08:19:00Z</dcterms:created>
  <dcterms:modified xsi:type="dcterms:W3CDTF">2019-12-03T05:34:00Z</dcterms:modified>
</cp:coreProperties>
</file>