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007D22" w:rsidRPr="000679A2" w:rsidRDefault="0093589E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 </w:t>
      </w:r>
      <w:r w:rsidR="008D19EA" w:rsidRPr="00A069EA">
        <w:rPr>
          <w:b/>
          <w:sz w:val="28"/>
        </w:rPr>
        <w:t>«</w:t>
      </w:r>
      <w:r w:rsidR="006F3313" w:rsidRPr="006F3313">
        <w:rPr>
          <w:b/>
          <w:sz w:val="28"/>
          <w:szCs w:val="28"/>
        </w:rPr>
        <w:t>Церковь Дмитрия Солунского с колокольней (деревянная)</w:t>
      </w:r>
      <w:r w:rsidR="008C7A20">
        <w:rPr>
          <w:b/>
          <w:sz w:val="28"/>
        </w:rPr>
        <w:t>»</w:t>
      </w:r>
      <w:r w:rsidR="002B4D6B" w:rsidRPr="002B4D6B">
        <w:rPr>
          <w:b/>
          <w:sz w:val="28"/>
          <w:szCs w:val="28"/>
        </w:rPr>
        <w:t xml:space="preserve"> </w:t>
      </w:r>
      <w:r w:rsidR="002B4D6B">
        <w:rPr>
          <w:b/>
          <w:sz w:val="28"/>
          <w:szCs w:val="28"/>
        </w:rPr>
        <w:t>по адресу</w:t>
      </w:r>
      <w:r w:rsidR="002B4D6B" w:rsidRPr="002B4D6B">
        <w:rPr>
          <w:b/>
          <w:sz w:val="28"/>
          <w:szCs w:val="28"/>
        </w:rPr>
        <w:t xml:space="preserve">: </w:t>
      </w:r>
      <w:proofErr w:type="gramStart"/>
      <w:r w:rsidR="006F3313" w:rsidRPr="006F3313">
        <w:rPr>
          <w:b/>
          <w:iCs/>
          <w:sz w:val="28"/>
          <w:szCs w:val="28"/>
        </w:rPr>
        <w:t xml:space="preserve">Ленинградская область, </w:t>
      </w:r>
      <w:proofErr w:type="spellStart"/>
      <w:r w:rsidR="006F3313" w:rsidRPr="006F3313">
        <w:rPr>
          <w:b/>
          <w:iCs/>
          <w:sz w:val="28"/>
          <w:szCs w:val="28"/>
        </w:rPr>
        <w:t>Подпорожский</w:t>
      </w:r>
      <w:proofErr w:type="spellEnd"/>
      <w:r w:rsidR="006F3313" w:rsidRPr="006F3313">
        <w:rPr>
          <w:b/>
          <w:iCs/>
          <w:sz w:val="28"/>
          <w:szCs w:val="28"/>
        </w:rPr>
        <w:t xml:space="preserve"> район, Вознесенское </w:t>
      </w:r>
      <w:proofErr w:type="spellStart"/>
      <w:r w:rsidR="006F3313" w:rsidRPr="006F3313">
        <w:rPr>
          <w:b/>
          <w:iCs/>
          <w:sz w:val="28"/>
          <w:szCs w:val="28"/>
        </w:rPr>
        <w:t>г.п</w:t>
      </w:r>
      <w:proofErr w:type="spellEnd"/>
      <w:r w:rsidR="006F3313" w:rsidRPr="006F3313">
        <w:rPr>
          <w:b/>
          <w:iCs/>
          <w:sz w:val="28"/>
          <w:szCs w:val="28"/>
        </w:rPr>
        <w:t>., д. Щелейки, пер. Пристанской, д. 5</w:t>
      </w:r>
      <w:proofErr w:type="gramEnd"/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4D3542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</w:t>
      </w:r>
      <w:r w:rsidR="00EC066D">
        <w:rPr>
          <w:sz w:val="28"/>
          <w:szCs w:val="28"/>
        </w:rPr>
        <w:t xml:space="preserve"> 3.1, 9.2,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 w:rsidR="00EC066D">
        <w:rPr>
          <w:sz w:val="28"/>
          <w:szCs w:val="28"/>
        </w:rPr>
        <w:t xml:space="preserve">от 25 июня 2002 года № 73-ФЗ «Об объектах культурного наследия </w:t>
      </w:r>
      <w:r w:rsidR="004C4ADA">
        <w:rPr>
          <w:sz w:val="28"/>
          <w:szCs w:val="28"/>
        </w:rPr>
        <w:t xml:space="preserve">                    </w:t>
      </w:r>
      <w:r w:rsidR="00EC066D">
        <w:rPr>
          <w:sz w:val="28"/>
          <w:szCs w:val="28"/>
        </w:rPr>
        <w:t>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 w:rsidR="00EC066D">
        <w:rPr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</w:t>
      </w:r>
      <w:proofErr w:type="gramEnd"/>
      <w:r w:rsidR="00EC066D">
        <w:rPr>
          <w:sz w:val="28"/>
          <w:szCs w:val="28"/>
        </w:rPr>
        <w:t xml:space="preserve">», п. 2.2.2. </w:t>
      </w:r>
      <w:r w:rsidR="004C4ADA">
        <w:rPr>
          <w:sz w:val="28"/>
          <w:szCs w:val="28"/>
        </w:rPr>
        <w:t xml:space="preserve">                             </w:t>
      </w:r>
      <w:r w:rsidR="00EC066D">
        <w:rPr>
          <w:sz w:val="28"/>
          <w:szCs w:val="28"/>
        </w:rPr>
        <w:t>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 w:rsidR="00EC066D">
        <w:rPr>
          <w:sz w:val="28"/>
          <w:szCs w:val="28"/>
        </w:rPr>
        <w:t xml:space="preserve">от 24 октября 2017 года </w:t>
      </w:r>
      <w:r w:rsidR="004C4ADA">
        <w:rPr>
          <w:sz w:val="28"/>
          <w:szCs w:val="28"/>
        </w:rPr>
        <w:t xml:space="preserve">             </w:t>
      </w:r>
      <w:r w:rsidR="00EC066D">
        <w:rPr>
          <w:sz w:val="28"/>
          <w:szCs w:val="28"/>
        </w:rPr>
        <w:t>№ 431, приказываю:</w:t>
      </w:r>
    </w:p>
    <w:p w:rsidR="0093589E" w:rsidRPr="00696353" w:rsidRDefault="0093589E" w:rsidP="0069635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Pr="000679A2">
        <w:rPr>
          <w:sz w:val="28"/>
          <w:szCs w:val="28"/>
        </w:rPr>
        <w:t xml:space="preserve">территории объекта культурного наследия </w:t>
      </w:r>
      <w:r w:rsidR="00AC26E1">
        <w:rPr>
          <w:sz w:val="28"/>
          <w:szCs w:val="28"/>
        </w:rPr>
        <w:t>федерального</w:t>
      </w:r>
      <w:r w:rsidRPr="000679A2">
        <w:rPr>
          <w:sz w:val="28"/>
          <w:szCs w:val="28"/>
        </w:rPr>
        <w:t xml:space="preserve"> </w:t>
      </w:r>
      <w:r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="00696353" w:rsidRPr="00273DAB">
        <w:rPr>
          <w:sz w:val="28"/>
          <w:szCs w:val="28"/>
        </w:rPr>
        <w:t>«</w:t>
      </w:r>
      <w:r w:rsidR="006F3313" w:rsidRPr="006F3313">
        <w:rPr>
          <w:sz w:val="28"/>
        </w:rPr>
        <w:t xml:space="preserve">Церковь Дмитрия Солунского </w:t>
      </w:r>
      <w:r w:rsidR="006F3313">
        <w:rPr>
          <w:sz w:val="28"/>
        </w:rPr>
        <w:t xml:space="preserve">                     </w:t>
      </w:r>
      <w:r w:rsidR="006F3313" w:rsidRPr="006F3313">
        <w:rPr>
          <w:sz w:val="28"/>
        </w:rPr>
        <w:t>с колокольней (деревянная)»</w:t>
      </w:r>
      <w:r w:rsidR="006F3313">
        <w:rPr>
          <w:sz w:val="28"/>
        </w:rPr>
        <w:t xml:space="preserve"> (памятник)</w:t>
      </w:r>
      <w:r w:rsidR="006F3313" w:rsidRPr="006F3313">
        <w:rPr>
          <w:sz w:val="28"/>
        </w:rPr>
        <w:t xml:space="preserve"> по адресу: </w:t>
      </w:r>
      <w:r w:rsidR="006F3313" w:rsidRPr="006F3313">
        <w:rPr>
          <w:iCs/>
          <w:sz w:val="28"/>
        </w:rPr>
        <w:t xml:space="preserve">Ленинградская область, </w:t>
      </w:r>
      <w:proofErr w:type="spellStart"/>
      <w:r w:rsidR="006F3313" w:rsidRPr="006F3313">
        <w:rPr>
          <w:iCs/>
          <w:sz w:val="28"/>
        </w:rPr>
        <w:t>Подпорожский</w:t>
      </w:r>
      <w:proofErr w:type="spellEnd"/>
      <w:r w:rsidR="006F3313" w:rsidRPr="006F3313">
        <w:rPr>
          <w:iCs/>
          <w:sz w:val="28"/>
        </w:rPr>
        <w:t xml:space="preserve"> район, </w:t>
      </w:r>
      <w:proofErr w:type="gramStart"/>
      <w:r w:rsidR="006F3313" w:rsidRPr="006F3313">
        <w:rPr>
          <w:iCs/>
          <w:sz w:val="28"/>
        </w:rPr>
        <w:t>Вознесенское</w:t>
      </w:r>
      <w:proofErr w:type="gramEnd"/>
      <w:r w:rsidR="006F3313" w:rsidRPr="006F3313">
        <w:rPr>
          <w:iCs/>
          <w:sz w:val="28"/>
        </w:rPr>
        <w:t xml:space="preserve"> </w:t>
      </w:r>
      <w:proofErr w:type="spellStart"/>
      <w:r w:rsidR="006F3313" w:rsidRPr="006F3313">
        <w:rPr>
          <w:iCs/>
          <w:sz w:val="28"/>
        </w:rPr>
        <w:t>г.п</w:t>
      </w:r>
      <w:proofErr w:type="spellEnd"/>
      <w:r w:rsidR="006F3313" w:rsidRPr="006F3313">
        <w:rPr>
          <w:iCs/>
          <w:sz w:val="28"/>
        </w:rPr>
        <w:t>., д. Щелейки, пер. Пристанской, д. 5</w:t>
      </w:r>
      <w:r w:rsidR="005C4A8B" w:rsidRPr="005C4A8B">
        <w:rPr>
          <w:sz w:val="28"/>
          <w:szCs w:val="28"/>
        </w:rPr>
        <w:t>, принятого</w:t>
      </w:r>
      <w:r w:rsidR="00C866B4">
        <w:rPr>
          <w:sz w:val="28"/>
          <w:szCs w:val="28"/>
        </w:rPr>
        <w:t xml:space="preserve"> </w:t>
      </w:r>
      <w:r w:rsidR="007763A3">
        <w:rPr>
          <w:sz w:val="28"/>
          <w:szCs w:val="28"/>
        </w:rPr>
        <w:t>на</w:t>
      </w:r>
      <w:r w:rsidR="00A36173">
        <w:rPr>
          <w:sz w:val="28"/>
          <w:szCs w:val="28"/>
        </w:rPr>
        <w:t xml:space="preserve"> государственную охрану</w:t>
      </w:r>
      <w:r w:rsidR="006F3313">
        <w:rPr>
          <w:sz w:val="28"/>
          <w:szCs w:val="28"/>
        </w:rPr>
        <w:t xml:space="preserve"> </w:t>
      </w:r>
      <w:r w:rsidR="008C7A20">
        <w:rPr>
          <w:sz w:val="28"/>
          <w:szCs w:val="28"/>
        </w:rPr>
        <w:t>Постановлением</w:t>
      </w:r>
      <w:r w:rsidR="00880869">
        <w:rPr>
          <w:sz w:val="28"/>
          <w:szCs w:val="28"/>
        </w:rPr>
        <w:t xml:space="preserve"> Совета</w:t>
      </w:r>
      <w:r w:rsidR="008C7A20">
        <w:rPr>
          <w:sz w:val="28"/>
          <w:szCs w:val="28"/>
        </w:rPr>
        <w:t xml:space="preserve"> министров РСФСР</w:t>
      </w:r>
      <w:r w:rsidR="00CD2BE0">
        <w:rPr>
          <w:sz w:val="28"/>
          <w:szCs w:val="28"/>
        </w:rPr>
        <w:t xml:space="preserve"> </w:t>
      </w:r>
      <w:r w:rsidR="006F3313">
        <w:rPr>
          <w:sz w:val="28"/>
          <w:szCs w:val="28"/>
        </w:rPr>
        <w:t xml:space="preserve">                       </w:t>
      </w:r>
      <w:r w:rsidR="00EC066D">
        <w:rPr>
          <w:sz w:val="28"/>
          <w:szCs w:val="28"/>
        </w:rPr>
        <w:t xml:space="preserve">от </w:t>
      </w:r>
      <w:r w:rsidR="00504E37">
        <w:rPr>
          <w:sz w:val="28"/>
          <w:szCs w:val="28"/>
        </w:rPr>
        <w:t>30</w:t>
      </w:r>
      <w:r w:rsidR="00EC066D">
        <w:rPr>
          <w:sz w:val="28"/>
          <w:szCs w:val="28"/>
        </w:rPr>
        <w:t xml:space="preserve"> </w:t>
      </w:r>
      <w:r w:rsidR="00504E37">
        <w:rPr>
          <w:sz w:val="28"/>
          <w:szCs w:val="28"/>
        </w:rPr>
        <w:t>августа</w:t>
      </w:r>
      <w:r w:rsidR="00EC066D">
        <w:rPr>
          <w:sz w:val="28"/>
          <w:szCs w:val="28"/>
        </w:rPr>
        <w:t xml:space="preserve"> 19</w:t>
      </w:r>
      <w:r w:rsidR="00504E37">
        <w:rPr>
          <w:sz w:val="28"/>
          <w:szCs w:val="28"/>
        </w:rPr>
        <w:t>60</w:t>
      </w:r>
      <w:r w:rsidR="00EC066D">
        <w:rPr>
          <w:sz w:val="28"/>
          <w:szCs w:val="28"/>
        </w:rPr>
        <w:t xml:space="preserve"> года № </w:t>
      </w:r>
      <w:r w:rsidR="00504E37">
        <w:rPr>
          <w:sz w:val="28"/>
          <w:szCs w:val="28"/>
        </w:rPr>
        <w:t>1327</w:t>
      </w:r>
      <w:r w:rsidR="00EC066D">
        <w:rPr>
          <w:sz w:val="28"/>
          <w:szCs w:val="28"/>
        </w:rPr>
        <w:t>,</w:t>
      </w:r>
      <w:r w:rsidR="007763A3">
        <w:rPr>
          <w:sz w:val="28"/>
          <w:szCs w:val="28"/>
        </w:rPr>
        <w:t xml:space="preserve"> </w:t>
      </w:r>
      <w:r w:rsidR="00504E37">
        <w:rPr>
          <w:sz w:val="28"/>
          <w:szCs w:val="28"/>
        </w:rPr>
        <w:t>согласно приложению</w:t>
      </w:r>
      <w:r w:rsidR="00135A10">
        <w:rPr>
          <w:sz w:val="28"/>
          <w:szCs w:val="28"/>
        </w:rPr>
        <w:t xml:space="preserve"> </w:t>
      </w:r>
      <w:r w:rsidRPr="00696353">
        <w:rPr>
          <w:sz w:val="28"/>
          <w:szCs w:val="28"/>
        </w:rPr>
        <w:t xml:space="preserve">к настоящему приказу. 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</w:t>
      </w:r>
      <w:r w:rsidRPr="005C4A8B">
        <w:rPr>
          <w:sz w:val="28"/>
          <w:szCs w:val="28"/>
        </w:rPr>
        <w:lastRenderedPageBreak/>
        <w:t>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B072B0">
        <w:rPr>
          <w:sz w:val="28"/>
          <w:szCs w:val="28"/>
        </w:rPr>
        <w:t xml:space="preserve"> В.О. Цой</w:t>
      </w:r>
    </w:p>
    <w:p w:rsidR="00B072B0" w:rsidRPr="00C54329" w:rsidRDefault="00620398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>
        <w:rPr>
          <w:b/>
          <w:sz w:val="28"/>
          <w:szCs w:val="28"/>
        </w:rPr>
        <w:br w:type="page"/>
      </w:r>
      <w:r w:rsidR="00B072B0" w:rsidRPr="00C54329">
        <w:rPr>
          <w:b/>
        </w:rPr>
        <w:lastRenderedPageBreak/>
        <w:t>Согласовано: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А.Н. Карлов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сектора судебного и административного производства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Ю.И. Юруть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 xml:space="preserve">Ознакомлен: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</w:t>
      </w:r>
      <w:r w:rsidR="00C54329" w:rsidRPr="00C54329">
        <w:t xml:space="preserve"> </w:t>
      </w:r>
      <w:r w:rsidRPr="00C54329">
        <w:t>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отдела взаимодействия с муниципальными образованиями, информатизации</w:t>
      </w:r>
      <w:r w:rsidR="00C54329" w:rsidRPr="00C54329">
        <w:t xml:space="preserve"> </w:t>
      </w:r>
      <w:r w:rsidR="00C54329">
        <w:t xml:space="preserve"> 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54329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 w:rsidR="00C54329"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Н.И. Корнилова       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Подготовлено:</w:t>
      </w:r>
    </w:p>
    <w:p w:rsidR="004A3D09" w:rsidRPr="00C54329" w:rsidRDefault="004A3D09" w:rsidP="004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4A3D09" w:rsidRPr="00C54329" w:rsidRDefault="004A3D09" w:rsidP="004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4A3D09" w:rsidRPr="00C54329" w:rsidRDefault="004A3D09" w:rsidP="004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Н.И. Корнилова        </w:t>
      </w:r>
    </w:p>
    <w:p w:rsidR="00275DEB" w:rsidRPr="000679A2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04E37">
        <w:rPr>
          <w:sz w:val="28"/>
          <w:szCs w:val="28"/>
        </w:rPr>
        <w:lastRenderedPageBreak/>
        <w:t xml:space="preserve">Приложение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_____________2019</w:t>
      </w:r>
      <w:r w:rsidR="00275DEB" w:rsidRPr="000679A2">
        <w:rPr>
          <w:sz w:val="28"/>
          <w:szCs w:val="28"/>
        </w:rPr>
        <w:t xml:space="preserve"> г.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B4D16" w:rsidRDefault="005C4A8B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</w:t>
      </w:r>
      <w:proofErr w:type="gramStart"/>
      <w:r w:rsidR="00FB4D16" w:rsidRPr="00FB4D16">
        <w:rPr>
          <w:b/>
          <w:sz w:val="28"/>
          <w:szCs w:val="28"/>
        </w:rPr>
        <w:t>территории объекта культурного наследия</w:t>
      </w:r>
      <w:r w:rsidR="00FB4D16"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FB4D16" w:rsidRPr="000679A2">
        <w:rPr>
          <w:b/>
          <w:sz w:val="28"/>
          <w:szCs w:val="28"/>
        </w:rPr>
        <w:t xml:space="preserve"> значения </w:t>
      </w:r>
      <w:r w:rsidR="00A36173" w:rsidRPr="00A36173">
        <w:rPr>
          <w:b/>
          <w:sz w:val="28"/>
        </w:rPr>
        <w:t>объекта культурного наследия федерального</w:t>
      </w:r>
      <w:proofErr w:type="gramEnd"/>
      <w:r w:rsidR="00A36173" w:rsidRPr="00A36173">
        <w:rPr>
          <w:b/>
          <w:sz w:val="28"/>
        </w:rPr>
        <w:t xml:space="preserve"> значения </w:t>
      </w:r>
      <w:r w:rsidR="00A36173">
        <w:rPr>
          <w:b/>
          <w:sz w:val="28"/>
        </w:rPr>
        <w:t xml:space="preserve">                                     </w:t>
      </w:r>
      <w:r w:rsidR="00A36173" w:rsidRPr="00A36173">
        <w:rPr>
          <w:b/>
          <w:sz w:val="28"/>
        </w:rPr>
        <w:t>«</w:t>
      </w:r>
      <w:r w:rsidR="006F3313" w:rsidRPr="006F3313">
        <w:rPr>
          <w:b/>
          <w:sz w:val="28"/>
        </w:rPr>
        <w:t>Церковь Дмитрия Солунского</w:t>
      </w:r>
      <w:r w:rsidR="006F3313">
        <w:rPr>
          <w:b/>
          <w:sz w:val="28"/>
        </w:rPr>
        <w:t xml:space="preserve"> </w:t>
      </w:r>
      <w:r w:rsidR="006F3313" w:rsidRPr="006F3313">
        <w:rPr>
          <w:b/>
          <w:sz w:val="28"/>
        </w:rPr>
        <w:t xml:space="preserve">с колокольней (деревянная)» (памятник) </w:t>
      </w:r>
      <w:r w:rsidR="006F3313">
        <w:rPr>
          <w:b/>
          <w:sz w:val="28"/>
        </w:rPr>
        <w:t xml:space="preserve">                </w:t>
      </w:r>
      <w:r w:rsidR="006F3313" w:rsidRPr="006F3313">
        <w:rPr>
          <w:b/>
          <w:sz w:val="28"/>
        </w:rPr>
        <w:t xml:space="preserve">по адресу: </w:t>
      </w:r>
      <w:proofErr w:type="gramStart"/>
      <w:r w:rsidR="006F3313" w:rsidRPr="006F3313">
        <w:rPr>
          <w:b/>
          <w:iCs/>
          <w:sz w:val="28"/>
        </w:rPr>
        <w:t xml:space="preserve">Ленинградская область, </w:t>
      </w:r>
      <w:proofErr w:type="spellStart"/>
      <w:r w:rsidR="006F3313" w:rsidRPr="006F3313">
        <w:rPr>
          <w:b/>
          <w:iCs/>
          <w:sz w:val="28"/>
        </w:rPr>
        <w:t>Подпорожский</w:t>
      </w:r>
      <w:proofErr w:type="spellEnd"/>
      <w:r w:rsidR="006F3313" w:rsidRPr="006F3313">
        <w:rPr>
          <w:b/>
          <w:iCs/>
          <w:sz w:val="28"/>
        </w:rPr>
        <w:t xml:space="preserve"> район, Вознесенское </w:t>
      </w:r>
      <w:proofErr w:type="spellStart"/>
      <w:r w:rsidR="006F3313" w:rsidRPr="006F3313">
        <w:rPr>
          <w:b/>
          <w:iCs/>
          <w:sz w:val="28"/>
        </w:rPr>
        <w:t>г.п</w:t>
      </w:r>
      <w:proofErr w:type="spellEnd"/>
      <w:r w:rsidR="006F3313" w:rsidRPr="006F3313">
        <w:rPr>
          <w:b/>
          <w:iCs/>
          <w:sz w:val="28"/>
        </w:rPr>
        <w:t xml:space="preserve">., </w:t>
      </w:r>
      <w:r w:rsidR="006F3313">
        <w:rPr>
          <w:b/>
          <w:iCs/>
          <w:sz w:val="28"/>
        </w:rPr>
        <w:t xml:space="preserve">            </w:t>
      </w:r>
      <w:r w:rsidR="006F3313" w:rsidRPr="006F3313">
        <w:rPr>
          <w:b/>
          <w:iCs/>
          <w:sz w:val="28"/>
        </w:rPr>
        <w:t>д. Щелейки, пер. Пристанской, д. 5</w:t>
      </w:r>
      <w:proofErr w:type="gramEnd"/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Pr="0078420B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8420B" w:rsidRPr="0078420B">
        <w:rPr>
          <w:b/>
          <w:bCs/>
          <w:iCs/>
          <w:sz w:val="28"/>
          <w:szCs w:val="28"/>
        </w:rPr>
        <w:t xml:space="preserve">Текстовое описание границ </w:t>
      </w:r>
    </w:p>
    <w:p w:rsidR="006F3313" w:rsidRPr="006F3313" w:rsidRDefault="006F3313" w:rsidP="006F3313">
      <w:pPr>
        <w:snapToGrid w:val="0"/>
        <w:ind w:right="-1" w:firstLine="709"/>
        <w:contextualSpacing/>
        <w:jc w:val="both"/>
        <w:rPr>
          <w:bCs/>
          <w:sz w:val="28"/>
          <w:szCs w:val="28"/>
          <w:lang w:bidi="ru-RU"/>
        </w:rPr>
      </w:pPr>
      <w:r w:rsidRPr="006F3313">
        <w:rPr>
          <w:bCs/>
          <w:sz w:val="28"/>
          <w:szCs w:val="28"/>
          <w:lang w:bidi="ru-RU"/>
        </w:rPr>
        <w:t xml:space="preserve">Границы поворотных (характерных) точек объекта определены по земельному участку, непосредственно занятым памятником, с отступлением от пятна застройки не менее 1 м. и упрощением конфигурации. </w:t>
      </w:r>
      <w:proofErr w:type="gramStart"/>
      <w:r w:rsidRPr="006F3313">
        <w:rPr>
          <w:bCs/>
          <w:sz w:val="28"/>
          <w:szCs w:val="28"/>
          <w:lang w:bidi="ru-RU"/>
        </w:rPr>
        <w:t>Таким образом</w:t>
      </w:r>
      <w:r>
        <w:rPr>
          <w:bCs/>
          <w:sz w:val="28"/>
          <w:szCs w:val="28"/>
          <w:lang w:bidi="ru-RU"/>
        </w:rPr>
        <w:t>,</w:t>
      </w:r>
      <w:r w:rsidRPr="006F3313">
        <w:rPr>
          <w:bCs/>
          <w:sz w:val="28"/>
          <w:szCs w:val="28"/>
          <w:lang w:bidi="ru-RU"/>
        </w:rPr>
        <w:t xml:space="preserve"> границы проходят </w:t>
      </w:r>
      <w:r>
        <w:rPr>
          <w:bCs/>
          <w:sz w:val="28"/>
          <w:szCs w:val="28"/>
          <w:lang w:bidi="ru-RU"/>
        </w:rPr>
        <w:t xml:space="preserve">              </w:t>
      </w:r>
      <w:r w:rsidRPr="006F3313">
        <w:rPr>
          <w:bCs/>
          <w:sz w:val="28"/>
          <w:szCs w:val="28"/>
          <w:lang w:bidi="ru-RU"/>
        </w:rPr>
        <w:t xml:space="preserve">от исходной поворотной (характерной) точки 1 на северо-восток до поворотной (характерной) точки 2, далее на восток до поворотной (характерной) точки 3, далее на юго-восток до поворотной (характерной) точки 4, далее на юго-запад </w:t>
      </w:r>
      <w:r>
        <w:rPr>
          <w:bCs/>
          <w:sz w:val="28"/>
          <w:szCs w:val="28"/>
          <w:lang w:bidi="ru-RU"/>
        </w:rPr>
        <w:t xml:space="preserve">                            </w:t>
      </w:r>
      <w:r w:rsidRPr="006F3313">
        <w:rPr>
          <w:bCs/>
          <w:sz w:val="28"/>
          <w:szCs w:val="28"/>
          <w:lang w:bidi="ru-RU"/>
        </w:rPr>
        <w:t>до поворотной (характерной) точки 5, далее на запад до поворотной (характерной) точки 6, далее на запад до поворотной (характерной) точки 7, далее на северо-запад</w:t>
      </w:r>
      <w:proofErr w:type="gramEnd"/>
      <w:r w:rsidRPr="006F3313">
        <w:rPr>
          <w:bCs/>
          <w:sz w:val="28"/>
          <w:szCs w:val="28"/>
          <w:lang w:bidi="ru-RU"/>
        </w:rPr>
        <w:t xml:space="preserve"> до поворотной (характерной) точки 8, далее на северо-восток до исходной поворотной (характерной) точки 1. </w:t>
      </w:r>
    </w:p>
    <w:p w:rsidR="00504E37" w:rsidRPr="00504E37" w:rsidRDefault="006F3313" w:rsidP="006F3313">
      <w:pPr>
        <w:snapToGrid w:val="0"/>
        <w:ind w:right="-1" w:firstLine="709"/>
        <w:contextualSpacing/>
        <w:jc w:val="both"/>
        <w:rPr>
          <w:bCs/>
          <w:sz w:val="28"/>
          <w:szCs w:val="28"/>
          <w:lang w:bidi="ru-RU"/>
        </w:rPr>
      </w:pPr>
      <w:r w:rsidRPr="006F3313">
        <w:rPr>
          <w:bCs/>
          <w:sz w:val="28"/>
          <w:szCs w:val="28"/>
          <w:lang w:bidi="ru-RU"/>
        </w:rPr>
        <w:t>Границы территории памятника зафиксированы поворотными точками, которые даны в местной системе координат МСК-47 зона 3.</w:t>
      </w:r>
    </w:p>
    <w:p w:rsidR="00A36173" w:rsidRPr="00A36173" w:rsidRDefault="00A36173" w:rsidP="00A36173">
      <w:pPr>
        <w:snapToGrid w:val="0"/>
        <w:ind w:right="-1" w:firstLine="709"/>
        <w:contextualSpacing/>
        <w:jc w:val="both"/>
        <w:rPr>
          <w:sz w:val="28"/>
          <w:szCs w:val="28"/>
        </w:rPr>
      </w:pPr>
    </w:p>
    <w:p w:rsidR="00713610" w:rsidRDefault="00713610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2B4D6B" w:rsidRDefault="005236C4" w:rsidP="00CE58C7">
      <w:pPr>
        <w:snapToGrid w:val="0"/>
        <w:ind w:right="-1"/>
        <w:contextualSpacing/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>2. </w:t>
      </w:r>
      <w:r w:rsidR="00FB4D16" w:rsidRPr="00365145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365145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275DEB" w:rsidRPr="00365145">
        <w:rPr>
          <w:b/>
          <w:sz w:val="28"/>
          <w:szCs w:val="28"/>
        </w:rPr>
        <w:t xml:space="preserve"> значения</w:t>
      </w:r>
      <w:r w:rsidR="00620398" w:rsidRPr="00365145">
        <w:rPr>
          <w:b/>
          <w:sz w:val="28"/>
          <w:szCs w:val="28"/>
        </w:rPr>
        <w:t xml:space="preserve"> </w:t>
      </w:r>
      <w:r w:rsidR="00696353" w:rsidRPr="00A069EA">
        <w:rPr>
          <w:b/>
          <w:sz w:val="28"/>
        </w:rPr>
        <w:t>«</w:t>
      </w:r>
      <w:r w:rsidR="006F3313" w:rsidRPr="006F3313">
        <w:rPr>
          <w:b/>
          <w:sz w:val="28"/>
        </w:rPr>
        <w:t xml:space="preserve">Церковь Дмитрия Солунского с колокольней (деревянная)» (памятник) по адресу: </w:t>
      </w:r>
      <w:r w:rsidR="006F3313" w:rsidRPr="006F3313">
        <w:rPr>
          <w:b/>
          <w:iCs/>
          <w:sz w:val="28"/>
        </w:rPr>
        <w:t xml:space="preserve">Ленинградская область, </w:t>
      </w:r>
      <w:proofErr w:type="spellStart"/>
      <w:r w:rsidR="006F3313" w:rsidRPr="006F3313">
        <w:rPr>
          <w:b/>
          <w:iCs/>
          <w:sz w:val="28"/>
        </w:rPr>
        <w:t>Подпорожский</w:t>
      </w:r>
      <w:proofErr w:type="spellEnd"/>
      <w:r w:rsidR="006F3313" w:rsidRPr="006F3313">
        <w:rPr>
          <w:b/>
          <w:iCs/>
          <w:sz w:val="28"/>
        </w:rPr>
        <w:t xml:space="preserve"> район, Вознесенское </w:t>
      </w:r>
      <w:proofErr w:type="spellStart"/>
      <w:r w:rsidR="006F3313" w:rsidRPr="006F3313">
        <w:rPr>
          <w:b/>
          <w:iCs/>
          <w:sz w:val="28"/>
        </w:rPr>
        <w:t>г.п</w:t>
      </w:r>
      <w:proofErr w:type="spellEnd"/>
      <w:r w:rsidR="006F3313" w:rsidRPr="006F3313">
        <w:rPr>
          <w:b/>
          <w:iCs/>
          <w:sz w:val="28"/>
        </w:rPr>
        <w:t>., д. Щелейки, пер. Пристанской, д. 5</w:t>
      </w:r>
    </w:p>
    <w:p w:rsidR="00382BD6" w:rsidRPr="00382BD6" w:rsidRDefault="00382BD6" w:rsidP="00382BD6">
      <w:pPr>
        <w:snapToGrid w:val="0"/>
        <w:ind w:right="-1"/>
        <w:contextualSpacing/>
        <w:rPr>
          <w:rFonts w:eastAsia="Calibri"/>
          <w:b/>
          <w:sz w:val="12"/>
          <w:szCs w:val="28"/>
          <w:lang w:eastAsia="en-US"/>
        </w:rPr>
      </w:pPr>
    </w:p>
    <w:p w:rsidR="00EC066D" w:rsidRDefault="003C0015" w:rsidP="00D16B4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504.75pt">
            <v:imagedata r:id="rId10" o:title="Снимок8"/>
          </v:shape>
        </w:pict>
      </w: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D52227" w:rsidRPr="00D52227" w:rsidRDefault="0078420B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D52227" w:rsidRPr="00D52227">
        <w:rPr>
          <w:b/>
          <w:sz w:val="28"/>
          <w:szCs w:val="28"/>
        </w:rPr>
        <w:t>Перечень координат поворотных (харак</w:t>
      </w:r>
      <w:r w:rsidR="005236C4">
        <w:rPr>
          <w:b/>
          <w:sz w:val="28"/>
          <w:szCs w:val="28"/>
        </w:rPr>
        <w:t xml:space="preserve">терных) точек границ территории </w:t>
      </w:r>
      <w:r w:rsidR="00D52227" w:rsidRPr="00D52227">
        <w:rPr>
          <w:b/>
          <w:sz w:val="28"/>
          <w:szCs w:val="28"/>
        </w:rPr>
        <w:t>объекта культурного н</w:t>
      </w:r>
      <w:r w:rsidR="005236C4">
        <w:rPr>
          <w:b/>
          <w:sz w:val="28"/>
          <w:szCs w:val="28"/>
        </w:rPr>
        <w:t xml:space="preserve">аследия федерального значения </w:t>
      </w:r>
      <w:r w:rsidR="00D52227" w:rsidRPr="00D52227">
        <w:rPr>
          <w:b/>
          <w:sz w:val="28"/>
          <w:szCs w:val="28"/>
        </w:rPr>
        <w:t>«</w:t>
      </w:r>
      <w:r w:rsidR="006F3313" w:rsidRPr="006F3313">
        <w:rPr>
          <w:b/>
          <w:sz w:val="28"/>
        </w:rPr>
        <w:t xml:space="preserve">Церковь </w:t>
      </w:r>
      <w:r w:rsidR="006F3313">
        <w:rPr>
          <w:b/>
          <w:sz w:val="28"/>
        </w:rPr>
        <w:t xml:space="preserve">                   </w:t>
      </w:r>
      <w:r w:rsidR="006F3313" w:rsidRPr="006F3313">
        <w:rPr>
          <w:b/>
          <w:sz w:val="28"/>
        </w:rPr>
        <w:t xml:space="preserve">Дмитрия Солунского с колокольней (деревянная)» (памятник) по адресу: </w:t>
      </w:r>
      <w:proofErr w:type="gramStart"/>
      <w:r w:rsidR="006F3313" w:rsidRPr="006F3313">
        <w:rPr>
          <w:b/>
          <w:iCs/>
          <w:sz w:val="28"/>
        </w:rPr>
        <w:t xml:space="preserve">Ленинградская область, </w:t>
      </w:r>
      <w:proofErr w:type="spellStart"/>
      <w:r w:rsidR="006F3313" w:rsidRPr="006F3313">
        <w:rPr>
          <w:b/>
          <w:iCs/>
          <w:sz w:val="28"/>
        </w:rPr>
        <w:t>Подпорожский</w:t>
      </w:r>
      <w:proofErr w:type="spellEnd"/>
      <w:r w:rsidR="006F3313" w:rsidRPr="006F3313">
        <w:rPr>
          <w:b/>
          <w:iCs/>
          <w:sz w:val="28"/>
        </w:rPr>
        <w:t xml:space="preserve"> район, Вознесенское </w:t>
      </w:r>
      <w:proofErr w:type="spellStart"/>
      <w:r w:rsidR="006F3313" w:rsidRPr="006F3313">
        <w:rPr>
          <w:b/>
          <w:iCs/>
          <w:sz w:val="28"/>
        </w:rPr>
        <w:t>г.п</w:t>
      </w:r>
      <w:proofErr w:type="spellEnd"/>
      <w:r w:rsidR="006F3313" w:rsidRPr="006F3313">
        <w:rPr>
          <w:b/>
          <w:iCs/>
          <w:sz w:val="28"/>
        </w:rPr>
        <w:t xml:space="preserve">., д. Щелейки, </w:t>
      </w:r>
      <w:r w:rsidR="006F3313">
        <w:rPr>
          <w:b/>
          <w:iCs/>
          <w:sz w:val="28"/>
        </w:rPr>
        <w:t xml:space="preserve">                                 </w:t>
      </w:r>
      <w:r w:rsidR="006F3313" w:rsidRPr="006F3313">
        <w:rPr>
          <w:b/>
          <w:iCs/>
          <w:sz w:val="28"/>
        </w:rPr>
        <w:t>пер. Пристанской, д. 5</w:t>
      </w:r>
      <w:proofErr w:type="gramEnd"/>
    </w:p>
    <w:p w:rsidR="00C866B4" w:rsidRDefault="00C866B4" w:rsidP="00D16B48">
      <w:pPr>
        <w:shd w:val="clear" w:color="auto" w:fill="FFFFFF"/>
        <w:jc w:val="center"/>
        <w:rPr>
          <w:sz w:val="28"/>
          <w:szCs w:val="28"/>
        </w:rPr>
      </w:pPr>
    </w:p>
    <w:p w:rsidR="003D6DC4" w:rsidRDefault="006F3313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noProof/>
          <w:color w:val="FF0000"/>
          <w:sz w:val="27"/>
          <w:szCs w:val="27"/>
        </w:rPr>
        <w:drawing>
          <wp:inline distT="0" distB="0" distL="0" distR="0">
            <wp:extent cx="5419725" cy="3609975"/>
            <wp:effectExtent l="0" t="0" r="9525" b="9525"/>
            <wp:docPr id="5" name="Рисунок 5" descr="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7" t="30328" r="4842" b="2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CA401A" w:rsidRDefault="00275DEB" w:rsidP="00D52227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679A2">
        <w:rPr>
          <w:b/>
          <w:sz w:val="28"/>
          <w:szCs w:val="28"/>
        </w:rPr>
        <w:t xml:space="preserve">Режим использования территории объекта культурного наследия </w:t>
      </w:r>
      <w:r w:rsidR="00D52227">
        <w:rPr>
          <w:b/>
          <w:color w:val="000000"/>
          <w:sz w:val="28"/>
          <w:szCs w:val="28"/>
        </w:rPr>
        <w:t>федерального</w:t>
      </w:r>
      <w:r w:rsidRPr="000679A2">
        <w:rPr>
          <w:b/>
          <w:color w:val="000000"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6F3313" w:rsidRPr="006F3313">
        <w:rPr>
          <w:b/>
          <w:sz w:val="28"/>
        </w:rPr>
        <w:t xml:space="preserve">Церковь Дмитрия Солунского с колокольней (деревянная)» (памятник) по адресу: </w:t>
      </w:r>
      <w:r w:rsidR="006F3313" w:rsidRPr="006F3313">
        <w:rPr>
          <w:b/>
          <w:iCs/>
          <w:sz w:val="28"/>
        </w:rPr>
        <w:t xml:space="preserve">Ленинградская область, </w:t>
      </w:r>
      <w:proofErr w:type="spellStart"/>
      <w:r w:rsidR="006F3313" w:rsidRPr="006F3313">
        <w:rPr>
          <w:b/>
          <w:iCs/>
          <w:sz w:val="28"/>
        </w:rPr>
        <w:t>Подпорожский</w:t>
      </w:r>
      <w:proofErr w:type="spellEnd"/>
      <w:r w:rsidR="006F3313" w:rsidRPr="006F3313">
        <w:rPr>
          <w:b/>
          <w:iCs/>
          <w:sz w:val="28"/>
        </w:rPr>
        <w:t xml:space="preserve"> район, Вознесенское </w:t>
      </w:r>
      <w:proofErr w:type="spellStart"/>
      <w:r w:rsidR="006F3313" w:rsidRPr="006F3313">
        <w:rPr>
          <w:b/>
          <w:iCs/>
          <w:sz w:val="28"/>
        </w:rPr>
        <w:t>г.п</w:t>
      </w:r>
      <w:proofErr w:type="spellEnd"/>
      <w:r w:rsidR="006F3313" w:rsidRPr="006F3313">
        <w:rPr>
          <w:b/>
          <w:iCs/>
          <w:sz w:val="28"/>
        </w:rPr>
        <w:t>., д. Щелейки, пер. Пристанской, д. 5</w:t>
      </w:r>
    </w:p>
    <w:p w:rsidR="007763A3" w:rsidRPr="00A07766" w:rsidRDefault="007763A3" w:rsidP="00A07766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 w:rsidR="000008FE">
        <w:rPr>
          <w:b/>
          <w:sz w:val="28"/>
          <w:szCs w:val="28"/>
          <w:lang w:bidi="ru-RU"/>
        </w:rPr>
        <w:t>Памятника</w:t>
      </w:r>
      <w:r w:rsidRPr="00ED0ECD">
        <w:rPr>
          <w:b/>
          <w:sz w:val="28"/>
          <w:szCs w:val="28"/>
          <w:lang w:bidi="ru-RU"/>
        </w:rPr>
        <w:t xml:space="preserve"> разрешается: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ED0ECD">
        <w:rPr>
          <w:sz w:val="28"/>
          <w:szCs w:val="28"/>
          <w:lang w:bidi="ru-RU"/>
        </w:rPr>
        <w:t xml:space="preserve">- проведение работ по сохранению объекта культурного наследия </w:t>
      </w:r>
      <w:r w:rsidR="00504E37">
        <w:rPr>
          <w:sz w:val="28"/>
          <w:szCs w:val="28"/>
          <w:lang w:bidi="ru-RU"/>
        </w:rPr>
        <w:t xml:space="preserve">                      </w:t>
      </w:r>
      <w:r w:rsidRPr="00ED0ECD">
        <w:rPr>
          <w:sz w:val="28"/>
          <w:szCs w:val="28"/>
          <w:lang w:bidi="ru-RU"/>
        </w:rPr>
        <w:t xml:space="preserve">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</w:t>
      </w:r>
      <w:r w:rsidR="00504E37">
        <w:rPr>
          <w:sz w:val="28"/>
          <w:szCs w:val="28"/>
          <w:lang w:bidi="ru-RU"/>
        </w:rPr>
        <w:t xml:space="preserve">                 </w:t>
      </w:r>
      <w:r w:rsidRPr="00ED0ECD">
        <w:rPr>
          <w:sz w:val="28"/>
          <w:szCs w:val="28"/>
          <w:lang w:bidi="ru-RU"/>
        </w:rPr>
        <w:t xml:space="preserve">за проведением работ по сохранению объекта культурного наследия, технический </w:t>
      </w:r>
      <w:r w:rsidR="00504E37">
        <w:rPr>
          <w:sz w:val="28"/>
          <w:szCs w:val="28"/>
          <w:lang w:bidi="ru-RU"/>
        </w:rPr>
        <w:t xml:space="preserve">             </w:t>
      </w:r>
      <w:r w:rsidRPr="00ED0ECD">
        <w:rPr>
          <w:sz w:val="28"/>
          <w:szCs w:val="28"/>
          <w:lang w:bidi="ru-RU"/>
        </w:rPr>
        <w:t>и авторский надзор за проведение этих работ);</w:t>
      </w:r>
      <w:proofErr w:type="gramEnd"/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 xml:space="preserve">- реконструкция, ремонт </w:t>
      </w:r>
      <w:bookmarkStart w:id="0" w:name="_GoBack"/>
      <w:bookmarkEnd w:id="0"/>
      <w:r w:rsidRPr="00ED0ECD">
        <w:rPr>
          <w:sz w:val="28"/>
          <w:szCs w:val="28"/>
          <w:lang w:bidi="ru-RU"/>
        </w:rPr>
        <w:t xml:space="preserve">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</w:t>
      </w:r>
      <w:r w:rsidRPr="00ED0ECD">
        <w:rPr>
          <w:sz w:val="28"/>
          <w:szCs w:val="28"/>
          <w:lang w:bidi="ru-RU"/>
        </w:rPr>
        <w:lastRenderedPageBreak/>
        <w:t>обеспечивающая недопущение ухудшения состояния территории объекта культурного наследия.</w:t>
      </w:r>
    </w:p>
    <w:p w:rsid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</w:p>
    <w:p w:rsidR="004C4ADA" w:rsidRDefault="004C4ADA" w:rsidP="00ED0ECD">
      <w:pPr>
        <w:ind w:firstLine="708"/>
        <w:jc w:val="both"/>
        <w:rPr>
          <w:sz w:val="28"/>
          <w:szCs w:val="28"/>
          <w:lang w:bidi="ru-RU"/>
        </w:rPr>
      </w:pPr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 w:rsidR="000008FE">
        <w:rPr>
          <w:b/>
          <w:sz w:val="28"/>
          <w:szCs w:val="28"/>
          <w:lang w:bidi="ru-RU"/>
        </w:rPr>
        <w:t>Памятника</w:t>
      </w:r>
      <w:r w:rsidRPr="00ED0ECD">
        <w:rPr>
          <w:b/>
          <w:sz w:val="28"/>
          <w:szCs w:val="28"/>
          <w:lang w:bidi="ru-RU"/>
        </w:rPr>
        <w:t xml:space="preserve"> запрещается: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 xml:space="preserve">- строительство объектов капитального строительства и увеличение </w:t>
      </w:r>
      <w:r w:rsidR="00504E37">
        <w:rPr>
          <w:sz w:val="28"/>
          <w:szCs w:val="28"/>
          <w:lang w:bidi="ru-RU"/>
        </w:rPr>
        <w:t xml:space="preserve">              </w:t>
      </w:r>
      <w:r w:rsidRPr="00ED0ECD">
        <w:rPr>
          <w:sz w:val="28"/>
          <w:szCs w:val="28"/>
          <w:lang w:bidi="ru-RU"/>
        </w:rPr>
        <w:t xml:space="preserve">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</w:t>
      </w:r>
      <w:r w:rsidR="00504E37">
        <w:rPr>
          <w:sz w:val="28"/>
          <w:szCs w:val="28"/>
          <w:lang w:bidi="ru-RU"/>
        </w:rPr>
        <w:t xml:space="preserve">                           </w:t>
      </w:r>
      <w:r w:rsidRPr="00ED0ECD">
        <w:rPr>
          <w:sz w:val="28"/>
          <w:szCs w:val="28"/>
          <w:lang w:bidi="ru-RU"/>
        </w:rPr>
        <w:t>историко-градостроительной или природной среды объекта культурного наследия;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>- установка рекламных конструкций, распространение наружной рекламы;</w:t>
      </w:r>
    </w:p>
    <w:p w:rsidR="00EC066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>- 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объектами культурного наследия</w:t>
      </w:r>
      <w:r w:rsidR="00504E37">
        <w:rPr>
          <w:sz w:val="28"/>
          <w:szCs w:val="28"/>
          <w:lang w:bidi="ru-RU"/>
        </w:rPr>
        <w:t>.</w:t>
      </w: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CD2BE0" w:rsidRPr="000008FE" w:rsidRDefault="00CD2BE0" w:rsidP="00504E37">
      <w:pPr>
        <w:autoSpaceDE w:val="0"/>
        <w:autoSpaceDN w:val="0"/>
        <w:adjustRightInd w:val="0"/>
        <w:ind w:right="-1"/>
        <w:contextualSpacing/>
        <w:rPr>
          <w:rFonts w:eastAsia="Calibri"/>
          <w:spacing w:val="-1"/>
          <w:sz w:val="28"/>
          <w:szCs w:val="26"/>
          <w:lang w:eastAsia="en-US"/>
        </w:rPr>
      </w:pPr>
    </w:p>
    <w:sectPr w:rsidR="00CD2BE0" w:rsidRPr="000008FE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CA" w:rsidRDefault="00BB3BCA" w:rsidP="005B370B">
      <w:r>
        <w:separator/>
      </w:r>
    </w:p>
  </w:endnote>
  <w:endnote w:type="continuationSeparator" w:id="0">
    <w:p w:rsidR="00BB3BCA" w:rsidRDefault="00BB3BCA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CA" w:rsidRDefault="00BB3BCA" w:rsidP="005B370B">
      <w:r>
        <w:separator/>
      </w:r>
    </w:p>
  </w:footnote>
  <w:footnote w:type="continuationSeparator" w:id="0">
    <w:p w:rsidR="00BB3BCA" w:rsidRDefault="00BB3BCA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8FE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0015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3D09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4ADA"/>
    <w:rsid w:val="004C5040"/>
    <w:rsid w:val="004D220A"/>
    <w:rsid w:val="004D242B"/>
    <w:rsid w:val="004D2F24"/>
    <w:rsid w:val="004D2F43"/>
    <w:rsid w:val="004D3542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4E37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313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0869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173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2C3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E0FA-6BE4-4A2E-B233-E6CF773D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961</Words>
  <Characters>8491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Наталья Игоревна Корнилова</cp:lastModifiedBy>
  <cp:revision>8</cp:revision>
  <cp:lastPrinted>2019-12-02T14:09:00Z</cp:lastPrinted>
  <dcterms:created xsi:type="dcterms:W3CDTF">2019-11-01T08:07:00Z</dcterms:created>
  <dcterms:modified xsi:type="dcterms:W3CDTF">2019-12-02T14:09:00Z</dcterms:modified>
</cp:coreProperties>
</file>