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0" w:rsidRDefault="008C14F0" w:rsidP="00A71483">
      <w:pPr>
        <w:ind w:right="-285" w:firstLine="709"/>
        <w:jc w:val="right"/>
        <w:rPr>
          <w:sz w:val="28"/>
          <w:szCs w:val="28"/>
        </w:rPr>
      </w:pPr>
      <w:bookmarkStart w:id="0" w:name="_GoBack"/>
      <w:bookmarkEnd w:id="0"/>
      <w:r w:rsidRPr="00B26018">
        <w:rPr>
          <w:sz w:val="28"/>
          <w:szCs w:val="28"/>
        </w:rPr>
        <w:t>Проект</w:t>
      </w:r>
    </w:p>
    <w:p w:rsidR="008C14F0" w:rsidRDefault="008C14F0" w:rsidP="00D14A0F">
      <w:pPr>
        <w:ind w:right="-285"/>
        <w:jc w:val="right"/>
        <w:rPr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ПРАВИТЕЛЬСТВО ЛЕНИНГРАДСКОЙ ОБЛАСТИ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ПОСТАНОВЛЕНИЕ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«_____»____________2019 №______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3142B3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«Об утверждении показателей и порядка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</w:p>
    <w:p w:rsidR="008C14F0" w:rsidRDefault="008C14F0" w:rsidP="00B51F99">
      <w:pPr>
        <w:ind w:right="-285" w:firstLine="709"/>
        <w:jc w:val="center"/>
        <w:rPr>
          <w:sz w:val="28"/>
          <w:szCs w:val="28"/>
        </w:rPr>
      </w:pPr>
    </w:p>
    <w:p w:rsidR="008C14F0" w:rsidRDefault="008C14F0" w:rsidP="00481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Правительство Ленинградской области постановляет:</w:t>
      </w:r>
    </w:p>
    <w:p w:rsidR="008C14F0" w:rsidRDefault="008C14F0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C14F0" w:rsidRDefault="008C14F0" w:rsidP="00CF049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D1D">
        <w:rPr>
          <w:sz w:val="28"/>
          <w:szCs w:val="28"/>
        </w:rPr>
        <w:t xml:space="preserve">Утвердить показатели </w:t>
      </w:r>
      <w:r>
        <w:rPr>
          <w:sz w:val="28"/>
          <w:szCs w:val="28"/>
        </w:rPr>
        <w:t>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1.</w:t>
      </w:r>
    </w:p>
    <w:p w:rsidR="002E0F26" w:rsidRDefault="002E0F26" w:rsidP="002E0F26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F26" w:rsidRPr="00B74887" w:rsidRDefault="002E0F26" w:rsidP="002E0F26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887">
        <w:rPr>
          <w:rFonts w:ascii="Times New Roman" w:hAnsi="Times New Roman" w:cs="Times New Roman"/>
          <w:sz w:val="28"/>
          <w:szCs w:val="28"/>
        </w:rPr>
        <w:t>2. Утвердить положение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2.</w:t>
      </w:r>
    </w:p>
    <w:p w:rsidR="002E0F26" w:rsidRDefault="002E0F26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C14F0" w:rsidRDefault="002E0F26" w:rsidP="00CF049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4F0">
        <w:rPr>
          <w:sz w:val="28"/>
          <w:szCs w:val="28"/>
        </w:rPr>
        <w:t>. Руководителям органов исполнительной власти Ленинградской области по итогам года до 20-го числа второго месяца, следующего за отчетным периодом, представлять в комитет по местному самоуправлению, межнациональным и межконфессиональным отношениям Ленинградской области информацию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</w:t>
      </w:r>
      <w:r w:rsidR="00F04C51">
        <w:rPr>
          <w:sz w:val="28"/>
          <w:szCs w:val="28"/>
        </w:rPr>
        <w:br/>
      </w:r>
      <w:r w:rsidR="008C14F0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3</w:t>
      </w:r>
      <w:r w:rsidR="008C14F0">
        <w:rPr>
          <w:sz w:val="28"/>
          <w:szCs w:val="28"/>
        </w:rPr>
        <w:t>.</w:t>
      </w:r>
    </w:p>
    <w:p w:rsidR="008C14F0" w:rsidRDefault="008C14F0" w:rsidP="00CF049F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Pr="004B6B71" w:rsidRDefault="002E0F26" w:rsidP="00530EE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4B6B71">
        <w:rPr>
          <w:sz w:val="28"/>
          <w:szCs w:val="28"/>
        </w:rPr>
        <w:t>4</w:t>
      </w:r>
      <w:r w:rsidR="008C14F0" w:rsidRPr="004B6B71">
        <w:rPr>
          <w:sz w:val="28"/>
          <w:szCs w:val="28"/>
        </w:rPr>
        <w:t xml:space="preserve">. Комитету по местному самоуправлению, межнациональным </w:t>
      </w:r>
      <w:r w:rsidRPr="004B6B71">
        <w:rPr>
          <w:sz w:val="28"/>
          <w:szCs w:val="28"/>
        </w:rPr>
        <w:br/>
      </w:r>
      <w:r w:rsidR="008C14F0" w:rsidRPr="004B6B71">
        <w:rPr>
          <w:sz w:val="28"/>
          <w:szCs w:val="28"/>
        </w:rPr>
        <w:t>и межконфессиональным отношениям Ленинградской области по итогам года до 1-го числа третьего месяца, следующего за отчетным периодом</w:t>
      </w:r>
      <w:r w:rsidR="00530EEF" w:rsidRPr="004B6B71">
        <w:rPr>
          <w:sz w:val="28"/>
          <w:szCs w:val="28"/>
        </w:rPr>
        <w:t xml:space="preserve"> осуществлять</w:t>
      </w:r>
      <w:r w:rsidR="008C14F0" w:rsidRPr="004B6B71">
        <w:rPr>
          <w:sz w:val="28"/>
          <w:szCs w:val="28"/>
        </w:rPr>
        <w:t xml:space="preserve"> </w:t>
      </w:r>
      <w:r w:rsidR="00530EEF" w:rsidRPr="004B6B71">
        <w:rPr>
          <w:sz w:val="28"/>
          <w:szCs w:val="28"/>
        </w:rPr>
        <w:t>оценку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в порядке, утвержденном настоящим Постановлением</w:t>
      </w:r>
      <w:r w:rsidR="004B6B71" w:rsidRPr="004B6B71">
        <w:rPr>
          <w:sz w:val="28"/>
          <w:szCs w:val="28"/>
        </w:rPr>
        <w:t>,</w:t>
      </w:r>
      <w:r w:rsidR="00530EEF" w:rsidRPr="004B6B71">
        <w:rPr>
          <w:sz w:val="28"/>
          <w:szCs w:val="28"/>
        </w:rPr>
        <w:t xml:space="preserve"> и </w:t>
      </w:r>
      <w:r w:rsidR="008C14F0" w:rsidRPr="004B6B71">
        <w:rPr>
          <w:sz w:val="28"/>
          <w:szCs w:val="28"/>
        </w:rPr>
        <w:t>представлять Губернатору Ленинградской области</w:t>
      </w:r>
      <w:r w:rsidR="00530EEF" w:rsidRPr="004B6B71">
        <w:rPr>
          <w:sz w:val="28"/>
          <w:szCs w:val="28"/>
        </w:rPr>
        <w:t xml:space="preserve"> о</w:t>
      </w:r>
      <w:r w:rsidR="00781BC7" w:rsidRPr="004B6B71">
        <w:rPr>
          <w:sz w:val="28"/>
          <w:szCs w:val="28"/>
        </w:rPr>
        <w:t xml:space="preserve">бобщенную </w:t>
      </w:r>
      <w:r w:rsidR="008C14F0" w:rsidRPr="004B6B71">
        <w:rPr>
          <w:sz w:val="28"/>
          <w:szCs w:val="28"/>
        </w:rPr>
        <w:t>информацию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</w:t>
      </w:r>
      <w:r w:rsidR="00530EEF" w:rsidRPr="004B6B71">
        <w:rPr>
          <w:sz w:val="28"/>
          <w:szCs w:val="28"/>
        </w:rPr>
        <w:t>.</w:t>
      </w:r>
    </w:p>
    <w:p w:rsidR="00530EEF" w:rsidRPr="004B6B71" w:rsidRDefault="00530EEF" w:rsidP="00530EE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8C14F0" w:rsidRDefault="00781BC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C14F0" w:rsidRPr="004C7F03">
        <w:rPr>
          <w:sz w:val="28"/>
          <w:szCs w:val="28"/>
        </w:rPr>
        <w:t xml:space="preserve">. </w:t>
      </w:r>
      <w:r w:rsidR="008C14F0">
        <w:rPr>
          <w:sz w:val="28"/>
          <w:szCs w:val="28"/>
        </w:rPr>
        <w:t xml:space="preserve">Признать утратившими силу: </w:t>
      </w:r>
    </w:p>
    <w:p w:rsidR="008C14F0" w:rsidRDefault="008C14F0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F0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7F0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F03">
        <w:rPr>
          <w:rFonts w:ascii="Times New Roman" w:hAnsi="Times New Roman" w:cs="Times New Roman"/>
          <w:sz w:val="28"/>
          <w:szCs w:val="28"/>
        </w:rPr>
        <w:t xml:space="preserve"> 646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03">
        <w:rPr>
          <w:rFonts w:ascii="Times New Roman" w:hAnsi="Times New Roman" w:cs="Times New Roman"/>
          <w:sz w:val="28"/>
          <w:szCs w:val="28"/>
        </w:rPr>
        <w:t>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области»;</w:t>
      </w: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F03">
        <w:rPr>
          <w:rFonts w:ascii="Times New Roman" w:hAnsi="Times New Roman" w:cs="Times New Roman"/>
          <w:sz w:val="28"/>
          <w:szCs w:val="28"/>
        </w:rPr>
        <w:t>остановление Правительства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04 октября 2016 года №</w:t>
      </w:r>
      <w:r w:rsidRPr="004C7F03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0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</w:t>
      </w:r>
      <w:r>
        <w:rPr>
          <w:rFonts w:ascii="Times New Roman" w:hAnsi="Times New Roman" w:cs="Times New Roman"/>
          <w:sz w:val="28"/>
          <w:szCs w:val="28"/>
        </w:rPr>
        <w:t>асти от 30 декабря 2014 года №</w:t>
      </w:r>
      <w:r w:rsidRPr="004C7F03">
        <w:rPr>
          <w:rFonts w:ascii="Times New Roman" w:hAnsi="Times New Roman" w:cs="Times New Roman"/>
          <w:sz w:val="28"/>
          <w:szCs w:val="28"/>
        </w:rPr>
        <w:t xml:space="preserve"> 646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03">
        <w:rPr>
          <w:rFonts w:ascii="Times New Roman" w:hAnsi="Times New Roman" w:cs="Times New Roman"/>
          <w:sz w:val="28"/>
          <w:szCs w:val="28"/>
        </w:rPr>
        <w:t>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области»;</w:t>
      </w: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2B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142B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2B3">
        <w:rPr>
          <w:rFonts w:ascii="Times New Roman" w:hAnsi="Times New Roman" w:cs="Times New Roman"/>
          <w:sz w:val="28"/>
          <w:szCs w:val="28"/>
        </w:rPr>
        <w:t xml:space="preserve"> 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2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30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2B3">
        <w:rPr>
          <w:rFonts w:ascii="Times New Roman" w:hAnsi="Times New Roman" w:cs="Times New Roman"/>
          <w:sz w:val="28"/>
          <w:szCs w:val="28"/>
        </w:rPr>
        <w:t xml:space="preserve"> 646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2B3">
        <w:rPr>
          <w:rFonts w:ascii="Times New Roman" w:hAnsi="Times New Roman" w:cs="Times New Roman"/>
          <w:sz w:val="28"/>
          <w:szCs w:val="28"/>
        </w:rPr>
        <w:t>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Pr="004C7F03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2B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142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2B3">
        <w:rPr>
          <w:rFonts w:ascii="Times New Roman" w:hAnsi="Times New Roman" w:cs="Times New Roman"/>
          <w:sz w:val="28"/>
          <w:szCs w:val="28"/>
        </w:rPr>
        <w:t xml:space="preserve"> 128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2B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30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2B3">
        <w:rPr>
          <w:rFonts w:ascii="Times New Roman" w:hAnsi="Times New Roman" w:cs="Times New Roman"/>
          <w:sz w:val="28"/>
          <w:szCs w:val="28"/>
        </w:rPr>
        <w:t xml:space="preserve"> 646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2B3">
        <w:rPr>
          <w:rFonts w:ascii="Times New Roman" w:hAnsi="Times New Roman" w:cs="Times New Roman"/>
          <w:sz w:val="28"/>
          <w:szCs w:val="28"/>
        </w:rPr>
        <w:t>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14F0" w:rsidRDefault="008C14F0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E3" w:rsidRPr="00676DE3" w:rsidRDefault="00781BC7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DE3" w:rsidRPr="00676DE3">
        <w:rPr>
          <w:rFonts w:ascii="Times New Roman" w:hAnsi="Times New Roman" w:cs="Times New Roman"/>
          <w:sz w:val="28"/>
          <w:szCs w:val="28"/>
        </w:rPr>
        <w:t xml:space="preserve">. Действие пункта 1.1. раздела V </w:t>
      </w:r>
      <w:r w:rsidR="00676DE3" w:rsidRPr="00676DE3">
        <w:rPr>
          <w:rFonts w:ascii="Times New Roman" w:hAnsi="Times New Roman" w:cs="Times New Roman"/>
          <w:bCs/>
          <w:sz w:val="28"/>
          <w:szCs w:val="28"/>
        </w:rPr>
        <w:t xml:space="preserve">«В бюджетной сфере»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(приложение 1) распространяется на правоотношения, возникшие </w:t>
      </w:r>
      <w:r w:rsidR="0027215E">
        <w:rPr>
          <w:rFonts w:ascii="Times New Roman" w:hAnsi="Times New Roman" w:cs="Times New Roman"/>
          <w:bCs/>
          <w:sz w:val="28"/>
          <w:szCs w:val="28"/>
        </w:rPr>
        <w:br/>
      </w:r>
      <w:r w:rsidR="00676DE3" w:rsidRPr="00676DE3">
        <w:rPr>
          <w:rFonts w:ascii="Times New Roman" w:hAnsi="Times New Roman" w:cs="Times New Roman"/>
          <w:bCs/>
          <w:sz w:val="28"/>
          <w:szCs w:val="28"/>
        </w:rPr>
        <w:t>с 1 января 2020 года.</w:t>
      </w:r>
    </w:p>
    <w:p w:rsidR="00676DE3" w:rsidRPr="00771770" w:rsidRDefault="00676DE3" w:rsidP="004810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781BC7" w:rsidP="004810F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4F0">
        <w:rPr>
          <w:sz w:val="28"/>
          <w:szCs w:val="28"/>
        </w:rPr>
        <w:t>. Контроль за исполнением постановления возложить на вице-губернатора Ленинградской области по внутренней политике.</w:t>
      </w:r>
    </w:p>
    <w:p w:rsidR="008C14F0" w:rsidRDefault="008C14F0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D14A0F">
      <w:pPr>
        <w:ind w:right="-285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8C14F0" w:rsidRDefault="008C14F0" w:rsidP="00B17A87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</w:t>
      </w:r>
      <w:r w:rsidRPr="00816A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34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А. Дрозденко</w:t>
      </w:r>
    </w:p>
    <w:p w:rsidR="008C14F0" w:rsidRDefault="008C14F0">
      <w:pPr>
        <w:rPr>
          <w:sz w:val="28"/>
          <w:szCs w:val="28"/>
        </w:rPr>
      </w:pPr>
    </w:p>
    <w:p w:rsidR="008C14F0" w:rsidRDefault="008C14F0">
      <w:pPr>
        <w:rPr>
          <w:sz w:val="28"/>
          <w:szCs w:val="28"/>
        </w:rPr>
        <w:sectPr w:rsidR="008C14F0" w:rsidSect="00E63C45">
          <w:headerReference w:type="default" r:id="rId9"/>
          <w:pgSz w:w="11906" w:h="16838"/>
          <w:pgMar w:top="567" w:right="851" w:bottom="568" w:left="1276" w:header="709" w:footer="709" w:gutter="0"/>
          <w:pgNumType w:start="1"/>
          <w:cols w:space="708"/>
          <w:titlePg/>
          <w:docGrid w:linePitch="360"/>
        </w:sectPr>
      </w:pPr>
    </w:p>
    <w:p w:rsidR="006A7602" w:rsidRPr="00352397" w:rsidRDefault="006A7602" w:rsidP="006A76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lastRenderedPageBreak/>
        <w:t>УТВЕРЖДЕНЫ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 xml:space="preserve">постановлением Правительства 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>Ленинградской области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>от ___.__.2019 года  № ____</w:t>
      </w:r>
    </w:p>
    <w:p w:rsidR="006A7602" w:rsidRPr="00352397" w:rsidRDefault="006A7602" w:rsidP="006A7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2397">
        <w:rPr>
          <w:sz w:val="28"/>
          <w:szCs w:val="28"/>
        </w:rPr>
        <w:t>(приложение 1)</w:t>
      </w:r>
    </w:p>
    <w:p w:rsidR="008C14F0" w:rsidRDefault="008C14F0" w:rsidP="003142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2397" w:rsidRDefault="00352397" w:rsidP="003142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C14F0" w:rsidRPr="003142B3" w:rsidRDefault="008C14F0" w:rsidP="003142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142B3">
        <w:rPr>
          <w:b/>
          <w:sz w:val="28"/>
          <w:szCs w:val="28"/>
        </w:rPr>
        <w:t xml:space="preserve">Показатели эффективности выполнения органами местного самоуправления муниципальных образований </w:t>
      </w:r>
      <w:r>
        <w:rPr>
          <w:b/>
          <w:sz w:val="28"/>
          <w:szCs w:val="28"/>
        </w:rPr>
        <w:t>Л</w:t>
      </w:r>
      <w:r w:rsidRPr="003142B3">
        <w:rPr>
          <w:b/>
          <w:sz w:val="28"/>
          <w:szCs w:val="28"/>
        </w:rPr>
        <w:t>енинградской области отдельных переданных государственных полномочий</w:t>
      </w:r>
    </w:p>
    <w:p w:rsidR="008C14F0" w:rsidRDefault="008C14F0" w:rsidP="003142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992"/>
        <w:gridCol w:w="1543"/>
        <w:gridCol w:w="1434"/>
        <w:gridCol w:w="4462"/>
      </w:tblGrid>
      <w:tr w:rsidR="008C14F0" w:rsidTr="006F23EF">
        <w:trPr>
          <w:jc w:val="center"/>
        </w:trPr>
        <w:tc>
          <w:tcPr>
            <w:tcW w:w="622" w:type="dxa"/>
          </w:tcPr>
          <w:p w:rsidR="008C14F0" w:rsidRDefault="00B743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C14F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14F0" w:rsidTr="00C97AD3">
        <w:trPr>
          <w:jc w:val="center"/>
        </w:trPr>
        <w:tc>
          <w:tcPr>
            <w:tcW w:w="11053" w:type="dxa"/>
            <w:gridSpan w:val="5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В сфере профилактики безнадзорности и правонарушений несовершеннолетних</w:t>
            </w:r>
          </w:p>
        </w:tc>
      </w:tr>
      <w:tr w:rsidR="008C14F0" w:rsidTr="00C97AD3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4"/>
          </w:tcPr>
          <w:p w:rsidR="00924AFF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деятельности комиссий </w:t>
            </w:r>
          </w:p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несовершеннолетних и защите их прав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181397">
              <w:rPr>
                <w:sz w:val="28"/>
                <w:szCs w:val="28"/>
              </w:rPr>
              <w:t xml:space="preserve"> комиссий по делам несовершеннолетних и защите их прав органами местного самоуправления, наделенными отдельными </w:t>
            </w:r>
            <w:r>
              <w:rPr>
                <w:sz w:val="28"/>
                <w:szCs w:val="28"/>
              </w:rPr>
              <w:t xml:space="preserve">переданными </w:t>
            </w:r>
            <w:r w:rsidRPr="00181397">
              <w:rPr>
                <w:sz w:val="28"/>
                <w:szCs w:val="28"/>
              </w:rPr>
              <w:t>государственными полномочиями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= Со / Св x 100,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 значение показателя;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- сумма освоенных бюджетных средств на реализацию отдельных государственных полномочий;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Pr="004810F8" w:rsidRDefault="008C14F0" w:rsidP="00481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t>1.3</w:t>
            </w:r>
          </w:p>
        </w:tc>
        <w:tc>
          <w:tcPr>
            <w:tcW w:w="2992" w:type="dxa"/>
          </w:tcPr>
          <w:p w:rsidR="008C14F0" w:rsidRPr="004810F8" w:rsidRDefault="008C14F0" w:rsidP="00FF202A">
            <w:pPr>
              <w:rPr>
                <w:sz w:val="28"/>
                <w:szCs w:val="28"/>
              </w:rPr>
            </w:pPr>
            <w:r w:rsidRPr="004810F8">
              <w:rPr>
                <w:spacing w:val="2"/>
                <w:sz w:val="28"/>
                <w:szCs w:val="28"/>
              </w:rPr>
              <w:t>Доля обоснованных жалоб на действия (бездействи</w:t>
            </w:r>
            <w:r>
              <w:rPr>
                <w:spacing w:val="2"/>
                <w:sz w:val="28"/>
                <w:szCs w:val="28"/>
              </w:rPr>
              <w:t>е</w:t>
            </w:r>
            <w:r w:rsidRPr="004810F8">
              <w:rPr>
                <w:spacing w:val="2"/>
                <w:sz w:val="28"/>
                <w:szCs w:val="28"/>
              </w:rPr>
              <w:t xml:space="preserve">) </w:t>
            </w:r>
            <w:r w:rsidRPr="004810F8">
              <w:rPr>
                <w:spacing w:val="2"/>
                <w:sz w:val="28"/>
                <w:szCs w:val="28"/>
              </w:rPr>
              <w:lastRenderedPageBreak/>
              <w:t>комисси</w:t>
            </w:r>
            <w:r>
              <w:rPr>
                <w:spacing w:val="2"/>
                <w:sz w:val="28"/>
                <w:szCs w:val="28"/>
              </w:rPr>
              <w:t>й</w:t>
            </w:r>
            <w:r w:rsidRPr="004810F8">
              <w:rPr>
                <w:spacing w:val="2"/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pacing w:val="2"/>
                <w:sz w:val="28"/>
                <w:szCs w:val="28"/>
              </w:rPr>
              <w:t>,</w:t>
            </w:r>
            <w:r w:rsidRPr="004810F8">
              <w:rPr>
                <w:sz w:val="28"/>
                <w:szCs w:val="28"/>
              </w:rPr>
              <w:t xml:space="preserve"> поступивших в комитет по молодежной политике Ленинградской области</w:t>
            </w:r>
            <w:r>
              <w:rPr>
                <w:sz w:val="28"/>
                <w:szCs w:val="28"/>
              </w:rPr>
              <w:t>,</w:t>
            </w:r>
            <w:r w:rsidRPr="004810F8">
              <w:rPr>
                <w:spacing w:val="2"/>
                <w:sz w:val="28"/>
                <w:szCs w:val="28"/>
              </w:rPr>
              <w:t xml:space="preserve"> от общего количества</w:t>
            </w:r>
            <w:r>
              <w:rPr>
                <w:spacing w:val="2"/>
                <w:sz w:val="28"/>
                <w:szCs w:val="28"/>
              </w:rPr>
              <w:t xml:space="preserve"> принятых комиссией </w:t>
            </w:r>
            <w:r w:rsidRPr="004810F8">
              <w:rPr>
                <w:spacing w:val="2"/>
                <w:sz w:val="28"/>
                <w:szCs w:val="28"/>
              </w:rPr>
              <w:t>по делам несовершеннолетних и защите их прав</w:t>
            </w:r>
            <w:r>
              <w:rPr>
                <w:spacing w:val="2"/>
                <w:sz w:val="28"/>
                <w:szCs w:val="28"/>
              </w:rPr>
              <w:t xml:space="preserve"> решений</w:t>
            </w:r>
          </w:p>
        </w:tc>
        <w:tc>
          <w:tcPr>
            <w:tcW w:w="1543" w:type="dxa"/>
          </w:tcPr>
          <w:p w:rsidR="008C14F0" w:rsidRPr="004810F8" w:rsidRDefault="008C14F0" w:rsidP="00481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</w:tcPr>
          <w:p w:rsidR="008C14F0" w:rsidRPr="004810F8" w:rsidRDefault="008C14F0" w:rsidP="00481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0F8">
              <w:rPr>
                <w:color w:val="2D2D2D"/>
                <w:spacing w:val="2"/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8C14F0" w:rsidRPr="004810F8" w:rsidRDefault="008C14F0" w:rsidP="00481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t>Р = Кж / Ко x 100,</w:t>
            </w:r>
          </w:p>
          <w:p w:rsidR="008C14F0" w:rsidRPr="004810F8" w:rsidRDefault="008C14F0" w:rsidP="00481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t>где:</w:t>
            </w:r>
          </w:p>
          <w:p w:rsidR="008C14F0" w:rsidRPr="004810F8" w:rsidRDefault="008C14F0" w:rsidP="00481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t>Р - значение показателя;</w:t>
            </w:r>
          </w:p>
          <w:p w:rsidR="008C14F0" w:rsidRPr="004810F8" w:rsidRDefault="008C14F0" w:rsidP="00481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lastRenderedPageBreak/>
              <w:t xml:space="preserve">Кж - количество жалоб на действия (бездействие) комиссии по делам </w:t>
            </w:r>
            <w:r w:rsidRPr="003C1F74">
              <w:rPr>
                <w:sz w:val="28"/>
                <w:szCs w:val="28"/>
              </w:rPr>
              <w:t>несовершеннолетних</w:t>
            </w:r>
            <w:r w:rsidR="00781BC7" w:rsidRPr="003C1F74">
              <w:rPr>
                <w:spacing w:val="2"/>
                <w:sz w:val="28"/>
                <w:szCs w:val="28"/>
              </w:rPr>
              <w:t xml:space="preserve"> и защите их прав</w:t>
            </w:r>
            <w:r w:rsidRPr="003C1F74">
              <w:rPr>
                <w:sz w:val="28"/>
                <w:szCs w:val="28"/>
              </w:rPr>
              <w:t>, поступивших в комитет по молодежной политике Ленинградской области</w:t>
            </w:r>
            <w:r w:rsidRPr="00481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которые признан</w:t>
            </w:r>
            <w:r w:rsidRPr="004810F8">
              <w:rPr>
                <w:sz w:val="28"/>
                <w:szCs w:val="28"/>
              </w:rPr>
              <w:t>ы обоснованными;</w:t>
            </w:r>
          </w:p>
          <w:p w:rsidR="008C14F0" w:rsidRPr="004810F8" w:rsidRDefault="008C14F0" w:rsidP="00A832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0F8">
              <w:rPr>
                <w:sz w:val="28"/>
                <w:szCs w:val="28"/>
              </w:rPr>
              <w:t xml:space="preserve">Ко - </w:t>
            </w:r>
            <w:r w:rsidRPr="004810F8">
              <w:rPr>
                <w:spacing w:val="2"/>
                <w:sz w:val="28"/>
                <w:szCs w:val="28"/>
              </w:rPr>
              <w:t>обще</w:t>
            </w:r>
            <w:r>
              <w:rPr>
                <w:spacing w:val="2"/>
                <w:sz w:val="28"/>
                <w:szCs w:val="28"/>
              </w:rPr>
              <w:t>е</w:t>
            </w:r>
            <w:r w:rsidRPr="004810F8">
              <w:rPr>
                <w:spacing w:val="2"/>
                <w:sz w:val="28"/>
                <w:szCs w:val="28"/>
              </w:rPr>
              <w:t xml:space="preserve"> количеств</w:t>
            </w:r>
            <w:r>
              <w:rPr>
                <w:spacing w:val="2"/>
                <w:sz w:val="28"/>
                <w:szCs w:val="28"/>
              </w:rPr>
              <w:t xml:space="preserve">о принятых комиссией </w:t>
            </w:r>
            <w:r w:rsidRPr="004810F8">
              <w:rPr>
                <w:spacing w:val="2"/>
                <w:sz w:val="28"/>
                <w:szCs w:val="28"/>
              </w:rPr>
              <w:t>по делам несовершеннолетних и защите их прав</w:t>
            </w:r>
            <w:r>
              <w:rPr>
                <w:spacing w:val="2"/>
                <w:sz w:val="28"/>
                <w:szCs w:val="28"/>
              </w:rPr>
              <w:t xml:space="preserve"> решений</w:t>
            </w:r>
          </w:p>
        </w:tc>
      </w:tr>
      <w:tr w:rsidR="008C14F0" w:rsidTr="00C97AD3">
        <w:trPr>
          <w:jc w:val="center"/>
        </w:trPr>
        <w:tc>
          <w:tcPr>
            <w:tcW w:w="11053" w:type="dxa"/>
            <w:gridSpan w:val="5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II. В сфере административных правоотношений</w:t>
            </w:r>
          </w:p>
        </w:tc>
      </w:tr>
      <w:tr w:rsidR="008C14F0" w:rsidTr="00C97AD3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4"/>
          </w:tcPr>
          <w:p w:rsidR="008C14F0" w:rsidRDefault="008C14F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обеспечение деятельности административных комиссий муниципальных районов и городского округа (далее - административные комиссии)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административных комиссий органами местного самоуправления, наделенными отдельными государственными полномочиями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= Со / Св x 100,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 значение показателя;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- сумма освоенных бюджетных средств на реализацию отдельных государственных полномочий;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8C14F0" w:rsidTr="00C97AD3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31" w:type="dxa"/>
            <w:gridSpan w:val="4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</w:tr>
      <w:tr w:rsidR="008C14F0" w:rsidTr="00035FF5">
        <w:trPr>
          <w:trHeight w:val="2438"/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92" w:type="dxa"/>
          </w:tcPr>
          <w:p w:rsidR="008C14F0" w:rsidRPr="00C97AD3" w:rsidRDefault="008C14F0" w:rsidP="003151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C97AD3">
              <w:rPr>
                <w:sz w:val="28"/>
                <w:szCs w:val="28"/>
              </w:rPr>
              <w:t xml:space="preserve">протоколов об административных правонарушениях, предусмотренных областным законом от 2 июля 2003 года </w:t>
            </w:r>
            <w:r>
              <w:rPr>
                <w:sz w:val="28"/>
                <w:szCs w:val="28"/>
              </w:rPr>
              <w:t>№</w:t>
            </w:r>
            <w:r w:rsidRPr="00C97AD3">
              <w:rPr>
                <w:sz w:val="28"/>
                <w:szCs w:val="28"/>
              </w:rPr>
              <w:t xml:space="preserve"> 47-оз "Об административных правонарушениях", составленных в соответствии с требованиями Кодекса Российской Федерации об административных </w:t>
            </w:r>
            <w:r w:rsidRPr="00B74887">
              <w:rPr>
                <w:sz w:val="28"/>
                <w:szCs w:val="28"/>
              </w:rPr>
              <w:t>правонарушениях</w:t>
            </w:r>
            <w:r w:rsidR="00035FF5" w:rsidRPr="00B74887">
              <w:rPr>
                <w:sz w:val="28"/>
                <w:szCs w:val="28"/>
              </w:rPr>
              <w:t xml:space="preserve"> от общего количества составленных протоколов об административных правонарушениях</w:t>
            </w:r>
          </w:p>
        </w:tc>
        <w:tc>
          <w:tcPr>
            <w:tcW w:w="1543" w:type="dxa"/>
          </w:tcPr>
          <w:p w:rsidR="008C14F0" w:rsidRPr="00C97AD3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</w:tcPr>
          <w:p w:rsidR="008C14F0" w:rsidRPr="00C97AD3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8C14F0" w:rsidRPr="00C97AD3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Р = Пн / По x 100,</w:t>
            </w:r>
          </w:p>
          <w:p w:rsidR="008C14F0" w:rsidRPr="00C97AD3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где:</w:t>
            </w:r>
          </w:p>
          <w:p w:rsidR="008C14F0" w:rsidRPr="00C97AD3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Р - значение показателя;</w:t>
            </w:r>
          </w:p>
          <w:p w:rsidR="008C14F0" w:rsidRPr="00C97AD3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Пн - количество протоколов об административных правонарушениях, составленных в соответствии с требованиями Кодекса Российской Федерации об административных правонарушениях;</w:t>
            </w:r>
          </w:p>
          <w:p w:rsidR="008C14F0" w:rsidRPr="00C97AD3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AD3">
              <w:rPr>
                <w:sz w:val="28"/>
                <w:szCs w:val="28"/>
              </w:rPr>
              <w:t>По - общее количество составленных протоколов об административных правонарушениях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Pr="00E83AE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2.2</w:t>
            </w:r>
          </w:p>
        </w:tc>
        <w:tc>
          <w:tcPr>
            <w:tcW w:w="2992" w:type="dxa"/>
          </w:tcPr>
          <w:p w:rsidR="008C14F0" w:rsidRPr="00E83AE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 xml:space="preserve"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правонарушениях, возбужденных уполномоченными работниками администрации </w:t>
            </w:r>
            <w:r w:rsidR="00526C2F" w:rsidRPr="00E83AE0">
              <w:rPr>
                <w:sz w:val="28"/>
                <w:szCs w:val="28"/>
              </w:rPr>
              <w:t xml:space="preserve">муниципального </w:t>
            </w:r>
            <w:r w:rsidR="00526C2F">
              <w:rPr>
                <w:sz w:val="28"/>
                <w:szCs w:val="28"/>
              </w:rPr>
              <w:t>района (городского округа)</w:t>
            </w:r>
          </w:p>
        </w:tc>
        <w:tc>
          <w:tcPr>
            <w:tcW w:w="1543" w:type="dxa"/>
          </w:tcPr>
          <w:p w:rsidR="008C14F0" w:rsidRPr="00E83AE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</w:tcPr>
          <w:p w:rsidR="008C14F0" w:rsidRPr="00E83AE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80</w:t>
            </w:r>
          </w:p>
        </w:tc>
        <w:tc>
          <w:tcPr>
            <w:tcW w:w="4462" w:type="dxa"/>
          </w:tcPr>
          <w:p w:rsidR="008C14F0" w:rsidRPr="00E83AE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К = П / Пр x 100,</w:t>
            </w:r>
          </w:p>
          <w:p w:rsidR="008C14F0" w:rsidRPr="00E83AE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где:</w:t>
            </w:r>
          </w:p>
          <w:p w:rsidR="008C14F0" w:rsidRPr="00E83AE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К - значение показателя;</w:t>
            </w:r>
          </w:p>
          <w:p w:rsidR="008C14F0" w:rsidRPr="00E83AE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>П - количество постановлений с назначением административного наказания в виде административного штрафа;</w:t>
            </w:r>
          </w:p>
          <w:p w:rsidR="008C14F0" w:rsidRPr="00E83AE0" w:rsidRDefault="008C14F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AE0">
              <w:rPr>
                <w:sz w:val="28"/>
                <w:szCs w:val="28"/>
              </w:rPr>
              <w:t xml:space="preserve">Пр - общее количество </w:t>
            </w:r>
            <w:r w:rsidR="00B42408" w:rsidRPr="00E83AE0">
              <w:rPr>
                <w:sz w:val="28"/>
                <w:szCs w:val="28"/>
              </w:rPr>
              <w:t xml:space="preserve">рассмотренных </w:t>
            </w:r>
            <w:r w:rsidR="00E83AE0" w:rsidRPr="00E83AE0">
              <w:rPr>
                <w:sz w:val="28"/>
                <w:szCs w:val="28"/>
              </w:rPr>
              <w:t xml:space="preserve">дел об административных правонарушениях, которые были возбуждены </w:t>
            </w:r>
            <w:r w:rsidR="00B42408" w:rsidRPr="00E83AE0">
              <w:rPr>
                <w:sz w:val="28"/>
                <w:szCs w:val="28"/>
              </w:rPr>
              <w:t xml:space="preserve">уполномоченными работниками администрации муниципального </w:t>
            </w:r>
            <w:r w:rsidR="00585032">
              <w:rPr>
                <w:sz w:val="28"/>
                <w:szCs w:val="28"/>
              </w:rPr>
              <w:t>района (городского округа)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суммы наложенных административных штрафов по протоколам об административных правонарушениях, составленных </w:t>
            </w:r>
            <w:r>
              <w:rPr>
                <w:sz w:val="28"/>
                <w:szCs w:val="28"/>
              </w:rPr>
              <w:lastRenderedPageBreak/>
              <w:t>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= Ш / С x 100,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 значение показателя;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 - сумма наложенных административных штрафов по протоколам об административных правонарушениях, составленных уполномоченными работниками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образования;</w:t>
            </w:r>
          </w:p>
          <w:p w:rsidR="008C14F0" w:rsidRDefault="008C14F0" w:rsidP="00EB32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- сумма субвенции, предоставляемой местному бюджету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99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работников администрации муниципального образования</w:t>
            </w:r>
          </w:p>
        </w:tc>
        <w:tc>
          <w:tcPr>
            <w:tcW w:w="1543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62" w:type="dxa"/>
          </w:tcPr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= Р / Ш x 100,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 значение показателя;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- количество работников администрации муниципального образования, уполномоченных составлять протоколы об административных правонарушениях;</w:t>
            </w:r>
          </w:p>
          <w:p w:rsidR="008C14F0" w:rsidRDefault="008C1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 - штатная численность работников администрации муниципального образования</w:t>
            </w:r>
          </w:p>
        </w:tc>
      </w:tr>
      <w:tr w:rsidR="008C14F0" w:rsidTr="006F23EF">
        <w:trPr>
          <w:jc w:val="center"/>
        </w:trPr>
        <w:tc>
          <w:tcPr>
            <w:tcW w:w="622" w:type="dxa"/>
          </w:tcPr>
          <w:p w:rsidR="008C14F0" w:rsidRDefault="008C1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992" w:type="dxa"/>
          </w:tcPr>
          <w:p w:rsidR="008C14F0" w:rsidRPr="006E3A77" w:rsidRDefault="008C14F0" w:rsidP="00C25571">
            <w:pPr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Доля обоснованных жалоб на действия (бездействи</w:t>
            </w:r>
            <w:r>
              <w:rPr>
                <w:sz w:val="28"/>
                <w:szCs w:val="28"/>
              </w:rPr>
              <w:t>е</w:t>
            </w:r>
            <w:r w:rsidRPr="006E3A7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административных комиссий и (или) качество и полноту составления протоколов об административных правонарушениях</w:t>
            </w:r>
            <w:r w:rsidRPr="006E3A77">
              <w:rPr>
                <w:sz w:val="28"/>
                <w:szCs w:val="28"/>
              </w:rPr>
              <w:t xml:space="preserve">, поступивших в комитет по правопорядку и безопасности </w:t>
            </w:r>
            <w:r w:rsidRPr="006E3A77">
              <w:rPr>
                <w:sz w:val="28"/>
                <w:szCs w:val="28"/>
              </w:rPr>
              <w:lastRenderedPageBreak/>
              <w:t>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E3A77">
              <w:rPr>
                <w:sz w:val="28"/>
                <w:szCs w:val="28"/>
              </w:rPr>
              <w:t xml:space="preserve">от общего количества </w:t>
            </w:r>
            <w:r>
              <w:rPr>
                <w:sz w:val="28"/>
                <w:szCs w:val="28"/>
              </w:rPr>
              <w:t>протоколов об 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  <w:tc>
          <w:tcPr>
            <w:tcW w:w="1543" w:type="dxa"/>
          </w:tcPr>
          <w:p w:rsidR="008C14F0" w:rsidRPr="006E3A77" w:rsidRDefault="008C14F0" w:rsidP="00D103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</w:tcPr>
          <w:p w:rsidR="008C14F0" w:rsidRPr="006E3A77" w:rsidRDefault="008C14F0" w:rsidP="00D103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8C14F0" w:rsidRPr="006E3A77" w:rsidRDefault="008C14F0" w:rsidP="00D10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Р = Кж / Ко x 100,</w:t>
            </w:r>
          </w:p>
          <w:p w:rsidR="008C14F0" w:rsidRPr="006E3A77" w:rsidRDefault="008C14F0" w:rsidP="00D10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где:</w:t>
            </w:r>
          </w:p>
          <w:p w:rsidR="008C14F0" w:rsidRPr="006E3A77" w:rsidRDefault="008C14F0" w:rsidP="00D10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Р - значение показателя;</w:t>
            </w:r>
          </w:p>
          <w:p w:rsidR="008C14F0" w:rsidRPr="006E3A77" w:rsidRDefault="008C14F0" w:rsidP="00D10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Кж - количество жалоб на действия (бездействие) административных комиссий</w:t>
            </w:r>
            <w:r>
              <w:rPr>
                <w:sz w:val="28"/>
                <w:szCs w:val="28"/>
              </w:rPr>
              <w:t xml:space="preserve"> и (или) качество и полноту составления протоколов </w:t>
            </w:r>
            <w:r>
              <w:rPr>
                <w:sz w:val="28"/>
                <w:szCs w:val="28"/>
              </w:rPr>
              <w:br/>
              <w:t>об административных правонарушениях</w:t>
            </w:r>
            <w:r w:rsidRPr="006E3A77">
              <w:rPr>
                <w:sz w:val="28"/>
                <w:szCs w:val="28"/>
              </w:rPr>
              <w:t xml:space="preserve">, поступивших в комитет по правопорядку и безопасности Ленинградской области, </w:t>
            </w:r>
            <w:r>
              <w:rPr>
                <w:sz w:val="28"/>
                <w:szCs w:val="28"/>
              </w:rPr>
              <w:t xml:space="preserve">которые </w:t>
            </w:r>
            <w:r w:rsidRPr="006E3A77">
              <w:rPr>
                <w:sz w:val="28"/>
                <w:szCs w:val="28"/>
              </w:rPr>
              <w:t>признаны обоснованными;</w:t>
            </w:r>
          </w:p>
          <w:p w:rsidR="008C14F0" w:rsidRPr="006E3A77" w:rsidRDefault="008C14F0" w:rsidP="00D10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lastRenderedPageBreak/>
              <w:t xml:space="preserve">Ко - общее количество </w:t>
            </w:r>
            <w:r>
              <w:rPr>
                <w:sz w:val="28"/>
                <w:szCs w:val="28"/>
              </w:rPr>
              <w:t>протоколов об 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</w:tr>
    </w:tbl>
    <w:p w:rsidR="008C14F0" w:rsidRDefault="008C14F0" w:rsidP="003142B3">
      <w:pPr>
        <w:autoSpaceDE w:val="0"/>
        <w:autoSpaceDN w:val="0"/>
        <w:adjustRightInd w:val="0"/>
        <w:rPr>
          <w:sz w:val="28"/>
          <w:szCs w:val="28"/>
        </w:rPr>
      </w:pPr>
    </w:p>
    <w:p w:rsidR="008C14F0" w:rsidRDefault="008C14F0" w:rsidP="003142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992"/>
        <w:gridCol w:w="1543"/>
        <w:gridCol w:w="16"/>
        <w:gridCol w:w="1418"/>
        <w:gridCol w:w="4462"/>
      </w:tblGrid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В сфере государственной регистрации актов гражданского состояния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записей актов гражданского состояния, составленных с нарушениями действующего законодательства, от общего количества составленных записей актов гражданского состояния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= АЗн / АЗо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 - количество записей актов гражданского состояния, составленных с нарушениями действующего законодательства;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 - общее количество составленных записей актов гражданского состояния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документов, исполненных в установленные сроки, от общего количества исполненных документов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= Ди / До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- количество документов, исполненных в установленные сроки;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- общее количество исполненных документов</w:t>
            </w:r>
          </w:p>
        </w:tc>
      </w:tr>
      <w:tr w:rsidR="00E83AE0" w:rsidRPr="006E3A77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92" w:type="dxa"/>
          </w:tcPr>
          <w:p w:rsidR="00E83AE0" w:rsidRPr="006E3A77" w:rsidRDefault="00E83AE0" w:rsidP="004B4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обоснованных </w:t>
            </w:r>
            <w:r w:rsidRPr="006E3A77">
              <w:rPr>
                <w:sz w:val="28"/>
                <w:szCs w:val="28"/>
              </w:rPr>
              <w:t xml:space="preserve">жалоб на действия (бездействие) </w:t>
            </w:r>
            <w:r w:rsidR="00DA3CCF">
              <w:rPr>
                <w:sz w:val="28"/>
                <w:szCs w:val="28"/>
              </w:rPr>
              <w:t xml:space="preserve">должностных лиц </w:t>
            </w:r>
            <w:r w:rsidRPr="006E3A77">
              <w:rPr>
                <w:sz w:val="28"/>
                <w:szCs w:val="28"/>
              </w:rPr>
              <w:t xml:space="preserve">органов записи актов гражданского состояния администраций муниципальных </w:t>
            </w:r>
            <w:r w:rsidRPr="006E3A77">
              <w:rPr>
                <w:sz w:val="28"/>
                <w:szCs w:val="28"/>
              </w:rPr>
              <w:lastRenderedPageBreak/>
              <w:t>районов (городского округа), поступивших в управление записи актов гражданского состояния Ленинградской области</w:t>
            </w:r>
            <w:r>
              <w:rPr>
                <w:sz w:val="28"/>
                <w:szCs w:val="28"/>
              </w:rPr>
              <w:t>,</w:t>
            </w:r>
            <w:r w:rsidRPr="006E3A77">
              <w:rPr>
                <w:sz w:val="28"/>
                <w:szCs w:val="28"/>
              </w:rPr>
              <w:t xml:space="preserve"> от общего количества зарегистрированных актов гражданского состояния и совершенных юридически значимых действий </w:t>
            </w:r>
          </w:p>
        </w:tc>
        <w:tc>
          <w:tcPr>
            <w:tcW w:w="1543" w:type="dxa"/>
          </w:tcPr>
          <w:p w:rsidR="00E83AE0" w:rsidRPr="006E3A7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6E3A7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6E3A77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Р = Кж / Ко x 100,</w:t>
            </w:r>
          </w:p>
          <w:p w:rsidR="00E83AE0" w:rsidRPr="006E3A77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где:</w:t>
            </w:r>
          </w:p>
          <w:p w:rsidR="00E83AE0" w:rsidRPr="006E3A77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Р - значение показателя;</w:t>
            </w:r>
          </w:p>
          <w:p w:rsidR="00E83AE0" w:rsidRPr="006E3A77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 xml:space="preserve">Кж - количество жалоб на действия (бездействие) работников органов записи актов гражданского состояния администраций муниципальных районов (городского округа), </w:t>
            </w:r>
            <w:r w:rsidRPr="006E3A77">
              <w:rPr>
                <w:sz w:val="28"/>
                <w:szCs w:val="28"/>
              </w:rPr>
              <w:lastRenderedPageBreak/>
              <w:t xml:space="preserve">поступивших в  управление записи актов гражданского состояния  Ленинградской области, </w:t>
            </w:r>
            <w:r>
              <w:rPr>
                <w:sz w:val="28"/>
                <w:szCs w:val="28"/>
              </w:rPr>
              <w:t>которые признан</w:t>
            </w:r>
            <w:r w:rsidRPr="006E3A77">
              <w:rPr>
                <w:sz w:val="28"/>
                <w:szCs w:val="28"/>
              </w:rPr>
              <w:t>ы обоснованными;</w:t>
            </w:r>
          </w:p>
          <w:p w:rsidR="00E83AE0" w:rsidRPr="006E3A77" w:rsidRDefault="00E83AE0" w:rsidP="00585032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6E3A77">
              <w:rPr>
                <w:sz w:val="28"/>
                <w:szCs w:val="28"/>
              </w:rPr>
              <w:t>Ко - общее количество зарегистрированных актов гражданского состояния и совершенных юридически значимых действий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учет и создание надлежащих условий хранения книг государственной регистрации актов гражданского состояния, собранных из первых экземпляров актовых записей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первых экземпляров записей актов гражданского состояния, находящихся в нормативных условиях, обеспечивающих их надлежащее хранение, от общего количества первых экземпляров записей актов гражданского состояния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ДНаз = Наз / Аз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ДНаз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 - количество первых экземпляров записей актов гражданского состояния, находящихся в нормативных условиях, обеспечивающих их надлежащее хранение;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 - общее количество первых экземпляров записей актов гражданского состояния</w:t>
            </w:r>
          </w:p>
        </w:tc>
      </w:tr>
      <w:tr w:rsidR="00E83AE0" w:rsidRPr="00D10319" w:rsidTr="00585032">
        <w:trPr>
          <w:jc w:val="center"/>
        </w:trPr>
        <w:tc>
          <w:tcPr>
            <w:tcW w:w="11053" w:type="dxa"/>
            <w:gridSpan w:val="6"/>
          </w:tcPr>
          <w:p w:rsidR="00E83AE0" w:rsidRPr="00D10319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  <w:lang w:val="en-US"/>
              </w:rPr>
              <w:t>I</w:t>
            </w:r>
            <w:r w:rsidRPr="00D10319">
              <w:rPr>
                <w:sz w:val="28"/>
                <w:szCs w:val="28"/>
              </w:rPr>
              <w:t>V. В сфере архивного дела</w:t>
            </w:r>
          </w:p>
        </w:tc>
      </w:tr>
      <w:tr w:rsidR="00E83AE0" w:rsidRPr="00D10319" w:rsidTr="00585032">
        <w:trPr>
          <w:jc w:val="center"/>
        </w:trPr>
        <w:tc>
          <w:tcPr>
            <w:tcW w:w="622" w:type="dxa"/>
          </w:tcPr>
          <w:p w:rsidR="00E83AE0" w:rsidRPr="00D10319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Pr="00D10319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Хранение архивных документов, относящихся к собственности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архивных документов, относящихся к собственности Ленинградской области, хранящихся в муниципальных архивах в нормативных условиях, от общего количества архивных </w:t>
            </w:r>
            <w:r>
              <w:rPr>
                <w:sz w:val="28"/>
                <w:szCs w:val="28"/>
              </w:rPr>
              <w:lastRenderedPageBreak/>
              <w:t>документов, относящихся к собственности Ленинградской области, хранящихся в муниципальных архивах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п</w:t>
            </w:r>
            <w:r w:rsidRPr="00A558B3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я</w:t>
            </w:r>
            <w:r w:rsidRPr="00A55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рассчитывается исходя из выполнения муниципальными образованиями Ленинградской области следующих нормативов хранения архивных документов, относящихся к собственности Ленинградской области, хранящихся в муниципальных архивах: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 w:rsidRPr="00A558B3">
              <w:rPr>
                <w:sz w:val="28"/>
                <w:szCs w:val="28"/>
              </w:rPr>
              <w:lastRenderedPageBreak/>
              <w:t>- хранение документов на металлических стеллажах</w:t>
            </w:r>
            <w:r>
              <w:rPr>
                <w:sz w:val="28"/>
                <w:szCs w:val="28"/>
              </w:rPr>
              <w:t>;</w:t>
            </w:r>
            <w:r w:rsidRPr="00A558B3">
              <w:rPr>
                <w:sz w:val="28"/>
                <w:szCs w:val="28"/>
              </w:rPr>
              <w:t xml:space="preserve">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 w:rsidRPr="00A558B3">
              <w:rPr>
                <w:sz w:val="28"/>
                <w:szCs w:val="28"/>
              </w:rPr>
              <w:t xml:space="preserve">- соблюдение охранного режима   </w:t>
            </w:r>
            <w:r>
              <w:rPr>
                <w:sz w:val="28"/>
                <w:szCs w:val="28"/>
              </w:rPr>
              <w:t>(наличие охранной сигнализации);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 w:rsidRPr="00A558B3">
              <w:rPr>
                <w:sz w:val="28"/>
                <w:szCs w:val="28"/>
              </w:rPr>
              <w:t>- соблюдение противопожарного режима (наличие пожарной сигнализации, средств пожаротушения)</w:t>
            </w:r>
            <w:r>
              <w:rPr>
                <w:sz w:val="28"/>
                <w:szCs w:val="28"/>
              </w:rPr>
              <w:t>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 w:rsidRPr="00A558B3">
              <w:rPr>
                <w:sz w:val="28"/>
                <w:szCs w:val="28"/>
              </w:rPr>
              <w:t>- состояние архивохранилища отвечает санитарным нормам (хранилище не требует дез</w:t>
            </w:r>
            <w:r>
              <w:rPr>
                <w:sz w:val="28"/>
                <w:szCs w:val="28"/>
              </w:rPr>
              <w:t>инфекции, дезинсекции, ремонта)</w:t>
            </w:r>
            <w:r w:rsidRPr="00A558B3">
              <w:rPr>
                <w:sz w:val="28"/>
                <w:szCs w:val="28"/>
              </w:rPr>
              <w:t>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 w:rsidRPr="00A558B3">
              <w:rPr>
                <w:sz w:val="28"/>
                <w:szCs w:val="28"/>
              </w:rPr>
              <w:t>- соблюдение температурно-влажностного режима в хранилище</w:t>
            </w:r>
            <w:r>
              <w:rPr>
                <w:sz w:val="28"/>
                <w:szCs w:val="28"/>
              </w:rPr>
              <w:t>.</w:t>
            </w:r>
            <w:r w:rsidRPr="00A558B3">
              <w:rPr>
                <w:sz w:val="28"/>
                <w:szCs w:val="28"/>
              </w:rPr>
              <w:t xml:space="preserve">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ind w:firstLine="5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выполнения данных нормативов хранения архивных документов, относящихся к собственности Ленинградской области, хранящихся в муниципальных архивах, муниципальному образованию Ленинградской области присваивается 20% от установленного целевого значения показателя за каждый выполненный норматив, в случае невыполнения норматива муниципальному образованию Ленинградской области указанный % от установленного целевого значения показателя не присваивается.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случаев утраты архивных документов, относящихся к собственности Ленинградской области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 на основании актов о необнаружении архивных документов, пути розыска которых исчерпаны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архивными документами,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относящимися к собственности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принятых в муниципальные архивы </w:t>
            </w:r>
            <w:r>
              <w:rPr>
                <w:sz w:val="28"/>
                <w:szCs w:val="28"/>
              </w:rPr>
              <w:lastRenderedPageBreak/>
              <w:t>документов, относящихся к собственности Ленинградской области, от общего количества документов, относящихся к собственности Ленинградской области, подлежащих приему в муниципальные архивы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DАД = АДфакт / АДподл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DАД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АДфакт - количество документов, относящихся к собственности Ленинградской области, фактически принятых в муниципальные архивы;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АДподл - общее количество документов, относящихся к собственности Ленинградской области, подлежащих приему в муниципальные архивы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архивных фондов, относящихся к собственности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архивных фондов, относящихся к собственности Ленинградской области, внесенных в автоматизированную систему государственного учета, от общего количества архивных фондов, относящихся к собственности Ленинградской области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DАФаис = АФаис / АФ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DАФаис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АФаис - количество архивных фондов, относящихся к собственности Ленинградской области, внесенных в автоматизированную систему государственного учета;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 - общее количество архивных фондов, относящихся к собственности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архивных документов,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относящихся к собственности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запросов юридических и физических лиц, исполненных по архивным документам, относящимся к собственности Ленинградской области в установленные сроки, от общего количества запросов, исполненных по архивным документам, относящимся к собственности </w:t>
            </w:r>
            <w:r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DЗАПср = ЗАПср / ЗАПоб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DЗАПср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ЗАПср - количество запросов, исполненных по архивным документам, относящимся к собственности Ленинградской области, в установленные сроки;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 - общее количество запросов, исполненных по архивным документам, относящимся к собственности Ленинградской области</w:t>
            </w:r>
          </w:p>
        </w:tc>
      </w:tr>
      <w:tr w:rsidR="00E83AE0" w:rsidRPr="00D10319" w:rsidTr="00585032">
        <w:trPr>
          <w:jc w:val="center"/>
        </w:trPr>
        <w:tc>
          <w:tcPr>
            <w:tcW w:w="622" w:type="dxa"/>
          </w:tcPr>
          <w:p w:rsidR="00E83AE0" w:rsidRPr="00D10319" w:rsidRDefault="00E83AE0" w:rsidP="00585032">
            <w:pPr>
              <w:jc w:val="center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92" w:type="dxa"/>
          </w:tcPr>
          <w:p w:rsidR="00E83AE0" w:rsidRPr="00D10319" w:rsidRDefault="00E83AE0" w:rsidP="004B4484">
            <w:pPr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обоснованных жалоб</w:t>
            </w:r>
            <w:r w:rsidRPr="00D10319">
              <w:rPr>
                <w:sz w:val="28"/>
                <w:szCs w:val="28"/>
              </w:rPr>
              <w:t xml:space="preserve"> на действия (бездействие) </w:t>
            </w:r>
            <w:r w:rsidR="004B4484">
              <w:rPr>
                <w:sz w:val="28"/>
                <w:szCs w:val="28"/>
              </w:rPr>
              <w:t>должностных лиц органов местного самоуправления</w:t>
            </w:r>
            <w:r w:rsidRPr="00D10319">
              <w:rPr>
                <w:sz w:val="28"/>
                <w:szCs w:val="28"/>
              </w:rPr>
              <w:t xml:space="preserve">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D10319">
              <w:rPr>
                <w:sz w:val="28"/>
                <w:szCs w:val="28"/>
              </w:rPr>
              <w:t>отдельны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переданны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>й</w:t>
            </w:r>
            <w:r w:rsidRPr="00D10319">
              <w:rPr>
                <w:sz w:val="28"/>
                <w:szCs w:val="28"/>
              </w:rPr>
              <w:t xml:space="preserve"> в сфере архивного дела, поступивших в архивное управление Ленинградской области</w:t>
            </w:r>
            <w:r>
              <w:rPr>
                <w:sz w:val="28"/>
                <w:szCs w:val="28"/>
              </w:rPr>
              <w:t>,</w:t>
            </w:r>
            <w:r w:rsidRPr="00D10319">
              <w:rPr>
                <w:sz w:val="28"/>
                <w:szCs w:val="28"/>
              </w:rPr>
              <w:t xml:space="preserve"> от общего количества запросов юридических и физических лиц, исполненных по архивным документам, относящимся к собственности Ленинградской области</w:t>
            </w:r>
          </w:p>
        </w:tc>
        <w:tc>
          <w:tcPr>
            <w:tcW w:w="1543" w:type="dxa"/>
          </w:tcPr>
          <w:p w:rsidR="00E83AE0" w:rsidRPr="00D10319" w:rsidRDefault="00E83AE0" w:rsidP="0058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D10319" w:rsidRDefault="00E83AE0" w:rsidP="00585032">
            <w:pPr>
              <w:jc w:val="center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D10319" w:rsidRDefault="00E83AE0" w:rsidP="00585032">
            <w:pPr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Р = Кж / Ко x 100,</w:t>
            </w:r>
          </w:p>
          <w:p w:rsidR="00E83AE0" w:rsidRPr="00D10319" w:rsidRDefault="00E83AE0" w:rsidP="00585032">
            <w:pPr>
              <w:rPr>
                <w:sz w:val="28"/>
                <w:szCs w:val="28"/>
              </w:rPr>
            </w:pPr>
          </w:p>
          <w:p w:rsidR="00E83AE0" w:rsidRPr="00D10319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где:</w:t>
            </w:r>
          </w:p>
          <w:p w:rsidR="00E83AE0" w:rsidRPr="00D10319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Р - значение показателя;</w:t>
            </w:r>
          </w:p>
          <w:p w:rsidR="00E83AE0" w:rsidRPr="00D10319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 xml:space="preserve">Кж - количество жалоб граждан и организаций на действия (бездействие) работников,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D10319">
              <w:rPr>
                <w:sz w:val="28"/>
                <w:szCs w:val="28"/>
              </w:rPr>
              <w:t>отдельны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переданны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х</w:t>
            </w:r>
            <w:r w:rsidRPr="00D10319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>й</w:t>
            </w:r>
            <w:r w:rsidRPr="00D10319">
              <w:rPr>
                <w:sz w:val="28"/>
                <w:szCs w:val="28"/>
              </w:rPr>
              <w:t xml:space="preserve"> Ленинградской области в сфере архивного дела, поступивших в архивное управление Ленинградской области, </w:t>
            </w:r>
            <w:r>
              <w:rPr>
                <w:sz w:val="28"/>
                <w:szCs w:val="28"/>
              </w:rPr>
              <w:t xml:space="preserve">которые </w:t>
            </w:r>
            <w:r w:rsidRPr="00D10319">
              <w:rPr>
                <w:sz w:val="28"/>
                <w:szCs w:val="28"/>
              </w:rPr>
              <w:t>признаны обоснованными;</w:t>
            </w:r>
          </w:p>
          <w:p w:rsidR="00E83AE0" w:rsidRPr="00D10319" w:rsidRDefault="00E83AE0" w:rsidP="00585032">
            <w:pPr>
              <w:rPr>
                <w:sz w:val="28"/>
                <w:szCs w:val="28"/>
              </w:rPr>
            </w:pPr>
            <w:r w:rsidRPr="00D10319">
              <w:rPr>
                <w:sz w:val="28"/>
                <w:szCs w:val="28"/>
              </w:rPr>
              <w:t>Ко - общее количество запросов юридических и физических лиц, исполненных по архивным документам, относящимся к собственности Ленинградской области, находящихся на хранении в муниципальных архивах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В бюджетной сфере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предоставление дотаций на выравнивание бюджетной обеспеченности поселений за счет средств областного бюджета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676D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дотаций на выравнивание бюджетной обеспеченности поселений за счет средств областного бюджета Ленинградской области в соответствии с </w:t>
            </w:r>
            <w:r w:rsidR="00676DE3">
              <w:rPr>
                <w:sz w:val="28"/>
                <w:szCs w:val="28"/>
              </w:rPr>
              <w:t>порядком</w:t>
            </w:r>
            <w:r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462" w:type="dxa"/>
          </w:tcPr>
          <w:p w:rsidR="00E83AE0" w:rsidRPr="00676DE3" w:rsidRDefault="00676DE3" w:rsidP="00676D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DE3">
              <w:rPr>
                <w:bCs/>
                <w:sz w:val="28"/>
                <w:szCs w:val="28"/>
              </w:rPr>
              <w:t>Порядок расчета органами местного самоуправления муниципальных районов дотаций на выравнивание бюджетной обеспеченности поселений в соответствии с областным законом</w:t>
            </w:r>
            <w:r>
              <w:rPr>
                <w:bCs/>
                <w:sz w:val="28"/>
                <w:szCs w:val="28"/>
              </w:rPr>
              <w:t xml:space="preserve"> от 14.10.2019 № 75-оз</w:t>
            </w:r>
            <w:r w:rsidRPr="00676DE3">
              <w:rPr>
                <w:bCs/>
                <w:sz w:val="28"/>
                <w:szCs w:val="28"/>
              </w:rPr>
              <w:t xml:space="preserve"> "О межбюджетных отношениях в Ленинградской области"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обоснованных жалоб органов местного самоуправления поселений по вопросам </w:t>
            </w:r>
            <w:r>
              <w:rPr>
                <w:sz w:val="28"/>
                <w:szCs w:val="28"/>
              </w:rPr>
              <w:lastRenderedPageBreak/>
              <w:t xml:space="preserve">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бюджета, поступивших в Комитет финансов Ленинградской области 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Устанавливается на основании зарегистрированных обращений органов местного самоуправления поселений в Комитет финансов Ленинградской области на действия </w:t>
            </w:r>
            <w:r>
              <w:rPr>
                <w:sz w:val="28"/>
                <w:szCs w:val="28"/>
              </w:rPr>
              <w:lastRenderedPageBreak/>
              <w:t>(бездействие) органов местного самоуправления муниципальных районов по вопросам предоставления дотаций на выравнивание бюджетной обеспеченности поселений за счет средств областного бюджета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VI. В сфере жилищных отношений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граждан, принятых на учет в качестве </w:t>
            </w:r>
            <w:r w:rsidRPr="00C97AD3">
              <w:rPr>
                <w:sz w:val="28"/>
                <w:szCs w:val="28"/>
              </w:rPr>
              <w:t>нуждающихся в жилых помещениях, в соответствии с областным</w:t>
            </w:r>
            <w:r>
              <w:rPr>
                <w:sz w:val="28"/>
                <w:szCs w:val="28"/>
              </w:rPr>
              <w:t>и законами от 18 мая 2006 года №</w:t>
            </w:r>
            <w:r w:rsidRPr="00C97AD3">
              <w:rPr>
                <w:sz w:val="28"/>
                <w:szCs w:val="28"/>
              </w:rPr>
              <w:t xml:space="preserve"> 24-оз </w:t>
            </w:r>
            <w:r>
              <w:rPr>
                <w:sz w:val="28"/>
                <w:szCs w:val="28"/>
              </w:rPr>
              <w:br/>
            </w:r>
            <w:r w:rsidRPr="00C97AD3">
              <w:rPr>
                <w:sz w:val="28"/>
                <w:szCs w:val="28"/>
              </w:rPr>
              <w:t xml:space="preserve"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 и от 18 июля 2011 года </w:t>
            </w:r>
            <w:r>
              <w:rPr>
                <w:sz w:val="28"/>
                <w:szCs w:val="28"/>
              </w:rPr>
              <w:br/>
              <w:t>№</w:t>
            </w:r>
            <w:r w:rsidRPr="00C97AD3">
              <w:rPr>
                <w:sz w:val="28"/>
                <w:szCs w:val="28"/>
              </w:rPr>
              <w:t xml:space="preserve"> 57-оз "О наделении органов местного самоуправления муниципальных образований </w:t>
            </w:r>
            <w:r>
              <w:rPr>
                <w:sz w:val="28"/>
                <w:szCs w:val="28"/>
              </w:rPr>
              <w:t>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A53E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учетных дел граждан, состоящих на учете в качестве нуждающихся в жилых помещениях, принятых к финансированию, от общего количества учетных дел таких граждан, представленных в комитет по жилищно-коммунальному хозяйству Ленинградской области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= Nф / Nр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Nф - количество учетных дел граждан, состоящих на учете в качестве нуждающихся в жилых помещениях, принятых к финансированию;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Nр - общее количество учетных дел таких граждан, представленных в комитет по жилищно-коммунальному хозяйству и транспорту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освоенных бюджетных средств на жилищное обеспечение граждан от общей суммы выделенных бюджетных средств на </w:t>
            </w:r>
            <w:r>
              <w:rPr>
                <w:sz w:val="28"/>
                <w:szCs w:val="28"/>
              </w:rPr>
              <w:lastRenderedPageBreak/>
              <w:t>жилищное обеспечение граждан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= Со / Св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- сумма освоенных бюджетных средств на жилищное обеспечение граждан;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 - общая сумма выделенных бюджетных средств на жилищное обеспечение граждан</w:t>
            </w:r>
          </w:p>
        </w:tc>
      </w:tr>
      <w:tr w:rsidR="00E83AE0" w:rsidRPr="008B1444" w:rsidTr="00585032">
        <w:trPr>
          <w:jc w:val="center"/>
        </w:trPr>
        <w:tc>
          <w:tcPr>
            <w:tcW w:w="622" w:type="dxa"/>
          </w:tcPr>
          <w:p w:rsidR="00E83AE0" w:rsidRPr="008B1444" w:rsidRDefault="00E83AE0" w:rsidP="00585032">
            <w:pPr>
              <w:jc w:val="center"/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92" w:type="dxa"/>
          </w:tcPr>
          <w:p w:rsidR="00E83AE0" w:rsidRPr="008B1444" w:rsidRDefault="00E83AE0" w:rsidP="00585032">
            <w:pPr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обоснованных</w:t>
            </w:r>
            <w:r w:rsidRPr="008B1444">
              <w:rPr>
                <w:sz w:val="28"/>
                <w:szCs w:val="28"/>
              </w:rPr>
              <w:t xml:space="preserve"> жалоб на действия (бездействие) должностных лиц</w:t>
            </w:r>
            <w:r w:rsidR="004B4484">
              <w:rPr>
                <w:sz w:val="28"/>
                <w:szCs w:val="28"/>
              </w:rPr>
              <w:t xml:space="preserve"> органов местного самоуправления</w:t>
            </w:r>
            <w:r w:rsidRPr="008B1444">
              <w:rPr>
                <w:sz w:val="28"/>
                <w:szCs w:val="28"/>
              </w:rPr>
              <w:t xml:space="preserve">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8B1444">
              <w:rPr>
                <w:sz w:val="28"/>
                <w:szCs w:val="28"/>
              </w:rPr>
              <w:t>отдельных переданных государственных полномочий в сфере жилищных правоотношений, поступивших в комитет по жилищно-коммунальному</w:t>
            </w:r>
            <w:r>
              <w:rPr>
                <w:sz w:val="28"/>
                <w:szCs w:val="28"/>
              </w:rPr>
              <w:t xml:space="preserve"> хозяйству Ленинградской области,</w:t>
            </w:r>
            <w:r w:rsidRPr="008B1444">
              <w:rPr>
                <w:sz w:val="28"/>
                <w:szCs w:val="28"/>
              </w:rPr>
              <w:t xml:space="preserve"> от общего количества учетных дел граждан, состоящих на учете в качестве нуждающихся в жилых помещениях</w:t>
            </w:r>
          </w:p>
        </w:tc>
        <w:tc>
          <w:tcPr>
            <w:tcW w:w="1543" w:type="dxa"/>
          </w:tcPr>
          <w:p w:rsidR="00E83AE0" w:rsidRPr="008B1444" w:rsidRDefault="00E83AE0" w:rsidP="0058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8B1444" w:rsidRDefault="00E83AE0" w:rsidP="00585032">
            <w:pPr>
              <w:jc w:val="center"/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8B1444" w:rsidRDefault="00E83AE0" w:rsidP="00585032">
            <w:pPr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>Р = Кж / Ко x 100,</w:t>
            </w:r>
          </w:p>
          <w:p w:rsidR="00E83AE0" w:rsidRPr="008B1444" w:rsidRDefault="00E83AE0" w:rsidP="00585032">
            <w:pPr>
              <w:rPr>
                <w:sz w:val="28"/>
                <w:szCs w:val="28"/>
              </w:rPr>
            </w:pPr>
          </w:p>
          <w:p w:rsidR="00E83AE0" w:rsidRPr="008B1444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>где:</w:t>
            </w:r>
          </w:p>
          <w:p w:rsidR="00E83AE0" w:rsidRPr="008B1444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>Р - значение показателя;</w:t>
            </w:r>
          </w:p>
          <w:p w:rsidR="00E83AE0" w:rsidRPr="008B1444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 xml:space="preserve">Кж - количество жалоб на действия (бездействие) работников,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8B1444">
              <w:rPr>
                <w:sz w:val="28"/>
                <w:szCs w:val="28"/>
              </w:rPr>
              <w:t>отдельны</w:t>
            </w:r>
            <w:r>
              <w:rPr>
                <w:sz w:val="28"/>
                <w:szCs w:val="28"/>
              </w:rPr>
              <w:t>х</w:t>
            </w:r>
            <w:r w:rsidRPr="008B1444">
              <w:rPr>
                <w:sz w:val="28"/>
                <w:szCs w:val="28"/>
              </w:rPr>
              <w:t xml:space="preserve"> переданны</w:t>
            </w:r>
            <w:r>
              <w:rPr>
                <w:sz w:val="28"/>
                <w:szCs w:val="28"/>
              </w:rPr>
              <w:t>х</w:t>
            </w:r>
            <w:r w:rsidRPr="008B1444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х</w:t>
            </w:r>
            <w:r w:rsidRPr="008B1444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>й</w:t>
            </w:r>
            <w:r w:rsidRPr="008B1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8B1444">
              <w:rPr>
                <w:sz w:val="28"/>
                <w:szCs w:val="28"/>
              </w:rPr>
              <w:t xml:space="preserve">сфере жилищных правоотношений, поступивших в комитет по жилищно-коммунальному </w:t>
            </w:r>
            <w:r>
              <w:rPr>
                <w:sz w:val="28"/>
                <w:szCs w:val="28"/>
              </w:rPr>
              <w:t xml:space="preserve">хозяйству Ленинградской области, которые </w:t>
            </w:r>
            <w:r w:rsidRPr="008B1444">
              <w:rPr>
                <w:sz w:val="28"/>
                <w:szCs w:val="28"/>
              </w:rPr>
              <w:t>признаны обоснованными;</w:t>
            </w:r>
          </w:p>
          <w:p w:rsidR="00E83AE0" w:rsidRPr="008B1444" w:rsidRDefault="00E83AE0" w:rsidP="00585032">
            <w:pPr>
              <w:rPr>
                <w:sz w:val="28"/>
                <w:szCs w:val="28"/>
              </w:rPr>
            </w:pPr>
            <w:r w:rsidRPr="008B1444">
              <w:rPr>
                <w:sz w:val="28"/>
                <w:szCs w:val="28"/>
              </w:rPr>
              <w:t xml:space="preserve">Ко - общее количество учетных дел граждан, состоящих на учете в качестве нуждающихся </w:t>
            </w:r>
            <w:r w:rsidRPr="008B1444">
              <w:rPr>
                <w:sz w:val="28"/>
                <w:szCs w:val="28"/>
              </w:rPr>
              <w:br/>
              <w:t xml:space="preserve">в жилых помещениях 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В сфере обращения с безнадзорными животными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обоснованных жалоб на действия (бездействие) </w:t>
            </w:r>
            <w:r w:rsidRPr="008B1444">
              <w:rPr>
                <w:sz w:val="28"/>
                <w:szCs w:val="28"/>
              </w:rPr>
              <w:t>должностных лиц</w:t>
            </w:r>
            <w:r w:rsidR="004B4484">
              <w:rPr>
                <w:sz w:val="28"/>
                <w:szCs w:val="28"/>
              </w:rPr>
              <w:t xml:space="preserve"> органов местного самоуправления</w:t>
            </w:r>
            <w:r w:rsidRPr="008B1444">
              <w:rPr>
                <w:sz w:val="28"/>
                <w:szCs w:val="28"/>
              </w:rPr>
              <w:t xml:space="preserve">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8B1444">
              <w:rPr>
                <w:sz w:val="28"/>
                <w:szCs w:val="28"/>
              </w:rPr>
              <w:t xml:space="preserve">отдельных переданных государственных полномочий в сфере </w:t>
            </w:r>
            <w:r>
              <w:rPr>
                <w:sz w:val="28"/>
                <w:szCs w:val="28"/>
              </w:rPr>
              <w:t xml:space="preserve">обращения с безнадзорными животными, </w:t>
            </w:r>
            <w:r>
              <w:rPr>
                <w:sz w:val="28"/>
                <w:szCs w:val="28"/>
              </w:rPr>
              <w:lastRenderedPageBreak/>
              <w:t xml:space="preserve">поступивших в </w:t>
            </w:r>
            <w:r w:rsidRPr="008B1444">
              <w:rPr>
                <w:sz w:val="28"/>
                <w:szCs w:val="28"/>
              </w:rPr>
              <w:t xml:space="preserve">комитет по жилищно-коммунальному хозяйству Ленинградской области, от общего количества </w:t>
            </w:r>
            <w:r>
              <w:rPr>
                <w:sz w:val="28"/>
                <w:szCs w:val="28"/>
              </w:rPr>
              <w:t>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= Кжо / Ко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Кжо - количество </w:t>
            </w:r>
            <w:r w:rsidR="009369D0">
              <w:rPr>
                <w:sz w:val="28"/>
                <w:szCs w:val="28"/>
              </w:rPr>
              <w:t xml:space="preserve">обоснованных </w:t>
            </w:r>
            <w:r>
              <w:rPr>
                <w:sz w:val="28"/>
                <w:szCs w:val="28"/>
              </w:rPr>
              <w:t xml:space="preserve">жалоб на действия (бездействие) </w:t>
            </w:r>
            <w:r w:rsidRPr="008B1444">
              <w:rPr>
                <w:sz w:val="28"/>
                <w:szCs w:val="28"/>
              </w:rPr>
              <w:t>должностных лиц</w:t>
            </w:r>
            <w:r w:rsidR="009369D0">
              <w:rPr>
                <w:sz w:val="28"/>
                <w:szCs w:val="28"/>
              </w:rPr>
              <w:t xml:space="preserve"> органов местного самоуправления</w:t>
            </w:r>
            <w:r w:rsidRPr="008B1444">
              <w:rPr>
                <w:sz w:val="28"/>
                <w:szCs w:val="28"/>
              </w:rPr>
              <w:t xml:space="preserve">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8B1444">
              <w:rPr>
                <w:sz w:val="28"/>
                <w:szCs w:val="28"/>
              </w:rPr>
              <w:t xml:space="preserve">отдельных переданных государственных полномочий в сфере </w:t>
            </w:r>
            <w:r>
              <w:rPr>
                <w:sz w:val="28"/>
                <w:szCs w:val="28"/>
              </w:rPr>
              <w:t xml:space="preserve">обращения с безнадзорными животными, поступивших в </w:t>
            </w:r>
            <w:r w:rsidRPr="008B1444">
              <w:rPr>
                <w:sz w:val="28"/>
                <w:szCs w:val="28"/>
              </w:rPr>
              <w:t>комитет по жилищно-коммунальному хозяйству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 - </w:t>
            </w:r>
            <w:r w:rsidRPr="008B1444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8B1444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8B1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92" w:type="dxa"/>
          </w:tcPr>
          <w:p w:rsidR="00E83AE0" w:rsidRPr="00B74887" w:rsidRDefault="00E83AE0" w:rsidP="006375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Доля безнадзорных животных</w:t>
            </w:r>
            <w:r w:rsidR="002E0F26" w:rsidRPr="00B74887">
              <w:rPr>
                <w:sz w:val="28"/>
                <w:szCs w:val="28"/>
              </w:rPr>
              <w:t>,</w:t>
            </w:r>
            <w:r w:rsidRPr="00B74887">
              <w:rPr>
                <w:sz w:val="28"/>
                <w:szCs w:val="28"/>
              </w:rPr>
              <w:t xml:space="preserve"> подверженных ветеринарным мероприятиям, от количества безнадзорных животных</w:t>
            </w:r>
            <w:r w:rsidR="002E0F26" w:rsidRPr="00B74887">
              <w:rPr>
                <w:sz w:val="28"/>
                <w:szCs w:val="28"/>
              </w:rPr>
              <w:t>, подлежащих ветеринар</w:t>
            </w:r>
            <w:r w:rsidR="00637579" w:rsidRPr="00B74887">
              <w:rPr>
                <w:sz w:val="28"/>
                <w:szCs w:val="28"/>
              </w:rPr>
              <w:t>ным мероприятиям, предусмотренн</w:t>
            </w:r>
            <w:r w:rsidR="006B0DDC" w:rsidRPr="00B74887">
              <w:rPr>
                <w:sz w:val="28"/>
                <w:szCs w:val="28"/>
              </w:rPr>
              <w:t xml:space="preserve">ым </w:t>
            </w:r>
            <w:r w:rsidR="002E0F26" w:rsidRPr="00B74887">
              <w:rPr>
                <w:sz w:val="28"/>
                <w:szCs w:val="28"/>
              </w:rPr>
              <w:t>муниципальными контрактами на оказание услуг по осуществлению ветеринарных мероприятий в отношении безнадзорных животных, заключенными органами местного самоуправления муниципальных районов Ленинградской области</w:t>
            </w:r>
          </w:p>
        </w:tc>
        <w:tc>
          <w:tcPr>
            <w:tcW w:w="1543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Р = Кф / Кз x 100,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где: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Р - значение показателя;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Кф - количество безнадзорных животных, подверженных ветеринарным мероприятиям;</w:t>
            </w:r>
          </w:p>
          <w:p w:rsidR="00E83AE0" w:rsidRPr="00B74887" w:rsidRDefault="00E83AE0" w:rsidP="002E0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 xml:space="preserve">Кз - </w:t>
            </w:r>
            <w:r w:rsidR="002E0F26" w:rsidRPr="00B74887">
              <w:rPr>
                <w:sz w:val="28"/>
                <w:szCs w:val="28"/>
              </w:rPr>
              <w:t>количество безнадзорных животных, подлежащих ветеринарным мероприятиям, предусмотренное муниципальными контрактами на оказание услуг по осуществлению ветеринарных мероприятий в отношении безнадзорных животных, заключенными органами местного самоуправления муниципальных районов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 В сфере опеки и попечительства, социальной поддержки детей-сирот</w:t>
            </w:r>
          </w:p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детей, оставшихся без попечения родителей, и лиц из числа детей-сирот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детей, оставшихся без попечения родителей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деятельности в сфере опеки и попечительства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Чф / Чп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Чф - фактическая численность работников органов опеки и попечительства: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- предельная численность работников органов опеки и попечительства, установленная Правительством Ленинградской области</w:t>
            </w:r>
          </w:p>
        </w:tc>
      </w:tr>
      <w:tr w:rsidR="00E83AE0" w:rsidRPr="006102FD" w:rsidTr="00585032">
        <w:trPr>
          <w:jc w:val="center"/>
        </w:trPr>
        <w:tc>
          <w:tcPr>
            <w:tcW w:w="622" w:type="dxa"/>
          </w:tcPr>
          <w:p w:rsidR="00E83AE0" w:rsidRPr="006102FD" w:rsidRDefault="00E83AE0" w:rsidP="00585032">
            <w:pPr>
              <w:jc w:val="center"/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1.2</w:t>
            </w:r>
          </w:p>
        </w:tc>
        <w:tc>
          <w:tcPr>
            <w:tcW w:w="2992" w:type="dxa"/>
          </w:tcPr>
          <w:p w:rsidR="00E83AE0" w:rsidRPr="0048358A" w:rsidRDefault="00E83AE0" w:rsidP="00A1213B">
            <w:pPr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Доля обоснованных жалоб на действия (бездействие) должностных лиц</w:t>
            </w:r>
            <w:r w:rsidR="004B4484" w:rsidRPr="0048358A">
              <w:rPr>
                <w:sz w:val="28"/>
                <w:szCs w:val="28"/>
              </w:rPr>
              <w:t xml:space="preserve"> органов местного самоуправления</w:t>
            </w:r>
            <w:r w:rsidRPr="0048358A">
              <w:rPr>
                <w:sz w:val="28"/>
                <w:szCs w:val="28"/>
              </w:rPr>
              <w:t>, осуществляющих выполнение отдельных переданных государственных полномочий в сфере опеки и попечительства, поступивших в комитет общего и профессионального образования Ленинградской области</w:t>
            </w:r>
            <w:r w:rsidR="00EE09CB" w:rsidRPr="0048358A">
              <w:rPr>
                <w:sz w:val="28"/>
                <w:szCs w:val="28"/>
              </w:rPr>
              <w:t>,</w:t>
            </w:r>
            <w:r w:rsidRPr="0048358A">
              <w:rPr>
                <w:sz w:val="28"/>
                <w:szCs w:val="28"/>
              </w:rPr>
              <w:t xml:space="preserve"> </w:t>
            </w:r>
            <w:r w:rsidR="00A53E48" w:rsidRPr="0048358A">
              <w:rPr>
                <w:sz w:val="28"/>
                <w:szCs w:val="28"/>
              </w:rPr>
              <w:t xml:space="preserve">от общей численности </w:t>
            </w:r>
            <w:r w:rsidR="00A1213B" w:rsidRPr="0048358A">
              <w:rPr>
                <w:sz w:val="28"/>
                <w:szCs w:val="28"/>
              </w:rPr>
              <w:t>несовершеннолетних</w:t>
            </w:r>
            <w:r w:rsidR="00A53E48" w:rsidRPr="0048358A">
              <w:rPr>
                <w:sz w:val="28"/>
                <w:szCs w:val="28"/>
              </w:rPr>
              <w:t>, проживающ</w:t>
            </w:r>
            <w:r w:rsidR="00A1213B" w:rsidRPr="0048358A">
              <w:rPr>
                <w:sz w:val="28"/>
                <w:szCs w:val="28"/>
              </w:rPr>
              <w:t>их</w:t>
            </w:r>
            <w:r w:rsidR="00A53E48" w:rsidRPr="0048358A">
              <w:rPr>
                <w:sz w:val="28"/>
                <w:szCs w:val="28"/>
              </w:rPr>
              <w:t xml:space="preserve"> на территории муниципального района</w:t>
            </w:r>
            <w:r w:rsidR="007A1568" w:rsidRPr="0048358A">
              <w:rPr>
                <w:sz w:val="28"/>
                <w:szCs w:val="28"/>
              </w:rPr>
              <w:t xml:space="preserve"> (городского округа)</w:t>
            </w:r>
          </w:p>
        </w:tc>
        <w:tc>
          <w:tcPr>
            <w:tcW w:w="1543" w:type="dxa"/>
          </w:tcPr>
          <w:p w:rsidR="00E83AE0" w:rsidRPr="0048358A" w:rsidRDefault="00E83AE0" w:rsidP="00585032">
            <w:pPr>
              <w:jc w:val="center"/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48358A" w:rsidRDefault="00E83AE0" w:rsidP="00585032">
            <w:pPr>
              <w:jc w:val="center"/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48358A" w:rsidRDefault="00E83AE0" w:rsidP="00585032">
            <w:pPr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Р = Кж / Ко x 100,</w:t>
            </w:r>
          </w:p>
          <w:p w:rsidR="00E83AE0" w:rsidRPr="0048358A" w:rsidRDefault="00E83AE0" w:rsidP="00585032">
            <w:pPr>
              <w:rPr>
                <w:sz w:val="28"/>
                <w:szCs w:val="28"/>
              </w:rPr>
            </w:pPr>
          </w:p>
          <w:p w:rsidR="00E83AE0" w:rsidRPr="0048358A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Р - значение показателя;</w:t>
            </w:r>
          </w:p>
          <w:p w:rsidR="00E83AE0" w:rsidRPr="0048358A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>Кж - количество жалоб на действия (бездействие) работников, осуществляющих выполнение отдельных переданных государственных полномочий в сфере опеки и попечительства, поступивших в комитет общего и профессионального образования Ленинградской области, которые признаны обоснованными;</w:t>
            </w:r>
          </w:p>
          <w:p w:rsidR="00E83AE0" w:rsidRPr="0048358A" w:rsidRDefault="00E83AE0" w:rsidP="00A53E48">
            <w:pPr>
              <w:rPr>
                <w:sz w:val="28"/>
                <w:szCs w:val="28"/>
              </w:rPr>
            </w:pPr>
            <w:r w:rsidRPr="0048358A">
              <w:rPr>
                <w:sz w:val="28"/>
                <w:szCs w:val="28"/>
              </w:rPr>
              <w:t xml:space="preserve">Ко - </w:t>
            </w:r>
            <w:r w:rsidR="00A53E48" w:rsidRPr="0048358A">
              <w:rPr>
                <w:sz w:val="28"/>
                <w:szCs w:val="28"/>
              </w:rPr>
              <w:t xml:space="preserve">общая численность </w:t>
            </w:r>
            <w:r w:rsidR="00A1213B" w:rsidRPr="0048358A">
              <w:rPr>
                <w:sz w:val="28"/>
                <w:szCs w:val="28"/>
              </w:rPr>
              <w:t>несовершеннолетних, проживающих</w:t>
            </w:r>
            <w:r w:rsidR="00A53E48" w:rsidRPr="0048358A">
              <w:rPr>
                <w:sz w:val="28"/>
                <w:szCs w:val="28"/>
              </w:rPr>
              <w:t xml:space="preserve"> на территории муниципального района</w:t>
            </w:r>
            <w:r w:rsidR="007A1568" w:rsidRPr="0048358A">
              <w:rPr>
                <w:sz w:val="28"/>
                <w:szCs w:val="28"/>
              </w:rPr>
              <w:t xml:space="preserve"> (городского округа)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92" w:type="dxa"/>
          </w:tcPr>
          <w:p w:rsidR="00E83AE0" w:rsidRPr="006B4D0D" w:rsidRDefault="00E83AE0" w:rsidP="00585032">
            <w:pPr>
              <w:pStyle w:val="ad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семьи </w:t>
            </w:r>
            <w:r w:rsidRPr="006B4D0D">
              <w:rPr>
                <w:sz w:val="28"/>
                <w:szCs w:val="28"/>
              </w:rPr>
              <w:lastRenderedPageBreak/>
              <w:t xml:space="preserve">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от общей численности детей-сирот и детей, оставшихся без попечения родителей, состоящих на учете в органах опеки и попечительства (на конец отчетного года)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902">
              <w:rPr>
                <w:sz w:val="28"/>
                <w:szCs w:val="28"/>
              </w:rPr>
              <w:t>Ду=(До-Дд+Дус)/(До+Дрб)х100%</w:t>
            </w:r>
          </w:p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902">
              <w:rPr>
                <w:sz w:val="28"/>
                <w:szCs w:val="28"/>
              </w:rPr>
              <w:t>где:</w:t>
            </w:r>
          </w:p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 wp14:anchorId="2AA87F6B" wp14:editId="1D2CF381">
                  <wp:extent cx="2095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02">
              <w:rPr>
                <w:sz w:val="28"/>
                <w:szCs w:val="28"/>
              </w:rPr>
              <w:t>- значение показателя;</w:t>
            </w:r>
          </w:p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 wp14:anchorId="60866837" wp14:editId="1F58E358">
                  <wp:extent cx="2095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02">
              <w:rPr>
                <w:sz w:val="28"/>
                <w:szCs w:val="28"/>
              </w:rPr>
              <w:t xml:space="preserve">- численность детей-сирот и детей, оставшихся без попечения </w:t>
            </w:r>
            <w:r w:rsidRPr="00E95902">
              <w:rPr>
                <w:sz w:val="28"/>
                <w:szCs w:val="28"/>
              </w:rPr>
              <w:lastRenderedPageBreak/>
              <w:t>родителей, находящихся  под опекой, попечительством, на конец отчетного года (форма   ФСН  № 103-РИК раздел 2 строка 39 графа 3);</w:t>
            </w:r>
          </w:p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 wp14:anchorId="301666E2" wp14:editId="6675C39E">
                  <wp:extent cx="2095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02">
              <w:rPr>
                <w:sz w:val="28"/>
                <w:szCs w:val="28"/>
              </w:rPr>
              <w:t>- численность детей, добровольно переданных родителями по заявлению о назначении их ребенку опекуна (попечителя) на конец отчетного года (форма ФСН  № 103-РИК раздел 2 строка 39 графа 5);</w:t>
            </w:r>
          </w:p>
          <w:p w:rsidR="00E83AE0" w:rsidRPr="00E95902" w:rsidRDefault="00E83AE0" w:rsidP="005850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 wp14:anchorId="4EDE643B" wp14:editId="44B8117C">
                  <wp:extent cx="2857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02">
              <w:rPr>
                <w:sz w:val="28"/>
                <w:szCs w:val="28"/>
              </w:rPr>
              <w:t>- численность детей-сирот и детей, оставшихся без попечения родителей, устроенных на усыновление (удочерение),  на конец отчетного года (форма ФСН  № 103-РИК раздел 2 строка 39 графа 12);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902">
              <w:rPr>
                <w:sz w:val="28"/>
                <w:szCs w:val="28"/>
              </w:rPr>
              <w:t xml:space="preserve"> </w:t>
            </w:r>
            <w:r w:rsidRPr="00E95902">
              <w:rPr>
                <w:noProof/>
                <w:position w:val="-7"/>
                <w:sz w:val="28"/>
                <w:szCs w:val="28"/>
              </w:rPr>
              <w:t xml:space="preserve">Дрб </w:t>
            </w:r>
            <w:r w:rsidRPr="00E95902">
              <w:rPr>
                <w:sz w:val="28"/>
                <w:szCs w:val="28"/>
              </w:rPr>
              <w:t>-  численность детей, состоящих в региональном банке данных о детях, оставшихся без попечения родителей, на конец  отчетного  года (форма ФСН  № 103-РИК раздел 1 строка 39 графа 3)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в порядке и размере, установленных законодательством Российской Федерации и законодательством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Чп / Чи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- численность детей-сирот и детей, оставшихся без попечения родителей, своевременно получивших денежное содержание;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- общая численность детей-сирот и детей, оставшихся без попечения родителей, имеющих право на получение денежного содержания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выплаты вознаграждения, причитающегося приемным родителям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приемных родителей, своевременно получивших вознаграждение, от общей численности приемных родителей, имеющих право на получение вознаграждения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Чрп / Чри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Чрп - численность приемных родителейсвоевременно получивших вознаграждение;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Чри - общая численность приемных родителей, имеющих право на получение вознаграждения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4</w:t>
            </w:r>
          </w:p>
        </w:tc>
        <w:tc>
          <w:tcPr>
            <w:tcW w:w="10431" w:type="dxa"/>
            <w:gridSpan w:val="5"/>
          </w:tcPr>
          <w:p w:rsidR="00E83AE0" w:rsidRPr="00B74887" w:rsidRDefault="00E83AE0" w:rsidP="00285E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 xml:space="preserve">Обеспечение бесплатного проезда детей-сирот и детей, оставшихся без попечения родителей, обучающихся за счет средств местных бюджетов на городском, пригородном, в сельской местности - на внутрирайонном транспорте (кроме такси), </w:t>
            </w:r>
            <w:r w:rsidR="00285E4E" w:rsidRPr="00B74887">
              <w:rPr>
                <w:sz w:val="28"/>
                <w:szCs w:val="28"/>
              </w:rPr>
              <w:br/>
            </w:r>
            <w:r w:rsidRPr="00B74887">
              <w:rPr>
                <w:sz w:val="28"/>
                <w:szCs w:val="28"/>
              </w:rPr>
              <w:t>а также бесплатного проезда один раз в год к месту жительства и обратно к месту учебы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Чдп / Чди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Чдп - численность детей-сирот и детей, оставшихся без попечения родителей, своевременно получивших денежную компенсацию оплаты проезда;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Чди - общая численность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E63C45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      </w:r>
          </w:p>
        </w:tc>
      </w:tr>
      <w:tr w:rsidR="00E83AE0" w:rsidRPr="006B4D0D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92" w:type="dxa"/>
          </w:tcPr>
          <w:p w:rsidR="00E83AE0" w:rsidRPr="004B4484" w:rsidRDefault="000004F9" w:rsidP="004B4484">
            <w:pPr>
              <w:rPr>
                <w:sz w:val="28"/>
                <w:szCs w:val="28"/>
              </w:rPr>
            </w:pPr>
            <w:r w:rsidRPr="004B4484">
              <w:rPr>
                <w:sz w:val="28"/>
                <w:szCs w:val="28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общей численности лиц из числа детей-сирот и детей, оставшихся без попечения родителей, нуждающихся в предоставлении жилых помещений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8">
              <w:rPr>
                <w:position w:val="-30"/>
                <w:sz w:val="28"/>
                <w:szCs w:val="28"/>
              </w:rPr>
              <w:object w:dxaOrig="207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6pt" o:ole="">
                  <v:imagedata r:id="rId14" o:title=""/>
                </v:shape>
                <o:OLEObject Type="Embed" ProgID="Equation.3" ShapeID="_x0000_i1025" DrawAspect="Content" ObjectID="_1637670168" r:id="rId15"/>
              </w:object>
            </w:r>
          </w:p>
          <w:p w:rsidR="00E83AE0" w:rsidRPr="006B4D0D" w:rsidRDefault="00E83AE0" w:rsidP="00585032">
            <w:pPr>
              <w:pStyle w:val="a7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>где:</w:t>
            </w:r>
          </w:p>
          <w:p w:rsidR="00E83AE0" w:rsidRPr="006B4D0D" w:rsidRDefault="00E83AE0" w:rsidP="00585032">
            <w:pPr>
              <w:pStyle w:val="a7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 xml:space="preserve">О – численность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(форма ФСН № 103-РИК, </w:t>
            </w:r>
          </w:p>
          <w:p w:rsidR="00E83AE0" w:rsidRPr="006B4D0D" w:rsidRDefault="00E83AE0" w:rsidP="00585032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>раздел 5 строка 52);</w:t>
            </w:r>
          </w:p>
          <w:p w:rsidR="00E83AE0" w:rsidRPr="006B4D0D" w:rsidRDefault="00E83AE0" w:rsidP="00585032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 xml:space="preserve">С – численность детей, оставшихся без попечения родителей, и лиц </w:t>
            </w:r>
            <w:r w:rsidRPr="006B4D0D">
              <w:rPr>
                <w:sz w:val="28"/>
                <w:szCs w:val="28"/>
              </w:rPr>
              <w:br/>
              <w:t>из их числа, включая лиц в возрасте от 23 лет и старше, состоявших на учете на получение жилого помещения (всего на начало отчетного года) (форма ФСН  № 103-РИК, раздел 5 строка 44);</w:t>
            </w:r>
          </w:p>
          <w:p w:rsidR="00E83AE0" w:rsidRPr="006B4D0D" w:rsidRDefault="00E83AE0" w:rsidP="00585032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6B4D0D">
              <w:rPr>
                <w:sz w:val="28"/>
                <w:szCs w:val="28"/>
              </w:rPr>
              <w:t>Д – численность детей, оставшихся без попечения родителей, в возрасте от 14 до 18 лет, состоявших на учете на получение жилого помещения (всего на начало отчетного года)</w:t>
            </w:r>
            <w:r w:rsidRPr="006B4D0D">
              <w:t xml:space="preserve"> </w:t>
            </w:r>
            <w:r w:rsidRPr="006B4D0D">
              <w:rPr>
                <w:sz w:val="28"/>
                <w:szCs w:val="28"/>
              </w:rPr>
              <w:t>(форма ФСН № 103-РИК, раздел 5 строка 45).»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E63C45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</w:t>
            </w:r>
            <w:r>
              <w:rPr>
                <w:sz w:val="28"/>
                <w:szCs w:val="28"/>
              </w:rPr>
              <w:lastRenderedPageBreak/>
              <w:t>семью ребенка, оставшегося без попечения родителей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Чп / Чж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- численность граждан, желающих принять на воспитание в свою семью ребенка, оставшегося без попечения родителей, прошедших подготовку;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Чж - общая численность граждан, желающих принять на воспитание в свою семью ребенка, оставшегося </w:t>
            </w:r>
            <w:r>
              <w:rPr>
                <w:sz w:val="28"/>
                <w:szCs w:val="28"/>
              </w:rPr>
              <w:lastRenderedPageBreak/>
              <w:t>без попечения родителей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E63C45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выплата единовременного пособия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передаче ребенка на воспитание в семью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своевременно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Чед / Чз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Чед - численность граждан, своевременно получивших единовременное пособие при передаче ребенка на воспитание в семью;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 - общая численность граждан, имеющих право и подавших заявление на выплату единовременного пособия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X. В сфере образования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деятельности в сфере образования</w:t>
            </w:r>
          </w:p>
        </w:tc>
      </w:tr>
      <w:tr w:rsidR="00E83AE0" w:rsidRPr="006102FD" w:rsidTr="00585032">
        <w:trPr>
          <w:jc w:val="center"/>
        </w:trPr>
        <w:tc>
          <w:tcPr>
            <w:tcW w:w="622" w:type="dxa"/>
          </w:tcPr>
          <w:p w:rsidR="00E83AE0" w:rsidRPr="006102FD" w:rsidRDefault="00E83AE0" w:rsidP="00585032">
            <w:pPr>
              <w:jc w:val="center"/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Pr="006102FD" w:rsidRDefault="00E83AE0" w:rsidP="00EE514F">
            <w:pPr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обоснованных</w:t>
            </w:r>
            <w:r w:rsidRPr="006102FD">
              <w:rPr>
                <w:sz w:val="28"/>
                <w:szCs w:val="28"/>
              </w:rPr>
              <w:t xml:space="preserve"> жалоб на действия (бездействие) должностных лиц</w:t>
            </w:r>
            <w:r w:rsidR="004B4484">
              <w:rPr>
                <w:sz w:val="28"/>
                <w:szCs w:val="28"/>
              </w:rPr>
              <w:t xml:space="preserve"> органов местного самоуправления</w:t>
            </w:r>
            <w:r w:rsidRPr="006102FD">
              <w:rPr>
                <w:sz w:val="28"/>
                <w:szCs w:val="28"/>
              </w:rPr>
              <w:t xml:space="preserve">, осуществляющих </w:t>
            </w:r>
            <w:r>
              <w:rPr>
                <w:sz w:val="28"/>
                <w:szCs w:val="28"/>
              </w:rPr>
              <w:t>выполнение</w:t>
            </w:r>
            <w:r w:rsidRPr="006102FD">
              <w:rPr>
                <w:sz w:val="28"/>
                <w:szCs w:val="28"/>
              </w:rPr>
              <w:t xml:space="preserve"> отдельных переданных государственных полномочий в сфере образования, поступивших в комитет общего и профессионального образования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102FD">
              <w:rPr>
                <w:sz w:val="28"/>
                <w:szCs w:val="28"/>
              </w:rPr>
              <w:t xml:space="preserve">от общего количества </w:t>
            </w:r>
            <w:r>
              <w:rPr>
                <w:sz w:val="28"/>
                <w:szCs w:val="28"/>
              </w:rPr>
              <w:t xml:space="preserve">воспитанников организаций, реализующих образовательную программу </w:t>
            </w:r>
            <w:r>
              <w:rPr>
                <w:sz w:val="28"/>
                <w:szCs w:val="28"/>
              </w:rPr>
              <w:lastRenderedPageBreak/>
              <w:t xml:space="preserve">дошкольного образования, обучающихся в муниципальных образовательных организациях, реализующих основные общеобразовательные </w:t>
            </w:r>
            <w:r w:rsidRPr="00B74887">
              <w:rPr>
                <w:sz w:val="28"/>
                <w:szCs w:val="28"/>
              </w:rPr>
              <w:t xml:space="preserve">программы, </w:t>
            </w:r>
            <w:r w:rsidR="00285E4E" w:rsidRPr="00B74887">
              <w:rPr>
                <w:sz w:val="28"/>
                <w:szCs w:val="28"/>
              </w:rPr>
              <w:t xml:space="preserve">а также </w:t>
            </w:r>
            <w:r w:rsidRPr="00B74887">
              <w:rPr>
                <w:sz w:val="28"/>
                <w:szCs w:val="28"/>
              </w:rPr>
              <w:t>в частных общеобразовательных организациях</w:t>
            </w:r>
            <w:r>
              <w:rPr>
                <w:sz w:val="28"/>
                <w:szCs w:val="28"/>
              </w:rPr>
              <w:t>, имеющих государственную аккредитацию по основным общеобразовательным программам (далее - образовательные организации)</w:t>
            </w:r>
          </w:p>
        </w:tc>
        <w:tc>
          <w:tcPr>
            <w:tcW w:w="1543" w:type="dxa"/>
          </w:tcPr>
          <w:p w:rsidR="00E83AE0" w:rsidRPr="006102FD" w:rsidRDefault="00E83AE0" w:rsidP="0058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6102FD" w:rsidRDefault="00E83AE0" w:rsidP="00585032">
            <w:pPr>
              <w:jc w:val="center"/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6102FD" w:rsidRDefault="00E83AE0" w:rsidP="00585032">
            <w:pPr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Р = Кж / Ко x 100,</w:t>
            </w:r>
          </w:p>
          <w:p w:rsidR="00E83AE0" w:rsidRPr="006102FD" w:rsidRDefault="00E83AE0" w:rsidP="00585032">
            <w:pPr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где:</w:t>
            </w:r>
          </w:p>
          <w:p w:rsidR="00E83AE0" w:rsidRPr="006102FD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>Р - значение показателя;</w:t>
            </w:r>
          </w:p>
          <w:p w:rsidR="00E83AE0" w:rsidRPr="006102FD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 xml:space="preserve">Кж - количество жалоб на действия (бездействие) работников, осуществляющих </w:t>
            </w:r>
            <w:r>
              <w:rPr>
                <w:sz w:val="28"/>
                <w:szCs w:val="28"/>
              </w:rPr>
              <w:t xml:space="preserve">выполнение </w:t>
            </w:r>
            <w:r w:rsidRPr="006102FD">
              <w:rPr>
                <w:sz w:val="28"/>
                <w:szCs w:val="28"/>
              </w:rPr>
              <w:t>отдельны</w:t>
            </w:r>
            <w:r>
              <w:rPr>
                <w:sz w:val="28"/>
                <w:szCs w:val="28"/>
              </w:rPr>
              <w:t>х</w:t>
            </w:r>
            <w:r w:rsidRPr="006102FD">
              <w:rPr>
                <w:sz w:val="28"/>
                <w:szCs w:val="28"/>
              </w:rPr>
              <w:t xml:space="preserve"> переданны</w:t>
            </w:r>
            <w:r>
              <w:rPr>
                <w:sz w:val="28"/>
                <w:szCs w:val="28"/>
              </w:rPr>
              <w:t xml:space="preserve">х </w:t>
            </w:r>
            <w:r w:rsidRPr="006102FD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>х</w:t>
            </w:r>
            <w:r w:rsidRPr="006102FD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>й</w:t>
            </w:r>
            <w:r w:rsidRPr="006102FD">
              <w:rPr>
                <w:sz w:val="28"/>
                <w:szCs w:val="28"/>
              </w:rPr>
              <w:t xml:space="preserve"> в сфере образования, поступивших в комитет общего и профессионального образования Ленинградской области, </w:t>
            </w:r>
            <w:r>
              <w:rPr>
                <w:sz w:val="28"/>
                <w:szCs w:val="28"/>
              </w:rPr>
              <w:t xml:space="preserve">которые </w:t>
            </w:r>
            <w:r w:rsidRPr="006102FD">
              <w:rPr>
                <w:sz w:val="28"/>
                <w:szCs w:val="28"/>
              </w:rPr>
              <w:t>признаны обоснованными;</w:t>
            </w:r>
          </w:p>
          <w:p w:rsidR="00E83AE0" w:rsidRPr="006102FD" w:rsidRDefault="00E83AE0" w:rsidP="00585032">
            <w:pPr>
              <w:rPr>
                <w:sz w:val="28"/>
                <w:szCs w:val="28"/>
              </w:rPr>
            </w:pPr>
            <w:r w:rsidRPr="006102FD">
              <w:rPr>
                <w:sz w:val="28"/>
                <w:szCs w:val="28"/>
              </w:rPr>
              <w:t xml:space="preserve">Ко - общее количество </w:t>
            </w:r>
            <w:r>
              <w:rPr>
                <w:sz w:val="28"/>
                <w:szCs w:val="28"/>
              </w:rPr>
              <w:t>воспитанников организаций, реализующих образовательную программу дошкольного образования, а также обучающихся в образовательных организациях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компенсации части родительской платы за присмотр</w:t>
            </w:r>
          </w:p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уход за ребенком в образовательных организациях,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реализующих образовательную программу дошкольного образования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= Со / Св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- сумма освоенных бюджетных средств на реализацию отдельного государственного полномочия;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 - сумма выделенных средств из областного бюджета на реализацию отдельного государственного полномочия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родителей (законных представителей), своевременно получивших компенсацию, от общей численности родителей (законных представителей), имеющих право на </w:t>
            </w:r>
            <w:r>
              <w:rPr>
                <w:sz w:val="28"/>
                <w:szCs w:val="28"/>
              </w:rPr>
              <w:lastRenderedPageBreak/>
              <w:t>получение компенсации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= Рп / Ри x 100,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 значение показателя;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- численность родителей (законных представителей), своевременно получивших компенсацию;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 - общая численность родителей (законных представителей), имеющих право на получение </w:t>
            </w:r>
            <w:r>
              <w:rPr>
                <w:sz w:val="28"/>
                <w:szCs w:val="28"/>
              </w:rPr>
              <w:lastRenderedPageBreak/>
              <w:t>компенсации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на бесплатной основе питания лицам, </w:t>
            </w:r>
          </w:p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обучающимся в образовательных организациях, 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 на территории Ленинградской области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A68">
              <w:rPr>
                <w:sz w:val="28"/>
                <w:szCs w:val="28"/>
              </w:rPr>
              <w:t xml:space="preserve">Доля обучающихся в образовательных организациях, получающих бесплатное питание в соответствии с региональным законодательством, </w:t>
            </w:r>
            <w:r>
              <w:rPr>
                <w:sz w:val="28"/>
                <w:szCs w:val="28"/>
              </w:rPr>
              <w:br/>
            </w:r>
            <w:r w:rsidRPr="001C4A68">
              <w:rPr>
                <w:sz w:val="28"/>
                <w:szCs w:val="28"/>
              </w:rPr>
              <w:t>в общей численности обучающихся в образовательных организациях, имеющих право на получение бесплатного питания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1C4A68" w:rsidRDefault="00E83AE0" w:rsidP="00585032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Дбп = Кбп / Кипбп x 100;</w:t>
            </w:r>
          </w:p>
          <w:p w:rsidR="00E83AE0" w:rsidRDefault="00E83AE0" w:rsidP="00585032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</w:p>
          <w:p w:rsidR="00E83AE0" w:rsidRPr="001C4A68" w:rsidRDefault="00E83AE0" w:rsidP="00585032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  <w:r w:rsidRPr="001C4A68">
              <w:rPr>
                <w:sz w:val="28"/>
                <w:szCs w:val="28"/>
              </w:rPr>
              <w:t>где:</w:t>
            </w:r>
          </w:p>
          <w:p w:rsidR="00E83AE0" w:rsidRPr="001C4A68" w:rsidRDefault="00E83AE0" w:rsidP="00585032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  <w:r w:rsidRPr="001C4A68">
              <w:rPr>
                <w:sz w:val="28"/>
                <w:szCs w:val="28"/>
              </w:rPr>
              <w:t>Дбп - значение показателя;</w:t>
            </w:r>
          </w:p>
          <w:p w:rsidR="00E83AE0" w:rsidRPr="001C4A68" w:rsidRDefault="00E83AE0" w:rsidP="00585032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  <w:r w:rsidRPr="001C4A68">
              <w:rPr>
                <w:sz w:val="28"/>
                <w:szCs w:val="28"/>
              </w:rPr>
              <w:t>Кбп - численность обучающихся образовательных организаций, получающих бесплатное питание в соответствии с региональным законодательством;</w:t>
            </w:r>
          </w:p>
          <w:p w:rsidR="00E83AE0" w:rsidRDefault="00E83AE0" w:rsidP="00B74887">
            <w:pPr>
              <w:shd w:val="clear" w:color="auto" w:fill="FFFFFF"/>
              <w:tabs>
                <w:tab w:val="left" w:pos="1904"/>
              </w:tabs>
              <w:rPr>
                <w:sz w:val="28"/>
                <w:szCs w:val="28"/>
              </w:rPr>
            </w:pPr>
            <w:r w:rsidRPr="001C4A68">
              <w:rPr>
                <w:sz w:val="28"/>
                <w:szCs w:val="28"/>
              </w:rPr>
              <w:t>Кипбп - численность обучающихся образовательных организаций, имеющих право на получение бесплатного питания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Pr="00156B1A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31" w:type="dxa"/>
            <w:gridSpan w:val="5"/>
          </w:tcPr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 бесплатной основе обучающимся 1-4 классов</w:t>
            </w:r>
          </w:p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0,2 литра молока или </w:t>
            </w:r>
          </w:p>
          <w:p w:rsidR="000811A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иного молочного продукта в течение учебного года в определенные</w:t>
            </w:r>
          </w:p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организацией часы с учетом режима учебных занятий</w:t>
            </w:r>
          </w:p>
        </w:tc>
      </w:tr>
      <w:tr w:rsidR="00E83AE0" w:rsidRPr="000527B4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9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Доля обучающихся 1-4 классов образовательных организаций, получающих 0,2 литра молока или иного молочного продукта, в общей численности обучающихся 1-4 классов образовательных организаций</w:t>
            </w:r>
          </w:p>
        </w:tc>
        <w:tc>
          <w:tcPr>
            <w:tcW w:w="1543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34312C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Дпм = Кпм / Око x 100,</w:t>
            </w:r>
          </w:p>
          <w:p w:rsidR="00E83AE0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</w:p>
          <w:p w:rsidR="00E83AE0" w:rsidRPr="0034312C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где:</w:t>
            </w:r>
          </w:p>
          <w:p w:rsidR="00E83AE0" w:rsidRPr="0034312C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Дпм - значение показателя;</w:t>
            </w:r>
          </w:p>
          <w:p w:rsidR="00E83AE0" w:rsidRPr="0034312C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Кпм - численность обучающихся 1-4 классов образовательных организаций, получающих 0,2 литра молока или иного молочного продукта;</w:t>
            </w:r>
          </w:p>
          <w:p w:rsidR="00E83AE0" w:rsidRPr="000527B4" w:rsidRDefault="00E83AE0" w:rsidP="00585032">
            <w:pPr>
              <w:shd w:val="clear" w:color="auto" w:fill="FFFFFF"/>
              <w:tabs>
                <w:tab w:val="left" w:pos="1904"/>
              </w:tabs>
              <w:jc w:val="both"/>
              <w:rPr>
                <w:sz w:val="28"/>
                <w:szCs w:val="28"/>
              </w:rPr>
            </w:pPr>
            <w:r w:rsidRPr="0034312C">
              <w:rPr>
                <w:sz w:val="28"/>
                <w:szCs w:val="28"/>
              </w:rPr>
              <w:t>Око - численность обучающихся 1-4 классов образовательных организаций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83AE0" w:rsidTr="00585032">
        <w:trPr>
          <w:jc w:val="center"/>
        </w:trPr>
        <w:tc>
          <w:tcPr>
            <w:tcW w:w="11053" w:type="dxa"/>
            <w:gridSpan w:val="6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 В сфере агропромышленного и рыбохозяйственного комплекса</w:t>
            </w:r>
          </w:p>
        </w:tc>
      </w:tr>
      <w:tr w:rsidR="00E83AE0" w:rsidTr="00585032">
        <w:trPr>
          <w:jc w:val="center"/>
        </w:trPr>
        <w:tc>
          <w:tcPr>
            <w:tcW w:w="622" w:type="dxa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gridSpan w:val="5"/>
          </w:tcPr>
          <w:p w:rsidR="00E83AE0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деятельности по поддержке сельскохозяйственного производства</w:t>
            </w:r>
          </w:p>
        </w:tc>
      </w:tr>
      <w:tr w:rsidR="00E83AE0" w:rsidRPr="006F23EF" w:rsidTr="00585032">
        <w:trPr>
          <w:jc w:val="center"/>
        </w:trPr>
        <w:tc>
          <w:tcPr>
            <w:tcW w:w="622" w:type="dxa"/>
          </w:tcPr>
          <w:p w:rsidR="00E83AE0" w:rsidRPr="006F23EF" w:rsidRDefault="00E83AE0" w:rsidP="00585032">
            <w:pPr>
              <w:jc w:val="center"/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1.1</w:t>
            </w:r>
          </w:p>
        </w:tc>
        <w:tc>
          <w:tcPr>
            <w:tcW w:w="2992" w:type="dxa"/>
          </w:tcPr>
          <w:p w:rsidR="00E83AE0" w:rsidRPr="006F23EF" w:rsidRDefault="00E83AE0" w:rsidP="004B4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обоснованных </w:t>
            </w:r>
            <w:r w:rsidRPr="006F23EF">
              <w:rPr>
                <w:sz w:val="28"/>
                <w:szCs w:val="28"/>
              </w:rPr>
              <w:t xml:space="preserve">жалоб на действия (бездействие) </w:t>
            </w:r>
            <w:r w:rsidRPr="006F23EF">
              <w:rPr>
                <w:sz w:val="28"/>
                <w:szCs w:val="28"/>
              </w:rPr>
              <w:lastRenderedPageBreak/>
              <w:t>должностных лиц органов местного самоуправления</w:t>
            </w:r>
            <w:r>
              <w:rPr>
                <w:sz w:val="28"/>
                <w:szCs w:val="28"/>
              </w:rPr>
              <w:t xml:space="preserve">, осуществляющих выполнение </w:t>
            </w:r>
            <w:r w:rsidRPr="006102FD">
              <w:rPr>
                <w:sz w:val="28"/>
                <w:szCs w:val="28"/>
              </w:rPr>
              <w:t>отдельных переданных государственных полномочий</w:t>
            </w:r>
            <w:r>
              <w:rPr>
                <w:sz w:val="28"/>
                <w:szCs w:val="28"/>
              </w:rPr>
              <w:t xml:space="preserve"> по поддержке сельскохозяйственного производства</w:t>
            </w:r>
            <w:r w:rsidRPr="006F23EF">
              <w:rPr>
                <w:sz w:val="28"/>
                <w:szCs w:val="28"/>
              </w:rPr>
              <w:t>, поступивших в комитет по агропромышленному и рыбохозяйственному комплексу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F23EF">
              <w:rPr>
                <w:sz w:val="28"/>
                <w:szCs w:val="28"/>
              </w:rPr>
              <w:t>от общего количества получ</w:t>
            </w:r>
            <w:r>
              <w:rPr>
                <w:sz w:val="28"/>
                <w:szCs w:val="28"/>
              </w:rPr>
              <w:t>ателей</w:t>
            </w:r>
            <w:r w:rsidRPr="006F23EF">
              <w:rPr>
                <w:sz w:val="28"/>
                <w:szCs w:val="28"/>
              </w:rPr>
              <w:t xml:space="preserve"> субсидий</w:t>
            </w:r>
            <w:r>
              <w:rPr>
                <w:sz w:val="28"/>
                <w:szCs w:val="28"/>
              </w:rPr>
              <w:t>, направленных на поддержку сельскохозяйственного производства</w:t>
            </w:r>
            <w:r w:rsidRPr="006F2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83AE0" w:rsidRPr="006F23EF" w:rsidRDefault="00E83AE0" w:rsidP="0058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E83AE0" w:rsidRPr="006F23EF" w:rsidRDefault="00E83AE0" w:rsidP="00585032">
            <w:pPr>
              <w:jc w:val="center"/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0</w:t>
            </w:r>
          </w:p>
        </w:tc>
        <w:tc>
          <w:tcPr>
            <w:tcW w:w="4462" w:type="dxa"/>
          </w:tcPr>
          <w:p w:rsidR="00E83AE0" w:rsidRPr="006F23EF" w:rsidRDefault="00E83AE0" w:rsidP="00585032">
            <w:pPr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Р = Кж / Ко x 100,</w:t>
            </w:r>
          </w:p>
          <w:p w:rsidR="00E83AE0" w:rsidRPr="006F23EF" w:rsidRDefault="00E83AE0" w:rsidP="00585032">
            <w:pPr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где:</w:t>
            </w:r>
          </w:p>
          <w:p w:rsidR="00E83AE0" w:rsidRPr="006F23EF" w:rsidRDefault="00E83AE0" w:rsidP="00585032">
            <w:pPr>
              <w:autoSpaceDE w:val="0"/>
              <w:autoSpaceDN w:val="0"/>
              <w:adjustRightInd w:val="0"/>
              <w:ind w:right="-773"/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Р - значение показателя;</w:t>
            </w:r>
          </w:p>
          <w:p w:rsidR="00E83AE0" w:rsidRPr="006F23EF" w:rsidRDefault="00E83AE0" w:rsidP="00585032">
            <w:pPr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lastRenderedPageBreak/>
              <w:t xml:space="preserve">Кж - </w:t>
            </w:r>
            <w:r>
              <w:rPr>
                <w:sz w:val="28"/>
                <w:szCs w:val="28"/>
              </w:rPr>
              <w:t xml:space="preserve">количество жалоб </w:t>
            </w:r>
            <w:r w:rsidRPr="006F23EF">
              <w:rPr>
                <w:sz w:val="28"/>
                <w:szCs w:val="28"/>
              </w:rPr>
              <w:t xml:space="preserve">на действия (бездействие) должностных лиц органов местного самоуправления Ленинградской области, </w:t>
            </w:r>
          </w:p>
          <w:p w:rsidR="00E83AE0" w:rsidRPr="006F23EF" w:rsidRDefault="00E83AE0" w:rsidP="00585032">
            <w:pPr>
              <w:autoSpaceDE w:val="0"/>
              <w:autoSpaceDN w:val="0"/>
              <w:adjustRightInd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осуществляющих выполнение </w:t>
            </w:r>
            <w:r w:rsidRPr="006102FD">
              <w:rPr>
                <w:sz w:val="28"/>
                <w:szCs w:val="28"/>
              </w:rPr>
              <w:t>отдельных переданных государственных полномочий</w:t>
            </w:r>
            <w:r>
              <w:rPr>
                <w:sz w:val="28"/>
                <w:szCs w:val="28"/>
              </w:rPr>
              <w:t xml:space="preserve"> по поддержке сельскохозяйственного производства</w:t>
            </w:r>
            <w:r w:rsidRPr="006F23EF">
              <w:rPr>
                <w:sz w:val="28"/>
                <w:szCs w:val="28"/>
              </w:rPr>
              <w:t>, поступивших в комитет по агропромышленному и рыбохозяйственному комплексу Ленинградской области,</w:t>
            </w:r>
            <w:r>
              <w:rPr>
                <w:sz w:val="28"/>
                <w:szCs w:val="28"/>
              </w:rPr>
              <w:t xml:space="preserve"> которые признаны обоснованными</w:t>
            </w:r>
            <w:r w:rsidRPr="006F23EF">
              <w:rPr>
                <w:sz w:val="28"/>
                <w:szCs w:val="28"/>
              </w:rPr>
              <w:t>;</w:t>
            </w:r>
          </w:p>
          <w:p w:rsidR="00E83AE0" w:rsidRPr="006F23EF" w:rsidRDefault="00E83AE0" w:rsidP="00585032">
            <w:pPr>
              <w:rPr>
                <w:sz w:val="28"/>
                <w:szCs w:val="28"/>
              </w:rPr>
            </w:pPr>
            <w:r w:rsidRPr="006F23EF">
              <w:rPr>
                <w:sz w:val="28"/>
                <w:szCs w:val="28"/>
              </w:rPr>
              <w:t>Ко - общее количество получ</w:t>
            </w:r>
            <w:r>
              <w:rPr>
                <w:sz w:val="28"/>
                <w:szCs w:val="28"/>
              </w:rPr>
              <w:t>ателей</w:t>
            </w:r>
            <w:r w:rsidRPr="006F23EF">
              <w:rPr>
                <w:sz w:val="28"/>
                <w:szCs w:val="28"/>
              </w:rPr>
              <w:t xml:space="preserve"> субсидий</w:t>
            </w:r>
            <w:r>
              <w:rPr>
                <w:sz w:val="28"/>
                <w:szCs w:val="28"/>
              </w:rPr>
              <w:t>, направленных на поддержку сельскохозяйственного производства</w:t>
            </w:r>
          </w:p>
        </w:tc>
      </w:tr>
      <w:tr w:rsidR="00E83AE0" w:rsidRPr="008953E9" w:rsidTr="00585032">
        <w:trPr>
          <w:jc w:val="center"/>
        </w:trPr>
        <w:tc>
          <w:tcPr>
            <w:tcW w:w="622" w:type="dxa"/>
          </w:tcPr>
          <w:p w:rsidR="00E83AE0" w:rsidRPr="008953E9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431" w:type="dxa"/>
            <w:gridSpan w:val="5"/>
          </w:tcPr>
          <w:p w:rsidR="00E83AE0" w:rsidRPr="008953E9" w:rsidRDefault="00E83AE0" w:rsidP="004B4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Предоставление субсидий на возмещение гражданам</w:t>
            </w:r>
            <w:r>
              <w:rPr>
                <w:sz w:val="28"/>
                <w:szCs w:val="28"/>
              </w:rPr>
              <w:t>,</w:t>
            </w:r>
            <w:r w:rsidRPr="008953E9">
              <w:rPr>
                <w:sz w:val="28"/>
                <w:szCs w:val="28"/>
              </w:rPr>
              <w:t xml:space="preserve"> ведущим личное подсобное хозяйство, крестьянским (фермерским) хозяйствам части затрат по приобретению комбикорма на содержание</w:t>
            </w:r>
            <w:r w:rsidR="004B4484">
              <w:rPr>
                <w:sz w:val="28"/>
                <w:szCs w:val="28"/>
              </w:rPr>
              <w:t xml:space="preserve"> сельскохозяйственных животных </w:t>
            </w:r>
            <w:r w:rsidRPr="008953E9">
              <w:rPr>
                <w:sz w:val="28"/>
                <w:szCs w:val="28"/>
              </w:rPr>
              <w:t>и птицы</w:t>
            </w:r>
          </w:p>
        </w:tc>
      </w:tr>
      <w:tr w:rsidR="00E83AE0" w:rsidRPr="008953E9" w:rsidTr="00585032">
        <w:trPr>
          <w:jc w:val="center"/>
        </w:trPr>
        <w:tc>
          <w:tcPr>
            <w:tcW w:w="622" w:type="dxa"/>
          </w:tcPr>
          <w:p w:rsidR="00E83AE0" w:rsidRPr="008953E9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53E9">
              <w:rPr>
                <w:sz w:val="28"/>
                <w:szCs w:val="28"/>
              </w:rPr>
              <w:t>.1</w:t>
            </w:r>
          </w:p>
        </w:tc>
        <w:tc>
          <w:tcPr>
            <w:tcW w:w="2992" w:type="dxa"/>
          </w:tcPr>
          <w:p w:rsidR="00E83AE0" w:rsidRPr="008953E9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543" w:type="dxa"/>
          </w:tcPr>
          <w:p w:rsidR="00E83AE0" w:rsidRPr="008953E9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8953E9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8953E9" w:rsidRDefault="00E83AE0" w:rsidP="00585032">
            <w:pPr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Д = О / П *100</w:t>
            </w:r>
          </w:p>
          <w:p w:rsidR="00E83AE0" w:rsidRPr="008953E9" w:rsidRDefault="00E83AE0" w:rsidP="00585032">
            <w:pPr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где:</w:t>
            </w:r>
          </w:p>
          <w:p w:rsidR="00E83AE0" w:rsidRPr="008953E9" w:rsidRDefault="00E83AE0" w:rsidP="00585032">
            <w:pPr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Д – значение показателя;</w:t>
            </w:r>
          </w:p>
          <w:p w:rsidR="00E83AE0" w:rsidRPr="008953E9" w:rsidRDefault="00E83AE0" w:rsidP="00585032">
            <w:pPr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О – сумма освоенных бюджетных средств на реализацию отдельного государственного полномочия;</w:t>
            </w:r>
          </w:p>
          <w:p w:rsidR="00E83AE0" w:rsidRPr="008953E9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3E9">
              <w:rPr>
                <w:sz w:val="28"/>
                <w:szCs w:val="28"/>
              </w:rPr>
              <w:t>П – сумма выделенных бюджетных средств из областного бюджета на реализацию отдельного государственного полномочия</w:t>
            </w:r>
          </w:p>
        </w:tc>
      </w:tr>
      <w:tr w:rsidR="00E83AE0" w:rsidRPr="008953E9" w:rsidTr="00585032">
        <w:trPr>
          <w:jc w:val="center"/>
        </w:trPr>
        <w:tc>
          <w:tcPr>
            <w:tcW w:w="62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3</w:t>
            </w:r>
          </w:p>
        </w:tc>
        <w:tc>
          <w:tcPr>
            <w:tcW w:w="10431" w:type="dxa"/>
            <w:gridSpan w:val="5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Осуществление мониторинга реализации получателями субсидий (грантов) мероприятий по поддержке начинающих фермеров и развитию семейных животноводческих ферм</w:t>
            </w:r>
          </w:p>
        </w:tc>
      </w:tr>
      <w:tr w:rsidR="00E83AE0" w:rsidRPr="008953E9" w:rsidTr="00585032">
        <w:trPr>
          <w:jc w:val="center"/>
        </w:trPr>
        <w:tc>
          <w:tcPr>
            <w:tcW w:w="62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3.1</w:t>
            </w:r>
          </w:p>
        </w:tc>
        <w:tc>
          <w:tcPr>
            <w:tcW w:w="2992" w:type="dxa"/>
          </w:tcPr>
          <w:p w:rsidR="00E83AE0" w:rsidRPr="00B74887" w:rsidRDefault="00E83AE0" w:rsidP="00EB3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 xml:space="preserve">Доля крестьянских (фермерских) хозяйств </w:t>
            </w:r>
            <w:r w:rsidR="00141C5C" w:rsidRPr="00B74887">
              <w:rPr>
                <w:sz w:val="28"/>
                <w:szCs w:val="28"/>
              </w:rPr>
              <w:t>(далее – К(Ф)Х) –</w:t>
            </w:r>
            <w:r w:rsidRPr="00B74887">
              <w:rPr>
                <w:sz w:val="28"/>
                <w:szCs w:val="28"/>
              </w:rPr>
              <w:t xml:space="preserve"> получателей субсидий </w:t>
            </w:r>
            <w:r w:rsidRPr="00B74887">
              <w:rPr>
                <w:sz w:val="28"/>
                <w:szCs w:val="28"/>
              </w:rPr>
              <w:lastRenderedPageBreak/>
              <w:t>(грантов) по поддержке начинающих фермеров и развитию семейных животноводческих ферм, осуществляющих хозяйственную деятельность</w:t>
            </w:r>
            <w:r w:rsidR="00141C5C" w:rsidRPr="00B74887">
              <w:rPr>
                <w:sz w:val="28"/>
                <w:szCs w:val="28"/>
              </w:rPr>
              <w:t xml:space="preserve"> на конец отчетного периода от общего количества К(Ф)Х, получателей субсидий (грантов) по поддержке начинающих фермеров и развитию семейных животноводческих ферм в отчетном периоде</w:t>
            </w:r>
          </w:p>
        </w:tc>
        <w:tc>
          <w:tcPr>
            <w:tcW w:w="1543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34" w:type="dxa"/>
            <w:gridSpan w:val="2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100</w:t>
            </w:r>
          </w:p>
        </w:tc>
        <w:tc>
          <w:tcPr>
            <w:tcW w:w="4462" w:type="dxa"/>
          </w:tcPr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 xml:space="preserve">Н= </w:t>
            </w:r>
            <w:r w:rsidRPr="00B74887">
              <w:rPr>
                <w:sz w:val="28"/>
                <w:szCs w:val="28"/>
                <w:lang w:val="en-US"/>
              </w:rPr>
              <w:t>C</w:t>
            </w:r>
            <w:r w:rsidRPr="00B74887">
              <w:rPr>
                <w:sz w:val="28"/>
                <w:szCs w:val="28"/>
              </w:rPr>
              <w:t>/В * 100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где: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Н – значение показателя;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 xml:space="preserve">С – количество </w:t>
            </w:r>
            <w:r w:rsidR="00141C5C" w:rsidRPr="00B74887">
              <w:rPr>
                <w:sz w:val="28"/>
                <w:szCs w:val="28"/>
              </w:rPr>
              <w:t>К(Ф)Х</w:t>
            </w:r>
            <w:r w:rsidRPr="00B74887">
              <w:rPr>
                <w:sz w:val="28"/>
                <w:szCs w:val="28"/>
              </w:rPr>
              <w:t xml:space="preserve">, получателей </w:t>
            </w:r>
            <w:r w:rsidRPr="00B74887">
              <w:rPr>
                <w:sz w:val="28"/>
                <w:szCs w:val="28"/>
              </w:rPr>
              <w:lastRenderedPageBreak/>
              <w:t>субсидий (грантов), осуществляющих хозяйственную деятельность, на конец отчетного периода;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887">
              <w:rPr>
                <w:sz w:val="28"/>
                <w:szCs w:val="28"/>
              </w:rPr>
              <w:t>В - количество К(Ф)Х, получателей субсидий (грантов) по поддержке начинающих фермеров и развитию семейных животноводческих ферм</w:t>
            </w:r>
            <w:r w:rsidR="00EB37C6" w:rsidRPr="00B74887">
              <w:rPr>
                <w:sz w:val="28"/>
                <w:szCs w:val="28"/>
              </w:rPr>
              <w:t xml:space="preserve"> в отчетном периоде</w:t>
            </w:r>
          </w:p>
          <w:p w:rsidR="00E83AE0" w:rsidRPr="00B74887" w:rsidRDefault="00E83AE0" w:rsidP="0058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14F0" w:rsidRDefault="008C14F0" w:rsidP="003142B3">
      <w:pPr>
        <w:autoSpaceDE w:val="0"/>
        <w:autoSpaceDN w:val="0"/>
        <w:adjustRightInd w:val="0"/>
        <w:rPr>
          <w:sz w:val="28"/>
          <w:szCs w:val="28"/>
        </w:rPr>
      </w:pPr>
    </w:p>
    <w:p w:rsidR="008C14F0" w:rsidRDefault="008C14F0" w:rsidP="003142B3">
      <w:pPr>
        <w:autoSpaceDE w:val="0"/>
        <w:autoSpaceDN w:val="0"/>
        <w:adjustRightInd w:val="0"/>
        <w:rPr>
          <w:sz w:val="28"/>
          <w:szCs w:val="28"/>
        </w:rPr>
      </w:pPr>
    </w:p>
    <w:p w:rsidR="008C14F0" w:rsidRDefault="008C14F0">
      <w:pPr>
        <w:rPr>
          <w:sz w:val="28"/>
          <w:szCs w:val="28"/>
        </w:rPr>
      </w:pPr>
    </w:p>
    <w:p w:rsidR="008C14F0" w:rsidRDefault="008C14F0" w:rsidP="00B17A87">
      <w:pPr>
        <w:ind w:right="-285"/>
        <w:rPr>
          <w:sz w:val="28"/>
          <w:szCs w:val="28"/>
        </w:rPr>
        <w:sectPr w:rsidR="008C14F0" w:rsidSect="00E63C45">
          <w:pgSz w:w="11906" w:h="16838"/>
          <w:pgMar w:top="567" w:right="851" w:bottom="568" w:left="1276" w:header="709" w:footer="709" w:gutter="0"/>
          <w:pgNumType w:start="1"/>
          <w:cols w:space="708"/>
          <w:titlePg/>
          <w:docGrid w:linePitch="360"/>
        </w:sectPr>
      </w:pPr>
    </w:p>
    <w:p w:rsidR="006A7602" w:rsidRPr="00352397" w:rsidRDefault="006A7602" w:rsidP="006A76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lastRenderedPageBreak/>
        <w:t>УТВЕРЖДЕНО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 xml:space="preserve">постановлением Правительства 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>Ленинградской области</w:t>
      </w:r>
    </w:p>
    <w:p w:rsidR="006A7602" w:rsidRPr="00352397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52397">
        <w:rPr>
          <w:sz w:val="28"/>
          <w:szCs w:val="28"/>
        </w:rPr>
        <w:t>от ___.__.2019 года  № ____</w:t>
      </w:r>
    </w:p>
    <w:p w:rsidR="006A7602" w:rsidRPr="00352397" w:rsidRDefault="006A7602" w:rsidP="006A7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2397">
        <w:rPr>
          <w:sz w:val="28"/>
          <w:szCs w:val="28"/>
        </w:rPr>
        <w:t>(приложение 2)</w:t>
      </w:r>
    </w:p>
    <w:p w:rsidR="008C14F0" w:rsidRDefault="008C14F0" w:rsidP="00D14A0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8C14F0" w:rsidRDefault="008C14F0" w:rsidP="00D14A0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8C14F0" w:rsidRPr="004724CC" w:rsidRDefault="008C14F0" w:rsidP="00D14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</w:t>
      </w:r>
      <w:r w:rsidRPr="004724CC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4724CC">
        <w:rPr>
          <w:b/>
          <w:sz w:val="28"/>
          <w:szCs w:val="28"/>
        </w:rPr>
        <w:t xml:space="preserve"> оценки эффективности выполнения органами местного самоуправления </w:t>
      </w:r>
      <w:r>
        <w:rPr>
          <w:b/>
          <w:sz w:val="28"/>
          <w:szCs w:val="28"/>
        </w:rPr>
        <w:t xml:space="preserve">муниципальных образований </w:t>
      </w:r>
      <w:r>
        <w:rPr>
          <w:b/>
          <w:sz w:val="28"/>
          <w:szCs w:val="28"/>
        </w:rPr>
        <w:br/>
      </w:r>
      <w:r w:rsidRPr="004724CC">
        <w:rPr>
          <w:b/>
          <w:sz w:val="28"/>
          <w:szCs w:val="28"/>
        </w:rPr>
        <w:t xml:space="preserve">Ленинградской области отдельных переданных </w:t>
      </w:r>
      <w:r>
        <w:rPr>
          <w:b/>
          <w:sz w:val="28"/>
          <w:szCs w:val="28"/>
        </w:rPr>
        <w:br/>
      </w:r>
      <w:r w:rsidRPr="004724CC">
        <w:rPr>
          <w:b/>
          <w:sz w:val="28"/>
          <w:szCs w:val="28"/>
        </w:rPr>
        <w:t>государственных полномочий</w:t>
      </w:r>
    </w:p>
    <w:p w:rsidR="008C14F0" w:rsidRDefault="008C14F0" w:rsidP="00D1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4F0" w:rsidRDefault="008C14F0" w:rsidP="00FB1C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C08">
        <w:rPr>
          <w:bCs/>
          <w:sz w:val="28"/>
          <w:szCs w:val="28"/>
        </w:rPr>
        <w:t>1. О</w:t>
      </w:r>
      <w:r w:rsidRPr="00FB1C08">
        <w:rPr>
          <w:sz w:val="28"/>
          <w:szCs w:val="28"/>
        </w:rPr>
        <w:t xml:space="preserve">ценка эффективности выполнения органами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FB1C08">
        <w:rPr>
          <w:sz w:val="28"/>
          <w:szCs w:val="28"/>
        </w:rPr>
        <w:t xml:space="preserve">Ленинградской области отдельных переданных государственных полномочий </w:t>
      </w:r>
      <w:r>
        <w:rPr>
          <w:sz w:val="28"/>
          <w:szCs w:val="28"/>
        </w:rPr>
        <w:t xml:space="preserve">(далее - оценка деятельности) </w:t>
      </w:r>
      <w:r w:rsidRPr="00FB1C08">
        <w:rPr>
          <w:sz w:val="28"/>
          <w:szCs w:val="28"/>
        </w:rPr>
        <w:t xml:space="preserve">проводится в целях обобщения и систематизации информации о </w:t>
      </w:r>
      <w:r w:rsidRPr="00583F0E">
        <w:rPr>
          <w:sz w:val="28"/>
          <w:szCs w:val="28"/>
        </w:rPr>
        <w:t xml:space="preserve">выполнении органами местного самоуправления муниципальных образований Ленинградской области </w:t>
      </w:r>
      <w:r w:rsidR="00352397">
        <w:rPr>
          <w:sz w:val="28"/>
          <w:szCs w:val="28"/>
        </w:rPr>
        <w:br/>
      </w:r>
      <w:r w:rsidR="003C1F74" w:rsidRPr="00352397">
        <w:rPr>
          <w:sz w:val="28"/>
          <w:szCs w:val="28"/>
        </w:rPr>
        <w:t xml:space="preserve">(далее – </w:t>
      </w:r>
      <w:r w:rsidR="00583F0E" w:rsidRPr="00352397">
        <w:rPr>
          <w:sz w:val="28"/>
          <w:szCs w:val="28"/>
        </w:rPr>
        <w:t>органы местного самоуправления</w:t>
      </w:r>
      <w:r w:rsidR="003C1F74" w:rsidRPr="00352397">
        <w:rPr>
          <w:sz w:val="28"/>
          <w:szCs w:val="28"/>
        </w:rPr>
        <w:t xml:space="preserve">) </w:t>
      </w:r>
      <w:r w:rsidRPr="00583F0E">
        <w:rPr>
          <w:sz w:val="28"/>
          <w:szCs w:val="28"/>
        </w:rPr>
        <w:t>отдельных переданных государственных полномочий</w:t>
      </w:r>
      <w:r w:rsidR="003C1F74" w:rsidRPr="00583F0E">
        <w:rPr>
          <w:sz w:val="28"/>
          <w:szCs w:val="28"/>
        </w:rPr>
        <w:t xml:space="preserve"> </w:t>
      </w:r>
      <w:r w:rsidR="003C1F74" w:rsidRPr="00352397">
        <w:rPr>
          <w:sz w:val="28"/>
          <w:szCs w:val="28"/>
        </w:rPr>
        <w:t>(далее – переданные полномочия)</w:t>
      </w:r>
      <w:r w:rsidRPr="00583F0E">
        <w:rPr>
          <w:sz w:val="28"/>
          <w:szCs w:val="28"/>
        </w:rPr>
        <w:t>, представляемой Губернатору Ленинградской</w:t>
      </w:r>
      <w:r w:rsidRPr="00FB1C0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а также определения с</w:t>
      </w:r>
      <w:r w:rsidRPr="00CA6147">
        <w:rPr>
          <w:sz w:val="28"/>
          <w:szCs w:val="28"/>
        </w:rPr>
        <w:t>фер</w:t>
      </w:r>
      <w:r>
        <w:rPr>
          <w:sz w:val="28"/>
          <w:szCs w:val="28"/>
        </w:rPr>
        <w:t xml:space="preserve"> правового регулирования </w:t>
      </w:r>
      <w:r w:rsidRPr="00F97634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, требующих приоритетного внимания по итогам отчетного периода.</w:t>
      </w:r>
    </w:p>
    <w:p w:rsidR="008C14F0" w:rsidRDefault="008C14F0" w:rsidP="00D1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4F0" w:rsidRDefault="008C14F0" w:rsidP="00B02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</w:t>
      </w:r>
      <w:r w:rsidRPr="00244FC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осуществляется на основе показателей эффективности исполнения органами местного самоуправления переданных полномочий, установленных приложением 1 к настоящему постановлению.</w:t>
      </w:r>
    </w:p>
    <w:p w:rsidR="008C14F0" w:rsidRDefault="008C14F0" w:rsidP="00B02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проведении оценки деятельности используется бал</w:t>
      </w:r>
      <w:r w:rsidR="00EE09CB">
        <w:rPr>
          <w:sz w:val="28"/>
          <w:szCs w:val="28"/>
        </w:rPr>
        <w:t>л</w:t>
      </w:r>
      <w:r>
        <w:rPr>
          <w:sz w:val="28"/>
          <w:szCs w:val="28"/>
        </w:rPr>
        <w:t>ьная система оценки. В зависимости от процентного соотношения достижения органами местного самоуправления каждого из целевых значений показателей, установленных приложением 1 к настоящему постановлению, органам местного самоуправления присваиваются следующие баллы:</w:t>
      </w: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достижении от 0 до 50 процентов целевого значения показателя - </w:t>
      </w:r>
      <w:r>
        <w:rPr>
          <w:sz w:val="28"/>
          <w:szCs w:val="28"/>
        </w:rPr>
        <w:br/>
        <w:t>0 баллов;</w:t>
      </w: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достижении от 50 до 75 процентов целевого значения показателя - 0,5 балла;</w:t>
      </w: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достижении от 75 до 99 процентов целевого значения показателя - 0,75 балла;</w:t>
      </w: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достижение от 99 и выше процентов от целевого значения показателя - </w:t>
      </w:r>
      <w:r>
        <w:rPr>
          <w:sz w:val="28"/>
          <w:szCs w:val="28"/>
        </w:rPr>
        <w:br/>
        <w:t>1 балл.</w:t>
      </w: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B91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каждому из целевых показателей, имеющих значение «да/нет», </w:t>
      </w:r>
      <w:r>
        <w:rPr>
          <w:sz w:val="28"/>
          <w:szCs w:val="28"/>
        </w:rPr>
        <w:br/>
        <w:t>в случае достижения органами местного самоуправления значения целевого показателя «да» присваивается 1 балл, в случае достижения целевого показателя «нет» присваивается 0 баллов.</w:t>
      </w:r>
    </w:p>
    <w:p w:rsidR="008C14F0" w:rsidRDefault="008C14F0" w:rsidP="00DA6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DA6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недостижения органами местного самоуправления показателей эффективности исполнения переданных полномочий </w:t>
      </w:r>
      <w:r w:rsidR="00583F0E" w:rsidRPr="00484C1D">
        <w:rPr>
          <w:sz w:val="28"/>
          <w:szCs w:val="28"/>
        </w:rPr>
        <w:t>им присваивается 1 балл</w:t>
      </w:r>
      <w:r w:rsidR="00484C1D">
        <w:rPr>
          <w:sz w:val="28"/>
          <w:szCs w:val="28"/>
        </w:rPr>
        <w:t>,</w:t>
      </w:r>
      <w:r w:rsidR="00583F0E" w:rsidRPr="00484C1D">
        <w:rPr>
          <w:sz w:val="28"/>
          <w:szCs w:val="28"/>
        </w:rPr>
        <w:t xml:space="preserve"> </w:t>
      </w:r>
      <w:r w:rsidR="00484C1D"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причинам: </w:t>
      </w:r>
    </w:p>
    <w:p w:rsidR="008C14F0" w:rsidRDefault="008C14F0" w:rsidP="00DA6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DA6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заявок граждан (организаций), поступивших в органы местного самоуправления в целях выполнения ими переданных полномочий;</w:t>
      </w:r>
    </w:p>
    <w:p w:rsidR="008C14F0" w:rsidRDefault="008C14F0" w:rsidP="00F02A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органа местного самоуправления </w:t>
      </w:r>
      <w:r w:rsidRPr="00583F0E">
        <w:rPr>
          <w:sz w:val="28"/>
          <w:szCs w:val="28"/>
        </w:rPr>
        <w:t>муниципального района или городского округа</w:t>
      </w:r>
      <w:r w:rsidR="00090ABD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оцениваемых переданных полномочий.</w:t>
      </w:r>
    </w:p>
    <w:p w:rsidR="008C14F0" w:rsidRDefault="008C14F0" w:rsidP="00DA6E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B02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бал</w:t>
      </w:r>
      <w:r w:rsidR="00EE09CB">
        <w:rPr>
          <w:sz w:val="28"/>
          <w:szCs w:val="28"/>
        </w:rPr>
        <w:t>л</w:t>
      </w:r>
      <w:r>
        <w:rPr>
          <w:sz w:val="28"/>
          <w:szCs w:val="28"/>
        </w:rPr>
        <w:t xml:space="preserve">ьной оценки исполнения органами местного самоуправления </w:t>
      </w:r>
      <w:r w:rsidR="00F02A90" w:rsidRPr="00484C1D">
        <w:rPr>
          <w:sz w:val="28"/>
          <w:szCs w:val="28"/>
        </w:rPr>
        <w:t xml:space="preserve">переданных полномочий </w:t>
      </w:r>
      <w:r>
        <w:rPr>
          <w:sz w:val="28"/>
          <w:szCs w:val="28"/>
        </w:rPr>
        <w:t>составляются сводные рейтинги</w:t>
      </w:r>
      <w:r w:rsidR="00484C1D">
        <w:rPr>
          <w:sz w:val="28"/>
          <w:szCs w:val="28"/>
        </w:rPr>
        <w:t xml:space="preserve">, </w:t>
      </w:r>
      <w:r w:rsidR="00484C1D">
        <w:rPr>
          <w:sz w:val="28"/>
          <w:szCs w:val="28"/>
        </w:rPr>
        <w:br/>
      </w:r>
      <w:r w:rsidR="00F02A90" w:rsidRPr="00484C1D">
        <w:rPr>
          <w:sz w:val="28"/>
          <w:szCs w:val="28"/>
        </w:rPr>
        <w:t>в которых</w:t>
      </w:r>
      <w:r w:rsidR="00F0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органов местного самоуправления определяется суммой набранных </w:t>
      </w:r>
      <w:r w:rsidR="00F02A90" w:rsidRPr="00484C1D">
        <w:rPr>
          <w:sz w:val="28"/>
          <w:szCs w:val="28"/>
        </w:rPr>
        <w:t xml:space="preserve">ими </w:t>
      </w:r>
      <w:r>
        <w:rPr>
          <w:sz w:val="28"/>
          <w:szCs w:val="28"/>
        </w:rPr>
        <w:t>баллов.</w:t>
      </w:r>
    </w:p>
    <w:p w:rsidR="008C14F0" w:rsidRDefault="008C14F0" w:rsidP="00B02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B02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Рейтинги исполнения органами местного самоуправления переданных полномочий </w:t>
      </w:r>
      <w:r w:rsidR="00F02A90" w:rsidRPr="00484C1D">
        <w:rPr>
          <w:sz w:val="28"/>
          <w:szCs w:val="28"/>
        </w:rPr>
        <w:t xml:space="preserve">составляются отдельно для </w:t>
      </w:r>
      <w:r w:rsidRPr="00484C1D">
        <w:rPr>
          <w:sz w:val="28"/>
          <w:szCs w:val="28"/>
        </w:rPr>
        <w:t>муниципальны</w:t>
      </w:r>
      <w:r w:rsidR="00F02A90" w:rsidRPr="00484C1D">
        <w:rPr>
          <w:sz w:val="28"/>
          <w:szCs w:val="28"/>
        </w:rPr>
        <w:t>х</w:t>
      </w:r>
      <w:r w:rsidRPr="00484C1D">
        <w:rPr>
          <w:sz w:val="28"/>
          <w:szCs w:val="28"/>
        </w:rPr>
        <w:t xml:space="preserve"> район</w:t>
      </w:r>
      <w:r w:rsidR="000811A7" w:rsidRPr="00484C1D">
        <w:rPr>
          <w:sz w:val="28"/>
          <w:szCs w:val="28"/>
        </w:rPr>
        <w:t xml:space="preserve">ов </w:t>
      </w:r>
      <w:r w:rsidRPr="00484C1D">
        <w:rPr>
          <w:sz w:val="28"/>
          <w:szCs w:val="28"/>
        </w:rPr>
        <w:t>(городск</w:t>
      </w:r>
      <w:r w:rsidR="00F02A90" w:rsidRPr="00484C1D">
        <w:rPr>
          <w:sz w:val="28"/>
          <w:szCs w:val="28"/>
        </w:rPr>
        <w:t>ого</w:t>
      </w:r>
      <w:r w:rsidRPr="00484C1D">
        <w:rPr>
          <w:sz w:val="28"/>
          <w:szCs w:val="28"/>
        </w:rPr>
        <w:t xml:space="preserve"> округ</w:t>
      </w:r>
      <w:r w:rsidR="00F02A90" w:rsidRPr="00484C1D">
        <w:rPr>
          <w:sz w:val="28"/>
          <w:szCs w:val="28"/>
        </w:rPr>
        <w:t>а</w:t>
      </w:r>
      <w:r w:rsidRPr="00484C1D">
        <w:rPr>
          <w:sz w:val="28"/>
          <w:szCs w:val="28"/>
        </w:rPr>
        <w:t>) и поселени</w:t>
      </w:r>
      <w:r w:rsidR="00F02A90" w:rsidRPr="00484C1D">
        <w:rPr>
          <w:sz w:val="28"/>
          <w:szCs w:val="28"/>
        </w:rPr>
        <w:t>й</w:t>
      </w:r>
      <w:r w:rsidRPr="00484C1D"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t>области.</w:t>
      </w:r>
    </w:p>
    <w:p w:rsidR="008C14F0" w:rsidRDefault="008C14F0" w:rsidP="00C56F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4F0" w:rsidRDefault="008C14F0" w:rsidP="00117A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753DA" w:rsidRDefault="007753DA" w:rsidP="007753DA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  <w:sectPr w:rsidR="007753DA" w:rsidSect="007753DA"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6A7602" w:rsidRPr="00484C1D" w:rsidRDefault="006A7602" w:rsidP="006A76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C1D">
        <w:rPr>
          <w:sz w:val="28"/>
          <w:szCs w:val="28"/>
        </w:rPr>
        <w:lastRenderedPageBreak/>
        <w:t>УТВЕРЖДЕНА</w:t>
      </w:r>
    </w:p>
    <w:p w:rsidR="006A7602" w:rsidRPr="00484C1D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484C1D">
        <w:rPr>
          <w:sz w:val="28"/>
          <w:szCs w:val="28"/>
        </w:rPr>
        <w:t xml:space="preserve">постановлением Правительства </w:t>
      </w:r>
    </w:p>
    <w:p w:rsidR="006A7602" w:rsidRPr="00484C1D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484C1D">
        <w:rPr>
          <w:sz w:val="28"/>
          <w:szCs w:val="28"/>
        </w:rPr>
        <w:t>Ленинградской области</w:t>
      </w:r>
    </w:p>
    <w:p w:rsidR="006A7602" w:rsidRPr="00484C1D" w:rsidRDefault="006A7602" w:rsidP="006A760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484C1D">
        <w:rPr>
          <w:sz w:val="28"/>
          <w:szCs w:val="28"/>
        </w:rPr>
        <w:t>от ___.__.2019 года  № ____</w:t>
      </w:r>
    </w:p>
    <w:p w:rsidR="006A7602" w:rsidRPr="00484C1D" w:rsidRDefault="006A7602" w:rsidP="006A7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4C1D">
        <w:rPr>
          <w:sz w:val="28"/>
          <w:szCs w:val="28"/>
        </w:rPr>
        <w:t xml:space="preserve">(приложение </w:t>
      </w:r>
      <w:r w:rsidR="00352397" w:rsidRPr="00484C1D">
        <w:rPr>
          <w:sz w:val="28"/>
          <w:szCs w:val="28"/>
        </w:rPr>
        <w:t>3</w:t>
      </w:r>
      <w:r w:rsidRPr="00484C1D">
        <w:rPr>
          <w:sz w:val="28"/>
          <w:szCs w:val="28"/>
        </w:rPr>
        <w:t>)</w:t>
      </w:r>
    </w:p>
    <w:p w:rsidR="00824AA2" w:rsidRPr="00484C1D" w:rsidRDefault="00824AA2" w:rsidP="00824AA2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24AA2" w:rsidRPr="00484C1D" w:rsidRDefault="00824AA2" w:rsidP="00824AA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24AA2" w:rsidRPr="00484C1D" w:rsidRDefault="00583F0E" w:rsidP="00583F0E">
      <w:pPr>
        <w:tabs>
          <w:tab w:val="left" w:pos="8505"/>
        </w:tabs>
        <w:autoSpaceDE w:val="0"/>
        <w:autoSpaceDN w:val="0"/>
        <w:adjustRightInd w:val="0"/>
        <w:jc w:val="right"/>
      </w:pPr>
      <w:r w:rsidRPr="00484C1D">
        <w:t>ФОРМА</w:t>
      </w:r>
    </w:p>
    <w:p w:rsidR="00824AA2" w:rsidRPr="00270A6B" w:rsidRDefault="00824AA2" w:rsidP="00824AA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4AA2" w:rsidRPr="00270A6B" w:rsidRDefault="00824AA2" w:rsidP="00824AA2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70A6B">
        <w:rPr>
          <w:b/>
          <w:color w:val="000000"/>
          <w:sz w:val="26"/>
          <w:szCs w:val="26"/>
        </w:rPr>
        <w:t>Информация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</w:t>
      </w:r>
      <w:r w:rsidRPr="00270A6B">
        <w:rPr>
          <w:b/>
          <w:sz w:val="26"/>
          <w:szCs w:val="26"/>
        </w:rPr>
        <w:t xml:space="preserve"> полномочий</w:t>
      </w:r>
    </w:p>
    <w:p w:rsidR="00824AA2" w:rsidRPr="00270A6B" w:rsidRDefault="00824AA2" w:rsidP="00824A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0A6B">
        <w:rPr>
          <w:b/>
          <w:sz w:val="26"/>
          <w:szCs w:val="26"/>
        </w:rPr>
        <w:t xml:space="preserve">в ____________ году </w:t>
      </w:r>
    </w:p>
    <w:p w:rsidR="00824AA2" w:rsidRPr="00270A6B" w:rsidRDefault="00824AA2" w:rsidP="00824A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4AA2" w:rsidRPr="00270A6B" w:rsidRDefault="00824AA2" w:rsidP="00824AA2">
      <w:pPr>
        <w:ind w:right="16"/>
        <w:rPr>
          <w:sz w:val="26"/>
          <w:szCs w:val="26"/>
        </w:rPr>
      </w:pPr>
      <w:r w:rsidRPr="00270A6B">
        <w:rPr>
          <w:sz w:val="26"/>
          <w:szCs w:val="26"/>
        </w:rPr>
        <w:t>Сфера правового регулирования отдельных переданных государственных полномочий (с указание областного закона о наделении органов местного самоуправления Ленинградской области отдельными переданными государственными полномочиями):</w:t>
      </w:r>
    </w:p>
    <w:p w:rsidR="00824AA2" w:rsidRPr="00270A6B" w:rsidRDefault="00824AA2" w:rsidP="00824AA2">
      <w:pPr>
        <w:ind w:right="16"/>
        <w:rPr>
          <w:sz w:val="26"/>
          <w:szCs w:val="26"/>
        </w:rPr>
      </w:pPr>
      <w:r w:rsidRPr="00270A6B">
        <w:rPr>
          <w:sz w:val="26"/>
          <w:szCs w:val="26"/>
        </w:rPr>
        <w:t>________________________________________________________________________________________________________________</w:t>
      </w:r>
    </w:p>
    <w:p w:rsidR="00824AA2" w:rsidRPr="00270A6B" w:rsidRDefault="00824AA2" w:rsidP="00824AA2">
      <w:pPr>
        <w:ind w:right="16"/>
        <w:jc w:val="both"/>
        <w:rPr>
          <w:sz w:val="26"/>
          <w:szCs w:val="26"/>
        </w:rPr>
      </w:pPr>
    </w:p>
    <w:p w:rsidR="00824AA2" w:rsidRPr="00270A6B" w:rsidRDefault="00824AA2" w:rsidP="00824AA2">
      <w:pPr>
        <w:ind w:right="16"/>
        <w:jc w:val="both"/>
        <w:rPr>
          <w:sz w:val="26"/>
          <w:szCs w:val="26"/>
        </w:rPr>
      </w:pPr>
      <w:r w:rsidRPr="00270A6B">
        <w:rPr>
          <w:sz w:val="26"/>
          <w:szCs w:val="26"/>
        </w:rPr>
        <w:t>Отдельное переданное государственное полномочие:</w:t>
      </w:r>
    </w:p>
    <w:p w:rsidR="00824AA2" w:rsidRPr="00270A6B" w:rsidRDefault="00824AA2" w:rsidP="00824AA2">
      <w:pPr>
        <w:ind w:right="16"/>
        <w:jc w:val="both"/>
        <w:rPr>
          <w:sz w:val="26"/>
          <w:szCs w:val="26"/>
        </w:rPr>
      </w:pPr>
      <w:r w:rsidRPr="00270A6B">
        <w:rPr>
          <w:sz w:val="26"/>
          <w:szCs w:val="26"/>
        </w:rPr>
        <w:t>_________________________________________________________________________________________________________</w:t>
      </w:r>
      <w:r>
        <w:rPr>
          <w:sz w:val="26"/>
          <w:szCs w:val="26"/>
        </w:rPr>
        <w:t>___</w:t>
      </w:r>
    </w:p>
    <w:p w:rsidR="00824AA2" w:rsidRPr="00824AA2" w:rsidRDefault="00824AA2" w:rsidP="00824AA2">
      <w:pPr>
        <w:ind w:right="16"/>
        <w:jc w:val="both"/>
        <w:rPr>
          <w:sz w:val="16"/>
          <w:szCs w:val="16"/>
        </w:rPr>
      </w:pPr>
    </w:p>
    <w:p w:rsidR="00824AA2" w:rsidRPr="00270A6B" w:rsidRDefault="00824AA2" w:rsidP="00824AA2">
      <w:pPr>
        <w:ind w:right="16"/>
        <w:rPr>
          <w:sz w:val="26"/>
          <w:szCs w:val="26"/>
        </w:rPr>
      </w:pPr>
      <w:r w:rsidRPr="00270A6B">
        <w:rPr>
          <w:sz w:val="26"/>
          <w:szCs w:val="26"/>
        </w:rPr>
        <w:t>Показатель: ________________________________________________________________________________________________________________</w:t>
      </w:r>
    </w:p>
    <w:p w:rsidR="00824AA2" w:rsidRPr="00824AA2" w:rsidRDefault="00824AA2" w:rsidP="00824AA2">
      <w:pPr>
        <w:ind w:right="16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598"/>
        <w:gridCol w:w="1971"/>
        <w:gridCol w:w="1968"/>
        <w:gridCol w:w="2187"/>
        <w:gridCol w:w="2191"/>
        <w:gridCol w:w="2184"/>
      </w:tblGrid>
      <w:tr w:rsidR="00824AA2" w:rsidRPr="00CF049F" w:rsidTr="00365AAA">
        <w:tc>
          <w:tcPr>
            <w:tcW w:w="25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44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(муниципальный район (городской округ), городское или сельское поселение)</w:t>
            </w:r>
          </w:p>
        </w:tc>
        <w:tc>
          <w:tcPr>
            <w:tcW w:w="619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Единица</w:t>
            </w:r>
          </w:p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1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Целевое значение показателя</w:t>
            </w:r>
          </w:p>
        </w:tc>
        <w:tc>
          <w:tcPr>
            <w:tcW w:w="687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Достигнутое значение показателя</w:t>
            </w:r>
          </w:p>
        </w:tc>
        <w:tc>
          <w:tcPr>
            <w:tcW w:w="68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Отклонение от целевого значения показателя</w:t>
            </w:r>
          </w:p>
        </w:tc>
        <w:tc>
          <w:tcPr>
            <w:tcW w:w="686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Достигнутое значение показателя за предыдущий период</w:t>
            </w:r>
          </w:p>
        </w:tc>
      </w:tr>
      <w:tr w:rsidR="00824AA2" w:rsidRPr="00CF049F" w:rsidTr="00365AAA">
        <w:tc>
          <w:tcPr>
            <w:tcW w:w="25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4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19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1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87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8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24AA2" w:rsidRPr="00CF049F" w:rsidTr="00365AAA">
        <w:tc>
          <w:tcPr>
            <w:tcW w:w="25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4D0D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44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9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87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88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86" w:type="pct"/>
          </w:tcPr>
          <w:p w:rsidR="00824AA2" w:rsidRPr="006B4D0D" w:rsidRDefault="00824AA2" w:rsidP="00365A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824AA2" w:rsidRPr="00270A6B" w:rsidRDefault="00824AA2" w:rsidP="00824AA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24AA2" w:rsidRPr="00270A6B" w:rsidRDefault="00824AA2" w:rsidP="00824AA2">
      <w:pPr>
        <w:autoSpaceDE w:val="0"/>
        <w:autoSpaceDN w:val="0"/>
        <w:adjustRightInd w:val="0"/>
        <w:rPr>
          <w:b/>
          <w:sz w:val="26"/>
          <w:szCs w:val="26"/>
        </w:rPr>
      </w:pPr>
      <w:r w:rsidRPr="00270A6B">
        <w:rPr>
          <w:sz w:val="26"/>
          <w:szCs w:val="26"/>
        </w:rPr>
        <w:t>Пояснительная записка:</w:t>
      </w:r>
      <w:r w:rsidRPr="00270A6B">
        <w:rPr>
          <w:b/>
          <w:sz w:val="26"/>
          <w:szCs w:val="26"/>
        </w:rPr>
        <w:t>___________________________________________________________________________________________</w:t>
      </w:r>
    </w:p>
    <w:p w:rsidR="00824AA2" w:rsidRPr="00270A6B" w:rsidRDefault="00824AA2" w:rsidP="00824AA2">
      <w:pPr>
        <w:autoSpaceDE w:val="0"/>
        <w:autoSpaceDN w:val="0"/>
        <w:adjustRightInd w:val="0"/>
        <w:rPr>
          <w:b/>
          <w:sz w:val="26"/>
          <w:szCs w:val="26"/>
        </w:rPr>
      </w:pPr>
      <w:r w:rsidRPr="00270A6B">
        <w:rPr>
          <w:b/>
          <w:sz w:val="26"/>
          <w:szCs w:val="26"/>
        </w:rPr>
        <w:t>________________________________________________________________________________________________________________</w:t>
      </w:r>
    </w:p>
    <w:p w:rsidR="00824AA2" w:rsidRPr="00270A6B" w:rsidRDefault="00824AA2" w:rsidP="00824AA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24AA2" w:rsidRPr="00484C1D" w:rsidRDefault="00824AA2" w:rsidP="00824AA2">
      <w:pPr>
        <w:autoSpaceDE w:val="0"/>
        <w:autoSpaceDN w:val="0"/>
        <w:adjustRightInd w:val="0"/>
        <w:rPr>
          <w:sz w:val="26"/>
          <w:szCs w:val="26"/>
        </w:rPr>
      </w:pPr>
      <w:r w:rsidRPr="00484C1D">
        <w:rPr>
          <w:sz w:val="26"/>
          <w:szCs w:val="26"/>
        </w:rPr>
        <w:lastRenderedPageBreak/>
        <w:t>Целесообразность дальнейшего выполнения органами</w:t>
      </w:r>
    </w:p>
    <w:p w:rsidR="00BD2D3B" w:rsidRPr="00484C1D" w:rsidRDefault="00824AA2" w:rsidP="00824AA2">
      <w:pPr>
        <w:autoSpaceDE w:val="0"/>
        <w:autoSpaceDN w:val="0"/>
        <w:adjustRightInd w:val="0"/>
        <w:rPr>
          <w:sz w:val="26"/>
          <w:szCs w:val="26"/>
        </w:rPr>
      </w:pPr>
      <w:r w:rsidRPr="00484C1D">
        <w:rPr>
          <w:sz w:val="26"/>
          <w:szCs w:val="26"/>
        </w:rPr>
        <w:t xml:space="preserve">местного самоуправления </w:t>
      </w:r>
      <w:r w:rsidR="00BD2D3B" w:rsidRPr="00484C1D">
        <w:rPr>
          <w:sz w:val="26"/>
          <w:szCs w:val="26"/>
        </w:rPr>
        <w:t xml:space="preserve">муниципальных образований </w:t>
      </w:r>
    </w:p>
    <w:p w:rsidR="00BD2D3B" w:rsidRPr="00484C1D" w:rsidRDefault="00824AA2" w:rsidP="00824AA2">
      <w:pPr>
        <w:autoSpaceDE w:val="0"/>
        <w:autoSpaceDN w:val="0"/>
        <w:adjustRightInd w:val="0"/>
        <w:rPr>
          <w:sz w:val="26"/>
          <w:szCs w:val="26"/>
        </w:rPr>
      </w:pPr>
      <w:r w:rsidRPr="00484C1D">
        <w:rPr>
          <w:sz w:val="26"/>
          <w:szCs w:val="26"/>
        </w:rPr>
        <w:t>Ленинградской области</w:t>
      </w:r>
      <w:r w:rsidR="00BD2D3B" w:rsidRPr="00484C1D">
        <w:rPr>
          <w:sz w:val="26"/>
          <w:szCs w:val="26"/>
        </w:rPr>
        <w:t xml:space="preserve"> </w:t>
      </w:r>
      <w:r w:rsidRPr="00484C1D">
        <w:rPr>
          <w:sz w:val="26"/>
          <w:szCs w:val="26"/>
        </w:rPr>
        <w:t xml:space="preserve">отдельных переданных </w:t>
      </w:r>
    </w:p>
    <w:p w:rsidR="006A0891" w:rsidRDefault="00824AA2" w:rsidP="00824AA2">
      <w:pPr>
        <w:autoSpaceDE w:val="0"/>
        <w:autoSpaceDN w:val="0"/>
        <w:adjustRightInd w:val="0"/>
        <w:rPr>
          <w:sz w:val="26"/>
          <w:szCs w:val="26"/>
        </w:rPr>
      </w:pPr>
      <w:r w:rsidRPr="00484C1D">
        <w:rPr>
          <w:sz w:val="26"/>
          <w:szCs w:val="26"/>
        </w:rPr>
        <w:t>государственных полномочий в данной сфере _________________________________________________________________________</w:t>
      </w:r>
      <w:r w:rsidR="00BD2D3B" w:rsidRPr="00484C1D">
        <w:rPr>
          <w:sz w:val="26"/>
          <w:szCs w:val="26"/>
        </w:rPr>
        <w:t>___</w:t>
      </w:r>
    </w:p>
    <w:p w:rsidR="006A0891" w:rsidRDefault="006A08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0891" w:rsidRDefault="006A0891" w:rsidP="00824AA2">
      <w:pPr>
        <w:autoSpaceDE w:val="0"/>
        <w:autoSpaceDN w:val="0"/>
        <w:adjustRightInd w:val="0"/>
        <w:rPr>
          <w:sz w:val="28"/>
          <w:szCs w:val="28"/>
        </w:rPr>
        <w:sectPr w:rsidR="006A0891" w:rsidSect="00376C9E">
          <w:pgSz w:w="16838" w:h="11906" w:orient="landscape"/>
          <w:pgMar w:top="851" w:right="567" w:bottom="1276" w:left="567" w:header="709" w:footer="709" w:gutter="0"/>
          <w:cols w:space="708"/>
          <w:titlePg/>
          <w:docGrid w:linePitch="360"/>
        </w:sectPr>
      </w:pPr>
    </w:p>
    <w:p w:rsidR="006A0891" w:rsidRPr="006A0891" w:rsidRDefault="006A0891" w:rsidP="006A0891">
      <w:pPr>
        <w:ind w:right="-426"/>
        <w:jc w:val="center"/>
        <w:rPr>
          <w:b/>
          <w:spacing w:val="2"/>
          <w:sz w:val="28"/>
          <w:szCs w:val="28"/>
        </w:rPr>
      </w:pPr>
      <w:r w:rsidRPr="006A0891">
        <w:rPr>
          <w:b/>
          <w:spacing w:val="2"/>
          <w:sz w:val="28"/>
          <w:szCs w:val="28"/>
        </w:rPr>
        <w:lastRenderedPageBreak/>
        <w:t>ПОЯСНИТЕЛЬНАЯ ЗАПИСКА</w:t>
      </w:r>
    </w:p>
    <w:p w:rsidR="006A0891" w:rsidRPr="006A0891" w:rsidRDefault="006A0891" w:rsidP="006A0891">
      <w:pPr>
        <w:ind w:right="-365"/>
        <w:jc w:val="center"/>
        <w:rPr>
          <w:b/>
          <w:sz w:val="28"/>
          <w:szCs w:val="28"/>
        </w:rPr>
      </w:pPr>
      <w:r w:rsidRPr="006A0891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6A0891">
        <w:rPr>
          <w:b/>
          <w:sz w:val="28"/>
          <w:szCs w:val="28"/>
        </w:rPr>
        <w:br/>
        <w:t>«Об утверждении показателей и порядка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</w:p>
    <w:p w:rsidR="006A0891" w:rsidRPr="006A0891" w:rsidRDefault="006A0891" w:rsidP="006A0891">
      <w:pPr>
        <w:rPr>
          <w:spacing w:val="2"/>
        </w:rPr>
      </w:pPr>
    </w:p>
    <w:p w:rsidR="006A0891" w:rsidRPr="006A0891" w:rsidRDefault="006A0891" w:rsidP="006A0891">
      <w:pPr>
        <w:ind w:right="-1" w:firstLine="567"/>
        <w:jc w:val="both"/>
        <w:rPr>
          <w:sz w:val="28"/>
          <w:szCs w:val="28"/>
        </w:rPr>
      </w:pPr>
      <w:r w:rsidRPr="006A0891">
        <w:rPr>
          <w:sz w:val="28"/>
          <w:szCs w:val="28"/>
        </w:rPr>
        <w:t xml:space="preserve">Проект постановления Правительства Ленинградской области </w:t>
      </w:r>
      <w:r w:rsidRPr="006A0891">
        <w:rPr>
          <w:sz w:val="28"/>
          <w:szCs w:val="28"/>
        </w:rPr>
        <w:br/>
        <w:t xml:space="preserve">«Об утверждении показателей и порядка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</w:t>
      </w:r>
      <w:r w:rsidRPr="006A0891">
        <w:rPr>
          <w:sz w:val="28"/>
          <w:szCs w:val="28"/>
        </w:rPr>
        <w:br/>
        <w:t>а также признании утратившими силу отдельных постановлений Правительства Ленинградской области» (далее – проект постановления) подготовлен на основании предложений органов исполнительной власти Ленинградской области, осуществляющих контроль надлежащего исполнения органами местного самоуправления Ленинградской области отдельных переданных государственных полномочий.</w:t>
      </w:r>
    </w:p>
    <w:p w:rsidR="006A0891" w:rsidRPr="006A0891" w:rsidRDefault="006A0891" w:rsidP="006A0891">
      <w:pPr>
        <w:ind w:right="-1" w:firstLine="567"/>
        <w:jc w:val="both"/>
        <w:rPr>
          <w:bCs/>
          <w:sz w:val="28"/>
          <w:szCs w:val="28"/>
        </w:rPr>
      </w:pPr>
      <w:r w:rsidRPr="006A0891">
        <w:rPr>
          <w:sz w:val="28"/>
          <w:szCs w:val="28"/>
        </w:rPr>
        <w:t xml:space="preserve">Целью проекта постановления является корректировка ряда показателей для оценки эффективности выполнения органами местного самоуправления Ленинградской области отдельных переданных государственных полномочий, утвержденных постановлением Правительства Ленинградской области </w:t>
      </w:r>
      <w:r w:rsidRPr="006A0891">
        <w:rPr>
          <w:sz w:val="28"/>
          <w:szCs w:val="28"/>
        </w:rPr>
        <w:br/>
        <w:t xml:space="preserve">от 30.12.2014 № 646 «Об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постановлений Правительства Ленинградской области» (далее - постановление Правительства № 646) в соответствии </w:t>
      </w:r>
      <w:r w:rsidRPr="006A0891">
        <w:rPr>
          <w:sz w:val="28"/>
          <w:szCs w:val="28"/>
        </w:rPr>
        <w:br/>
        <w:t xml:space="preserve">с действующим законодательством, изменением формул расчета достижений показателей (пример: показатель 5.1 в сфере опеки и попечительства </w:t>
      </w:r>
      <w:r w:rsidRPr="006A0891">
        <w:rPr>
          <w:bCs/>
          <w:sz w:val="28"/>
          <w:szCs w:val="28"/>
        </w:rPr>
        <w:t xml:space="preserve">рассчитывается по форме федерального статистического наблюдения № 103-РИК «Сведения о выявлении и устройстве детей-сирот и детей, оставшихся без попечения родителей», утвержденной приказом Росстата от 21.08.2015 № 389). </w:t>
      </w:r>
    </w:p>
    <w:p w:rsidR="006A0891" w:rsidRPr="006A0891" w:rsidRDefault="006A0891" w:rsidP="006A0891">
      <w:pPr>
        <w:ind w:right="-1" w:firstLine="567"/>
        <w:jc w:val="both"/>
        <w:rPr>
          <w:bCs/>
          <w:sz w:val="28"/>
          <w:szCs w:val="28"/>
        </w:rPr>
      </w:pPr>
      <w:r w:rsidRPr="006A0891">
        <w:rPr>
          <w:bCs/>
          <w:sz w:val="28"/>
          <w:szCs w:val="28"/>
        </w:rPr>
        <w:t xml:space="preserve">Также проектом предусматривается исключение из оценки исполнения отдельных переданных полномочий органами местного самоуправления показателей, предусмотренных пунктами 5.1., 7.1., 8.1. раздела </w:t>
      </w:r>
      <w:r w:rsidRPr="006A0891">
        <w:rPr>
          <w:rFonts w:eastAsia="Calibri"/>
          <w:sz w:val="28"/>
          <w:szCs w:val="28"/>
        </w:rPr>
        <w:t>IX</w:t>
      </w:r>
      <w:r w:rsidRPr="006A0891">
        <w:rPr>
          <w:rFonts w:eastAsia="Calibri"/>
        </w:rPr>
        <w:t xml:space="preserve">. </w:t>
      </w:r>
      <w:r w:rsidRPr="006A0891">
        <w:rPr>
          <w:rFonts w:eastAsia="Calibri"/>
          <w:sz w:val="28"/>
          <w:szCs w:val="28"/>
        </w:rPr>
        <w:t xml:space="preserve">(В сфере опеки и попечительства, социальной поддержки детей-сирот и детей, оставшихся без попечения родителей, и лиц из числа детей-сирот и детей, оставшихся без попечения родителей) и показателя 3.1. раздела X. (В сфере образования) установленных приложением к </w:t>
      </w:r>
      <w:r w:rsidRPr="006A0891">
        <w:rPr>
          <w:sz w:val="28"/>
          <w:szCs w:val="28"/>
        </w:rPr>
        <w:t xml:space="preserve">постановлению Правительства </w:t>
      </w:r>
      <w:r w:rsidRPr="006A0891">
        <w:rPr>
          <w:sz w:val="28"/>
          <w:szCs w:val="28"/>
        </w:rPr>
        <w:br/>
        <w:t>№ 646</w:t>
      </w:r>
      <w:r w:rsidRPr="006A0891">
        <w:rPr>
          <w:bCs/>
          <w:sz w:val="28"/>
          <w:szCs w:val="28"/>
        </w:rPr>
        <w:t xml:space="preserve">. Показатели 5.1., 7.1., 8.1. раздела </w:t>
      </w:r>
      <w:r w:rsidRPr="006A0891">
        <w:rPr>
          <w:rFonts w:eastAsia="Calibri"/>
          <w:sz w:val="28"/>
          <w:szCs w:val="28"/>
        </w:rPr>
        <w:t>IX</w:t>
      </w:r>
      <w:r w:rsidRPr="006A0891">
        <w:rPr>
          <w:rFonts w:eastAsia="Calibri"/>
        </w:rPr>
        <w:t xml:space="preserve">. </w:t>
      </w:r>
      <w:r w:rsidRPr="006A0891">
        <w:rPr>
          <w:rFonts w:eastAsia="Calibri"/>
          <w:sz w:val="28"/>
          <w:szCs w:val="28"/>
        </w:rPr>
        <w:t xml:space="preserve">по мнению комитета общего и профессионального образования не отражают качество выполнения органами местного самоуправления отдельных переданных государственных полномочий и не требуют их дальнейшей оценки. Оценка показателя 3.1. раздела X. исключается в связи с введением в действие областного закона от 17.11.2017 </w:t>
      </w:r>
      <w:r w:rsidRPr="006A0891">
        <w:rPr>
          <w:rFonts w:eastAsia="Calibri"/>
          <w:sz w:val="28"/>
          <w:szCs w:val="28"/>
        </w:rPr>
        <w:br/>
        <w:t xml:space="preserve">№ 72-оз «Социальный кодекс Ленинградской области» (далее – Социальный кодекс), вызвавшего противоречие пункта 2 статьи 2 областного закона </w:t>
      </w:r>
      <w:r w:rsidRPr="006A0891">
        <w:rPr>
          <w:rFonts w:eastAsia="Calibri"/>
          <w:sz w:val="28"/>
          <w:szCs w:val="28"/>
        </w:rPr>
        <w:br/>
        <w:t xml:space="preserve">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</w:t>
      </w:r>
      <w:r w:rsidRPr="006A0891">
        <w:rPr>
          <w:rFonts w:eastAsia="Calibri"/>
          <w:sz w:val="28"/>
          <w:szCs w:val="28"/>
        </w:rPr>
        <w:lastRenderedPageBreak/>
        <w:t xml:space="preserve">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области» и пунктов 6, 7 части 1 статьи 4.2. Социального кодекса, установившего критерии предоставления обучающимся из приемных </w:t>
      </w:r>
      <w:r w:rsidRPr="006A0891">
        <w:rPr>
          <w:rFonts w:eastAsia="Calibri"/>
          <w:sz w:val="28"/>
          <w:szCs w:val="28"/>
        </w:rPr>
        <w:br/>
        <w:t xml:space="preserve">и многодетных семей бесплатного питания. </w:t>
      </w:r>
    </w:p>
    <w:p w:rsidR="006A0891" w:rsidRPr="006A0891" w:rsidRDefault="006A0891" w:rsidP="006A0891">
      <w:pPr>
        <w:ind w:right="-1" w:firstLine="567"/>
        <w:jc w:val="both"/>
        <w:rPr>
          <w:sz w:val="28"/>
          <w:szCs w:val="28"/>
        </w:rPr>
      </w:pPr>
      <w:r w:rsidRPr="006A0891">
        <w:rPr>
          <w:sz w:val="28"/>
          <w:szCs w:val="28"/>
        </w:rPr>
        <w:t>Проектом постановления предлагается установить (скорректировать) показатели, отражающие качество выполнения органами местного самоуправления Ленинградской области отдельных переданных государственных полномочий, а именно «доля обоснованных жалоб на действия (бездействие) органов местного самоуправления Ленинградской области при исполнении ими отдельных переданных государственных полномочий от общего количества действий производимых органами местного самоуправления Ленинградской области в ходе исполнения ими отдельных переданных государственных полномочий, характеризующих сферу данных правоотношений».</w:t>
      </w:r>
    </w:p>
    <w:p w:rsidR="006A0891" w:rsidRPr="006A0891" w:rsidRDefault="006A0891" w:rsidP="006A0891">
      <w:pPr>
        <w:tabs>
          <w:tab w:val="left" w:pos="850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0891">
        <w:rPr>
          <w:sz w:val="28"/>
          <w:szCs w:val="28"/>
        </w:rPr>
        <w:t xml:space="preserve">Также проектом постановления предлагается утвердить положение </w:t>
      </w:r>
      <w:r w:rsidRPr="006A0891">
        <w:rPr>
          <w:sz w:val="28"/>
          <w:szCs w:val="28"/>
        </w:rPr>
        <w:br/>
        <w:t xml:space="preserve">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разработанное в целях обобщения, систематизации и наглядности информации о выполнении органами местного самоуправления муниципальных образований Ленинградской области отдельных переданных государственных полномочий, представляемой Губернатору Ленинградской области в целях определения сфер правового регулирования отдельных переданных государственных полномочий, требующих приоритетного внимания по итогам отчетного периода. </w:t>
      </w:r>
    </w:p>
    <w:p w:rsidR="006A0891" w:rsidRPr="006A0891" w:rsidRDefault="006A0891" w:rsidP="006A0891">
      <w:pPr>
        <w:tabs>
          <w:tab w:val="left" w:pos="850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0891">
        <w:rPr>
          <w:sz w:val="28"/>
          <w:szCs w:val="28"/>
        </w:rPr>
        <w:t xml:space="preserve">Форма представления информации о достигнутых значениях показателей эффективности выполнения органами местного самоуправления Ленинградской области отдельных переданных государственных полномочий предлагается к принятию в связи с необходимостью соблюдения органами исполнительной власти Ленинградской области единой формы представления информации </w:t>
      </w:r>
      <w:r w:rsidRPr="006A0891">
        <w:rPr>
          <w:sz w:val="28"/>
          <w:szCs w:val="28"/>
        </w:rPr>
        <w:br/>
        <w:t xml:space="preserve">о выполнении органами местного самоуправления Ленинградской области отдельных переданных государственных полномочий, позволяющей провести оценку исполнения ими отдельных переданных государственных полномочий. </w:t>
      </w:r>
    </w:p>
    <w:p w:rsidR="006A0891" w:rsidRPr="006A0891" w:rsidRDefault="006A0891" w:rsidP="006A0891">
      <w:pPr>
        <w:ind w:firstLine="567"/>
        <w:jc w:val="both"/>
        <w:rPr>
          <w:color w:val="000000"/>
          <w:sz w:val="28"/>
          <w:szCs w:val="28"/>
        </w:rPr>
      </w:pPr>
      <w:r w:rsidRPr="006A0891">
        <w:rPr>
          <w:sz w:val="28"/>
          <w:szCs w:val="28"/>
        </w:rPr>
        <w:t xml:space="preserve">Изменение периодичности представления информации о достижении органами местного самоуправления Ленинградской области показателей эффективности выполнения ими отдельных переданных государственных полномочий связано с невозможностью представления органами исполнительной власти Ленинградской области информации о ходе выполнения органами местного самоуправления Ленинградской области отдельных переданных государственных полномочий, позволяющей принять решение </w:t>
      </w:r>
      <w:r w:rsidRPr="006A0891">
        <w:rPr>
          <w:sz w:val="28"/>
          <w:szCs w:val="28"/>
        </w:rPr>
        <w:br/>
        <w:t xml:space="preserve">о целесообразности дальнейшего выполнения органами местного самоуправления Ленинградской области отдельных переданных государственных полномочий, либо скорректировать деятельность органов местного самоуправления Ленинградской области по выполнению данных полномочий. (Пример: </w:t>
      </w:r>
      <w:r w:rsidRPr="006A0891">
        <w:rPr>
          <w:color w:val="000000"/>
          <w:sz w:val="28"/>
          <w:szCs w:val="28"/>
        </w:rPr>
        <w:t xml:space="preserve">численность лиц, которые должны быть обеспечены благоустроенными жилыми помещениями в текущем финансовом году, </w:t>
      </w:r>
      <w:r w:rsidRPr="006A0891">
        <w:rPr>
          <w:color w:val="000000"/>
          <w:sz w:val="28"/>
          <w:szCs w:val="28"/>
        </w:rPr>
        <w:lastRenderedPageBreak/>
        <w:t>уточняется в течение года по заявкам органов местного самоуправления Ленинградской области).</w:t>
      </w:r>
    </w:p>
    <w:p w:rsidR="006A0891" w:rsidRPr="006A0891" w:rsidRDefault="006A0891" w:rsidP="006A089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A0891">
        <w:rPr>
          <w:sz w:val="28"/>
          <w:szCs w:val="28"/>
        </w:rPr>
        <w:t>Проект постановления не затрагивает вопросы осуществления предпринимательской деятельности, в связи, с чем проведение оценки регулирующего воздействия не требуется.</w:t>
      </w:r>
    </w:p>
    <w:p w:rsidR="006A0891" w:rsidRPr="006A0891" w:rsidRDefault="006A0891" w:rsidP="006A0891">
      <w:pPr>
        <w:ind w:firstLine="708"/>
        <w:jc w:val="both"/>
        <w:rPr>
          <w:color w:val="000000"/>
          <w:sz w:val="28"/>
          <w:szCs w:val="28"/>
        </w:rPr>
      </w:pPr>
    </w:p>
    <w:p w:rsidR="00824AA2" w:rsidRPr="00484C1D" w:rsidRDefault="00824AA2" w:rsidP="00824AA2">
      <w:pPr>
        <w:autoSpaceDE w:val="0"/>
        <w:autoSpaceDN w:val="0"/>
        <w:adjustRightInd w:val="0"/>
        <w:rPr>
          <w:sz w:val="28"/>
          <w:szCs w:val="28"/>
        </w:rPr>
      </w:pPr>
    </w:p>
    <w:sectPr w:rsidR="00824AA2" w:rsidRPr="00484C1D" w:rsidSect="001A50B6">
      <w:headerReference w:type="even" r:id="rId16"/>
      <w:headerReference w:type="default" r:id="rId17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78" w:rsidRDefault="00C36978" w:rsidP="00C83ECB">
      <w:r>
        <w:separator/>
      </w:r>
    </w:p>
  </w:endnote>
  <w:endnote w:type="continuationSeparator" w:id="0">
    <w:p w:rsidR="00C36978" w:rsidRDefault="00C36978" w:rsidP="00C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78" w:rsidRDefault="00C36978" w:rsidP="00C83ECB">
      <w:r>
        <w:separator/>
      </w:r>
    </w:p>
  </w:footnote>
  <w:footnote w:type="continuationSeparator" w:id="0">
    <w:p w:rsidR="00C36978" w:rsidRDefault="00C36978" w:rsidP="00C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2" w:rsidRDefault="006A7602" w:rsidP="00487D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015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F" w:rsidRDefault="002C4A15" w:rsidP="00424D4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4D4F" w:rsidRDefault="00C369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3" w:rsidRDefault="002C4A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015D">
      <w:rPr>
        <w:noProof/>
      </w:rPr>
      <w:t>28</w:t>
    </w:r>
    <w:r>
      <w:rPr>
        <w:noProof/>
      </w:rPr>
      <w:fldChar w:fldCharType="end"/>
    </w:r>
  </w:p>
  <w:p w:rsidR="00337703" w:rsidRDefault="00C369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AC"/>
    <w:multiLevelType w:val="hybridMultilevel"/>
    <w:tmpl w:val="E3F0FA74"/>
    <w:lvl w:ilvl="0" w:tplc="3446E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AD4B25"/>
    <w:multiLevelType w:val="multilevel"/>
    <w:tmpl w:val="0A8AA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4FDA2B81"/>
    <w:multiLevelType w:val="hybridMultilevel"/>
    <w:tmpl w:val="7640D8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FCC236A"/>
    <w:multiLevelType w:val="hybridMultilevel"/>
    <w:tmpl w:val="D542CC46"/>
    <w:lvl w:ilvl="0" w:tplc="5B4AB65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0004F9"/>
    <w:rsid w:val="00001472"/>
    <w:rsid w:val="00024E3A"/>
    <w:rsid w:val="0003048D"/>
    <w:rsid w:val="00033F95"/>
    <w:rsid w:val="000355B2"/>
    <w:rsid w:val="00035FF5"/>
    <w:rsid w:val="000362B8"/>
    <w:rsid w:val="00041C62"/>
    <w:rsid w:val="00043595"/>
    <w:rsid w:val="00045283"/>
    <w:rsid w:val="000527B4"/>
    <w:rsid w:val="00060118"/>
    <w:rsid w:val="00062F97"/>
    <w:rsid w:val="00066A89"/>
    <w:rsid w:val="000811A7"/>
    <w:rsid w:val="00083148"/>
    <w:rsid w:val="00090ABD"/>
    <w:rsid w:val="000938A0"/>
    <w:rsid w:val="000951F9"/>
    <w:rsid w:val="00096966"/>
    <w:rsid w:val="000A0BC2"/>
    <w:rsid w:val="000A1502"/>
    <w:rsid w:val="000A1535"/>
    <w:rsid w:val="000A2C4F"/>
    <w:rsid w:val="000A57DF"/>
    <w:rsid w:val="000B203D"/>
    <w:rsid w:val="000B2BFA"/>
    <w:rsid w:val="000B4413"/>
    <w:rsid w:val="000C27F1"/>
    <w:rsid w:val="000C4FE4"/>
    <w:rsid w:val="000C7BDA"/>
    <w:rsid w:val="000D2D29"/>
    <w:rsid w:val="000D7743"/>
    <w:rsid w:val="000E1643"/>
    <w:rsid w:val="000F6C70"/>
    <w:rsid w:val="001079ED"/>
    <w:rsid w:val="00117A30"/>
    <w:rsid w:val="0012180E"/>
    <w:rsid w:val="00123A22"/>
    <w:rsid w:val="00127484"/>
    <w:rsid w:val="00127F8C"/>
    <w:rsid w:val="00130EC8"/>
    <w:rsid w:val="0013132B"/>
    <w:rsid w:val="0013688A"/>
    <w:rsid w:val="00141C5C"/>
    <w:rsid w:val="0014310F"/>
    <w:rsid w:val="00144B6C"/>
    <w:rsid w:val="00147B94"/>
    <w:rsid w:val="00156B1A"/>
    <w:rsid w:val="00164DF4"/>
    <w:rsid w:val="00173B7A"/>
    <w:rsid w:val="00181397"/>
    <w:rsid w:val="00185DB6"/>
    <w:rsid w:val="00187CD2"/>
    <w:rsid w:val="00192FAE"/>
    <w:rsid w:val="00193AD3"/>
    <w:rsid w:val="001A5CE7"/>
    <w:rsid w:val="001B152D"/>
    <w:rsid w:val="001C4A68"/>
    <w:rsid w:val="001C5C7C"/>
    <w:rsid w:val="001D2694"/>
    <w:rsid w:val="001D6752"/>
    <w:rsid w:val="001E4A03"/>
    <w:rsid w:val="001E4ADB"/>
    <w:rsid w:val="001E7D73"/>
    <w:rsid w:val="001F4FCC"/>
    <w:rsid w:val="002102B6"/>
    <w:rsid w:val="00213934"/>
    <w:rsid w:val="00226E6F"/>
    <w:rsid w:val="00235217"/>
    <w:rsid w:val="002364E2"/>
    <w:rsid w:val="00237458"/>
    <w:rsid w:val="00244FC7"/>
    <w:rsid w:val="0024756B"/>
    <w:rsid w:val="00253F96"/>
    <w:rsid w:val="00256165"/>
    <w:rsid w:val="00270A6B"/>
    <w:rsid w:val="0027215E"/>
    <w:rsid w:val="0028542F"/>
    <w:rsid w:val="00285E4E"/>
    <w:rsid w:val="00285E9E"/>
    <w:rsid w:val="002873F8"/>
    <w:rsid w:val="0029767D"/>
    <w:rsid w:val="002A2312"/>
    <w:rsid w:val="002C4A15"/>
    <w:rsid w:val="002E0F26"/>
    <w:rsid w:val="002E6DD3"/>
    <w:rsid w:val="00311844"/>
    <w:rsid w:val="003142B3"/>
    <w:rsid w:val="003151EE"/>
    <w:rsid w:val="00316B00"/>
    <w:rsid w:val="00320C24"/>
    <w:rsid w:val="00321DE5"/>
    <w:rsid w:val="0032250D"/>
    <w:rsid w:val="0032507E"/>
    <w:rsid w:val="00326057"/>
    <w:rsid w:val="0033471A"/>
    <w:rsid w:val="00342EB3"/>
    <w:rsid w:val="0034312C"/>
    <w:rsid w:val="00343243"/>
    <w:rsid w:val="00352397"/>
    <w:rsid w:val="003572EB"/>
    <w:rsid w:val="003578B7"/>
    <w:rsid w:val="00360CC2"/>
    <w:rsid w:val="00365AAA"/>
    <w:rsid w:val="00373C05"/>
    <w:rsid w:val="00376C9E"/>
    <w:rsid w:val="00380ED9"/>
    <w:rsid w:val="00386ECF"/>
    <w:rsid w:val="00393DF5"/>
    <w:rsid w:val="00396B77"/>
    <w:rsid w:val="003A021E"/>
    <w:rsid w:val="003A0AC3"/>
    <w:rsid w:val="003A642D"/>
    <w:rsid w:val="003B1497"/>
    <w:rsid w:val="003B75CA"/>
    <w:rsid w:val="003B7ED1"/>
    <w:rsid w:val="003C1F74"/>
    <w:rsid w:val="003C3D87"/>
    <w:rsid w:val="003C46A1"/>
    <w:rsid w:val="003C75FE"/>
    <w:rsid w:val="003D2466"/>
    <w:rsid w:val="003D5EDF"/>
    <w:rsid w:val="003F00E2"/>
    <w:rsid w:val="003F69B2"/>
    <w:rsid w:val="00431A7D"/>
    <w:rsid w:val="0043319C"/>
    <w:rsid w:val="0043395B"/>
    <w:rsid w:val="0043468C"/>
    <w:rsid w:val="00443D5B"/>
    <w:rsid w:val="0044537C"/>
    <w:rsid w:val="0045393C"/>
    <w:rsid w:val="004724CC"/>
    <w:rsid w:val="004810F8"/>
    <w:rsid w:val="00481BE9"/>
    <w:rsid w:val="0048358A"/>
    <w:rsid w:val="00484C1D"/>
    <w:rsid w:val="00485FF8"/>
    <w:rsid w:val="00486180"/>
    <w:rsid w:val="00487D36"/>
    <w:rsid w:val="00493327"/>
    <w:rsid w:val="00497D2F"/>
    <w:rsid w:val="004A31C3"/>
    <w:rsid w:val="004B2A02"/>
    <w:rsid w:val="004B4484"/>
    <w:rsid w:val="004B6B71"/>
    <w:rsid w:val="004C5241"/>
    <w:rsid w:val="004C7F03"/>
    <w:rsid w:val="004D7BD6"/>
    <w:rsid w:val="004E1374"/>
    <w:rsid w:val="004E5DCD"/>
    <w:rsid w:val="00503AB8"/>
    <w:rsid w:val="00505D50"/>
    <w:rsid w:val="00505DE3"/>
    <w:rsid w:val="00513CCC"/>
    <w:rsid w:val="00516BFE"/>
    <w:rsid w:val="005249DA"/>
    <w:rsid w:val="00526C2F"/>
    <w:rsid w:val="00527C1F"/>
    <w:rsid w:val="00530EEF"/>
    <w:rsid w:val="00534B58"/>
    <w:rsid w:val="0057526A"/>
    <w:rsid w:val="0057576E"/>
    <w:rsid w:val="00581912"/>
    <w:rsid w:val="00583F0E"/>
    <w:rsid w:val="00585032"/>
    <w:rsid w:val="00590BCF"/>
    <w:rsid w:val="005A2D23"/>
    <w:rsid w:val="005D751A"/>
    <w:rsid w:val="005E0D97"/>
    <w:rsid w:val="005E27C7"/>
    <w:rsid w:val="005E3AE1"/>
    <w:rsid w:val="005F1A9A"/>
    <w:rsid w:val="005F205C"/>
    <w:rsid w:val="00607895"/>
    <w:rsid w:val="00607F71"/>
    <w:rsid w:val="006102FD"/>
    <w:rsid w:val="00610A46"/>
    <w:rsid w:val="00615445"/>
    <w:rsid w:val="00630BD2"/>
    <w:rsid w:val="00637579"/>
    <w:rsid w:val="006447A2"/>
    <w:rsid w:val="00644DA4"/>
    <w:rsid w:val="00651F41"/>
    <w:rsid w:val="00676DE3"/>
    <w:rsid w:val="006872DC"/>
    <w:rsid w:val="00687974"/>
    <w:rsid w:val="0069600E"/>
    <w:rsid w:val="006A0891"/>
    <w:rsid w:val="006A4B43"/>
    <w:rsid w:val="006A5D87"/>
    <w:rsid w:val="006A7602"/>
    <w:rsid w:val="006B0DDC"/>
    <w:rsid w:val="006B4D0D"/>
    <w:rsid w:val="006B6D6F"/>
    <w:rsid w:val="006C1760"/>
    <w:rsid w:val="006C4C7B"/>
    <w:rsid w:val="006E0492"/>
    <w:rsid w:val="006E3A77"/>
    <w:rsid w:val="006F0B3D"/>
    <w:rsid w:val="006F23EF"/>
    <w:rsid w:val="006F7B44"/>
    <w:rsid w:val="00706FF3"/>
    <w:rsid w:val="00713376"/>
    <w:rsid w:val="00713405"/>
    <w:rsid w:val="007149B9"/>
    <w:rsid w:val="00715944"/>
    <w:rsid w:val="00715AC1"/>
    <w:rsid w:val="0071745E"/>
    <w:rsid w:val="00727C1A"/>
    <w:rsid w:val="00732592"/>
    <w:rsid w:val="007344D9"/>
    <w:rsid w:val="007667C3"/>
    <w:rsid w:val="00771770"/>
    <w:rsid w:val="007728C8"/>
    <w:rsid w:val="007753DA"/>
    <w:rsid w:val="00781BC7"/>
    <w:rsid w:val="007922F2"/>
    <w:rsid w:val="00795C07"/>
    <w:rsid w:val="007963FD"/>
    <w:rsid w:val="007A088A"/>
    <w:rsid w:val="007A1568"/>
    <w:rsid w:val="007A4539"/>
    <w:rsid w:val="007C2109"/>
    <w:rsid w:val="007C4C67"/>
    <w:rsid w:val="007D1FD0"/>
    <w:rsid w:val="007E40CB"/>
    <w:rsid w:val="0080015D"/>
    <w:rsid w:val="008064A4"/>
    <w:rsid w:val="00815DB9"/>
    <w:rsid w:val="00816AE7"/>
    <w:rsid w:val="00824AA2"/>
    <w:rsid w:val="00825DBB"/>
    <w:rsid w:val="008337CC"/>
    <w:rsid w:val="00846532"/>
    <w:rsid w:val="00881CD0"/>
    <w:rsid w:val="008953E9"/>
    <w:rsid w:val="008A4056"/>
    <w:rsid w:val="008A6203"/>
    <w:rsid w:val="008B1444"/>
    <w:rsid w:val="008B4965"/>
    <w:rsid w:val="008C0FCB"/>
    <w:rsid w:val="008C14F0"/>
    <w:rsid w:val="008C5979"/>
    <w:rsid w:val="008C6A3D"/>
    <w:rsid w:val="008C78CE"/>
    <w:rsid w:val="008D4265"/>
    <w:rsid w:val="00900C2F"/>
    <w:rsid w:val="009029D9"/>
    <w:rsid w:val="00910B2B"/>
    <w:rsid w:val="00913D6F"/>
    <w:rsid w:val="00920BD7"/>
    <w:rsid w:val="00922B1B"/>
    <w:rsid w:val="00924AFF"/>
    <w:rsid w:val="0092710C"/>
    <w:rsid w:val="00935D05"/>
    <w:rsid w:val="009369D0"/>
    <w:rsid w:val="00944DCD"/>
    <w:rsid w:val="00945394"/>
    <w:rsid w:val="0096117E"/>
    <w:rsid w:val="00967584"/>
    <w:rsid w:val="0098455E"/>
    <w:rsid w:val="00991227"/>
    <w:rsid w:val="00997459"/>
    <w:rsid w:val="009A0C82"/>
    <w:rsid w:val="009C7D82"/>
    <w:rsid w:val="009E1F89"/>
    <w:rsid w:val="009E7440"/>
    <w:rsid w:val="009F12B1"/>
    <w:rsid w:val="009F149A"/>
    <w:rsid w:val="00A1213B"/>
    <w:rsid w:val="00A22A0B"/>
    <w:rsid w:val="00A23716"/>
    <w:rsid w:val="00A3250A"/>
    <w:rsid w:val="00A33CD6"/>
    <w:rsid w:val="00A360E5"/>
    <w:rsid w:val="00A36FF5"/>
    <w:rsid w:val="00A4545A"/>
    <w:rsid w:val="00A53E48"/>
    <w:rsid w:val="00A558B3"/>
    <w:rsid w:val="00A61B8C"/>
    <w:rsid w:val="00A63452"/>
    <w:rsid w:val="00A6620C"/>
    <w:rsid w:val="00A71483"/>
    <w:rsid w:val="00A8328D"/>
    <w:rsid w:val="00A86F08"/>
    <w:rsid w:val="00A92C14"/>
    <w:rsid w:val="00A937AA"/>
    <w:rsid w:val="00A96FDE"/>
    <w:rsid w:val="00AB5510"/>
    <w:rsid w:val="00AC283B"/>
    <w:rsid w:val="00AC594E"/>
    <w:rsid w:val="00AC7502"/>
    <w:rsid w:val="00AD2812"/>
    <w:rsid w:val="00AD361D"/>
    <w:rsid w:val="00AE2176"/>
    <w:rsid w:val="00AE3566"/>
    <w:rsid w:val="00AF2695"/>
    <w:rsid w:val="00AF7215"/>
    <w:rsid w:val="00B00F06"/>
    <w:rsid w:val="00B027DE"/>
    <w:rsid w:val="00B0405E"/>
    <w:rsid w:val="00B04DC5"/>
    <w:rsid w:val="00B17A87"/>
    <w:rsid w:val="00B26018"/>
    <w:rsid w:val="00B36DE8"/>
    <w:rsid w:val="00B42408"/>
    <w:rsid w:val="00B4764D"/>
    <w:rsid w:val="00B51F99"/>
    <w:rsid w:val="00B66F95"/>
    <w:rsid w:val="00B6762B"/>
    <w:rsid w:val="00B67CD3"/>
    <w:rsid w:val="00B730A8"/>
    <w:rsid w:val="00B74379"/>
    <w:rsid w:val="00B74887"/>
    <w:rsid w:val="00B77293"/>
    <w:rsid w:val="00B91094"/>
    <w:rsid w:val="00B91DE9"/>
    <w:rsid w:val="00B94029"/>
    <w:rsid w:val="00BA1ED2"/>
    <w:rsid w:val="00BB1734"/>
    <w:rsid w:val="00BB4AE4"/>
    <w:rsid w:val="00BC7AE6"/>
    <w:rsid w:val="00BD2D3B"/>
    <w:rsid w:val="00BE08AA"/>
    <w:rsid w:val="00BF17A2"/>
    <w:rsid w:val="00C026C5"/>
    <w:rsid w:val="00C053E0"/>
    <w:rsid w:val="00C12938"/>
    <w:rsid w:val="00C25571"/>
    <w:rsid w:val="00C256D1"/>
    <w:rsid w:val="00C33BF7"/>
    <w:rsid w:val="00C364CA"/>
    <w:rsid w:val="00C36978"/>
    <w:rsid w:val="00C4172A"/>
    <w:rsid w:val="00C45DD0"/>
    <w:rsid w:val="00C51C3A"/>
    <w:rsid w:val="00C56F3B"/>
    <w:rsid w:val="00C57851"/>
    <w:rsid w:val="00C63DEA"/>
    <w:rsid w:val="00C70084"/>
    <w:rsid w:val="00C702BF"/>
    <w:rsid w:val="00C74E69"/>
    <w:rsid w:val="00C83ECB"/>
    <w:rsid w:val="00C9024C"/>
    <w:rsid w:val="00C9389E"/>
    <w:rsid w:val="00C97AD3"/>
    <w:rsid w:val="00CA6147"/>
    <w:rsid w:val="00CB02C1"/>
    <w:rsid w:val="00CB4EBF"/>
    <w:rsid w:val="00CB69F1"/>
    <w:rsid w:val="00CB6B91"/>
    <w:rsid w:val="00CB750C"/>
    <w:rsid w:val="00CC510E"/>
    <w:rsid w:val="00CC724C"/>
    <w:rsid w:val="00CD136F"/>
    <w:rsid w:val="00CD50B3"/>
    <w:rsid w:val="00CD67BB"/>
    <w:rsid w:val="00CE0320"/>
    <w:rsid w:val="00CE415F"/>
    <w:rsid w:val="00CE6304"/>
    <w:rsid w:val="00CF049F"/>
    <w:rsid w:val="00CF1995"/>
    <w:rsid w:val="00CF76FA"/>
    <w:rsid w:val="00D10319"/>
    <w:rsid w:val="00D14A0F"/>
    <w:rsid w:val="00D36FE3"/>
    <w:rsid w:val="00D43FEE"/>
    <w:rsid w:val="00D46BC9"/>
    <w:rsid w:val="00D46D0D"/>
    <w:rsid w:val="00D54F60"/>
    <w:rsid w:val="00D55720"/>
    <w:rsid w:val="00D60BBE"/>
    <w:rsid w:val="00D62272"/>
    <w:rsid w:val="00D6601B"/>
    <w:rsid w:val="00D73D07"/>
    <w:rsid w:val="00D74566"/>
    <w:rsid w:val="00D7684D"/>
    <w:rsid w:val="00D81869"/>
    <w:rsid w:val="00D839FB"/>
    <w:rsid w:val="00D90DBD"/>
    <w:rsid w:val="00DA1021"/>
    <w:rsid w:val="00DA3C73"/>
    <w:rsid w:val="00DA3CCF"/>
    <w:rsid w:val="00DA512F"/>
    <w:rsid w:val="00DA5318"/>
    <w:rsid w:val="00DA6E7A"/>
    <w:rsid w:val="00DB06D4"/>
    <w:rsid w:val="00DB6300"/>
    <w:rsid w:val="00DD01DD"/>
    <w:rsid w:val="00DD0251"/>
    <w:rsid w:val="00DD0A7F"/>
    <w:rsid w:val="00DD1E86"/>
    <w:rsid w:val="00DD243F"/>
    <w:rsid w:val="00DE22DE"/>
    <w:rsid w:val="00E0444C"/>
    <w:rsid w:val="00E343B9"/>
    <w:rsid w:val="00E445C3"/>
    <w:rsid w:val="00E636D0"/>
    <w:rsid w:val="00E63C45"/>
    <w:rsid w:val="00E6402E"/>
    <w:rsid w:val="00E72BDE"/>
    <w:rsid w:val="00E7692C"/>
    <w:rsid w:val="00E826C2"/>
    <w:rsid w:val="00E82C97"/>
    <w:rsid w:val="00E83AE0"/>
    <w:rsid w:val="00E9475A"/>
    <w:rsid w:val="00E95902"/>
    <w:rsid w:val="00E97A8A"/>
    <w:rsid w:val="00EA7EED"/>
    <w:rsid w:val="00EB320E"/>
    <w:rsid w:val="00EB37C6"/>
    <w:rsid w:val="00EC3DAC"/>
    <w:rsid w:val="00ED2D1D"/>
    <w:rsid w:val="00ED5537"/>
    <w:rsid w:val="00EE09CB"/>
    <w:rsid w:val="00EE514F"/>
    <w:rsid w:val="00EF3629"/>
    <w:rsid w:val="00F02A90"/>
    <w:rsid w:val="00F04C51"/>
    <w:rsid w:val="00F06752"/>
    <w:rsid w:val="00F079A5"/>
    <w:rsid w:val="00F15ADF"/>
    <w:rsid w:val="00F2058C"/>
    <w:rsid w:val="00F20678"/>
    <w:rsid w:val="00F30578"/>
    <w:rsid w:val="00F33522"/>
    <w:rsid w:val="00F43114"/>
    <w:rsid w:val="00F43797"/>
    <w:rsid w:val="00F56103"/>
    <w:rsid w:val="00F97634"/>
    <w:rsid w:val="00FA4379"/>
    <w:rsid w:val="00FB1C08"/>
    <w:rsid w:val="00FB2648"/>
    <w:rsid w:val="00FB2EA7"/>
    <w:rsid w:val="00FC0183"/>
    <w:rsid w:val="00FC6008"/>
    <w:rsid w:val="00FC744C"/>
    <w:rsid w:val="00FD01B3"/>
    <w:rsid w:val="00FE00D5"/>
    <w:rsid w:val="00FE3C2E"/>
    <w:rsid w:val="00FF03A1"/>
    <w:rsid w:val="00FF116D"/>
    <w:rsid w:val="00FF202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page number"/>
    <w:rsid w:val="006A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page number"/>
    <w:rsid w:val="006A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B766-9C25-437A-A1A5-E8016DB8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И Н Карпенко</cp:lastModifiedBy>
  <cp:revision>2</cp:revision>
  <cp:lastPrinted>2019-11-11T09:19:00Z</cp:lastPrinted>
  <dcterms:created xsi:type="dcterms:W3CDTF">2019-12-12T12:36:00Z</dcterms:created>
  <dcterms:modified xsi:type="dcterms:W3CDTF">2019-12-12T12:36:00Z</dcterms:modified>
</cp:coreProperties>
</file>