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84" w:rsidRPr="00142E34" w:rsidRDefault="00770526" w:rsidP="00F87384">
      <w:pPr>
        <w:widowControl w:val="0"/>
        <w:autoSpaceDE w:val="0"/>
        <w:autoSpaceDN w:val="0"/>
        <w:adjustRightInd w:val="0"/>
        <w:jc w:val="right"/>
        <w:outlineLvl w:val="0"/>
        <w:rPr>
          <w:b/>
        </w:rPr>
      </w:pPr>
      <w:r w:rsidRPr="00142E34">
        <w:rPr>
          <w:b/>
        </w:rPr>
        <w:t xml:space="preserve"> </w:t>
      </w:r>
      <w:r w:rsidR="00F87384" w:rsidRPr="00142E34">
        <w:rPr>
          <w:b/>
        </w:rPr>
        <w:t>проект</w:t>
      </w: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rPr>
      </w:pPr>
    </w:p>
    <w:p w:rsidR="00F87384" w:rsidRPr="00142E34" w:rsidRDefault="00F87384" w:rsidP="00F87384">
      <w:pPr>
        <w:widowControl w:val="0"/>
        <w:autoSpaceDE w:val="0"/>
        <w:autoSpaceDN w:val="0"/>
        <w:adjustRightInd w:val="0"/>
        <w:jc w:val="center"/>
        <w:rPr>
          <w:b/>
          <w:bCs/>
          <w:sz w:val="28"/>
          <w:szCs w:val="28"/>
        </w:rPr>
      </w:pPr>
      <w:r w:rsidRPr="00142E34">
        <w:rPr>
          <w:b/>
          <w:bCs/>
          <w:sz w:val="28"/>
          <w:szCs w:val="28"/>
        </w:rPr>
        <w:t>ПРАВИТЕЛЬСТВО ЛЕНИНГРАДСКОЙ ОБЛАСТИ</w:t>
      </w:r>
    </w:p>
    <w:p w:rsidR="00F87384" w:rsidRPr="00142E34" w:rsidRDefault="00F87384" w:rsidP="00F87384">
      <w:pPr>
        <w:widowControl w:val="0"/>
        <w:autoSpaceDE w:val="0"/>
        <w:autoSpaceDN w:val="0"/>
        <w:adjustRightInd w:val="0"/>
        <w:jc w:val="center"/>
        <w:rPr>
          <w:b/>
          <w:bCs/>
          <w:sz w:val="28"/>
          <w:szCs w:val="28"/>
        </w:rPr>
      </w:pPr>
    </w:p>
    <w:p w:rsidR="00F87384" w:rsidRPr="00142E34" w:rsidRDefault="00F87384" w:rsidP="00F87384">
      <w:pPr>
        <w:widowControl w:val="0"/>
        <w:autoSpaceDE w:val="0"/>
        <w:autoSpaceDN w:val="0"/>
        <w:adjustRightInd w:val="0"/>
        <w:jc w:val="center"/>
        <w:rPr>
          <w:b/>
          <w:bCs/>
          <w:sz w:val="28"/>
          <w:szCs w:val="28"/>
        </w:rPr>
      </w:pPr>
      <w:r w:rsidRPr="00142E34">
        <w:rPr>
          <w:b/>
          <w:bCs/>
          <w:sz w:val="28"/>
          <w:szCs w:val="28"/>
        </w:rPr>
        <w:t>ПОСТАНОВЛЕНИЕ</w:t>
      </w:r>
    </w:p>
    <w:p w:rsidR="00F87384" w:rsidRPr="00142E34" w:rsidRDefault="00F87384" w:rsidP="00F87384">
      <w:pPr>
        <w:widowControl w:val="0"/>
        <w:autoSpaceDE w:val="0"/>
        <w:autoSpaceDN w:val="0"/>
        <w:adjustRightInd w:val="0"/>
        <w:jc w:val="center"/>
        <w:rPr>
          <w:b/>
          <w:bCs/>
          <w:sz w:val="28"/>
          <w:szCs w:val="28"/>
        </w:rPr>
      </w:pPr>
    </w:p>
    <w:p w:rsidR="00F87384" w:rsidRPr="00142E34" w:rsidRDefault="00F87384" w:rsidP="00F87384">
      <w:pPr>
        <w:widowControl w:val="0"/>
        <w:autoSpaceDE w:val="0"/>
        <w:autoSpaceDN w:val="0"/>
        <w:adjustRightInd w:val="0"/>
        <w:jc w:val="center"/>
        <w:rPr>
          <w:bCs/>
          <w:sz w:val="28"/>
          <w:szCs w:val="28"/>
        </w:rPr>
      </w:pPr>
      <w:r w:rsidRPr="00142E34">
        <w:rPr>
          <w:bCs/>
          <w:sz w:val="28"/>
          <w:szCs w:val="28"/>
        </w:rPr>
        <w:t>от ________________201</w:t>
      </w:r>
      <w:r w:rsidR="003A55A5">
        <w:rPr>
          <w:bCs/>
          <w:sz w:val="28"/>
          <w:szCs w:val="28"/>
        </w:rPr>
        <w:t>9</w:t>
      </w:r>
      <w:r w:rsidRPr="00142E34">
        <w:rPr>
          <w:bCs/>
          <w:sz w:val="28"/>
          <w:szCs w:val="28"/>
        </w:rPr>
        <w:t xml:space="preserve"> года № _______</w:t>
      </w:r>
    </w:p>
    <w:p w:rsidR="00F87384" w:rsidRPr="00142E34" w:rsidRDefault="00F87384" w:rsidP="00F87384">
      <w:pPr>
        <w:widowControl w:val="0"/>
        <w:autoSpaceDE w:val="0"/>
        <w:autoSpaceDN w:val="0"/>
        <w:adjustRightInd w:val="0"/>
        <w:jc w:val="center"/>
        <w:rPr>
          <w:bCs/>
          <w:sz w:val="28"/>
          <w:szCs w:val="28"/>
        </w:rPr>
      </w:pPr>
    </w:p>
    <w:p w:rsidR="00F87384" w:rsidRPr="00142E34" w:rsidRDefault="00F87384" w:rsidP="00F87384">
      <w:pPr>
        <w:widowControl w:val="0"/>
        <w:autoSpaceDE w:val="0"/>
        <w:autoSpaceDN w:val="0"/>
        <w:adjustRightInd w:val="0"/>
        <w:jc w:val="center"/>
        <w:rPr>
          <w:b/>
          <w:bCs/>
          <w:sz w:val="28"/>
          <w:szCs w:val="28"/>
        </w:rPr>
      </w:pPr>
      <w:r w:rsidRPr="00142E34">
        <w:rPr>
          <w:b/>
          <w:bCs/>
          <w:sz w:val="28"/>
          <w:szCs w:val="28"/>
        </w:rPr>
        <w:t>О внесении изменени</w:t>
      </w:r>
      <w:r w:rsidR="008C4C63" w:rsidRPr="00142E34">
        <w:rPr>
          <w:b/>
          <w:bCs/>
          <w:sz w:val="28"/>
          <w:szCs w:val="28"/>
        </w:rPr>
        <w:t>й</w:t>
      </w:r>
      <w:r w:rsidRPr="00142E34">
        <w:rPr>
          <w:b/>
          <w:bCs/>
          <w:sz w:val="28"/>
          <w:szCs w:val="28"/>
        </w:rPr>
        <w:t xml:space="preserve"> в постановление Правительства</w:t>
      </w:r>
    </w:p>
    <w:p w:rsidR="00F87384" w:rsidRPr="00142E34" w:rsidRDefault="00F87384" w:rsidP="00F87384">
      <w:pPr>
        <w:widowControl w:val="0"/>
        <w:autoSpaceDE w:val="0"/>
        <w:autoSpaceDN w:val="0"/>
        <w:adjustRightInd w:val="0"/>
        <w:jc w:val="center"/>
        <w:rPr>
          <w:b/>
          <w:bCs/>
          <w:sz w:val="28"/>
          <w:szCs w:val="28"/>
        </w:rPr>
      </w:pPr>
      <w:r w:rsidRPr="00142E34">
        <w:rPr>
          <w:b/>
          <w:bCs/>
          <w:sz w:val="28"/>
          <w:szCs w:val="28"/>
        </w:rPr>
        <w:t xml:space="preserve"> Ленинградской области от 31 октября 2013 г. № 368</w:t>
      </w:r>
    </w:p>
    <w:p w:rsidR="00F87384" w:rsidRPr="00142E34" w:rsidRDefault="00F87384" w:rsidP="00F87384">
      <w:pPr>
        <w:widowControl w:val="0"/>
        <w:autoSpaceDE w:val="0"/>
        <w:autoSpaceDN w:val="0"/>
        <w:adjustRightInd w:val="0"/>
        <w:jc w:val="center"/>
        <w:rPr>
          <w:b/>
          <w:bCs/>
          <w:sz w:val="28"/>
          <w:szCs w:val="28"/>
        </w:rPr>
      </w:pPr>
      <w:r w:rsidRPr="00142E34">
        <w:rPr>
          <w:b/>
          <w:bCs/>
          <w:sz w:val="28"/>
          <w:szCs w:val="28"/>
        </w:rPr>
        <w:t xml:space="preserve"> «О государственной программе Ленинградской области </w:t>
      </w:r>
    </w:p>
    <w:p w:rsidR="00F87384" w:rsidRPr="00142E34" w:rsidRDefault="00F87384" w:rsidP="00F87384">
      <w:pPr>
        <w:widowControl w:val="0"/>
        <w:autoSpaceDE w:val="0"/>
        <w:autoSpaceDN w:val="0"/>
        <w:adjustRightInd w:val="0"/>
        <w:jc w:val="center"/>
        <w:rPr>
          <w:b/>
          <w:sz w:val="28"/>
          <w:szCs w:val="28"/>
        </w:rPr>
      </w:pPr>
      <w:r w:rsidRPr="00142E34">
        <w:rPr>
          <w:b/>
          <w:bCs/>
          <w:sz w:val="28"/>
          <w:szCs w:val="28"/>
        </w:rPr>
        <w:t>«Охрана окружающей среды Ленинградской области»</w:t>
      </w:r>
    </w:p>
    <w:p w:rsidR="00F87384" w:rsidRPr="00142E34" w:rsidRDefault="00F87384" w:rsidP="00F87384">
      <w:pPr>
        <w:jc w:val="center"/>
        <w:rPr>
          <w:b/>
          <w:caps/>
          <w:sz w:val="28"/>
          <w:szCs w:val="28"/>
        </w:rPr>
      </w:pPr>
    </w:p>
    <w:p w:rsidR="00F87384" w:rsidRPr="00142E34" w:rsidRDefault="00F87384" w:rsidP="00F87384">
      <w:pPr>
        <w:widowControl w:val="0"/>
        <w:autoSpaceDE w:val="0"/>
        <w:autoSpaceDN w:val="0"/>
        <w:adjustRightInd w:val="0"/>
        <w:ind w:firstLine="709"/>
        <w:jc w:val="both"/>
        <w:rPr>
          <w:sz w:val="28"/>
          <w:szCs w:val="28"/>
        </w:rPr>
      </w:pPr>
      <w:r w:rsidRPr="00142E34">
        <w:rPr>
          <w:sz w:val="28"/>
          <w:szCs w:val="28"/>
        </w:rPr>
        <w:t>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w:t>
      </w:r>
    </w:p>
    <w:p w:rsidR="003A55A5" w:rsidRDefault="00E764E1" w:rsidP="00E764E1">
      <w:pPr>
        <w:widowControl w:val="0"/>
        <w:autoSpaceDE w:val="0"/>
        <w:autoSpaceDN w:val="0"/>
        <w:adjustRightInd w:val="0"/>
        <w:ind w:firstLine="709"/>
        <w:jc w:val="both"/>
        <w:rPr>
          <w:sz w:val="28"/>
          <w:szCs w:val="28"/>
        </w:rPr>
      </w:pPr>
      <w:r w:rsidRPr="00142E34">
        <w:rPr>
          <w:sz w:val="28"/>
          <w:szCs w:val="28"/>
        </w:rPr>
        <w:t xml:space="preserve">1. Внести в </w:t>
      </w:r>
      <w:r w:rsidR="003A55A5">
        <w:rPr>
          <w:sz w:val="28"/>
          <w:szCs w:val="28"/>
        </w:rPr>
        <w:t>государственную программу</w:t>
      </w:r>
      <w:r w:rsidRPr="00142E34">
        <w:rPr>
          <w:sz w:val="28"/>
          <w:szCs w:val="28"/>
        </w:rPr>
        <w:t xml:space="preserve"> Ленинградской области </w:t>
      </w:r>
      <w:r w:rsidR="006965CC">
        <w:rPr>
          <w:sz w:val="28"/>
          <w:szCs w:val="28"/>
        </w:rPr>
        <w:t>«</w:t>
      </w:r>
      <w:r w:rsidRPr="00142E34">
        <w:rPr>
          <w:sz w:val="28"/>
          <w:szCs w:val="28"/>
        </w:rPr>
        <w:t>Охрана окружаю</w:t>
      </w:r>
      <w:r w:rsidR="006965CC">
        <w:rPr>
          <w:sz w:val="28"/>
          <w:szCs w:val="28"/>
        </w:rPr>
        <w:t>щей среды Ленинградской области»</w:t>
      </w:r>
      <w:r w:rsidR="003A55A5">
        <w:rPr>
          <w:sz w:val="28"/>
          <w:szCs w:val="28"/>
        </w:rPr>
        <w:t xml:space="preserve">, утвержденную </w:t>
      </w:r>
      <w:r w:rsidRPr="00142E34">
        <w:rPr>
          <w:sz w:val="28"/>
          <w:szCs w:val="28"/>
        </w:rPr>
        <w:t xml:space="preserve"> </w:t>
      </w:r>
      <w:r w:rsidR="003A55A5" w:rsidRPr="00142E34">
        <w:rPr>
          <w:sz w:val="28"/>
          <w:szCs w:val="28"/>
        </w:rPr>
        <w:t>постановление</w:t>
      </w:r>
      <w:r w:rsidR="003A55A5">
        <w:rPr>
          <w:sz w:val="28"/>
          <w:szCs w:val="28"/>
        </w:rPr>
        <w:t>м</w:t>
      </w:r>
      <w:r w:rsidR="003A55A5" w:rsidRPr="00142E34">
        <w:rPr>
          <w:sz w:val="28"/>
          <w:szCs w:val="28"/>
        </w:rPr>
        <w:t xml:space="preserve"> Правительства Ленинградской области от 31 октября 2013 года </w:t>
      </w:r>
      <w:r w:rsidR="003A55A5">
        <w:rPr>
          <w:sz w:val="28"/>
          <w:szCs w:val="28"/>
        </w:rPr>
        <w:t>№</w:t>
      </w:r>
      <w:r w:rsidR="003A55A5" w:rsidRPr="00142E34">
        <w:rPr>
          <w:sz w:val="28"/>
          <w:szCs w:val="28"/>
        </w:rPr>
        <w:t xml:space="preserve"> 368</w:t>
      </w:r>
      <w:r w:rsidR="003A55A5">
        <w:rPr>
          <w:sz w:val="28"/>
          <w:szCs w:val="28"/>
        </w:rPr>
        <w:t>,</w:t>
      </w:r>
      <w:r w:rsidR="003A55A5" w:rsidRPr="00142E34">
        <w:rPr>
          <w:sz w:val="28"/>
          <w:szCs w:val="28"/>
        </w:rPr>
        <w:t xml:space="preserve"> </w:t>
      </w:r>
      <w:r w:rsidRPr="00142E34">
        <w:rPr>
          <w:sz w:val="28"/>
          <w:szCs w:val="28"/>
        </w:rPr>
        <w:t>изменения согласно приложению к настоящему постановлению.</w:t>
      </w:r>
      <w:r w:rsidR="003A55A5" w:rsidRPr="003A55A5">
        <w:rPr>
          <w:sz w:val="28"/>
          <w:szCs w:val="28"/>
        </w:rPr>
        <w:t xml:space="preserve"> </w:t>
      </w:r>
    </w:p>
    <w:p w:rsidR="00E764E1" w:rsidRPr="00142E34" w:rsidRDefault="00EB30BA" w:rsidP="00E764E1">
      <w:pPr>
        <w:widowControl w:val="0"/>
        <w:autoSpaceDE w:val="0"/>
        <w:autoSpaceDN w:val="0"/>
        <w:adjustRightInd w:val="0"/>
        <w:ind w:firstLine="709"/>
        <w:jc w:val="both"/>
        <w:rPr>
          <w:sz w:val="28"/>
          <w:szCs w:val="28"/>
        </w:rPr>
      </w:pPr>
      <w:r w:rsidRPr="00ED5C26">
        <w:rPr>
          <w:sz w:val="28"/>
          <w:szCs w:val="28"/>
        </w:rPr>
        <w:t xml:space="preserve">2. </w:t>
      </w:r>
      <w:proofErr w:type="gramStart"/>
      <w:r w:rsidR="00E764E1" w:rsidRPr="00ED5C26">
        <w:rPr>
          <w:sz w:val="28"/>
          <w:szCs w:val="28"/>
        </w:rPr>
        <w:t>Контроль за</w:t>
      </w:r>
      <w:proofErr w:type="gramEnd"/>
      <w:r w:rsidR="00E764E1" w:rsidRPr="00ED5C26">
        <w:rPr>
          <w:sz w:val="28"/>
          <w:szCs w:val="28"/>
        </w:rPr>
        <w:t xml:space="preserve"> исполнением постановления возложить на заместителя Председателя Правительства Ленинградской области - председателя </w:t>
      </w:r>
      <w:r w:rsidR="00D20832" w:rsidRPr="00ED5C26">
        <w:rPr>
          <w:sz w:val="28"/>
          <w:szCs w:val="28"/>
        </w:rPr>
        <w:t>к</w:t>
      </w:r>
      <w:r w:rsidR="00E764E1" w:rsidRPr="00ED5C26">
        <w:rPr>
          <w:sz w:val="28"/>
          <w:szCs w:val="28"/>
        </w:rPr>
        <w:t xml:space="preserve">омитета по агропромышленному </w:t>
      </w:r>
      <w:r w:rsidR="00E764E1" w:rsidRPr="00142E34">
        <w:rPr>
          <w:sz w:val="28"/>
          <w:szCs w:val="28"/>
        </w:rPr>
        <w:t xml:space="preserve">и </w:t>
      </w:r>
      <w:proofErr w:type="spellStart"/>
      <w:r w:rsidR="00E764E1" w:rsidRPr="00142E34">
        <w:rPr>
          <w:sz w:val="28"/>
          <w:szCs w:val="28"/>
        </w:rPr>
        <w:t>рыбохозяйственному</w:t>
      </w:r>
      <w:proofErr w:type="spellEnd"/>
      <w:r w:rsidR="00E764E1" w:rsidRPr="00142E34">
        <w:rPr>
          <w:sz w:val="28"/>
          <w:szCs w:val="28"/>
        </w:rPr>
        <w:t xml:space="preserve"> комплексу.</w:t>
      </w:r>
    </w:p>
    <w:p w:rsidR="000F1E1C" w:rsidRPr="00612C09" w:rsidRDefault="00ED5C26" w:rsidP="00E764E1">
      <w:pPr>
        <w:widowControl w:val="0"/>
        <w:autoSpaceDE w:val="0"/>
        <w:autoSpaceDN w:val="0"/>
        <w:adjustRightInd w:val="0"/>
        <w:ind w:firstLine="709"/>
        <w:jc w:val="both"/>
        <w:rPr>
          <w:sz w:val="28"/>
          <w:szCs w:val="28"/>
        </w:rPr>
      </w:pPr>
      <w:r>
        <w:rPr>
          <w:sz w:val="28"/>
          <w:szCs w:val="28"/>
        </w:rPr>
        <w:t>3</w:t>
      </w:r>
      <w:r w:rsidR="00E764E1" w:rsidRPr="00142E34">
        <w:rPr>
          <w:sz w:val="28"/>
          <w:szCs w:val="28"/>
        </w:rPr>
        <w:t xml:space="preserve">. Настоящее постановление вступает в </w:t>
      </w:r>
      <w:r w:rsidR="00E764E1" w:rsidRPr="00854273">
        <w:rPr>
          <w:sz w:val="28"/>
          <w:szCs w:val="28"/>
        </w:rPr>
        <w:t xml:space="preserve">силу </w:t>
      </w:r>
      <w:proofErr w:type="gramStart"/>
      <w:r w:rsidR="00E764E1" w:rsidRPr="00854273">
        <w:rPr>
          <w:sz w:val="28"/>
          <w:szCs w:val="28"/>
        </w:rPr>
        <w:t>с</w:t>
      </w:r>
      <w:r w:rsidR="003A55A5" w:rsidRPr="00854273">
        <w:rPr>
          <w:sz w:val="28"/>
          <w:szCs w:val="28"/>
        </w:rPr>
        <w:t xml:space="preserve"> даты</w:t>
      </w:r>
      <w:r w:rsidR="00E764E1" w:rsidRPr="00854273">
        <w:rPr>
          <w:sz w:val="28"/>
          <w:szCs w:val="28"/>
        </w:rPr>
        <w:t xml:space="preserve"> подписания</w:t>
      </w:r>
      <w:proofErr w:type="gramEnd"/>
      <w:r>
        <w:rPr>
          <w:sz w:val="28"/>
          <w:szCs w:val="28"/>
        </w:rPr>
        <w:t xml:space="preserve">, за исключением </w:t>
      </w:r>
      <w:r w:rsidR="006342C0">
        <w:rPr>
          <w:sz w:val="28"/>
          <w:szCs w:val="28"/>
        </w:rPr>
        <w:t xml:space="preserve">подпунктов 2) и 4) пункта 3, </w:t>
      </w:r>
      <w:r w:rsidR="002650A1">
        <w:rPr>
          <w:sz w:val="28"/>
          <w:szCs w:val="28"/>
        </w:rPr>
        <w:t>пункт</w:t>
      </w:r>
      <w:r w:rsidR="00270AC5">
        <w:rPr>
          <w:sz w:val="28"/>
          <w:szCs w:val="28"/>
        </w:rPr>
        <w:t>а</w:t>
      </w:r>
      <w:r w:rsidR="002650A1">
        <w:rPr>
          <w:sz w:val="28"/>
          <w:szCs w:val="28"/>
        </w:rPr>
        <w:t xml:space="preserve"> 7, </w:t>
      </w:r>
      <w:r w:rsidR="00270AC5" w:rsidRPr="00612C09">
        <w:rPr>
          <w:sz w:val="28"/>
          <w:szCs w:val="28"/>
        </w:rPr>
        <w:t xml:space="preserve">подпункта </w:t>
      </w:r>
      <w:r w:rsidR="0059234D" w:rsidRPr="00612C09">
        <w:rPr>
          <w:sz w:val="28"/>
          <w:szCs w:val="28"/>
        </w:rPr>
        <w:t>7</w:t>
      </w:r>
      <w:r w:rsidR="00270AC5" w:rsidRPr="00612C09">
        <w:rPr>
          <w:sz w:val="28"/>
          <w:szCs w:val="28"/>
        </w:rPr>
        <w:t xml:space="preserve"> пункта 8, </w:t>
      </w:r>
      <w:r w:rsidR="006342C0" w:rsidRPr="00612C09">
        <w:rPr>
          <w:sz w:val="28"/>
          <w:szCs w:val="28"/>
        </w:rPr>
        <w:t>пункта 9, подпункта 2 пункта 10, пункта 11</w:t>
      </w:r>
      <w:r w:rsidR="00270AC5" w:rsidRPr="00612C09">
        <w:rPr>
          <w:sz w:val="28"/>
          <w:szCs w:val="28"/>
        </w:rPr>
        <w:t xml:space="preserve"> </w:t>
      </w:r>
      <w:r w:rsidR="006342C0" w:rsidRPr="00612C09">
        <w:rPr>
          <w:sz w:val="28"/>
          <w:szCs w:val="28"/>
        </w:rPr>
        <w:t>изменений</w:t>
      </w:r>
      <w:r w:rsidR="00EC2D18" w:rsidRPr="00612C09">
        <w:rPr>
          <w:sz w:val="28"/>
          <w:szCs w:val="28"/>
        </w:rPr>
        <w:t xml:space="preserve">, утвержденных </w:t>
      </w:r>
      <w:r w:rsidRPr="00612C09">
        <w:rPr>
          <w:sz w:val="28"/>
          <w:szCs w:val="28"/>
        </w:rPr>
        <w:t>настоящ</w:t>
      </w:r>
      <w:r w:rsidR="00EC2D18" w:rsidRPr="00612C09">
        <w:rPr>
          <w:sz w:val="28"/>
          <w:szCs w:val="28"/>
        </w:rPr>
        <w:t>им</w:t>
      </w:r>
      <w:r w:rsidRPr="00612C09">
        <w:rPr>
          <w:sz w:val="28"/>
          <w:szCs w:val="28"/>
        </w:rPr>
        <w:t xml:space="preserve"> постановлени</w:t>
      </w:r>
      <w:r w:rsidR="00EC2D18" w:rsidRPr="00612C09">
        <w:rPr>
          <w:sz w:val="28"/>
          <w:szCs w:val="28"/>
        </w:rPr>
        <w:t>ем</w:t>
      </w:r>
      <w:r w:rsidR="000F1E1C" w:rsidRPr="00612C09">
        <w:rPr>
          <w:sz w:val="28"/>
          <w:szCs w:val="28"/>
        </w:rPr>
        <w:t>.</w:t>
      </w:r>
    </w:p>
    <w:p w:rsidR="00E764E1" w:rsidRPr="00854273" w:rsidRDefault="000F1E1C" w:rsidP="00E764E1">
      <w:pPr>
        <w:widowControl w:val="0"/>
        <w:autoSpaceDE w:val="0"/>
        <w:autoSpaceDN w:val="0"/>
        <w:adjustRightInd w:val="0"/>
        <w:ind w:firstLine="709"/>
        <w:jc w:val="both"/>
        <w:rPr>
          <w:sz w:val="28"/>
          <w:szCs w:val="28"/>
        </w:rPr>
      </w:pPr>
      <w:r w:rsidRPr="00612C09">
        <w:rPr>
          <w:sz w:val="28"/>
          <w:szCs w:val="28"/>
        </w:rPr>
        <w:t>4. П</w:t>
      </w:r>
      <w:r w:rsidR="009849B1" w:rsidRPr="00612C09">
        <w:rPr>
          <w:sz w:val="28"/>
          <w:szCs w:val="28"/>
        </w:rPr>
        <w:t xml:space="preserve">одпункты 2) и 4) пункта 3, </w:t>
      </w:r>
      <w:r w:rsidR="002650A1" w:rsidRPr="00612C09">
        <w:rPr>
          <w:sz w:val="28"/>
          <w:szCs w:val="28"/>
        </w:rPr>
        <w:t>пункт 7,</w:t>
      </w:r>
      <w:r w:rsidR="002933BE" w:rsidRPr="00612C09">
        <w:rPr>
          <w:sz w:val="28"/>
          <w:szCs w:val="28"/>
        </w:rPr>
        <w:t xml:space="preserve"> подпункт </w:t>
      </w:r>
      <w:r w:rsidR="0059234D" w:rsidRPr="00612C09">
        <w:rPr>
          <w:sz w:val="28"/>
          <w:szCs w:val="28"/>
        </w:rPr>
        <w:t>7</w:t>
      </w:r>
      <w:r w:rsidR="002933BE" w:rsidRPr="00612C09">
        <w:rPr>
          <w:sz w:val="28"/>
          <w:szCs w:val="28"/>
        </w:rPr>
        <w:t xml:space="preserve"> пункта 8, </w:t>
      </w:r>
      <w:r w:rsidR="002650A1" w:rsidRPr="00612C09">
        <w:rPr>
          <w:sz w:val="28"/>
          <w:szCs w:val="28"/>
        </w:rPr>
        <w:t xml:space="preserve"> </w:t>
      </w:r>
      <w:r w:rsidR="009849B1">
        <w:rPr>
          <w:sz w:val="28"/>
          <w:szCs w:val="28"/>
        </w:rPr>
        <w:t>пункт 9, подпункт 2 пункта 10</w:t>
      </w:r>
      <w:r w:rsidR="00FC01AA">
        <w:rPr>
          <w:sz w:val="28"/>
          <w:szCs w:val="28"/>
        </w:rPr>
        <w:t xml:space="preserve">, пункт 11 </w:t>
      </w:r>
      <w:r w:rsidR="00EC2D18">
        <w:rPr>
          <w:sz w:val="28"/>
          <w:szCs w:val="28"/>
        </w:rPr>
        <w:t>изменений, утвержденных настоящим</w:t>
      </w:r>
      <w:r>
        <w:rPr>
          <w:sz w:val="28"/>
          <w:szCs w:val="28"/>
        </w:rPr>
        <w:t xml:space="preserve"> постановлени</w:t>
      </w:r>
      <w:r w:rsidR="00EC2D18">
        <w:rPr>
          <w:sz w:val="28"/>
          <w:szCs w:val="28"/>
        </w:rPr>
        <w:t>ем,</w:t>
      </w:r>
      <w:r>
        <w:rPr>
          <w:sz w:val="28"/>
          <w:szCs w:val="28"/>
        </w:rPr>
        <w:t xml:space="preserve"> </w:t>
      </w:r>
      <w:r w:rsidR="00ED5C26">
        <w:rPr>
          <w:sz w:val="28"/>
          <w:szCs w:val="28"/>
        </w:rPr>
        <w:t>вступают в силу с 1 января 2020 года</w:t>
      </w:r>
      <w:r w:rsidR="00E764E1" w:rsidRPr="00854273">
        <w:rPr>
          <w:sz w:val="28"/>
          <w:szCs w:val="28"/>
        </w:rPr>
        <w:t>.</w:t>
      </w:r>
    </w:p>
    <w:p w:rsidR="00F87384" w:rsidRPr="00854273" w:rsidRDefault="00F87384" w:rsidP="00F87384">
      <w:pPr>
        <w:widowControl w:val="0"/>
        <w:autoSpaceDE w:val="0"/>
        <w:autoSpaceDN w:val="0"/>
        <w:adjustRightInd w:val="0"/>
        <w:rPr>
          <w:sz w:val="28"/>
          <w:szCs w:val="28"/>
        </w:rPr>
      </w:pPr>
    </w:p>
    <w:p w:rsidR="00F87384" w:rsidRPr="00854273" w:rsidRDefault="00F87384" w:rsidP="00F87384">
      <w:pPr>
        <w:widowControl w:val="0"/>
        <w:autoSpaceDE w:val="0"/>
        <w:autoSpaceDN w:val="0"/>
        <w:adjustRightInd w:val="0"/>
        <w:rPr>
          <w:sz w:val="28"/>
          <w:szCs w:val="28"/>
        </w:rPr>
      </w:pPr>
      <w:r w:rsidRPr="00854273">
        <w:rPr>
          <w:sz w:val="28"/>
          <w:szCs w:val="28"/>
        </w:rPr>
        <w:t>Губернатор</w:t>
      </w:r>
    </w:p>
    <w:p w:rsidR="00F87384" w:rsidRPr="00854273" w:rsidRDefault="00F87384" w:rsidP="00F87384">
      <w:pPr>
        <w:widowControl w:val="0"/>
        <w:autoSpaceDE w:val="0"/>
        <w:autoSpaceDN w:val="0"/>
        <w:adjustRightInd w:val="0"/>
        <w:rPr>
          <w:sz w:val="28"/>
          <w:szCs w:val="28"/>
        </w:rPr>
      </w:pPr>
      <w:r w:rsidRPr="00854273">
        <w:rPr>
          <w:sz w:val="28"/>
          <w:szCs w:val="28"/>
        </w:rPr>
        <w:t>Ленинградской области                                                                       А. Дрозденко</w:t>
      </w:r>
    </w:p>
    <w:p w:rsidR="00E764E1" w:rsidRPr="00854273" w:rsidRDefault="00E764E1" w:rsidP="00E764E1">
      <w:pPr>
        <w:widowControl w:val="0"/>
        <w:autoSpaceDE w:val="0"/>
        <w:autoSpaceDN w:val="0"/>
        <w:adjustRightInd w:val="0"/>
        <w:ind w:left="7788"/>
        <w:jc w:val="right"/>
        <w:rPr>
          <w:sz w:val="28"/>
          <w:szCs w:val="28"/>
        </w:rPr>
      </w:pPr>
    </w:p>
    <w:p w:rsidR="00E764E1" w:rsidRPr="00854273" w:rsidRDefault="00E764E1" w:rsidP="00E764E1">
      <w:pPr>
        <w:widowControl w:val="0"/>
        <w:autoSpaceDE w:val="0"/>
        <w:autoSpaceDN w:val="0"/>
        <w:adjustRightInd w:val="0"/>
        <w:ind w:left="7788"/>
        <w:jc w:val="right"/>
        <w:rPr>
          <w:sz w:val="28"/>
          <w:szCs w:val="28"/>
        </w:rPr>
      </w:pPr>
    </w:p>
    <w:p w:rsidR="00E764E1" w:rsidRPr="00854273" w:rsidRDefault="00E764E1" w:rsidP="00E764E1">
      <w:pPr>
        <w:widowControl w:val="0"/>
        <w:autoSpaceDE w:val="0"/>
        <w:autoSpaceDN w:val="0"/>
        <w:adjustRightInd w:val="0"/>
        <w:ind w:left="7788"/>
        <w:jc w:val="right"/>
        <w:rPr>
          <w:sz w:val="28"/>
          <w:szCs w:val="28"/>
        </w:rPr>
      </w:pPr>
    </w:p>
    <w:p w:rsidR="00E764E1" w:rsidRPr="00854273" w:rsidRDefault="00E764E1" w:rsidP="00E764E1">
      <w:pPr>
        <w:widowControl w:val="0"/>
        <w:autoSpaceDE w:val="0"/>
        <w:autoSpaceDN w:val="0"/>
        <w:adjustRightInd w:val="0"/>
        <w:ind w:left="7788"/>
        <w:jc w:val="right"/>
        <w:rPr>
          <w:sz w:val="28"/>
          <w:szCs w:val="28"/>
        </w:rPr>
      </w:pPr>
    </w:p>
    <w:p w:rsidR="00E764E1" w:rsidRPr="00854273" w:rsidRDefault="00E764E1" w:rsidP="00E764E1">
      <w:pPr>
        <w:widowControl w:val="0"/>
        <w:autoSpaceDE w:val="0"/>
        <w:autoSpaceDN w:val="0"/>
        <w:adjustRightInd w:val="0"/>
        <w:ind w:left="7788"/>
        <w:jc w:val="right"/>
        <w:rPr>
          <w:sz w:val="28"/>
          <w:szCs w:val="28"/>
        </w:rPr>
      </w:pPr>
    </w:p>
    <w:p w:rsidR="00E764E1" w:rsidRDefault="00E764E1" w:rsidP="00E764E1">
      <w:pPr>
        <w:widowControl w:val="0"/>
        <w:autoSpaceDE w:val="0"/>
        <w:autoSpaceDN w:val="0"/>
        <w:adjustRightInd w:val="0"/>
        <w:ind w:left="7788"/>
        <w:jc w:val="right"/>
        <w:rPr>
          <w:sz w:val="28"/>
          <w:szCs w:val="28"/>
        </w:rPr>
      </w:pPr>
    </w:p>
    <w:p w:rsidR="00ED5C26" w:rsidRDefault="00ED5C26" w:rsidP="00E764E1">
      <w:pPr>
        <w:widowControl w:val="0"/>
        <w:autoSpaceDE w:val="0"/>
        <w:autoSpaceDN w:val="0"/>
        <w:adjustRightInd w:val="0"/>
        <w:ind w:left="7788"/>
        <w:jc w:val="right"/>
        <w:rPr>
          <w:sz w:val="28"/>
          <w:szCs w:val="28"/>
        </w:rPr>
      </w:pPr>
    </w:p>
    <w:p w:rsidR="009B2F51" w:rsidRPr="00854273" w:rsidRDefault="009B2F51" w:rsidP="00E764E1">
      <w:pPr>
        <w:widowControl w:val="0"/>
        <w:autoSpaceDE w:val="0"/>
        <w:autoSpaceDN w:val="0"/>
        <w:adjustRightInd w:val="0"/>
        <w:ind w:left="7788"/>
        <w:jc w:val="right"/>
        <w:rPr>
          <w:sz w:val="28"/>
          <w:szCs w:val="28"/>
        </w:rPr>
      </w:pPr>
    </w:p>
    <w:p w:rsidR="00BF1EB3" w:rsidRDefault="00BF1EB3" w:rsidP="00BF1EB3">
      <w:pPr>
        <w:jc w:val="right"/>
      </w:pPr>
      <w:r>
        <w:lastRenderedPageBreak/>
        <w:t>Приложение</w:t>
      </w:r>
    </w:p>
    <w:p w:rsidR="00BF1EB3" w:rsidRDefault="00BF1EB3" w:rsidP="00BF1EB3">
      <w:pPr>
        <w:jc w:val="right"/>
      </w:pPr>
      <w:r>
        <w:t>к постановлению Правительства</w:t>
      </w:r>
    </w:p>
    <w:p w:rsidR="00BF1EB3" w:rsidRDefault="00BF1EB3" w:rsidP="00BF1EB3">
      <w:pPr>
        <w:jc w:val="right"/>
      </w:pPr>
      <w:r>
        <w:t>Ленинградской области</w:t>
      </w:r>
    </w:p>
    <w:p w:rsidR="00BF1EB3" w:rsidRDefault="00BF1EB3" w:rsidP="00E764E1">
      <w:pPr>
        <w:jc w:val="center"/>
      </w:pPr>
    </w:p>
    <w:p w:rsidR="00E764E1" w:rsidRPr="003C5F40" w:rsidRDefault="00E764E1" w:rsidP="00E764E1">
      <w:pPr>
        <w:jc w:val="center"/>
      </w:pPr>
      <w:r w:rsidRPr="003C5F40">
        <w:t>ИЗМЕНЕНИЯ,</w:t>
      </w:r>
    </w:p>
    <w:p w:rsidR="00E764E1" w:rsidRPr="003C5F40" w:rsidRDefault="00E764E1" w:rsidP="00E764E1">
      <w:pPr>
        <w:jc w:val="center"/>
      </w:pPr>
      <w:proofErr w:type="gramStart"/>
      <w:r w:rsidRPr="003C5F40">
        <w:t>кото</w:t>
      </w:r>
      <w:r w:rsidR="006E1F88" w:rsidRPr="003C5F40">
        <w:t>р</w:t>
      </w:r>
      <w:r w:rsidRPr="003C5F40">
        <w:t>ые вносятся в государственную программу Ленинградской области</w:t>
      </w:r>
      <w:proofErr w:type="gramEnd"/>
    </w:p>
    <w:p w:rsidR="00E764E1" w:rsidRPr="003C5F40" w:rsidRDefault="00E764E1" w:rsidP="00E764E1">
      <w:pPr>
        <w:jc w:val="center"/>
      </w:pPr>
      <w:r w:rsidRPr="003C5F40">
        <w:t>«Охрана окружающей среды Ленинградской области»,</w:t>
      </w:r>
      <w:r w:rsidR="003C6D11" w:rsidRPr="003C5F40">
        <w:t xml:space="preserve"> </w:t>
      </w:r>
      <w:r w:rsidRPr="003C5F40">
        <w:t>утвержденную постановлением Правительства</w:t>
      </w:r>
      <w:r w:rsidR="003C6D11" w:rsidRPr="003C5F40">
        <w:t xml:space="preserve"> </w:t>
      </w:r>
      <w:r w:rsidRPr="003C5F40">
        <w:t xml:space="preserve">Ленинградской области от 31 октября 2013 года № 368 </w:t>
      </w:r>
    </w:p>
    <w:p w:rsidR="00E764E1" w:rsidRPr="003C5F40" w:rsidRDefault="00E764E1" w:rsidP="00022462">
      <w:pPr>
        <w:jc w:val="center"/>
      </w:pPr>
    </w:p>
    <w:p w:rsidR="001E5ACE" w:rsidRPr="003C5F40" w:rsidRDefault="00AD7850" w:rsidP="00C073FD">
      <w:pPr>
        <w:pStyle w:val="Style9"/>
        <w:numPr>
          <w:ilvl w:val="0"/>
          <w:numId w:val="22"/>
        </w:numPr>
        <w:tabs>
          <w:tab w:val="left" w:pos="696"/>
        </w:tabs>
        <w:spacing w:line="240" w:lineRule="auto"/>
        <w:ind w:left="0" w:firstLine="709"/>
      </w:pPr>
      <w:r w:rsidRPr="003C5F40">
        <w:t xml:space="preserve">В </w:t>
      </w:r>
      <w:r w:rsidR="006E1F88" w:rsidRPr="003C5F40">
        <w:t>государственной программе</w:t>
      </w:r>
      <w:r w:rsidRPr="003C5F40">
        <w:t xml:space="preserve"> Ленинградской области «Охрана окружающей среды Ленинградской области»</w:t>
      </w:r>
      <w:r w:rsidR="001E5ACE" w:rsidRPr="003C5F40">
        <w:t>:</w:t>
      </w:r>
    </w:p>
    <w:p w:rsidR="006E1F88" w:rsidRPr="003C5F40" w:rsidRDefault="006E1F88" w:rsidP="001E5ACE">
      <w:pPr>
        <w:pStyle w:val="Style9"/>
        <w:tabs>
          <w:tab w:val="left" w:pos="0"/>
        </w:tabs>
        <w:spacing w:line="240" w:lineRule="auto"/>
        <w:ind w:firstLine="709"/>
      </w:pPr>
      <w:r w:rsidRPr="003C5F40">
        <w:t>1</w:t>
      </w:r>
      <w:r w:rsidR="001E5ACE" w:rsidRPr="003C5F40">
        <w:t>)</w:t>
      </w:r>
      <w:r w:rsidR="00AD7850" w:rsidRPr="003C5F40">
        <w:t xml:space="preserve"> </w:t>
      </w:r>
      <w:r w:rsidRPr="003C5F40">
        <w:t>в паспорте государственной программы:</w:t>
      </w:r>
    </w:p>
    <w:p w:rsidR="00AD7850" w:rsidRPr="003C5F40" w:rsidRDefault="00AD7850" w:rsidP="001E5ACE">
      <w:pPr>
        <w:pStyle w:val="Style9"/>
        <w:tabs>
          <w:tab w:val="left" w:pos="0"/>
        </w:tabs>
        <w:spacing w:line="240" w:lineRule="auto"/>
        <w:ind w:firstLine="709"/>
      </w:pPr>
      <w:r w:rsidRPr="003C5F40">
        <w:t>позици</w:t>
      </w:r>
      <w:r w:rsidR="00A25248" w:rsidRPr="003C5F40">
        <w:t>ю</w:t>
      </w:r>
      <w:r w:rsidRPr="003C5F40">
        <w:t xml:space="preserve"> «Финансовое обеспечение государственной программы - всего, в том числе по годам реализации»</w:t>
      </w:r>
      <w:r w:rsidR="00A25248" w:rsidRPr="003C5F40">
        <w:t xml:space="preserve"> изложить в следующей редакции</w:t>
      </w:r>
      <w:r w:rsidRPr="003C5F40">
        <w:t>:</w:t>
      </w:r>
    </w:p>
    <w:p w:rsidR="00A25248" w:rsidRPr="003C5F40" w:rsidRDefault="00A25248" w:rsidP="001E5ACE">
      <w:pPr>
        <w:pStyle w:val="Style9"/>
        <w:tabs>
          <w:tab w:val="left" w:pos="0"/>
        </w:tabs>
        <w:spacing w:line="240" w:lineRule="auto"/>
        <w:ind w:firstLine="709"/>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A25248" w:rsidRPr="003C5F40" w:rsidRDefault="00A25248">
            <w:pPr>
              <w:autoSpaceDE w:val="0"/>
              <w:autoSpaceDN w:val="0"/>
              <w:adjustRightInd w:val="0"/>
            </w:pPr>
            <w:r w:rsidRPr="003C5F40">
              <w:t>Финансовое обеспечение государственной 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A25248" w:rsidRPr="003C5F40" w:rsidRDefault="00A25248">
            <w:pPr>
              <w:autoSpaceDE w:val="0"/>
              <w:autoSpaceDN w:val="0"/>
              <w:adjustRightInd w:val="0"/>
              <w:jc w:val="both"/>
            </w:pPr>
            <w:r w:rsidRPr="003C5F40">
              <w:t>Финансовое обеспечение государственной программы составляет 1</w:t>
            </w:r>
            <w:r w:rsidR="006726B2" w:rsidRPr="003C5F40">
              <w:t>93462</w:t>
            </w:r>
            <w:r w:rsidR="00541874" w:rsidRPr="003C5F40">
              <w:t>61,0</w:t>
            </w:r>
            <w:r w:rsidRPr="003C5F40">
              <w:t xml:space="preserve"> тыс. рублей, в том числе:</w:t>
            </w:r>
          </w:p>
          <w:p w:rsidR="00A25248" w:rsidRPr="003C5F40" w:rsidRDefault="00A25248">
            <w:pPr>
              <w:autoSpaceDE w:val="0"/>
              <w:autoSpaceDN w:val="0"/>
              <w:adjustRightInd w:val="0"/>
              <w:jc w:val="both"/>
            </w:pPr>
            <w:r w:rsidRPr="003C5F40">
              <w:t xml:space="preserve">2019 год </w:t>
            </w:r>
            <w:r w:rsidR="00541874" w:rsidRPr="003C5F40">
              <w:t>–</w:t>
            </w:r>
            <w:r w:rsidRPr="003C5F40">
              <w:t xml:space="preserve"> 23962</w:t>
            </w:r>
            <w:r w:rsidR="00541874" w:rsidRPr="003C5F40">
              <w:t>40,3</w:t>
            </w:r>
            <w:r w:rsidRPr="003C5F40">
              <w:t xml:space="preserve"> тыс. рублей;</w:t>
            </w:r>
          </w:p>
          <w:p w:rsidR="00A25248" w:rsidRPr="003C5F40" w:rsidRDefault="00A25248">
            <w:pPr>
              <w:autoSpaceDE w:val="0"/>
              <w:autoSpaceDN w:val="0"/>
              <w:adjustRightInd w:val="0"/>
              <w:jc w:val="both"/>
            </w:pPr>
            <w:r w:rsidRPr="003C5F40">
              <w:t xml:space="preserve">2020 год </w:t>
            </w:r>
            <w:r w:rsidR="006726B2" w:rsidRPr="003C5F40">
              <w:t>-</w:t>
            </w:r>
            <w:r w:rsidRPr="003C5F40">
              <w:t xml:space="preserve"> 24</w:t>
            </w:r>
            <w:r w:rsidR="006726B2" w:rsidRPr="003C5F40">
              <w:t>3</w:t>
            </w:r>
            <w:r w:rsidRPr="003C5F40">
              <w:t>4</w:t>
            </w:r>
            <w:r w:rsidR="006726B2" w:rsidRPr="003C5F40">
              <w:t>503,2</w:t>
            </w:r>
            <w:r w:rsidRPr="003C5F40">
              <w:t xml:space="preserve"> тыс. рублей;</w:t>
            </w:r>
          </w:p>
          <w:p w:rsidR="00A25248" w:rsidRPr="003C5F40" w:rsidRDefault="00A25248">
            <w:pPr>
              <w:autoSpaceDE w:val="0"/>
              <w:autoSpaceDN w:val="0"/>
              <w:adjustRightInd w:val="0"/>
              <w:jc w:val="both"/>
            </w:pPr>
            <w:r w:rsidRPr="003C5F40">
              <w:t xml:space="preserve">2021 год </w:t>
            </w:r>
            <w:r w:rsidR="006726B2" w:rsidRPr="003C5F40">
              <w:t>-</w:t>
            </w:r>
            <w:r w:rsidRPr="003C5F40">
              <w:t xml:space="preserve"> 3</w:t>
            </w:r>
            <w:r w:rsidR="006726B2" w:rsidRPr="003C5F40">
              <w:t>891002,4</w:t>
            </w:r>
            <w:r w:rsidRPr="003C5F40">
              <w:t xml:space="preserve"> тыс. рублей;</w:t>
            </w:r>
          </w:p>
          <w:p w:rsidR="00A25248" w:rsidRPr="003C5F40" w:rsidRDefault="00A25248">
            <w:pPr>
              <w:autoSpaceDE w:val="0"/>
              <w:autoSpaceDN w:val="0"/>
              <w:adjustRightInd w:val="0"/>
              <w:jc w:val="both"/>
            </w:pPr>
            <w:r w:rsidRPr="003C5F40">
              <w:t xml:space="preserve">2022 год </w:t>
            </w:r>
            <w:r w:rsidR="006726B2" w:rsidRPr="003C5F40">
              <w:t>-</w:t>
            </w:r>
            <w:r w:rsidRPr="003C5F40">
              <w:t xml:space="preserve"> </w:t>
            </w:r>
            <w:r w:rsidR="006726B2" w:rsidRPr="003C5F40">
              <w:t>3194736,8</w:t>
            </w:r>
            <w:r w:rsidRPr="003C5F40">
              <w:t xml:space="preserve"> тыс. рублей;</w:t>
            </w:r>
          </w:p>
          <w:p w:rsidR="00A25248" w:rsidRPr="003C5F40" w:rsidRDefault="00A25248">
            <w:pPr>
              <w:autoSpaceDE w:val="0"/>
              <w:autoSpaceDN w:val="0"/>
              <w:adjustRightInd w:val="0"/>
              <w:jc w:val="both"/>
            </w:pPr>
            <w:r w:rsidRPr="003C5F40">
              <w:t>2023 год - 4339107,0 тыс. рублей;</w:t>
            </w:r>
          </w:p>
          <w:p w:rsidR="00A25248" w:rsidRPr="003C5F40" w:rsidRDefault="00A25248" w:rsidP="00A25248">
            <w:pPr>
              <w:autoSpaceDE w:val="0"/>
              <w:autoSpaceDN w:val="0"/>
              <w:adjustRightInd w:val="0"/>
              <w:jc w:val="both"/>
            </w:pPr>
            <w:r w:rsidRPr="003C5F40">
              <w:t>2024 год - 3090671,3 тыс. рублей</w:t>
            </w:r>
          </w:p>
        </w:tc>
      </w:tr>
    </w:tbl>
    <w:p w:rsidR="00A25248" w:rsidRPr="003C5F40" w:rsidRDefault="00A25248" w:rsidP="00A25248">
      <w:pPr>
        <w:pStyle w:val="Style9"/>
        <w:tabs>
          <w:tab w:val="left" w:pos="0"/>
        </w:tabs>
        <w:spacing w:line="240" w:lineRule="auto"/>
        <w:ind w:firstLine="709"/>
        <w:jc w:val="right"/>
      </w:pPr>
      <w:r w:rsidRPr="003C5F40">
        <w:t>»;</w:t>
      </w:r>
    </w:p>
    <w:p w:rsidR="00866FD3" w:rsidRPr="003C5F40" w:rsidRDefault="00866FD3" w:rsidP="001E5ACE">
      <w:pPr>
        <w:pStyle w:val="Style9"/>
        <w:tabs>
          <w:tab w:val="left" w:pos="0"/>
        </w:tabs>
        <w:spacing w:line="240" w:lineRule="auto"/>
        <w:ind w:firstLine="709"/>
      </w:pPr>
      <w:r w:rsidRPr="003C5F40">
        <w:t>позици</w:t>
      </w:r>
      <w:r w:rsidR="00A25248" w:rsidRPr="003C5F40">
        <w:t>ю</w:t>
      </w:r>
      <w:r w:rsidRPr="003C5F40">
        <w:t xml:space="preserve"> «Финансовое обеспечение проектов, реализуемых в рамках государственной программы, - всего, в том числе по годам реализации»</w:t>
      </w:r>
      <w:r w:rsidR="00A25248" w:rsidRPr="003C5F40">
        <w:t xml:space="preserve"> изложить в следующей редакции</w:t>
      </w:r>
      <w:r w:rsidRPr="003C5F40">
        <w:t>:</w:t>
      </w:r>
    </w:p>
    <w:p w:rsidR="00A25248" w:rsidRPr="003C5F40" w:rsidRDefault="00A25248" w:rsidP="001E5ACE">
      <w:pPr>
        <w:pStyle w:val="Style9"/>
        <w:tabs>
          <w:tab w:val="left" w:pos="0"/>
        </w:tabs>
        <w:spacing w:line="240" w:lineRule="auto"/>
        <w:ind w:firstLine="709"/>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A25248" w:rsidRPr="003C5F40" w:rsidRDefault="00A25248">
            <w:pPr>
              <w:autoSpaceDE w:val="0"/>
              <w:autoSpaceDN w:val="0"/>
              <w:adjustRightInd w:val="0"/>
            </w:pPr>
            <w:r w:rsidRPr="003C5F40">
              <w:t>Финансовое обеспечение проектов, реализуемых в рамках государственной 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A25248" w:rsidRPr="003C5F40" w:rsidRDefault="00A25248">
            <w:pPr>
              <w:autoSpaceDE w:val="0"/>
              <w:autoSpaceDN w:val="0"/>
              <w:adjustRightInd w:val="0"/>
              <w:jc w:val="both"/>
            </w:pPr>
            <w:r w:rsidRPr="003C5F40">
              <w:t xml:space="preserve">Финансовое обеспечение проектов, реализуемых в рамках государственной программы, составляет </w:t>
            </w:r>
            <w:r w:rsidR="008D52B2" w:rsidRPr="003C5F40">
              <w:t>19826</w:t>
            </w:r>
            <w:r w:rsidR="00541874" w:rsidRPr="003C5F40">
              <w:t>36,5</w:t>
            </w:r>
            <w:r w:rsidRPr="003C5F40">
              <w:t xml:space="preserve"> тыс. рублей, в том числе:</w:t>
            </w:r>
          </w:p>
          <w:p w:rsidR="00A25248" w:rsidRPr="003C5F40" w:rsidRDefault="00A25248">
            <w:pPr>
              <w:autoSpaceDE w:val="0"/>
              <w:autoSpaceDN w:val="0"/>
              <w:adjustRightInd w:val="0"/>
              <w:jc w:val="both"/>
            </w:pPr>
            <w:r w:rsidRPr="003C5F40">
              <w:t>2019 год - 21600</w:t>
            </w:r>
            <w:r w:rsidR="00541874" w:rsidRPr="003C5F40">
              <w:t>3,9</w:t>
            </w:r>
            <w:r w:rsidRPr="003C5F40">
              <w:t xml:space="preserve"> тыс. рублей;</w:t>
            </w:r>
          </w:p>
          <w:p w:rsidR="00A25248" w:rsidRPr="003C5F40" w:rsidRDefault="00A25248">
            <w:pPr>
              <w:autoSpaceDE w:val="0"/>
              <w:autoSpaceDN w:val="0"/>
              <w:adjustRightInd w:val="0"/>
              <w:jc w:val="both"/>
            </w:pPr>
            <w:r w:rsidRPr="003C5F40">
              <w:t xml:space="preserve">2020 год </w:t>
            </w:r>
            <w:r w:rsidR="008D52B2" w:rsidRPr="003C5F40">
              <w:t>-</w:t>
            </w:r>
            <w:r w:rsidRPr="003C5F40">
              <w:t xml:space="preserve"> </w:t>
            </w:r>
            <w:r w:rsidR="008D52B2" w:rsidRPr="003C5F40">
              <w:t>135034,2</w:t>
            </w:r>
            <w:r w:rsidRPr="003C5F40">
              <w:t xml:space="preserve"> тыс. рублей;</w:t>
            </w:r>
          </w:p>
          <w:p w:rsidR="00A25248" w:rsidRPr="003C5F40" w:rsidRDefault="00A25248" w:rsidP="008D52B2">
            <w:pPr>
              <w:autoSpaceDE w:val="0"/>
              <w:autoSpaceDN w:val="0"/>
              <w:adjustRightInd w:val="0"/>
              <w:jc w:val="both"/>
            </w:pPr>
            <w:r w:rsidRPr="003C5F40">
              <w:t xml:space="preserve">2021 год </w:t>
            </w:r>
            <w:r w:rsidR="008D52B2" w:rsidRPr="003C5F40">
              <w:t>-</w:t>
            </w:r>
            <w:r w:rsidRPr="003C5F40">
              <w:t xml:space="preserve"> </w:t>
            </w:r>
            <w:r w:rsidR="008D52B2" w:rsidRPr="003C5F40">
              <w:t>1537350,5</w:t>
            </w:r>
            <w:r w:rsidRPr="003C5F40">
              <w:t xml:space="preserve"> тыс. рублей</w:t>
            </w:r>
            <w:r w:rsidR="008D52B2" w:rsidRPr="003C5F40">
              <w:t>;</w:t>
            </w:r>
          </w:p>
          <w:p w:rsidR="008D52B2" w:rsidRPr="003C5F40" w:rsidRDefault="008D52B2" w:rsidP="008D52B2">
            <w:pPr>
              <w:autoSpaceDE w:val="0"/>
              <w:autoSpaceDN w:val="0"/>
              <w:adjustRightInd w:val="0"/>
              <w:jc w:val="both"/>
            </w:pPr>
            <w:r w:rsidRPr="003C5F40">
              <w:t>2022 год - 94247,9 тыс. рублей</w:t>
            </w:r>
          </w:p>
        </w:tc>
      </w:tr>
    </w:tbl>
    <w:p w:rsidR="00A25248" w:rsidRPr="003C5F40" w:rsidRDefault="00A25248" w:rsidP="00A25248">
      <w:pPr>
        <w:pStyle w:val="Style9"/>
        <w:tabs>
          <w:tab w:val="left" w:pos="0"/>
        </w:tabs>
        <w:spacing w:line="240" w:lineRule="auto"/>
        <w:ind w:firstLine="709"/>
        <w:jc w:val="right"/>
      </w:pPr>
      <w:r w:rsidRPr="003C5F40">
        <w:t>».</w:t>
      </w:r>
    </w:p>
    <w:p w:rsidR="006E1F88" w:rsidRPr="003C5F40" w:rsidRDefault="00AD36F4" w:rsidP="00427BEB">
      <w:pPr>
        <w:pStyle w:val="Style9"/>
        <w:tabs>
          <w:tab w:val="left" w:pos="0"/>
        </w:tabs>
        <w:spacing w:line="240" w:lineRule="auto"/>
        <w:ind w:firstLine="709"/>
      </w:pPr>
      <w:r w:rsidRPr="003C5F40">
        <w:t>2</w:t>
      </w:r>
      <w:r w:rsidR="006E1F88" w:rsidRPr="003C5F40">
        <w:t xml:space="preserve">) </w:t>
      </w:r>
      <w:r w:rsidRPr="003C5F40">
        <w:t>восемнадцатый а</w:t>
      </w:r>
      <w:r w:rsidR="006E1F88" w:rsidRPr="003C5F40">
        <w:t>бзац раздела 1 (Общая характеристика, основные проблемы и прогноз развития сферы реализации государственной программы) изложить в следующей редакции:</w:t>
      </w:r>
    </w:p>
    <w:p w:rsidR="00AD36F4" w:rsidRPr="003C5F40" w:rsidRDefault="006E1F88" w:rsidP="00AD36F4">
      <w:pPr>
        <w:autoSpaceDE w:val="0"/>
        <w:autoSpaceDN w:val="0"/>
        <w:adjustRightInd w:val="0"/>
        <w:ind w:firstLine="540"/>
        <w:jc w:val="both"/>
      </w:pPr>
      <w:r w:rsidRPr="003C5F40">
        <w:t>«</w:t>
      </w:r>
      <w:r w:rsidR="00AD36F4" w:rsidRPr="003C5F40">
        <w:t>Значительной проблемой остается наличие на территории Ленинградской области бесхозяйных гидротехнических сооружений. Отсутствие должной эксплуатации гидротехнических сооружений приводит к рискам затопления и подтопления территорий и значительным материальным ущербам. На основании проведенной комплексной оценки целесообразности эксплуатации гидротехнических сооружений определены гидротехнические сооружения, подлежащие ликвидации, так как в них отпала необходимость, а также гидротехнические сооружения, требующие проведения ремонтных работ</w:t>
      </w:r>
      <w:proofErr w:type="gramStart"/>
      <w:r w:rsidR="00AD36F4" w:rsidRPr="003C5F40">
        <w:t>.».</w:t>
      </w:r>
      <w:proofErr w:type="gramEnd"/>
    </w:p>
    <w:p w:rsidR="008D52B2" w:rsidRPr="003C5F40" w:rsidRDefault="00022462" w:rsidP="00053863">
      <w:pPr>
        <w:pStyle w:val="Style9"/>
        <w:numPr>
          <w:ilvl w:val="0"/>
          <w:numId w:val="22"/>
        </w:numPr>
        <w:tabs>
          <w:tab w:val="left" w:pos="696"/>
        </w:tabs>
        <w:spacing w:line="240" w:lineRule="auto"/>
        <w:ind w:left="0" w:firstLine="709"/>
      </w:pPr>
      <w:r w:rsidRPr="003C5F40">
        <w:t>В</w:t>
      </w:r>
      <w:r w:rsidR="006E1F88" w:rsidRPr="003C5F40">
        <w:t xml:space="preserve"> подпрограмме</w:t>
      </w:r>
      <w:r w:rsidRPr="003C5F40">
        <w:t xml:space="preserve"> </w:t>
      </w:r>
      <w:r w:rsidR="00CF4F51" w:rsidRPr="003C5F40">
        <w:t>«</w:t>
      </w:r>
      <w:r w:rsidRPr="003C5F40">
        <w:t>Развитие водохозяйственного комплекса</w:t>
      </w:r>
      <w:r w:rsidR="00CF4F51" w:rsidRPr="003C5F40">
        <w:t>»</w:t>
      </w:r>
      <w:r w:rsidR="008D52B2" w:rsidRPr="003C5F40">
        <w:t>:</w:t>
      </w:r>
    </w:p>
    <w:p w:rsidR="00AD36F4" w:rsidRPr="003C5F40" w:rsidRDefault="00AD36F4" w:rsidP="00AD36F4">
      <w:pPr>
        <w:pStyle w:val="Style9"/>
        <w:numPr>
          <w:ilvl w:val="0"/>
          <w:numId w:val="26"/>
        </w:numPr>
        <w:tabs>
          <w:tab w:val="left" w:pos="0"/>
        </w:tabs>
        <w:spacing w:line="240" w:lineRule="auto"/>
      </w:pPr>
      <w:r w:rsidRPr="003C5F40">
        <w:t>в паспорте подпрограммы:</w:t>
      </w:r>
    </w:p>
    <w:p w:rsidR="00022462" w:rsidRPr="003C5F40" w:rsidRDefault="00022462" w:rsidP="00AD36F4">
      <w:pPr>
        <w:pStyle w:val="Style9"/>
        <w:tabs>
          <w:tab w:val="left" w:pos="0"/>
        </w:tabs>
        <w:spacing w:line="240" w:lineRule="auto"/>
        <w:ind w:firstLine="709"/>
      </w:pPr>
      <w:r w:rsidRPr="003C5F40">
        <w:t>позици</w:t>
      </w:r>
      <w:r w:rsidR="000D5FC6" w:rsidRPr="003C5F40">
        <w:t>ю</w:t>
      </w:r>
      <w:r w:rsidRPr="003C5F40">
        <w:t xml:space="preserve"> «Финансовое обеспечение подпрограммы - всего, в том числе по годам реализации»</w:t>
      </w:r>
      <w:r w:rsidR="000D5FC6" w:rsidRPr="003C5F40">
        <w:t xml:space="preserve"> </w:t>
      </w:r>
      <w:r w:rsidR="006E1F88" w:rsidRPr="003C5F40">
        <w:t xml:space="preserve">паспорта подпрограммы </w:t>
      </w:r>
      <w:r w:rsidR="000D5FC6" w:rsidRPr="003C5F40">
        <w:t>изложить в следующей редакции</w:t>
      </w:r>
      <w:r w:rsidRPr="003C5F40">
        <w:t>:</w:t>
      </w:r>
    </w:p>
    <w:p w:rsidR="00F662F0" w:rsidRPr="003C5F40" w:rsidRDefault="00F662F0" w:rsidP="00F662F0">
      <w:pPr>
        <w:pStyle w:val="Style9"/>
        <w:tabs>
          <w:tab w:val="left" w:pos="696"/>
        </w:tabs>
        <w:spacing w:line="240" w:lineRule="auto"/>
        <w:ind w:left="709"/>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0D5FC6" w:rsidRPr="003C5F40" w:rsidRDefault="000D5FC6">
            <w:pPr>
              <w:autoSpaceDE w:val="0"/>
              <w:autoSpaceDN w:val="0"/>
              <w:adjustRightInd w:val="0"/>
            </w:pPr>
            <w:r w:rsidRPr="003C5F40">
              <w:t xml:space="preserve">Финансовое обеспечение подпрограммы - всего, в </w:t>
            </w:r>
            <w:r w:rsidRPr="003C5F40">
              <w:lastRenderedPageBreak/>
              <w:t>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0D5FC6" w:rsidRPr="003C5F40" w:rsidRDefault="000D5FC6">
            <w:pPr>
              <w:autoSpaceDE w:val="0"/>
              <w:autoSpaceDN w:val="0"/>
              <w:adjustRightInd w:val="0"/>
              <w:jc w:val="both"/>
            </w:pPr>
            <w:r w:rsidRPr="003C5F40">
              <w:lastRenderedPageBreak/>
              <w:t xml:space="preserve">Финансовое обеспечение подпрограммы составляет </w:t>
            </w:r>
            <w:r w:rsidR="008D52B2" w:rsidRPr="003C5F40">
              <w:t>4382</w:t>
            </w:r>
            <w:r w:rsidR="00541874" w:rsidRPr="003C5F40">
              <w:t>26,2</w:t>
            </w:r>
            <w:r w:rsidRPr="003C5F40">
              <w:t xml:space="preserve">  тыс. рублей, в том числе:</w:t>
            </w:r>
          </w:p>
          <w:p w:rsidR="000D5FC6" w:rsidRPr="003C5F40" w:rsidRDefault="000D5FC6">
            <w:pPr>
              <w:autoSpaceDE w:val="0"/>
              <w:autoSpaceDN w:val="0"/>
              <w:adjustRightInd w:val="0"/>
              <w:jc w:val="both"/>
            </w:pPr>
            <w:r w:rsidRPr="003C5F40">
              <w:lastRenderedPageBreak/>
              <w:t xml:space="preserve">2019 год </w:t>
            </w:r>
            <w:r w:rsidR="00541874" w:rsidRPr="003C5F40">
              <w:t>–</w:t>
            </w:r>
            <w:r w:rsidRPr="003C5F40">
              <w:t xml:space="preserve"> 4782</w:t>
            </w:r>
            <w:r w:rsidR="00541874" w:rsidRPr="003C5F40">
              <w:t>1,3</w:t>
            </w:r>
            <w:r w:rsidRPr="003C5F40">
              <w:t xml:space="preserve"> тыс. рублей;</w:t>
            </w:r>
          </w:p>
          <w:p w:rsidR="000D5FC6" w:rsidRPr="003C5F40" w:rsidRDefault="008D52B2">
            <w:pPr>
              <w:autoSpaceDE w:val="0"/>
              <w:autoSpaceDN w:val="0"/>
              <w:adjustRightInd w:val="0"/>
              <w:jc w:val="both"/>
            </w:pPr>
            <w:r w:rsidRPr="003C5F40">
              <w:t>2020 год - 69296,1</w:t>
            </w:r>
            <w:r w:rsidR="000D5FC6" w:rsidRPr="003C5F40">
              <w:t xml:space="preserve"> тыс. рублей;</w:t>
            </w:r>
          </w:p>
          <w:p w:rsidR="000D5FC6" w:rsidRPr="003C5F40" w:rsidRDefault="008D52B2">
            <w:pPr>
              <w:autoSpaceDE w:val="0"/>
              <w:autoSpaceDN w:val="0"/>
              <w:adjustRightInd w:val="0"/>
              <w:jc w:val="both"/>
            </w:pPr>
            <w:r w:rsidRPr="003C5F40">
              <w:t>2021 год - 118412,1</w:t>
            </w:r>
            <w:r w:rsidR="000D5FC6" w:rsidRPr="003C5F40">
              <w:t xml:space="preserve"> тыс. рублей;</w:t>
            </w:r>
          </w:p>
          <w:p w:rsidR="000D5FC6" w:rsidRPr="003C5F40" w:rsidRDefault="008D52B2">
            <w:pPr>
              <w:autoSpaceDE w:val="0"/>
              <w:autoSpaceDN w:val="0"/>
              <w:adjustRightInd w:val="0"/>
              <w:jc w:val="both"/>
            </w:pPr>
            <w:r w:rsidRPr="003C5F40">
              <w:t>2022 год - 136473,1</w:t>
            </w:r>
            <w:r w:rsidR="000D5FC6" w:rsidRPr="003C5F40">
              <w:t xml:space="preserve"> тыс. рублей;</w:t>
            </w:r>
          </w:p>
          <w:p w:rsidR="000D5FC6" w:rsidRPr="003C5F40" w:rsidRDefault="000D5FC6">
            <w:pPr>
              <w:autoSpaceDE w:val="0"/>
              <w:autoSpaceDN w:val="0"/>
              <w:adjustRightInd w:val="0"/>
              <w:jc w:val="both"/>
            </w:pPr>
            <w:r w:rsidRPr="003C5F40">
              <w:t>2023 год - 32462,6 тыс. рублей;</w:t>
            </w:r>
          </w:p>
          <w:p w:rsidR="000D5FC6" w:rsidRPr="003C5F40" w:rsidRDefault="000D5FC6" w:rsidP="000D5FC6">
            <w:pPr>
              <w:autoSpaceDE w:val="0"/>
              <w:autoSpaceDN w:val="0"/>
              <w:adjustRightInd w:val="0"/>
              <w:jc w:val="both"/>
            </w:pPr>
            <w:r w:rsidRPr="003C5F40">
              <w:t>2024 год - 33761,1 тыс. рублей</w:t>
            </w:r>
          </w:p>
        </w:tc>
      </w:tr>
    </w:tbl>
    <w:p w:rsidR="00CA6CFF" w:rsidRPr="003C5F40" w:rsidRDefault="008D52B2" w:rsidP="00875AB9">
      <w:pPr>
        <w:pStyle w:val="Style9"/>
        <w:widowControl/>
        <w:tabs>
          <w:tab w:val="left" w:pos="696"/>
        </w:tabs>
        <w:spacing w:line="240" w:lineRule="auto"/>
        <w:ind w:firstLine="709"/>
        <w:jc w:val="right"/>
      </w:pPr>
      <w:r w:rsidRPr="003C5F40">
        <w:t>»;</w:t>
      </w:r>
    </w:p>
    <w:p w:rsidR="008D52B2" w:rsidRPr="003C5F40" w:rsidRDefault="008D52B2" w:rsidP="008D52B2">
      <w:pPr>
        <w:pStyle w:val="Style9"/>
        <w:widowControl/>
        <w:tabs>
          <w:tab w:val="left" w:pos="696"/>
        </w:tabs>
        <w:spacing w:line="240" w:lineRule="auto"/>
        <w:ind w:firstLine="709"/>
      </w:pPr>
      <w:r w:rsidRPr="003C5F40">
        <w:t>позицию «Финансовое обеспечение проектов, реализуемых в рамках подпрограммы, - всего, в том числе по годам реализации»</w:t>
      </w:r>
      <w:r w:rsidR="006E1F88" w:rsidRPr="003C5F40">
        <w:t xml:space="preserve"> паспорта подпрограммы</w:t>
      </w:r>
      <w:r w:rsidRPr="003C5F40">
        <w:t xml:space="preserve"> изложить в следующей редакции:</w:t>
      </w:r>
    </w:p>
    <w:p w:rsidR="008D52B2" w:rsidRPr="003C5F40" w:rsidRDefault="008D52B2" w:rsidP="008D52B2">
      <w:pPr>
        <w:pStyle w:val="Style9"/>
        <w:widowControl/>
        <w:tabs>
          <w:tab w:val="left" w:pos="696"/>
        </w:tabs>
        <w:spacing w:line="240" w:lineRule="auto"/>
        <w:ind w:firstLine="709"/>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AD36F4">
        <w:tc>
          <w:tcPr>
            <w:tcW w:w="2897" w:type="dxa"/>
            <w:tcBorders>
              <w:top w:val="single" w:sz="4" w:space="0" w:color="auto"/>
              <w:left w:val="single" w:sz="4" w:space="0" w:color="auto"/>
              <w:bottom w:val="single" w:sz="4" w:space="0" w:color="auto"/>
              <w:right w:val="single" w:sz="4" w:space="0" w:color="auto"/>
            </w:tcBorders>
          </w:tcPr>
          <w:p w:rsidR="008D52B2" w:rsidRPr="003C5F40" w:rsidRDefault="008D52B2" w:rsidP="00AD36F4">
            <w:pPr>
              <w:autoSpaceDE w:val="0"/>
              <w:autoSpaceDN w:val="0"/>
              <w:adjustRightInd w:val="0"/>
            </w:pPr>
            <w:r w:rsidRPr="003C5F40">
              <w:t>Финансовое обеспечение проектов, реализуемых в рамках подпрограммы,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8D52B2" w:rsidRPr="003C5F40" w:rsidRDefault="008D52B2" w:rsidP="00AD36F4">
            <w:pPr>
              <w:autoSpaceDE w:val="0"/>
              <w:autoSpaceDN w:val="0"/>
              <w:adjustRightInd w:val="0"/>
              <w:jc w:val="both"/>
            </w:pPr>
            <w:r w:rsidRPr="003C5F40">
              <w:t>Финансовое обеспечение проекта составляет 1845</w:t>
            </w:r>
            <w:r w:rsidR="00541874" w:rsidRPr="003C5F40">
              <w:t>26,2</w:t>
            </w:r>
            <w:r w:rsidRPr="003C5F40">
              <w:t xml:space="preserve"> тыс. рублей, в том числе:</w:t>
            </w:r>
          </w:p>
          <w:p w:rsidR="008D52B2" w:rsidRPr="003C5F40" w:rsidRDefault="008D52B2" w:rsidP="00AD36F4">
            <w:pPr>
              <w:autoSpaceDE w:val="0"/>
              <w:autoSpaceDN w:val="0"/>
              <w:adjustRightInd w:val="0"/>
              <w:jc w:val="both"/>
            </w:pPr>
            <w:r w:rsidRPr="003C5F40">
              <w:t>2019 год – 4</w:t>
            </w:r>
            <w:r w:rsidR="00541874" w:rsidRPr="003C5F40">
              <w:t>196,2</w:t>
            </w:r>
            <w:r w:rsidRPr="003C5F40">
              <w:t xml:space="preserve">  тыс. рублей;</w:t>
            </w:r>
          </w:p>
          <w:p w:rsidR="008D52B2" w:rsidRPr="003C5F40" w:rsidRDefault="008D52B2" w:rsidP="00AD36F4">
            <w:pPr>
              <w:autoSpaceDE w:val="0"/>
              <w:autoSpaceDN w:val="0"/>
              <w:adjustRightInd w:val="0"/>
              <w:jc w:val="both"/>
            </w:pPr>
            <w:r w:rsidRPr="003C5F40">
              <w:t>2020 год – 23330,0 тыс. рублей;</w:t>
            </w:r>
          </w:p>
          <w:p w:rsidR="008D52B2" w:rsidRPr="003C5F40" w:rsidRDefault="008D52B2" w:rsidP="008D52B2">
            <w:pPr>
              <w:autoSpaceDE w:val="0"/>
              <w:autoSpaceDN w:val="0"/>
              <w:adjustRightInd w:val="0"/>
              <w:jc w:val="both"/>
            </w:pPr>
            <w:r w:rsidRPr="003C5F40">
              <w:t>2021 год – 70070,0 тыс. рублей;</w:t>
            </w:r>
          </w:p>
          <w:p w:rsidR="008D52B2" w:rsidRPr="003C5F40" w:rsidRDefault="008D52B2" w:rsidP="008D52B2">
            <w:pPr>
              <w:autoSpaceDE w:val="0"/>
              <w:autoSpaceDN w:val="0"/>
              <w:adjustRightInd w:val="0"/>
              <w:jc w:val="both"/>
            </w:pPr>
            <w:r w:rsidRPr="003C5F40">
              <w:t>2022 год – 86930,0 тыс. рублей</w:t>
            </w:r>
          </w:p>
        </w:tc>
      </w:tr>
    </w:tbl>
    <w:p w:rsidR="008D52B2" w:rsidRPr="003C5F40" w:rsidRDefault="006E1F88" w:rsidP="008D52B2">
      <w:pPr>
        <w:pStyle w:val="Style9"/>
        <w:widowControl/>
        <w:tabs>
          <w:tab w:val="left" w:pos="696"/>
        </w:tabs>
        <w:spacing w:line="240" w:lineRule="auto"/>
        <w:ind w:firstLine="709"/>
        <w:jc w:val="right"/>
      </w:pPr>
      <w:r w:rsidRPr="003C5F40">
        <w:t>»;</w:t>
      </w:r>
    </w:p>
    <w:p w:rsidR="006E1F88" w:rsidRPr="003C5F40" w:rsidRDefault="00AD36F4" w:rsidP="006E1F88">
      <w:pPr>
        <w:pStyle w:val="Style9"/>
        <w:widowControl/>
        <w:tabs>
          <w:tab w:val="left" w:pos="696"/>
        </w:tabs>
        <w:spacing w:line="240" w:lineRule="auto"/>
        <w:ind w:firstLine="709"/>
      </w:pPr>
      <w:r w:rsidRPr="003C5F40">
        <w:t>2</w:t>
      </w:r>
      <w:r w:rsidR="006E1F88" w:rsidRPr="003C5F40">
        <w:t>) третий абзац раздела 1 (Обоснование цели, задач и ожидаемых результатов подпрограммы) изложить в следующей редакции:</w:t>
      </w:r>
    </w:p>
    <w:p w:rsidR="006E1F88" w:rsidRPr="003C5F40" w:rsidRDefault="006E1F88" w:rsidP="006E1F88">
      <w:pPr>
        <w:autoSpaceDE w:val="0"/>
        <w:autoSpaceDN w:val="0"/>
        <w:adjustRightInd w:val="0"/>
        <w:ind w:firstLine="540"/>
        <w:jc w:val="both"/>
      </w:pPr>
      <w:r w:rsidRPr="003C5F40">
        <w:t>«Проблемой остается наличие бесхозяйных гидротехнических сооружений (далее - ГТС). На основании проведенной комплексной оценки целесообразности эксплуатации гидротехнических сооружений определены ГТС, подлежащие ликвидации, а также ГТС, требующие проведения ремонтных работ</w:t>
      </w:r>
      <w:proofErr w:type="gramStart"/>
      <w:r w:rsidRPr="003C5F40">
        <w:t>.».</w:t>
      </w:r>
      <w:proofErr w:type="gramEnd"/>
    </w:p>
    <w:p w:rsidR="00DB5CED" w:rsidRPr="003C5F40" w:rsidRDefault="008D52B2" w:rsidP="008D52B2">
      <w:pPr>
        <w:pStyle w:val="Style9"/>
        <w:widowControl/>
        <w:tabs>
          <w:tab w:val="left" w:pos="696"/>
          <w:tab w:val="left" w:pos="5775"/>
        </w:tabs>
        <w:spacing w:line="240" w:lineRule="auto"/>
        <w:ind w:firstLine="709"/>
      </w:pPr>
      <w:r w:rsidRPr="003C5F40">
        <w:t>3</w:t>
      </w:r>
      <w:r w:rsidR="00DC20DD" w:rsidRPr="003C5F40">
        <w:t>.</w:t>
      </w:r>
      <w:r w:rsidR="00507B89" w:rsidRPr="003C5F40">
        <w:t xml:space="preserve"> </w:t>
      </w:r>
      <w:r w:rsidR="008B1702" w:rsidRPr="003C5F40">
        <w:t xml:space="preserve">В </w:t>
      </w:r>
      <w:r w:rsidR="00706B0F" w:rsidRPr="003C5F40">
        <w:t>подпрограмме</w:t>
      </w:r>
      <w:r w:rsidR="008B1702" w:rsidRPr="003C5F40">
        <w:t xml:space="preserve"> «Развитие лесного хозяйства</w:t>
      </w:r>
      <w:r w:rsidR="00D20832" w:rsidRPr="003C5F40">
        <w:t>»</w:t>
      </w:r>
      <w:r w:rsidR="00DB5CED" w:rsidRPr="003C5F40">
        <w:t>:</w:t>
      </w:r>
    </w:p>
    <w:p w:rsidR="008B1702" w:rsidRPr="003C5F40" w:rsidRDefault="00706B0F" w:rsidP="00DB5CED">
      <w:pPr>
        <w:autoSpaceDE w:val="0"/>
        <w:autoSpaceDN w:val="0"/>
        <w:adjustRightInd w:val="0"/>
        <w:ind w:firstLine="709"/>
        <w:jc w:val="both"/>
      </w:pPr>
      <w:r w:rsidRPr="003C5F40">
        <w:t xml:space="preserve">1) </w:t>
      </w:r>
      <w:r w:rsidR="008B1702" w:rsidRPr="003C5F40">
        <w:t>позици</w:t>
      </w:r>
      <w:r w:rsidR="009849B1" w:rsidRPr="003C5F40">
        <w:t>ю</w:t>
      </w:r>
      <w:r w:rsidR="008B1702" w:rsidRPr="003C5F40">
        <w:t xml:space="preserve"> «Финансовое обеспечение подпрограммы - всего, в том числе по годам реализации»</w:t>
      </w:r>
      <w:r w:rsidR="009849B1" w:rsidRPr="003C5F40">
        <w:t xml:space="preserve"> </w:t>
      </w:r>
      <w:r w:rsidRPr="003C5F40">
        <w:t xml:space="preserve">паспорта подпрограммы </w:t>
      </w:r>
      <w:r w:rsidR="002514EE" w:rsidRPr="003C5F40">
        <w:t>изложить в следующей редакции</w:t>
      </w:r>
      <w:r w:rsidR="008B1702" w:rsidRPr="003C5F40">
        <w:t>:</w:t>
      </w:r>
    </w:p>
    <w:p w:rsidR="002514EE" w:rsidRPr="003C5F40" w:rsidRDefault="002514EE" w:rsidP="00DB5CED">
      <w:pPr>
        <w:autoSpaceDE w:val="0"/>
        <w:autoSpaceDN w:val="0"/>
        <w:adjustRightInd w:val="0"/>
        <w:ind w:firstLine="709"/>
        <w:jc w:val="both"/>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2514EE" w:rsidRPr="003C5F40" w:rsidRDefault="002514EE">
            <w:pPr>
              <w:autoSpaceDE w:val="0"/>
              <w:autoSpaceDN w:val="0"/>
              <w:adjustRightInd w:val="0"/>
            </w:pPr>
            <w:r w:rsidRPr="003C5F40">
              <w:t>Финансовое обеспечение подпрограммы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2514EE" w:rsidRPr="003C5F40" w:rsidRDefault="002514EE">
            <w:pPr>
              <w:autoSpaceDE w:val="0"/>
              <w:autoSpaceDN w:val="0"/>
              <w:adjustRightInd w:val="0"/>
              <w:jc w:val="both"/>
            </w:pPr>
            <w:r w:rsidRPr="003C5F40">
              <w:t>Финансовое обеспечение подпрограммы составляет 8</w:t>
            </w:r>
            <w:r w:rsidR="008D52B2" w:rsidRPr="003C5F40">
              <w:t>8937</w:t>
            </w:r>
            <w:r w:rsidR="00541874" w:rsidRPr="003C5F40">
              <w:t>38,5</w:t>
            </w:r>
            <w:r w:rsidRPr="003C5F40">
              <w:t xml:space="preserve"> тыс. рублей, в том числе:</w:t>
            </w:r>
          </w:p>
          <w:p w:rsidR="002514EE" w:rsidRPr="003C5F40" w:rsidRDefault="002514EE">
            <w:pPr>
              <w:autoSpaceDE w:val="0"/>
              <w:autoSpaceDN w:val="0"/>
              <w:adjustRightInd w:val="0"/>
              <w:jc w:val="both"/>
            </w:pPr>
            <w:r w:rsidRPr="003C5F40">
              <w:t xml:space="preserve">2019 год </w:t>
            </w:r>
            <w:r w:rsidR="00541874" w:rsidRPr="003C5F40">
              <w:t>–</w:t>
            </w:r>
            <w:r w:rsidRPr="003C5F40">
              <w:t xml:space="preserve"> 1667</w:t>
            </w:r>
            <w:r w:rsidR="00541874" w:rsidRPr="003C5F40">
              <w:t>393,8</w:t>
            </w:r>
            <w:r w:rsidRPr="003C5F40">
              <w:t xml:space="preserve"> тыс. рублей;</w:t>
            </w:r>
          </w:p>
          <w:p w:rsidR="002514EE" w:rsidRPr="003C5F40" w:rsidRDefault="002514EE">
            <w:pPr>
              <w:autoSpaceDE w:val="0"/>
              <w:autoSpaceDN w:val="0"/>
              <w:adjustRightInd w:val="0"/>
              <w:jc w:val="both"/>
            </w:pPr>
            <w:r w:rsidRPr="003C5F40">
              <w:t xml:space="preserve">2020 год </w:t>
            </w:r>
            <w:r w:rsidR="008D52B2" w:rsidRPr="003C5F40">
              <w:t>-</w:t>
            </w:r>
            <w:r w:rsidRPr="003C5F40">
              <w:t xml:space="preserve"> 15</w:t>
            </w:r>
            <w:r w:rsidR="008D52B2" w:rsidRPr="003C5F40">
              <w:t>90619,8</w:t>
            </w:r>
            <w:r w:rsidRPr="003C5F40">
              <w:t xml:space="preserve"> тыс. рублей;</w:t>
            </w:r>
          </w:p>
          <w:p w:rsidR="002514EE" w:rsidRPr="003C5F40" w:rsidRDefault="002514EE">
            <w:pPr>
              <w:autoSpaceDE w:val="0"/>
              <w:autoSpaceDN w:val="0"/>
              <w:adjustRightInd w:val="0"/>
              <w:jc w:val="both"/>
            </w:pPr>
            <w:r w:rsidRPr="003C5F40">
              <w:t xml:space="preserve">2021 год </w:t>
            </w:r>
            <w:r w:rsidR="008D52B2" w:rsidRPr="003C5F40">
              <w:t>-</w:t>
            </w:r>
            <w:r w:rsidRPr="003C5F40">
              <w:t xml:space="preserve"> 1</w:t>
            </w:r>
            <w:r w:rsidR="008D52B2" w:rsidRPr="003C5F40">
              <w:t>593994,3</w:t>
            </w:r>
            <w:r w:rsidRPr="003C5F40">
              <w:t xml:space="preserve"> тыс. рублей;</w:t>
            </w:r>
          </w:p>
          <w:p w:rsidR="002514EE" w:rsidRPr="003C5F40" w:rsidRDefault="002514EE">
            <w:pPr>
              <w:autoSpaceDE w:val="0"/>
              <w:autoSpaceDN w:val="0"/>
              <w:adjustRightInd w:val="0"/>
              <w:jc w:val="both"/>
            </w:pPr>
            <w:r w:rsidRPr="003C5F40">
              <w:t xml:space="preserve">2022 год </w:t>
            </w:r>
            <w:r w:rsidR="008D52B2" w:rsidRPr="003C5F40">
              <w:t>-</w:t>
            </w:r>
            <w:r w:rsidRPr="003C5F40">
              <w:t xml:space="preserve"> 1</w:t>
            </w:r>
            <w:r w:rsidR="008D52B2" w:rsidRPr="003C5F40">
              <w:t>616075,8</w:t>
            </w:r>
            <w:r w:rsidRPr="003C5F40">
              <w:t xml:space="preserve"> тыс. рублей;</w:t>
            </w:r>
          </w:p>
          <w:p w:rsidR="002514EE" w:rsidRPr="003C5F40" w:rsidRDefault="002514EE">
            <w:pPr>
              <w:autoSpaceDE w:val="0"/>
              <w:autoSpaceDN w:val="0"/>
              <w:adjustRightInd w:val="0"/>
              <w:jc w:val="both"/>
            </w:pPr>
            <w:r w:rsidRPr="003C5F40">
              <w:t>2023 год - 1189046,5 тыс. рублей;</w:t>
            </w:r>
          </w:p>
          <w:p w:rsidR="002514EE" w:rsidRPr="003C5F40" w:rsidRDefault="002514EE" w:rsidP="002514EE">
            <w:pPr>
              <w:autoSpaceDE w:val="0"/>
              <w:autoSpaceDN w:val="0"/>
              <w:adjustRightInd w:val="0"/>
              <w:jc w:val="both"/>
            </w:pPr>
            <w:r w:rsidRPr="003C5F40">
              <w:t>2024 год - 1236608,3 тыс. рублей</w:t>
            </w:r>
          </w:p>
        </w:tc>
      </w:tr>
    </w:tbl>
    <w:p w:rsidR="00EC0137" w:rsidRPr="003C5F40" w:rsidRDefault="00EC0137" w:rsidP="00C32818">
      <w:pPr>
        <w:pStyle w:val="Style9"/>
        <w:widowControl/>
        <w:tabs>
          <w:tab w:val="left" w:pos="696"/>
        </w:tabs>
        <w:spacing w:line="240" w:lineRule="auto"/>
        <w:ind w:firstLine="709"/>
        <w:jc w:val="right"/>
      </w:pPr>
      <w:r w:rsidRPr="003C5F40">
        <w:t>»</w:t>
      </w:r>
      <w:r w:rsidR="00706B0F" w:rsidRPr="003C5F40">
        <w:t>;</w:t>
      </w:r>
    </w:p>
    <w:p w:rsidR="009849B1" w:rsidRPr="003C5F40" w:rsidRDefault="009849B1" w:rsidP="009849B1">
      <w:pPr>
        <w:autoSpaceDE w:val="0"/>
        <w:autoSpaceDN w:val="0"/>
        <w:adjustRightInd w:val="0"/>
        <w:ind w:firstLine="709"/>
        <w:jc w:val="both"/>
      </w:pPr>
      <w:r w:rsidRPr="003C5F40">
        <w:t>2) позицию «Ожидаемые результаты реализации подпрограммы» паспорта подпрограммы изложить в следующей редакции:</w:t>
      </w:r>
    </w:p>
    <w:p w:rsidR="009849B1" w:rsidRPr="003C5F40" w:rsidRDefault="009849B1" w:rsidP="009849B1">
      <w:pPr>
        <w:autoSpaceDE w:val="0"/>
        <w:autoSpaceDN w:val="0"/>
        <w:adjustRightInd w:val="0"/>
        <w:ind w:firstLine="709"/>
        <w:jc w:val="both"/>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9849B1">
        <w:tc>
          <w:tcPr>
            <w:tcW w:w="2897" w:type="dxa"/>
            <w:tcBorders>
              <w:top w:val="single" w:sz="4" w:space="0" w:color="auto"/>
              <w:left w:val="single" w:sz="4" w:space="0" w:color="auto"/>
              <w:bottom w:val="single" w:sz="4" w:space="0" w:color="auto"/>
              <w:right w:val="single" w:sz="4" w:space="0" w:color="auto"/>
            </w:tcBorders>
          </w:tcPr>
          <w:p w:rsidR="009849B1" w:rsidRPr="003C5F40" w:rsidRDefault="009849B1" w:rsidP="009849B1">
            <w:pPr>
              <w:autoSpaceDE w:val="0"/>
              <w:autoSpaceDN w:val="0"/>
              <w:adjustRightInd w:val="0"/>
            </w:pPr>
            <w:r w:rsidRPr="003C5F40">
              <w:t>Ожидаемые результаты реализации подпрограммы</w:t>
            </w:r>
          </w:p>
        </w:tc>
        <w:tc>
          <w:tcPr>
            <w:tcW w:w="7088" w:type="dxa"/>
            <w:tcBorders>
              <w:top w:val="single" w:sz="4" w:space="0" w:color="auto"/>
              <w:left w:val="single" w:sz="4" w:space="0" w:color="auto"/>
              <w:bottom w:val="single" w:sz="4" w:space="0" w:color="auto"/>
              <w:right w:val="single" w:sz="4" w:space="0" w:color="auto"/>
            </w:tcBorders>
          </w:tcPr>
          <w:p w:rsidR="009849B1" w:rsidRPr="003C5F40" w:rsidRDefault="009849B1" w:rsidP="009849B1">
            <w:pPr>
              <w:autoSpaceDE w:val="0"/>
              <w:autoSpaceDN w:val="0"/>
              <w:adjustRightInd w:val="0"/>
              <w:jc w:val="both"/>
            </w:pPr>
            <w:r w:rsidRPr="003C5F40">
              <w:t>Сохранение площади ценных лесных насаждений в составе занятых лесными насаждениями земель лесного фонда;</w:t>
            </w:r>
          </w:p>
          <w:p w:rsidR="009849B1" w:rsidRPr="003C5F40" w:rsidRDefault="009849B1" w:rsidP="009849B1">
            <w:pPr>
              <w:autoSpaceDE w:val="0"/>
              <w:autoSpaceDN w:val="0"/>
              <w:adjustRightInd w:val="0"/>
              <w:jc w:val="both"/>
            </w:pPr>
            <w:r w:rsidRPr="003C5F40">
              <w:t xml:space="preserve">сохранение количества школьных лесничеств; </w:t>
            </w:r>
          </w:p>
          <w:p w:rsidR="009849B1" w:rsidRPr="003C5F40" w:rsidRDefault="009849B1" w:rsidP="009849B1">
            <w:pPr>
              <w:autoSpaceDE w:val="0"/>
              <w:autoSpaceDN w:val="0"/>
              <w:adjustRightInd w:val="0"/>
              <w:jc w:val="both"/>
            </w:pPr>
            <w:r w:rsidRPr="003C5F40">
              <w:t>увеличение площади земель лесного фонда, занятой лесными насаждениями, к площади земель лесного фонда, выбывших в связи с воздействием пожаров, вредных организмов, рубок и других факторов</w:t>
            </w:r>
          </w:p>
        </w:tc>
      </w:tr>
    </w:tbl>
    <w:p w:rsidR="009849B1" w:rsidRPr="003C5F40" w:rsidRDefault="009849B1" w:rsidP="009849B1">
      <w:pPr>
        <w:pStyle w:val="Style9"/>
        <w:widowControl/>
        <w:tabs>
          <w:tab w:val="left" w:pos="696"/>
        </w:tabs>
        <w:spacing w:line="240" w:lineRule="auto"/>
        <w:ind w:firstLine="709"/>
        <w:jc w:val="right"/>
      </w:pPr>
      <w:r w:rsidRPr="003C5F40">
        <w:t>»;</w:t>
      </w:r>
    </w:p>
    <w:p w:rsidR="009849B1" w:rsidRPr="003C5F40" w:rsidRDefault="009849B1" w:rsidP="009849B1">
      <w:pPr>
        <w:autoSpaceDE w:val="0"/>
        <w:autoSpaceDN w:val="0"/>
        <w:adjustRightInd w:val="0"/>
        <w:ind w:firstLine="709"/>
        <w:jc w:val="both"/>
      </w:pPr>
      <w:r w:rsidRPr="003C5F40">
        <w:t>3) позицию «Финансовое обеспечение проектов, реализуемых в рамках подпрограммы, - всего, в том числе по годам реализации» паспорта подпрограммы изложить в следующей редакции:</w:t>
      </w:r>
    </w:p>
    <w:p w:rsidR="009849B1" w:rsidRPr="003C5F40" w:rsidRDefault="009849B1" w:rsidP="009849B1">
      <w:pPr>
        <w:autoSpaceDE w:val="0"/>
        <w:autoSpaceDN w:val="0"/>
        <w:adjustRightInd w:val="0"/>
        <w:ind w:firstLine="709"/>
        <w:jc w:val="both"/>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9849B1">
        <w:tc>
          <w:tcPr>
            <w:tcW w:w="2897" w:type="dxa"/>
            <w:tcBorders>
              <w:top w:val="single" w:sz="4" w:space="0" w:color="auto"/>
              <w:left w:val="single" w:sz="4" w:space="0" w:color="auto"/>
              <w:bottom w:val="single" w:sz="4" w:space="0" w:color="auto"/>
              <w:right w:val="single" w:sz="4" w:space="0" w:color="auto"/>
            </w:tcBorders>
          </w:tcPr>
          <w:p w:rsidR="009849B1" w:rsidRPr="003C5F40" w:rsidRDefault="009849B1" w:rsidP="009849B1">
            <w:pPr>
              <w:autoSpaceDE w:val="0"/>
              <w:autoSpaceDN w:val="0"/>
              <w:adjustRightInd w:val="0"/>
            </w:pPr>
            <w:r w:rsidRPr="003C5F40">
              <w:t>Финансовое обеспечение проектов, реализуемых в рамках подпрограммы,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9849B1" w:rsidRPr="003C5F40" w:rsidRDefault="009849B1" w:rsidP="009849B1">
            <w:pPr>
              <w:autoSpaceDE w:val="0"/>
              <w:autoSpaceDN w:val="0"/>
              <w:adjustRightInd w:val="0"/>
              <w:jc w:val="both"/>
            </w:pPr>
            <w:r w:rsidRPr="003C5F40">
              <w:t>Финансовое обеспечение проекта составляет 403610,3 тыс. рублей, в том числе:</w:t>
            </w:r>
          </w:p>
          <w:p w:rsidR="009849B1" w:rsidRPr="003C5F40" w:rsidRDefault="009849B1" w:rsidP="009849B1">
            <w:pPr>
              <w:autoSpaceDE w:val="0"/>
              <w:autoSpaceDN w:val="0"/>
              <w:adjustRightInd w:val="0"/>
              <w:jc w:val="both"/>
            </w:pPr>
            <w:r w:rsidRPr="003C5F40">
              <w:t>2019 год - 205207,7 тыс. рублей;</w:t>
            </w:r>
          </w:p>
          <w:p w:rsidR="009849B1" w:rsidRPr="003C5F40" w:rsidRDefault="009849B1" w:rsidP="009849B1">
            <w:pPr>
              <w:autoSpaceDE w:val="0"/>
              <w:autoSpaceDN w:val="0"/>
              <w:adjustRightInd w:val="0"/>
              <w:jc w:val="both"/>
            </w:pPr>
            <w:r w:rsidRPr="003C5F40">
              <w:t>2020 год - 103804,2 тыс. рублей;</w:t>
            </w:r>
          </w:p>
          <w:p w:rsidR="009849B1" w:rsidRPr="003C5F40" w:rsidRDefault="009849B1" w:rsidP="009849B1">
            <w:pPr>
              <w:autoSpaceDE w:val="0"/>
              <w:autoSpaceDN w:val="0"/>
              <w:adjustRightInd w:val="0"/>
              <w:jc w:val="both"/>
            </w:pPr>
            <w:r w:rsidRPr="003C5F40">
              <w:t>2021 год - 87280,5 тыс. рублей;</w:t>
            </w:r>
          </w:p>
          <w:p w:rsidR="009849B1" w:rsidRPr="003C5F40" w:rsidRDefault="009849B1" w:rsidP="009849B1">
            <w:pPr>
              <w:autoSpaceDE w:val="0"/>
              <w:autoSpaceDN w:val="0"/>
              <w:adjustRightInd w:val="0"/>
              <w:jc w:val="both"/>
            </w:pPr>
            <w:r w:rsidRPr="003C5F40">
              <w:t>2022 год - 7317,9 тыс. рублей</w:t>
            </w:r>
          </w:p>
        </w:tc>
      </w:tr>
    </w:tbl>
    <w:p w:rsidR="009849B1" w:rsidRPr="003C5F40" w:rsidRDefault="009849B1" w:rsidP="009849B1">
      <w:pPr>
        <w:pStyle w:val="Style9"/>
        <w:widowControl/>
        <w:tabs>
          <w:tab w:val="left" w:pos="696"/>
        </w:tabs>
        <w:spacing w:line="240" w:lineRule="auto"/>
        <w:ind w:firstLine="709"/>
        <w:jc w:val="right"/>
      </w:pPr>
      <w:r w:rsidRPr="003C5F40">
        <w:t>»;</w:t>
      </w:r>
    </w:p>
    <w:p w:rsidR="00706B0F" w:rsidRPr="003C5F40" w:rsidRDefault="009849B1" w:rsidP="00706B0F">
      <w:pPr>
        <w:pStyle w:val="Style9"/>
        <w:tabs>
          <w:tab w:val="left" w:pos="696"/>
        </w:tabs>
        <w:spacing w:line="240" w:lineRule="auto"/>
        <w:ind w:firstLine="709"/>
      </w:pPr>
      <w:r w:rsidRPr="003C5F40">
        <w:t>4</w:t>
      </w:r>
      <w:r w:rsidR="00706B0F" w:rsidRPr="003C5F40">
        <w:t xml:space="preserve">) девятый абзац раздела 1 (Обоснование цели, задач и ожидаемых результатов Подпрограммы) изложить в следующей редакции: </w:t>
      </w:r>
    </w:p>
    <w:p w:rsidR="00706B0F" w:rsidRPr="003C5F40" w:rsidRDefault="00706B0F" w:rsidP="00706B0F">
      <w:pPr>
        <w:pStyle w:val="Style9"/>
        <w:tabs>
          <w:tab w:val="left" w:pos="696"/>
        </w:tabs>
        <w:spacing w:line="240" w:lineRule="auto"/>
        <w:ind w:firstLine="709"/>
      </w:pPr>
      <w:r w:rsidRPr="003C5F40">
        <w:t>«сохранение количества школьных лесничеств</w:t>
      </w:r>
      <w:proofErr w:type="gramStart"/>
      <w:r w:rsidRPr="003C5F40">
        <w:t>;»</w:t>
      </w:r>
      <w:proofErr w:type="gramEnd"/>
      <w:r w:rsidRPr="003C5F40">
        <w:t>.</w:t>
      </w:r>
    </w:p>
    <w:p w:rsidR="00EC0137" w:rsidRPr="003C5F40" w:rsidRDefault="0045025D" w:rsidP="00EC0137">
      <w:pPr>
        <w:autoSpaceDE w:val="0"/>
        <w:autoSpaceDN w:val="0"/>
        <w:adjustRightInd w:val="0"/>
        <w:ind w:firstLine="709"/>
        <w:jc w:val="both"/>
      </w:pPr>
      <w:r w:rsidRPr="003C5F40">
        <w:t>4</w:t>
      </w:r>
      <w:r w:rsidR="0001463A" w:rsidRPr="003C5F40">
        <w:t xml:space="preserve">. </w:t>
      </w:r>
      <w:r w:rsidR="00CE1F68" w:rsidRPr="003C5F40">
        <w:t xml:space="preserve">В </w:t>
      </w:r>
      <w:r w:rsidR="001E5ACE" w:rsidRPr="003C5F40">
        <w:t xml:space="preserve">паспорте подпрограммы </w:t>
      </w:r>
      <w:r w:rsidR="00CE1F68" w:rsidRPr="003C5F40">
        <w:t xml:space="preserve">«Экологический надзор» в </w:t>
      </w:r>
      <w:r w:rsidR="00EC0137" w:rsidRPr="003C5F40">
        <w:t>позици</w:t>
      </w:r>
      <w:r w:rsidR="00CE1F68" w:rsidRPr="003C5F40">
        <w:t>и</w:t>
      </w:r>
      <w:r w:rsidR="00EC0137" w:rsidRPr="003C5F40">
        <w:t xml:space="preserve"> «Финансовое обеспечение подпрограммы - всего, в том числе по годам реализации»:</w:t>
      </w:r>
    </w:p>
    <w:p w:rsidR="00CE1F68" w:rsidRPr="003C5F40" w:rsidRDefault="00CE1F68" w:rsidP="00EC0137">
      <w:pPr>
        <w:autoSpaceDE w:val="0"/>
        <w:autoSpaceDN w:val="0"/>
        <w:adjustRightInd w:val="0"/>
        <w:ind w:firstLine="709"/>
        <w:jc w:val="both"/>
      </w:pPr>
      <w:r w:rsidRPr="003C5F40">
        <w:t>в абзаце первом цифры «446096,2» заменить цифрами «446096,1».</w:t>
      </w:r>
    </w:p>
    <w:p w:rsidR="00EC0137" w:rsidRPr="003C5F40" w:rsidRDefault="0045025D" w:rsidP="00C445A7">
      <w:pPr>
        <w:pStyle w:val="Style9"/>
        <w:widowControl/>
        <w:tabs>
          <w:tab w:val="left" w:pos="696"/>
        </w:tabs>
        <w:spacing w:line="240" w:lineRule="auto"/>
        <w:ind w:firstLine="709"/>
      </w:pPr>
      <w:r w:rsidRPr="003C5F40">
        <w:t>5</w:t>
      </w:r>
      <w:r w:rsidR="00EC0137" w:rsidRPr="003C5F40">
        <w:t xml:space="preserve">. </w:t>
      </w:r>
      <w:r w:rsidR="00AD36F4" w:rsidRPr="003C5F40">
        <w:t xml:space="preserve">Позицию «Финансовое обеспечение подпрограммы - всего, в том числе по годам реализации» </w:t>
      </w:r>
      <w:r w:rsidR="00B75853" w:rsidRPr="003C5F40">
        <w:t>паспорт</w:t>
      </w:r>
      <w:r w:rsidR="00AD36F4" w:rsidRPr="003C5F40">
        <w:t>а</w:t>
      </w:r>
      <w:r w:rsidR="00B75853" w:rsidRPr="003C5F40">
        <w:t xml:space="preserve"> </w:t>
      </w:r>
      <w:r w:rsidR="00884B25" w:rsidRPr="003C5F40">
        <w:t>подпрограмм</w:t>
      </w:r>
      <w:r w:rsidR="00B75853" w:rsidRPr="003C5F40">
        <w:t>ы</w:t>
      </w:r>
      <w:r w:rsidR="00EC0137" w:rsidRPr="003C5F40">
        <w:t xml:space="preserve"> «Животный мир»</w:t>
      </w:r>
      <w:r w:rsidR="00B75853" w:rsidRPr="003C5F40">
        <w:t xml:space="preserve"> </w:t>
      </w:r>
      <w:r w:rsidR="000A5169" w:rsidRPr="003C5F40">
        <w:t>изложить в следующей редакции</w:t>
      </w:r>
      <w:r w:rsidR="00EC0137" w:rsidRPr="003C5F40">
        <w:t>:</w:t>
      </w:r>
    </w:p>
    <w:p w:rsidR="000A5169" w:rsidRPr="003C5F40" w:rsidRDefault="000A5169" w:rsidP="00C445A7">
      <w:pPr>
        <w:pStyle w:val="Style9"/>
        <w:widowControl/>
        <w:tabs>
          <w:tab w:val="left" w:pos="696"/>
        </w:tabs>
        <w:spacing w:line="240" w:lineRule="auto"/>
        <w:ind w:firstLine="709"/>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pPr>
            <w:r w:rsidRPr="003C5F40">
              <w:t>Финансовое обеспечение подпрограммы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jc w:val="both"/>
            </w:pPr>
            <w:r w:rsidRPr="003C5F40">
              <w:t>Финансовое обеспечение подпрограммы составляет</w:t>
            </w:r>
            <w:r w:rsidR="00B75853" w:rsidRPr="003C5F40">
              <w:t xml:space="preserve"> 634612,5</w:t>
            </w:r>
            <w:r w:rsidRPr="003C5F40">
              <w:t xml:space="preserve"> </w:t>
            </w:r>
            <w:r w:rsidR="00B75853" w:rsidRPr="003C5F40">
              <w:t xml:space="preserve"> </w:t>
            </w:r>
            <w:r w:rsidRPr="003C5F40">
              <w:t>тыс. рублей, в том числе:</w:t>
            </w:r>
          </w:p>
          <w:p w:rsidR="000A5169" w:rsidRPr="003C5F40" w:rsidRDefault="000A5169">
            <w:pPr>
              <w:autoSpaceDE w:val="0"/>
              <w:autoSpaceDN w:val="0"/>
              <w:adjustRightInd w:val="0"/>
              <w:jc w:val="both"/>
            </w:pPr>
            <w:r w:rsidRPr="003C5F40">
              <w:t>2019 год - 104175,2 тыс. рублей;</w:t>
            </w:r>
          </w:p>
          <w:p w:rsidR="000A5169" w:rsidRPr="003C5F40" w:rsidRDefault="000A5169">
            <w:pPr>
              <w:autoSpaceDE w:val="0"/>
              <w:autoSpaceDN w:val="0"/>
              <w:adjustRightInd w:val="0"/>
              <w:jc w:val="both"/>
            </w:pPr>
            <w:r w:rsidRPr="003C5F40">
              <w:t xml:space="preserve">2020 год - </w:t>
            </w:r>
            <w:r w:rsidR="00B75853" w:rsidRPr="003C5F40">
              <w:t>100267,</w:t>
            </w:r>
            <w:r w:rsidR="00CE1F68" w:rsidRPr="003C5F40">
              <w:t>5</w:t>
            </w:r>
            <w:r w:rsidR="00B75853" w:rsidRPr="003C5F40">
              <w:t xml:space="preserve"> </w:t>
            </w:r>
            <w:r w:rsidRPr="003C5F40">
              <w:t>тыс. рублей;</w:t>
            </w:r>
          </w:p>
          <w:p w:rsidR="000A5169" w:rsidRPr="003C5F40" w:rsidRDefault="000A5169">
            <w:pPr>
              <w:autoSpaceDE w:val="0"/>
              <w:autoSpaceDN w:val="0"/>
              <w:adjustRightInd w:val="0"/>
              <w:jc w:val="both"/>
            </w:pPr>
            <w:r w:rsidRPr="003C5F40">
              <w:t xml:space="preserve">2021 год </w:t>
            </w:r>
            <w:r w:rsidR="00B75853" w:rsidRPr="003C5F40">
              <w:t>-</w:t>
            </w:r>
            <w:r w:rsidRPr="003C5F40">
              <w:t xml:space="preserve"> </w:t>
            </w:r>
            <w:r w:rsidR="00B75853" w:rsidRPr="003C5F40">
              <w:t>104406,</w:t>
            </w:r>
            <w:r w:rsidR="00CE1F68" w:rsidRPr="003C5F40">
              <w:t>4</w:t>
            </w:r>
            <w:r w:rsidR="00B75853" w:rsidRPr="003C5F40">
              <w:t xml:space="preserve"> </w:t>
            </w:r>
            <w:r w:rsidRPr="003C5F40">
              <w:t>тыс. рублей;</w:t>
            </w:r>
          </w:p>
          <w:p w:rsidR="000A5169" w:rsidRPr="003C5F40" w:rsidRDefault="000A5169">
            <w:pPr>
              <w:autoSpaceDE w:val="0"/>
              <w:autoSpaceDN w:val="0"/>
              <w:adjustRightInd w:val="0"/>
              <w:jc w:val="both"/>
            </w:pPr>
            <w:r w:rsidRPr="003C5F40">
              <w:t xml:space="preserve">2022 год </w:t>
            </w:r>
            <w:r w:rsidR="00B75853" w:rsidRPr="003C5F40">
              <w:t>-</w:t>
            </w:r>
            <w:r w:rsidRPr="003C5F40">
              <w:t xml:space="preserve"> </w:t>
            </w:r>
            <w:r w:rsidR="00B75853" w:rsidRPr="003C5F40">
              <w:t xml:space="preserve">108721,6 </w:t>
            </w:r>
            <w:r w:rsidRPr="003C5F40">
              <w:t>тыс. рублей;</w:t>
            </w:r>
          </w:p>
          <w:p w:rsidR="000A5169" w:rsidRPr="003C5F40" w:rsidRDefault="000A5169">
            <w:pPr>
              <w:autoSpaceDE w:val="0"/>
              <w:autoSpaceDN w:val="0"/>
              <w:adjustRightInd w:val="0"/>
              <w:jc w:val="both"/>
            </w:pPr>
            <w:r w:rsidRPr="003C5F40">
              <w:t>2023 год - 106393,0 тыс. рублей;</w:t>
            </w:r>
          </w:p>
          <w:p w:rsidR="000A5169" w:rsidRPr="003C5F40" w:rsidRDefault="000A5169" w:rsidP="000A5169">
            <w:pPr>
              <w:autoSpaceDE w:val="0"/>
              <w:autoSpaceDN w:val="0"/>
              <w:adjustRightInd w:val="0"/>
              <w:jc w:val="both"/>
            </w:pPr>
            <w:r w:rsidRPr="003C5F40">
              <w:t>2024 год - 110648,8 тыс. рублей</w:t>
            </w:r>
          </w:p>
        </w:tc>
      </w:tr>
    </w:tbl>
    <w:p w:rsidR="00EC0137" w:rsidRPr="003C5F40" w:rsidRDefault="0045025D" w:rsidP="000A5169">
      <w:pPr>
        <w:pStyle w:val="Style9"/>
        <w:widowControl/>
        <w:tabs>
          <w:tab w:val="left" w:pos="696"/>
        </w:tabs>
        <w:spacing w:line="240" w:lineRule="auto"/>
        <w:ind w:firstLine="709"/>
        <w:jc w:val="right"/>
      </w:pPr>
      <w:r w:rsidRPr="003C5F40">
        <w:t>».</w:t>
      </w:r>
    </w:p>
    <w:p w:rsidR="00983545" w:rsidRPr="003C5F40" w:rsidRDefault="0045025D" w:rsidP="00E07A80">
      <w:pPr>
        <w:autoSpaceDE w:val="0"/>
        <w:autoSpaceDN w:val="0"/>
        <w:adjustRightInd w:val="0"/>
        <w:ind w:firstLine="709"/>
        <w:jc w:val="both"/>
      </w:pPr>
      <w:r w:rsidRPr="003C5F40">
        <w:t>6</w:t>
      </w:r>
      <w:r w:rsidR="00E07A80" w:rsidRPr="003C5F40">
        <w:t>.</w:t>
      </w:r>
      <w:r w:rsidR="00DF5754" w:rsidRPr="003C5F40">
        <w:t xml:space="preserve"> В </w:t>
      </w:r>
      <w:r w:rsidR="00AD36F4" w:rsidRPr="003C5F40">
        <w:t xml:space="preserve">паспорте </w:t>
      </w:r>
      <w:r w:rsidR="00DF5754" w:rsidRPr="003C5F40">
        <w:t>подпрограмм</w:t>
      </w:r>
      <w:r w:rsidR="00AD36F4" w:rsidRPr="003C5F40">
        <w:t>ы</w:t>
      </w:r>
      <w:r w:rsidR="00DF5754" w:rsidRPr="003C5F40">
        <w:t xml:space="preserve"> «Обращение с отходами»</w:t>
      </w:r>
      <w:r w:rsidR="00983545" w:rsidRPr="003C5F40">
        <w:t>:</w:t>
      </w:r>
    </w:p>
    <w:p w:rsidR="00DF5754" w:rsidRPr="003C5F40" w:rsidRDefault="00DF5754" w:rsidP="00E07A80">
      <w:pPr>
        <w:autoSpaceDE w:val="0"/>
        <w:autoSpaceDN w:val="0"/>
        <w:adjustRightInd w:val="0"/>
        <w:ind w:firstLine="709"/>
        <w:jc w:val="both"/>
      </w:pPr>
      <w:r w:rsidRPr="003C5F40">
        <w:t>позици</w:t>
      </w:r>
      <w:r w:rsidR="000A5169" w:rsidRPr="003C5F40">
        <w:t>ю</w:t>
      </w:r>
      <w:r w:rsidRPr="003C5F40">
        <w:t xml:space="preserve"> «Финансовое обеспечение подпрограммы - всего, в том числе по годам реализации»</w:t>
      </w:r>
      <w:r w:rsidR="000A5169" w:rsidRPr="003C5F40">
        <w:t xml:space="preserve"> изложить в следующей редакции</w:t>
      </w:r>
      <w:r w:rsidRPr="003C5F40">
        <w:t>:</w:t>
      </w:r>
    </w:p>
    <w:p w:rsidR="000A5169" w:rsidRPr="003C5F40" w:rsidRDefault="000A5169" w:rsidP="00E07A80">
      <w:pPr>
        <w:autoSpaceDE w:val="0"/>
        <w:autoSpaceDN w:val="0"/>
        <w:adjustRightInd w:val="0"/>
        <w:ind w:firstLine="709"/>
        <w:jc w:val="both"/>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pPr>
            <w:r w:rsidRPr="003C5F40">
              <w:t>Финансовое обеспечение подпрограммы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jc w:val="both"/>
            </w:pPr>
            <w:r w:rsidRPr="003C5F40">
              <w:t>Финансовое обеспечение подпрограммы составляет 8</w:t>
            </w:r>
            <w:r w:rsidR="00CE1F68" w:rsidRPr="003C5F40">
              <w:t>011113,8</w:t>
            </w:r>
            <w:r w:rsidRPr="003C5F40">
              <w:t xml:space="preserve"> тыс. рублей, в том числе:</w:t>
            </w:r>
          </w:p>
          <w:p w:rsidR="000A5169" w:rsidRPr="003C5F40" w:rsidRDefault="000A5169">
            <w:pPr>
              <w:autoSpaceDE w:val="0"/>
              <w:autoSpaceDN w:val="0"/>
              <w:adjustRightInd w:val="0"/>
              <w:jc w:val="both"/>
            </w:pPr>
            <w:r w:rsidRPr="003C5F40">
              <w:t>2019 год - 368858,2 тыс. рублей;</w:t>
            </w:r>
          </w:p>
          <w:p w:rsidR="000A5169" w:rsidRPr="003C5F40" w:rsidRDefault="000A5169">
            <w:pPr>
              <w:autoSpaceDE w:val="0"/>
              <w:autoSpaceDN w:val="0"/>
              <w:adjustRightInd w:val="0"/>
              <w:jc w:val="both"/>
            </w:pPr>
            <w:r w:rsidRPr="003C5F40">
              <w:t xml:space="preserve">2020 год </w:t>
            </w:r>
            <w:r w:rsidR="00CE1F68" w:rsidRPr="003C5F40">
              <w:t>–</w:t>
            </w:r>
            <w:r w:rsidRPr="003C5F40">
              <w:t xml:space="preserve"> 4</w:t>
            </w:r>
            <w:r w:rsidR="00CE1F68" w:rsidRPr="003C5F40">
              <w:t>60027,4</w:t>
            </w:r>
            <w:r w:rsidRPr="003C5F40">
              <w:t xml:space="preserve"> тыс. рублей;</w:t>
            </w:r>
          </w:p>
          <w:p w:rsidR="000A5169" w:rsidRPr="003C5F40" w:rsidRDefault="000A5169">
            <w:pPr>
              <w:autoSpaceDE w:val="0"/>
              <w:autoSpaceDN w:val="0"/>
              <w:adjustRightInd w:val="0"/>
              <w:jc w:val="both"/>
            </w:pPr>
            <w:r w:rsidRPr="003C5F40">
              <w:t xml:space="preserve">2021 год </w:t>
            </w:r>
            <w:r w:rsidR="00CE1F68" w:rsidRPr="003C5F40">
              <w:t>–</w:t>
            </w:r>
            <w:r w:rsidRPr="003C5F40">
              <w:t xml:space="preserve"> 1</w:t>
            </w:r>
            <w:r w:rsidR="00CE1F68" w:rsidRPr="003C5F40">
              <w:t>851337,4</w:t>
            </w:r>
            <w:r w:rsidRPr="003C5F40">
              <w:t xml:space="preserve"> тыс. рублей;</w:t>
            </w:r>
          </w:p>
          <w:p w:rsidR="000A5169" w:rsidRPr="003C5F40" w:rsidRDefault="000A5169">
            <w:pPr>
              <w:autoSpaceDE w:val="0"/>
              <w:autoSpaceDN w:val="0"/>
              <w:adjustRightInd w:val="0"/>
              <w:jc w:val="both"/>
            </w:pPr>
            <w:r w:rsidRPr="003C5F40">
              <w:t>2022 год - 1101715,4 тыс. рублей;</w:t>
            </w:r>
          </w:p>
          <w:p w:rsidR="000A5169" w:rsidRPr="003C5F40" w:rsidRDefault="000A5169">
            <w:pPr>
              <w:autoSpaceDE w:val="0"/>
              <w:autoSpaceDN w:val="0"/>
              <w:adjustRightInd w:val="0"/>
              <w:jc w:val="both"/>
            </w:pPr>
            <w:r w:rsidRPr="003C5F40">
              <w:t>2023 год - 2770184,0 тыс. рублей;</w:t>
            </w:r>
          </w:p>
          <w:p w:rsidR="000A5169" w:rsidRPr="003C5F40" w:rsidRDefault="000A5169" w:rsidP="000A5169">
            <w:pPr>
              <w:autoSpaceDE w:val="0"/>
              <w:autoSpaceDN w:val="0"/>
              <w:adjustRightInd w:val="0"/>
              <w:jc w:val="both"/>
            </w:pPr>
            <w:r w:rsidRPr="003C5F40">
              <w:t>2024 год - 1458991,4 тыс. рублей</w:t>
            </w:r>
          </w:p>
        </w:tc>
      </w:tr>
    </w:tbl>
    <w:p w:rsidR="00DF5754" w:rsidRPr="003C5F40" w:rsidRDefault="000A5169" w:rsidP="000A5169">
      <w:pPr>
        <w:pStyle w:val="Style9"/>
        <w:widowControl/>
        <w:tabs>
          <w:tab w:val="left" w:pos="696"/>
        </w:tabs>
        <w:spacing w:line="240" w:lineRule="auto"/>
        <w:ind w:firstLine="709"/>
        <w:jc w:val="right"/>
      </w:pPr>
      <w:r w:rsidRPr="003C5F40">
        <w:t>»;</w:t>
      </w:r>
    </w:p>
    <w:p w:rsidR="00983545" w:rsidRPr="003C5F40" w:rsidRDefault="00983545" w:rsidP="00AC1282">
      <w:pPr>
        <w:autoSpaceDE w:val="0"/>
        <w:autoSpaceDN w:val="0"/>
        <w:adjustRightInd w:val="0"/>
        <w:ind w:firstLine="709"/>
        <w:jc w:val="both"/>
      </w:pPr>
      <w:r w:rsidRPr="003C5F40">
        <w:t>позици</w:t>
      </w:r>
      <w:r w:rsidR="000A5169" w:rsidRPr="003C5F40">
        <w:t>ю</w:t>
      </w:r>
      <w:r w:rsidRPr="003C5F40">
        <w:t xml:space="preserve"> «Финансовое обеспечение проектов – всего, в том числе по годам реализации»</w:t>
      </w:r>
      <w:r w:rsidR="000A5169" w:rsidRPr="003C5F40">
        <w:t xml:space="preserve"> изложить в следующей редакц</w:t>
      </w:r>
      <w:r w:rsidR="00CE1F68" w:rsidRPr="003C5F40">
        <w:t>и</w:t>
      </w:r>
      <w:r w:rsidR="000A5169" w:rsidRPr="003C5F40">
        <w:t>и</w:t>
      </w:r>
      <w:r w:rsidRPr="003C5F40">
        <w:t>:</w:t>
      </w:r>
    </w:p>
    <w:p w:rsidR="000A5169" w:rsidRPr="003C5F40" w:rsidRDefault="000A5169" w:rsidP="00AC1282">
      <w:pPr>
        <w:autoSpaceDE w:val="0"/>
        <w:autoSpaceDN w:val="0"/>
        <w:adjustRightInd w:val="0"/>
        <w:ind w:firstLine="709"/>
        <w:jc w:val="both"/>
      </w:pPr>
      <w:r w:rsidRPr="003C5F40">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7088"/>
      </w:tblGrid>
      <w:tr w:rsidR="003C5F40" w:rsidRPr="003C5F40" w:rsidTr="00F662F0">
        <w:tc>
          <w:tcPr>
            <w:tcW w:w="2897"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pPr>
            <w:r w:rsidRPr="003C5F40">
              <w:t>Финансовое обеспечение проектов - всего, в том числе по годам реализации</w:t>
            </w:r>
          </w:p>
        </w:tc>
        <w:tc>
          <w:tcPr>
            <w:tcW w:w="7088" w:type="dxa"/>
            <w:tcBorders>
              <w:top w:val="single" w:sz="4" w:space="0" w:color="auto"/>
              <w:left w:val="single" w:sz="4" w:space="0" w:color="auto"/>
              <w:bottom w:val="single" w:sz="4" w:space="0" w:color="auto"/>
              <w:right w:val="single" w:sz="4" w:space="0" w:color="auto"/>
            </w:tcBorders>
          </w:tcPr>
          <w:p w:rsidR="000A5169" w:rsidRPr="003C5F40" w:rsidRDefault="000A5169">
            <w:pPr>
              <w:autoSpaceDE w:val="0"/>
              <w:autoSpaceDN w:val="0"/>
              <w:adjustRightInd w:val="0"/>
              <w:jc w:val="both"/>
            </w:pPr>
            <w:r w:rsidRPr="003C5F40">
              <w:t>Финансовое обеспечение проектов составляет 1</w:t>
            </w:r>
            <w:r w:rsidR="00CE1F68" w:rsidRPr="003C5F40">
              <w:t>394500</w:t>
            </w:r>
            <w:r w:rsidRPr="003C5F40">
              <w:t>,</w:t>
            </w:r>
            <w:r w:rsidR="00CE1F68" w:rsidRPr="003C5F40">
              <w:t>0</w:t>
            </w:r>
            <w:r w:rsidRPr="003C5F40">
              <w:t xml:space="preserve"> тыс. рублей, в том числе:</w:t>
            </w:r>
          </w:p>
          <w:p w:rsidR="000A5169" w:rsidRPr="003C5F40" w:rsidRDefault="000A5169">
            <w:pPr>
              <w:autoSpaceDE w:val="0"/>
              <w:autoSpaceDN w:val="0"/>
              <w:adjustRightInd w:val="0"/>
              <w:jc w:val="both"/>
            </w:pPr>
            <w:r w:rsidRPr="003C5F40">
              <w:t>2019 год - 6600,0 тыс. рублей;</w:t>
            </w:r>
          </w:p>
          <w:p w:rsidR="000A5169" w:rsidRPr="003C5F40" w:rsidRDefault="000A5169">
            <w:pPr>
              <w:autoSpaceDE w:val="0"/>
              <w:autoSpaceDN w:val="0"/>
              <w:adjustRightInd w:val="0"/>
              <w:jc w:val="both"/>
            </w:pPr>
            <w:r w:rsidRPr="003C5F40">
              <w:t xml:space="preserve">2020 год </w:t>
            </w:r>
            <w:r w:rsidR="00CE1F68" w:rsidRPr="003C5F40">
              <w:t>–</w:t>
            </w:r>
            <w:r w:rsidRPr="003C5F40">
              <w:t xml:space="preserve"> </w:t>
            </w:r>
            <w:r w:rsidR="00CE1F68" w:rsidRPr="003C5F40">
              <w:t>7900,0</w:t>
            </w:r>
            <w:r w:rsidRPr="003C5F40">
              <w:t xml:space="preserve"> тыс. рублей;</w:t>
            </w:r>
          </w:p>
          <w:p w:rsidR="000A5169" w:rsidRPr="003C5F40" w:rsidRDefault="000A5169" w:rsidP="00CE1F68">
            <w:pPr>
              <w:autoSpaceDE w:val="0"/>
              <w:autoSpaceDN w:val="0"/>
              <w:adjustRightInd w:val="0"/>
              <w:jc w:val="both"/>
            </w:pPr>
            <w:r w:rsidRPr="003C5F40">
              <w:t xml:space="preserve">2021 год </w:t>
            </w:r>
            <w:r w:rsidR="00CE1F68" w:rsidRPr="003C5F40">
              <w:t>–</w:t>
            </w:r>
            <w:r w:rsidRPr="003C5F40">
              <w:t xml:space="preserve"> 1</w:t>
            </w:r>
            <w:r w:rsidR="00CE1F68" w:rsidRPr="003C5F40">
              <w:t>380000,0</w:t>
            </w:r>
            <w:r w:rsidRPr="003C5F40">
              <w:t xml:space="preserve"> тыс. рублей</w:t>
            </w:r>
          </w:p>
        </w:tc>
      </w:tr>
    </w:tbl>
    <w:p w:rsidR="00983545" w:rsidRPr="003C5F40" w:rsidRDefault="0045025D" w:rsidP="000A5169">
      <w:pPr>
        <w:autoSpaceDE w:val="0"/>
        <w:autoSpaceDN w:val="0"/>
        <w:adjustRightInd w:val="0"/>
        <w:ind w:firstLine="709"/>
        <w:jc w:val="right"/>
      </w:pPr>
      <w:r w:rsidRPr="003C5F40">
        <w:t>».</w:t>
      </w:r>
    </w:p>
    <w:p w:rsidR="00540232" w:rsidRPr="003C5F40" w:rsidRDefault="004F585E" w:rsidP="00E25705">
      <w:pPr>
        <w:autoSpaceDE w:val="0"/>
        <w:autoSpaceDN w:val="0"/>
        <w:adjustRightInd w:val="0"/>
        <w:ind w:firstLine="709"/>
        <w:jc w:val="both"/>
      </w:pPr>
      <w:r w:rsidRPr="003C5F40">
        <w:t xml:space="preserve">7. </w:t>
      </w:r>
      <w:r w:rsidR="00E25705" w:rsidRPr="003C5F40">
        <w:t>В части 1 приложения 1 к государственной программе (Перечень основных мероприятий государственной программы Ленинградской области «Охрана окружающей среды Ленинградской области»)</w:t>
      </w:r>
      <w:r w:rsidR="00540232" w:rsidRPr="003C5F40">
        <w:t>:</w:t>
      </w:r>
    </w:p>
    <w:p w:rsidR="007721CB" w:rsidRPr="003C5F40" w:rsidRDefault="00AD36F4" w:rsidP="00E25705">
      <w:pPr>
        <w:autoSpaceDE w:val="0"/>
        <w:autoSpaceDN w:val="0"/>
        <w:adjustRightInd w:val="0"/>
        <w:ind w:firstLine="709"/>
        <w:jc w:val="both"/>
      </w:pPr>
      <w:r w:rsidRPr="003C5F40">
        <w:t>пункт</w:t>
      </w:r>
      <w:r w:rsidR="00E25705" w:rsidRPr="003C5F40">
        <w:t xml:space="preserve"> 5.2 изложить в следующей редакции:</w:t>
      </w:r>
    </w:p>
    <w:p w:rsidR="00E25705" w:rsidRPr="003C5F40" w:rsidRDefault="00E25705" w:rsidP="00E25705">
      <w:pPr>
        <w:autoSpaceDE w:val="0"/>
        <w:autoSpaceDN w:val="0"/>
        <w:adjustRightInd w:val="0"/>
        <w:ind w:firstLine="709"/>
        <w:jc w:val="both"/>
      </w:pPr>
      <w:r w:rsidRPr="003C5F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99"/>
        <w:gridCol w:w="2586"/>
        <w:gridCol w:w="2942"/>
        <w:gridCol w:w="1383"/>
      </w:tblGrid>
      <w:tr w:rsidR="003C5F40" w:rsidRPr="003C5F40" w:rsidTr="002650A1">
        <w:trPr>
          <w:trHeight w:val="1357"/>
        </w:trPr>
        <w:tc>
          <w:tcPr>
            <w:tcW w:w="624" w:type="dxa"/>
          </w:tcPr>
          <w:p w:rsidR="002650A1" w:rsidRPr="003C5F40" w:rsidRDefault="002650A1">
            <w:pPr>
              <w:autoSpaceDE w:val="0"/>
              <w:autoSpaceDN w:val="0"/>
              <w:adjustRightInd w:val="0"/>
              <w:jc w:val="center"/>
            </w:pPr>
            <w:r w:rsidRPr="003C5F40">
              <w:t>5.2</w:t>
            </w:r>
          </w:p>
        </w:tc>
        <w:tc>
          <w:tcPr>
            <w:tcW w:w="2699" w:type="dxa"/>
          </w:tcPr>
          <w:p w:rsidR="002650A1" w:rsidRPr="003C5F40" w:rsidRDefault="002650A1">
            <w:pPr>
              <w:autoSpaceDE w:val="0"/>
              <w:autoSpaceDN w:val="0"/>
              <w:adjustRightInd w:val="0"/>
            </w:pPr>
            <w:r w:rsidRPr="003C5F40">
              <w:t>Основное мероприятие "Государственная поддержка работы школьных лесничеств"</w:t>
            </w:r>
          </w:p>
        </w:tc>
        <w:tc>
          <w:tcPr>
            <w:tcW w:w="2586" w:type="dxa"/>
          </w:tcPr>
          <w:p w:rsidR="002650A1" w:rsidRPr="003C5F40" w:rsidRDefault="002650A1" w:rsidP="002650A1">
            <w:pPr>
              <w:autoSpaceDE w:val="0"/>
              <w:autoSpaceDN w:val="0"/>
              <w:adjustRightInd w:val="0"/>
            </w:pPr>
            <w:r w:rsidRPr="003C5F40">
              <w:t>Количество школьных лесничеств</w:t>
            </w:r>
          </w:p>
        </w:tc>
        <w:tc>
          <w:tcPr>
            <w:tcW w:w="2942" w:type="dxa"/>
          </w:tcPr>
          <w:p w:rsidR="002650A1" w:rsidRPr="003C5F40" w:rsidRDefault="002650A1" w:rsidP="002650A1">
            <w:pPr>
              <w:autoSpaceDE w:val="0"/>
              <w:autoSpaceDN w:val="0"/>
              <w:adjustRightInd w:val="0"/>
            </w:pPr>
            <w:r w:rsidRPr="003C5F40">
              <w:t>Сохранение количества школьных лесничеств</w:t>
            </w:r>
          </w:p>
        </w:tc>
        <w:tc>
          <w:tcPr>
            <w:tcW w:w="1383" w:type="dxa"/>
          </w:tcPr>
          <w:p w:rsidR="002650A1" w:rsidRPr="003C5F40" w:rsidRDefault="002650A1">
            <w:pPr>
              <w:autoSpaceDE w:val="0"/>
              <w:autoSpaceDN w:val="0"/>
              <w:adjustRightInd w:val="0"/>
            </w:pPr>
          </w:p>
        </w:tc>
      </w:tr>
    </w:tbl>
    <w:p w:rsidR="00E25705" w:rsidRPr="003C5F40" w:rsidRDefault="002650A1" w:rsidP="00E25705">
      <w:pPr>
        <w:autoSpaceDE w:val="0"/>
        <w:autoSpaceDN w:val="0"/>
        <w:adjustRightInd w:val="0"/>
        <w:ind w:firstLine="709"/>
        <w:jc w:val="right"/>
      </w:pPr>
      <w:r w:rsidRPr="003C5F40">
        <w:t>».</w:t>
      </w:r>
    </w:p>
    <w:p w:rsidR="004F585E" w:rsidRPr="003C5F40" w:rsidRDefault="00E25705" w:rsidP="004F585E">
      <w:pPr>
        <w:autoSpaceDE w:val="0"/>
        <w:autoSpaceDN w:val="0"/>
        <w:adjustRightInd w:val="0"/>
        <w:ind w:firstLine="709"/>
        <w:jc w:val="both"/>
      </w:pPr>
      <w:r w:rsidRPr="003C5F40">
        <w:t xml:space="preserve">8. </w:t>
      </w:r>
      <w:r w:rsidR="004F585E" w:rsidRPr="003C5F40">
        <w:t>В приложении 2 к государственной программе (Сведения о показателях (индикаторах) государственной программы Ленинградской области "Охрана окружающей среды Ленинградской области" и их значениях):</w:t>
      </w:r>
    </w:p>
    <w:p w:rsidR="005D59EA" w:rsidRPr="003C5F40" w:rsidRDefault="00AD36F4" w:rsidP="004F585E">
      <w:pPr>
        <w:autoSpaceDE w:val="0"/>
        <w:autoSpaceDN w:val="0"/>
        <w:adjustRightInd w:val="0"/>
        <w:ind w:firstLine="709"/>
        <w:jc w:val="both"/>
      </w:pPr>
      <w:r w:rsidRPr="003C5F40">
        <w:t>1</w:t>
      </w:r>
      <w:r w:rsidR="004F585E" w:rsidRPr="003C5F40">
        <w:t>)</w:t>
      </w:r>
      <w:r w:rsidR="005D59EA" w:rsidRPr="003C5F40">
        <w:t xml:space="preserve"> </w:t>
      </w:r>
      <w:r w:rsidR="0082592D" w:rsidRPr="003C5F40">
        <w:t xml:space="preserve">заголовок графы 5 </w:t>
      </w:r>
      <w:r w:rsidR="005D59EA" w:rsidRPr="003C5F40">
        <w:t>таблицы изложить в следующей редакции:</w:t>
      </w:r>
      <w:r w:rsidR="0082592D" w:rsidRPr="003C5F40">
        <w:t xml:space="preserve"> «2018 год»;</w:t>
      </w:r>
    </w:p>
    <w:p w:rsidR="004F585E" w:rsidRPr="003C5F40" w:rsidRDefault="005D59EA" w:rsidP="004F585E">
      <w:pPr>
        <w:autoSpaceDE w:val="0"/>
        <w:autoSpaceDN w:val="0"/>
        <w:adjustRightInd w:val="0"/>
        <w:ind w:firstLine="709"/>
        <w:jc w:val="both"/>
      </w:pPr>
      <w:r w:rsidRPr="003C5F40">
        <w:t xml:space="preserve">2) </w:t>
      </w:r>
      <w:r w:rsidR="004F585E" w:rsidRPr="003C5F40">
        <w:t xml:space="preserve"> п</w:t>
      </w:r>
      <w:r w:rsidR="00AD36F4" w:rsidRPr="003C5F40">
        <w:t>ункты</w:t>
      </w:r>
      <w:r w:rsidR="004F585E" w:rsidRPr="003C5F40">
        <w:t xml:space="preserve"> 2</w:t>
      </w:r>
      <w:r w:rsidR="00E25705" w:rsidRPr="003C5F40">
        <w:t xml:space="preserve"> и 3</w:t>
      </w:r>
      <w:r w:rsidR="004F585E" w:rsidRPr="003C5F40">
        <w:t xml:space="preserve"> изложить в следующей редакции:</w:t>
      </w:r>
    </w:p>
    <w:p w:rsidR="004F585E" w:rsidRPr="003C5F40" w:rsidRDefault="004F585E" w:rsidP="004F585E">
      <w:pPr>
        <w:autoSpaceDE w:val="0"/>
        <w:autoSpaceDN w:val="0"/>
        <w:adjustRightInd w:val="0"/>
        <w:ind w:firstLine="709"/>
        <w:jc w:val="both"/>
      </w:pPr>
      <w:r w:rsidRPr="003C5F40">
        <w:t>«</w:t>
      </w:r>
    </w:p>
    <w:tbl>
      <w:tblPr>
        <w:tblW w:w="10354"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65"/>
        <w:gridCol w:w="595"/>
        <w:gridCol w:w="567"/>
        <w:gridCol w:w="710"/>
        <w:gridCol w:w="708"/>
        <w:gridCol w:w="595"/>
        <w:gridCol w:w="595"/>
        <w:gridCol w:w="595"/>
        <w:gridCol w:w="595"/>
        <w:gridCol w:w="541"/>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w:t>
            </w:r>
          </w:p>
        </w:tc>
        <w:tc>
          <w:tcPr>
            <w:tcW w:w="2437"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Доля бесхозяйных гидротехнических сооружений в общем числе гидротехнических сооружений на территории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плановое значение</w:t>
            </w:r>
          </w:p>
        </w:tc>
        <w:tc>
          <w:tcPr>
            <w:tcW w:w="765"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Процентов</w:t>
            </w: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outlineLvl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6,0</w:t>
            </w:r>
          </w:p>
        </w:tc>
        <w:tc>
          <w:tcPr>
            <w:tcW w:w="710" w:type="dxa"/>
            <w:tcBorders>
              <w:top w:val="single" w:sz="4" w:space="0" w:color="auto"/>
              <w:left w:val="single" w:sz="4" w:space="0" w:color="auto"/>
              <w:bottom w:val="single" w:sz="4" w:space="0" w:color="auto"/>
              <w:right w:val="single" w:sz="4" w:space="0" w:color="auto"/>
            </w:tcBorders>
          </w:tcPr>
          <w:p w:rsidR="004F585E" w:rsidRPr="003C5F40" w:rsidRDefault="00E25705" w:rsidP="00E25705">
            <w:pPr>
              <w:autoSpaceDE w:val="0"/>
              <w:autoSpaceDN w:val="0"/>
              <w:adjustRightInd w:val="0"/>
              <w:jc w:val="center"/>
            </w:pPr>
            <w:r w:rsidRPr="003C5F40">
              <w:t>3,2</w:t>
            </w:r>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w:t>
            </w:r>
            <w:r w:rsidR="00E25705" w:rsidRPr="003C5F40">
              <w:t>,6</w:t>
            </w: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E25705">
            <w:pPr>
              <w:autoSpaceDE w:val="0"/>
              <w:autoSpaceDN w:val="0"/>
              <w:adjustRightInd w:val="0"/>
              <w:jc w:val="center"/>
            </w:pPr>
            <w:r w:rsidRPr="003C5F40">
              <w:t>2,1</w:t>
            </w: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E25705">
            <w:pPr>
              <w:autoSpaceDE w:val="0"/>
              <w:autoSpaceDN w:val="0"/>
              <w:adjustRightInd w:val="0"/>
              <w:jc w:val="center"/>
            </w:pPr>
            <w:r w:rsidRPr="003C5F40">
              <w:t>1,6</w:t>
            </w: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rsidP="00E25705">
            <w:pPr>
              <w:autoSpaceDE w:val="0"/>
              <w:autoSpaceDN w:val="0"/>
              <w:adjustRightInd w:val="0"/>
              <w:jc w:val="center"/>
            </w:pPr>
            <w:r w:rsidRPr="003C5F40">
              <w:t>1,</w:t>
            </w:r>
            <w:r w:rsidR="00E25705" w:rsidRPr="003C5F40">
              <w:t>1</w:t>
            </w: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w:t>
            </w:r>
          </w:p>
        </w:tc>
        <w:tc>
          <w:tcPr>
            <w:tcW w:w="541"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0,1</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фактическое значение</w:t>
            </w:r>
          </w:p>
        </w:tc>
        <w:tc>
          <w:tcPr>
            <w:tcW w:w="765"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4,2</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4,2</w:t>
            </w:r>
          </w:p>
        </w:tc>
        <w:tc>
          <w:tcPr>
            <w:tcW w:w="710"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41"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r>
      <w:tr w:rsidR="003C5F40" w:rsidRPr="003C5F40" w:rsidTr="00767475">
        <w:tc>
          <w:tcPr>
            <w:tcW w:w="460" w:type="dxa"/>
            <w:vMerge w:val="restart"/>
            <w:tcBorders>
              <w:top w:val="single" w:sz="4" w:space="0" w:color="auto"/>
              <w:left w:val="single" w:sz="4" w:space="0" w:color="auto"/>
              <w:right w:val="single" w:sz="4" w:space="0" w:color="auto"/>
            </w:tcBorders>
          </w:tcPr>
          <w:p w:rsidR="00E25705" w:rsidRPr="003C5F40" w:rsidRDefault="00E25705" w:rsidP="00940985">
            <w:pPr>
              <w:autoSpaceDE w:val="0"/>
              <w:autoSpaceDN w:val="0"/>
              <w:adjustRightInd w:val="0"/>
              <w:jc w:val="center"/>
            </w:pPr>
            <w:r w:rsidRPr="003C5F40">
              <w:t>3</w:t>
            </w:r>
          </w:p>
        </w:tc>
        <w:tc>
          <w:tcPr>
            <w:tcW w:w="2437" w:type="dxa"/>
            <w:vMerge w:val="restart"/>
            <w:tcBorders>
              <w:top w:val="single" w:sz="4" w:space="0" w:color="auto"/>
              <w:left w:val="single" w:sz="4" w:space="0" w:color="auto"/>
              <w:right w:val="single" w:sz="4" w:space="0" w:color="auto"/>
            </w:tcBorders>
          </w:tcPr>
          <w:p w:rsidR="00E25705" w:rsidRPr="003C5F40" w:rsidRDefault="00E25705">
            <w:pPr>
              <w:autoSpaceDE w:val="0"/>
              <w:autoSpaceDN w:val="0"/>
              <w:adjustRightInd w:val="0"/>
            </w:pPr>
            <w:r w:rsidRPr="003C5F40">
              <w:t>Доля территории, занятой особо охраняемыми природными территориями (далее - ООПТ) регионального значения, в общей площади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r w:rsidRPr="003C5F40">
              <w:t>плановое значение</w:t>
            </w:r>
          </w:p>
        </w:tc>
        <w:tc>
          <w:tcPr>
            <w:tcW w:w="765" w:type="dxa"/>
            <w:vMerge w:val="restart"/>
            <w:tcBorders>
              <w:top w:val="single" w:sz="4" w:space="0" w:color="auto"/>
              <w:left w:val="single" w:sz="4" w:space="0" w:color="auto"/>
              <w:right w:val="single" w:sz="4" w:space="0" w:color="auto"/>
            </w:tcBorders>
          </w:tcPr>
          <w:p w:rsidR="00E25705" w:rsidRPr="003C5F40" w:rsidRDefault="00E25705">
            <w:pPr>
              <w:autoSpaceDE w:val="0"/>
              <w:autoSpaceDN w:val="0"/>
              <w:adjustRightInd w:val="0"/>
            </w:pPr>
            <w:r w:rsidRPr="003C5F40">
              <w:t>Процентов</w:t>
            </w: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5,8</w:t>
            </w:r>
          </w:p>
        </w:tc>
        <w:tc>
          <w:tcPr>
            <w:tcW w:w="710" w:type="dxa"/>
            <w:tcBorders>
              <w:top w:val="single" w:sz="4" w:space="0" w:color="auto"/>
              <w:left w:val="single" w:sz="4" w:space="0" w:color="auto"/>
              <w:bottom w:val="single" w:sz="4" w:space="0" w:color="auto"/>
              <w:right w:val="single" w:sz="4" w:space="0" w:color="auto"/>
            </w:tcBorders>
          </w:tcPr>
          <w:p w:rsidR="00E25705" w:rsidRPr="003C5F40" w:rsidRDefault="00E25705" w:rsidP="00E25705">
            <w:pPr>
              <w:autoSpaceDE w:val="0"/>
              <w:autoSpaceDN w:val="0"/>
              <w:adjustRightInd w:val="0"/>
              <w:jc w:val="center"/>
            </w:pPr>
            <w:r w:rsidRPr="003C5F40">
              <w:t>5,7</w:t>
            </w:r>
          </w:p>
        </w:tc>
        <w:tc>
          <w:tcPr>
            <w:tcW w:w="708"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7,3</w:t>
            </w: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7,7</w:t>
            </w: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8,0</w:t>
            </w: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8,2</w:t>
            </w: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9,9</w:t>
            </w:r>
          </w:p>
        </w:tc>
        <w:tc>
          <w:tcPr>
            <w:tcW w:w="541" w:type="dxa"/>
            <w:vMerge w:val="restart"/>
            <w:tcBorders>
              <w:top w:val="single" w:sz="4" w:space="0" w:color="auto"/>
              <w:left w:val="single" w:sz="4" w:space="0" w:color="auto"/>
              <w:right w:val="single" w:sz="4" w:space="0" w:color="auto"/>
            </w:tcBorders>
          </w:tcPr>
          <w:p w:rsidR="00E25705" w:rsidRPr="003C5F40" w:rsidRDefault="00E25705" w:rsidP="00AD36F4">
            <w:pPr>
              <w:autoSpaceDE w:val="0"/>
              <w:autoSpaceDN w:val="0"/>
              <w:adjustRightInd w:val="0"/>
              <w:jc w:val="center"/>
            </w:pPr>
            <w:r w:rsidRPr="003C5F40">
              <w:t>0,1</w:t>
            </w:r>
          </w:p>
        </w:tc>
      </w:tr>
      <w:tr w:rsidR="003C5F40" w:rsidRPr="003C5F40" w:rsidTr="00767475">
        <w:tc>
          <w:tcPr>
            <w:tcW w:w="460" w:type="dxa"/>
            <w:vMerge/>
            <w:tcBorders>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2437" w:type="dxa"/>
            <w:vMerge/>
            <w:tcBorders>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r w:rsidRPr="003C5F40">
              <w:t>фактическое значение</w:t>
            </w:r>
          </w:p>
        </w:tc>
        <w:tc>
          <w:tcPr>
            <w:tcW w:w="765" w:type="dxa"/>
            <w:vMerge/>
            <w:tcBorders>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5,7</w:t>
            </w:r>
          </w:p>
        </w:tc>
        <w:tc>
          <w:tcPr>
            <w:tcW w:w="567" w:type="dxa"/>
            <w:tcBorders>
              <w:top w:val="single" w:sz="4" w:space="0" w:color="auto"/>
              <w:left w:val="single" w:sz="4" w:space="0" w:color="auto"/>
              <w:bottom w:val="single" w:sz="4" w:space="0" w:color="auto"/>
              <w:right w:val="single" w:sz="4" w:space="0" w:color="auto"/>
            </w:tcBorders>
          </w:tcPr>
          <w:p w:rsidR="00E25705" w:rsidRPr="003C5F40" w:rsidRDefault="00E25705" w:rsidP="00AD36F4">
            <w:pPr>
              <w:autoSpaceDE w:val="0"/>
              <w:autoSpaceDN w:val="0"/>
              <w:adjustRightInd w:val="0"/>
              <w:jc w:val="center"/>
            </w:pPr>
            <w:r w:rsidRPr="003C5F40">
              <w:t>5,7</w:t>
            </w:r>
          </w:p>
        </w:tc>
        <w:tc>
          <w:tcPr>
            <w:tcW w:w="710"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c>
          <w:tcPr>
            <w:tcW w:w="541" w:type="dxa"/>
            <w:vMerge/>
            <w:tcBorders>
              <w:left w:val="single" w:sz="4" w:space="0" w:color="auto"/>
              <w:bottom w:val="single" w:sz="4" w:space="0" w:color="auto"/>
              <w:right w:val="single" w:sz="4" w:space="0" w:color="auto"/>
            </w:tcBorders>
          </w:tcPr>
          <w:p w:rsidR="00E25705" w:rsidRPr="003C5F40" w:rsidRDefault="00E25705">
            <w:pPr>
              <w:autoSpaceDE w:val="0"/>
              <w:autoSpaceDN w:val="0"/>
              <w:adjustRightInd w:val="0"/>
            </w:pPr>
          </w:p>
        </w:tc>
      </w:tr>
    </w:tbl>
    <w:p w:rsidR="004F585E" w:rsidRPr="003C5F40" w:rsidRDefault="004F585E" w:rsidP="004F585E">
      <w:pPr>
        <w:autoSpaceDE w:val="0"/>
        <w:autoSpaceDN w:val="0"/>
        <w:adjustRightInd w:val="0"/>
        <w:ind w:firstLine="709"/>
        <w:jc w:val="right"/>
      </w:pPr>
      <w:r w:rsidRPr="003C5F40">
        <w:t>»;</w:t>
      </w:r>
    </w:p>
    <w:p w:rsidR="007D3D01" w:rsidRPr="003C5F40" w:rsidRDefault="0059234D" w:rsidP="007D3D01">
      <w:pPr>
        <w:autoSpaceDE w:val="0"/>
        <w:autoSpaceDN w:val="0"/>
        <w:adjustRightInd w:val="0"/>
        <w:ind w:firstLine="709"/>
        <w:jc w:val="both"/>
      </w:pPr>
      <w:r w:rsidRPr="003C5F40">
        <w:t>3</w:t>
      </w:r>
      <w:r w:rsidR="007D3D01" w:rsidRPr="003C5F40">
        <w:t>) п</w:t>
      </w:r>
      <w:r w:rsidR="00AD36F4" w:rsidRPr="003C5F40">
        <w:t>ункт</w:t>
      </w:r>
      <w:r w:rsidR="007D3D01" w:rsidRPr="003C5F40">
        <w:t xml:space="preserve"> 12 изложить в следующей редакции:</w:t>
      </w:r>
    </w:p>
    <w:p w:rsidR="007D3D01" w:rsidRPr="003C5F40" w:rsidRDefault="007D3D01" w:rsidP="007D3D01">
      <w:pPr>
        <w:autoSpaceDE w:val="0"/>
        <w:autoSpaceDN w:val="0"/>
        <w:adjustRightInd w:val="0"/>
        <w:ind w:firstLine="709"/>
        <w:jc w:val="both"/>
      </w:pPr>
      <w:r w:rsidRPr="003C5F40">
        <w:t>«</w:t>
      </w:r>
    </w:p>
    <w:tbl>
      <w:tblPr>
        <w:tblW w:w="10354"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65"/>
        <w:gridCol w:w="595"/>
        <w:gridCol w:w="567"/>
        <w:gridCol w:w="710"/>
        <w:gridCol w:w="708"/>
        <w:gridCol w:w="595"/>
        <w:gridCol w:w="595"/>
        <w:gridCol w:w="595"/>
        <w:gridCol w:w="595"/>
        <w:gridCol w:w="541"/>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12</w:t>
            </w:r>
          </w:p>
        </w:tc>
        <w:tc>
          <w:tcPr>
            <w:tcW w:w="2437"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r w:rsidRPr="003C5F40">
              <w:t>Количество человек (учеников и педагогов), принявших участие в мероприятиях по экологическому воспитанию, образованию и просвещению</w:t>
            </w:r>
          </w:p>
        </w:tc>
        <w:tc>
          <w:tcPr>
            <w:tcW w:w="1191"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r w:rsidRPr="003C5F40">
              <w:t>плановое значение</w:t>
            </w:r>
          </w:p>
        </w:tc>
        <w:tc>
          <w:tcPr>
            <w:tcW w:w="765" w:type="dxa"/>
            <w:vMerge w:val="restart"/>
            <w:tcBorders>
              <w:top w:val="single" w:sz="4" w:space="0" w:color="auto"/>
              <w:left w:val="single" w:sz="4" w:space="0" w:color="auto"/>
              <w:right w:val="single" w:sz="4" w:space="0" w:color="auto"/>
            </w:tcBorders>
          </w:tcPr>
          <w:p w:rsidR="007D3D01" w:rsidRPr="003C5F40" w:rsidRDefault="007D3D01" w:rsidP="00AD36F4">
            <w:pPr>
              <w:autoSpaceDE w:val="0"/>
              <w:autoSpaceDN w:val="0"/>
              <w:adjustRightInd w:val="0"/>
              <w:jc w:val="center"/>
            </w:pPr>
            <w:r w:rsidRPr="003C5F40">
              <w:t>Тыс. человек (нарастающим итогом с 2017 года)</w:t>
            </w: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outlineLvl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7,2</w:t>
            </w:r>
          </w:p>
        </w:tc>
        <w:tc>
          <w:tcPr>
            <w:tcW w:w="710"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9,6</w:t>
            </w:r>
          </w:p>
        </w:tc>
        <w:tc>
          <w:tcPr>
            <w:tcW w:w="708"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12,0</w:t>
            </w: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14,4</w:t>
            </w: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16,8</w:t>
            </w: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19,2</w:t>
            </w: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21,6</w:t>
            </w:r>
          </w:p>
        </w:tc>
        <w:tc>
          <w:tcPr>
            <w:tcW w:w="541"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0,3</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r w:rsidRPr="003C5F40">
              <w:t>фактическое значение</w:t>
            </w:r>
          </w:p>
        </w:tc>
        <w:tc>
          <w:tcPr>
            <w:tcW w:w="765" w:type="dxa"/>
            <w:vMerge/>
            <w:tcBorders>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3,6</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jc w:val="center"/>
            </w:pPr>
            <w:r w:rsidRPr="003C5F40">
              <w:t>7,2</w:t>
            </w:r>
          </w:p>
        </w:tc>
        <w:tc>
          <w:tcPr>
            <w:tcW w:w="710"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95" w:type="dxa"/>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c>
          <w:tcPr>
            <w:tcW w:w="541" w:type="dxa"/>
            <w:vMerge/>
            <w:tcBorders>
              <w:top w:val="single" w:sz="4" w:space="0" w:color="auto"/>
              <w:left w:val="single" w:sz="4" w:space="0" w:color="auto"/>
              <w:bottom w:val="single" w:sz="4" w:space="0" w:color="auto"/>
              <w:right w:val="single" w:sz="4" w:space="0" w:color="auto"/>
            </w:tcBorders>
          </w:tcPr>
          <w:p w:rsidR="007D3D01" w:rsidRPr="003C5F40" w:rsidRDefault="007D3D01" w:rsidP="00AD36F4">
            <w:pPr>
              <w:autoSpaceDE w:val="0"/>
              <w:autoSpaceDN w:val="0"/>
              <w:adjustRightInd w:val="0"/>
            </w:pPr>
          </w:p>
        </w:tc>
      </w:tr>
    </w:tbl>
    <w:p w:rsidR="007D3D01" w:rsidRPr="003C5F40" w:rsidRDefault="007D3D01" w:rsidP="007D3D01">
      <w:pPr>
        <w:autoSpaceDE w:val="0"/>
        <w:autoSpaceDN w:val="0"/>
        <w:adjustRightInd w:val="0"/>
        <w:ind w:firstLine="709"/>
        <w:jc w:val="right"/>
      </w:pPr>
      <w:r w:rsidRPr="003C5F40">
        <w:t>»;</w:t>
      </w:r>
    </w:p>
    <w:p w:rsidR="004F585E" w:rsidRPr="003C5F40" w:rsidRDefault="0059234D" w:rsidP="004F585E">
      <w:pPr>
        <w:autoSpaceDE w:val="0"/>
        <w:autoSpaceDN w:val="0"/>
        <w:adjustRightInd w:val="0"/>
        <w:ind w:firstLine="709"/>
        <w:jc w:val="both"/>
      </w:pPr>
      <w:r w:rsidRPr="003C5F40">
        <w:t>4</w:t>
      </w:r>
      <w:r w:rsidR="00AD36F4" w:rsidRPr="003C5F40">
        <w:t>) пункты  13 и 14</w:t>
      </w:r>
      <w:r w:rsidR="004F585E" w:rsidRPr="003C5F40">
        <w:t xml:space="preserve"> изложить в следующей редакции:</w:t>
      </w:r>
    </w:p>
    <w:p w:rsidR="004F585E" w:rsidRPr="003C5F40" w:rsidRDefault="004F585E" w:rsidP="004F585E">
      <w:pPr>
        <w:autoSpaceDE w:val="0"/>
        <w:autoSpaceDN w:val="0"/>
        <w:adjustRightInd w:val="0"/>
        <w:ind w:firstLine="709"/>
        <w:jc w:val="both"/>
      </w:pPr>
      <w:r w:rsidRPr="003C5F40">
        <w:t>«</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94"/>
        <w:gridCol w:w="567"/>
        <w:gridCol w:w="567"/>
        <w:gridCol w:w="709"/>
        <w:gridCol w:w="708"/>
        <w:gridCol w:w="567"/>
        <w:gridCol w:w="567"/>
        <w:gridCol w:w="567"/>
        <w:gridCol w:w="567"/>
        <w:gridCol w:w="567"/>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13</w:t>
            </w:r>
          </w:p>
        </w:tc>
        <w:tc>
          <w:tcPr>
            <w:tcW w:w="2437"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Протяженность участков русел рек, на которых осуществлены работы по оптимизации их пропускной способности</w:t>
            </w: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Километров</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outlineLvl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2,07</w:t>
            </w:r>
          </w:p>
        </w:tc>
        <w:tc>
          <w:tcPr>
            <w:tcW w:w="709" w:type="dxa"/>
            <w:tcBorders>
              <w:top w:val="single" w:sz="4" w:space="0" w:color="auto"/>
              <w:left w:val="single" w:sz="4" w:space="0" w:color="auto"/>
              <w:bottom w:val="single" w:sz="4" w:space="0" w:color="auto"/>
              <w:right w:val="single" w:sz="4" w:space="0" w:color="auto"/>
            </w:tcBorders>
          </w:tcPr>
          <w:p w:rsidR="004F585E" w:rsidRPr="003C5F40" w:rsidRDefault="007D3D01">
            <w:pPr>
              <w:autoSpaceDE w:val="0"/>
              <w:autoSpaceDN w:val="0"/>
              <w:adjustRightInd w:val="0"/>
              <w:jc w:val="center"/>
              <w:rPr>
                <w:lang w:val="en-US"/>
              </w:rPr>
            </w:pPr>
            <w:r w:rsidRPr="003C5F40">
              <w:rPr>
                <w:lang w:val="en-US"/>
              </w:rPr>
              <w:t>X</w:t>
            </w:r>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3C5F40" w:rsidP="007D3D01">
            <w:pPr>
              <w:autoSpaceDE w:val="0"/>
              <w:autoSpaceDN w:val="0"/>
              <w:adjustRightInd w:val="0"/>
              <w:jc w:val="center"/>
            </w:pPr>
            <w:hyperlink r:id="rId9" w:history="1">
              <w:r w:rsidR="007D3D01" w:rsidRPr="003C5F40">
                <w:t>&lt;*&gt;</w:t>
              </w:r>
            </w:hyperlink>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0,2</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фактическое значение</w:t>
            </w:r>
          </w:p>
        </w:tc>
        <w:tc>
          <w:tcPr>
            <w:tcW w:w="794"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2,5</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2,07</w:t>
            </w:r>
          </w:p>
        </w:tc>
        <w:tc>
          <w:tcPr>
            <w:tcW w:w="709"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r>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14</w:t>
            </w:r>
          </w:p>
        </w:tc>
        <w:tc>
          <w:tcPr>
            <w:tcW w:w="2437"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Протяженность расчищенных участков русел рек</w:t>
            </w: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Километров</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0,2</w:t>
            </w:r>
          </w:p>
        </w:tc>
        <w:tc>
          <w:tcPr>
            <w:tcW w:w="709" w:type="dxa"/>
            <w:tcBorders>
              <w:top w:val="single" w:sz="4" w:space="0" w:color="auto"/>
              <w:left w:val="single" w:sz="4" w:space="0" w:color="auto"/>
              <w:bottom w:val="single" w:sz="4" w:space="0" w:color="auto"/>
              <w:right w:val="single" w:sz="4" w:space="0" w:color="auto"/>
            </w:tcBorders>
          </w:tcPr>
          <w:p w:rsidR="004F585E" w:rsidRPr="003C5F40" w:rsidRDefault="007D3D01" w:rsidP="007D3D01">
            <w:pPr>
              <w:autoSpaceDE w:val="0"/>
              <w:autoSpaceDN w:val="0"/>
              <w:adjustRightInd w:val="0"/>
              <w:jc w:val="center"/>
            </w:pPr>
            <w:r w:rsidRPr="003C5F40">
              <w:rPr>
                <w:lang w:val="en-US"/>
              </w:rPr>
              <w:t>X</w:t>
            </w:r>
            <w:hyperlink r:id="rId10" w:history="1"/>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3C5F40">
            <w:pPr>
              <w:autoSpaceDE w:val="0"/>
              <w:autoSpaceDN w:val="0"/>
              <w:adjustRightInd w:val="0"/>
              <w:jc w:val="center"/>
            </w:pPr>
            <w:hyperlink r:id="rId11" w:history="1">
              <w:r w:rsidR="004F585E" w:rsidRPr="003C5F40">
                <w:t>&lt;**&gt;</w:t>
              </w:r>
            </w:hyperlink>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2,7</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vMerge w:val="restart"/>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0,2</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r w:rsidRPr="003C5F40">
              <w:t>фактическое значение</w:t>
            </w:r>
          </w:p>
        </w:tc>
        <w:tc>
          <w:tcPr>
            <w:tcW w:w="794"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0,7</w:t>
            </w: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jc w:val="center"/>
            </w:pPr>
            <w:r w:rsidRPr="003C5F40">
              <w:t>0,2</w:t>
            </w:r>
          </w:p>
        </w:tc>
        <w:tc>
          <w:tcPr>
            <w:tcW w:w="709"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4F585E" w:rsidRPr="003C5F40" w:rsidRDefault="004F585E">
            <w:pPr>
              <w:autoSpaceDE w:val="0"/>
              <w:autoSpaceDN w:val="0"/>
              <w:adjustRightInd w:val="0"/>
            </w:pPr>
          </w:p>
        </w:tc>
      </w:tr>
    </w:tbl>
    <w:p w:rsidR="004F585E" w:rsidRPr="003C5F40" w:rsidRDefault="007D3D01" w:rsidP="004F585E">
      <w:pPr>
        <w:autoSpaceDE w:val="0"/>
        <w:autoSpaceDN w:val="0"/>
        <w:adjustRightInd w:val="0"/>
        <w:ind w:firstLine="709"/>
        <w:jc w:val="right"/>
      </w:pPr>
      <w:r w:rsidRPr="003C5F40">
        <w:t>»;</w:t>
      </w:r>
    </w:p>
    <w:p w:rsidR="00AD36F4" w:rsidRPr="003C5F40" w:rsidRDefault="0059234D" w:rsidP="00AD36F4">
      <w:pPr>
        <w:autoSpaceDE w:val="0"/>
        <w:autoSpaceDN w:val="0"/>
        <w:adjustRightInd w:val="0"/>
        <w:ind w:firstLine="709"/>
        <w:jc w:val="both"/>
      </w:pPr>
      <w:r w:rsidRPr="003C5F40">
        <w:t>5</w:t>
      </w:r>
      <w:r w:rsidR="00B4684D" w:rsidRPr="003C5F40">
        <w:t>) пункт</w:t>
      </w:r>
      <w:r w:rsidR="00AD36F4" w:rsidRPr="003C5F40">
        <w:t xml:space="preserve"> 16 изложить в следующей редакции:</w:t>
      </w:r>
    </w:p>
    <w:p w:rsidR="00AD36F4" w:rsidRPr="003C5F40" w:rsidRDefault="00AD36F4" w:rsidP="00AD36F4">
      <w:pPr>
        <w:autoSpaceDE w:val="0"/>
        <w:autoSpaceDN w:val="0"/>
        <w:adjustRightInd w:val="0"/>
        <w:ind w:firstLine="709"/>
        <w:jc w:val="both"/>
      </w:pPr>
      <w:r w:rsidRPr="003C5F40">
        <w:t>«</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94"/>
        <w:gridCol w:w="567"/>
        <w:gridCol w:w="567"/>
        <w:gridCol w:w="709"/>
        <w:gridCol w:w="708"/>
        <w:gridCol w:w="567"/>
        <w:gridCol w:w="567"/>
        <w:gridCol w:w="567"/>
        <w:gridCol w:w="567"/>
        <w:gridCol w:w="567"/>
      </w:tblGrid>
      <w:tr w:rsidR="003C5F40" w:rsidRPr="003C5F40" w:rsidTr="00AD36F4">
        <w:tc>
          <w:tcPr>
            <w:tcW w:w="460" w:type="dxa"/>
            <w:vMerge w:val="restart"/>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16</w:t>
            </w:r>
          </w:p>
        </w:tc>
        <w:tc>
          <w:tcPr>
            <w:tcW w:w="2437" w:type="dxa"/>
            <w:vMerge w:val="restart"/>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r w:rsidRPr="003C5F40">
              <w:t>Количество бесхозяйных гидротехнических сооружений на территории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r w:rsidRPr="003C5F40">
              <w:t>плановое</w:t>
            </w:r>
          </w:p>
        </w:tc>
        <w:tc>
          <w:tcPr>
            <w:tcW w:w="794" w:type="dxa"/>
            <w:vMerge w:val="restart"/>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Единиц</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7</w:t>
            </w:r>
          </w:p>
        </w:tc>
        <w:tc>
          <w:tcPr>
            <w:tcW w:w="709"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rPr>
                <w:lang w:val="en-US"/>
              </w:rPr>
            </w:pPr>
            <w:r w:rsidRPr="003C5F40">
              <w:rPr>
                <w:lang w:val="en-US"/>
              </w:rPr>
              <w:t>6</w:t>
            </w:r>
          </w:p>
        </w:tc>
        <w:tc>
          <w:tcPr>
            <w:tcW w:w="708"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rPr>
                <w:lang w:val="en-US"/>
              </w:rPr>
            </w:pPr>
            <w:r w:rsidRPr="003C5F40">
              <w:rPr>
                <w:lang w:val="en-US"/>
              </w:rPr>
              <w:t>5</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rPr>
                <w:lang w:val="en-US"/>
              </w:rPr>
            </w:pPr>
            <w:r w:rsidRPr="003C5F40">
              <w:rPr>
                <w:lang w:val="en-US"/>
              </w:rPr>
              <w:t>4</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rPr>
                <w:lang w:val="en-US"/>
              </w:rPr>
            </w:pPr>
            <w:r w:rsidRPr="003C5F40">
              <w:rPr>
                <w:lang w:val="en-US"/>
              </w:rPr>
              <w:t>3</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2</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427BEB" w:rsidP="00427BEB">
            <w:pPr>
              <w:autoSpaceDE w:val="0"/>
              <w:autoSpaceDN w:val="0"/>
              <w:adjustRightInd w:val="0"/>
              <w:jc w:val="center"/>
            </w:pPr>
            <w:r w:rsidRPr="003C5F40">
              <w:t>0</w:t>
            </w:r>
          </w:p>
        </w:tc>
        <w:tc>
          <w:tcPr>
            <w:tcW w:w="567" w:type="dxa"/>
            <w:vMerge w:val="restart"/>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0,4</w:t>
            </w:r>
          </w:p>
        </w:tc>
      </w:tr>
      <w:tr w:rsidR="003C5F40" w:rsidRPr="003C5F40" w:rsidTr="00AD36F4">
        <w:tc>
          <w:tcPr>
            <w:tcW w:w="460" w:type="dxa"/>
            <w:vMerge/>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r w:rsidRPr="003C5F40">
              <w:t>фактическое</w:t>
            </w:r>
          </w:p>
        </w:tc>
        <w:tc>
          <w:tcPr>
            <w:tcW w:w="794" w:type="dxa"/>
            <w:vMerge/>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7</w:t>
            </w: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jc w:val="center"/>
            </w:pPr>
            <w:r w:rsidRPr="003C5F40">
              <w:t>7</w:t>
            </w:r>
          </w:p>
        </w:tc>
        <w:tc>
          <w:tcPr>
            <w:tcW w:w="709"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AD36F4" w:rsidRPr="003C5F40" w:rsidRDefault="00AD36F4" w:rsidP="00AD36F4">
            <w:pPr>
              <w:autoSpaceDE w:val="0"/>
              <w:autoSpaceDN w:val="0"/>
              <w:adjustRightInd w:val="0"/>
            </w:pPr>
          </w:p>
        </w:tc>
      </w:tr>
    </w:tbl>
    <w:p w:rsidR="00AD36F4" w:rsidRPr="003C5F40" w:rsidRDefault="00AD36F4" w:rsidP="00AD36F4">
      <w:pPr>
        <w:autoSpaceDE w:val="0"/>
        <w:autoSpaceDN w:val="0"/>
        <w:adjustRightInd w:val="0"/>
        <w:ind w:firstLine="709"/>
        <w:jc w:val="right"/>
      </w:pPr>
      <w:r w:rsidRPr="003C5F40">
        <w:t>»;</w:t>
      </w:r>
    </w:p>
    <w:p w:rsidR="007D3D01" w:rsidRPr="003C5F40" w:rsidRDefault="0059234D" w:rsidP="007D3D01">
      <w:pPr>
        <w:autoSpaceDE w:val="0"/>
        <w:autoSpaceDN w:val="0"/>
        <w:adjustRightInd w:val="0"/>
        <w:ind w:firstLine="709"/>
        <w:jc w:val="both"/>
      </w:pPr>
      <w:r w:rsidRPr="003C5F40">
        <w:t>6</w:t>
      </w:r>
      <w:r w:rsidR="007D3D01" w:rsidRPr="003C5F40">
        <w:t>) п</w:t>
      </w:r>
      <w:r w:rsidR="00B4684D" w:rsidRPr="003C5F40">
        <w:t>ункт</w:t>
      </w:r>
      <w:r w:rsidR="007D3D01" w:rsidRPr="003C5F40">
        <w:t xml:space="preserve"> 17 изложить в следующей редакции:</w:t>
      </w:r>
    </w:p>
    <w:p w:rsidR="007D3D01" w:rsidRPr="003C5F40" w:rsidRDefault="007D3D01" w:rsidP="007D3D01">
      <w:pPr>
        <w:autoSpaceDE w:val="0"/>
        <w:autoSpaceDN w:val="0"/>
        <w:adjustRightInd w:val="0"/>
        <w:ind w:firstLine="709"/>
        <w:jc w:val="both"/>
      </w:pPr>
      <w:r w:rsidRPr="003C5F40">
        <w:t>«</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94"/>
        <w:gridCol w:w="567"/>
        <w:gridCol w:w="567"/>
        <w:gridCol w:w="709"/>
        <w:gridCol w:w="708"/>
        <w:gridCol w:w="567"/>
        <w:gridCol w:w="567"/>
        <w:gridCol w:w="567"/>
        <w:gridCol w:w="567"/>
        <w:gridCol w:w="567"/>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17</w:t>
            </w:r>
          </w:p>
        </w:tc>
        <w:tc>
          <w:tcPr>
            <w:tcW w:w="2437"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r w:rsidRPr="003C5F40">
              <w:t>Количество ООПТ регионального значения</w:t>
            </w:r>
          </w:p>
        </w:tc>
        <w:tc>
          <w:tcPr>
            <w:tcW w:w="1191"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r w:rsidRPr="003C5F40">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Единиц</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outlineLvl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46</w:t>
            </w:r>
          </w:p>
        </w:tc>
        <w:tc>
          <w:tcPr>
            <w:tcW w:w="709"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47</w:t>
            </w:r>
          </w:p>
        </w:tc>
        <w:tc>
          <w:tcPr>
            <w:tcW w:w="708"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51</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52</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53</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55</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56</w:t>
            </w:r>
          </w:p>
        </w:tc>
        <w:tc>
          <w:tcPr>
            <w:tcW w:w="567" w:type="dxa"/>
            <w:vMerge w:val="restart"/>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0,4</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r w:rsidRPr="003C5F40">
              <w:t>фактическое значение</w:t>
            </w:r>
          </w:p>
        </w:tc>
        <w:tc>
          <w:tcPr>
            <w:tcW w:w="794" w:type="dxa"/>
            <w:vMerge/>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46</w:t>
            </w: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jc w:val="center"/>
            </w:pPr>
            <w:r w:rsidRPr="003C5F40">
              <w:t>46</w:t>
            </w:r>
          </w:p>
        </w:tc>
        <w:tc>
          <w:tcPr>
            <w:tcW w:w="709"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7D3D01" w:rsidRPr="003C5F40" w:rsidRDefault="007D3D01">
            <w:pPr>
              <w:autoSpaceDE w:val="0"/>
              <w:autoSpaceDN w:val="0"/>
              <w:adjustRightInd w:val="0"/>
            </w:pPr>
          </w:p>
        </w:tc>
      </w:tr>
    </w:tbl>
    <w:p w:rsidR="007D3D01" w:rsidRPr="003C5F40" w:rsidRDefault="007D3D01" w:rsidP="007D3D01">
      <w:pPr>
        <w:autoSpaceDE w:val="0"/>
        <w:autoSpaceDN w:val="0"/>
        <w:adjustRightInd w:val="0"/>
        <w:ind w:firstLine="709"/>
        <w:jc w:val="right"/>
      </w:pPr>
      <w:r w:rsidRPr="003C5F40">
        <w:t>»;</w:t>
      </w:r>
    </w:p>
    <w:p w:rsidR="003B2063" w:rsidRPr="003C5F40" w:rsidRDefault="0059234D" w:rsidP="007D3D01">
      <w:pPr>
        <w:autoSpaceDE w:val="0"/>
        <w:autoSpaceDN w:val="0"/>
        <w:adjustRightInd w:val="0"/>
        <w:ind w:firstLine="709"/>
        <w:jc w:val="both"/>
      </w:pPr>
      <w:r w:rsidRPr="003C5F40">
        <w:t>7</w:t>
      </w:r>
      <w:r w:rsidR="007D3D01" w:rsidRPr="003C5F40">
        <w:t xml:space="preserve">) </w:t>
      </w:r>
      <w:r w:rsidR="005F0D4C" w:rsidRPr="003C5F40">
        <w:t xml:space="preserve">пункт 23 изложить в следующей редакции: </w:t>
      </w:r>
    </w:p>
    <w:p w:rsidR="00767475" w:rsidRPr="003C5F40" w:rsidRDefault="00767475" w:rsidP="007D3D01">
      <w:pPr>
        <w:autoSpaceDE w:val="0"/>
        <w:autoSpaceDN w:val="0"/>
        <w:adjustRightInd w:val="0"/>
        <w:ind w:firstLine="709"/>
        <w:jc w:val="both"/>
      </w:pPr>
      <w:r w:rsidRPr="003C5F40">
        <w:t>«</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94"/>
        <w:gridCol w:w="567"/>
        <w:gridCol w:w="567"/>
        <w:gridCol w:w="709"/>
        <w:gridCol w:w="708"/>
        <w:gridCol w:w="567"/>
        <w:gridCol w:w="567"/>
        <w:gridCol w:w="567"/>
        <w:gridCol w:w="567"/>
        <w:gridCol w:w="567"/>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rsidP="00270AC5">
            <w:pPr>
              <w:autoSpaceDE w:val="0"/>
              <w:autoSpaceDN w:val="0"/>
              <w:adjustRightInd w:val="0"/>
              <w:jc w:val="center"/>
            </w:pPr>
            <w:r w:rsidRPr="003C5F40">
              <w:t>2</w:t>
            </w:r>
            <w:r w:rsidR="00270AC5" w:rsidRPr="003C5F40">
              <w:t>3</w:t>
            </w:r>
          </w:p>
        </w:tc>
        <w:tc>
          <w:tcPr>
            <w:tcW w:w="2437"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rsidP="00767475">
            <w:pPr>
              <w:autoSpaceDE w:val="0"/>
              <w:autoSpaceDN w:val="0"/>
              <w:adjustRightInd w:val="0"/>
            </w:pPr>
            <w:r w:rsidRPr="003C5F40">
              <w:t>Количество школьных лесничеств</w:t>
            </w:r>
          </w:p>
        </w:tc>
        <w:tc>
          <w:tcPr>
            <w:tcW w:w="1191"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pPr>
            <w:r w:rsidRPr="003C5F40">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767475" w:rsidRPr="003C5F40" w:rsidRDefault="00F46979" w:rsidP="00AD36F4">
            <w:pPr>
              <w:autoSpaceDE w:val="0"/>
              <w:autoSpaceDN w:val="0"/>
              <w:adjustRightInd w:val="0"/>
              <w:jc w:val="center"/>
            </w:pPr>
            <w:r w:rsidRPr="003C5F40">
              <w:t>Единиц</w:t>
            </w: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outlineLvl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767475" w:rsidRPr="003C5F40" w:rsidRDefault="00952D80" w:rsidP="00952D80">
            <w:pPr>
              <w:autoSpaceDE w:val="0"/>
              <w:autoSpaceDN w:val="0"/>
              <w:adjustRightInd w:val="0"/>
              <w:jc w:val="center"/>
            </w:pPr>
            <w:r w:rsidRPr="003C5F40">
              <w:t>6</w:t>
            </w:r>
          </w:p>
        </w:tc>
        <w:tc>
          <w:tcPr>
            <w:tcW w:w="708"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r w:rsidRPr="003C5F40">
              <w:t>5</w:t>
            </w: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r w:rsidRPr="003C5F40">
              <w:t>0,2</w:t>
            </w:r>
          </w:p>
          <w:p w:rsidR="00767475" w:rsidRPr="003C5F40" w:rsidRDefault="00767475" w:rsidP="002933BE">
            <w:pPr>
              <w:autoSpaceDE w:val="0"/>
              <w:autoSpaceDN w:val="0"/>
              <w:adjustRightInd w:val="0"/>
              <w:jc w:val="center"/>
            </w:pP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pPr>
            <w:r w:rsidRPr="003C5F40">
              <w:t>фактическое значение</w:t>
            </w:r>
          </w:p>
        </w:tc>
        <w:tc>
          <w:tcPr>
            <w:tcW w:w="794" w:type="dxa"/>
            <w:vMerge/>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612C09" w:rsidP="00AD36F4">
            <w:pPr>
              <w:autoSpaceDE w:val="0"/>
              <w:autoSpaceDN w:val="0"/>
              <w:adjustRightInd w:val="0"/>
              <w:jc w:val="center"/>
            </w:pPr>
            <w:r w:rsidRPr="003C5F40">
              <w:t>7</w:t>
            </w:r>
          </w:p>
        </w:tc>
        <w:tc>
          <w:tcPr>
            <w:tcW w:w="709"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767475" w:rsidRPr="003C5F40" w:rsidRDefault="00767475" w:rsidP="00AD36F4">
            <w:pPr>
              <w:autoSpaceDE w:val="0"/>
              <w:autoSpaceDN w:val="0"/>
              <w:adjustRightInd w:val="0"/>
              <w:jc w:val="center"/>
            </w:pPr>
          </w:p>
        </w:tc>
      </w:tr>
    </w:tbl>
    <w:p w:rsidR="00767475" w:rsidRPr="003C5F40" w:rsidRDefault="00270AC5" w:rsidP="00767475">
      <w:pPr>
        <w:autoSpaceDE w:val="0"/>
        <w:autoSpaceDN w:val="0"/>
        <w:adjustRightInd w:val="0"/>
        <w:ind w:firstLine="709"/>
        <w:jc w:val="right"/>
      </w:pPr>
      <w:r w:rsidRPr="003C5F40">
        <w:t>».</w:t>
      </w:r>
    </w:p>
    <w:p w:rsidR="00767475" w:rsidRPr="003C5F40" w:rsidRDefault="0059234D" w:rsidP="007D3D01">
      <w:pPr>
        <w:autoSpaceDE w:val="0"/>
        <w:autoSpaceDN w:val="0"/>
        <w:adjustRightInd w:val="0"/>
        <w:ind w:firstLine="709"/>
        <w:jc w:val="both"/>
      </w:pPr>
      <w:r w:rsidRPr="003C5F40">
        <w:t>8</w:t>
      </w:r>
      <w:r w:rsidR="00767475" w:rsidRPr="003C5F40">
        <w:t>) п</w:t>
      </w:r>
      <w:r w:rsidR="00B4684D" w:rsidRPr="003C5F40">
        <w:t>ункт</w:t>
      </w:r>
      <w:r w:rsidR="00767475" w:rsidRPr="003C5F40">
        <w:t xml:space="preserve"> 2</w:t>
      </w:r>
      <w:r w:rsidR="00270AC5" w:rsidRPr="003C5F40">
        <w:t>7</w:t>
      </w:r>
      <w:r w:rsidR="00767475" w:rsidRPr="003C5F40">
        <w:t xml:space="preserve"> изложить в следующей редакции:</w:t>
      </w:r>
    </w:p>
    <w:p w:rsidR="00767475" w:rsidRPr="003C5F40" w:rsidRDefault="00767475" w:rsidP="007D3D01">
      <w:pPr>
        <w:autoSpaceDE w:val="0"/>
        <w:autoSpaceDN w:val="0"/>
        <w:adjustRightInd w:val="0"/>
        <w:ind w:firstLine="709"/>
        <w:jc w:val="both"/>
      </w:pPr>
      <w:r w:rsidRPr="003C5F40">
        <w:t>«</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60"/>
        <w:gridCol w:w="2437"/>
        <w:gridCol w:w="1191"/>
        <w:gridCol w:w="794"/>
        <w:gridCol w:w="567"/>
        <w:gridCol w:w="567"/>
        <w:gridCol w:w="709"/>
        <w:gridCol w:w="708"/>
        <w:gridCol w:w="567"/>
        <w:gridCol w:w="567"/>
        <w:gridCol w:w="567"/>
        <w:gridCol w:w="567"/>
        <w:gridCol w:w="567"/>
      </w:tblGrid>
      <w:tr w:rsidR="003C5F40" w:rsidRPr="003C5F40" w:rsidTr="00767475">
        <w:tc>
          <w:tcPr>
            <w:tcW w:w="460"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rsidP="00270AC5">
            <w:pPr>
              <w:autoSpaceDE w:val="0"/>
              <w:autoSpaceDN w:val="0"/>
              <w:adjustRightInd w:val="0"/>
              <w:jc w:val="center"/>
            </w:pPr>
            <w:r w:rsidRPr="003C5F40">
              <w:t>2</w:t>
            </w:r>
            <w:r w:rsidR="00270AC5" w:rsidRPr="003C5F40">
              <w:t>7</w:t>
            </w:r>
          </w:p>
        </w:tc>
        <w:tc>
          <w:tcPr>
            <w:tcW w:w="2437"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r w:rsidRPr="003C5F40">
              <w:t>Количество заключений по результатам лабораторных исследований, проведенных в рамках контрольно-надзорных мероприятий</w:t>
            </w:r>
          </w:p>
        </w:tc>
        <w:tc>
          <w:tcPr>
            <w:tcW w:w="1191"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r w:rsidRPr="003C5F40">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jc w:val="center"/>
            </w:pPr>
            <w:r w:rsidRPr="003C5F40">
              <w:t>Единиц</w:t>
            </w: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outlineLvl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jc w:val="center"/>
            </w:pPr>
            <w:r w:rsidRPr="003C5F40">
              <w:t>82</w:t>
            </w:r>
          </w:p>
        </w:tc>
        <w:tc>
          <w:tcPr>
            <w:tcW w:w="709" w:type="dxa"/>
            <w:tcBorders>
              <w:top w:val="single" w:sz="4" w:space="0" w:color="auto"/>
              <w:left w:val="single" w:sz="4" w:space="0" w:color="auto"/>
              <w:bottom w:val="single" w:sz="4" w:space="0" w:color="auto"/>
              <w:right w:val="single" w:sz="4" w:space="0" w:color="auto"/>
            </w:tcBorders>
          </w:tcPr>
          <w:p w:rsidR="00767475" w:rsidRPr="003C5F40" w:rsidRDefault="009849B1">
            <w:pPr>
              <w:autoSpaceDE w:val="0"/>
              <w:autoSpaceDN w:val="0"/>
              <w:adjustRightInd w:val="0"/>
              <w:jc w:val="center"/>
            </w:pPr>
            <w:r w:rsidRPr="003C5F40">
              <w:t>112</w:t>
            </w:r>
          </w:p>
        </w:tc>
        <w:tc>
          <w:tcPr>
            <w:tcW w:w="708" w:type="dxa"/>
            <w:tcBorders>
              <w:top w:val="single" w:sz="4" w:space="0" w:color="auto"/>
              <w:left w:val="single" w:sz="4" w:space="0" w:color="auto"/>
              <w:bottom w:val="single" w:sz="4" w:space="0" w:color="auto"/>
              <w:right w:val="single" w:sz="4" w:space="0" w:color="auto"/>
            </w:tcBorders>
          </w:tcPr>
          <w:p w:rsidR="00767475" w:rsidRPr="003C5F40" w:rsidRDefault="003C5F40" w:rsidP="003F0F2E">
            <w:pPr>
              <w:autoSpaceDE w:val="0"/>
              <w:autoSpaceDN w:val="0"/>
              <w:adjustRightInd w:val="0"/>
              <w:jc w:val="center"/>
            </w:pPr>
            <w:hyperlink r:id="rId12" w:history="1">
              <w:r w:rsidR="009849B1" w:rsidRPr="003C5F40">
                <w:t>&lt;***&gt;</w:t>
              </w:r>
            </w:hyperlink>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vMerge w:val="restart"/>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jc w:val="center"/>
            </w:pPr>
            <w:r w:rsidRPr="003C5F40">
              <w:t>0,2</w:t>
            </w:r>
          </w:p>
        </w:tc>
      </w:tr>
      <w:tr w:rsidR="003C5F40" w:rsidRPr="003C5F40" w:rsidTr="00767475">
        <w:tc>
          <w:tcPr>
            <w:tcW w:w="460" w:type="dxa"/>
            <w:vMerge/>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2437" w:type="dxa"/>
            <w:vMerge/>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r w:rsidRPr="003C5F40">
              <w:t>фактическое значение</w:t>
            </w:r>
          </w:p>
        </w:tc>
        <w:tc>
          <w:tcPr>
            <w:tcW w:w="794" w:type="dxa"/>
            <w:vMerge/>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jc w:val="center"/>
            </w:pPr>
            <w:r w:rsidRPr="003C5F40">
              <w:t>82</w:t>
            </w: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jc w:val="center"/>
            </w:pPr>
            <w:r w:rsidRPr="003C5F40">
              <w:t>77</w:t>
            </w:r>
          </w:p>
        </w:tc>
        <w:tc>
          <w:tcPr>
            <w:tcW w:w="709"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767475" w:rsidRPr="003C5F40" w:rsidRDefault="00767475">
            <w:pPr>
              <w:autoSpaceDE w:val="0"/>
              <w:autoSpaceDN w:val="0"/>
              <w:adjustRightInd w:val="0"/>
            </w:pPr>
          </w:p>
        </w:tc>
      </w:tr>
    </w:tbl>
    <w:p w:rsidR="00767475" w:rsidRPr="003C5F40" w:rsidRDefault="002933BE" w:rsidP="00767475">
      <w:pPr>
        <w:autoSpaceDE w:val="0"/>
        <w:autoSpaceDN w:val="0"/>
        <w:adjustRightInd w:val="0"/>
        <w:ind w:firstLine="709"/>
        <w:jc w:val="right"/>
      </w:pPr>
      <w:r w:rsidRPr="003C5F40">
        <w:t>«».</w:t>
      </w:r>
    </w:p>
    <w:p w:rsidR="00767475" w:rsidRPr="003C5F40" w:rsidRDefault="00767475" w:rsidP="007D3D01">
      <w:pPr>
        <w:autoSpaceDE w:val="0"/>
        <w:autoSpaceDN w:val="0"/>
        <w:adjustRightInd w:val="0"/>
        <w:ind w:firstLine="709"/>
        <w:jc w:val="both"/>
      </w:pPr>
    </w:p>
    <w:p w:rsidR="00940985" w:rsidRPr="003C5F40" w:rsidRDefault="00B4684D" w:rsidP="00B4684D">
      <w:pPr>
        <w:autoSpaceDE w:val="0"/>
        <w:autoSpaceDN w:val="0"/>
        <w:adjustRightInd w:val="0"/>
        <w:ind w:firstLine="709"/>
        <w:jc w:val="both"/>
      </w:pPr>
      <w:r w:rsidRPr="003C5F40">
        <w:t>9. Приложение 3 к государственной программе (С</w:t>
      </w:r>
      <w:r w:rsidRPr="003C5F40">
        <w:rPr>
          <w:bCs/>
        </w:rPr>
        <w:t xml:space="preserve">ведения о показателях (индикаторах) государственной программы Ленинградской области "Охрана окружающей среды Ленинградской области" и их значениях в разрезе муниципальных образований Ленинградской области) </w:t>
      </w:r>
      <w:r w:rsidRPr="003C5F40">
        <w:t>изложить в следующей редакции:</w:t>
      </w:r>
      <w:r w:rsidR="00F46979" w:rsidRPr="003C5F40">
        <w:t xml:space="preserve"> </w:t>
      </w:r>
    </w:p>
    <w:p w:rsidR="00940985" w:rsidRPr="003C5F40" w:rsidRDefault="00940985" w:rsidP="00940985">
      <w:pPr>
        <w:autoSpaceDE w:val="0"/>
        <w:autoSpaceDN w:val="0"/>
        <w:adjustRightInd w:val="0"/>
        <w:jc w:val="right"/>
        <w:outlineLvl w:val="0"/>
      </w:pPr>
      <w:r w:rsidRPr="003C5F40">
        <w:t>«Приложение 3</w:t>
      </w:r>
    </w:p>
    <w:p w:rsidR="00940985" w:rsidRPr="003C5F40" w:rsidRDefault="00940985" w:rsidP="00940985">
      <w:pPr>
        <w:autoSpaceDE w:val="0"/>
        <w:autoSpaceDN w:val="0"/>
        <w:adjustRightInd w:val="0"/>
        <w:jc w:val="right"/>
      </w:pPr>
      <w:r w:rsidRPr="003C5F40">
        <w:t>к государственной программе...</w:t>
      </w:r>
    </w:p>
    <w:p w:rsidR="00940985" w:rsidRPr="003C5F40" w:rsidRDefault="00940985" w:rsidP="00940985">
      <w:pPr>
        <w:autoSpaceDE w:val="0"/>
        <w:autoSpaceDN w:val="0"/>
        <w:adjustRightInd w:val="0"/>
        <w:jc w:val="both"/>
      </w:pPr>
    </w:p>
    <w:p w:rsidR="00940985" w:rsidRPr="003C5F40" w:rsidRDefault="00940985" w:rsidP="00940985">
      <w:pPr>
        <w:autoSpaceDE w:val="0"/>
        <w:autoSpaceDN w:val="0"/>
        <w:adjustRightInd w:val="0"/>
        <w:jc w:val="center"/>
        <w:rPr>
          <w:b/>
          <w:bCs/>
        </w:rPr>
      </w:pPr>
      <w:r w:rsidRPr="003C5F40">
        <w:rPr>
          <w:b/>
          <w:bCs/>
        </w:rPr>
        <w:t>СВЕДЕНИЯ</w:t>
      </w:r>
    </w:p>
    <w:p w:rsidR="00940985" w:rsidRPr="003C5F40" w:rsidRDefault="00940985" w:rsidP="00940985">
      <w:pPr>
        <w:autoSpaceDE w:val="0"/>
        <w:autoSpaceDN w:val="0"/>
        <w:adjustRightInd w:val="0"/>
        <w:jc w:val="center"/>
        <w:rPr>
          <w:b/>
          <w:bCs/>
        </w:rPr>
      </w:pPr>
      <w:r w:rsidRPr="003C5F40">
        <w:rPr>
          <w:b/>
          <w:bCs/>
        </w:rPr>
        <w:t>О ПОКАЗАТЕЛЯХ (ИНДИКАТОРАХ) ГОСУДАРСТВЕННОЙ ПРОГРАММЫ</w:t>
      </w:r>
    </w:p>
    <w:p w:rsidR="00940985" w:rsidRPr="003C5F40" w:rsidRDefault="00940985" w:rsidP="00940985">
      <w:pPr>
        <w:autoSpaceDE w:val="0"/>
        <w:autoSpaceDN w:val="0"/>
        <w:adjustRightInd w:val="0"/>
        <w:jc w:val="center"/>
        <w:rPr>
          <w:b/>
          <w:bCs/>
        </w:rPr>
      </w:pPr>
      <w:r w:rsidRPr="003C5F40">
        <w:rPr>
          <w:b/>
          <w:bCs/>
        </w:rPr>
        <w:t>ЛЕНИНГРАДСКОЙ ОБЛАСТИ "ОХРАНА ОКРУЖАЮЩЕЙ СРЕДЫ</w:t>
      </w:r>
    </w:p>
    <w:p w:rsidR="00940985" w:rsidRPr="003C5F40" w:rsidRDefault="00940985" w:rsidP="00940985">
      <w:pPr>
        <w:autoSpaceDE w:val="0"/>
        <w:autoSpaceDN w:val="0"/>
        <w:adjustRightInd w:val="0"/>
        <w:jc w:val="center"/>
        <w:rPr>
          <w:b/>
          <w:bCs/>
        </w:rPr>
      </w:pPr>
      <w:r w:rsidRPr="003C5F40">
        <w:rPr>
          <w:b/>
          <w:bCs/>
        </w:rPr>
        <w:t>ЛЕНИНГРАДСКОЙ ОБЛАСТИ" И ИХ ЗНАЧЕНИЯХ В РАЗРЕЗЕ</w:t>
      </w:r>
    </w:p>
    <w:p w:rsidR="00940985" w:rsidRPr="003C5F40" w:rsidRDefault="00940985" w:rsidP="00940985">
      <w:pPr>
        <w:autoSpaceDE w:val="0"/>
        <w:autoSpaceDN w:val="0"/>
        <w:adjustRightInd w:val="0"/>
        <w:jc w:val="center"/>
        <w:rPr>
          <w:b/>
          <w:bCs/>
        </w:rPr>
      </w:pPr>
      <w:r w:rsidRPr="003C5F40">
        <w:rPr>
          <w:b/>
          <w:bCs/>
        </w:rPr>
        <w:t>МУНИЦИПАЛЬНЫХ ОБРАЗОВАНИЙ ЛЕНИНГРАДСКОЙ ОБЛАСТИ</w:t>
      </w:r>
    </w:p>
    <w:p w:rsidR="00EB30BA" w:rsidRPr="003C5F40" w:rsidRDefault="00EB30BA" w:rsidP="002D65F7">
      <w:pPr>
        <w:autoSpaceDE w:val="0"/>
        <w:autoSpaceDN w:val="0"/>
        <w:adjustRightInd w:val="0"/>
        <w:ind w:firstLine="709"/>
        <w:jc w:val="both"/>
      </w:pPr>
    </w:p>
    <w:p w:rsidR="00940985" w:rsidRPr="003C5F40" w:rsidRDefault="00940985" w:rsidP="00940985">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1"/>
        <w:gridCol w:w="2756"/>
        <w:gridCol w:w="1134"/>
        <w:gridCol w:w="709"/>
        <w:gridCol w:w="709"/>
        <w:gridCol w:w="708"/>
        <w:gridCol w:w="709"/>
        <w:gridCol w:w="709"/>
      </w:tblGrid>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940985" w:rsidRPr="003C5F40" w:rsidRDefault="00940985">
            <w:pPr>
              <w:autoSpaceDE w:val="0"/>
              <w:autoSpaceDN w:val="0"/>
              <w:adjustRightInd w:val="0"/>
              <w:jc w:val="center"/>
            </w:pPr>
            <w:r w:rsidRPr="003C5F40">
              <w:t xml:space="preserve">N </w:t>
            </w:r>
            <w:proofErr w:type="gramStart"/>
            <w:r w:rsidRPr="003C5F40">
              <w:t>п</w:t>
            </w:r>
            <w:proofErr w:type="gramEnd"/>
            <w:r w:rsidRPr="003C5F40">
              <w:t>/п</w:t>
            </w:r>
          </w:p>
        </w:tc>
        <w:tc>
          <w:tcPr>
            <w:tcW w:w="4797" w:type="dxa"/>
            <w:gridSpan w:val="2"/>
            <w:vMerge w:val="restart"/>
            <w:tcBorders>
              <w:top w:val="single" w:sz="4" w:space="0" w:color="auto"/>
              <w:left w:val="single" w:sz="4" w:space="0" w:color="auto"/>
              <w:bottom w:val="single" w:sz="4" w:space="0" w:color="auto"/>
              <w:right w:val="single" w:sz="4" w:space="0" w:color="auto"/>
            </w:tcBorders>
          </w:tcPr>
          <w:p w:rsidR="00940985" w:rsidRPr="003C5F40" w:rsidRDefault="00940985">
            <w:pPr>
              <w:autoSpaceDE w:val="0"/>
              <w:autoSpaceDN w:val="0"/>
              <w:adjustRightInd w:val="0"/>
              <w:jc w:val="center"/>
            </w:pPr>
            <w:r w:rsidRPr="003C5F40">
              <w:t>Наименование муниципального района</w:t>
            </w:r>
          </w:p>
        </w:tc>
        <w:tc>
          <w:tcPr>
            <w:tcW w:w="4678" w:type="dxa"/>
            <w:gridSpan w:val="6"/>
            <w:tcBorders>
              <w:top w:val="single" w:sz="4" w:space="0" w:color="auto"/>
              <w:left w:val="single" w:sz="4" w:space="0" w:color="auto"/>
              <w:bottom w:val="single" w:sz="4" w:space="0" w:color="auto"/>
              <w:right w:val="single" w:sz="4" w:space="0" w:color="auto"/>
            </w:tcBorders>
          </w:tcPr>
          <w:p w:rsidR="00940985" w:rsidRPr="003C5F40" w:rsidRDefault="00940985">
            <w:pPr>
              <w:autoSpaceDE w:val="0"/>
              <w:autoSpaceDN w:val="0"/>
              <w:adjustRightInd w:val="0"/>
              <w:jc w:val="center"/>
            </w:pPr>
            <w:r w:rsidRPr="003C5F40">
              <w:t>Значения показателей (индикаторов)</w:t>
            </w: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4797" w:type="dxa"/>
            <w:gridSpan w:val="2"/>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2019 год (базовый)</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2020 год</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2021 год</w:t>
            </w: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2022 год</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2023 год</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2024 год</w:t>
            </w:r>
          </w:p>
        </w:tc>
      </w:tr>
      <w:tr w:rsidR="003C5F40" w:rsidRPr="003C5F40" w:rsidTr="004331A4">
        <w:tc>
          <w:tcPr>
            <w:tcW w:w="9985" w:type="dxa"/>
            <w:gridSpan w:val="9"/>
            <w:tcBorders>
              <w:top w:val="single" w:sz="4" w:space="0" w:color="auto"/>
              <w:left w:val="single" w:sz="4" w:space="0" w:color="auto"/>
              <w:bottom w:val="single" w:sz="4" w:space="0" w:color="auto"/>
              <w:right w:val="single" w:sz="4" w:space="0" w:color="auto"/>
            </w:tcBorders>
          </w:tcPr>
          <w:p w:rsidR="00940985" w:rsidRPr="003C5F40" w:rsidRDefault="00940985">
            <w:pPr>
              <w:autoSpaceDE w:val="0"/>
              <w:autoSpaceDN w:val="0"/>
              <w:adjustRightInd w:val="0"/>
              <w:jc w:val="center"/>
            </w:pPr>
            <w:r w:rsidRPr="003C5F40">
              <w:t>Подпрограмма "Развитие лесного хозяйства" &lt;*&gt;</w:t>
            </w:r>
          </w:p>
        </w:tc>
      </w:tr>
      <w:tr w:rsidR="003C5F40" w:rsidRPr="003C5F40" w:rsidTr="004331A4">
        <w:tc>
          <w:tcPr>
            <w:tcW w:w="9985" w:type="dxa"/>
            <w:gridSpan w:val="9"/>
            <w:tcBorders>
              <w:top w:val="single" w:sz="4" w:space="0" w:color="auto"/>
              <w:left w:val="single" w:sz="4" w:space="0" w:color="auto"/>
              <w:bottom w:val="single" w:sz="4" w:space="0" w:color="auto"/>
              <w:right w:val="single" w:sz="4" w:space="0" w:color="auto"/>
            </w:tcBorders>
          </w:tcPr>
          <w:p w:rsidR="00940985" w:rsidRPr="003C5F40" w:rsidRDefault="00940985">
            <w:pPr>
              <w:autoSpaceDE w:val="0"/>
              <w:autoSpaceDN w:val="0"/>
              <w:adjustRightInd w:val="0"/>
              <w:jc w:val="center"/>
            </w:pPr>
            <w:r w:rsidRPr="003C5F40">
              <w:t>Основное мероприятие "Государственная поддержка работы школьных лесничеств"</w:t>
            </w:r>
          </w:p>
        </w:tc>
      </w:tr>
      <w:tr w:rsidR="003C5F40" w:rsidRPr="003C5F40" w:rsidTr="004331A4">
        <w:tc>
          <w:tcPr>
            <w:tcW w:w="9985" w:type="dxa"/>
            <w:gridSpan w:val="9"/>
            <w:tcBorders>
              <w:top w:val="single" w:sz="4" w:space="0" w:color="auto"/>
              <w:left w:val="single" w:sz="4" w:space="0" w:color="auto"/>
              <w:bottom w:val="single" w:sz="4" w:space="0" w:color="auto"/>
              <w:right w:val="single" w:sz="4" w:space="0" w:color="auto"/>
            </w:tcBorders>
          </w:tcPr>
          <w:p w:rsidR="00940985" w:rsidRPr="003C5F40" w:rsidRDefault="00940985" w:rsidP="00F46979">
            <w:pPr>
              <w:autoSpaceDE w:val="0"/>
              <w:autoSpaceDN w:val="0"/>
              <w:adjustRightInd w:val="0"/>
              <w:jc w:val="center"/>
            </w:pPr>
            <w:r w:rsidRPr="003C5F40">
              <w:t xml:space="preserve">Показатель "Количество школьных лесничеств, </w:t>
            </w:r>
            <w:r w:rsidR="00F46979" w:rsidRPr="003C5F40">
              <w:t>единиц</w:t>
            </w:r>
            <w:r w:rsidRPr="003C5F40">
              <w:t>"</w:t>
            </w: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proofErr w:type="spellStart"/>
            <w:r w:rsidRPr="003C5F40">
              <w:t>Бокситогорский</w:t>
            </w:r>
            <w:proofErr w:type="spellEnd"/>
            <w:r w:rsidRPr="003C5F40">
              <w:t xml:space="preserve">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2</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Всеволожский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3</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Гатчинский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4</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proofErr w:type="spellStart"/>
            <w:r w:rsidRPr="003C5F40">
              <w:t>Кингисеппский</w:t>
            </w:r>
            <w:proofErr w:type="spellEnd"/>
            <w:r w:rsidRPr="003C5F40">
              <w:t xml:space="preserve">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5</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proofErr w:type="spellStart"/>
            <w:r w:rsidRPr="003C5F40">
              <w:t>Киришский</w:t>
            </w:r>
            <w:proofErr w:type="spellEnd"/>
            <w:r w:rsidRPr="003C5F40">
              <w:t xml:space="preserve">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6</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Кировский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7</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proofErr w:type="spellStart"/>
            <w:r w:rsidRPr="003C5F40">
              <w:t>Лодейнопольский</w:t>
            </w:r>
            <w:proofErr w:type="spellEnd"/>
            <w:r w:rsidRPr="003C5F40">
              <w:t xml:space="preserve">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8</w:t>
            </w:r>
          </w:p>
        </w:tc>
        <w:tc>
          <w:tcPr>
            <w:tcW w:w="2041" w:type="dxa"/>
            <w:vMerge w:val="restart"/>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proofErr w:type="spellStart"/>
            <w:r w:rsidRPr="003C5F40">
              <w:t>Лужский</w:t>
            </w:r>
            <w:proofErr w:type="spellEnd"/>
            <w:r w:rsidRPr="003C5F40">
              <w:t xml:space="preserve"> муниципальный район</w:t>
            </w: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плановое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r w:rsidRPr="003C5F40">
              <w:t>1</w:t>
            </w: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r w:rsidR="003C5F40" w:rsidRPr="003C5F40" w:rsidTr="004331A4">
        <w:tc>
          <w:tcPr>
            <w:tcW w:w="510"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both"/>
              <w:outlineLvl w:val="0"/>
            </w:pPr>
          </w:p>
        </w:tc>
        <w:tc>
          <w:tcPr>
            <w:tcW w:w="2756"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pPr>
            <w:r w:rsidRPr="003C5F40">
              <w:t>фактическое значение</w:t>
            </w:r>
          </w:p>
        </w:tc>
        <w:tc>
          <w:tcPr>
            <w:tcW w:w="1134"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331A4" w:rsidRPr="003C5F40" w:rsidRDefault="004331A4">
            <w:pPr>
              <w:autoSpaceDE w:val="0"/>
              <w:autoSpaceDN w:val="0"/>
              <w:adjustRightInd w:val="0"/>
              <w:jc w:val="center"/>
            </w:pPr>
          </w:p>
        </w:tc>
      </w:tr>
    </w:tbl>
    <w:p w:rsidR="00940985" w:rsidRPr="003C5F40" w:rsidRDefault="00940985" w:rsidP="00940985">
      <w:pPr>
        <w:autoSpaceDE w:val="0"/>
        <w:autoSpaceDN w:val="0"/>
        <w:adjustRightInd w:val="0"/>
        <w:spacing w:before="240"/>
        <w:ind w:firstLine="540"/>
        <w:jc w:val="both"/>
      </w:pPr>
      <w:r w:rsidRPr="003C5F40">
        <w:t>&lt;*&gt; Показатели (индикаторы) государственной программы Ленинградской области "Охрана окружающей среды Ленинградской области"</w:t>
      </w:r>
      <w:bookmarkStart w:id="0" w:name="_GoBack"/>
      <w:bookmarkEnd w:id="0"/>
      <w:r w:rsidRPr="003C5F40">
        <w:t xml:space="preserve"> по остальным подпрограммам имеют </w:t>
      </w:r>
      <w:proofErr w:type="spellStart"/>
      <w:r w:rsidRPr="003C5F40">
        <w:t>общеобластной</w:t>
      </w:r>
      <w:proofErr w:type="spellEnd"/>
      <w:r w:rsidRPr="003C5F40">
        <w:t xml:space="preserve"> характер и в разрезе муниципальных образований не представляются</w:t>
      </w:r>
      <w:proofErr w:type="gramStart"/>
      <w:r w:rsidRPr="003C5F40">
        <w:t>.</w:t>
      </w:r>
      <w:r w:rsidR="003A45E9" w:rsidRPr="003C5F40">
        <w:t>».</w:t>
      </w:r>
      <w:proofErr w:type="gramEnd"/>
    </w:p>
    <w:p w:rsidR="00940985" w:rsidRPr="003C5F40" w:rsidRDefault="003A45E9" w:rsidP="002D65F7">
      <w:pPr>
        <w:autoSpaceDE w:val="0"/>
        <w:autoSpaceDN w:val="0"/>
        <w:adjustRightInd w:val="0"/>
        <w:ind w:firstLine="709"/>
        <w:jc w:val="both"/>
      </w:pPr>
      <w:r w:rsidRPr="003C5F40">
        <w:t>10. В приложении 4 к государственной программе (Сведения о порядке сбора информации и методике расчета показателей (индикаторов) государственной программы Ленинградской области "Охрана окружающей среды Ленинградской области"):</w:t>
      </w:r>
    </w:p>
    <w:p w:rsidR="003A45E9" w:rsidRPr="003C5F40" w:rsidRDefault="00B4684D" w:rsidP="002D65F7">
      <w:pPr>
        <w:autoSpaceDE w:val="0"/>
        <w:autoSpaceDN w:val="0"/>
        <w:adjustRightInd w:val="0"/>
        <w:ind w:firstLine="709"/>
        <w:jc w:val="both"/>
      </w:pPr>
      <w:r w:rsidRPr="003C5F40">
        <w:t>1</w:t>
      </w:r>
      <w:r w:rsidR="003A45E9" w:rsidRPr="003C5F40">
        <w:t>) п</w:t>
      </w:r>
      <w:r w:rsidRPr="003C5F40">
        <w:t>ункт</w:t>
      </w:r>
      <w:r w:rsidR="003A45E9" w:rsidRPr="003C5F40">
        <w:t xml:space="preserve"> 2 изложить в следующей редакции:</w:t>
      </w:r>
    </w:p>
    <w:p w:rsidR="003A45E9" w:rsidRPr="003C5F40" w:rsidRDefault="003A45E9" w:rsidP="002D65F7">
      <w:pPr>
        <w:autoSpaceDE w:val="0"/>
        <w:autoSpaceDN w:val="0"/>
        <w:adjustRightInd w:val="0"/>
        <w:ind w:firstLine="709"/>
        <w:jc w:val="both"/>
      </w:pPr>
      <w:r w:rsidRPr="003C5F40">
        <w:t>«</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46"/>
        <w:gridCol w:w="1445"/>
        <w:gridCol w:w="737"/>
        <w:gridCol w:w="1445"/>
        <w:gridCol w:w="567"/>
        <w:gridCol w:w="1645"/>
        <w:gridCol w:w="1560"/>
        <w:gridCol w:w="992"/>
        <w:gridCol w:w="426"/>
        <w:gridCol w:w="822"/>
        <w:gridCol w:w="425"/>
      </w:tblGrid>
      <w:tr w:rsidR="003C5F40" w:rsidRPr="003C5F40" w:rsidTr="003A45E9">
        <w:tc>
          <w:tcPr>
            <w:tcW w:w="346"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jc w:val="center"/>
            </w:pPr>
            <w:r w:rsidRPr="003C5F40">
              <w:t>2</w:t>
            </w:r>
          </w:p>
        </w:tc>
        <w:tc>
          <w:tcPr>
            <w:tcW w:w="1445"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Доля бесхозяйных гидротехнических сооружений (ГТС) в общем числе ГТС на территории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Проц.</w:t>
            </w:r>
          </w:p>
        </w:tc>
        <w:tc>
          <w:tcPr>
            <w:tcW w:w="1445"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 xml:space="preserve">Отражает снижение количества </w:t>
            </w:r>
            <w:proofErr w:type="gramStart"/>
            <w:r w:rsidRPr="003C5F40">
              <w:t>бесхозяйных</w:t>
            </w:r>
            <w:proofErr w:type="gramEnd"/>
            <w:r w:rsidRPr="003C5F40">
              <w:t xml:space="preserve"> ГТС на территории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За отчетный год</w:t>
            </w:r>
          </w:p>
        </w:tc>
        <w:tc>
          <w:tcPr>
            <w:tcW w:w="1645"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proofErr w:type="spellStart"/>
            <w:proofErr w:type="gramStart"/>
            <w:r w:rsidRPr="003C5F40">
              <w:t>N</w:t>
            </w:r>
            <w:proofErr w:type="gramEnd"/>
            <w:r w:rsidRPr="003C5F40">
              <w:rPr>
                <w:vertAlign w:val="subscript"/>
              </w:rPr>
              <w:t>гтс</w:t>
            </w:r>
            <w:proofErr w:type="spellEnd"/>
            <w:r w:rsidRPr="003C5F40">
              <w:rPr>
                <w:vertAlign w:val="subscript"/>
              </w:rPr>
              <w:t xml:space="preserve"> б</w:t>
            </w:r>
            <w:r w:rsidRPr="003C5F40">
              <w:t xml:space="preserve"> / </w:t>
            </w:r>
            <w:proofErr w:type="spellStart"/>
            <w:r w:rsidRPr="003C5F40">
              <w:t>N</w:t>
            </w:r>
            <w:r w:rsidRPr="003C5F40">
              <w:rPr>
                <w:vertAlign w:val="subscript"/>
              </w:rPr>
              <w:t>гтс</w:t>
            </w:r>
            <w:proofErr w:type="spellEnd"/>
            <w:r w:rsidRPr="003C5F40">
              <w:rPr>
                <w:vertAlign w:val="subscript"/>
              </w:rPr>
              <w:t xml:space="preserve"> общ</w:t>
            </w:r>
            <w:r w:rsidRPr="003C5F40">
              <w:t xml:space="preserve"> x 100%,</w:t>
            </w:r>
          </w:p>
          <w:p w:rsidR="003A45E9" w:rsidRPr="003C5F40" w:rsidRDefault="003A45E9">
            <w:pPr>
              <w:autoSpaceDE w:val="0"/>
              <w:autoSpaceDN w:val="0"/>
              <w:adjustRightInd w:val="0"/>
            </w:pPr>
            <w:r w:rsidRPr="003C5F40">
              <w:t>где:</w:t>
            </w:r>
          </w:p>
          <w:p w:rsidR="003A45E9" w:rsidRPr="003C5F40" w:rsidRDefault="003A45E9">
            <w:pPr>
              <w:autoSpaceDE w:val="0"/>
              <w:autoSpaceDN w:val="0"/>
              <w:adjustRightInd w:val="0"/>
            </w:pPr>
            <w:proofErr w:type="spellStart"/>
            <w:r w:rsidRPr="003C5F40">
              <w:t>N</w:t>
            </w:r>
            <w:r w:rsidRPr="003C5F40">
              <w:rPr>
                <w:vertAlign w:val="subscript"/>
              </w:rPr>
              <w:t>гтс</w:t>
            </w:r>
            <w:proofErr w:type="spellEnd"/>
            <w:r w:rsidRPr="003C5F40">
              <w:rPr>
                <w:vertAlign w:val="subscript"/>
              </w:rPr>
              <w:t xml:space="preserve"> б</w:t>
            </w:r>
            <w:r w:rsidRPr="003C5F40">
              <w:t xml:space="preserve"> - количество </w:t>
            </w:r>
            <w:proofErr w:type="gramStart"/>
            <w:r w:rsidRPr="003C5F40">
              <w:t>бесхозяйных</w:t>
            </w:r>
            <w:proofErr w:type="gramEnd"/>
            <w:r w:rsidRPr="003C5F40">
              <w:t xml:space="preserve"> ГТС;</w:t>
            </w:r>
          </w:p>
          <w:p w:rsidR="003A45E9" w:rsidRPr="003C5F40" w:rsidRDefault="003A45E9">
            <w:pPr>
              <w:autoSpaceDE w:val="0"/>
              <w:autoSpaceDN w:val="0"/>
              <w:adjustRightInd w:val="0"/>
            </w:pPr>
            <w:proofErr w:type="spellStart"/>
            <w:r w:rsidRPr="003C5F40">
              <w:t>N</w:t>
            </w:r>
            <w:r w:rsidRPr="003C5F40">
              <w:rPr>
                <w:vertAlign w:val="subscript"/>
              </w:rPr>
              <w:t>гтс</w:t>
            </w:r>
            <w:proofErr w:type="spellEnd"/>
            <w:r w:rsidRPr="003C5F40">
              <w:rPr>
                <w:vertAlign w:val="subscript"/>
              </w:rPr>
              <w:t xml:space="preserve"> </w:t>
            </w:r>
            <w:proofErr w:type="gramStart"/>
            <w:r w:rsidRPr="003C5F40">
              <w:rPr>
                <w:vertAlign w:val="subscript"/>
              </w:rPr>
              <w:t>общ</w:t>
            </w:r>
            <w:proofErr w:type="gramEnd"/>
            <w:r w:rsidRPr="003C5F40">
              <w:t xml:space="preserve"> - общее число ГТС</w:t>
            </w:r>
          </w:p>
        </w:tc>
        <w:tc>
          <w:tcPr>
            <w:tcW w:w="1560" w:type="dxa"/>
            <w:tcBorders>
              <w:top w:val="single" w:sz="4" w:space="0" w:color="auto"/>
              <w:left w:val="single" w:sz="4" w:space="0" w:color="auto"/>
              <w:bottom w:val="single" w:sz="4" w:space="0" w:color="auto"/>
              <w:right w:val="single" w:sz="4" w:space="0" w:color="auto"/>
            </w:tcBorders>
          </w:tcPr>
          <w:p w:rsidR="003A45E9" w:rsidRPr="003C5F40" w:rsidRDefault="003A45E9" w:rsidP="003A45E9">
            <w:pPr>
              <w:autoSpaceDE w:val="0"/>
              <w:autoSpaceDN w:val="0"/>
              <w:adjustRightInd w:val="0"/>
              <w:jc w:val="center"/>
            </w:pPr>
            <w:r w:rsidRPr="003C5F40">
              <w:t>3 (данные о количестве комплексов ГТС, зарегистрированных в Российском регистре гидротехнических сооружений и их техническом состоянии)</w:t>
            </w:r>
          </w:p>
        </w:tc>
        <w:tc>
          <w:tcPr>
            <w:tcW w:w="992"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ГТС на территории Ленинградской области</w:t>
            </w:r>
          </w:p>
        </w:tc>
        <w:tc>
          <w:tcPr>
            <w:tcW w:w="426"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jc w:val="center"/>
            </w:pPr>
            <w:r w:rsidRPr="003C5F40">
              <w:t>1</w:t>
            </w:r>
          </w:p>
        </w:tc>
        <w:tc>
          <w:tcPr>
            <w:tcW w:w="822"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pPr>
            <w:r w:rsidRPr="003C5F40">
              <w:t>Комитет</w:t>
            </w:r>
          </w:p>
        </w:tc>
        <w:tc>
          <w:tcPr>
            <w:tcW w:w="425" w:type="dxa"/>
            <w:tcBorders>
              <w:top w:val="single" w:sz="4" w:space="0" w:color="auto"/>
              <w:left w:val="single" w:sz="4" w:space="0" w:color="auto"/>
              <w:bottom w:val="single" w:sz="4" w:space="0" w:color="auto"/>
              <w:right w:val="single" w:sz="4" w:space="0" w:color="auto"/>
            </w:tcBorders>
          </w:tcPr>
          <w:p w:rsidR="003A45E9" w:rsidRPr="003C5F40" w:rsidRDefault="003A45E9">
            <w:pPr>
              <w:autoSpaceDE w:val="0"/>
              <w:autoSpaceDN w:val="0"/>
              <w:adjustRightInd w:val="0"/>
              <w:outlineLvl w:val="0"/>
            </w:pPr>
          </w:p>
        </w:tc>
      </w:tr>
    </w:tbl>
    <w:p w:rsidR="003A45E9" w:rsidRDefault="0087602A" w:rsidP="00AE434F">
      <w:pPr>
        <w:autoSpaceDE w:val="0"/>
        <w:autoSpaceDN w:val="0"/>
        <w:adjustRightInd w:val="0"/>
        <w:ind w:firstLine="709"/>
        <w:jc w:val="right"/>
      </w:pPr>
      <w:r>
        <w:t>»;</w:t>
      </w:r>
    </w:p>
    <w:p w:rsidR="005F0D4C" w:rsidRDefault="0087602A" w:rsidP="0087602A">
      <w:pPr>
        <w:autoSpaceDE w:val="0"/>
        <w:autoSpaceDN w:val="0"/>
        <w:adjustRightInd w:val="0"/>
        <w:ind w:firstLine="709"/>
        <w:jc w:val="both"/>
      </w:pPr>
      <w:r>
        <w:t>2) пункт 2</w:t>
      </w:r>
      <w:r w:rsidR="00A57994">
        <w:t>2</w:t>
      </w:r>
      <w:r>
        <w:t xml:space="preserve"> изложить в следующей редакции: </w:t>
      </w:r>
    </w:p>
    <w:p w:rsidR="0087602A" w:rsidRDefault="0087602A" w:rsidP="0087602A">
      <w:pPr>
        <w:autoSpaceDE w:val="0"/>
        <w:autoSpaceDN w:val="0"/>
        <w:adjustRightInd w:val="0"/>
        <w:ind w:firstLine="709"/>
        <w:jc w:val="both"/>
      </w:pPr>
      <w:r>
        <w:t>«</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737"/>
        <w:gridCol w:w="1956"/>
        <w:gridCol w:w="567"/>
        <w:gridCol w:w="1560"/>
        <w:gridCol w:w="850"/>
        <w:gridCol w:w="1275"/>
        <w:gridCol w:w="426"/>
        <w:gridCol w:w="708"/>
        <w:gridCol w:w="426"/>
      </w:tblGrid>
      <w:tr w:rsidR="00270D2E" w:rsidRPr="00270D2E" w:rsidTr="0087602A">
        <w:tc>
          <w:tcPr>
            <w:tcW w:w="488" w:type="dxa"/>
            <w:tcBorders>
              <w:top w:val="single" w:sz="4" w:space="0" w:color="auto"/>
              <w:left w:val="single" w:sz="4" w:space="0" w:color="auto"/>
              <w:bottom w:val="single" w:sz="4" w:space="0" w:color="auto"/>
              <w:right w:val="single" w:sz="4" w:space="0" w:color="auto"/>
            </w:tcBorders>
          </w:tcPr>
          <w:p w:rsidR="0087602A" w:rsidRPr="00270D2E" w:rsidRDefault="0087602A" w:rsidP="00A57994">
            <w:pPr>
              <w:autoSpaceDE w:val="0"/>
              <w:autoSpaceDN w:val="0"/>
              <w:adjustRightInd w:val="0"/>
              <w:jc w:val="center"/>
            </w:pPr>
            <w:r w:rsidRPr="00270D2E">
              <w:t>2</w:t>
            </w:r>
            <w:r w:rsidR="00A57994">
              <w:t>2</w:t>
            </w:r>
          </w:p>
        </w:tc>
        <w:tc>
          <w:tcPr>
            <w:tcW w:w="1417" w:type="dxa"/>
            <w:tcBorders>
              <w:top w:val="single" w:sz="4" w:space="0" w:color="auto"/>
              <w:left w:val="single" w:sz="4" w:space="0" w:color="auto"/>
              <w:bottom w:val="single" w:sz="4" w:space="0" w:color="auto"/>
              <w:right w:val="single" w:sz="4" w:space="0" w:color="auto"/>
            </w:tcBorders>
          </w:tcPr>
          <w:p w:rsidR="0087602A" w:rsidRPr="00270D2E" w:rsidRDefault="0087602A" w:rsidP="0087602A">
            <w:pPr>
              <w:autoSpaceDE w:val="0"/>
              <w:autoSpaceDN w:val="0"/>
              <w:adjustRightInd w:val="0"/>
            </w:pPr>
            <w:r w:rsidRPr="00270D2E">
              <w:t>Количество школьных лесничеств</w:t>
            </w:r>
          </w:p>
        </w:tc>
        <w:tc>
          <w:tcPr>
            <w:tcW w:w="737"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pPr>
            <w:r w:rsidRPr="00270D2E">
              <w:t>Единиц</w:t>
            </w:r>
          </w:p>
        </w:tc>
        <w:tc>
          <w:tcPr>
            <w:tcW w:w="1956"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pPr>
            <w:r w:rsidRPr="00270D2E">
              <w:t xml:space="preserve">Отражает эффективность реализации </w:t>
            </w:r>
            <w:proofErr w:type="gramStart"/>
            <w:r w:rsidRPr="00270D2E">
              <w:t>государственных</w:t>
            </w:r>
            <w:proofErr w:type="gramEnd"/>
            <w:r w:rsidRPr="00270D2E">
              <w:t xml:space="preserve"> функции в сфере экологического воспитания</w:t>
            </w:r>
          </w:p>
        </w:tc>
        <w:tc>
          <w:tcPr>
            <w:tcW w:w="567"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pPr>
            <w:r w:rsidRPr="00270D2E">
              <w:t>За отчетный год</w:t>
            </w:r>
          </w:p>
        </w:tc>
        <w:tc>
          <w:tcPr>
            <w:tcW w:w="1560" w:type="dxa"/>
            <w:tcBorders>
              <w:top w:val="single" w:sz="4" w:space="0" w:color="auto"/>
              <w:left w:val="single" w:sz="4" w:space="0" w:color="auto"/>
              <w:bottom w:val="single" w:sz="4" w:space="0" w:color="auto"/>
              <w:right w:val="single" w:sz="4" w:space="0" w:color="auto"/>
            </w:tcBorders>
          </w:tcPr>
          <w:p w:rsidR="0087602A" w:rsidRPr="00270D2E" w:rsidRDefault="0087602A" w:rsidP="0087602A">
            <w:pPr>
              <w:autoSpaceDE w:val="0"/>
              <w:autoSpaceDN w:val="0"/>
              <w:adjustRightInd w:val="0"/>
            </w:pPr>
            <w:proofErr w:type="spellStart"/>
            <w:proofErr w:type="gramStart"/>
            <w:r w:rsidRPr="00270D2E">
              <w:t>N</w:t>
            </w:r>
            <w:proofErr w:type="gramEnd"/>
            <w:r w:rsidRPr="00270D2E">
              <w:rPr>
                <w:vertAlign w:val="subscript"/>
              </w:rPr>
              <w:t>шк</w:t>
            </w:r>
            <w:proofErr w:type="spellEnd"/>
            <w:r w:rsidRPr="00270D2E">
              <w:t xml:space="preserve"> - общее количество школьных лесничеств</w:t>
            </w:r>
          </w:p>
        </w:tc>
        <w:tc>
          <w:tcPr>
            <w:tcW w:w="850"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jc w:val="center"/>
            </w:pPr>
            <w:r w:rsidRPr="00270D2E">
              <w:t>1</w:t>
            </w:r>
          </w:p>
        </w:tc>
        <w:tc>
          <w:tcPr>
            <w:tcW w:w="1275"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pPr>
            <w:r w:rsidRPr="00270D2E">
              <w:t>Деятельность Комитета</w:t>
            </w:r>
          </w:p>
        </w:tc>
        <w:tc>
          <w:tcPr>
            <w:tcW w:w="426"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jc w:val="center"/>
            </w:pPr>
            <w:r w:rsidRPr="00270D2E">
              <w:t>1</w:t>
            </w:r>
          </w:p>
        </w:tc>
        <w:tc>
          <w:tcPr>
            <w:tcW w:w="708"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pPr>
            <w:r w:rsidRPr="00270D2E">
              <w:t>Комитет</w:t>
            </w:r>
          </w:p>
        </w:tc>
        <w:tc>
          <w:tcPr>
            <w:tcW w:w="426" w:type="dxa"/>
            <w:tcBorders>
              <w:top w:val="single" w:sz="4" w:space="0" w:color="auto"/>
              <w:left w:val="single" w:sz="4" w:space="0" w:color="auto"/>
              <w:bottom w:val="single" w:sz="4" w:space="0" w:color="auto"/>
              <w:right w:val="single" w:sz="4" w:space="0" w:color="auto"/>
            </w:tcBorders>
          </w:tcPr>
          <w:p w:rsidR="0087602A" w:rsidRPr="00270D2E" w:rsidRDefault="0087602A">
            <w:pPr>
              <w:autoSpaceDE w:val="0"/>
              <w:autoSpaceDN w:val="0"/>
              <w:adjustRightInd w:val="0"/>
              <w:outlineLvl w:val="0"/>
            </w:pPr>
          </w:p>
        </w:tc>
      </w:tr>
    </w:tbl>
    <w:p w:rsidR="0087602A" w:rsidRPr="00270D2E" w:rsidRDefault="0087602A" w:rsidP="0087602A">
      <w:pPr>
        <w:autoSpaceDE w:val="0"/>
        <w:autoSpaceDN w:val="0"/>
        <w:adjustRightInd w:val="0"/>
        <w:ind w:firstLine="709"/>
        <w:jc w:val="right"/>
      </w:pPr>
      <w:r w:rsidRPr="00270D2E">
        <w:t>».</w:t>
      </w:r>
    </w:p>
    <w:p w:rsidR="005F0D4C" w:rsidRDefault="006E1F88" w:rsidP="002D65F7">
      <w:pPr>
        <w:autoSpaceDE w:val="0"/>
        <w:autoSpaceDN w:val="0"/>
        <w:adjustRightInd w:val="0"/>
        <w:ind w:firstLine="709"/>
        <w:jc w:val="both"/>
      </w:pPr>
      <w:r w:rsidRPr="00270D2E">
        <w:t>11.</w:t>
      </w:r>
      <w:r w:rsidR="008964D8" w:rsidRPr="00270D2E">
        <w:t xml:space="preserve"> </w:t>
      </w:r>
      <w:r w:rsidR="00D67897" w:rsidRPr="00270D2E">
        <w:t>Пр</w:t>
      </w:r>
      <w:r w:rsidR="00D67897">
        <w:t xml:space="preserve">иложение 5 к государственной программе (Порядок предоставления и расходования субсидий бюджетам муниципальных образований Ленинградской области на организацию работы школьных лесничеств) </w:t>
      </w:r>
      <w:r w:rsidR="005F0D4C">
        <w:t>исключить.</w:t>
      </w:r>
    </w:p>
    <w:p w:rsidR="00D67897" w:rsidRDefault="005F0D4C" w:rsidP="002D65F7">
      <w:pPr>
        <w:autoSpaceDE w:val="0"/>
        <w:autoSpaceDN w:val="0"/>
        <w:adjustRightInd w:val="0"/>
        <w:ind w:firstLine="709"/>
        <w:jc w:val="both"/>
      </w:pPr>
      <w:r>
        <w:t>Дополнить приложениями 5.1 и 5.2 к государственной программе следующего содержания</w:t>
      </w:r>
      <w:r w:rsidR="00D67897">
        <w:t>:</w:t>
      </w:r>
    </w:p>
    <w:p w:rsidR="00D67897" w:rsidRDefault="00D67897" w:rsidP="00D67897">
      <w:pPr>
        <w:autoSpaceDE w:val="0"/>
        <w:autoSpaceDN w:val="0"/>
        <w:adjustRightInd w:val="0"/>
        <w:ind w:firstLine="709"/>
        <w:jc w:val="right"/>
      </w:pPr>
      <w:r>
        <w:t>«Приложение 5</w:t>
      </w:r>
      <w:r w:rsidR="00FC01AA">
        <w:t>.1</w:t>
      </w:r>
    </w:p>
    <w:p w:rsidR="00D67897" w:rsidRDefault="00D67897" w:rsidP="00D67897">
      <w:pPr>
        <w:autoSpaceDE w:val="0"/>
        <w:autoSpaceDN w:val="0"/>
        <w:adjustRightInd w:val="0"/>
        <w:ind w:firstLine="709"/>
        <w:jc w:val="right"/>
      </w:pPr>
      <w:r>
        <w:t>к государственной программе…</w:t>
      </w:r>
    </w:p>
    <w:p w:rsidR="00D67897" w:rsidRDefault="00D67897" w:rsidP="00D67897">
      <w:pPr>
        <w:autoSpaceDE w:val="0"/>
        <w:autoSpaceDN w:val="0"/>
        <w:adjustRightInd w:val="0"/>
        <w:ind w:firstLine="709"/>
        <w:jc w:val="both"/>
      </w:pPr>
    </w:p>
    <w:p w:rsidR="00D268F1" w:rsidRPr="00D268F1" w:rsidRDefault="00D268F1" w:rsidP="00D268F1">
      <w:pPr>
        <w:jc w:val="center"/>
      </w:pPr>
      <w:r w:rsidRPr="00D268F1">
        <w:t>Порядок</w:t>
      </w:r>
      <w:r>
        <w:t xml:space="preserve"> </w:t>
      </w:r>
      <w:r w:rsidRPr="00D268F1">
        <w:t>предоставления и распределения субсидий бюджетам</w:t>
      </w:r>
    </w:p>
    <w:p w:rsidR="00D268F1" w:rsidRPr="00D268F1" w:rsidRDefault="00D268F1" w:rsidP="00D268F1">
      <w:pPr>
        <w:jc w:val="center"/>
      </w:pPr>
      <w:r w:rsidRPr="00D268F1">
        <w:t xml:space="preserve"> муниципальных образований Ленинградской области </w:t>
      </w:r>
    </w:p>
    <w:p w:rsidR="00D268F1" w:rsidRPr="00D268F1" w:rsidRDefault="00D268F1" w:rsidP="00D268F1">
      <w:pPr>
        <w:jc w:val="center"/>
      </w:pPr>
      <w:r w:rsidRPr="00D268F1">
        <w:t>на организацию работы школьных лесничеств</w:t>
      </w:r>
    </w:p>
    <w:p w:rsidR="00D268F1" w:rsidRDefault="00D268F1" w:rsidP="00D268F1">
      <w:pPr>
        <w:jc w:val="center"/>
      </w:pPr>
      <w:r w:rsidRPr="00D268F1">
        <w:t>1. Общие положения</w:t>
      </w:r>
    </w:p>
    <w:p w:rsidR="00C164B9" w:rsidRPr="00D268F1" w:rsidRDefault="00C164B9" w:rsidP="00D268F1">
      <w:pPr>
        <w:jc w:val="center"/>
      </w:pPr>
    </w:p>
    <w:p w:rsidR="00D268F1" w:rsidRPr="00D268F1" w:rsidRDefault="00D268F1" w:rsidP="00D268F1">
      <w:pPr>
        <w:jc w:val="both"/>
      </w:pPr>
      <w:r w:rsidRPr="00D268F1">
        <w:tab/>
        <w:t xml:space="preserve">1.1. </w:t>
      </w:r>
      <w:proofErr w:type="gramStart"/>
      <w:r w:rsidRPr="00D268F1">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основного мероприятия «Государственная поддержка работы школьных лесничеств» подпрограммы «Развитие лесного хозяйства», критерии отбора муниципальных образований для предоставления субсидий, порядок возврата субсидий в случае нарушения условий их предоставления.</w:t>
      </w:r>
      <w:proofErr w:type="gramEnd"/>
    </w:p>
    <w:p w:rsidR="00D268F1" w:rsidRPr="00D268F1" w:rsidRDefault="00D268F1" w:rsidP="00D268F1">
      <w:pPr>
        <w:jc w:val="both"/>
      </w:pPr>
      <w:r w:rsidRPr="00D268F1">
        <w:tab/>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природным ресурсам Ленинградской области (далее - Комитет).</w:t>
      </w:r>
    </w:p>
    <w:p w:rsidR="00D268F1" w:rsidRPr="00D268F1" w:rsidRDefault="00D268F1" w:rsidP="00D268F1">
      <w:pPr>
        <w:jc w:val="both"/>
      </w:pPr>
      <w:r w:rsidRPr="00D268F1">
        <w:tab/>
        <w:t xml:space="preserve">1.3. </w:t>
      </w:r>
      <w:proofErr w:type="gramStart"/>
      <w:r w:rsidRPr="00D268F1">
        <w:t xml:space="preserve">Субсидии предоставляются на </w:t>
      </w:r>
      <w:proofErr w:type="spellStart"/>
      <w:r w:rsidRPr="00D268F1">
        <w:t>софинансирование</w:t>
      </w:r>
      <w:proofErr w:type="spellEnd"/>
      <w:r w:rsidRPr="00D268F1">
        <w:t xml:space="preserve"> расходных обязательств муниципальных образований, в соответствии со </w:t>
      </w:r>
      <w:hyperlink r:id="rId13" w:history="1">
        <w:r w:rsidRPr="00D268F1">
          <w:t>статьями 14</w:t>
        </w:r>
      </w:hyperlink>
      <w:r w:rsidRPr="00D268F1">
        <w:t xml:space="preserve">, </w:t>
      </w:r>
      <w:hyperlink r:id="rId14" w:history="1">
        <w:r w:rsidRPr="00D268F1">
          <w:t>15</w:t>
        </w:r>
      </w:hyperlink>
      <w:r w:rsidRPr="00D268F1">
        <w:t xml:space="preserve">, </w:t>
      </w:r>
      <w:hyperlink r:id="rId15" w:history="1">
        <w:r w:rsidRPr="00D268F1">
          <w:t>16</w:t>
        </w:r>
      </w:hyperlink>
      <w:r w:rsidRPr="00D268F1">
        <w:t xml:space="preserve"> и </w:t>
      </w:r>
      <w:hyperlink r:id="rId16" w:history="1">
        <w:r w:rsidRPr="00D268F1">
          <w:t>17</w:t>
        </w:r>
      </w:hyperlink>
      <w:r w:rsidRPr="00D268F1">
        <w:t xml:space="preserve"> Федерального закона от 6 октября 2003 года №131-ФЗ «Об общих принципах организации местного самоуправления в Российской Федерации», возникающих при исполнении полномочий органов местного самоуправления по вопросам местного значения, - по организации и осуществлению мероприятий </w:t>
      </w:r>
      <w:proofErr w:type="spellStart"/>
      <w:r w:rsidRPr="00D268F1">
        <w:t>межпоселенческого</w:t>
      </w:r>
      <w:proofErr w:type="spellEnd"/>
      <w:r w:rsidRPr="00D268F1">
        <w:t xml:space="preserve"> характера по работе с детьми и молодежью.</w:t>
      </w:r>
      <w:proofErr w:type="gramEnd"/>
    </w:p>
    <w:p w:rsidR="00D268F1" w:rsidRDefault="00D268F1" w:rsidP="00D268F1">
      <w:pPr>
        <w:jc w:val="center"/>
      </w:pPr>
    </w:p>
    <w:p w:rsidR="00D268F1" w:rsidRDefault="00D268F1" w:rsidP="00D268F1">
      <w:pPr>
        <w:jc w:val="center"/>
      </w:pPr>
      <w:r w:rsidRPr="00D268F1">
        <w:t>2. Цели и условия предоставления субсидий</w:t>
      </w:r>
    </w:p>
    <w:p w:rsidR="00C164B9" w:rsidRPr="00D268F1" w:rsidRDefault="00C164B9" w:rsidP="00D268F1">
      <w:pPr>
        <w:jc w:val="center"/>
      </w:pPr>
    </w:p>
    <w:p w:rsidR="00D268F1" w:rsidRPr="00D268F1" w:rsidRDefault="00D268F1" w:rsidP="00D268F1">
      <w:pPr>
        <w:ind w:firstLine="709"/>
        <w:jc w:val="both"/>
      </w:pPr>
      <w:r w:rsidRPr="00D268F1">
        <w:t>2.1. Субсидии предоставляются на организацию работ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D268F1" w:rsidRPr="00D268F1" w:rsidRDefault="00D268F1" w:rsidP="00D268F1">
      <w:pPr>
        <w:ind w:firstLine="709"/>
        <w:jc w:val="both"/>
      </w:pPr>
      <w:r w:rsidRPr="00D268F1">
        <w:t>2.2. Результатом использования субсидии является увеличение и (или) сохранение количества школьных лесничеств, получивших поддержку из местного бюджета.</w:t>
      </w:r>
    </w:p>
    <w:p w:rsidR="00D268F1" w:rsidRPr="00D268F1" w:rsidRDefault="00D268F1" w:rsidP="00D268F1">
      <w:pPr>
        <w:ind w:firstLine="709"/>
        <w:jc w:val="both"/>
      </w:pPr>
      <w:r w:rsidRPr="00D268F1">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D268F1" w:rsidRPr="00D268F1" w:rsidRDefault="00D268F1" w:rsidP="00D268F1">
      <w:pPr>
        <w:ind w:firstLine="709"/>
        <w:jc w:val="both"/>
      </w:pPr>
      <w:r w:rsidRPr="00D268F1">
        <w:t xml:space="preserve">Значения результатов использования субсидии определяются в соответствии с заявками муниципальных образований. </w:t>
      </w:r>
    </w:p>
    <w:p w:rsidR="00D268F1" w:rsidRPr="00D268F1" w:rsidRDefault="00D268F1" w:rsidP="00D268F1">
      <w:pPr>
        <w:ind w:firstLine="709"/>
        <w:jc w:val="both"/>
        <w:rPr>
          <w:color w:val="FF0000"/>
        </w:rPr>
      </w:pPr>
      <w:r w:rsidRPr="00D268F1">
        <w:t xml:space="preserve">2.3.Условия предоставления субсидий устанавливаются в соответствии с </w:t>
      </w:r>
      <w:hyperlink r:id="rId17" w:history="1">
        <w:r w:rsidRPr="00D268F1">
          <w:t>пунктом 2.7</w:t>
        </w:r>
      </w:hyperlink>
      <w:r w:rsidRPr="00D268F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№257 (в редакции постановления от 25 ноября 2019 года № 558) (далее - Правила).</w:t>
      </w:r>
    </w:p>
    <w:p w:rsidR="00D268F1" w:rsidRPr="00D268F1" w:rsidRDefault="00D268F1" w:rsidP="00D268F1">
      <w:pPr>
        <w:ind w:firstLine="709"/>
        <w:jc w:val="both"/>
        <w:rPr>
          <w:color w:val="FF0000"/>
        </w:rPr>
      </w:pPr>
      <w:r w:rsidRPr="00D268F1">
        <w:t>2.4. Субсидии предоставляются и расходуются на организацию работы школьных лесничеств, в том числе:</w:t>
      </w:r>
    </w:p>
    <w:p w:rsidR="00D268F1" w:rsidRPr="00D268F1" w:rsidRDefault="00D268F1" w:rsidP="00D268F1">
      <w:pPr>
        <w:ind w:firstLine="709"/>
        <w:jc w:val="both"/>
      </w:pPr>
      <w:r w:rsidRPr="00D268F1">
        <w:t xml:space="preserve">1) приобретение оптической техники, оргтехники, оборудования для измерений, испытаний и навигации, форменного обмундирования, лесохозяйственного инструмента, спортивно-туристического инвентаря, средств наглядной агитации (стендов); </w:t>
      </w:r>
    </w:p>
    <w:p w:rsidR="00D268F1" w:rsidRPr="00D268F1" w:rsidRDefault="00D268F1" w:rsidP="00D268F1">
      <w:pPr>
        <w:ind w:firstLine="709"/>
        <w:jc w:val="both"/>
      </w:pPr>
      <w:r w:rsidRPr="00D268F1">
        <w:t>2) организацию ознакомительных экскурсий (транспортные расходы и (или) приобретение горюче-смазочных материалов):</w:t>
      </w:r>
    </w:p>
    <w:p w:rsidR="00D268F1" w:rsidRPr="00D268F1" w:rsidRDefault="00D268F1" w:rsidP="00D268F1">
      <w:pPr>
        <w:ind w:firstLine="709"/>
        <w:jc w:val="both"/>
      </w:pPr>
      <w:r w:rsidRPr="00D268F1">
        <w:t>- на особо охраняемые природные территории;</w:t>
      </w:r>
    </w:p>
    <w:p w:rsidR="00D268F1" w:rsidRPr="00D268F1" w:rsidRDefault="00D268F1" w:rsidP="00D268F1">
      <w:pPr>
        <w:ind w:firstLine="709"/>
        <w:jc w:val="both"/>
      </w:pPr>
      <w:r w:rsidRPr="00D268F1">
        <w:t>- на места проведения лесохозяйственных работ;</w:t>
      </w:r>
    </w:p>
    <w:p w:rsidR="00D268F1" w:rsidRPr="00D268F1" w:rsidRDefault="00D268F1" w:rsidP="00D268F1">
      <w:pPr>
        <w:ind w:firstLine="709"/>
        <w:jc w:val="both"/>
      </w:pPr>
      <w:r w:rsidRPr="00D268F1">
        <w:t>- в лесные питомники;</w:t>
      </w:r>
    </w:p>
    <w:p w:rsidR="00D268F1" w:rsidRPr="00D268F1" w:rsidRDefault="00D268F1" w:rsidP="00D268F1">
      <w:pPr>
        <w:ind w:firstLine="709"/>
        <w:jc w:val="both"/>
      </w:pPr>
      <w:r w:rsidRPr="00D268F1">
        <w:t>- в лесной музей государственного бюджетного образовательного учреждения среднего профессионального образования Ленинградской области «</w:t>
      </w:r>
      <w:proofErr w:type="spellStart"/>
      <w:r w:rsidRPr="00D268F1">
        <w:t>Лисинский</w:t>
      </w:r>
      <w:proofErr w:type="spellEnd"/>
      <w:r w:rsidRPr="00D268F1">
        <w:t xml:space="preserve"> лесной колледж»,</w:t>
      </w:r>
    </w:p>
    <w:p w:rsidR="00D268F1" w:rsidRPr="00D268F1" w:rsidRDefault="00D268F1" w:rsidP="00D268F1">
      <w:pPr>
        <w:ind w:firstLine="709"/>
        <w:jc w:val="both"/>
      </w:pPr>
      <w:r w:rsidRPr="00D268F1">
        <w:t>- в Ботанический сад Ботанического института им. В.Л. Комарова Российской академии наук;</w:t>
      </w:r>
    </w:p>
    <w:p w:rsidR="00D268F1" w:rsidRPr="00D268F1" w:rsidRDefault="00D268F1" w:rsidP="00D268F1">
      <w:pPr>
        <w:ind w:firstLine="709"/>
        <w:jc w:val="both"/>
      </w:pPr>
      <w:r w:rsidRPr="00D268F1">
        <w:t>- в Санкт-Петербургский государственный лесотехнический университет имени С.М. Кирова;</w:t>
      </w:r>
    </w:p>
    <w:p w:rsidR="00D268F1" w:rsidRPr="00D268F1" w:rsidRDefault="00D268F1" w:rsidP="00D268F1">
      <w:pPr>
        <w:ind w:firstLine="709"/>
        <w:jc w:val="both"/>
      </w:pPr>
      <w:r w:rsidRPr="00D268F1">
        <w:t xml:space="preserve">- в </w:t>
      </w:r>
      <w:proofErr w:type="spellStart"/>
      <w:r w:rsidRPr="00D268F1">
        <w:t>Лужский</w:t>
      </w:r>
      <w:proofErr w:type="spellEnd"/>
      <w:r w:rsidRPr="00D268F1">
        <w:t xml:space="preserve"> </w:t>
      </w:r>
      <w:proofErr w:type="spellStart"/>
      <w:r w:rsidRPr="00D268F1">
        <w:t>селекционно</w:t>
      </w:r>
      <w:proofErr w:type="spellEnd"/>
      <w:r w:rsidRPr="00D268F1">
        <w:t>-семеноводческий центр,</w:t>
      </w:r>
    </w:p>
    <w:p w:rsidR="00D268F1" w:rsidRPr="00D268F1" w:rsidRDefault="00D268F1" w:rsidP="00D268F1">
      <w:pPr>
        <w:ind w:firstLine="709"/>
        <w:jc w:val="both"/>
      </w:pPr>
      <w:r w:rsidRPr="00D268F1">
        <w:t xml:space="preserve">- в музеи, научные, научно-технические и образовательные учреждения </w:t>
      </w:r>
      <w:proofErr w:type="gramStart"/>
      <w:r w:rsidRPr="00D268F1">
        <w:t>естественно-научного</w:t>
      </w:r>
      <w:proofErr w:type="gramEnd"/>
      <w:r w:rsidRPr="00D268F1">
        <w:t xml:space="preserve"> профиля.</w:t>
      </w:r>
    </w:p>
    <w:p w:rsidR="00D268F1" w:rsidRPr="00D268F1" w:rsidRDefault="00D268F1" w:rsidP="00D268F1">
      <w:pPr>
        <w:ind w:firstLine="709"/>
        <w:jc w:val="both"/>
      </w:pPr>
      <w:r w:rsidRPr="00D268F1">
        <w:t xml:space="preserve">2.5.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 w:history="1">
        <w:r w:rsidRPr="00D268F1">
          <w:t>пункта 4.1</w:t>
        </w:r>
      </w:hyperlink>
      <w:r w:rsidRPr="00D268F1">
        <w:t xml:space="preserve"> Правил в срок, установленный </w:t>
      </w:r>
      <w:hyperlink w:anchor="P2752" w:history="1">
        <w:r w:rsidRPr="00D268F1">
          <w:t>пунктом 4.</w:t>
        </w:r>
      </w:hyperlink>
      <w:r w:rsidRPr="00D268F1">
        <w:t>3 Правил.</w:t>
      </w:r>
    </w:p>
    <w:p w:rsidR="00D268F1" w:rsidRPr="00D268F1" w:rsidRDefault="00D268F1" w:rsidP="00D268F1">
      <w:pPr>
        <w:jc w:val="both"/>
      </w:pPr>
    </w:p>
    <w:p w:rsidR="00D268F1" w:rsidRDefault="00D268F1" w:rsidP="00D268F1">
      <w:pPr>
        <w:jc w:val="center"/>
      </w:pPr>
      <w:r w:rsidRPr="00D268F1">
        <w:t>3. Методика распределения и критерии отбора муниципальных образований для предоставления субсидий</w:t>
      </w:r>
    </w:p>
    <w:p w:rsidR="00C164B9" w:rsidRPr="00D268F1" w:rsidRDefault="00C164B9" w:rsidP="00D268F1">
      <w:pPr>
        <w:jc w:val="center"/>
      </w:pPr>
    </w:p>
    <w:p w:rsidR="00D268F1" w:rsidRPr="00D268F1" w:rsidRDefault="00D268F1" w:rsidP="00D268F1">
      <w:pPr>
        <w:autoSpaceDE w:val="0"/>
        <w:autoSpaceDN w:val="0"/>
        <w:adjustRightInd w:val="0"/>
        <w:ind w:firstLine="709"/>
        <w:jc w:val="both"/>
      </w:pPr>
      <w:r w:rsidRPr="00D268F1">
        <w:t>3.1. Критериями отбора муниципальных образований для предоставления субсидий являются:</w:t>
      </w:r>
    </w:p>
    <w:p w:rsidR="00D268F1" w:rsidRPr="00D268F1" w:rsidRDefault="00D268F1" w:rsidP="00D268F1">
      <w:pPr>
        <w:autoSpaceDE w:val="0"/>
        <w:autoSpaceDN w:val="0"/>
        <w:adjustRightInd w:val="0"/>
        <w:ind w:firstLine="709"/>
        <w:jc w:val="both"/>
      </w:pPr>
      <w:r w:rsidRPr="00D268F1">
        <w:t>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№АП-13/362-пр заседания межведомственной рабочей группы по вопросу развития движения школьных лесничеств (</w:t>
      </w:r>
      <w:proofErr w:type="gramStart"/>
      <w:r w:rsidRPr="00D268F1">
        <w:t>сформирована</w:t>
      </w:r>
      <w:proofErr w:type="gramEnd"/>
      <w:r w:rsidRPr="00D268F1">
        <w:t xml:space="preserve"> распоряжением Рослесхоза от 24 января 2012 года №6-р);</w:t>
      </w:r>
    </w:p>
    <w:p w:rsidR="00D268F1" w:rsidRPr="00D268F1" w:rsidRDefault="00D268F1" w:rsidP="00D268F1">
      <w:pPr>
        <w:autoSpaceDE w:val="0"/>
        <w:autoSpaceDN w:val="0"/>
        <w:adjustRightInd w:val="0"/>
        <w:ind w:firstLine="709"/>
        <w:jc w:val="both"/>
      </w:pPr>
      <w:r w:rsidRPr="00D268F1">
        <w:t>б) наличие в составе школьного лесничества не менее 6 человек;</w:t>
      </w:r>
    </w:p>
    <w:p w:rsidR="00D268F1" w:rsidRPr="00D268F1" w:rsidRDefault="00D268F1" w:rsidP="00D268F1">
      <w:pPr>
        <w:autoSpaceDE w:val="0"/>
        <w:autoSpaceDN w:val="0"/>
        <w:adjustRightInd w:val="0"/>
        <w:ind w:firstLine="709"/>
        <w:jc w:val="both"/>
      </w:pPr>
      <w:r w:rsidRPr="00D268F1">
        <w:t>в) наличие муниципальной программы, направленной на достижение целей основного 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w:t>
      </w:r>
    </w:p>
    <w:p w:rsidR="00D268F1" w:rsidRPr="00D268F1" w:rsidRDefault="00D268F1" w:rsidP="00D268F1">
      <w:pPr>
        <w:autoSpaceDE w:val="0"/>
        <w:autoSpaceDN w:val="0"/>
        <w:adjustRightInd w:val="0"/>
        <w:ind w:firstLine="709"/>
        <w:jc w:val="both"/>
      </w:pPr>
      <w:r w:rsidRPr="00D268F1">
        <w:t>3.2. Отбор муниципальных образований для предоставления субсидий осуществляется посредством конкурсного отбора заявок муниципальных образований.</w:t>
      </w:r>
    </w:p>
    <w:p w:rsidR="00D268F1" w:rsidRPr="00D268F1" w:rsidRDefault="00D268F1" w:rsidP="00D268F1">
      <w:pPr>
        <w:tabs>
          <w:tab w:val="left" w:pos="1843"/>
        </w:tabs>
        <w:ind w:firstLine="709"/>
        <w:jc w:val="both"/>
        <w:rPr>
          <w:rFonts w:eastAsia="Calibri"/>
        </w:rPr>
      </w:pPr>
      <w:r w:rsidRPr="00D268F1">
        <w:rPr>
          <w:rFonts w:eastAsia="Calibri"/>
        </w:rPr>
        <w:t>3.3. К конкурсному отбору допускаются заявки муниципальных районов (городского округа), соответствующих следующим условиям:</w:t>
      </w:r>
    </w:p>
    <w:p w:rsidR="00D268F1" w:rsidRPr="00D268F1" w:rsidRDefault="00D268F1" w:rsidP="00D268F1">
      <w:pPr>
        <w:tabs>
          <w:tab w:val="left" w:pos="1843"/>
        </w:tabs>
        <w:ind w:firstLine="709"/>
        <w:jc w:val="both"/>
        <w:rPr>
          <w:rFonts w:eastAsia="Calibri"/>
        </w:rPr>
      </w:pPr>
      <w:r w:rsidRPr="00D268F1">
        <w:rPr>
          <w:rFonts w:eastAsia="Calibri"/>
        </w:rPr>
        <w:t>-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№АП-13/362-пр заседания межведомственной рабочей группы по вопросу развития движения школьных лесничеств (</w:t>
      </w:r>
      <w:proofErr w:type="gramStart"/>
      <w:r w:rsidRPr="00D268F1">
        <w:rPr>
          <w:rFonts w:eastAsia="Calibri"/>
        </w:rPr>
        <w:t>сформирована</w:t>
      </w:r>
      <w:proofErr w:type="gramEnd"/>
      <w:r w:rsidRPr="00D268F1">
        <w:rPr>
          <w:rFonts w:eastAsia="Calibri"/>
        </w:rPr>
        <w:t xml:space="preserve"> распоряжением Рослесхоза от 24 января 2012 года №6-р);</w:t>
      </w:r>
    </w:p>
    <w:p w:rsidR="00D268F1" w:rsidRPr="00D268F1" w:rsidRDefault="00D268F1" w:rsidP="00D268F1">
      <w:pPr>
        <w:tabs>
          <w:tab w:val="left" w:pos="1843"/>
        </w:tabs>
        <w:ind w:firstLine="709"/>
        <w:jc w:val="both"/>
        <w:rPr>
          <w:rFonts w:eastAsia="Calibri"/>
        </w:rPr>
      </w:pPr>
      <w:r w:rsidRPr="00D268F1">
        <w:rPr>
          <w:rFonts w:eastAsia="Calibri"/>
        </w:rPr>
        <w:t>- представление в Комитет заявки и сопроводительных документов к ней в сроки проведения конкурсного отбора в соответствии с правовым актом Комитета;</w:t>
      </w:r>
    </w:p>
    <w:p w:rsidR="00D268F1" w:rsidRPr="00D268F1" w:rsidRDefault="00D268F1" w:rsidP="00D268F1">
      <w:pPr>
        <w:tabs>
          <w:tab w:val="left" w:pos="1843"/>
        </w:tabs>
        <w:ind w:firstLine="709"/>
        <w:jc w:val="both"/>
        <w:rPr>
          <w:rFonts w:eastAsia="Calibri"/>
        </w:rPr>
      </w:pPr>
      <w:r w:rsidRPr="00D268F1">
        <w:rPr>
          <w:rFonts w:eastAsia="Calibri"/>
        </w:rPr>
        <w:t>- достоверность указанных в заявке, сопроводительных материалах к заявке сведений.</w:t>
      </w:r>
    </w:p>
    <w:p w:rsidR="00D268F1" w:rsidRPr="00D268F1" w:rsidRDefault="00D268F1" w:rsidP="00D268F1">
      <w:pPr>
        <w:tabs>
          <w:tab w:val="left" w:pos="1843"/>
        </w:tabs>
        <w:ind w:firstLine="709"/>
        <w:jc w:val="both"/>
        <w:rPr>
          <w:rFonts w:eastAsia="Calibri"/>
        </w:rPr>
      </w:pPr>
      <w:r w:rsidRPr="00D268F1">
        <w:rPr>
          <w:rFonts w:eastAsia="Calibri"/>
        </w:rPr>
        <w:t>3.4. Для проведения конкурсного отбора правовым актом Комитета образуется комиссия по проведению конкурсного отбора (далее - комиссия).</w:t>
      </w:r>
    </w:p>
    <w:p w:rsidR="00D268F1" w:rsidRPr="00D268F1" w:rsidRDefault="00D268F1" w:rsidP="00D268F1">
      <w:pPr>
        <w:tabs>
          <w:tab w:val="left" w:pos="1843"/>
        </w:tabs>
        <w:ind w:firstLine="709"/>
        <w:jc w:val="both"/>
        <w:rPr>
          <w:rFonts w:eastAsia="Calibri"/>
        </w:rPr>
      </w:pPr>
      <w:r w:rsidRPr="00D268F1">
        <w:rPr>
          <w:rFonts w:eastAsia="Calibri"/>
        </w:rPr>
        <w:t>3.5. Сроки проведения конкурсного отбора, персональный состав комиссии, форма заявки и состав сопроводительных материалов к заявке утверждаются правовым актом Комитета.</w:t>
      </w:r>
    </w:p>
    <w:p w:rsidR="00D268F1" w:rsidRPr="00D268F1" w:rsidRDefault="00D268F1" w:rsidP="00D268F1">
      <w:pPr>
        <w:autoSpaceDE w:val="0"/>
        <w:autoSpaceDN w:val="0"/>
        <w:adjustRightInd w:val="0"/>
        <w:ind w:firstLine="709"/>
        <w:jc w:val="both"/>
      </w:pPr>
      <w:r w:rsidRPr="00D268F1">
        <w:t xml:space="preserve">Секретарь конкурсной комиссии на следующий рабочий день со дня размещения на официальном </w:t>
      </w:r>
      <w:proofErr w:type="gramStart"/>
      <w:r w:rsidRPr="00D268F1">
        <w:t>интернет-портале</w:t>
      </w:r>
      <w:proofErr w:type="gramEnd"/>
      <w:r w:rsidRPr="00D268F1">
        <w:t xml:space="preserve"> Комитета в информационно-телекоммуникационной сети «Интернет» (www.nature.lenobl.ru) объявления о проведении конкурсного отбора среди муниципальных образований начинает прием конкурсных заявок.</w:t>
      </w:r>
    </w:p>
    <w:p w:rsidR="00D268F1" w:rsidRPr="00D268F1" w:rsidRDefault="00D268F1" w:rsidP="00D268F1">
      <w:pPr>
        <w:tabs>
          <w:tab w:val="left" w:pos="1843"/>
        </w:tabs>
        <w:ind w:firstLine="709"/>
        <w:jc w:val="both"/>
        <w:rPr>
          <w:rFonts w:eastAsia="Calibri"/>
        </w:rPr>
      </w:pPr>
      <w:r w:rsidRPr="00D268F1">
        <w:rPr>
          <w:rFonts w:eastAsia="Calibri"/>
        </w:rPr>
        <w:t>3.6. Для участия в конкурсном отборе муниципальные образования представляют в Комитет следующие документы:</w:t>
      </w:r>
    </w:p>
    <w:p w:rsidR="00D268F1" w:rsidRPr="00D268F1" w:rsidRDefault="00D268F1" w:rsidP="00D268F1">
      <w:pPr>
        <w:ind w:firstLine="709"/>
        <w:jc w:val="both"/>
        <w:rPr>
          <w:rFonts w:eastAsia="Calibri"/>
        </w:rPr>
      </w:pPr>
      <w:r w:rsidRPr="00D268F1">
        <w:rPr>
          <w:rFonts w:eastAsia="Calibri"/>
        </w:rPr>
        <w:t>-  заявку на предоставление субсидии;</w:t>
      </w:r>
    </w:p>
    <w:p w:rsidR="00D268F1" w:rsidRPr="00D268F1" w:rsidRDefault="00D268F1" w:rsidP="00D268F1">
      <w:pPr>
        <w:tabs>
          <w:tab w:val="left" w:pos="1843"/>
        </w:tabs>
        <w:ind w:firstLine="709"/>
        <w:jc w:val="both"/>
        <w:rPr>
          <w:rFonts w:eastAsia="Calibri"/>
        </w:rPr>
      </w:pPr>
      <w:r w:rsidRPr="00D268F1">
        <w:rPr>
          <w:rFonts w:eastAsia="Calibri"/>
        </w:rPr>
        <w:t>- 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№АП-13/362-пр заседания межведомственной рабочей группы по вопросу развития движения школьных лесничеств (</w:t>
      </w:r>
      <w:proofErr w:type="gramStart"/>
      <w:r w:rsidRPr="00D268F1">
        <w:rPr>
          <w:rFonts w:eastAsia="Calibri"/>
        </w:rPr>
        <w:t>сформирована</w:t>
      </w:r>
      <w:proofErr w:type="gramEnd"/>
      <w:r w:rsidRPr="00D268F1">
        <w:rPr>
          <w:rFonts w:eastAsia="Calibri"/>
        </w:rPr>
        <w:t xml:space="preserve"> распоряжением Рослесхоза от 24 января 2012 года №6-р);</w:t>
      </w:r>
    </w:p>
    <w:p w:rsidR="00D268F1" w:rsidRPr="00D268F1" w:rsidRDefault="00D268F1" w:rsidP="00D268F1">
      <w:pPr>
        <w:tabs>
          <w:tab w:val="left" w:pos="1843"/>
        </w:tabs>
        <w:ind w:firstLine="709"/>
        <w:jc w:val="both"/>
        <w:rPr>
          <w:rFonts w:eastAsia="Calibri"/>
        </w:rPr>
      </w:pPr>
      <w:r w:rsidRPr="00D268F1">
        <w:rPr>
          <w:rFonts w:eastAsia="Calibri"/>
        </w:rPr>
        <w:t xml:space="preserve">3.7. Муниципальные образования подают заявки раздельно </w:t>
      </w:r>
      <w:r>
        <w:rPr>
          <w:rFonts w:eastAsia="Calibri"/>
        </w:rPr>
        <w:t>на каждое школьное лесничество.</w:t>
      </w:r>
    </w:p>
    <w:p w:rsidR="00D268F1" w:rsidRPr="00D268F1" w:rsidRDefault="00D268F1" w:rsidP="00D268F1">
      <w:pPr>
        <w:tabs>
          <w:tab w:val="left" w:pos="1843"/>
        </w:tabs>
        <w:ind w:firstLine="709"/>
        <w:jc w:val="both"/>
        <w:rPr>
          <w:rFonts w:eastAsia="Calibri"/>
        </w:rPr>
      </w:pPr>
      <w:r w:rsidRPr="00D268F1">
        <w:rPr>
          <w:rFonts w:eastAsia="Calibri"/>
        </w:rPr>
        <w:t xml:space="preserve">3.8.  Основанием для отклонения заявки на предоставление субсидии является представление документов, не соответствующих установленным требованиям, </w:t>
      </w:r>
      <w:proofErr w:type="gramStart"/>
      <w:r w:rsidRPr="00D268F1">
        <w:rPr>
          <w:rFonts w:eastAsia="Calibri"/>
        </w:rPr>
        <w:t>и(</w:t>
      </w:r>
      <w:proofErr w:type="gramEnd"/>
      <w:r w:rsidRPr="00D268F1">
        <w:rPr>
          <w:rFonts w:eastAsia="Calibri"/>
        </w:rPr>
        <w:t>или) представление документов не в полном объеме.</w:t>
      </w:r>
    </w:p>
    <w:p w:rsidR="00D268F1" w:rsidRPr="00D268F1" w:rsidRDefault="00D268F1" w:rsidP="00D268F1">
      <w:pPr>
        <w:tabs>
          <w:tab w:val="left" w:pos="1843"/>
        </w:tabs>
        <w:ind w:firstLine="567"/>
        <w:jc w:val="both"/>
        <w:rPr>
          <w:rFonts w:eastAsia="Calibri"/>
        </w:rPr>
      </w:pPr>
      <w:r w:rsidRPr="00D268F1">
        <w:rPr>
          <w:rFonts w:eastAsia="Calibri"/>
        </w:rPr>
        <w:t>3.9. Конкурсный отбор заявок муниципальных образований осуществляется по следующей системе критериев: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470"/>
      </w:tblGrid>
      <w:tr w:rsidR="00D268F1" w:rsidRPr="00D268F1" w:rsidTr="00C164B9">
        <w:trPr>
          <w:tblHeader/>
          <w:jc w:val="center"/>
        </w:trPr>
        <w:tc>
          <w:tcPr>
            <w:tcW w:w="3218"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keepNext/>
              <w:tabs>
                <w:tab w:val="left" w:pos="1843"/>
              </w:tabs>
              <w:jc w:val="center"/>
              <w:rPr>
                <w:rFonts w:eastAsia="Calibri"/>
              </w:rPr>
            </w:pPr>
            <w:r w:rsidRPr="00D268F1">
              <w:rPr>
                <w:rFonts w:eastAsia="Calibri"/>
              </w:rPr>
              <w:t>Критерий</w:t>
            </w:r>
          </w:p>
        </w:tc>
        <w:tc>
          <w:tcPr>
            <w:tcW w:w="6470"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keepNext/>
              <w:tabs>
                <w:tab w:val="left" w:pos="1843"/>
              </w:tabs>
              <w:jc w:val="center"/>
              <w:rPr>
                <w:rFonts w:eastAsia="Calibri"/>
              </w:rPr>
            </w:pPr>
            <w:r w:rsidRPr="00D268F1">
              <w:rPr>
                <w:rFonts w:eastAsia="Calibri"/>
              </w:rPr>
              <w:t>Оценка</w:t>
            </w:r>
          </w:p>
        </w:tc>
      </w:tr>
      <w:tr w:rsidR="00D268F1" w:rsidRPr="00D268F1" w:rsidTr="00C164B9">
        <w:trPr>
          <w:jc w:val="center"/>
        </w:trPr>
        <w:tc>
          <w:tcPr>
            <w:tcW w:w="3218"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keepNext/>
              <w:tabs>
                <w:tab w:val="left" w:pos="1843"/>
              </w:tabs>
              <w:rPr>
                <w:rFonts w:eastAsia="Calibri"/>
              </w:rPr>
            </w:pPr>
            <w:r w:rsidRPr="00D268F1">
              <w:rPr>
                <w:rFonts w:eastAsia="Calibri"/>
              </w:rPr>
              <w:t>Численность членов школьного лесничества</w:t>
            </w:r>
          </w:p>
        </w:tc>
        <w:tc>
          <w:tcPr>
            <w:tcW w:w="6470"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C164B9">
            <w:pPr>
              <w:tabs>
                <w:tab w:val="left" w:pos="1843"/>
              </w:tabs>
              <w:ind w:left="196" w:hanging="10"/>
              <w:jc w:val="both"/>
              <w:rPr>
                <w:rFonts w:eastAsia="Calibri"/>
              </w:rPr>
            </w:pPr>
            <w:r w:rsidRPr="00D268F1">
              <w:rPr>
                <w:rFonts w:eastAsia="Calibri"/>
              </w:rPr>
              <w:t>Ч</w:t>
            </w:r>
            <w:r w:rsidRPr="00D268F1">
              <w:rPr>
                <w:rFonts w:eastAsia="Calibri"/>
                <w:lang w:val="en-US"/>
              </w:rPr>
              <w:t>j</w:t>
            </w:r>
            <w:proofErr w:type="gramStart"/>
            <w:r w:rsidRPr="00D268F1">
              <w:rPr>
                <w:rFonts w:eastAsia="Calibri"/>
              </w:rPr>
              <w:t xml:space="preserve"> :</w:t>
            </w:r>
            <w:proofErr w:type="gramEnd"/>
            <w:r w:rsidRPr="00D268F1">
              <w:rPr>
                <w:rFonts w:eastAsia="Calibri"/>
              </w:rPr>
              <w:t xml:space="preserve"> 50 х 10 баллов, но не более 10 баллов, где:</w:t>
            </w:r>
          </w:p>
          <w:p w:rsidR="00D268F1" w:rsidRPr="00D268F1" w:rsidRDefault="00D268F1" w:rsidP="00C164B9">
            <w:pPr>
              <w:tabs>
                <w:tab w:val="left" w:pos="1843"/>
              </w:tabs>
              <w:ind w:left="131" w:hanging="10"/>
              <w:jc w:val="both"/>
              <w:rPr>
                <w:rFonts w:eastAsia="Calibri"/>
              </w:rPr>
            </w:pPr>
            <w:r w:rsidRPr="00D268F1">
              <w:rPr>
                <w:rFonts w:eastAsia="Calibri"/>
              </w:rPr>
              <w:t>Ч</w:t>
            </w:r>
            <w:proofErr w:type="gramStart"/>
            <w:r w:rsidRPr="00D268F1">
              <w:rPr>
                <w:rFonts w:eastAsia="Calibri"/>
                <w:lang w:val="en-US"/>
              </w:rPr>
              <w:t>j</w:t>
            </w:r>
            <w:proofErr w:type="gramEnd"/>
            <w:r w:rsidRPr="00D268F1">
              <w:rPr>
                <w:rFonts w:eastAsia="Calibri"/>
              </w:rPr>
              <w:t xml:space="preserve"> – численность членов </w:t>
            </w:r>
            <w:r w:rsidRPr="00D268F1">
              <w:rPr>
                <w:rFonts w:eastAsia="Calibri"/>
                <w:lang w:val="en-US"/>
              </w:rPr>
              <w:t>j</w:t>
            </w:r>
            <w:r w:rsidRPr="00D268F1">
              <w:rPr>
                <w:rFonts w:eastAsia="Calibri"/>
              </w:rPr>
              <w:t>-го школьного лесничества на 1 января года проведения конкурсного отбора</w:t>
            </w:r>
          </w:p>
        </w:tc>
      </w:tr>
      <w:tr w:rsidR="00D268F1" w:rsidRPr="00D268F1" w:rsidTr="00C164B9">
        <w:trPr>
          <w:jc w:val="center"/>
        </w:trPr>
        <w:tc>
          <w:tcPr>
            <w:tcW w:w="3218"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tabs>
                <w:tab w:val="left" w:pos="1843"/>
              </w:tabs>
              <w:rPr>
                <w:rFonts w:eastAsia="Calibri"/>
              </w:rPr>
            </w:pPr>
            <w:r w:rsidRPr="00D268F1">
              <w:rPr>
                <w:rFonts w:eastAsia="Calibri"/>
              </w:rPr>
              <w:t>Получение школьным лесничеством поддержки за счет средств областного бюджета в предыдущие годы</w:t>
            </w:r>
          </w:p>
        </w:tc>
        <w:tc>
          <w:tcPr>
            <w:tcW w:w="6470"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tabs>
                <w:tab w:val="left" w:pos="1843"/>
              </w:tabs>
              <w:jc w:val="both"/>
              <w:rPr>
                <w:rFonts w:eastAsia="Calibri"/>
              </w:rPr>
            </w:pPr>
            <w:r w:rsidRPr="00D268F1">
              <w:rPr>
                <w:rFonts w:eastAsia="Calibri"/>
              </w:rPr>
              <w:t>В год проведения конкурсного отбора и два предыдущих ему года школьное лесничество не получало поддержку за счет средств областного бюджета – 10 баллов</w:t>
            </w:r>
          </w:p>
          <w:p w:rsidR="00D268F1" w:rsidRPr="00D268F1" w:rsidRDefault="00D268F1" w:rsidP="00876982">
            <w:pPr>
              <w:tabs>
                <w:tab w:val="left" w:pos="1843"/>
              </w:tabs>
              <w:jc w:val="both"/>
              <w:rPr>
                <w:rFonts w:eastAsia="Calibri"/>
              </w:rPr>
            </w:pPr>
            <w:r w:rsidRPr="00D268F1">
              <w:rPr>
                <w:rFonts w:eastAsia="Calibri"/>
              </w:rPr>
              <w:t>В год проведения конкурсного отбора и два предыдущих ему года школьное лесничество получало поддержку за счет средств областного бюджета – 0 баллов</w:t>
            </w:r>
          </w:p>
        </w:tc>
      </w:tr>
      <w:tr w:rsidR="00D268F1" w:rsidRPr="00D268F1" w:rsidTr="00C164B9">
        <w:trPr>
          <w:jc w:val="center"/>
        </w:trPr>
        <w:tc>
          <w:tcPr>
            <w:tcW w:w="3218"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tabs>
                <w:tab w:val="left" w:pos="1843"/>
              </w:tabs>
              <w:ind w:firstLine="567"/>
              <w:rPr>
                <w:rFonts w:eastAsia="Calibri"/>
              </w:rPr>
            </w:pPr>
          </w:p>
        </w:tc>
        <w:tc>
          <w:tcPr>
            <w:tcW w:w="6470" w:type="dxa"/>
            <w:tcBorders>
              <w:top w:val="single" w:sz="4" w:space="0" w:color="auto"/>
              <w:left w:val="single" w:sz="4" w:space="0" w:color="auto"/>
              <w:bottom w:val="single" w:sz="4" w:space="0" w:color="auto"/>
              <w:right w:val="single" w:sz="4" w:space="0" w:color="auto"/>
            </w:tcBorders>
            <w:shd w:val="clear" w:color="auto" w:fill="auto"/>
          </w:tcPr>
          <w:p w:rsidR="00D268F1" w:rsidRPr="00D268F1" w:rsidRDefault="00D268F1" w:rsidP="00D268F1">
            <w:pPr>
              <w:tabs>
                <w:tab w:val="left" w:pos="1843"/>
              </w:tabs>
              <w:ind w:left="196"/>
              <w:rPr>
                <w:rFonts w:eastAsia="Calibri"/>
              </w:rPr>
            </w:pPr>
            <w:r w:rsidRPr="00D268F1">
              <w:rPr>
                <w:rFonts w:eastAsia="Calibri"/>
              </w:rPr>
              <w:t>Итого максимум 20 баллов</w:t>
            </w:r>
          </w:p>
        </w:tc>
      </w:tr>
    </w:tbl>
    <w:p w:rsidR="00C164B9" w:rsidRDefault="00C164B9" w:rsidP="00876982">
      <w:pPr>
        <w:tabs>
          <w:tab w:val="left" w:pos="1843"/>
        </w:tabs>
        <w:ind w:firstLine="709"/>
        <w:jc w:val="both"/>
        <w:rPr>
          <w:rFonts w:eastAsia="Calibri"/>
        </w:rPr>
      </w:pPr>
    </w:p>
    <w:p w:rsidR="00D268F1" w:rsidRPr="00D268F1" w:rsidRDefault="00D268F1" w:rsidP="00876982">
      <w:pPr>
        <w:tabs>
          <w:tab w:val="left" w:pos="1843"/>
        </w:tabs>
        <w:ind w:firstLine="709"/>
        <w:jc w:val="both"/>
        <w:rPr>
          <w:rFonts w:eastAsia="Calibri"/>
        </w:rPr>
      </w:pPr>
      <w:r w:rsidRPr="00D268F1">
        <w:rPr>
          <w:rFonts w:eastAsia="Calibri"/>
        </w:rPr>
        <w:t>3.10. Заявки муниципальных образований ранжируются по количеству набранных баллов в порядке убывания.</w:t>
      </w:r>
    </w:p>
    <w:p w:rsidR="00D268F1" w:rsidRPr="00D268F1" w:rsidRDefault="00D268F1" w:rsidP="00876982">
      <w:pPr>
        <w:tabs>
          <w:tab w:val="left" w:pos="1843"/>
        </w:tabs>
        <w:ind w:firstLine="709"/>
        <w:jc w:val="both"/>
        <w:rPr>
          <w:rFonts w:eastAsia="Calibri"/>
        </w:rPr>
      </w:pPr>
      <w:r w:rsidRPr="00D268F1">
        <w:rPr>
          <w:rFonts w:eastAsia="Calibri"/>
        </w:rPr>
        <w:t>Победителями отбора признаются заявки муниципальных образований, набравшие наибольшее количество баллов, в пределах объема ассигнований областного бюджета Ленинградской области, предусмотренных на соответствующие цели.</w:t>
      </w:r>
    </w:p>
    <w:p w:rsidR="00D268F1" w:rsidRPr="00D268F1" w:rsidRDefault="00D268F1" w:rsidP="00876982">
      <w:pPr>
        <w:tabs>
          <w:tab w:val="left" w:pos="1843"/>
        </w:tabs>
        <w:ind w:firstLine="709"/>
        <w:jc w:val="both"/>
        <w:rPr>
          <w:rFonts w:eastAsia="Calibri"/>
        </w:rPr>
      </w:pPr>
      <w:r w:rsidRPr="00D268F1">
        <w:rPr>
          <w:rFonts w:eastAsia="Calibri"/>
        </w:rPr>
        <w:t xml:space="preserve">3.11. Заявки с более высоким рейтинговым номером планируются для предоставления субсидий </w:t>
      </w:r>
      <w:proofErr w:type="gramStart"/>
      <w:r w:rsidRPr="00D268F1">
        <w:rPr>
          <w:rFonts w:eastAsia="Calibri"/>
        </w:rPr>
        <w:t>на те</w:t>
      </w:r>
      <w:proofErr w:type="gramEnd"/>
      <w:r w:rsidRPr="00D268F1">
        <w:rPr>
          <w:rFonts w:eastAsia="Calibri"/>
        </w:rPr>
        <w:t xml:space="preserve"> же или более ранние годы по сравнению с заявками, имеющими более низкие рейтинговые номера.</w:t>
      </w:r>
    </w:p>
    <w:p w:rsidR="00D268F1" w:rsidRPr="00D268F1" w:rsidRDefault="00D268F1" w:rsidP="00876982">
      <w:pPr>
        <w:tabs>
          <w:tab w:val="left" w:pos="1843"/>
        </w:tabs>
        <w:ind w:firstLine="709"/>
        <w:jc w:val="both"/>
        <w:rPr>
          <w:rFonts w:eastAsia="Calibri"/>
        </w:rPr>
      </w:pPr>
      <w:r w:rsidRPr="00D268F1">
        <w:rPr>
          <w:rFonts w:eastAsia="Calibri"/>
        </w:rPr>
        <w:t xml:space="preserve">3.12. По итогам конкурсного отбора Комитет в течение 15 рабочих дней </w:t>
      </w:r>
      <w:proofErr w:type="gramStart"/>
      <w:r w:rsidRPr="00D268F1">
        <w:rPr>
          <w:rFonts w:eastAsia="Calibri"/>
        </w:rPr>
        <w:t>с даты завершения</w:t>
      </w:r>
      <w:proofErr w:type="gramEnd"/>
      <w:r w:rsidRPr="00D268F1">
        <w:rPr>
          <w:rFonts w:eastAsia="Calibri"/>
        </w:rPr>
        <w:t xml:space="preserve"> конкурсного отбора подготавливает предложения по распределению субсидий бюджетам муниципальных образований с указанием победителей конкурсного отбора, размера предоставления субсидий.</w:t>
      </w:r>
    </w:p>
    <w:p w:rsidR="00D268F1" w:rsidRPr="00D268F1" w:rsidRDefault="00D268F1" w:rsidP="00876982">
      <w:pPr>
        <w:tabs>
          <w:tab w:val="left" w:pos="1843"/>
        </w:tabs>
        <w:ind w:firstLine="709"/>
        <w:jc w:val="both"/>
        <w:rPr>
          <w:rFonts w:eastAsia="Calibri"/>
        </w:rPr>
      </w:pPr>
      <w:r w:rsidRPr="00D268F1">
        <w:rPr>
          <w:rFonts w:eastAsia="Calibri"/>
        </w:rPr>
        <w:t>3.13. Субсидии распределяются между муниципальными образованиями, заявкам которых присвоены наивысшие рейтинговые номера, по следующей формуле:</w:t>
      </w:r>
    </w:p>
    <w:p w:rsidR="00D268F1" w:rsidRPr="00D268F1" w:rsidRDefault="00D268F1" w:rsidP="00D268F1">
      <w:pPr>
        <w:tabs>
          <w:tab w:val="left" w:pos="1843"/>
        </w:tabs>
        <w:jc w:val="center"/>
        <w:rPr>
          <w:rFonts w:eastAsia="Calibri"/>
          <w:i/>
        </w:rPr>
      </w:pPr>
      <w:proofErr w:type="spellStart"/>
      <w:r w:rsidRPr="00D268F1">
        <w:rPr>
          <w:rFonts w:eastAsia="Calibri"/>
          <w:i/>
        </w:rPr>
        <w:t>С</w:t>
      </w:r>
      <w:proofErr w:type="gramStart"/>
      <w:r w:rsidRPr="00D268F1">
        <w:rPr>
          <w:rFonts w:eastAsia="Calibri"/>
          <w:i/>
        </w:rPr>
        <w:t>i</w:t>
      </w:r>
      <w:proofErr w:type="spellEnd"/>
      <w:proofErr w:type="gramEnd"/>
      <w:r w:rsidRPr="00D268F1">
        <w:rPr>
          <w:rFonts w:eastAsia="Calibri"/>
          <w:i/>
        </w:rPr>
        <w:t xml:space="preserve"> = </w:t>
      </w:r>
      <w:proofErr w:type="spellStart"/>
      <w:r w:rsidRPr="00D268F1">
        <w:rPr>
          <w:rFonts w:eastAsia="Calibri"/>
          <w:i/>
        </w:rPr>
        <w:t>ЗСi</w:t>
      </w:r>
      <w:proofErr w:type="spellEnd"/>
      <w:r w:rsidRPr="00D268F1">
        <w:rPr>
          <w:rFonts w:eastAsia="Calibri"/>
          <w:i/>
        </w:rPr>
        <w:t xml:space="preserve">  х  </w:t>
      </w:r>
      <w:proofErr w:type="spellStart"/>
      <w:r w:rsidRPr="00D268F1">
        <w:rPr>
          <w:rFonts w:eastAsia="Calibri"/>
          <w:i/>
        </w:rPr>
        <w:t>УСi</w:t>
      </w:r>
      <w:proofErr w:type="spellEnd"/>
      <w:r w:rsidRPr="00D268F1">
        <w:rPr>
          <w:rFonts w:eastAsia="Calibri"/>
          <w:i/>
        </w:rPr>
        <w:t>,</w:t>
      </w:r>
    </w:p>
    <w:p w:rsidR="00D268F1" w:rsidRPr="00D268F1" w:rsidRDefault="00D268F1" w:rsidP="00876982">
      <w:pPr>
        <w:tabs>
          <w:tab w:val="left" w:pos="1843"/>
        </w:tabs>
        <w:ind w:firstLine="709"/>
        <w:jc w:val="both"/>
        <w:rPr>
          <w:rFonts w:eastAsia="Calibri"/>
        </w:rPr>
      </w:pPr>
      <w:r w:rsidRPr="00D268F1">
        <w:rPr>
          <w:rFonts w:eastAsia="Calibri"/>
        </w:rPr>
        <w:t>где:</w:t>
      </w:r>
    </w:p>
    <w:p w:rsidR="00D268F1" w:rsidRPr="00D268F1" w:rsidRDefault="00D268F1" w:rsidP="00876982">
      <w:pPr>
        <w:tabs>
          <w:tab w:val="left" w:pos="1843"/>
        </w:tabs>
        <w:ind w:firstLine="709"/>
        <w:jc w:val="both"/>
        <w:rPr>
          <w:rFonts w:eastAsia="Calibri"/>
        </w:rPr>
      </w:pPr>
      <w:proofErr w:type="spellStart"/>
      <w:r w:rsidRPr="00D268F1">
        <w:rPr>
          <w:rFonts w:eastAsia="Calibri"/>
          <w:i/>
        </w:rPr>
        <w:t>С</w:t>
      </w:r>
      <w:proofErr w:type="gramStart"/>
      <w:r w:rsidRPr="00D268F1">
        <w:rPr>
          <w:rFonts w:eastAsia="Calibri"/>
          <w:i/>
        </w:rPr>
        <w:t>i</w:t>
      </w:r>
      <w:proofErr w:type="spellEnd"/>
      <w:proofErr w:type="gramEnd"/>
      <w:r w:rsidRPr="00D268F1">
        <w:rPr>
          <w:rFonts w:eastAsia="Calibri"/>
        </w:rPr>
        <w:t xml:space="preserve"> - объем субсидии бюджету i-</w:t>
      </w:r>
      <w:proofErr w:type="spellStart"/>
      <w:r w:rsidRPr="00D268F1">
        <w:rPr>
          <w:rFonts w:eastAsia="Calibri"/>
        </w:rPr>
        <w:t>го</w:t>
      </w:r>
      <w:proofErr w:type="spellEnd"/>
      <w:r w:rsidRPr="00D268F1">
        <w:rPr>
          <w:rFonts w:eastAsia="Calibri"/>
        </w:rPr>
        <w:t xml:space="preserve"> муниципального образования;</w:t>
      </w:r>
    </w:p>
    <w:p w:rsidR="00D268F1" w:rsidRPr="00D268F1" w:rsidRDefault="00D268F1" w:rsidP="00876982">
      <w:pPr>
        <w:tabs>
          <w:tab w:val="left" w:pos="1843"/>
        </w:tabs>
        <w:ind w:firstLine="709"/>
        <w:jc w:val="both"/>
        <w:rPr>
          <w:rFonts w:eastAsia="Calibri"/>
        </w:rPr>
      </w:pPr>
      <w:proofErr w:type="spellStart"/>
      <w:proofErr w:type="gramStart"/>
      <w:r w:rsidRPr="00D268F1">
        <w:rPr>
          <w:rFonts w:eastAsia="Calibri"/>
          <w:i/>
        </w:rPr>
        <w:t>ЗСi</w:t>
      </w:r>
      <w:proofErr w:type="spellEnd"/>
      <w:r w:rsidRPr="00D268F1">
        <w:rPr>
          <w:rFonts w:eastAsia="Calibri"/>
        </w:rPr>
        <w:t xml:space="preserve"> - плановый общий объем расходов на исполнение </w:t>
      </w:r>
      <w:proofErr w:type="spellStart"/>
      <w:r w:rsidRPr="00D268F1">
        <w:rPr>
          <w:rFonts w:eastAsia="Calibri"/>
        </w:rPr>
        <w:t>софинансируемых</w:t>
      </w:r>
      <w:proofErr w:type="spellEnd"/>
      <w:r w:rsidRPr="00D268F1">
        <w:rPr>
          <w:rFonts w:eastAsia="Calibri"/>
        </w:rPr>
        <w:t xml:space="preserve"> обязательств в соответствии с заявкой (заявками) i-</w:t>
      </w:r>
      <w:proofErr w:type="spellStart"/>
      <w:r w:rsidRPr="00D268F1">
        <w:rPr>
          <w:rFonts w:eastAsia="Calibri"/>
        </w:rPr>
        <w:t>го</w:t>
      </w:r>
      <w:proofErr w:type="spellEnd"/>
      <w:r w:rsidRPr="00D268F1">
        <w:rPr>
          <w:rFonts w:eastAsia="Calibri"/>
        </w:rPr>
        <w:t xml:space="preserve"> муниципального образования, отобранной (отобранными) для предоставления субсидии;</w:t>
      </w:r>
      <w:proofErr w:type="gramEnd"/>
    </w:p>
    <w:p w:rsidR="00D268F1" w:rsidRPr="00D268F1" w:rsidRDefault="00D268F1" w:rsidP="00876982">
      <w:pPr>
        <w:tabs>
          <w:tab w:val="left" w:pos="1843"/>
        </w:tabs>
        <w:ind w:firstLine="709"/>
        <w:jc w:val="both"/>
        <w:rPr>
          <w:rFonts w:eastAsia="Calibri"/>
        </w:rPr>
      </w:pPr>
      <w:proofErr w:type="spellStart"/>
      <w:r w:rsidRPr="00D268F1">
        <w:rPr>
          <w:rFonts w:eastAsia="Calibri"/>
          <w:i/>
        </w:rPr>
        <w:t>УС</w:t>
      </w:r>
      <w:proofErr w:type="gramStart"/>
      <w:r w:rsidRPr="00D268F1">
        <w:rPr>
          <w:rFonts w:eastAsia="Calibri"/>
          <w:i/>
        </w:rPr>
        <w:t>i</w:t>
      </w:r>
      <w:proofErr w:type="spellEnd"/>
      <w:proofErr w:type="gramEnd"/>
      <w:r w:rsidRPr="00D268F1">
        <w:rPr>
          <w:rFonts w:eastAsia="Calibri"/>
        </w:rPr>
        <w:t xml:space="preserve"> – предельный уровень </w:t>
      </w:r>
      <w:proofErr w:type="spellStart"/>
      <w:r w:rsidRPr="00D268F1">
        <w:rPr>
          <w:rFonts w:eastAsia="Calibri"/>
        </w:rPr>
        <w:t>софинансирования</w:t>
      </w:r>
      <w:proofErr w:type="spellEnd"/>
      <w:r w:rsidRPr="00D268F1">
        <w:rPr>
          <w:rFonts w:eastAsia="Calibri"/>
        </w:rPr>
        <w:t xml:space="preserve"> для i-</w:t>
      </w:r>
      <w:proofErr w:type="spellStart"/>
      <w:r w:rsidRPr="00D268F1">
        <w:rPr>
          <w:rFonts w:eastAsia="Calibri"/>
        </w:rPr>
        <w:t>го</w:t>
      </w:r>
      <w:proofErr w:type="spellEnd"/>
      <w:r w:rsidRPr="00D268F1">
        <w:rPr>
          <w:rFonts w:eastAsia="Calibri"/>
        </w:rPr>
        <w:t xml:space="preserve"> муниципального образования.</w:t>
      </w:r>
    </w:p>
    <w:p w:rsidR="00D268F1" w:rsidRPr="00D268F1" w:rsidRDefault="00D268F1" w:rsidP="00876982">
      <w:pPr>
        <w:autoSpaceDE w:val="0"/>
        <w:autoSpaceDN w:val="0"/>
        <w:adjustRightInd w:val="0"/>
        <w:ind w:firstLine="709"/>
        <w:jc w:val="both"/>
      </w:pPr>
      <w:r w:rsidRPr="00D268F1">
        <w:t>3.14.</w:t>
      </w:r>
      <w:bookmarkStart w:id="1" w:name="_Hlk523300504"/>
      <w:r w:rsidR="00876982">
        <w:t xml:space="preserve"> </w:t>
      </w:r>
      <w:r w:rsidRPr="00D268F1">
        <w:t>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D268F1" w:rsidRPr="00D268F1" w:rsidRDefault="00D268F1" w:rsidP="00876982">
      <w:pPr>
        <w:tabs>
          <w:tab w:val="left" w:pos="1843"/>
        </w:tabs>
        <w:ind w:firstLine="709"/>
        <w:jc w:val="both"/>
        <w:rPr>
          <w:rFonts w:eastAsia="Calibri"/>
        </w:rPr>
      </w:pPr>
      <w:r w:rsidRPr="00D268F1">
        <w:rPr>
          <w:rFonts w:eastAsia="Calibri"/>
        </w:rPr>
        <w:t xml:space="preserve">3.15. Распределение субсидий утверждается на очередной финансовый год и плановый период областным законом об областном бюджете Ленинградской области. </w:t>
      </w:r>
    </w:p>
    <w:p w:rsidR="00D268F1" w:rsidRPr="00D268F1" w:rsidRDefault="00D268F1" w:rsidP="00876982">
      <w:pPr>
        <w:tabs>
          <w:tab w:val="left" w:pos="1843"/>
        </w:tabs>
        <w:ind w:firstLine="709"/>
        <w:jc w:val="both"/>
        <w:rPr>
          <w:rFonts w:eastAsia="Calibri"/>
        </w:rPr>
      </w:pPr>
      <w:r w:rsidRPr="00D268F1">
        <w:rPr>
          <w:rFonts w:eastAsia="Calibri"/>
        </w:rPr>
        <w:t>3.16. Наличие не распределенного между муниципальными образованиями объема субсидий не допускается.</w:t>
      </w:r>
      <w:bookmarkEnd w:id="1"/>
    </w:p>
    <w:p w:rsidR="00D268F1" w:rsidRPr="00D268F1" w:rsidRDefault="00D268F1" w:rsidP="00876982">
      <w:pPr>
        <w:tabs>
          <w:tab w:val="left" w:pos="1843"/>
        </w:tabs>
        <w:ind w:firstLine="709"/>
        <w:jc w:val="both"/>
        <w:rPr>
          <w:rFonts w:eastAsia="Calibri"/>
        </w:rPr>
      </w:pPr>
      <w:r w:rsidRPr="00D268F1">
        <w:rPr>
          <w:rFonts w:eastAsia="Calibri"/>
        </w:rPr>
        <w:t>3.17. В случае увеличения бюджетных ассигнований на мероприятия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D268F1" w:rsidRPr="00D268F1" w:rsidRDefault="00D268F1" w:rsidP="00876982">
      <w:pPr>
        <w:tabs>
          <w:tab w:val="left" w:pos="1843"/>
        </w:tabs>
        <w:ind w:firstLine="709"/>
        <w:jc w:val="both"/>
        <w:rPr>
          <w:rFonts w:eastAsia="Calibri"/>
        </w:rPr>
      </w:pPr>
      <w:r w:rsidRPr="00D268F1">
        <w:rPr>
          <w:rFonts w:eastAsia="Calibri"/>
        </w:rPr>
        <w:t>3.18. По итогам дополнительного конкурсного отбора Комитет осуществляет подготовку предложений по распределению субсидий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D268F1" w:rsidRPr="00D268F1" w:rsidRDefault="00D268F1" w:rsidP="00876982">
      <w:pPr>
        <w:tabs>
          <w:tab w:val="left" w:pos="1843"/>
        </w:tabs>
        <w:ind w:firstLine="709"/>
        <w:jc w:val="both"/>
        <w:rPr>
          <w:rFonts w:eastAsia="Calibri"/>
        </w:rPr>
      </w:pPr>
      <w:r w:rsidRPr="00D268F1">
        <w:rPr>
          <w:rFonts w:eastAsia="Calibri"/>
        </w:rPr>
        <w:t>3.19.</w:t>
      </w:r>
      <w:r w:rsidR="00876982">
        <w:rPr>
          <w:rFonts w:eastAsia="Calibri"/>
        </w:rPr>
        <w:t xml:space="preserve"> </w:t>
      </w:r>
      <w:r w:rsidRPr="00D268F1">
        <w:rPr>
          <w:rFonts w:eastAsia="Calibri"/>
        </w:rPr>
        <w:t>Утвержденный для муниципального образования объем субсидий может быть уточнен в случаях, установленных Правилами.</w:t>
      </w:r>
      <w:bookmarkStart w:id="2" w:name="P2752"/>
      <w:bookmarkEnd w:id="2"/>
    </w:p>
    <w:p w:rsidR="00D268F1" w:rsidRPr="00D268F1" w:rsidRDefault="00D268F1" w:rsidP="00876982">
      <w:pPr>
        <w:tabs>
          <w:tab w:val="left" w:pos="1843"/>
        </w:tabs>
        <w:ind w:firstLine="709"/>
        <w:jc w:val="both"/>
        <w:rPr>
          <w:rFonts w:eastAsia="Calibri"/>
        </w:rPr>
      </w:pPr>
      <w:r w:rsidRPr="00D268F1">
        <w:rPr>
          <w:rFonts w:eastAsia="Calibri"/>
        </w:rPr>
        <w:t>3.20. Соглашения заключаются с администрациями муниципальных образований, прошедших конкурсный отбор, после вступления в силу областного закона об областном бюджете Ленинградской области, но не позднее 15 марта года предоставления субсидий.</w:t>
      </w:r>
    </w:p>
    <w:p w:rsidR="00D268F1" w:rsidRPr="00D268F1" w:rsidRDefault="00D268F1" w:rsidP="00876982">
      <w:pPr>
        <w:tabs>
          <w:tab w:val="left" w:pos="1843"/>
        </w:tabs>
        <w:ind w:firstLine="709"/>
        <w:jc w:val="both"/>
        <w:rPr>
          <w:rFonts w:eastAsia="Calibri"/>
        </w:rPr>
      </w:pPr>
      <w:r w:rsidRPr="00D268F1">
        <w:rPr>
          <w:rFonts w:eastAsia="Calibri"/>
        </w:rPr>
        <w:t>При заключении соглашения муниципальные образования представляют в Комитет следующие документы:</w:t>
      </w:r>
    </w:p>
    <w:p w:rsidR="00D268F1" w:rsidRPr="00D268F1" w:rsidRDefault="00D268F1" w:rsidP="00876982">
      <w:pPr>
        <w:autoSpaceDE w:val="0"/>
        <w:autoSpaceDN w:val="0"/>
        <w:adjustRightInd w:val="0"/>
        <w:ind w:firstLine="709"/>
        <w:jc w:val="both"/>
      </w:pPr>
      <w:r w:rsidRPr="00D268F1">
        <w:t xml:space="preserve">- выписку об объеме средств, предусмотренных в бюджете муниципального образования на текущий финансовый год, на </w:t>
      </w:r>
      <w:proofErr w:type="spellStart"/>
      <w:r w:rsidRPr="00D268F1">
        <w:t>софинансирование</w:t>
      </w:r>
      <w:proofErr w:type="spellEnd"/>
      <w:r w:rsidRPr="00D268F1">
        <w:t xml:space="preserve"> расходных обязательств по организации государственной поддержки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D268F1" w:rsidRPr="00D268F1" w:rsidRDefault="00D268F1" w:rsidP="00876982">
      <w:pPr>
        <w:autoSpaceDE w:val="0"/>
        <w:autoSpaceDN w:val="0"/>
        <w:adjustRightInd w:val="0"/>
        <w:ind w:firstLine="709"/>
        <w:jc w:val="both"/>
      </w:pPr>
      <w:r w:rsidRPr="00D268F1">
        <w:t>- утвержденную муниципальную программу, направленную на достижение целей основного 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w:t>
      </w:r>
    </w:p>
    <w:p w:rsidR="00D268F1" w:rsidRPr="00D268F1" w:rsidRDefault="00D268F1" w:rsidP="00876982">
      <w:pPr>
        <w:autoSpaceDE w:val="0"/>
        <w:autoSpaceDN w:val="0"/>
        <w:adjustRightInd w:val="0"/>
        <w:ind w:firstLine="709"/>
        <w:jc w:val="both"/>
      </w:pPr>
      <w:r w:rsidRPr="00D268F1">
        <w:t>- справку об отсутствии задолженности по выплате заработной платы работникам муниципальных учреждений Ленинградской области, подтвержденную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D268F1" w:rsidRPr="00D268F1" w:rsidRDefault="00D268F1" w:rsidP="00D268F1">
      <w:pPr>
        <w:jc w:val="center"/>
      </w:pPr>
    </w:p>
    <w:p w:rsidR="00D268F1" w:rsidRDefault="00D268F1" w:rsidP="00D268F1">
      <w:pPr>
        <w:jc w:val="center"/>
      </w:pPr>
      <w:r w:rsidRPr="00D268F1">
        <w:t>4. Порядок расходования субсидий</w:t>
      </w:r>
    </w:p>
    <w:p w:rsidR="00C164B9" w:rsidRPr="00D268F1" w:rsidRDefault="00C164B9" w:rsidP="00D268F1">
      <w:pPr>
        <w:jc w:val="center"/>
      </w:pPr>
    </w:p>
    <w:p w:rsidR="00D268F1" w:rsidRPr="00D268F1" w:rsidRDefault="00D268F1" w:rsidP="00876982">
      <w:pPr>
        <w:ind w:firstLine="709"/>
        <w:jc w:val="both"/>
      </w:pPr>
      <w:r w:rsidRPr="00D268F1">
        <w:t xml:space="preserve">4.1. </w:t>
      </w:r>
      <w:proofErr w:type="gramStart"/>
      <w:r w:rsidRPr="00D268F1">
        <w:t>Перечисление субсидий осуществляется Комитетом в порядке межбюджетных отношений на лицевые счета главных администраторов доходов или органов, исполняющих бюджеты муниципальных образований Ленинградской области, открытые в территориальных органах Федерального казначейства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межбюджетные субсидии.</w:t>
      </w:r>
      <w:proofErr w:type="gramEnd"/>
    </w:p>
    <w:p w:rsidR="00D268F1" w:rsidRPr="00D268F1" w:rsidRDefault="00D268F1" w:rsidP="00876982">
      <w:pPr>
        <w:ind w:firstLine="709"/>
        <w:jc w:val="both"/>
      </w:pPr>
      <w:r w:rsidRPr="00D268F1">
        <w:t>4.2. Сроки перечисления субсидий определяются исходя из фактической потребности в осуществлении расходов за счет средств субсидий.</w:t>
      </w:r>
    </w:p>
    <w:p w:rsidR="00D268F1" w:rsidRPr="00D268F1" w:rsidRDefault="00D268F1" w:rsidP="00876982">
      <w:pPr>
        <w:ind w:firstLine="709"/>
        <w:jc w:val="both"/>
      </w:pPr>
      <w:r w:rsidRPr="00D268F1">
        <w:t xml:space="preserve">4.3. При перечислении субсидий </w:t>
      </w:r>
      <w:proofErr w:type="gramStart"/>
      <w:r w:rsidRPr="00D268F1">
        <w:t>исходя из фактической потребности в осуществлении расходов за счет средств субсидий муниципальное образование представляет</w:t>
      </w:r>
      <w:proofErr w:type="gramEnd"/>
      <w:r w:rsidRPr="00D268F1">
        <w:t xml:space="preserve"> в Комитет документы, подтверждающие потребность в осуществлении расходов. Исчерпывающий перечень и формы документов, подтверждающих потребность в осуществлении расходов за счет средств субсидий, и наличие денежных обязательств определяются в соглашении.</w:t>
      </w:r>
    </w:p>
    <w:p w:rsidR="00D268F1" w:rsidRPr="00D268F1" w:rsidRDefault="00D268F1" w:rsidP="00876982">
      <w:pPr>
        <w:ind w:firstLine="709"/>
        <w:jc w:val="both"/>
      </w:pPr>
      <w:r w:rsidRPr="00D268F1">
        <w:t xml:space="preserve">4.4. Комитет в течение трех рабочих дней </w:t>
      </w:r>
      <w:proofErr w:type="gramStart"/>
      <w:r w:rsidRPr="00D268F1">
        <w:t>с даты представления</w:t>
      </w:r>
      <w:proofErr w:type="gramEnd"/>
      <w:r w:rsidRPr="00D268F1">
        <w:t xml:space="preserve"> документов проверяет полноту и корректность представленных муниципальным образованием документов.</w:t>
      </w:r>
    </w:p>
    <w:p w:rsidR="00D268F1" w:rsidRPr="00D268F1" w:rsidRDefault="00D268F1" w:rsidP="00876982">
      <w:pPr>
        <w:ind w:firstLine="709"/>
        <w:jc w:val="both"/>
      </w:pPr>
      <w:r w:rsidRPr="00D268F1">
        <w:t xml:space="preserve">При отсутствии замечаний к полноте и корректности представленных документов средства субсидий подлежат перечислению в срок не позднее 5-го рабочего дня </w:t>
      </w:r>
      <w:proofErr w:type="gramStart"/>
      <w:r w:rsidRPr="00D268F1">
        <w:t>с даты представления</w:t>
      </w:r>
      <w:proofErr w:type="gramEnd"/>
      <w:r w:rsidRPr="00D268F1">
        <w:t xml:space="preserve"> документов в Комитет.</w:t>
      </w:r>
    </w:p>
    <w:p w:rsidR="00D268F1" w:rsidRPr="00D268F1" w:rsidRDefault="00D268F1" w:rsidP="00876982">
      <w:pPr>
        <w:ind w:firstLine="709"/>
        <w:jc w:val="both"/>
      </w:pPr>
      <w:r w:rsidRPr="00D268F1">
        <w:t>4.5.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268F1" w:rsidRPr="00D268F1" w:rsidRDefault="00D268F1" w:rsidP="00876982">
      <w:pPr>
        <w:ind w:firstLine="709"/>
        <w:jc w:val="both"/>
      </w:pPr>
      <w:r w:rsidRPr="00D268F1">
        <w:t xml:space="preserve">4.6.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19" w:history="1">
        <w:r w:rsidRPr="00D268F1">
          <w:t>пунктом 4.8</w:t>
        </w:r>
      </w:hyperlink>
      <w:r w:rsidRPr="00D268F1">
        <w:t xml:space="preserve"> Правил.</w:t>
      </w:r>
    </w:p>
    <w:p w:rsidR="00D268F1" w:rsidRPr="00D268F1" w:rsidRDefault="00D268F1" w:rsidP="00876982">
      <w:pPr>
        <w:ind w:firstLine="709"/>
        <w:jc w:val="both"/>
      </w:pPr>
      <w:r w:rsidRPr="00D268F1">
        <w:t xml:space="preserve">4.7. </w:t>
      </w:r>
      <w:proofErr w:type="gramStart"/>
      <w:r w:rsidRPr="00D268F1">
        <w:t>Контроль за</w:t>
      </w:r>
      <w:proofErr w:type="gramEnd"/>
      <w:r w:rsidRPr="00D268F1">
        <w:t xml:space="preserve"> соблюдением муниципальными образованиями целей, порядка и условий предоставления субсидий, а также достижением показателей результативности использования субсидий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268F1" w:rsidRPr="00D268F1" w:rsidRDefault="00D268F1" w:rsidP="00876982">
      <w:pPr>
        <w:ind w:firstLine="709"/>
        <w:jc w:val="both"/>
      </w:pPr>
      <w:r w:rsidRPr="00D268F1">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D268F1" w:rsidRPr="00D268F1" w:rsidRDefault="00D268F1" w:rsidP="00876982">
      <w:pPr>
        <w:ind w:firstLine="709"/>
        <w:jc w:val="both"/>
      </w:pPr>
      <w:r w:rsidRPr="00D268F1">
        <w:t xml:space="preserve">4.9. В случае </w:t>
      </w:r>
      <w:proofErr w:type="spellStart"/>
      <w:r w:rsidRPr="00D268F1">
        <w:t>недостижения</w:t>
      </w:r>
      <w:proofErr w:type="spellEnd"/>
      <w:r w:rsidRPr="00D268F1">
        <w:t xml:space="preserve"> муниципальными образованиями </w:t>
      </w:r>
      <w:proofErr w:type="gramStart"/>
      <w:r w:rsidRPr="00D268F1">
        <w:t>значений целевых показателей результативности использования субсидий</w:t>
      </w:r>
      <w:proofErr w:type="gramEnd"/>
      <w:r w:rsidRPr="00D268F1">
        <w:t xml:space="preserve"> к муниципальным образованиям применяются меры ответственности, предусмотренные </w:t>
      </w:r>
      <w:hyperlink r:id="rId20" w:history="1">
        <w:r w:rsidRPr="00D268F1">
          <w:t>разделом 5</w:t>
        </w:r>
      </w:hyperlink>
      <w:r w:rsidRPr="00D268F1">
        <w:t xml:space="preserve"> Правил.</w:t>
      </w:r>
      <w:r w:rsidR="00876982">
        <w:t>»</w:t>
      </w:r>
    </w:p>
    <w:p w:rsidR="004A3381" w:rsidRPr="00D268F1" w:rsidRDefault="004A3381" w:rsidP="00876982">
      <w:pPr>
        <w:autoSpaceDE w:val="0"/>
        <w:autoSpaceDN w:val="0"/>
        <w:adjustRightInd w:val="0"/>
        <w:ind w:firstLine="709"/>
        <w:jc w:val="both"/>
      </w:pPr>
    </w:p>
    <w:p w:rsidR="00D67897" w:rsidRDefault="005F0D4C" w:rsidP="00D67897">
      <w:pPr>
        <w:autoSpaceDE w:val="0"/>
        <w:autoSpaceDN w:val="0"/>
        <w:adjustRightInd w:val="0"/>
        <w:ind w:firstLine="709"/>
        <w:jc w:val="right"/>
      </w:pPr>
      <w:r>
        <w:t xml:space="preserve"> </w:t>
      </w:r>
      <w:r w:rsidR="00D67897">
        <w:t>«Приложение 5.</w:t>
      </w:r>
      <w:r w:rsidR="00FC01AA">
        <w:t>2</w:t>
      </w:r>
    </w:p>
    <w:p w:rsidR="00D67897" w:rsidRDefault="00D67897" w:rsidP="00D67897">
      <w:pPr>
        <w:autoSpaceDE w:val="0"/>
        <w:autoSpaceDN w:val="0"/>
        <w:adjustRightInd w:val="0"/>
        <w:ind w:firstLine="709"/>
        <w:jc w:val="right"/>
      </w:pPr>
      <w:r>
        <w:t>к государственной программе…</w:t>
      </w:r>
    </w:p>
    <w:p w:rsidR="00D67897" w:rsidRDefault="00D67897" w:rsidP="00D67897">
      <w:pPr>
        <w:autoSpaceDE w:val="0"/>
        <w:autoSpaceDN w:val="0"/>
        <w:adjustRightInd w:val="0"/>
        <w:ind w:firstLine="709"/>
        <w:jc w:val="both"/>
      </w:pPr>
      <w:r>
        <w:t xml:space="preserve"> </w:t>
      </w:r>
    </w:p>
    <w:p w:rsidR="00D67897" w:rsidRDefault="00D67897" w:rsidP="002D65F7">
      <w:pPr>
        <w:autoSpaceDE w:val="0"/>
        <w:autoSpaceDN w:val="0"/>
        <w:adjustRightInd w:val="0"/>
        <w:ind w:firstLine="709"/>
        <w:jc w:val="both"/>
      </w:pPr>
    </w:p>
    <w:p w:rsidR="00B33F2B" w:rsidRPr="00B33F2B" w:rsidRDefault="00B33F2B" w:rsidP="00B33F2B">
      <w:pPr>
        <w:widowControl w:val="0"/>
        <w:autoSpaceDE w:val="0"/>
        <w:autoSpaceDN w:val="0"/>
        <w:ind w:firstLine="709"/>
        <w:jc w:val="center"/>
      </w:pPr>
      <w:r w:rsidRPr="00B33F2B">
        <w:t>П</w:t>
      </w:r>
      <w:r>
        <w:t xml:space="preserve">орядок </w:t>
      </w:r>
      <w:r w:rsidRPr="00B33F2B">
        <w:t>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в рамках подпрограммы «Обращение с отходами» государственной программы Ленинградской области «Охрана окружающей среды Ленинградской области»</w:t>
      </w:r>
    </w:p>
    <w:p w:rsidR="00B33F2B" w:rsidRPr="00B33F2B" w:rsidRDefault="00B33F2B" w:rsidP="00B33F2B">
      <w:pPr>
        <w:widowControl w:val="0"/>
        <w:autoSpaceDE w:val="0"/>
        <w:autoSpaceDN w:val="0"/>
        <w:ind w:firstLine="709"/>
        <w:jc w:val="center"/>
        <w:rPr>
          <w:b/>
        </w:rPr>
      </w:pPr>
    </w:p>
    <w:p w:rsidR="00B33F2B" w:rsidRDefault="00B33F2B" w:rsidP="00B33F2B">
      <w:pPr>
        <w:widowControl w:val="0"/>
        <w:autoSpaceDE w:val="0"/>
        <w:autoSpaceDN w:val="0"/>
        <w:jc w:val="center"/>
        <w:outlineLvl w:val="1"/>
      </w:pPr>
      <w:r w:rsidRPr="00B33F2B">
        <w:t>1. Общие положения</w:t>
      </w:r>
    </w:p>
    <w:p w:rsidR="00C164B9" w:rsidRPr="00B33F2B" w:rsidRDefault="00C164B9" w:rsidP="00B33F2B">
      <w:pPr>
        <w:widowControl w:val="0"/>
        <w:autoSpaceDE w:val="0"/>
        <w:autoSpaceDN w:val="0"/>
        <w:jc w:val="center"/>
        <w:outlineLvl w:val="1"/>
      </w:pP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 xml:space="preserve">1.1. </w:t>
      </w:r>
      <w:proofErr w:type="gramStart"/>
      <w:r w:rsidRPr="00B33F2B">
        <w:rPr>
          <w:rFonts w:eastAsiaTheme="minorHAnsi"/>
          <w:lang w:eastAsia="en-US"/>
        </w:rP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созданию мест (площадок) накопления твердых коммунальных отходов в рамках основного мероприятия «Создание системы обращения с отходами производства и потребления на территории Ленинградской области» подпрограммы «Обращение с отходами» государственной</w:t>
      </w:r>
      <w:proofErr w:type="gramEnd"/>
      <w:r w:rsidRPr="00B33F2B">
        <w:rPr>
          <w:rFonts w:eastAsiaTheme="minorHAnsi"/>
          <w:lang w:eastAsia="en-US"/>
        </w:rPr>
        <w:t xml:space="preserve"> программы Ленинградской области «Охрана окружающей среды Ленинградской области», утвержденной постановлением Правительства Ленинградской области от 31 октября 2013 года № 368 (далее соответственно – субсидия, объекты накопления), а также критерии отбора.</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1.2. Главным распорядителем средств областного бюджета Ленинградской области является управление Ленинградской области по организации и контролю деятельности по обращению с отходами (далее - Управление).</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1.3.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Управлению.</w:t>
      </w:r>
    </w:p>
    <w:p w:rsidR="00B33F2B" w:rsidRPr="00B33F2B" w:rsidRDefault="00B33F2B" w:rsidP="00B33F2B">
      <w:pPr>
        <w:widowControl w:val="0"/>
        <w:autoSpaceDE w:val="0"/>
        <w:autoSpaceDN w:val="0"/>
        <w:ind w:firstLine="709"/>
        <w:jc w:val="both"/>
      </w:pPr>
      <w:r w:rsidRPr="00B33F2B">
        <w:t xml:space="preserve">1.4. </w:t>
      </w:r>
      <w:proofErr w:type="gramStart"/>
      <w:r w:rsidRPr="00B33F2B">
        <w:t xml:space="preserve">Субсидии предоставляются на </w:t>
      </w:r>
      <w:proofErr w:type="spellStart"/>
      <w:r w:rsidRPr="00B33F2B">
        <w:t>софинансирование</w:t>
      </w:r>
      <w:proofErr w:type="spellEnd"/>
      <w:r w:rsidRPr="00B33F2B">
        <w:t xml:space="preserve">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установленных  п. 14 статьи 15 Федерального закона от 06.10.2003 № 131-ФЗ «Об общих принципах организации местного самоуправления в Российской Федерации», в части создания объектов накопления.</w:t>
      </w:r>
      <w:proofErr w:type="gramEnd"/>
    </w:p>
    <w:p w:rsidR="00B33F2B" w:rsidRPr="00B33F2B" w:rsidRDefault="00B33F2B" w:rsidP="00B33F2B">
      <w:pPr>
        <w:widowControl w:val="0"/>
        <w:autoSpaceDE w:val="0"/>
        <w:autoSpaceDN w:val="0"/>
        <w:jc w:val="center"/>
        <w:outlineLvl w:val="1"/>
      </w:pPr>
      <w:r w:rsidRPr="00B33F2B">
        <w:t xml:space="preserve">2. Цели </w:t>
      </w:r>
      <w:r w:rsidRPr="00B33F2B">
        <w:rPr>
          <w:color w:val="000000" w:themeColor="text1"/>
        </w:rPr>
        <w:t xml:space="preserve">и условия </w:t>
      </w:r>
      <w:r w:rsidRPr="00B33F2B">
        <w:t>предоставления субсидий,</w:t>
      </w:r>
    </w:p>
    <w:p w:rsidR="00B33F2B" w:rsidRDefault="00270D2E" w:rsidP="00B33F2B">
      <w:pPr>
        <w:widowControl w:val="0"/>
        <w:autoSpaceDE w:val="0"/>
        <w:autoSpaceDN w:val="0"/>
        <w:jc w:val="center"/>
        <w:outlineLvl w:val="1"/>
      </w:pPr>
      <w:r>
        <w:t>к</w:t>
      </w:r>
      <w:r w:rsidR="00B33F2B" w:rsidRPr="00B33F2B">
        <w:t>ритерии отбора муниципальных образований</w:t>
      </w:r>
    </w:p>
    <w:p w:rsidR="00C164B9" w:rsidRPr="00B33F2B" w:rsidRDefault="00C164B9" w:rsidP="00B33F2B">
      <w:pPr>
        <w:widowControl w:val="0"/>
        <w:autoSpaceDE w:val="0"/>
        <w:autoSpaceDN w:val="0"/>
        <w:jc w:val="center"/>
        <w:outlineLvl w:val="1"/>
      </w:pPr>
    </w:p>
    <w:p w:rsidR="00B33F2B" w:rsidRPr="00B33F2B" w:rsidRDefault="00B33F2B" w:rsidP="00B33F2B">
      <w:pPr>
        <w:widowControl w:val="0"/>
        <w:autoSpaceDE w:val="0"/>
        <w:autoSpaceDN w:val="0"/>
        <w:ind w:firstLine="709"/>
        <w:jc w:val="both"/>
      </w:pPr>
      <w:r w:rsidRPr="00B33F2B">
        <w:t>2.1. Субсидии предоставляются в целях создания объектов накопления.</w:t>
      </w:r>
    </w:p>
    <w:p w:rsidR="00B33F2B" w:rsidRPr="00B33F2B" w:rsidRDefault="00B33F2B" w:rsidP="00B33F2B">
      <w:pPr>
        <w:widowControl w:val="0"/>
        <w:autoSpaceDE w:val="0"/>
        <w:autoSpaceDN w:val="0"/>
        <w:ind w:firstLine="709"/>
        <w:jc w:val="both"/>
      </w:pPr>
      <w:r w:rsidRPr="00B33F2B">
        <w:t>2.2. Значением результатов использования субсидии является количество созданных объектов накопления.</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2.3. Плановые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Управлением и администрацией муниципального образования (далее - соглашение).</w:t>
      </w:r>
    </w:p>
    <w:p w:rsidR="00B33F2B" w:rsidRPr="00B33F2B" w:rsidRDefault="00B33F2B" w:rsidP="00B33F2B">
      <w:pPr>
        <w:widowControl w:val="0"/>
        <w:autoSpaceDE w:val="0"/>
        <w:autoSpaceDN w:val="0"/>
        <w:ind w:firstLine="709"/>
        <w:jc w:val="both"/>
      </w:pPr>
      <w:r w:rsidRPr="00B33F2B">
        <w:t xml:space="preserve">Детализированные требования к достижению значения результатов использования субсидий устанавливаются в соглашении. </w:t>
      </w:r>
    </w:p>
    <w:p w:rsidR="00B33F2B" w:rsidRPr="00B33F2B" w:rsidRDefault="00B33F2B" w:rsidP="00B33F2B">
      <w:pPr>
        <w:widowControl w:val="0"/>
        <w:autoSpaceDE w:val="0"/>
        <w:autoSpaceDN w:val="0"/>
        <w:ind w:firstLine="709"/>
        <w:jc w:val="both"/>
      </w:pPr>
      <w:r w:rsidRPr="00B33F2B">
        <w:t>2.4. Условиями предоставления субсидий являются  условия, установленные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 xml:space="preserve">2.5. Соглашение заключается по типовой форме, утвержденной Комитетом финансов Ленинградской области, в соответствии с </w:t>
      </w:r>
      <w:hyperlink r:id="rId21" w:history="1">
        <w:r w:rsidRPr="00B33F2B">
          <w:rPr>
            <w:rFonts w:eastAsiaTheme="minorHAnsi"/>
            <w:lang w:eastAsia="en-US"/>
          </w:rPr>
          <w:t>пунктом</w:t>
        </w:r>
      </w:hyperlink>
      <w:r w:rsidRPr="00B33F2B">
        <w:rPr>
          <w:rFonts w:eastAsiaTheme="minorHAnsi"/>
          <w:lang w:eastAsia="en-US"/>
        </w:rPr>
        <w:t xml:space="preserve"> 4.2 Правил.</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2.5. Субсидии предоставляются на конкурсной основе.</w:t>
      </w:r>
    </w:p>
    <w:p w:rsidR="00B33F2B" w:rsidRPr="00B33F2B" w:rsidRDefault="00B33F2B" w:rsidP="00B33F2B">
      <w:pPr>
        <w:widowControl w:val="0"/>
        <w:autoSpaceDE w:val="0"/>
        <w:autoSpaceDN w:val="0"/>
        <w:ind w:firstLine="709"/>
        <w:jc w:val="both"/>
      </w:pPr>
      <w:r w:rsidRPr="00B33F2B">
        <w:t>2.6. Критериями отбора муниципальных образований  для допуска к оценке заявок являются:</w:t>
      </w:r>
    </w:p>
    <w:p w:rsidR="00B33F2B" w:rsidRPr="00B33F2B" w:rsidRDefault="00B33F2B" w:rsidP="00B33F2B">
      <w:pPr>
        <w:widowControl w:val="0"/>
        <w:autoSpaceDE w:val="0"/>
        <w:autoSpaceDN w:val="0"/>
        <w:ind w:firstLine="709"/>
        <w:jc w:val="both"/>
      </w:pPr>
      <w:r w:rsidRPr="00B33F2B">
        <w:t>а) наличие утвержденного правовым актом муниципального образования типового проекта объекта накопления;</w:t>
      </w:r>
    </w:p>
    <w:p w:rsidR="00B33F2B" w:rsidRPr="00B33F2B" w:rsidRDefault="00B33F2B" w:rsidP="00B33F2B">
      <w:pPr>
        <w:widowControl w:val="0"/>
        <w:autoSpaceDE w:val="0"/>
        <w:autoSpaceDN w:val="0"/>
        <w:ind w:firstLine="709"/>
        <w:jc w:val="both"/>
      </w:pPr>
      <w:r w:rsidRPr="00B33F2B">
        <w:t>а) количество потребителей, обеспеченных создаваемыми объектами накопления;</w:t>
      </w:r>
    </w:p>
    <w:p w:rsidR="00B33F2B" w:rsidRPr="00B33F2B" w:rsidRDefault="00B33F2B" w:rsidP="00B33F2B">
      <w:pPr>
        <w:widowControl w:val="0"/>
        <w:autoSpaceDE w:val="0"/>
        <w:autoSpaceDN w:val="0"/>
        <w:ind w:firstLine="709"/>
        <w:jc w:val="both"/>
      </w:pPr>
      <w:r w:rsidRPr="00B33F2B">
        <w:t>б) обеспеченность объектами накопления.</w:t>
      </w:r>
    </w:p>
    <w:p w:rsidR="00B33F2B" w:rsidRPr="00B33F2B" w:rsidRDefault="00B33F2B" w:rsidP="00270D2E">
      <w:pPr>
        <w:widowControl w:val="0"/>
        <w:autoSpaceDE w:val="0"/>
        <w:autoSpaceDN w:val="0"/>
        <w:ind w:firstLine="709"/>
        <w:jc w:val="both"/>
      </w:pPr>
      <w:r w:rsidRPr="00B33F2B">
        <w:t xml:space="preserve">2.7. Распределение субсидии </w:t>
      </w:r>
      <w:proofErr w:type="gramStart"/>
      <w:r w:rsidRPr="00B33F2B">
        <w:t>исходя из заявок муниципальных образований осуществляется</w:t>
      </w:r>
      <w:proofErr w:type="gramEnd"/>
      <w:r w:rsidRPr="00B33F2B">
        <w:t xml:space="preserve"> по формуле:</w:t>
      </w:r>
      <w:bookmarkStart w:id="3" w:name="P83"/>
      <w:bookmarkEnd w:id="3"/>
    </w:p>
    <w:p w:rsidR="00B33F2B" w:rsidRPr="00B33F2B" w:rsidRDefault="00B33F2B" w:rsidP="00270D2E">
      <w:pPr>
        <w:autoSpaceDE w:val="0"/>
        <w:autoSpaceDN w:val="0"/>
        <w:adjustRightInd w:val="0"/>
        <w:jc w:val="center"/>
        <w:rPr>
          <w:rFonts w:eastAsiaTheme="minorHAnsi"/>
          <w:lang w:eastAsia="en-US"/>
        </w:rPr>
      </w:pPr>
      <w:proofErr w:type="spellStart"/>
      <w:r w:rsidRPr="00B33F2B">
        <w:rPr>
          <w:rFonts w:eastAsiaTheme="minorHAnsi"/>
          <w:lang w:eastAsia="en-US"/>
        </w:rPr>
        <w:t>С</w:t>
      </w:r>
      <w:proofErr w:type="gramStart"/>
      <w:r w:rsidRPr="00B33F2B">
        <w:rPr>
          <w:rFonts w:eastAsiaTheme="minorHAnsi"/>
          <w:vertAlign w:val="subscript"/>
          <w:lang w:eastAsia="en-US"/>
        </w:rPr>
        <w:t>i</w:t>
      </w:r>
      <w:proofErr w:type="spellEnd"/>
      <w:proofErr w:type="gramEnd"/>
      <w:r w:rsidRPr="00B33F2B">
        <w:rPr>
          <w:rFonts w:eastAsiaTheme="minorHAnsi"/>
          <w:lang w:eastAsia="en-US"/>
        </w:rPr>
        <w:t xml:space="preserve"> = </w:t>
      </w:r>
      <w:proofErr w:type="spellStart"/>
      <w:r w:rsidRPr="00B33F2B">
        <w:rPr>
          <w:rFonts w:eastAsiaTheme="minorHAnsi"/>
          <w:lang w:eastAsia="en-US"/>
        </w:rPr>
        <w:t>ЗС</w:t>
      </w:r>
      <w:r w:rsidRPr="00B33F2B">
        <w:rPr>
          <w:rFonts w:eastAsiaTheme="minorHAnsi"/>
          <w:vertAlign w:val="subscript"/>
          <w:lang w:eastAsia="en-US"/>
        </w:rPr>
        <w:t>i</w:t>
      </w:r>
      <w:proofErr w:type="spellEnd"/>
      <w:r w:rsidRPr="00B33F2B">
        <w:rPr>
          <w:rFonts w:eastAsiaTheme="minorHAnsi"/>
          <w:lang w:eastAsia="en-US"/>
        </w:rPr>
        <w:t xml:space="preserve"> x </w:t>
      </w:r>
      <w:proofErr w:type="spellStart"/>
      <w:r w:rsidRPr="00B33F2B">
        <w:rPr>
          <w:rFonts w:eastAsiaTheme="minorHAnsi"/>
          <w:lang w:eastAsia="en-US"/>
        </w:rPr>
        <w:t>УС</w:t>
      </w:r>
      <w:r w:rsidRPr="00B33F2B">
        <w:rPr>
          <w:rFonts w:eastAsiaTheme="minorHAnsi"/>
          <w:vertAlign w:val="subscript"/>
          <w:lang w:eastAsia="en-US"/>
        </w:rPr>
        <w:t>i</w:t>
      </w:r>
      <w:proofErr w:type="spellEnd"/>
      <w:r w:rsidRPr="00B33F2B">
        <w:rPr>
          <w:rFonts w:eastAsiaTheme="minorHAnsi"/>
          <w:lang w:eastAsia="en-US"/>
        </w:rPr>
        <w:t>,</w:t>
      </w:r>
    </w:p>
    <w:p w:rsidR="00B33F2B" w:rsidRPr="00B33F2B" w:rsidRDefault="00B33F2B" w:rsidP="00270D2E">
      <w:pPr>
        <w:autoSpaceDE w:val="0"/>
        <w:autoSpaceDN w:val="0"/>
        <w:adjustRightInd w:val="0"/>
        <w:ind w:firstLine="540"/>
        <w:jc w:val="both"/>
        <w:rPr>
          <w:rFonts w:eastAsiaTheme="minorHAnsi"/>
          <w:lang w:eastAsia="en-US"/>
        </w:rPr>
      </w:pPr>
      <w:r w:rsidRPr="00B33F2B">
        <w:rPr>
          <w:rFonts w:eastAsiaTheme="minorHAnsi"/>
          <w:lang w:eastAsia="en-US"/>
        </w:rPr>
        <w:t>где:</w:t>
      </w:r>
    </w:p>
    <w:p w:rsidR="00B33F2B" w:rsidRPr="00B33F2B" w:rsidRDefault="00B33F2B" w:rsidP="00270D2E">
      <w:pPr>
        <w:autoSpaceDE w:val="0"/>
        <w:autoSpaceDN w:val="0"/>
        <w:adjustRightInd w:val="0"/>
        <w:ind w:firstLine="540"/>
        <w:jc w:val="both"/>
        <w:rPr>
          <w:rFonts w:eastAsiaTheme="minorHAnsi"/>
          <w:lang w:eastAsia="en-US"/>
        </w:rPr>
      </w:pPr>
      <w:proofErr w:type="spellStart"/>
      <w:r w:rsidRPr="00B33F2B">
        <w:rPr>
          <w:rFonts w:eastAsiaTheme="minorHAnsi"/>
          <w:lang w:eastAsia="en-US"/>
        </w:rPr>
        <w:t>С</w:t>
      </w:r>
      <w:proofErr w:type="gramStart"/>
      <w:r w:rsidRPr="00B33F2B">
        <w:rPr>
          <w:rFonts w:eastAsiaTheme="minorHAnsi"/>
          <w:vertAlign w:val="subscript"/>
          <w:lang w:eastAsia="en-US"/>
        </w:rPr>
        <w:t>i</w:t>
      </w:r>
      <w:proofErr w:type="spellEnd"/>
      <w:proofErr w:type="gramEnd"/>
      <w:r w:rsidRPr="00B33F2B">
        <w:rPr>
          <w:rFonts w:eastAsiaTheme="minorHAnsi"/>
          <w:lang w:eastAsia="en-US"/>
        </w:rPr>
        <w:t xml:space="preserve"> - объем субсидии бюджету i-</w:t>
      </w:r>
      <w:proofErr w:type="spellStart"/>
      <w:r w:rsidRPr="00B33F2B">
        <w:rPr>
          <w:rFonts w:eastAsiaTheme="minorHAnsi"/>
          <w:lang w:eastAsia="en-US"/>
        </w:rPr>
        <w:t>го</w:t>
      </w:r>
      <w:proofErr w:type="spellEnd"/>
      <w:r w:rsidRPr="00B33F2B">
        <w:rPr>
          <w:rFonts w:eastAsiaTheme="minorHAnsi"/>
          <w:lang w:eastAsia="en-US"/>
        </w:rPr>
        <w:t xml:space="preserve"> муниципального образования;</w:t>
      </w:r>
    </w:p>
    <w:p w:rsidR="00B33F2B" w:rsidRPr="00B33F2B" w:rsidRDefault="00B33F2B" w:rsidP="00270D2E">
      <w:pPr>
        <w:autoSpaceDE w:val="0"/>
        <w:autoSpaceDN w:val="0"/>
        <w:adjustRightInd w:val="0"/>
        <w:ind w:firstLine="540"/>
        <w:jc w:val="both"/>
        <w:rPr>
          <w:rFonts w:eastAsiaTheme="minorHAnsi"/>
          <w:lang w:eastAsia="en-US"/>
        </w:rPr>
      </w:pPr>
      <w:proofErr w:type="spellStart"/>
      <w:proofErr w:type="gramStart"/>
      <w:r w:rsidRPr="00B33F2B">
        <w:rPr>
          <w:rFonts w:eastAsiaTheme="minorHAnsi"/>
          <w:lang w:eastAsia="en-US"/>
        </w:rPr>
        <w:t>ЗС</w:t>
      </w:r>
      <w:r w:rsidRPr="00B33F2B">
        <w:rPr>
          <w:rFonts w:eastAsiaTheme="minorHAnsi"/>
          <w:vertAlign w:val="subscript"/>
          <w:lang w:eastAsia="en-US"/>
        </w:rPr>
        <w:t>i</w:t>
      </w:r>
      <w:proofErr w:type="spellEnd"/>
      <w:r w:rsidRPr="00B33F2B">
        <w:rPr>
          <w:rFonts w:eastAsiaTheme="minorHAnsi"/>
          <w:lang w:eastAsia="en-US"/>
        </w:rPr>
        <w:t xml:space="preserve"> - плановый общий объем расходов на исполнение </w:t>
      </w:r>
      <w:proofErr w:type="spellStart"/>
      <w:r w:rsidRPr="00B33F2B">
        <w:rPr>
          <w:rFonts w:eastAsiaTheme="minorHAnsi"/>
          <w:lang w:eastAsia="en-US"/>
        </w:rPr>
        <w:t>софинансируемых</w:t>
      </w:r>
      <w:proofErr w:type="spellEnd"/>
      <w:r w:rsidRPr="00B33F2B">
        <w:rPr>
          <w:rFonts w:eastAsiaTheme="minorHAnsi"/>
          <w:lang w:eastAsia="en-US"/>
        </w:rPr>
        <w:t xml:space="preserve"> обязательств в соответствии с заявкой (заявками) i-</w:t>
      </w:r>
      <w:proofErr w:type="spellStart"/>
      <w:r w:rsidRPr="00B33F2B">
        <w:rPr>
          <w:rFonts w:eastAsiaTheme="minorHAnsi"/>
          <w:lang w:eastAsia="en-US"/>
        </w:rPr>
        <w:t>го</w:t>
      </w:r>
      <w:proofErr w:type="spellEnd"/>
      <w:r w:rsidRPr="00B33F2B">
        <w:rPr>
          <w:rFonts w:eastAsiaTheme="minorHAnsi"/>
          <w:lang w:eastAsia="en-US"/>
        </w:rPr>
        <w:t xml:space="preserve"> муниципального образования, отобранной (отобранными) для предоставления субсидии;</w:t>
      </w:r>
      <w:proofErr w:type="gramEnd"/>
    </w:p>
    <w:p w:rsidR="00B33F2B" w:rsidRPr="00B33F2B" w:rsidRDefault="00B33F2B" w:rsidP="00270D2E">
      <w:pPr>
        <w:autoSpaceDE w:val="0"/>
        <w:autoSpaceDN w:val="0"/>
        <w:adjustRightInd w:val="0"/>
        <w:ind w:firstLine="540"/>
        <w:jc w:val="both"/>
        <w:rPr>
          <w:rFonts w:eastAsiaTheme="minorHAnsi"/>
          <w:lang w:eastAsia="en-US"/>
        </w:rPr>
      </w:pPr>
      <w:proofErr w:type="spellStart"/>
      <w:r w:rsidRPr="00B33F2B">
        <w:rPr>
          <w:rFonts w:eastAsiaTheme="minorHAnsi"/>
          <w:lang w:eastAsia="en-US"/>
        </w:rPr>
        <w:t>УС</w:t>
      </w:r>
      <w:proofErr w:type="gramStart"/>
      <w:r w:rsidRPr="00B33F2B">
        <w:rPr>
          <w:rFonts w:eastAsiaTheme="minorHAnsi"/>
          <w:vertAlign w:val="subscript"/>
          <w:lang w:eastAsia="en-US"/>
        </w:rPr>
        <w:t>i</w:t>
      </w:r>
      <w:proofErr w:type="spellEnd"/>
      <w:proofErr w:type="gramEnd"/>
      <w:r w:rsidRPr="00B33F2B">
        <w:rPr>
          <w:rFonts w:eastAsiaTheme="minorHAnsi"/>
          <w:lang w:eastAsia="en-US"/>
        </w:rPr>
        <w:t xml:space="preserve"> - предельный уровень </w:t>
      </w:r>
      <w:proofErr w:type="spellStart"/>
      <w:r w:rsidRPr="00B33F2B">
        <w:rPr>
          <w:rFonts w:eastAsiaTheme="minorHAnsi"/>
          <w:lang w:eastAsia="en-US"/>
        </w:rPr>
        <w:t>софинансирования</w:t>
      </w:r>
      <w:proofErr w:type="spellEnd"/>
      <w:r w:rsidRPr="00B33F2B">
        <w:rPr>
          <w:rFonts w:eastAsiaTheme="minorHAnsi"/>
          <w:lang w:eastAsia="en-US"/>
        </w:rPr>
        <w:t xml:space="preserve"> для i-</w:t>
      </w:r>
      <w:proofErr w:type="spellStart"/>
      <w:r w:rsidRPr="00B33F2B">
        <w:rPr>
          <w:rFonts w:eastAsiaTheme="minorHAnsi"/>
          <w:lang w:eastAsia="en-US"/>
        </w:rPr>
        <w:t>го</w:t>
      </w:r>
      <w:proofErr w:type="spellEnd"/>
      <w:r w:rsidRPr="00B33F2B">
        <w:rPr>
          <w:rFonts w:eastAsiaTheme="minorHAnsi"/>
          <w:lang w:eastAsia="en-US"/>
        </w:rPr>
        <w:t xml:space="preserve"> муниципального образования.</w:t>
      </w:r>
    </w:p>
    <w:p w:rsidR="00B33F2B" w:rsidRPr="00B33F2B" w:rsidRDefault="00B33F2B" w:rsidP="00270D2E">
      <w:pPr>
        <w:autoSpaceDE w:val="0"/>
        <w:autoSpaceDN w:val="0"/>
        <w:adjustRightInd w:val="0"/>
        <w:ind w:firstLine="540"/>
        <w:jc w:val="both"/>
        <w:rPr>
          <w:rFonts w:eastAsiaTheme="minorHAnsi"/>
          <w:lang w:eastAsia="en-US"/>
        </w:rPr>
      </w:pPr>
      <w:r w:rsidRPr="00B33F2B">
        <w:rPr>
          <w:rFonts w:eastAsiaTheme="minorHAnsi"/>
          <w:lang w:eastAsia="en-US"/>
        </w:rPr>
        <w:t xml:space="preserve">Предельный уровень </w:t>
      </w:r>
      <w:proofErr w:type="spellStart"/>
      <w:r w:rsidRPr="00B33F2B">
        <w:rPr>
          <w:rFonts w:eastAsiaTheme="minorHAnsi"/>
          <w:lang w:eastAsia="en-US"/>
        </w:rPr>
        <w:t>софинансирования</w:t>
      </w:r>
      <w:proofErr w:type="spellEnd"/>
      <w:r w:rsidRPr="00B33F2B">
        <w:rPr>
          <w:rFonts w:eastAsiaTheme="minorHAnsi"/>
          <w:lang w:eastAsia="en-US"/>
        </w:rPr>
        <w:t xml:space="preserve"> определяется в соответс</w:t>
      </w:r>
      <w:r>
        <w:rPr>
          <w:rFonts w:eastAsiaTheme="minorHAnsi"/>
          <w:lang w:eastAsia="en-US"/>
        </w:rPr>
        <w:t>т</w:t>
      </w:r>
      <w:r w:rsidRPr="00B33F2B">
        <w:rPr>
          <w:rFonts w:eastAsiaTheme="minorHAnsi"/>
          <w:lang w:eastAsia="en-US"/>
        </w:rPr>
        <w:t>вии с п. 6.4 Правил.</w:t>
      </w:r>
    </w:p>
    <w:p w:rsidR="00B33F2B" w:rsidRPr="00B33F2B" w:rsidRDefault="00B33F2B" w:rsidP="00B33F2B">
      <w:pPr>
        <w:widowControl w:val="0"/>
        <w:autoSpaceDE w:val="0"/>
        <w:autoSpaceDN w:val="0"/>
        <w:ind w:firstLine="709"/>
        <w:jc w:val="center"/>
        <w:outlineLvl w:val="1"/>
        <w:rPr>
          <w:strike/>
        </w:rPr>
      </w:pPr>
      <w:bookmarkStart w:id="4" w:name="P87"/>
      <w:bookmarkEnd w:id="4"/>
    </w:p>
    <w:p w:rsidR="00B33F2B" w:rsidRPr="00B33F2B" w:rsidRDefault="00B33F2B" w:rsidP="00B33F2B">
      <w:pPr>
        <w:widowControl w:val="0"/>
        <w:autoSpaceDE w:val="0"/>
        <w:autoSpaceDN w:val="0"/>
        <w:ind w:firstLine="709"/>
        <w:jc w:val="center"/>
      </w:pPr>
      <w:r w:rsidRPr="00B33F2B">
        <w:t>3. Порядок отбора заявок муниципальных образований</w:t>
      </w:r>
    </w:p>
    <w:p w:rsidR="00B33F2B" w:rsidRPr="00B33F2B" w:rsidRDefault="00B33F2B" w:rsidP="00B33F2B">
      <w:pPr>
        <w:widowControl w:val="0"/>
        <w:autoSpaceDE w:val="0"/>
        <w:autoSpaceDN w:val="0"/>
        <w:ind w:firstLine="709"/>
        <w:jc w:val="center"/>
      </w:pPr>
      <w:r w:rsidRPr="00B33F2B">
        <w:t>Ленинградской области для предоставления субсидий</w:t>
      </w:r>
    </w:p>
    <w:p w:rsidR="00B33F2B" w:rsidRPr="00B33F2B" w:rsidRDefault="00B33F2B" w:rsidP="00B33F2B">
      <w:pPr>
        <w:widowControl w:val="0"/>
        <w:autoSpaceDE w:val="0"/>
        <w:autoSpaceDN w:val="0"/>
        <w:ind w:firstLine="709"/>
        <w:jc w:val="center"/>
      </w:pPr>
    </w:p>
    <w:p w:rsidR="00B33F2B" w:rsidRPr="00B33F2B" w:rsidRDefault="00B33F2B" w:rsidP="00B33F2B">
      <w:pPr>
        <w:widowControl w:val="0"/>
        <w:autoSpaceDE w:val="0"/>
        <w:autoSpaceDN w:val="0"/>
        <w:ind w:firstLine="709"/>
        <w:jc w:val="both"/>
      </w:pPr>
      <w:r w:rsidRPr="00B33F2B">
        <w:t>3.1. Управление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для предоставления субсидий (далее - заявки, отбор) не менее чем за 10 рабочих дней до размещения указанной информации.</w:t>
      </w:r>
    </w:p>
    <w:p w:rsidR="00B33F2B" w:rsidRPr="00B33F2B" w:rsidRDefault="00B33F2B" w:rsidP="00B33F2B">
      <w:pPr>
        <w:widowControl w:val="0"/>
        <w:autoSpaceDE w:val="0"/>
        <w:autoSpaceDN w:val="0"/>
        <w:ind w:firstLine="709"/>
        <w:jc w:val="both"/>
        <w:rPr>
          <w:strike/>
        </w:rPr>
      </w:pPr>
      <w:r w:rsidRPr="00B33F2B">
        <w:t xml:space="preserve">Прием заявок начинается со дня размещения на официальном сайте Управления в сети «Интернет»  информации о проведении отбора муниципальных образований. Срок приема заявок не может превышать 10 рабочих дней. </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 xml:space="preserve">3.2. Для участия в конкурсном отборе заявок муниципальные образования представляют в Управление следующие документы: </w:t>
      </w:r>
    </w:p>
    <w:p w:rsidR="00B33F2B" w:rsidRPr="00B33F2B" w:rsidRDefault="00B33F2B" w:rsidP="00B33F2B">
      <w:pPr>
        <w:widowControl w:val="0"/>
        <w:autoSpaceDE w:val="0"/>
        <w:autoSpaceDN w:val="0"/>
        <w:ind w:firstLine="709"/>
        <w:jc w:val="both"/>
      </w:pPr>
      <w:r w:rsidRPr="00B33F2B">
        <w:t xml:space="preserve">а) заявку в свободной форме на имя начальника Управления о предоставлении субсидии на очередной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 </w:t>
      </w:r>
    </w:p>
    <w:p w:rsidR="00B33F2B" w:rsidRPr="00B33F2B" w:rsidRDefault="00B33F2B" w:rsidP="00B33F2B">
      <w:pPr>
        <w:widowControl w:val="0"/>
        <w:autoSpaceDE w:val="0"/>
        <w:autoSpaceDN w:val="0"/>
        <w:ind w:firstLine="709"/>
        <w:jc w:val="both"/>
      </w:pPr>
      <w:r w:rsidRPr="00B33F2B">
        <w:t>б) выписку о размерах средств на очередной финансовый год и на плановый период, предусмотренных в бюджете муниципального образования, или гарантийное письмо, подтверждающее размер средств, планируемых к выделению из бюджета муниципального образования на проведение работ, за подписью главы администрации муниципального образования и руководителя финансового органа муниципального образования;</w:t>
      </w:r>
    </w:p>
    <w:p w:rsidR="00B33F2B" w:rsidRPr="00B33F2B" w:rsidRDefault="00B33F2B" w:rsidP="00B33F2B">
      <w:pPr>
        <w:widowControl w:val="0"/>
        <w:autoSpaceDE w:val="0"/>
        <w:autoSpaceDN w:val="0"/>
        <w:ind w:firstLine="709"/>
        <w:jc w:val="both"/>
      </w:pPr>
      <w:r w:rsidRPr="00B33F2B">
        <w:t>в) выписку из муниципальной программы, предусматривающей проведение работ, заверенную подписью главы администрации;</w:t>
      </w:r>
    </w:p>
    <w:p w:rsidR="00B33F2B" w:rsidRPr="00B33F2B" w:rsidRDefault="00B33F2B" w:rsidP="00B33F2B">
      <w:pPr>
        <w:widowControl w:val="0"/>
        <w:autoSpaceDE w:val="0"/>
        <w:autoSpaceDN w:val="0"/>
        <w:ind w:firstLine="709"/>
        <w:jc w:val="both"/>
      </w:pPr>
      <w:r w:rsidRPr="00B33F2B">
        <w:t>г) расчет (обоснование) размера субсидии исходя из планируемых значений результатов использования субсидии;</w:t>
      </w:r>
    </w:p>
    <w:p w:rsidR="00B33F2B" w:rsidRPr="00B33F2B" w:rsidRDefault="00B33F2B" w:rsidP="00B33F2B">
      <w:pPr>
        <w:widowControl w:val="0"/>
        <w:autoSpaceDE w:val="0"/>
        <w:autoSpaceDN w:val="0"/>
        <w:ind w:firstLine="709"/>
        <w:jc w:val="both"/>
      </w:pPr>
      <w:r w:rsidRPr="00B33F2B">
        <w:t>д) проект объекта накопления, который должен соответствовать следующим требованиям:</w:t>
      </w:r>
    </w:p>
    <w:p w:rsidR="00B33F2B" w:rsidRPr="00B33F2B" w:rsidRDefault="00B33F2B" w:rsidP="00B33F2B">
      <w:pPr>
        <w:widowControl w:val="0"/>
        <w:autoSpaceDE w:val="0"/>
        <w:autoSpaceDN w:val="0"/>
        <w:ind w:firstLine="709"/>
        <w:jc w:val="both"/>
      </w:pPr>
      <w:r w:rsidRPr="00B33F2B">
        <w:t xml:space="preserve">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B33F2B" w:rsidRPr="00B33F2B" w:rsidRDefault="00B33F2B" w:rsidP="00B33F2B">
      <w:pPr>
        <w:widowControl w:val="0"/>
        <w:autoSpaceDE w:val="0"/>
        <w:autoSpaceDN w:val="0"/>
        <w:ind w:firstLine="709"/>
        <w:jc w:val="both"/>
      </w:pPr>
      <w:r w:rsidRPr="00B33F2B">
        <w:t xml:space="preserve"> размер площадок должен быть рассчитан на установку необходимого числа контейнеров, но не более пяти;</w:t>
      </w:r>
    </w:p>
    <w:p w:rsidR="00B33F2B" w:rsidRPr="00B33F2B" w:rsidRDefault="00B33F2B" w:rsidP="00B33F2B">
      <w:pPr>
        <w:widowControl w:val="0"/>
        <w:autoSpaceDE w:val="0"/>
        <w:autoSpaceDN w:val="0"/>
        <w:ind w:firstLine="709"/>
        <w:jc w:val="both"/>
      </w:pPr>
      <w:r w:rsidRPr="00B33F2B">
        <w:t xml:space="preserve"> контейнерная площадка должна быть оснащена навесом; </w:t>
      </w:r>
      <w:r w:rsidRPr="00B33F2B">
        <w:tab/>
      </w:r>
    </w:p>
    <w:p w:rsidR="00B33F2B" w:rsidRPr="00B33F2B" w:rsidRDefault="00B33F2B" w:rsidP="00B33F2B">
      <w:pPr>
        <w:widowControl w:val="0"/>
        <w:autoSpaceDE w:val="0"/>
        <w:autoSpaceDN w:val="0"/>
        <w:ind w:firstLine="709"/>
        <w:jc w:val="both"/>
      </w:pPr>
      <w:r w:rsidRPr="00B33F2B">
        <w:t xml:space="preserve"> удаленность от жилых домов, детских учреждений, мест отдыха населения на расстояние не менее 20 м;</w:t>
      </w:r>
    </w:p>
    <w:p w:rsidR="00B33F2B" w:rsidRPr="00B33F2B" w:rsidRDefault="00B33F2B" w:rsidP="00B33F2B">
      <w:pPr>
        <w:widowControl w:val="0"/>
        <w:autoSpaceDE w:val="0"/>
        <w:autoSpaceDN w:val="0"/>
        <w:ind w:firstLine="709"/>
        <w:jc w:val="both"/>
      </w:pPr>
      <w:r w:rsidRPr="00B33F2B">
        <w:t xml:space="preserve"> площадки для контейнеров должны иметь ровное покрытие с  уклоном в сторону проезжей части 0,02%;</w:t>
      </w:r>
    </w:p>
    <w:p w:rsidR="00B33F2B" w:rsidRPr="00B33F2B" w:rsidRDefault="00B33F2B" w:rsidP="00B33F2B">
      <w:pPr>
        <w:widowControl w:val="0"/>
        <w:autoSpaceDE w:val="0"/>
        <w:autoSpaceDN w:val="0"/>
        <w:ind w:firstLine="709"/>
        <w:jc w:val="both"/>
      </w:pPr>
      <w:r w:rsidRPr="00B33F2B">
        <w:t xml:space="preserve"> иметь ограждение; </w:t>
      </w:r>
    </w:p>
    <w:p w:rsidR="00B33F2B" w:rsidRPr="00B33F2B" w:rsidRDefault="00B33F2B" w:rsidP="00B33F2B">
      <w:pPr>
        <w:widowControl w:val="0"/>
        <w:autoSpaceDE w:val="0"/>
        <w:autoSpaceDN w:val="0"/>
        <w:ind w:firstLine="709"/>
        <w:jc w:val="both"/>
      </w:pPr>
      <w:r w:rsidRPr="00B33F2B">
        <w:t xml:space="preserve"> примыкать непосредственно к сквозным проездам;</w:t>
      </w:r>
    </w:p>
    <w:p w:rsidR="00B33F2B" w:rsidRPr="00B33F2B" w:rsidRDefault="00B33F2B" w:rsidP="00B33F2B">
      <w:pPr>
        <w:widowControl w:val="0"/>
        <w:autoSpaceDE w:val="0"/>
        <w:autoSpaceDN w:val="0"/>
        <w:ind w:firstLine="709"/>
        <w:jc w:val="both"/>
      </w:pPr>
      <w:r w:rsidRPr="00B33F2B">
        <w:t xml:space="preserve"> 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процентов от общего количества имеющихся объектов накопления.</w:t>
      </w:r>
    </w:p>
    <w:p w:rsidR="00B33F2B" w:rsidRPr="00B33F2B" w:rsidRDefault="00B33F2B" w:rsidP="00B33F2B">
      <w:pPr>
        <w:widowControl w:val="0"/>
        <w:autoSpaceDE w:val="0"/>
        <w:autoSpaceDN w:val="0"/>
        <w:ind w:firstLine="709"/>
        <w:jc w:val="both"/>
      </w:pPr>
      <w:r w:rsidRPr="00B33F2B">
        <w:t>е) копию правового акта муниципального образования об утверждении типового проекта объекта  накопления;</w:t>
      </w:r>
    </w:p>
    <w:p w:rsidR="00B33F2B" w:rsidRPr="00B33F2B" w:rsidRDefault="00B33F2B" w:rsidP="00B33F2B">
      <w:pPr>
        <w:widowControl w:val="0"/>
        <w:autoSpaceDE w:val="0"/>
        <w:autoSpaceDN w:val="0"/>
        <w:ind w:firstLine="709"/>
        <w:jc w:val="both"/>
      </w:pPr>
      <w:r w:rsidRPr="00B33F2B">
        <w:t xml:space="preserve">ж) расчет обеспеченности объектами накопления, исходя из данных о количестве </w:t>
      </w:r>
      <w:proofErr w:type="spellStart"/>
      <w:r w:rsidRPr="00B33F2B">
        <w:t>иеющихся</w:t>
      </w:r>
      <w:proofErr w:type="spellEnd"/>
      <w:r w:rsidRPr="00B33F2B">
        <w:t xml:space="preserve"> объектов накопления в соответствии </w:t>
      </w:r>
      <w:proofErr w:type="gramStart"/>
      <w:r w:rsidRPr="00B33F2B">
        <w:t>с</w:t>
      </w:r>
      <w:proofErr w:type="gramEnd"/>
      <w:r w:rsidRPr="00B33F2B">
        <w:t xml:space="preserve"> схемой санитарной очистки муниципального </w:t>
      </w:r>
      <w:proofErr w:type="spellStart"/>
      <w:r w:rsidRPr="00B33F2B">
        <w:t>образовавания</w:t>
      </w:r>
      <w:proofErr w:type="spellEnd"/>
      <w:r w:rsidRPr="00B33F2B">
        <w:t xml:space="preserve"> и планируемых к созданию </w:t>
      </w:r>
      <w:proofErr w:type="spellStart"/>
      <w:r w:rsidRPr="00B33F2B">
        <w:t>объетов</w:t>
      </w:r>
      <w:proofErr w:type="spellEnd"/>
      <w:r w:rsidRPr="00B33F2B">
        <w:t xml:space="preserve"> накопления, выраженный в процентах.</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3.3. Для проведения конкурсного отбора муниципальных образований образуется конкурсная комиссия. Состав конкурсной комиссии, положение о работе конкурсной комиссии утверждаются правовым актом Управления.</w:t>
      </w:r>
    </w:p>
    <w:p w:rsidR="00B33F2B" w:rsidRPr="00B33F2B" w:rsidRDefault="00B33F2B" w:rsidP="00B33F2B">
      <w:pPr>
        <w:widowControl w:val="0"/>
        <w:autoSpaceDE w:val="0"/>
        <w:autoSpaceDN w:val="0"/>
        <w:ind w:firstLine="709"/>
        <w:jc w:val="both"/>
      </w:pPr>
      <w:r w:rsidRPr="00B33F2B">
        <w:t xml:space="preserve">3.4 Заявки муниципальных образований оцениваются </w:t>
      </w:r>
      <w:proofErr w:type="gramStart"/>
      <w:r w:rsidRPr="00B33F2B">
        <w:t>в соответствии с порядком оценки заявок муниципальных образований по каждому из критериев в соответствии</w:t>
      </w:r>
      <w:proofErr w:type="gramEnd"/>
      <w:r w:rsidRPr="00B33F2B">
        <w:t xml:space="preserve"> с приложением к настоящему Порядку.</w:t>
      </w:r>
    </w:p>
    <w:p w:rsidR="00B33F2B" w:rsidRPr="00B33F2B" w:rsidRDefault="00B33F2B" w:rsidP="00B33F2B">
      <w:pPr>
        <w:widowControl w:val="0"/>
        <w:autoSpaceDE w:val="0"/>
        <w:autoSpaceDN w:val="0"/>
        <w:ind w:firstLine="709"/>
        <w:jc w:val="both"/>
      </w:pPr>
      <w:r w:rsidRPr="00B33F2B">
        <w:t>3.5. Основанием для отклонения заявки является:</w:t>
      </w:r>
    </w:p>
    <w:p w:rsidR="00B33F2B" w:rsidRPr="00B33F2B" w:rsidRDefault="00B33F2B" w:rsidP="00B33F2B">
      <w:pPr>
        <w:widowControl w:val="0"/>
        <w:autoSpaceDE w:val="0"/>
        <w:autoSpaceDN w:val="0"/>
        <w:ind w:firstLine="709"/>
        <w:jc w:val="both"/>
      </w:pPr>
      <w:r w:rsidRPr="00B33F2B">
        <w:t>а) представление муниципальным образованием документов, не соответствующих требованиям, установленным настоящим Порядком.</w:t>
      </w:r>
    </w:p>
    <w:p w:rsidR="00B33F2B" w:rsidRPr="00B33F2B" w:rsidRDefault="00B33F2B" w:rsidP="00B33F2B">
      <w:pPr>
        <w:widowControl w:val="0"/>
        <w:autoSpaceDE w:val="0"/>
        <w:autoSpaceDN w:val="0"/>
        <w:ind w:firstLine="709"/>
        <w:jc w:val="both"/>
        <w:rPr>
          <w:color w:val="FF0000"/>
        </w:rPr>
      </w:pPr>
      <w:r w:rsidRPr="00B33F2B">
        <w:t>б) представление документов не в полном объеме, а также подача заявки с нарушением срока, установленного пунктом 3.1 настоящего Порядка.</w:t>
      </w:r>
    </w:p>
    <w:p w:rsidR="00B33F2B" w:rsidRPr="00B33F2B" w:rsidRDefault="00B33F2B" w:rsidP="00B33F2B">
      <w:pPr>
        <w:widowControl w:val="0"/>
        <w:autoSpaceDE w:val="0"/>
        <w:autoSpaceDN w:val="0"/>
        <w:ind w:firstLine="709"/>
        <w:jc w:val="both"/>
      </w:pPr>
      <w:r w:rsidRPr="00B33F2B">
        <w:t xml:space="preserve">3.6. Комиссия рассматривает заявки муниципальных образований с учетом критериев, установленных пунктом 2.6. настоящего Порядка, в течение 5 рабочих дней </w:t>
      </w:r>
      <w:proofErr w:type="gramStart"/>
      <w:r w:rsidRPr="00B33F2B">
        <w:t>с даты окончания</w:t>
      </w:r>
      <w:proofErr w:type="gramEnd"/>
      <w:r w:rsidRPr="00B33F2B">
        <w:t xml:space="preserve"> срока приема заявок.</w:t>
      </w:r>
    </w:p>
    <w:p w:rsidR="00B33F2B" w:rsidRPr="00B33F2B" w:rsidRDefault="00B33F2B" w:rsidP="00B33F2B">
      <w:pPr>
        <w:widowControl w:val="0"/>
        <w:autoSpaceDE w:val="0"/>
        <w:autoSpaceDN w:val="0"/>
        <w:ind w:firstLine="709"/>
        <w:jc w:val="both"/>
      </w:pPr>
      <w:r w:rsidRPr="00B33F2B">
        <w:t xml:space="preserve">3.7. Решение комиссии оформляется протоколом в течение 10 рабочих дней </w:t>
      </w:r>
      <w:proofErr w:type="gramStart"/>
      <w:r w:rsidRPr="00B33F2B">
        <w:t>с даты проведения</w:t>
      </w:r>
      <w:proofErr w:type="gramEnd"/>
      <w:r w:rsidRPr="00B33F2B">
        <w:t xml:space="preserve">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B33F2B" w:rsidRPr="00B33F2B" w:rsidRDefault="00B33F2B" w:rsidP="00B33F2B">
      <w:pPr>
        <w:widowControl w:val="0"/>
        <w:autoSpaceDE w:val="0"/>
        <w:autoSpaceDN w:val="0"/>
        <w:ind w:firstLine="709"/>
        <w:jc w:val="both"/>
      </w:pPr>
      <w:r w:rsidRPr="00B33F2B">
        <w:t>По итогам отбора в течение 5 рабочих дней со дня оформления протокола Управление готовит проект нормативного правового акта Правительства Ленинградской области об утверждении распределения субсидий.</w:t>
      </w:r>
    </w:p>
    <w:p w:rsidR="00B33F2B" w:rsidRPr="00B33F2B" w:rsidRDefault="00B33F2B" w:rsidP="00B33F2B">
      <w:pPr>
        <w:widowControl w:val="0"/>
        <w:autoSpaceDE w:val="0"/>
        <w:autoSpaceDN w:val="0"/>
        <w:ind w:firstLine="709"/>
        <w:jc w:val="both"/>
      </w:pPr>
      <w:r w:rsidRPr="00B33F2B">
        <w:t>В предложения по распределению субсидий включаются заявки муниципальных образований - победителей набравших при отборе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раньше.</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3.8. Распределение субсидий осуществляется на очередной финансовый год и на плановый период в срок до 1 марта года предоставления субсидии.</w:t>
      </w:r>
    </w:p>
    <w:p w:rsidR="00B33F2B" w:rsidRPr="00B33F2B" w:rsidRDefault="00B33F2B" w:rsidP="00B33F2B">
      <w:pPr>
        <w:widowControl w:val="0"/>
        <w:autoSpaceDE w:val="0"/>
        <w:autoSpaceDN w:val="0"/>
        <w:ind w:firstLine="709"/>
        <w:jc w:val="both"/>
      </w:pPr>
      <w:r w:rsidRPr="00B33F2B">
        <w:t>3.9. При наличии экономии по ранее распределенным средствам и (или) в случае увеличения бюджетных ассигнований в распределение субсидий могут быть включены дополнительные заявки муниципальных образований, ранее прошедшие конкурсный отбор, но не включенные в распределение субсидий по причине недостатка бюджетных ассигнований и (или) новые заявки муниципальных образований.</w:t>
      </w:r>
    </w:p>
    <w:p w:rsidR="00B33F2B" w:rsidRPr="00B33F2B" w:rsidRDefault="00B33F2B" w:rsidP="00B33F2B">
      <w:pPr>
        <w:widowControl w:val="0"/>
        <w:autoSpaceDE w:val="0"/>
        <w:autoSpaceDN w:val="0"/>
        <w:ind w:firstLine="709"/>
        <w:jc w:val="both"/>
      </w:pPr>
      <w:r w:rsidRPr="00B33F2B">
        <w:t xml:space="preserve">Новые заявки включаются в распределение субсидий на основании дополнительного отбора, проводимого в соответствии с настоящим Порядком, о сроках проведения которого объявляется дополнительно на официальном сайте Управления в сети «Интернет». </w:t>
      </w:r>
    </w:p>
    <w:p w:rsidR="00B33F2B" w:rsidRPr="00B33F2B" w:rsidRDefault="00B33F2B" w:rsidP="00B33F2B">
      <w:pPr>
        <w:widowControl w:val="0"/>
        <w:autoSpaceDE w:val="0"/>
        <w:autoSpaceDN w:val="0"/>
        <w:ind w:firstLine="709"/>
        <w:jc w:val="both"/>
      </w:pPr>
      <w:r w:rsidRPr="00B33F2B">
        <w:t>3.10. Утвержденный для муниципального образования объем субсидий может быть пересмотрен:</w:t>
      </w:r>
    </w:p>
    <w:p w:rsidR="00B33F2B" w:rsidRPr="00B33F2B" w:rsidRDefault="00B33F2B" w:rsidP="00B33F2B">
      <w:pPr>
        <w:widowControl w:val="0"/>
        <w:autoSpaceDE w:val="0"/>
        <w:autoSpaceDN w:val="0"/>
        <w:ind w:firstLine="709"/>
        <w:jc w:val="both"/>
      </w:pPr>
      <w:r w:rsidRPr="00B33F2B">
        <w:t>а) при уточнении расчетного объема расходов, необходимого для достижения значений целевых показателей результативности (в соответствии с Порядком предоставления субсидий);</w:t>
      </w:r>
    </w:p>
    <w:p w:rsidR="00B33F2B" w:rsidRPr="00B33F2B" w:rsidRDefault="00B33F2B" w:rsidP="00B33F2B">
      <w:pPr>
        <w:widowControl w:val="0"/>
        <w:autoSpaceDE w:val="0"/>
        <w:autoSpaceDN w:val="0"/>
        <w:ind w:firstLine="709"/>
        <w:jc w:val="both"/>
      </w:pPr>
      <w:r w:rsidRPr="00B33F2B">
        <w:t>б) при увеличении общего объема бюджетных ассигнований областного бюджета, предусмотренного для предоставления субсидий;</w:t>
      </w:r>
    </w:p>
    <w:p w:rsidR="00B33F2B" w:rsidRPr="00B33F2B" w:rsidRDefault="00B33F2B" w:rsidP="00B33F2B">
      <w:pPr>
        <w:widowControl w:val="0"/>
        <w:autoSpaceDE w:val="0"/>
        <w:autoSpaceDN w:val="0"/>
        <w:ind w:firstLine="709"/>
        <w:jc w:val="both"/>
      </w:pPr>
      <w:r w:rsidRPr="00B33F2B">
        <w:t>в) при распределении нераспределенного объема субсидий;</w:t>
      </w:r>
    </w:p>
    <w:p w:rsidR="00B33F2B" w:rsidRPr="00B33F2B" w:rsidRDefault="00B33F2B" w:rsidP="00B33F2B">
      <w:pPr>
        <w:widowControl w:val="0"/>
        <w:autoSpaceDE w:val="0"/>
        <w:autoSpaceDN w:val="0"/>
        <w:ind w:firstLine="709"/>
        <w:jc w:val="both"/>
      </w:pPr>
      <w:r w:rsidRPr="00B33F2B">
        <w:t>г) при отказе муниципального образования от заключения соглашения;</w:t>
      </w:r>
    </w:p>
    <w:p w:rsidR="00B33F2B" w:rsidRPr="00B33F2B" w:rsidRDefault="00B33F2B" w:rsidP="00B33F2B">
      <w:pPr>
        <w:widowControl w:val="0"/>
        <w:autoSpaceDE w:val="0"/>
        <w:autoSpaceDN w:val="0"/>
        <w:ind w:firstLine="709"/>
        <w:jc w:val="both"/>
      </w:pPr>
      <w:r w:rsidRPr="00B33F2B">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B33F2B" w:rsidRPr="00B33F2B" w:rsidRDefault="00B33F2B" w:rsidP="00B33F2B">
      <w:pPr>
        <w:widowControl w:val="0"/>
        <w:autoSpaceDE w:val="0"/>
        <w:autoSpaceDN w:val="0"/>
        <w:ind w:firstLine="709"/>
        <w:jc w:val="both"/>
      </w:pPr>
      <w:r w:rsidRPr="00B33F2B">
        <w:t>е) в иных случаях, установленных Порядком предоставления субсидий.</w:t>
      </w:r>
    </w:p>
    <w:p w:rsidR="00B33F2B" w:rsidRPr="00B33F2B" w:rsidRDefault="00B33F2B" w:rsidP="00B33F2B">
      <w:pPr>
        <w:widowControl w:val="0"/>
        <w:autoSpaceDE w:val="0"/>
        <w:autoSpaceDN w:val="0"/>
        <w:ind w:firstLine="709"/>
        <w:jc w:val="both"/>
      </w:pPr>
      <w:r w:rsidRPr="00B33F2B">
        <w:t xml:space="preserve">3.6.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rsidRPr="00B33F2B">
        <w:t>с даты внесения</w:t>
      </w:r>
      <w:proofErr w:type="gramEnd"/>
      <w:r w:rsidRPr="00B33F2B">
        <w:t xml:space="preserve"> соответствующих изменений в закон Ленинградской области об областном бюджете на очередной финансовый год и на плановый период.</w:t>
      </w:r>
    </w:p>
    <w:p w:rsidR="00B33F2B" w:rsidRDefault="00B33F2B" w:rsidP="00B33F2B">
      <w:pPr>
        <w:widowControl w:val="0"/>
        <w:autoSpaceDE w:val="0"/>
        <w:autoSpaceDN w:val="0"/>
        <w:ind w:firstLine="709"/>
        <w:jc w:val="center"/>
        <w:outlineLvl w:val="1"/>
      </w:pPr>
      <w:r w:rsidRPr="00B33F2B">
        <w:t>4. Порядок предоставления и расходования субсидий</w:t>
      </w:r>
    </w:p>
    <w:p w:rsidR="00C164B9" w:rsidRPr="00B33F2B" w:rsidRDefault="00C164B9" w:rsidP="00B33F2B">
      <w:pPr>
        <w:widowControl w:val="0"/>
        <w:autoSpaceDE w:val="0"/>
        <w:autoSpaceDN w:val="0"/>
        <w:ind w:firstLine="709"/>
        <w:jc w:val="center"/>
        <w:outlineLvl w:val="1"/>
      </w:pPr>
    </w:p>
    <w:p w:rsidR="00B33F2B" w:rsidRPr="00B33F2B" w:rsidRDefault="00B33F2B" w:rsidP="00630728">
      <w:pPr>
        <w:widowControl w:val="0"/>
        <w:autoSpaceDE w:val="0"/>
        <w:autoSpaceDN w:val="0"/>
        <w:ind w:firstLine="709"/>
        <w:jc w:val="both"/>
      </w:pPr>
      <w:r w:rsidRPr="00B33F2B">
        <w:t>4.1. Соглашение заключается в срок до 15 марта года предоставления субсидии.</w:t>
      </w:r>
    </w:p>
    <w:p w:rsidR="00B33F2B" w:rsidRPr="00B33F2B" w:rsidRDefault="00B33F2B" w:rsidP="00630728">
      <w:pPr>
        <w:widowControl w:val="0"/>
        <w:autoSpaceDE w:val="0"/>
        <w:autoSpaceDN w:val="0"/>
        <w:ind w:firstLine="709"/>
        <w:jc w:val="both"/>
      </w:pPr>
      <w:proofErr w:type="gramStart"/>
      <w:r w:rsidRPr="00B33F2B">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B33F2B">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33F2B" w:rsidRPr="00B33F2B" w:rsidRDefault="00B33F2B" w:rsidP="00630728">
      <w:pPr>
        <w:autoSpaceDE w:val="0"/>
        <w:autoSpaceDN w:val="0"/>
        <w:adjustRightInd w:val="0"/>
        <w:ind w:firstLine="709"/>
        <w:jc w:val="both"/>
        <w:rPr>
          <w:rFonts w:eastAsiaTheme="minorHAnsi"/>
          <w:b/>
          <w:lang w:eastAsia="en-US"/>
        </w:rPr>
      </w:pPr>
      <w:r w:rsidRPr="00B33F2B">
        <w:rPr>
          <w:rFonts w:eastAsiaTheme="minorHAnsi"/>
          <w:lang w:eastAsia="en-US"/>
        </w:rPr>
        <w:t>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r w:rsidRPr="00B33F2B">
        <w:rPr>
          <w:rFonts w:eastAsiaTheme="minorHAnsi"/>
          <w:b/>
          <w:lang w:eastAsia="en-US"/>
        </w:rPr>
        <w:t>.</w:t>
      </w:r>
    </w:p>
    <w:p w:rsidR="00B33F2B" w:rsidRPr="00B33F2B" w:rsidRDefault="00B33F2B" w:rsidP="00630728">
      <w:pPr>
        <w:widowControl w:val="0"/>
        <w:autoSpaceDE w:val="0"/>
        <w:autoSpaceDN w:val="0"/>
        <w:ind w:firstLine="709"/>
        <w:jc w:val="both"/>
      </w:pPr>
      <w:r w:rsidRPr="00B33F2B">
        <w:t>4.</w:t>
      </w:r>
      <w:r w:rsidR="00630728">
        <w:t>2.</w:t>
      </w:r>
      <w:r w:rsidRPr="00B33F2B">
        <w:t xml:space="preserve"> При заключении соглашения муниципальные образования представляют в Управление документы, предусмотренные пунктом 4.4. Правил.</w:t>
      </w:r>
    </w:p>
    <w:p w:rsidR="00B33F2B" w:rsidRPr="00B33F2B" w:rsidRDefault="00630728" w:rsidP="00B33F2B">
      <w:pPr>
        <w:widowControl w:val="0"/>
        <w:autoSpaceDE w:val="0"/>
        <w:autoSpaceDN w:val="0"/>
        <w:ind w:firstLine="709"/>
        <w:jc w:val="both"/>
      </w:pPr>
      <w:r>
        <w:t>4.3</w:t>
      </w:r>
      <w:r w:rsidR="00B33F2B" w:rsidRPr="00B33F2B">
        <w:t xml:space="preserve">. Перечисление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 на основании заявок муниципальных образований, представляемых в Управление с приложением документов, подтверждающих потребность в осуществлении расходов. </w:t>
      </w:r>
    </w:p>
    <w:p w:rsidR="00B33F2B" w:rsidRPr="00B33F2B" w:rsidRDefault="00B33F2B" w:rsidP="00B33F2B">
      <w:pPr>
        <w:widowControl w:val="0"/>
        <w:autoSpaceDE w:val="0"/>
        <w:autoSpaceDN w:val="0"/>
        <w:ind w:firstLine="709"/>
        <w:jc w:val="both"/>
      </w:pPr>
      <w:r w:rsidRPr="00B33F2B">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B33F2B" w:rsidRPr="00B33F2B" w:rsidRDefault="00B33F2B" w:rsidP="00B33F2B">
      <w:pPr>
        <w:widowControl w:val="0"/>
        <w:autoSpaceDE w:val="0"/>
        <w:autoSpaceDN w:val="0"/>
        <w:ind w:firstLine="709"/>
        <w:jc w:val="both"/>
      </w:pPr>
      <w:r w:rsidRPr="00B33F2B">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управлением не позднее 5-го рабочего дня </w:t>
      </w:r>
      <w:proofErr w:type="gramStart"/>
      <w:r w:rsidRPr="00B33F2B">
        <w:t>с даты поступления</w:t>
      </w:r>
      <w:proofErr w:type="gramEnd"/>
      <w:r w:rsidRPr="00B33F2B">
        <w:t xml:space="preserve"> документов, подтверждающих потребность муниципального образования в осуществлении расходов.</w:t>
      </w:r>
    </w:p>
    <w:p w:rsidR="00B33F2B" w:rsidRPr="00B33F2B" w:rsidRDefault="00B33F2B" w:rsidP="00B33F2B">
      <w:pPr>
        <w:widowControl w:val="0"/>
        <w:autoSpaceDE w:val="0"/>
        <w:autoSpaceDN w:val="0"/>
        <w:ind w:firstLine="709"/>
        <w:jc w:val="both"/>
      </w:pPr>
      <w:proofErr w:type="gramStart"/>
      <w:r w:rsidRPr="00B33F2B">
        <w:t>При отсутствии замечаний к представленным документам средства субсидий подлежат перечислению Управлением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roofErr w:type="gramEnd"/>
    </w:p>
    <w:p w:rsidR="00B33F2B" w:rsidRPr="00B33F2B" w:rsidRDefault="00B33F2B" w:rsidP="00B33F2B">
      <w:pPr>
        <w:widowControl w:val="0"/>
        <w:autoSpaceDE w:val="0"/>
        <w:autoSpaceDN w:val="0"/>
        <w:ind w:firstLine="709"/>
        <w:jc w:val="both"/>
      </w:pPr>
      <w:r w:rsidRPr="00B33F2B">
        <w:t>4.</w:t>
      </w:r>
      <w:r w:rsidR="00630728">
        <w:t>4.</w:t>
      </w:r>
      <w:r w:rsidRPr="00B33F2B">
        <w:t xml:space="preserve">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B33F2B" w:rsidRPr="00B33F2B" w:rsidRDefault="00630728" w:rsidP="00B33F2B">
      <w:pPr>
        <w:widowControl w:val="0"/>
        <w:autoSpaceDE w:val="0"/>
        <w:autoSpaceDN w:val="0"/>
        <w:ind w:firstLine="709"/>
        <w:jc w:val="both"/>
      </w:pPr>
      <w:r>
        <w:t>4.5</w:t>
      </w:r>
      <w:r w:rsidR="00B33F2B" w:rsidRPr="00B33F2B">
        <w:t>.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33F2B" w:rsidRPr="00B33F2B" w:rsidRDefault="00B33F2B" w:rsidP="00B33F2B">
      <w:pPr>
        <w:autoSpaceDE w:val="0"/>
        <w:autoSpaceDN w:val="0"/>
        <w:adjustRightInd w:val="0"/>
        <w:ind w:firstLine="709"/>
        <w:jc w:val="both"/>
        <w:rPr>
          <w:rFonts w:eastAsiaTheme="minorHAnsi"/>
          <w:lang w:eastAsia="en-US"/>
        </w:rPr>
      </w:pPr>
      <w:r w:rsidRPr="00B33F2B">
        <w:rPr>
          <w:rFonts w:eastAsiaTheme="minorHAnsi"/>
          <w:lang w:eastAsia="en-US"/>
        </w:rPr>
        <w:t>4.</w:t>
      </w:r>
      <w:r w:rsidR="00630728">
        <w:rPr>
          <w:rFonts w:eastAsiaTheme="minorHAnsi"/>
          <w:lang w:eastAsia="en-US"/>
        </w:rPr>
        <w:t>6</w:t>
      </w:r>
      <w:r w:rsidRPr="00B33F2B">
        <w:rPr>
          <w:rFonts w:eastAsiaTheme="minorHAnsi"/>
          <w:lang w:eastAsia="en-US"/>
        </w:rPr>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rsidRPr="00B33F2B">
        <w:rPr>
          <w:rFonts w:eastAsiaTheme="minorHAnsi"/>
          <w:lang w:eastAsia="en-US"/>
        </w:rPr>
        <w:t>дств в с</w:t>
      </w:r>
      <w:proofErr w:type="gramEnd"/>
      <w:r w:rsidRPr="00B33F2B">
        <w:rPr>
          <w:rFonts w:eastAsiaTheme="minorHAnsi"/>
          <w:lang w:eastAsia="en-US"/>
        </w:rPr>
        <w:t>оответствии с бюджетным законодательством Российской Федерации.</w:t>
      </w:r>
    </w:p>
    <w:p w:rsidR="00B33F2B" w:rsidRPr="00B33F2B" w:rsidRDefault="00B33F2B" w:rsidP="00B33F2B">
      <w:pPr>
        <w:widowControl w:val="0"/>
        <w:autoSpaceDE w:val="0"/>
        <w:autoSpaceDN w:val="0"/>
        <w:ind w:firstLine="709"/>
        <w:jc w:val="both"/>
      </w:pPr>
      <w:proofErr w:type="gramStart"/>
      <w:r w:rsidRPr="00B33F2B">
        <w:t>Контроль за</w:t>
      </w:r>
      <w:proofErr w:type="gramEnd"/>
      <w:r w:rsidRPr="00B33F2B">
        <w:t xml:space="preserve"> соблюдением муниципальными образованиями целей, порядка и условий предоставления субсидий, а также за соблюдением условий соглашения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33F2B" w:rsidRPr="00B33F2B" w:rsidRDefault="00B33F2B" w:rsidP="00B33F2B">
      <w:pPr>
        <w:widowControl w:val="0"/>
        <w:autoSpaceDE w:val="0"/>
        <w:autoSpaceDN w:val="0"/>
        <w:ind w:firstLine="709"/>
        <w:jc w:val="both"/>
      </w:pPr>
      <w:r w:rsidRPr="00B33F2B">
        <w:t>4.</w:t>
      </w:r>
      <w:r w:rsidR="00F86C1D">
        <w:t>7</w:t>
      </w:r>
      <w:r w:rsidRPr="00B33F2B">
        <w:t>.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33F2B" w:rsidRPr="00B33F2B" w:rsidRDefault="00F86C1D" w:rsidP="00B33F2B">
      <w:pPr>
        <w:widowControl w:val="0"/>
        <w:autoSpaceDE w:val="0"/>
        <w:autoSpaceDN w:val="0"/>
        <w:ind w:firstLine="709"/>
        <w:jc w:val="both"/>
      </w:pPr>
      <w:r>
        <w:t>4.8</w:t>
      </w:r>
      <w:r w:rsidR="00B33F2B" w:rsidRPr="00B33F2B">
        <w:t xml:space="preserve">. В случае </w:t>
      </w:r>
      <w:proofErr w:type="spellStart"/>
      <w:r w:rsidR="00B33F2B" w:rsidRPr="00B33F2B">
        <w:t>недостижения</w:t>
      </w:r>
      <w:proofErr w:type="spellEnd"/>
      <w:r w:rsidR="00B33F2B" w:rsidRPr="00B33F2B">
        <w:t xml:space="preserve"> значений результатов использования субсидии</w:t>
      </w:r>
      <w:r w:rsidR="00B33F2B" w:rsidRPr="00B33F2B">
        <w:rPr>
          <w:rFonts w:eastAsiaTheme="minorHAnsi"/>
          <w:lang w:eastAsia="en-US"/>
        </w:rPr>
        <w:t xml:space="preserve"> применяются </w:t>
      </w:r>
      <w:r w:rsidR="00B33F2B" w:rsidRPr="00B33F2B">
        <w:t>меры ответственности, предусмотренные  разделом 5 Правил.</w:t>
      </w:r>
    </w:p>
    <w:p w:rsidR="00B33F2B" w:rsidRPr="00B33F2B" w:rsidRDefault="00B33F2B" w:rsidP="00B33F2B">
      <w:pPr>
        <w:widowControl w:val="0"/>
        <w:autoSpaceDE w:val="0"/>
        <w:autoSpaceDN w:val="0"/>
        <w:ind w:firstLine="709"/>
        <w:jc w:val="both"/>
      </w:pPr>
    </w:p>
    <w:p w:rsidR="00B33F2B" w:rsidRPr="00B33F2B" w:rsidRDefault="00B33F2B" w:rsidP="00630728">
      <w:pPr>
        <w:ind w:left="5103"/>
        <w:jc w:val="right"/>
        <w:rPr>
          <w:color w:val="000000" w:themeColor="text1"/>
        </w:rPr>
      </w:pPr>
      <w:r w:rsidRPr="00B33F2B">
        <w:rPr>
          <w:color w:val="000000" w:themeColor="text1"/>
        </w:rPr>
        <w:t>П</w:t>
      </w:r>
      <w:r w:rsidR="00630728">
        <w:rPr>
          <w:color w:val="000000" w:themeColor="text1"/>
        </w:rPr>
        <w:t>риложение</w:t>
      </w:r>
      <w:r w:rsidRPr="00B33F2B">
        <w:rPr>
          <w:color w:val="000000" w:themeColor="text1"/>
        </w:rPr>
        <w:t xml:space="preserve"> к  Порядку…….</w:t>
      </w:r>
    </w:p>
    <w:p w:rsidR="00B33F2B" w:rsidRPr="00B33F2B" w:rsidRDefault="00B33F2B" w:rsidP="00B33F2B">
      <w:pPr>
        <w:autoSpaceDE w:val="0"/>
        <w:autoSpaceDN w:val="0"/>
        <w:adjustRightInd w:val="0"/>
        <w:ind w:firstLine="540"/>
        <w:jc w:val="both"/>
        <w:rPr>
          <w:rFonts w:eastAsiaTheme="minorHAnsi"/>
          <w:lang w:eastAsia="en-US"/>
        </w:rPr>
      </w:pPr>
    </w:p>
    <w:p w:rsidR="00B33F2B" w:rsidRPr="00B33F2B" w:rsidRDefault="00630728" w:rsidP="00B33F2B">
      <w:pPr>
        <w:autoSpaceDE w:val="0"/>
        <w:autoSpaceDN w:val="0"/>
        <w:adjustRightInd w:val="0"/>
        <w:ind w:firstLine="540"/>
        <w:jc w:val="center"/>
        <w:rPr>
          <w:rFonts w:eastAsiaTheme="minorHAnsi"/>
          <w:lang w:eastAsia="en-US"/>
        </w:rPr>
      </w:pPr>
      <w:r>
        <w:rPr>
          <w:rFonts w:eastAsiaTheme="minorHAnsi"/>
          <w:lang w:eastAsia="en-US"/>
        </w:rPr>
        <w:t>П</w:t>
      </w:r>
      <w:r w:rsidRPr="00B33F2B">
        <w:rPr>
          <w:rFonts w:eastAsiaTheme="minorHAnsi"/>
          <w:lang w:eastAsia="en-US"/>
        </w:rPr>
        <w:t xml:space="preserve">орядок оценки заявок  муниципальных образований </w:t>
      </w:r>
      <w:r>
        <w:rPr>
          <w:rFonts w:eastAsiaTheme="minorHAnsi"/>
          <w:lang w:eastAsia="en-US"/>
        </w:rPr>
        <w:t>Л</w:t>
      </w:r>
      <w:r w:rsidRPr="00B33F2B">
        <w:rPr>
          <w:rFonts w:eastAsiaTheme="minorHAnsi"/>
          <w:lang w:eastAsia="en-US"/>
        </w:rPr>
        <w:t>енинградской области для предоставления субсидий</w:t>
      </w:r>
    </w:p>
    <w:p w:rsidR="00B33F2B" w:rsidRPr="00B33F2B" w:rsidRDefault="00B33F2B" w:rsidP="00B33F2B">
      <w:pPr>
        <w:widowControl w:val="0"/>
        <w:autoSpaceDE w:val="0"/>
        <w:autoSpaceDN w:val="0"/>
        <w:outlineLvl w:val="0"/>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4252"/>
        <w:gridCol w:w="1276"/>
      </w:tblGrid>
      <w:tr w:rsidR="00B33F2B" w:rsidRPr="00B33F2B" w:rsidTr="00516003">
        <w:tc>
          <w:tcPr>
            <w:tcW w:w="510" w:type="dxa"/>
          </w:tcPr>
          <w:p w:rsidR="00B33F2B" w:rsidRPr="00B33F2B" w:rsidRDefault="00B33F2B" w:rsidP="00B33F2B">
            <w:pPr>
              <w:widowControl w:val="0"/>
              <w:autoSpaceDE w:val="0"/>
              <w:autoSpaceDN w:val="0"/>
              <w:jc w:val="center"/>
            </w:pPr>
            <w:r w:rsidRPr="00B33F2B">
              <w:t xml:space="preserve">№ </w:t>
            </w:r>
            <w:proofErr w:type="gramStart"/>
            <w:r w:rsidRPr="00B33F2B">
              <w:t>п</w:t>
            </w:r>
            <w:proofErr w:type="gramEnd"/>
            <w:r w:rsidRPr="00B33F2B">
              <w:t>/п</w:t>
            </w:r>
          </w:p>
        </w:tc>
        <w:tc>
          <w:tcPr>
            <w:tcW w:w="4230" w:type="dxa"/>
          </w:tcPr>
          <w:p w:rsidR="00B33F2B" w:rsidRPr="00B33F2B" w:rsidRDefault="00B33F2B" w:rsidP="00B33F2B">
            <w:pPr>
              <w:widowControl w:val="0"/>
              <w:autoSpaceDE w:val="0"/>
              <w:autoSpaceDN w:val="0"/>
              <w:jc w:val="center"/>
            </w:pPr>
            <w:r w:rsidRPr="00B33F2B">
              <w:t>Наименование критерия</w:t>
            </w:r>
          </w:p>
        </w:tc>
        <w:tc>
          <w:tcPr>
            <w:tcW w:w="4252" w:type="dxa"/>
          </w:tcPr>
          <w:p w:rsidR="00B33F2B" w:rsidRPr="00B33F2B" w:rsidRDefault="00B33F2B" w:rsidP="00B33F2B">
            <w:pPr>
              <w:widowControl w:val="0"/>
              <w:autoSpaceDE w:val="0"/>
              <w:autoSpaceDN w:val="0"/>
              <w:jc w:val="center"/>
            </w:pPr>
            <w:r w:rsidRPr="00B33F2B">
              <w:t>Значение критерия</w:t>
            </w:r>
          </w:p>
        </w:tc>
        <w:tc>
          <w:tcPr>
            <w:tcW w:w="1276" w:type="dxa"/>
          </w:tcPr>
          <w:p w:rsidR="00B33F2B" w:rsidRPr="00B33F2B" w:rsidRDefault="00B33F2B" w:rsidP="00B33F2B">
            <w:pPr>
              <w:widowControl w:val="0"/>
              <w:autoSpaceDE w:val="0"/>
              <w:autoSpaceDN w:val="0"/>
              <w:jc w:val="center"/>
            </w:pPr>
            <w:r w:rsidRPr="00B33F2B">
              <w:t>Баллы по критериям</w:t>
            </w:r>
          </w:p>
        </w:tc>
      </w:tr>
      <w:tr w:rsidR="00B33F2B" w:rsidRPr="00B33F2B" w:rsidTr="00516003">
        <w:tc>
          <w:tcPr>
            <w:tcW w:w="510" w:type="dxa"/>
            <w:vMerge w:val="restart"/>
          </w:tcPr>
          <w:p w:rsidR="00B33F2B" w:rsidRPr="00B33F2B" w:rsidRDefault="00B33F2B" w:rsidP="00B33F2B">
            <w:pPr>
              <w:widowControl w:val="0"/>
              <w:autoSpaceDE w:val="0"/>
              <w:autoSpaceDN w:val="0"/>
              <w:jc w:val="center"/>
            </w:pPr>
            <w:r w:rsidRPr="00B33F2B">
              <w:t>1</w:t>
            </w:r>
          </w:p>
        </w:tc>
        <w:tc>
          <w:tcPr>
            <w:tcW w:w="4230" w:type="dxa"/>
            <w:vMerge w:val="restart"/>
          </w:tcPr>
          <w:p w:rsidR="00B33F2B" w:rsidRPr="00B33F2B" w:rsidRDefault="00B33F2B" w:rsidP="00B33F2B">
            <w:pPr>
              <w:widowControl w:val="0"/>
              <w:autoSpaceDE w:val="0"/>
              <w:autoSpaceDN w:val="0"/>
            </w:pPr>
            <w:r w:rsidRPr="00B33F2B">
              <w:t xml:space="preserve"> утвержденный правовым актом муниципального образования типовой проект объекта накопления</w:t>
            </w:r>
          </w:p>
        </w:tc>
        <w:tc>
          <w:tcPr>
            <w:tcW w:w="4252" w:type="dxa"/>
          </w:tcPr>
          <w:p w:rsidR="00B33F2B" w:rsidRPr="00B33F2B" w:rsidRDefault="00B33F2B" w:rsidP="00B33F2B">
            <w:pPr>
              <w:widowControl w:val="0"/>
              <w:autoSpaceDE w:val="0"/>
              <w:autoSpaceDN w:val="0"/>
              <w:jc w:val="center"/>
            </w:pPr>
            <w:r w:rsidRPr="00B33F2B">
              <w:t>наличие утвержденного правовым актом муниципального образования типового проекта объекта накопления</w:t>
            </w:r>
          </w:p>
        </w:tc>
        <w:tc>
          <w:tcPr>
            <w:tcW w:w="1276" w:type="dxa"/>
          </w:tcPr>
          <w:p w:rsidR="00B33F2B" w:rsidRPr="00B33F2B" w:rsidRDefault="00B33F2B" w:rsidP="00B33F2B">
            <w:pPr>
              <w:widowControl w:val="0"/>
              <w:autoSpaceDE w:val="0"/>
              <w:autoSpaceDN w:val="0"/>
              <w:jc w:val="center"/>
            </w:pPr>
            <w:r w:rsidRPr="00B33F2B">
              <w:t>50</w:t>
            </w:r>
          </w:p>
        </w:tc>
      </w:tr>
      <w:tr w:rsidR="00B33F2B" w:rsidRPr="00B33F2B" w:rsidTr="00516003">
        <w:tc>
          <w:tcPr>
            <w:tcW w:w="510" w:type="dxa"/>
            <w:vMerge/>
          </w:tcPr>
          <w:p w:rsidR="00B33F2B" w:rsidRPr="00B33F2B" w:rsidRDefault="00B33F2B" w:rsidP="00B33F2B">
            <w:pPr>
              <w:spacing w:after="200" w:line="276" w:lineRule="auto"/>
              <w:rPr>
                <w:lang w:eastAsia="en-US"/>
              </w:rPr>
            </w:pPr>
          </w:p>
        </w:tc>
        <w:tc>
          <w:tcPr>
            <w:tcW w:w="4230" w:type="dxa"/>
            <w:vMerge/>
          </w:tcPr>
          <w:p w:rsidR="00B33F2B" w:rsidRPr="00B33F2B" w:rsidRDefault="00B33F2B" w:rsidP="00B33F2B">
            <w:pPr>
              <w:spacing w:after="200" w:line="276" w:lineRule="auto"/>
              <w:rPr>
                <w:lang w:eastAsia="en-US"/>
              </w:rPr>
            </w:pPr>
          </w:p>
        </w:tc>
        <w:tc>
          <w:tcPr>
            <w:tcW w:w="4252" w:type="dxa"/>
          </w:tcPr>
          <w:p w:rsidR="00B33F2B" w:rsidRPr="00B33F2B" w:rsidRDefault="00B33F2B" w:rsidP="00B33F2B">
            <w:pPr>
              <w:widowControl w:val="0"/>
              <w:autoSpaceDE w:val="0"/>
              <w:autoSpaceDN w:val="0"/>
              <w:jc w:val="center"/>
            </w:pPr>
            <w:r w:rsidRPr="00B33F2B">
              <w:t>отсутствие  утвержденного правовым актом муниципального образования типового проекта объекта накопления</w:t>
            </w:r>
          </w:p>
        </w:tc>
        <w:tc>
          <w:tcPr>
            <w:tcW w:w="1276" w:type="dxa"/>
          </w:tcPr>
          <w:p w:rsidR="00B33F2B" w:rsidRPr="00B33F2B" w:rsidRDefault="00B33F2B" w:rsidP="00B33F2B">
            <w:pPr>
              <w:widowControl w:val="0"/>
              <w:autoSpaceDE w:val="0"/>
              <w:autoSpaceDN w:val="0"/>
              <w:jc w:val="center"/>
            </w:pPr>
            <w:r w:rsidRPr="00B33F2B">
              <w:t>0</w:t>
            </w:r>
          </w:p>
        </w:tc>
      </w:tr>
      <w:tr w:rsidR="00B33F2B" w:rsidRPr="00B33F2B" w:rsidTr="00516003">
        <w:tc>
          <w:tcPr>
            <w:tcW w:w="510" w:type="dxa"/>
            <w:vMerge w:val="restart"/>
          </w:tcPr>
          <w:p w:rsidR="00B33F2B" w:rsidRPr="00B33F2B" w:rsidRDefault="00B33F2B" w:rsidP="00B33F2B">
            <w:pPr>
              <w:widowControl w:val="0"/>
              <w:autoSpaceDE w:val="0"/>
              <w:autoSpaceDN w:val="0"/>
              <w:jc w:val="center"/>
            </w:pPr>
            <w:r w:rsidRPr="00B33F2B">
              <w:t>2</w:t>
            </w:r>
          </w:p>
        </w:tc>
        <w:tc>
          <w:tcPr>
            <w:tcW w:w="4230" w:type="dxa"/>
            <w:vMerge w:val="restart"/>
          </w:tcPr>
          <w:p w:rsidR="00B33F2B" w:rsidRPr="00B33F2B" w:rsidRDefault="00B33F2B" w:rsidP="00B33F2B">
            <w:pPr>
              <w:widowControl w:val="0"/>
              <w:autoSpaceDE w:val="0"/>
              <w:autoSpaceDN w:val="0"/>
            </w:pPr>
            <w:r w:rsidRPr="00B33F2B">
              <w:t>количество потребителей, обеспеченных создаваемыми объектами накопления</w:t>
            </w:r>
          </w:p>
        </w:tc>
        <w:tc>
          <w:tcPr>
            <w:tcW w:w="4252" w:type="dxa"/>
          </w:tcPr>
          <w:p w:rsidR="00B33F2B" w:rsidRPr="00B33F2B" w:rsidRDefault="00B33F2B" w:rsidP="00B33F2B">
            <w:pPr>
              <w:widowControl w:val="0"/>
              <w:autoSpaceDE w:val="0"/>
              <w:autoSpaceDN w:val="0"/>
              <w:jc w:val="center"/>
            </w:pPr>
            <w:r w:rsidRPr="00B33F2B">
              <w:t>до 100</w:t>
            </w:r>
          </w:p>
        </w:tc>
        <w:tc>
          <w:tcPr>
            <w:tcW w:w="1276" w:type="dxa"/>
          </w:tcPr>
          <w:p w:rsidR="00B33F2B" w:rsidRPr="00B33F2B" w:rsidRDefault="00B33F2B" w:rsidP="00B33F2B">
            <w:pPr>
              <w:widowControl w:val="0"/>
              <w:autoSpaceDE w:val="0"/>
              <w:autoSpaceDN w:val="0"/>
              <w:jc w:val="center"/>
            </w:pPr>
            <w:r w:rsidRPr="00B33F2B">
              <w:t>5</w:t>
            </w:r>
          </w:p>
        </w:tc>
      </w:tr>
      <w:tr w:rsidR="00B33F2B" w:rsidRPr="00B33F2B" w:rsidTr="00516003">
        <w:tc>
          <w:tcPr>
            <w:tcW w:w="510" w:type="dxa"/>
            <w:vMerge/>
          </w:tcPr>
          <w:p w:rsidR="00B33F2B" w:rsidRPr="00B33F2B" w:rsidRDefault="00B33F2B" w:rsidP="00B33F2B">
            <w:pPr>
              <w:spacing w:after="200" w:line="276" w:lineRule="auto"/>
              <w:rPr>
                <w:lang w:eastAsia="en-US"/>
              </w:rPr>
            </w:pPr>
          </w:p>
        </w:tc>
        <w:tc>
          <w:tcPr>
            <w:tcW w:w="4230" w:type="dxa"/>
            <w:vMerge/>
          </w:tcPr>
          <w:p w:rsidR="00B33F2B" w:rsidRPr="00B33F2B" w:rsidRDefault="00B33F2B" w:rsidP="00B33F2B">
            <w:pPr>
              <w:spacing w:after="200" w:line="276" w:lineRule="auto"/>
              <w:rPr>
                <w:lang w:eastAsia="en-US"/>
              </w:rPr>
            </w:pPr>
          </w:p>
        </w:tc>
        <w:tc>
          <w:tcPr>
            <w:tcW w:w="4252" w:type="dxa"/>
          </w:tcPr>
          <w:p w:rsidR="00B33F2B" w:rsidRPr="00B33F2B" w:rsidRDefault="00B33F2B" w:rsidP="00B33F2B">
            <w:pPr>
              <w:widowControl w:val="0"/>
              <w:autoSpaceDE w:val="0"/>
              <w:autoSpaceDN w:val="0"/>
              <w:jc w:val="center"/>
            </w:pPr>
            <w:r w:rsidRPr="00B33F2B">
              <w:t xml:space="preserve"> 100-500</w:t>
            </w:r>
          </w:p>
        </w:tc>
        <w:tc>
          <w:tcPr>
            <w:tcW w:w="1276" w:type="dxa"/>
          </w:tcPr>
          <w:p w:rsidR="00B33F2B" w:rsidRPr="00B33F2B" w:rsidRDefault="00B33F2B" w:rsidP="00B33F2B">
            <w:pPr>
              <w:widowControl w:val="0"/>
              <w:autoSpaceDE w:val="0"/>
              <w:autoSpaceDN w:val="0"/>
              <w:jc w:val="center"/>
            </w:pPr>
            <w:r w:rsidRPr="00B33F2B">
              <w:t>10</w:t>
            </w:r>
          </w:p>
        </w:tc>
      </w:tr>
      <w:tr w:rsidR="00F86C1D" w:rsidRPr="00B33F2B" w:rsidTr="00516003">
        <w:trPr>
          <w:trHeight w:val="246"/>
        </w:trPr>
        <w:tc>
          <w:tcPr>
            <w:tcW w:w="510" w:type="dxa"/>
            <w:vMerge/>
          </w:tcPr>
          <w:p w:rsidR="00F86C1D" w:rsidRPr="00B33F2B" w:rsidRDefault="00F86C1D" w:rsidP="00B33F2B">
            <w:pPr>
              <w:spacing w:after="200" w:line="276" w:lineRule="auto"/>
              <w:rPr>
                <w:lang w:eastAsia="en-US"/>
              </w:rPr>
            </w:pPr>
          </w:p>
        </w:tc>
        <w:tc>
          <w:tcPr>
            <w:tcW w:w="4230" w:type="dxa"/>
            <w:vMerge/>
          </w:tcPr>
          <w:p w:rsidR="00F86C1D" w:rsidRPr="00B33F2B" w:rsidRDefault="00F86C1D" w:rsidP="00B33F2B">
            <w:pPr>
              <w:spacing w:after="200" w:line="276" w:lineRule="auto"/>
              <w:rPr>
                <w:lang w:eastAsia="en-US"/>
              </w:rPr>
            </w:pPr>
          </w:p>
        </w:tc>
        <w:tc>
          <w:tcPr>
            <w:tcW w:w="4252" w:type="dxa"/>
          </w:tcPr>
          <w:p w:rsidR="00F86C1D" w:rsidRPr="00B33F2B" w:rsidRDefault="00F86C1D" w:rsidP="00B33F2B">
            <w:pPr>
              <w:widowControl w:val="0"/>
              <w:autoSpaceDE w:val="0"/>
              <w:autoSpaceDN w:val="0"/>
              <w:jc w:val="center"/>
            </w:pPr>
            <w:r w:rsidRPr="00B33F2B">
              <w:t>свыше 500</w:t>
            </w:r>
          </w:p>
        </w:tc>
        <w:tc>
          <w:tcPr>
            <w:tcW w:w="1276" w:type="dxa"/>
          </w:tcPr>
          <w:p w:rsidR="00F86C1D" w:rsidRPr="00B33F2B" w:rsidRDefault="00F86C1D" w:rsidP="00B33F2B">
            <w:pPr>
              <w:widowControl w:val="0"/>
              <w:autoSpaceDE w:val="0"/>
              <w:autoSpaceDN w:val="0"/>
              <w:jc w:val="center"/>
            </w:pPr>
            <w:r w:rsidRPr="00B33F2B">
              <w:t>20</w:t>
            </w:r>
          </w:p>
        </w:tc>
      </w:tr>
      <w:tr w:rsidR="00516003" w:rsidRPr="00B33F2B" w:rsidTr="00516003">
        <w:tc>
          <w:tcPr>
            <w:tcW w:w="510" w:type="dxa"/>
            <w:vMerge w:val="restart"/>
          </w:tcPr>
          <w:p w:rsidR="00516003" w:rsidRPr="00B33F2B" w:rsidRDefault="00516003" w:rsidP="00B33F2B">
            <w:pPr>
              <w:widowControl w:val="0"/>
              <w:autoSpaceDE w:val="0"/>
              <w:autoSpaceDN w:val="0"/>
              <w:jc w:val="center"/>
            </w:pPr>
            <w:r w:rsidRPr="00B33F2B">
              <w:t>4</w:t>
            </w:r>
          </w:p>
        </w:tc>
        <w:tc>
          <w:tcPr>
            <w:tcW w:w="4230" w:type="dxa"/>
            <w:vMerge w:val="restart"/>
          </w:tcPr>
          <w:p w:rsidR="00516003" w:rsidRDefault="00516003" w:rsidP="00B33F2B">
            <w:pPr>
              <w:widowControl w:val="0"/>
              <w:autoSpaceDE w:val="0"/>
              <w:autoSpaceDN w:val="0"/>
            </w:pPr>
            <w:r w:rsidRPr="00B33F2B">
              <w:t>обеспеченность объектами накопления</w:t>
            </w:r>
            <w:proofErr w:type="gramStart"/>
            <w:r>
              <w:t xml:space="preserve"> </w:t>
            </w:r>
            <w:r w:rsidRPr="00B33F2B">
              <w:t>О</w:t>
            </w:r>
            <w:proofErr w:type="gramEnd"/>
            <w:r w:rsidRPr="00B33F2B">
              <w:t>=</w:t>
            </w:r>
            <w:r w:rsidRPr="00B33F2B">
              <w:rPr>
                <w:lang w:val="en-US"/>
              </w:rPr>
              <w:t>N</w:t>
            </w:r>
            <w:r w:rsidRPr="00B33F2B">
              <w:t>и/</w:t>
            </w:r>
            <w:r w:rsidRPr="00B33F2B">
              <w:rPr>
                <w:lang w:val="en-US"/>
              </w:rPr>
              <w:t>N</w:t>
            </w:r>
            <w:r w:rsidRPr="00B33F2B">
              <w:t>о * 100, где</w:t>
            </w:r>
          </w:p>
          <w:p w:rsidR="00516003" w:rsidRPr="00B33F2B" w:rsidRDefault="00516003" w:rsidP="00B33F2B">
            <w:pPr>
              <w:widowControl w:val="0"/>
              <w:autoSpaceDE w:val="0"/>
              <w:autoSpaceDN w:val="0"/>
            </w:pPr>
            <w:r w:rsidRPr="00B33F2B">
              <w:t>О - обеспеченность объектами накопления</w:t>
            </w:r>
            <w:r>
              <w:t>;</w:t>
            </w:r>
          </w:p>
          <w:p w:rsidR="00516003" w:rsidRPr="00B33F2B" w:rsidRDefault="00516003" w:rsidP="00B33F2B">
            <w:pPr>
              <w:widowControl w:val="0"/>
              <w:autoSpaceDE w:val="0"/>
              <w:autoSpaceDN w:val="0"/>
            </w:pPr>
            <w:r w:rsidRPr="00B33F2B">
              <w:rPr>
                <w:lang w:val="en-US"/>
              </w:rPr>
              <w:t>N</w:t>
            </w:r>
            <w:r w:rsidRPr="00B33F2B">
              <w:t>и-количество имеющихся объектов накопления на территории муниципального образования</w:t>
            </w:r>
            <w:r>
              <w:t>;</w:t>
            </w:r>
          </w:p>
          <w:p w:rsidR="00516003" w:rsidRPr="00B33F2B" w:rsidRDefault="00516003" w:rsidP="00516003">
            <w:pPr>
              <w:widowControl w:val="0"/>
              <w:autoSpaceDE w:val="0"/>
              <w:autoSpaceDN w:val="0"/>
            </w:pPr>
            <w:r w:rsidRPr="00B33F2B">
              <w:rPr>
                <w:lang w:val="en-US"/>
              </w:rPr>
              <w:t>N</w:t>
            </w:r>
            <w:r>
              <w:t>о</w:t>
            </w:r>
            <w:r w:rsidRPr="00B33F2B">
              <w:t xml:space="preserve"> – общее количество </w:t>
            </w:r>
            <w:proofErr w:type="gramStart"/>
            <w:r w:rsidRPr="00B33F2B">
              <w:t>необходимых  объектов</w:t>
            </w:r>
            <w:proofErr w:type="gramEnd"/>
            <w:r w:rsidRPr="00B33F2B">
              <w:t xml:space="preserve"> накопления с учетом имеющихся для обеспечения территории муниципального образования объектами накопления</w:t>
            </w:r>
            <w:r>
              <w:t>.</w:t>
            </w:r>
          </w:p>
        </w:tc>
        <w:tc>
          <w:tcPr>
            <w:tcW w:w="4252" w:type="dxa"/>
            <w:tcBorders>
              <w:top w:val="single" w:sz="4" w:space="0" w:color="auto"/>
              <w:bottom w:val="nil"/>
            </w:tcBorders>
          </w:tcPr>
          <w:p w:rsidR="00516003" w:rsidRPr="00B33F2B" w:rsidRDefault="00516003" w:rsidP="00B33F2B">
            <w:pPr>
              <w:widowControl w:val="0"/>
              <w:autoSpaceDE w:val="0"/>
              <w:autoSpaceDN w:val="0"/>
              <w:jc w:val="center"/>
            </w:pPr>
            <w:r w:rsidRPr="00B33F2B">
              <w:t>Менее 50</w:t>
            </w:r>
            <w:r>
              <w:t xml:space="preserve"> </w:t>
            </w:r>
            <w:r w:rsidRPr="00B33F2B">
              <w:t>%</w:t>
            </w:r>
          </w:p>
        </w:tc>
        <w:tc>
          <w:tcPr>
            <w:tcW w:w="1276" w:type="dxa"/>
            <w:tcBorders>
              <w:top w:val="single" w:sz="4" w:space="0" w:color="auto"/>
              <w:bottom w:val="nil"/>
            </w:tcBorders>
          </w:tcPr>
          <w:p w:rsidR="00516003" w:rsidRPr="00B33F2B" w:rsidRDefault="00516003" w:rsidP="00B33F2B">
            <w:pPr>
              <w:widowControl w:val="0"/>
              <w:autoSpaceDE w:val="0"/>
              <w:autoSpaceDN w:val="0"/>
              <w:jc w:val="center"/>
            </w:pPr>
            <w:r w:rsidRPr="00B33F2B">
              <w:t>50</w:t>
            </w:r>
          </w:p>
        </w:tc>
      </w:tr>
      <w:tr w:rsidR="00516003" w:rsidRPr="00B33F2B" w:rsidTr="00516003">
        <w:trPr>
          <w:trHeight w:val="530"/>
        </w:trPr>
        <w:tc>
          <w:tcPr>
            <w:tcW w:w="510" w:type="dxa"/>
            <w:vMerge/>
          </w:tcPr>
          <w:p w:rsidR="00516003" w:rsidRPr="00B33F2B" w:rsidRDefault="00516003" w:rsidP="00B33F2B">
            <w:pPr>
              <w:widowControl w:val="0"/>
              <w:autoSpaceDE w:val="0"/>
              <w:autoSpaceDN w:val="0"/>
              <w:jc w:val="center"/>
            </w:pPr>
          </w:p>
        </w:tc>
        <w:tc>
          <w:tcPr>
            <w:tcW w:w="4230" w:type="dxa"/>
            <w:vMerge/>
          </w:tcPr>
          <w:p w:rsidR="00516003" w:rsidRPr="00B33F2B" w:rsidRDefault="00516003" w:rsidP="00B33F2B">
            <w:pPr>
              <w:widowControl w:val="0"/>
              <w:autoSpaceDE w:val="0"/>
              <w:autoSpaceDN w:val="0"/>
            </w:pPr>
          </w:p>
        </w:tc>
        <w:tc>
          <w:tcPr>
            <w:tcW w:w="4252" w:type="dxa"/>
            <w:tcBorders>
              <w:top w:val="nil"/>
            </w:tcBorders>
          </w:tcPr>
          <w:p w:rsidR="00516003" w:rsidRPr="00B33F2B" w:rsidRDefault="00516003" w:rsidP="00B33F2B">
            <w:pPr>
              <w:widowControl w:val="0"/>
              <w:autoSpaceDE w:val="0"/>
              <w:autoSpaceDN w:val="0"/>
              <w:jc w:val="center"/>
            </w:pPr>
          </w:p>
        </w:tc>
        <w:tc>
          <w:tcPr>
            <w:tcW w:w="1276" w:type="dxa"/>
            <w:tcBorders>
              <w:top w:val="nil"/>
            </w:tcBorders>
          </w:tcPr>
          <w:p w:rsidR="00516003" w:rsidRPr="00B33F2B" w:rsidRDefault="00516003" w:rsidP="00B33F2B">
            <w:pPr>
              <w:widowControl w:val="0"/>
              <w:autoSpaceDE w:val="0"/>
              <w:autoSpaceDN w:val="0"/>
              <w:jc w:val="center"/>
            </w:pPr>
          </w:p>
        </w:tc>
      </w:tr>
      <w:tr w:rsidR="00516003" w:rsidRPr="00B33F2B" w:rsidTr="00516003">
        <w:trPr>
          <w:trHeight w:val="1047"/>
        </w:trPr>
        <w:tc>
          <w:tcPr>
            <w:tcW w:w="510" w:type="dxa"/>
            <w:vMerge/>
          </w:tcPr>
          <w:p w:rsidR="00516003" w:rsidRPr="00B33F2B" w:rsidRDefault="00516003" w:rsidP="00B33F2B">
            <w:pPr>
              <w:widowControl w:val="0"/>
              <w:autoSpaceDE w:val="0"/>
              <w:autoSpaceDN w:val="0"/>
              <w:jc w:val="center"/>
            </w:pPr>
          </w:p>
        </w:tc>
        <w:tc>
          <w:tcPr>
            <w:tcW w:w="4230" w:type="dxa"/>
            <w:vMerge/>
          </w:tcPr>
          <w:p w:rsidR="00516003" w:rsidRPr="00B33F2B" w:rsidRDefault="00516003" w:rsidP="00B33F2B">
            <w:pPr>
              <w:widowControl w:val="0"/>
              <w:autoSpaceDE w:val="0"/>
              <w:autoSpaceDN w:val="0"/>
            </w:pPr>
          </w:p>
        </w:tc>
        <w:tc>
          <w:tcPr>
            <w:tcW w:w="4252" w:type="dxa"/>
          </w:tcPr>
          <w:p w:rsidR="00516003" w:rsidRPr="00B33F2B" w:rsidRDefault="00516003" w:rsidP="00B33F2B">
            <w:pPr>
              <w:widowControl w:val="0"/>
              <w:autoSpaceDE w:val="0"/>
              <w:autoSpaceDN w:val="0"/>
              <w:jc w:val="center"/>
            </w:pPr>
            <w:r w:rsidRPr="00B33F2B">
              <w:t>50</w:t>
            </w:r>
            <w:r>
              <w:t xml:space="preserve"> </w:t>
            </w:r>
            <w:r w:rsidRPr="00B33F2B">
              <w:t>%</w:t>
            </w:r>
            <w:r>
              <w:t xml:space="preserve"> </w:t>
            </w:r>
            <w:r w:rsidRPr="00B33F2B">
              <w:t>-</w:t>
            </w:r>
            <w:r>
              <w:t xml:space="preserve"> </w:t>
            </w:r>
            <w:r w:rsidRPr="00B33F2B">
              <w:t>80</w:t>
            </w:r>
            <w:r>
              <w:t xml:space="preserve"> </w:t>
            </w:r>
            <w:r w:rsidRPr="00B33F2B">
              <w:t>%</w:t>
            </w:r>
          </w:p>
        </w:tc>
        <w:tc>
          <w:tcPr>
            <w:tcW w:w="1276" w:type="dxa"/>
          </w:tcPr>
          <w:p w:rsidR="00516003" w:rsidRPr="00B33F2B" w:rsidRDefault="00516003" w:rsidP="00B33F2B">
            <w:pPr>
              <w:widowControl w:val="0"/>
              <w:autoSpaceDE w:val="0"/>
              <w:autoSpaceDN w:val="0"/>
              <w:jc w:val="center"/>
            </w:pPr>
            <w:r w:rsidRPr="00B33F2B">
              <w:t>30</w:t>
            </w:r>
          </w:p>
        </w:tc>
      </w:tr>
      <w:tr w:rsidR="00516003" w:rsidRPr="00B33F2B" w:rsidTr="00516003">
        <w:tc>
          <w:tcPr>
            <w:tcW w:w="510" w:type="dxa"/>
            <w:vMerge/>
          </w:tcPr>
          <w:p w:rsidR="00516003" w:rsidRPr="00B33F2B" w:rsidRDefault="00516003" w:rsidP="00B33F2B">
            <w:pPr>
              <w:widowControl w:val="0"/>
              <w:autoSpaceDE w:val="0"/>
              <w:autoSpaceDN w:val="0"/>
              <w:jc w:val="center"/>
            </w:pPr>
          </w:p>
        </w:tc>
        <w:tc>
          <w:tcPr>
            <w:tcW w:w="4230" w:type="dxa"/>
            <w:vMerge/>
          </w:tcPr>
          <w:p w:rsidR="00516003" w:rsidRPr="00B33F2B" w:rsidRDefault="00516003" w:rsidP="00B33F2B">
            <w:pPr>
              <w:widowControl w:val="0"/>
              <w:autoSpaceDE w:val="0"/>
              <w:autoSpaceDN w:val="0"/>
            </w:pPr>
          </w:p>
        </w:tc>
        <w:tc>
          <w:tcPr>
            <w:tcW w:w="4252" w:type="dxa"/>
          </w:tcPr>
          <w:p w:rsidR="00516003" w:rsidRPr="00B33F2B" w:rsidRDefault="00516003" w:rsidP="00B33F2B">
            <w:pPr>
              <w:widowControl w:val="0"/>
              <w:autoSpaceDE w:val="0"/>
              <w:autoSpaceDN w:val="0"/>
              <w:jc w:val="center"/>
            </w:pPr>
            <w:r w:rsidRPr="00B33F2B">
              <w:t>более 80</w:t>
            </w:r>
            <w:r>
              <w:t xml:space="preserve"> </w:t>
            </w:r>
            <w:r w:rsidRPr="00B33F2B">
              <w:t>%</w:t>
            </w:r>
          </w:p>
        </w:tc>
        <w:tc>
          <w:tcPr>
            <w:tcW w:w="1276" w:type="dxa"/>
          </w:tcPr>
          <w:p w:rsidR="00516003" w:rsidRPr="00B33F2B" w:rsidRDefault="00516003" w:rsidP="00B33F2B">
            <w:pPr>
              <w:widowControl w:val="0"/>
              <w:autoSpaceDE w:val="0"/>
              <w:autoSpaceDN w:val="0"/>
              <w:jc w:val="center"/>
            </w:pPr>
            <w:r w:rsidRPr="00B33F2B">
              <w:t>10</w:t>
            </w:r>
          </w:p>
        </w:tc>
      </w:tr>
    </w:tbl>
    <w:p w:rsidR="00B33F2B" w:rsidRPr="00B33F2B" w:rsidRDefault="002269E3" w:rsidP="002269E3">
      <w:pPr>
        <w:autoSpaceDE w:val="0"/>
        <w:autoSpaceDN w:val="0"/>
        <w:adjustRightInd w:val="0"/>
        <w:ind w:firstLine="540"/>
        <w:jc w:val="right"/>
        <w:rPr>
          <w:rFonts w:eastAsiaTheme="minorHAnsi"/>
          <w:lang w:eastAsia="en-US"/>
        </w:rPr>
      </w:pPr>
      <w:r>
        <w:rPr>
          <w:rFonts w:eastAsiaTheme="minorHAnsi"/>
          <w:lang w:eastAsia="en-US"/>
        </w:rPr>
        <w:t>».</w:t>
      </w:r>
    </w:p>
    <w:p w:rsidR="00D67897" w:rsidRDefault="00D67897" w:rsidP="002D65F7">
      <w:pPr>
        <w:autoSpaceDE w:val="0"/>
        <w:autoSpaceDN w:val="0"/>
        <w:adjustRightInd w:val="0"/>
        <w:ind w:firstLine="709"/>
        <w:jc w:val="both"/>
      </w:pPr>
    </w:p>
    <w:p w:rsidR="00726729" w:rsidRDefault="00DA7C6C" w:rsidP="002D65F7">
      <w:pPr>
        <w:autoSpaceDE w:val="0"/>
        <w:autoSpaceDN w:val="0"/>
        <w:adjustRightInd w:val="0"/>
        <w:ind w:firstLine="709"/>
        <w:jc w:val="both"/>
      </w:pPr>
      <w:r>
        <w:t>1</w:t>
      </w:r>
      <w:r w:rsidR="005F0D4C">
        <w:t>2</w:t>
      </w:r>
      <w:r w:rsidR="00D67897">
        <w:t xml:space="preserve">. </w:t>
      </w:r>
      <w:r w:rsidR="00042D5D" w:rsidRPr="00AC1B33">
        <w:t>П</w:t>
      </w:r>
      <w:r w:rsidR="00726729" w:rsidRPr="00AC1B33">
        <w:t>риложени</w:t>
      </w:r>
      <w:r w:rsidR="00042D5D" w:rsidRPr="00AC1B33">
        <w:t>е</w:t>
      </w:r>
      <w:r w:rsidR="00726729" w:rsidRPr="00AC1B33">
        <w:t xml:space="preserve"> 6 к государственной программе </w:t>
      </w:r>
      <w:r w:rsidR="00A47BF2" w:rsidRPr="00AC1B33">
        <w:t>(</w:t>
      </w:r>
      <w:r w:rsidR="00726729" w:rsidRPr="00AC1B33">
        <w:t>План реализации государственной программы Ленинградской области "Охрана окружающей среды Ленинградской области" на 2019-2024 годы</w:t>
      </w:r>
      <w:r w:rsidR="00A47BF2" w:rsidRPr="00AC1B33">
        <w:t>)</w:t>
      </w:r>
      <w:r w:rsidR="00042D5D" w:rsidRPr="00AC1B33">
        <w:t xml:space="preserve"> изложить в следующей редакции:</w:t>
      </w:r>
      <w:r w:rsidR="00E92040">
        <w:t xml:space="preserve">     </w:t>
      </w:r>
    </w:p>
    <w:p w:rsidR="00E92040" w:rsidRDefault="00E92040" w:rsidP="005C1C13">
      <w:pPr>
        <w:pStyle w:val="Style9"/>
        <w:widowControl/>
        <w:tabs>
          <w:tab w:val="left" w:pos="696"/>
        </w:tabs>
        <w:spacing w:line="240" w:lineRule="auto"/>
        <w:ind w:firstLine="709"/>
      </w:pPr>
    </w:p>
    <w:p w:rsidR="00E92040" w:rsidRDefault="00E92040" w:rsidP="005C1C13">
      <w:pPr>
        <w:pStyle w:val="Style9"/>
        <w:widowControl/>
        <w:tabs>
          <w:tab w:val="left" w:pos="696"/>
        </w:tabs>
        <w:spacing w:line="240" w:lineRule="auto"/>
        <w:ind w:firstLine="709"/>
      </w:pPr>
    </w:p>
    <w:p w:rsidR="00E92040" w:rsidRDefault="00E92040" w:rsidP="005C1C13">
      <w:pPr>
        <w:pStyle w:val="Style9"/>
        <w:widowControl/>
        <w:tabs>
          <w:tab w:val="left" w:pos="696"/>
        </w:tabs>
        <w:spacing w:line="240" w:lineRule="auto"/>
        <w:ind w:firstLine="709"/>
      </w:pPr>
    </w:p>
    <w:sectPr w:rsidR="00E92040" w:rsidSect="004E4576">
      <w:headerReference w:type="default" r:id="rId22"/>
      <w:footerReference w:type="default" r:id="rId23"/>
      <w:headerReference w:type="first" r:id="rId24"/>
      <w:pgSz w:w="11906" w:h="16838"/>
      <w:pgMar w:top="680" w:right="424" w:bottom="737" w:left="1134" w:header="567"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C1" w:rsidRDefault="00AE71C1" w:rsidP="00B36CCD">
      <w:r>
        <w:separator/>
      </w:r>
    </w:p>
  </w:endnote>
  <w:endnote w:type="continuationSeparator" w:id="0">
    <w:p w:rsidR="00AE71C1" w:rsidRDefault="00AE71C1" w:rsidP="00B3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3837"/>
      <w:docPartObj>
        <w:docPartGallery w:val="Page Numbers (Bottom of Page)"/>
        <w:docPartUnique/>
      </w:docPartObj>
    </w:sdtPr>
    <w:sdtEndPr/>
    <w:sdtContent>
      <w:p w:rsidR="00B33F2B" w:rsidRDefault="00B33F2B">
        <w:pPr>
          <w:pStyle w:val="aa"/>
          <w:jc w:val="right"/>
        </w:pPr>
        <w:r>
          <w:fldChar w:fldCharType="begin"/>
        </w:r>
        <w:r>
          <w:instrText>PAGE   \* MERGEFORMAT</w:instrText>
        </w:r>
        <w:r>
          <w:fldChar w:fldCharType="separate"/>
        </w:r>
        <w:r w:rsidR="003C5F40">
          <w:rPr>
            <w:noProof/>
          </w:rPr>
          <w:t>7</w:t>
        </w:r>
        <w:r>
          <w:fldChar w:fldCharType="end"/>
        </w:r>
      </w:p>
    </w:sdtContent>
  </w:sdt>
  <w:p w:rsidR="00B33F2B" w:rsidRDefault="00B33F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C1" w:rsidRDefault="00AE71C1" w:rsidP="00B36CCD">
      <w:r>
        <w:separator/>
      </w:r>
    </w:p>
  </w:footnote>
  <w:footnote w:type="continuationSeparator" w:id="0">
    <w:p w:rsidR="00AE71C1" w:rsidRDefault="00AE71C1" w:rsidP="00B3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2B" w:rsidRDefault="00B33F2B">
    <w:pPr>
      <w:pStyle w:val="a7"/>
      <w:jc w:val="center"/>
    </w:pPr>
  </w:p>
  <w:p w:rsidR="00B33F2B" w:rsidRDefault="00B33F2B">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2B" w:rsidRDefault="00B33F2B">
    <w:pPr>
      <w:pStyle w:val="a7"/>
      <w:jc w:val="center"/>
    </w:pPr>
  </w:p>
  <w:p w:rsidR="00B33F2B" w:rsidRDefault="00B33F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EC"/>
    <w:multiLevelType w:val="hybridMultilevel"/>
    <w:tmpl w:val="E3A4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488"/>
    <w:multiLevelType w:val="hybridMultilevel"/>
    <w:tmpl w:val="B89A7478"/>
    <w:lvl w:ilvl="0" w:tplc="2870A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620787"/>
    <w:multiLevelType w:val="hybridMultilevel"/>
    <w:tmpl w:val="FA287FD0"/>
    <w:lvl w:ilvl="0" w:tplc="2CEA66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941648"/>
    <w:multiLevelType w:val="hybridMultilevel"/>
    <w:tmpl w:val="2DB87278"/>
    <w:lvl w:ilvl="0" w:tplc="D890AE90">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F23ED7"/>
    <w:multiLevelType w:val="multilevel"/>
    <w:tmpl w:val="0F50C21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95A6900"/>
    <w:multiLevelType w:val="hybridMultilevel"/>
    <w:tmpl w:val="8206AD2C"/>
    <w:lvl w:ilvl="0" w:tplc="8A5C4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886E1B"/>
    <w:multiLevelType w:val="hybridMultilevel"/>
    <w:tmpl w:val="0B96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C4ECC"/>
    <w:multiLevelType w:val="hybridMultilevel"/>
    <w:tmpl w:val="DB62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3A0D5C"/>
    <w:multiLevelType w:val="multilevel"/>
    <w:tmpl w:val="AA74AB74"/>
    <w:lvl w:ilvl="0">
      <w:start w:val="1"/>
      <w:numFmt w:val="decimal"/>
      <w:pStyle w:val="1"/>
      <w:suff w:val="space"/>
      <w:lvlText w:val="%1."/>
      <w:lvlJc w:val="left"/>
      <w:pPr>
        <w:ind w:left="568"/>
      </w:pPr>
      <w:rPr>
        <w:rFonts w:cs="Times New Roman"/>
      </w:rPr>
    </w:lvl>
    <w:lvl w:ilvl="1">
      <w:start w:val="1"/>
      <w:numFmt w:val="decimal"/>
      <w:pStyle w:val="2"/>
      <w:suff w:val="space"/>
      <w:lvlText w:val="%1.%2."/>
      <w:lvlJc w:val="left"/>
      <w:pPr>
        <w:ind w:left="9215"/>
      </w:pPr>
      <w:rPr>
        <w:rFonts w:cs="Times New Roman"/>
      </w:rPr>
    </w:lvl>
    <w:lvl w:ilvl="2">
      <w:start w:val="1"/>
      <w:numFmt w:val="decimal"/>
      <w:pStyle w:val="3"/>
      <w:suff w:val="space"/>
      <w:lvlText w:val="%1.%2.%3."/>
      <w:lvlJc w:val="left"/>
      <w:pPr>
        <w:ind w:left="6096"/>
      </w:pPr>
      <w:rPr>
        <w:rFonts w:cs="Times New Roman"/>
      </w:rPr>
    </w:lvl>
    <w:lvl w:ilvl="3">
      <w:start w:val="1"/>
      <w:numFmt w:val="decimal"/>
      <w:pStyle w:val="4"/>
      <w:suff w:val="space"/>
      <w:lvlText w:val="%1.%2.%3.%4."/>
      <w:lvlJc w:val="left"/>
      <w:pPr>
        <w:ind w:left="567"/>
      </w:pPr>
      <w:rPr>
        <w:rFonts w:cs="Times New Roman"/>
      </w:rPr>
    </w:lvl>
    <w:lvl w:ilvl="4">
      <w:start w:val="1"/>
      <w:numFmt w:val="decimal"/>
      <w:pStyle w:val="5"/>
      <w:suff w:val="space"/>
      <w:lvlText w:val="%1.%2.%3.%4.%5."/>
      <w:lvlJc w:val="left"/>
      <w:pPr>
        <w:ind w:left="567"/>
      </w:pPr>
      <w:rPr>
        <w:rFonts w:cs="Times New Roman"/>
      </w:rPr>
    </w:lvl>
    <w:lvl w:ilvl="5">
      <w:start w:val="1"/>
      <w:numFmt w:val="decimal"/>
      <w:pStyle w:val="6"/>
      <w:suff w:val="space"/>
      <w:lvlText w:val="%1.%2.%3.%4.%5.%6."/>
      <w:lvlJc w:val="left"/>
      <w:pPr>
        <w:ind w:left="567"/>
      </w:pPr>
      <w:rPr>
        <w:rFonts w:cs="Times New Roman"/>
      </w:rPr>
    </w:lvl>
    <w:lvl w:ilvl="6">
      <w:start w:val="1"/>
      <w:numFmt w:val="decimal"/>
      <w:pStyle w:val="7"/>
      <w:suff w:val="space"/>
      <w:lvlText w:val="%1.%2.%3.%4.%5.%6.%7."/>
      <w:lvlJc w:val="left"/>
      <w:pPr>
        <w:ind w:left="567"/>
      </w:pPr>
      <w:rPr>
        <w:rFonts w:cs="Times New Roman"/>
      </w:rPr>
    </w:lvl>
    <w:lvl w:ilvl="7">
      <w:start w:val="1"/>
      <w:numFmt w:val="decimal"/>
      <w:pStyle w:val="8"/>
      <w:suff w:val="space"/>
      <w:lvlText w:val="%1.%2.%3.%4.%5.%6.%7.%8."/>
      <w:lvlJc w:val="left"/>
      <w:pPr>
        <w:ind w:left="567"/>
      </w:pPr>
      <w:rPr>
        <w:rFonts w:cs="Times New Roman"/>
      </w:rPr>
    </w:lvl>
    <w:lvl w:ilvl="8">
      <w:start w:val="1"/>
      <w:numFmt w:val="decimal"/>
      <w:pStyle w:val="9"/>
      <w:suff w:val="space"/>
      <w:lvlText w:val="%1.%2.%3.%4.%5.%6.%7.%8.%9."/>
      <w:lvlJc w:val="left"/>
      <w:pPr>
        <w:ind w:left="567"/>
      </w:pPr>
      <w:rPr>
        <w:rFonts w:cs="Times New Roman"/>
      </w:rPr>
    </w:lvl>
  </w:abstractNum>
  <w:abstractNum w:abstractNumId="9">
    <w:nsid w:val="5C4805B3"/>
    <w:multiLevelType w:val="hybridMultilevel"/>
    <w:tmpl w:val="60760C40"/>
    <w:lvl w:ilvl="0" w:tplc="CF52F5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DF466C8"/>
    <w:multiLevelType w:val="hybridMultilevel"/>
    <w:tmpl w:val="74D45826"/>
    <w:lvl w:ilvl="0" w:tplc="B99E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556219"/>
    <w:multiLevelType w:val="hybridMultilevel"/>
    <w:tmpl w:val="63E47BE6"/>
    <w:lvl w:ilvl="0" w:tplc="B70261F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5284015"/>
    <w:multiLevelType w:val="hybridMultilevel"/>
    <w:tmpl w:val="DEFC286A"/>
    <w:lvl w:ilvl="0" w:tplc="B1E88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765F49"/>
    <w:multiLevelType w:val="hybridMultilevel"/>
    <w:tmpl w:val="CF66190E"/>
    <w:lvl w:ilvl="0" w:tplc="A936E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B928BE"/>
    <w:multiLevelType w:val="hybridMultilevel"/>
    <w:tmpl w:val="9AA8CDCE"/>
    <w:lvl w:ilvl="0" w:tplc="82764C6E">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C31998"/>
    <w:multiLevelType w:val="hybridMultilevel"/>
    <w:tmpl w:val="BA18C89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BD5654B"/>
    <w:multiLevelType w:val="hybridMultilevel"/>
    <w:tmpl w:val="28EE8AD2"/>
    <w:lvl w:ilvl="0" w:tplc="5D02743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99C"/>
    <w:multiLevelType w:val="hybridMultilevel"/>
    <w:tmpl w:val="35E86920"/>
    <w:lvl w:ilvl="0" w:tplc="C8A01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2"/>
  </w:num>
  <w:num w:numId="12">
    <w:abstractNumId w:val="3"/>
  </w:num>
  <w:num w:numId="13">
    <w:abstractNumId w:val="7"/>
  </w:num>
  <w:num w:numId="14">
    <w:abstractNumId w:val="12"/>
  </w:num>
  <w:num w:numId="15">
    <w:abstractNumId w:val="6"/>
  </w:num>
  <w:num w:numId="16">
    <w:abstractNumId w:val="15"/>
  </w:num>
  <w:num w:numId="17">
    <w:abstractNumId w:val="0"/>
  </w:num>
  <w:num w:numId="18">
    <w:abstractNumId w:val="11"/>
  </w:num>
  <w:num w:numId="19">
    <w:abstractNumId w:val="5"/>
  </w:num>
  <w:num w:numId="20">
    <w:abstractNumId w:val="17"/>
  </w:num>
  <w:num w:numId="21">
    <w:abstractNumId w:val="13"/>
  </w:num>
  <w:num w:numId="22">
    <w:abstractNumId w:val="10"/>
  </w:num>
  <w:num w:numId="23">
    <w:abstractNumId w:val="4"/>
  </w:num>
  <w:num w:numId="24">
    <w:abstractNumId w:val="16"/>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38"/>
    <w:rsid w:val="00000DA7"/>
    <w:rsid w:val="00001260"/>
    <w:rsid w:val="0000191E"/>
    <w:rsid w:val="0000277B"/>
    <w:rsid w:val="000032A4"/>
    <w:rsid w:val="0000347E"/>
    <w:rsid w:val="000043C0"/>
    <w:rsid w:val="00004695"/>
    <w:rsid w:val="00005557"/>
    <w:rsid w:val="00005B55"/>
    <w:rsid w:val="000067B7"/>
    <w:rsid w:val="00006AA4"/>
    <w:rsid w:val="00006F42"/>
    <w:rsid w:val="0000792C"/>
    <w:rsid w:val="0001058D"/>
    <w:rsid w:val="00013056"/>
    <w:rsid w:val="000132F3"/>
    <w:rsid w:val="00013624"/>
    <w:rsid w:val="000143CA"/>
    <w:rsid w:val="0001463A"/>
    <w:rsid w:val="00014982"/>
    <w:rsid w:val="000160C3"/>
    <w:rsid w:val="00017545"/>
    <w:rsid w:val="000202E5"/>
    <w:rsid w:val="00020536"/>
    <w:rsid w:val="00020C4E"/>
    <w:rsid w:val="00020D71"/>
    <w:rsid w:val="00021426"/>
    <w:rsid w:val="00022443"/>
    <w:rsid w:val="00022462"/>
    <w:rsid w:val="000238F0"/>
    <w:rsid w:val="000261EE"/>
    <w:rsid w:val="00026793"/>
    <w:rsid w:val="00027AB4"/>
    <w:rsid w:val="00027C3E"/>
    <w:rsid w:val="000301EE"/>
    <w:rsid w:val="00030F82"/>
    <w:rsid w:val="000322CF"/>
    <w:rsid w:val="0003302D"/>
    <w:rsid w:val="00033053"/>
    <w:rsid w:val="00033206"/>
    <w:rsid w:val="000335EC"/>
    <w:rsid w:val="0003438E"/>
    <w:rsid w:val="00034779"/>
    <w:rsid w:val="00034C0A"/>
    <w:rsid w:val="00035063"/>
    <w:rsid w:val="00036532"/>
    <w:rsid w:val="000412D2"/>
    <w:rsid w:val="000423C1"/>
    <w:rsid w:val="000423EC"/>
    <w:rsid w:val="00042D5D"/>
    <w:rsid w:val="000438F8"/>
    <w:rsid w:val="00043D26"/>
    <w:rsid w:val="00043EE6"/>
    <w:rsid w:val="00044039"/>
    <w:rsid w:val="000446FB"/>
    <w:rsid w:val="000457F0"/>
    <w:rsid w:val="00045FCA"/>
    <w:rsid w:val="00046CAC"/>
    <w:rsid w:val="00047FB0"/>
    <w:rsid w:val="00052CE4"/>
    <w:rsid w:val="000532CD"/>
    <w:rsid w:val="00053863"/>
    <w:rsid w:val="00053912"/>
    <w:rsid w:val="00054336"/>
    <w:rsid w:val="000560A9"/>
    <w:rsid w:val="00056992"/>
    <w:rsid w:val="00056F62"/>
    <w:rsid w:val="00057223"/>
    <w:rsid w:val="000604DB"/>
    <w:rsid w:val="000605D4"/>
    <w:rsid w:val="00062494"/>
    <w:rsid w:val="000626C2"/>
    <w:rsid w:val="00063280"/>
    <w:rsid w:val="000637EA"/>
    <w:rsid w:val="000650B7"/>
    <w:rsid w:val="000654D7"/>
    <w:rsid w:val="0006591D"/>
    <w:rsid w:val="000665A7"/>
    <w:rsid w:val="00066F32"/>
    <w:rsid w:val="00067E03"/>
    <w:rsid w:val="00070FE2"/>
    <w:rsid w:val="0007130A"/>
    <w:rsid w:val="00071594"/>
    <w:rsid w:val="00073269"/>
    <w:rsid w:val="000741A2"/>
    <w:rsid w:val="0007434C"/>
    <w:rsid w:val="000759DE"/>
    <w:rsid w:val="00076A5E"/>
    <w:rsid w:val="00076ED4"/>
    <w:rsid w:val="00077337"/>
    <w:rsid w:val="0008021B"/>
    <w:rsid w:val="000809FA"/>
    <w:rsid w:val="000812EE"/>
    <w:rsid w:val="000834A5"/>
    <w:rsid w:val="00083A15"/>
    <w:rsid w:val="00084090"/>
    <w:rsid w:val="000845E8"/>
    <w:rsid w:val="00084ECC"/>
    <w:rsid w:val="00086355"/>
    <w:rsid w:val="000863DB"/>
    <w:rsid w:val="000906BD"/>
    <w:rsid w:val="0009130F"/>
    <w:rsid w:val="000917F9"/>
    <w:rsid w:val="00091867"/>
    <w:rsid w:val="00092213"/>
    <w:rsid w:val="00092D0A"/>
    <w:rsid w:val="00095615"/>
    <w:rsid w:val="000963B3"/>
    <w:rsid w:val="00096CDB"/>
    <w:rsid w:val="00097C74"/>
    <w:rsid w:val="000A06AC"/>
    <w:rsid w:val="000A101A"/>
    <w:rsid w:val="000A1058"/>
    <w:rsid w:val="000A1255"/>
    <w:rsid w:val="000A247B"/>
    <w:rsid w:val="000A2A7F"/>
    <w:rsid w:val="000A3010"/>
    <w:rsid w:val="000A3084"/>
    <w:rsid w:val="000A3C0B"/>
    <w:rsid w:val="000A4C9E"/>
    <w:rsid w:val="000A5134"/>
    <w:rsid w:val="000A5169"/>
    <w:rsid w:val="000A54C4"/>
    <w:rsid w:val="000A616C"/>
    <w:rsid w:val="000B0083"/>
    <w:rsid w:val="000B009D"/>
    <w:rsid w:val="000B127A"/>
    <w:rsid w:val="000B2F74"/>
    <w:rsid w:val="000B3C1D"/>
    <w:rsid w:val="000B3C4E"/>
    <w:rsid w:val="000B4016"/>
    <w:rsid w:val="000B54FF"/>
    <w:rsid w:val="000B568F"/>
    <w:rsid w:val="000B709B"/>
    <w:rsid w:val="000B7F9C"/>
    <w:rsid w:val="000C0708"/>
    <w:rsid w:val="000C0B27"/>
    <w:rsid w:val="000C139D"/>
    <w:rsid w:val="000C1598"/>
    <w:rsid w:val="000C182F"/>
    <w:rsid w:val="000C1BBE"/>
    <w:rsid w:val="000C2465"/>
    <w:rsid w:val="000C44DB"/>
    <w:rsid w:val="000C4B0E"/>
    <w:rsid w:val="000C6947"/>
    <w:rsid w:val="000C6CEE"/>
    <w:rsid w:val="000C77E0"/>
    <w:rsid w:val="000C7C7E"/>
    <w:rsid w:val="000D0CD3"/>
    <w:rsid w:val="000D2FE7"/>
    <w:rsid w:val="000D3996"/>
    <w:rsid w:val="000D50FE"/>
    <w:rsid w:val="000D5467"/>
    <w:rsid w:val="000D5636"/>
    <w:rsid w:val="000D5A95"/>
    <w:rsid w:val="000D5FC6"/>
    <w:rsid w:val="000D7D27"/>
    <w:rsid w:val="000E02B1"/>
    <w:rsid w:val="000E093C"/>
    <w:rsid w:val="000E0982"/>
    <w:rsid w:val="000E0D8C"/>
    <w:rsid w:val="000E1D2E"/>
    <w:rsid w:val="000E38F8"/>
    <w:rsid w:val="000E3A5B"/>
    <w:rsid w:val="000E3B44"/>
    <w:rsid w:val="000E4593"/>
    <w:rsid w:val="000E4974"/>
    <w:rsid w:val="000E50ED"/>
    <w:rsid w:val="000E5C19"/>
    <w:rsid w:val="000E75E7"/>
    <w:rsid w:val="000E7B13"/>
    <w:rsid w:val="000F1E1C"/>
    <w:rsid w:val="000F230B"/>
    <w:rsid w:val="000F2687"/>
    <w:rsid w:val="000F474C"/>
    <w:rsid w:val="000F479F"/>
    <w:rsid w:val="000F4E9A"/>
    <w:rsid w:val="000F5777"/>
    <w:rsid w:val="000F5912"/>
    <w:rsid w:val="001014F7"/>
    <w:rsid w:val="00102E1C"/>
    <w:rsid w:val="00103D69"/>
    <w:rsid w:val="00104FDE"/>
    <w:rsid w:val="00105470"/>
    <w:rsid w:val="00105F18"/>
    <w:rsid w:val="001071EC"/>
    <w:rsid w:val="00107A28"/>
    <w:rsid w:val="00107FF4"/>
    <w:rsid w:val="00110E36"/>
    <w:rsid w:val="001116F0"/>
    <w:rsid w:val="00111C8E"/>
    <w:rsid w:val="001120C6"/>
    <w:rsid w:val="001129BC"/>
    <w:rsid w:val="00113451"/>
    <w:rsid w:val="00114530"/>
    <w:rsid w:val="001160C4"/>
    <w:rsid w:val="00116560"/>
    <w:rsid w:val="001202ED"/>
    <w:rsid w:val="00122002"/>
    <w:rsid w:val="001223A9"/>
    <w:rsid w:val="00123EA0"/>
    <w:rsid w:val="00123EAD"/>
    <w:rsid w:val="00123FD7"/>
    <w:rsid w:val="00124AD4"/>
    <w:rsid w:val="00124E99"/>
    <w:rsid w:val="0012595F"/>
    <w:rsid w:val="00126BC2"/>
    <w:rsid w:val="001302F8"/>
    <w:rsid w:val="00130D56"/>
    <w:rsid w:val="0013102D"/>
    <w:rsid w:val="00131942"/>
    <w:rsid w:val="0013213A"/>
    <w:rsid w:val="00132246"/>
    <w:rsid w:val="0013316D"/>
    <w:rsid w:val="00134A03"/>
    <w:rsid w:val="001376D7"/>
    <w:rsid w:val="00140440"/>
    <w:rsid w:val="00140E78"/>
    <w:rsid w:val="00141884"/>
    <w:rsid w:val="00142E34"/>
    <w:rsid w:val="00142EB9"/>
    <w:rsid w:val="001439EC"/>
    <w:rsid w:val="00146040"/>
    <w:rsid w:val="00150FD8"/>
    <w:rsid w:val="001515DC"/>
    <w:rsid w:val="001518C5"/>
    <w:rsid w:val="00152532"/>
    <w:rsid w:val="00154BF2"/>
    <w:rsid w:val="00155912"/>
    <w:rsid w:val="00157772"/>
    <w:rsid w:val="00157FD7"/>
    <w:rsid w:val="00161A92"/>
    <w:rsid w:val="00162273"/>
    <w:rsid w:val="00163540"/>
    <w:rsid w:val="001658BB"/>
    <w:rsid w:val="00166BE7"/>
    <w:rsid w:val="001671C7"/>
    <w:rsid w:val="00170F1A"/>
    <w:rsid w:val="0017157B"/>
    <w:rsid w:val="00174BB7"/>
    <w:rsid w:val="00176E80"/>
    <w:rsid w:val="00177530"/>
    <w:rsid w:val="00180065"/>
    <w:rsid w:val="001807B0"/>
    <w:rsid w:val="00180EF5"/>
    <w:rsid w:val="0018188C"/>
    <w:rsid w:val="00182094"/>
    <w:rsid w:val="001822E2"/>
    <w:rsid w:val="00182D98"/>
    <w:rsid w:val="00184614"/>
    <w:rsid w:val="001855F2"/>
    <w:rsid w:val="00186016"/>
    <w:rsid w:val="0018739B"/>
    <w:rsid w:val="00190D79"/>
    <w:rsid w:val="00192285"/>
    <w:rsid w:val="00192FEE"/>
    <w:rsid w:val="00193EDD"/>
    <w:rsid w:val="00194578"/>
    <w:rsid w:val="00194B9F"/>
    <w:rsid w:val="00195B43"/>
    <w:rsid w:val="00196FC4"/>
    <w:rsid w:val="0019758C"/>
    <w:rsid w:val="0019763F"/>
    <w:rsid w:val="001A09F3"/>
    <w:rsid w:val="001A2148"/>
    <w:rsid w:val="001A2651"/>
    <w:rsid w:val="001A2F4B"/>
    <w:rsid w:val="001A4133"/>
    <w:rsid w:val="001A58EC"/>
    <w:rsid w:val="001A6021"/>
    <w:rsid w:val="001B0188"/>
    <w:rsid w:val="001B13AC"/>
    <w:rsid w:val="001B1ABA"/>
    <w:rsid w:val="001B3286"/>
    <w:rsid w:val="001B3452"/>
    <w:rsid w:val="001B361B"/>
    <w:rsid w:val="001B518C"/>
    <w:rsid w:val="001B5DE7"/>
    <w:rsid w:val="001B68AF"/>
    <w:rsid w:val="001C0E30"/>
    <w:rsid w:val="001C20FD"/>
    <w:rsid w:val="001C2528"/>
    <w:rsid w:val="001C392A"/>
    <w:rsid w:val="001C3BED"/>
    <w:rsid w:val="001C3E1E"/>
    <w:rsid w:val="001C4DB8"/>
    <w:rsid w:val="001C5EA1"/>
    <w:rsid w:val="001C601D"/>
    <w:rsid w:val="001C62B7"/>
    <w:rsid w:val="001C6D24"/>
    <w:rsid w:val="001D0BF4"/>
    <w:rsid w:val="001D0D2C"/>
    <w:rsid w:val="001D19EB"/>
    <w:rsid w:val="001D24C9"/>
    <w:rsid w:val="001D3F1B"/>
    <w:rsid w:val="001D4566"/>
    <w:rsid w:val="001D4F9E"/>
    <w:rsid w:val="001D6A6A"/>
    <w:rsid w:val="001D75F8"/>
    <w:rsid w:val="001D794E"/>
    <w:rsid w:val="001D7ED5"/>
    <w:rsid w:val="001E2417"/>
    <w:rsid w:val="001E37B8"/>
    <w:rsid w:val="001E5ACE"/>
    <w:rsid w:val="001E65DF"/>
    <w:rsid w:val="001E6DF5"/>
    <w:rsid w:val="001E6F17"/>
    <w:rsid w:val="001E78BE"/>
    <w:rsid w:val="001E7C92"/>
    <w:rsid w:val="001F0F36"/>
    <w:rsid w:val="001F12D2"/>
    <w:rsid w:val="001F17CC"/>
    <w:rsid w:val="001F1A4C"/>
    <w:rsid w:val="001F1D68"/>
    <w:rsid w:val="001F2513"/>
    <w:rsid w:val="001F3B5C"/>
    <w:rsid w:val="001F3CEF"/>
    <w:rsid w:val="001F6378"/>
    <w:rsid w:val="001F6549"/>
    <w:rsid w:val="001F6961"/>
    <w:rsid w:val="001F7AF9"/>
    <w:rsid w:val="001F7E75"/>
    <w:rsid w:val="0020066F"/>
    <w:rsid w:val="002012A7"/>
    <w:rsid w:val="00201381"/>
    <w:rsid w:val="002014F2"/>
    <w:rsid w:val="0020153B"/>
    <w:rsid w:val="00201B20"/>
    <w:rsid w:val="00202E90"/>
    <w:rsid w:val="00202F28"/>
    <w:rsid w:val="00203930"/>
    <w:rsid w:val="0020437E"/>
    <w:rsid w:val="0020438E"/>
    <w:rsid w:val="002047EF"/>
    <w:rsid w:val="00204909"/>
    <w:rsid w:val="00205E32"/>
    <w:rsid w:val="00206280"/>
    <w:rsid w:val="00207CEC"/>
    <w:rsid w:val="0021022E"/>
    <w:rsid w:val="00210522"/>
    <w:rsid w:val="002106E8"/>
    <w:rsid w:val="00210C8F"/>
    <w:rsid w:val="002113D5"/>
    <w:rsid w:val="0021198D"/>
    <w:rsid w:val="00211997"/>
    <w:rsid w:val="00211AAB"/>
    <w:rsid w:val="00211DDB"/>
    <w:rsid w:val="002129A5"/>
    <w:rsid w:val="00213196"/>
    <w:rsid w:val="0021405D"/>
    <w:rsid w:val="002141D7"/>
    <w:rsid w:val="00214575"/>
    <w:rsid w:val="00214AC6"/>
    <w:rsid w:val="00214C6B"/>
    <w:rsid w:val="002157AA"/>
    <w:rsid w:val="0021686E"/>
    <w:rsid w:val="00217313"/>
    <w:rsid w:val="00217671"/>
    <w:rsid w:val="00217D7C"/>
    <w:rsid w:val="0022032A"/>
    <w:rsid w:val="00220E42"/>
    <w:rsid w:val="00221446"/>
    <w:rsid w:val="002255D2"/>
    <w:rsid w:val="00225A3B"/>
    <w:rsid w:val="00225E74"/>
    <w:rsid w:val="002269E3"/>
    <w:rsid w:val="00226C3A"/>
    <w:rsid w:val="00226CBA"/>
    <w:rsid w:val="0022793C"/>
    <w:rsid w:val="00230BAE"/>
    <w:rsid w:val="00231DEF"/>
    <w:rsid w:val="00232028"/>
    <w:rsid w:val="0023223E"/>
    <w:rsid w:val="002332F2"/>
    <w:rsid w:val="002337FF"/>
    <w:rsid w:val="002347D7"/>
    <w:rsid w:val="0023490E"/>
    <w:rsid w:val="00235417"/>
    <w:rsid w:val="00235453"/>
    <w:rsid w:val="002356DE"/>
    <w:rsid w:val="00235945"/>
    <w:rsid w:val="00235F02"/>
    <w:rsid w:val="00236AA1"/>
    <w:rsid w:val="002404D1"/>
    <w:rsid w:val="00240702"/>
    <w:rsid w:val="002419F2"/>
    <w:rsid w:val="002420BD"/>
    <w:rsid w:val="002420D4"/>
    <w:rsid w:val="00242D15"/>
    <w:rsid w:val="00242FCA"/>
    <w:rsid w:val="002442D1"/>
    <w:rsid w:val="002446CE"/>
    <w:rsid w:val="00245006"/>
    <w:rsid w:val="0024508D"/>
    <w:rsid w:val="00246AF3"/>
    <w:rsid w:val="00246DEF"/>
    <w:rsid w:val="00247015"/>
    <w:rsid w:val="002509D8"/>
    <w:rsid w:val="002514EE"/>
    <w:rsid w:val="002516D3"/>
    <w:rsid w:val="00251B94"/>
    <w:rsid w:val="00252A37"/>
    <w:rsid w:val="00253E65"/>
    <w:rsid w:val="002547A1"/>
    <w:rsid w:val="00254A91"/>
    <w:rsid w:val="00255784"/>
    <w:rsid w:val="002568E4"/>
    <w:rsid w:val="00260A13"/>
    <w:rsid w:val="00263218"/>
    <w:rsid w:val="002634F2"/>
    <w:rsid w:val="002636C5"/>
    <w:rsid w:val="00263C48"/>
    <w:rsid w:val="00263EA3"/>
    <w:rsid w:val="00264A5C"/>
    <w:rsid w:val="00264BCD"/>
    <w:rsid w:val="002650A1"/>
    <w:rsid w:val="00265246"/>
    <w:rsid w:val="002652D1"/>
    <w:rsid w:val="002654B1"/>
    <w:rsid w:val="00266C51"/>
    <w:rsid w:val="00267168"/>
    <w:rsid w:val="002679C1"/>
    <w:rsid w:val="00267BBB"/>
    <w:rsid w:val="00267DC9"/>
    <w:rsid w:val="002705D4"/>
    <w:rsid w:val="002705D5"/>
    <w:rsid w:val="00270AC5"/>
    <w:rsid w:val="00270D2E"/>
    <w:rsid w:val="002714B0"/>
    <w:rsid w:val="0027228C"/>
    <w:rsid w:val="002749B8"/>
    <w:rsid w:val="00275EA2"/>
    <w:rsid w:val="00276177"/>
    <w:rsid w:val="00276568"/>
    <w:rsid w:val="0027783A"/>
    <w:rsid w:val="002804DD"/>
    <w:rsid w:val="00280532"/>
    <w:rsid w:val="002819BB"/>
    <w:rsid w:val="00282282"/>
    <w:rsid w:val="0028240E"/>
    <w:rsid w:val="00282849"/>
    <w:rsid w:val="00282B1A"/>
    <w:rsid w:val="00283BAF"/>
    <w:rsid w:val="00286277"/>
    <w:rsid w:val="00286316"/>
    <w:rsid w:val="002863C0"/>
    <w:rsid w:val="0028673C"/>
    <w:rsid w:val="00286EE8"/>
    <w:rsid w:val="00287AF1"/>
    <w:rsid w:val="00287BFA"/>
    <w:rsid w:val="00290BA9"/>
    <w:rsid w:val="00290D58"/>
    <w:rsid w:val="00291C4E"/>
    <w:rsid w:val="00292D0D"/>
    <w:rsid w:val="00292DC6"/>
    <w:rsid w:val="00293085"/>
    <w:rsid w:val="002933BE"/>
    <w:rsid w:val="0029462C"/>
    <w:rsid w:val="00294719"/>
    <w:rsid w:val="00295E9F"/>
    <w:rsid w:val="00296005"/>
    <w:rsid w:val="00296125"/>
    <w:rsid w:val="0029715E"/>
    <w:rsid w:val="002A0978"/>
    <w:rsid w:val="002A15F8"/>
    <w:rsid w:val="002A2648"/>
    <w:rsid w:val="002A2652"/>
    <w:rsid w:val="002A2787"/>
    <w:rsid w:val="002A2F9B"/>
    <w:rsid w:val="002A3032"/>
    <w:rsid w:val="002A3671"/>
    <w:rsid w:val="002A4DF6"/>
    <w:rsid w:val="002A53FB"/>
    <w:rsid w:val="002A5718"/>
    <w:rsid w:val="002A79F4"/>
    <w:rsid w:val="002A7C1F"/>
    <w:rsid w:val="002A7DAB"/>
    <w:rsid w:val="002B0500"/>
    <w:rsid w:val="002B2337"/>
    <w:rsid w:val="002B2A87"/>
    <w:rsid w:val="002B2B54"/>
    <w:rsid w:val="002B30EB"/>
    <w:rsid w:val="002B3EA0"/>
    <w:rsid w:val="002B6004"/>
    <w:rsid w:val="002B6405"/>
    <w:rsid w:val="002C264B"/>
    <w:rsid w:val="002C378C"/>
    <w:rsid w:val="002C4862"/>
    <w:rsid w:val="002C5680"/>
    <w:rsid w:val="002C5814"/>
    <w:rsid w:val="002C5B45"/>
    <w:rsid w:val="002C650F"/>
    <w:rsid w:val="002C7792"/>
    <w:rsid w:val="002C7CFD"/>
    <w:rsid w:val="002D0032"/>
    <w:rsid w:val="002D16C2"/>
    <w:rsid w:val="002D2359"/>
    <w:rsid w:val="002D2D18"/>
    <w:rsid w:val="002D48E5"/>
    <w:rsid w:val="002D65F7"/>
    <w:rsid w:val="002D7530"/>
    <w:rsid w:val="002E099C"/>
    <w:rsid w:val="002E1025"/>
    <w:rsid w:val="002E1DB7"/>
    <w:rsid w:val="002E2C73"/>
    <w:rsid w:val="002E3AC6"/>
    <w:rsid w:val="002E4365"/>
    <w:rsid w:val="002E49B7"/>
    <w:rsid w:val="002E4B2A"/>
    <w:rsid w:val="002E6423"/>
    <w:rsid w:val="002E6561"/>
    <w:rsid w:val="002F1D0E"/>
    <w:rsid w:val="002F29BD"/>
    <w:rsid w:val="002F2A04"/>
    <w:rsid w:val="002F3842"/>
    <w:rsid w:val="002F48D7"/>
    <w:rsid w:val="002F5324"/>
    <w:rsid w:val="002F65EC"/>
    <w:rsid w:val="00300142"/>
    <w:rsid w:val="0030410C"/>
    <w:rsid w:val="00305C86"/>
    <w:rsid w:val="00306724"/>
    <w:rsid w:val="00306A3A"/>
    <w:rsid w:val="00307C79"/>
    <w:rsid w:val="00310096"/>
    <w:rsid w:val="00310834"/>
    <w:rsid w:val="00311C5A"/>
    <w:rsid w:val="00313138"/>
    <w:rsid w:val="0031366D"/>
    <w:rsid w:val="00314054"/>
    <w:rsid w:val="00314323"/>
    <w:rsid w:val="00315D63"/>
    <w:rsid w:val="003161BA"/>
    <w:rsid w:val="00316489"/>
    <w:rsid w:val="003167EC"/>
    <w:rsid w:val="00317319"/>
    <w:rsid w:val="0031776F"/>
    <w:rsid w:val="00320847"/>
    <w:rsid w:val="0032146D"/>
    <w:rsid w:val="0032199B"/>
    <w:rsid w:val="00321CC7"/>
    <w:rsid w:val="003238F2"/>
    <w:rsid w:val="00324C92"/>
    <w:rsid w:val="0032562D"/>
    <w:rsid w:val="003258E1"/>
    <w:rsid w:val="00325A9F"/>
    <w:rsid w:val="003262A8"/>
    <w:rsid w:val="003269B0"/>
    <w:rsid w:val="00326A2E"/>
    <w:rsid w:val="00327487"/>
    <w:rsid w:val="00330C6E"/>
    <w:rsid w:val="00330E8B"/>
    <w:rsid w:val="00331A4E"/>
    <w:rsid w:val="00333016"/>
    <w:rsid w:val="003333E5"/>
    <w:rsid w:val="00334EA0"/>
    <w:rsid w:val="003366F2"/>
    <w:rsid w:val="00336F18"/>
    <w:rsid w:val="003371EE"/>
    <w:rsid w:val="0033776F"/>
    <w:rsid w:val="00340B33"/>
    <w:rsid w:val="0034107C"/>
    <w:rsid w:val="00341D7D"/>
    <w:rsid w:val="00341E33"/>
    <w:rsid w:val="00342773"/>
    <w:rsid w:val="003427EB"/>
    <w:rsid w:val="00346C93"/>
    <w:rsid w:val="00347EC5"/>
    <w:rsid w:val="003504BA"/>
    <w:rsid w:val="003505C7"/>
    <w:rsid w:val="00350F9E"/>
    <w:rsid w:val="0035161A"/>
    <w:rsid w:val="003519C6"/>
    <w:rsid w:val="003525AC"/>
    <w:rsid w:val="003526F2"/>
    <w:rsid w:val="00352AC7"/>
    <w:rsid w:val="00352C62"/>
    <w:rsid w:val="0035341A"/>
    <w:rsid w:val="003536DD"/>
    <w:rsid w:val="00353AA4"/>
    <w:rsid w:val="003556DD"/>
    <w:rsid w:val="003561F9"/>
    <w:rsid w:val="003569C0"/>
    <w:rsid w:val="00356B4B"/>
    <w:rsid w:val="00357327"/>
    <w:rsid w:val="003611B1"/>
    <w:rsid w:val="003627F8"/>
    <w:rsid w:val="0036323C"/>
    <w:rsid w:val="0036428D"/>
    <w:rsid w:val="0036482C"/>
    <w:rsid w:val="0036542C"/>
    <w:rsid w:val="003656C2"/>
    <w:rsid w:val="003658DA"/>
    <w:rsid w:val="0036631F"/>
    <w:rsid w:val="003710A3"/>
    <w:rsid w:val="00371443"/>
    <w:rsid w:val="00372CEF"/>
    <w:rsid w:val="00372FBA"/>
    <w:rsid w:val="003776A1"/>
    <w:rsid w:val="00377B26"/>
    <w:rsid w:val="00382551"/>
    <w:rsid w:val="00382FD6"/>
    <w:rsid w:val="003838B6"/>
    <w:rsid w:val="00383FF3"/>
    <w:rsid w:val="00385306"/>
    <w:rsid w:val="003858AC"/>
    <w:rsid w:val="00385F01"/>
    <w:rsid w:val="00386D81"/>
    <w:rsid w:val="0038789A"/>
    <w:rsid w:val="00387EAC"/>
    <w:rsid w:val="00391A5A"/>
    <w:rsid w:val="003924CF"/>
    <w:rsid w:val="0039387F"/>
    <w:rsid w:val="00393FAA"/>
    <w:rsid w:val="00394BDD"/>
    <w:rsid w:val="003962D2"/>
    <w:rsid w:val="00397771"/>
    <w:rsid w:val="003A057E"/>
    <w:rsid w:val="003A2067"/>
    <w:rsid w:val="003A45E9"/>
    <w:rsid w:val="003A535D"/>
    <w:rsid w:val="003A55A5"/>
    <w:rsid w:val="003A6AFF"/>
    <w:rsid w:val="003A6CF2"/>
    <w:rsid w:val="003A7DB5"/>
    <w:rsid w:val="003B0A4B"/>
    <w:rsid w:val="003B0A8A"/>
    <w:rsid w:val="003B0E01"/>
    <w:rsid w:val="003B1754"/>
    <w:rsid w:val="003B185D"/>
    <w:rsid w:val="003B2063"/>
    <w:rsid w:val="003B2308"/>
    <w:rsid w:val="003B2D05"/>
    <w:rsid w:val="003B35F2"/>
    <w:rsid w:val="003B4981"/>
    <w:rsid w:val="003B4A27"/>
    <w:rsid w:val="003B6FC7"/>
    <w:rsid w:val="003B771F"/>
    <w:rsid w:val="003C0A04"/>
    <w:rsid w:val="003C0BC0"/>
    <w:rsid w:val="003C2296"/>
    <w:rsid w:val="003C3316"/>
    <w:rsid w:val="003C3504"/>
    <w:rsid w:val="003C40A1"/>
    <w:rsid w:val="003C4187"/>
    <w:rsid w:val="003C4495"/>
    <w:rsid w:val="003C5A0F"/>
    <w:rsid w:val="003C5DB7"/>
    <w:rsid w:val="003C5F40"/>
    <w:rsid w:val="003C6D11"/>
    <w:rsid w:val="003C72B8"/>
    <w:rsid w:val="003C7787"/>
    <w:rsid w:val="003C7DB6"/>
    <w:rsid w:val="003D01BD"/>
    <w:rsid w:val="003D1401"/>
    <w:rsid w:val="003D25D6"/>
    <w:rsid w:val="003D287F"/>
    <w:rsid w:val="003D37C8"/>
    <w:rsid w:val="003D3A9D"/>
    <w:rsid w:val="003D3E7A"/>
    <w:rsid w:val="003D3F7B"/>
    <w:rsid w:val="003D4DA1"/>
    <w:rsid w:val="003D5AB5"/>
    <w:rsid w:val="003D6A23"/>
    <w:rsid w:val="003D735F"/>
    <w:rsid w:val="003E16BE"/>
    <w:rsid w:val="003E22A9"/>
    <w:rsid w:val="003E31AD"/>
    <w:rsid w:val="003E35EC"/>
    <w:rsid w:val="003E39BA"/>
    <w:rsid w:val="003E5B10"/>
    <w:rsid w:val="003E6F47"/>
    <w:rsid w:val="003F015E"/>
    <w:rsid w:val="003F070E"/>
    <w:rsid w:val="003F0F2E"/>
    <w:rsid w:val="003F2009"/>
    <w:rsid w:val="003F30FB"/>
    <w:rsid w:val="003F4037"/>
    <w:rsid w:val="003F6CD3"/>
    <w:rsid w:val="00400939"/>
    <w:rsid w:val="0040145A"/>
    <w:rsid w:val="004023D7"/>
    <w:rsid w:val="0040277A"/>
    <w:rsid w:val="00405201"/>
    <w:rsid w:val="00405372"/>
    <w:rsid w:val="004055DE"/>
    <w:rsid w:val="004056F4"/>
    <w:rsid w:val="00406B80"/>
    <w:rsid w:val="00410154"/>
    <w:rsid w:val="00410298"/>
    <w:rsid w:val="00411308"/>
    <w:rsid w:val="00412032"/>
    <w:rsid w:val="00413645"/>
    <w:rsid w:val="00413B34"/>
    <w:rsid w:val="00413DD0"/>
    <w:rsid w:val="00414D23"/>
    <w:rsid w:val="004158E5"/>
    <w:rsid w:val="0041747F"/>
    <w:rsid w:val="004174F3"/>
    <w:rsid w:val="0042060B"/>
    <w:rsid w:val="00421262"/>
    <w:rsid w:val="004227D4"/>
    <w:rsid w:val="00422CE8"/>
    <w:rsid w:val="00423F41"/>
    <w:rsid w:val="00425E5E"/>
    <w:rsid w:val="00426BA4"/>
    <w:rsid w:val="00426CA6"/>
    <w:rsid w:val="004272D6"/>
    <w:rsid w:val="00427BEB"/>
    <w:rsid w:val="00427D42"/>
    <w:rsid w:val="00427E41"/>
    <w:rsid w:val="00431073"/>
    <w:rsid w:val="00431771"/>
    <w:rsid w:val="00431806"/>
    <w:rsid w:val="004321E5"/>
    <w:rsid w:val="00433013"/>
    <w:rsid w:val="004331A4"/>
    <w:rsid w:val="004334E3"/>
    <w:rsid w:val="0043411E"/>
    <w:rsid w:val="00434AE2"/>
    <w:rsid w:val="00434F6C"/>
    <w:rsid w:val="00435E92"/>
    <w:rsid w:val="00437048"/>
    <w:rsid w:val="00440288"/>
    <w:rsid w:val="004404FD"/>
    <w:rsid w:val="00440BB0"/>
    <w:rsid w:val="00441A0E"/>
    <w:rsid w:val="00443F82"/>
    <w:rsid w:val="00444AF7"/>
    <w:rsid w:val="004465A5"/>
    <w:rsid w:val="00446BD9"/>
    <w:rsid w:val="00447176"/>
    <w:rsid w:val="00447C35"/>
    <w:rsid w:val="0045025D"/>
    <w:rsid w:val="00450311"/>
    <w:rsid w:val="0045106D"/>
    <w:rsid w:val="00452B50"/>
    <w:rsid w:val="00453643"/>
    <w:rsid w:val="00453962"/>
    <w:rsid w:val="0045497B"/>
    <w:rsid w:val="004551D8"/>
    <w:rsid w:val="004558EE"/>
    <w:rsid w:val="004567F5"/>
    <w:rsid w:val="00456ED5"/>
    <w:rsid w:val="0045769D"/>
    <w:rsid w:val="004578AE"/>
    <w:rsid w:val="00460566"/>
    <w:rsid w:val="00460BDC"/>
    <w:rsid w:val="004617F5"/>
    <w:rsid w:val="004621D5"/>
    <w:rsid w:val="00465513"/>
    <w:rsid w:val="00465BED"/>
    <w:rsid w:val="00466D6D"/>
    <w:rsid w:val="00470698"/>
    <w:rsid w:val="004708B4"/>
    <w:rsid w:val="004714D9"/>
    <w:rsid w:val="0047473C"/>
    <w:rsid w:val="00475350"/>
    <w:rsid w:val="004756BF"/>
    <w:rsid w:val="004758AD"/>
    <w:rsid w:val="004776AE"/>
    <w:rsid w:val="00477A21"/>
    <w:rsid w:val="00477A95"/>
    <w:rsid w:val="00477D79"/>
    <w:rsid w:val="00480F77"/>
    <w:rsid w:val="00481174"/>
    <w:rsid w:val="004823DD"/>
    <w:rsid w:val="004834AF"/>
    <w:rsid w:val="004845D1"/>
    <w:rsid w:val="00484753"/>
    <w:rsid w:val="00485CA1"/>
    <w:rsid w:val="00485FFB"/>
    <w:rsid w:val="00487929"/>
    <w:rsid w:val="0049494B"/>
    <w:rsid w:val="00494A64"/>
    <w:rsid w:val="00495489"/>
    <w:rsid w:val="00496BB0"/>
    <w:rsid w:val="00497A18"/>
    <w:rsid w:val="00497D38"/>
    <w:rsid w:val="004A0424"/>
    <w:rsid w:val="004A0A4C"/>
    <w:rsid w:val="004A0F34"/>
    <w:rsid w:val="004A126E"/>
    <w:rsid w:val="004A20C5"/>
    <w:rsid w:val="004A2CF6"/>
    <w:rsid w:val="004A2F32"/>
    <w:rsid w:val="004A3381"/>
    <w:rsid w:val="004A48CF"/>
    <w:rsid w:val="004A6309"/>
    <w:rsid w:val="004A6B95"/>
    <w:rsid w:val="004A7106"/>
    <w:rsid w:val="004A7702"/>
    <w:rsid w:val="004B063E"/>
    <w:rsid w:val="004B08E5"/>
    <w:rsid w:val="004B0902"/>
    <w:rsid w:val="004B2F4F"/>
    <w:rsid w:val="004B2FF3"/>
    <w:rsid w:val="004B3FA0"/>
    <w:rsid w:val="004B45DE"/>
    <w:rsid w:val="004B4E0B"/>
    <w:rsid w:val="004B55D9"/>
    <w:rsid w:val="004B5B49"/>
    <w:rsid w:val="004B67AF"/>
    <w:rsid w:val="004B6A30"/>
    <w:rsid w:val="004B6DA0"/>
    <w:rsid w:val="004B7170"/>
    <w:rsid w:val="004B74B1"/>
    <w:rsid w:val="004B7EB0"/>
    <w:rsid w:val="004C0B13"/>
    <w:rsid w:val="004C1889"/>
    <w:rsid w:val="004C37FA"/>
    <w:rsid w:val="004C3915"/>
    <w:rsid w:val="004C3CBD"/>
    <w:rsid w:val="004C5196"/>
    <w:rsid w:val="004C663C"/>
    <w:rsid w:val="004C66D2"/>
    <w:rsid w:val="004C6917"/>
    <w:rsid w:val="004C6969"/>
    <w:rsid w:val="004C6AE6"/>
    <w:rsid w:val="004D00A1"/>
    <w:rsid w:val="004D0CA4"/>
    <w:rsid w:val="004D3C69"/>
    <w:rsid w:val="004D43FD"/>
    <w:rsid w:val="004D4770"/>
    <w:rsid w:val="004D4A40"/>
    <w:rsid w:val="004D523D"/>
    <w:rsid w:val="004D5B14"/>
    <w:rsid w:val="004D603E"/>
    <w:rsid w:val="004D77B5"/>
    <w:rsid w:val="004E02B9"/>
    <w:rsid w:val="004E1127"/>
    <w:rsid w:val="004E3AE5"/>
    <w:rsid w:val="004E3D1F"/>
    <w:rsid w:val="004E44CA"/>
    <w:rsid w:val="004E4576"/>
    <w:rsid w:val="004E4B86"/>
    <w:rsid w:val="004E4FD9"/>
    <w:rsid w:val="004E54C0"/>
    <w:rsid w:val="004E6092"/>
    <w:rsid w:val="004E672F"/>
    <w:rsid w:val="004E6E45"/>
    <w:rsid w:val="004E7709"/>
    <w:rsid w:val="004F10E9"/>
    <w:rsid w:val="004F17D2"/>
    <w:rsid w:val="004F1B0D"/>
    <w:rsid w:val="004F1F9C"/>
    <w:rsid w:val="004F300E"/>
    <w:rsid w:val="004F3637"/>
    <w:rsid w:val="004F585E"/>
    <w:rsid w:val="004F7F60"/>
    <w:rsid w:val="0050240C"/>
    <w:rsid w:val="00502A44"/>
    <w:rsid w:val="00503CA2"/>
    <w:rsid w:val="0050426D"/>
    <w:rsid w:val="00504B64"/>
    <w:rsid w:val="005054A0"/>
    <w:rsid w:val="00507302"/>
    <w:rsid w:val="00507B89"/>
    <w:rsid w:val="00510A8B"/>
    <w:rsid w:val="0051321D"/>
    <w:rsid w:val="005140B2"/>
    <w:rsid w:val="0051431D"/>
    <w:rsid w:val="00514AE2"/>
    <w:rsid w:val="00515022"/>
    <w:rsid w:val="00515593"/>
    <w:rsid w:val="00515655"/>
    <w:rsid w:val="00516003"/>
    <w:rsid w:val="00516EC0"/>
    <w:rsid w:val="00520FCC"/>
    <w:rsid w:val="0052183E"/>
    <w:rsid w:val="0052213E"/>
    <w:rsid w:val="005224EE"/>
    <w:rsid w:val="00522D13"/>
    <w:rsid w:val="005230AD"/>
    <w:rsid w:val="00523FA7"/>
    <w:rsid w:val="00525593"/>
    <w:rsid w:val="00525AB4"/>
    <w:rsid w:val="00526100"/>
    <w:rsid w:val="005262D7"/>
    <w:rsid w:val="00526374"/>
    <w:rsid w:val="00526456"/>
    <w:rsid w:val="005264BA"/>
    <w:rsid w:val="00530AAB"/>
    <w:rsid w:val="005311BA"/>
    <w:rsid w:val="00531408"/>
    <w:rsid w:val="00531DE4"/>
    <w:rsid w:val="00532F99"/>
    <w:rsid w:val="005350E6"/>
    <w:rsid w:val="005351F4"/>
    <w:rsid w:val="005377AA"/>
    <w:rsid w:val="005378D3"/>
    <w:rsid w:val="00537E3E"/>
    <w:rsid w:val="00540046"/>
    <w:rsid w:val="005401BF"/>
    <w:rsid w:val="00540232"/>
    <w:rsid w:val="00540246"/>
    <w:rsid w:val="00541874"/>
    <w:rsid w:val="00541DA9"/>
    <w:rsid w:val="00543AC6"/>
    <w:rsid w:val="0054643D"/>
    <w:rsid w:val="00546D02"/>
    <w:rsid w:val="005476A2"/>
    <w:rsid w:val="005501D3"/>
    <w:rsid w:val="00550900"/>
    <w:rsid w:val="00550B2C"/>
    <w:rsid w:val="00551283"/>
    <w:rsid w:val="00552459"/>
    <w:rsid w:val="00552EFC"/>
    <w:rsid w:val="00553322"/>
    <w:rsid w:val="00553F75"/>
    <w:rsid w:val="0055444C"/>
    <w:rsid w:val="00554CD6"/>
    <w:rsid w:val="00554F69"/>
    <w:rsid w:val="00555C8A"/>
    <w:rsid w:val="00557393"/>
    <w:rsid w:val="00560086"/>
    <w:rsid w:val="00560B94"/>
    <w:rsid w:val="00561168"/>
    <w:rsid w:val="00561435"/>
    <w:rsid w:val="00561484"/>
    <w:rsid w:val="00561C8B"/>
    <w:rsid w:val="00562B3B"/>
    <w:rsid w:val="0056336D"/>
    <w:rsid w:val="00565A57"/>
    <w:rsid w:val="00565A74"/>
    <w:rsid w:val="0056783C"/>
    <w:rsid w:val="00570935"/>
    <w:rsid w:val="00570BE6"/>
    <w:rsid w:val="00575790"/>
    <w:rsid w:val="0057713C"/>
    <w:rsid w:val="00577D0E"/>
    <w:rsid w:val="00580221"/>
    <w:rsid w:val="005807DB"/>
    <w:rsid w:val="00581EC9"/>
    <w:rsid w:val="005823FE"/>
    <w:rsid w:val="00582BCB"/>
    <w:rsid w:val="005830A8"/>
    <w:rsid w:val="00583792"/>
    <w:rsid w:val="005837BC"/>
    <w:rsid w:val="00583A8F"/>
    <w:rsid w:val="00584938"/>
    <w:rsid w:val="00586DB4"/>
    <w:rsid w:val="00586DEC"/>
    <w:rsid w:val="00587176"/>
    <w:rsid w:val="00587E32"/>
    <w:rsid w:val="0059059F"/>
    <w:rsid w:val="0059062D"/>
    <w:rsid w:val="00590841"/>
    <w:rsid w:val="00591455"/>
    <w:rsid w:val="0059234D"/>
    <w:rsid w:val="005936AE"/>
    <w:rsid w:val="0059485E"/>
    <w:rsid w:val="00596413"/>
    <w:rsid w:val="00596709"/>
    <w:rsid w:val="005975D4"/>
    <w:rsid w:val="0059773F"/>
    <w:rsid w:val="00597D6C"/>
    <w:rsid w:val="00597FF7"/>
    <w:rsid w:val="005A1F96"/>
    <w:rsid w:val="005A2B15"/>
    <w:rsid w:val="005A2FFF"/>
    <w:rsid w:val="005A33E1"/>
    <w:rsid w:val="005A4E5D"/>
    <w:rsid w:val="005A5C10"/>
    <w:rsid w:val="005A6A61"/>
    <w:rsid w:val="005B0912"/>
    <w:rsid w:val="005B1021"/>
    <w:rsid w:val="005B1504"/>
    <w:rsid w:val="005B1F8D"/>
    <w:rsid w:val="005B47C1"/>
    <w:rsid w:val="005B5696"/>
    <w:rsid w:val="005B5E5E"/>
    <w:rsid w:val="005B6013"/>
    <w:rsid w:val="005B7A90"/>
    <w:rsid w:val="005B7C48"/>
    <w:rsid w:val="005B7DC5"/>
    <w:rsid w:val="005C0B39"/>
    <w:rsid w:val="005C131B"/>
    <w:rsid w:val="005C1C13"/>
    <w:rsid w:val="005C1D16"/>
    <w:rsid w:val="005C2501"/>
    <w:rsid w:val="005C2F06"/>
    <w:rsid w:val="005C3A5C"/>
    <w:rsid w:val="005C3B67"/>
    <w:rsid w:val="005C4C5A"/>
    <w:rsid w:val="005C718D"/>
    <w:rsid w:val="005C75A5"/>
    <w:rsid w:val="005C76BD"/>
    <w:rsid w:val="005D11D9"/>
    <w:rsid w:val="005D1A96"/>
    <w:rsid w:val="005D23AD"/>
    <w:rsid w:val="005D26FD"/>
    <w:rsid w:val="005D37A6"/>
    <w:rsid w:val="005D439F"/>
    <w:rsid w:val="005D486E"/>
    <w:rsid w:val="005D59EA"/>
    <w:rsid w:val="005D5FA3"/>
    <w:rsid w:val="005D6332"/>
    <w:rsid w:val="005E097A"/>
    <w:rsid w:val="005E0E39"/>
    <w:rsid w:val="005E1CC9"/>
    <w:rsid w:val="005E388A"/>
    <w:rsid w:val="005E3E63"/>
    <w:rsid w:val="005E49E0"/>
    <w:rsid w:val="005E6381"/>
    <w:rsid w:val="005E6A77"/>
    <w:rsid w:val="005E76B3"/>
    <w:rsid w:val="005E7A55"/>
    <w:rsid w:val="005F0D4C"/>
    <w:rsid w:val="005F1015"/>
    <w:rsid w:val="005F146F"/>
    <w:rsid w:val="005F1729"/>
    <w:rsid w:val="005F1822"/>
    <w:rsid w:val="005F2A28"/>
    <w:rsid w:val="005F319D"/>
    <w:rsid w:val="005F43CF"/>
    <w:rsid w:val="005F48E4"/>
    <w:rsid w:val="005F49C4"/>
    <w:rsid w:val="005F53D4"/>
    <w:rsid w:val="005F580F"/>
    <w:rsid w:val="005F6CBE"/>
    <w:rsid w:val="005F715F"/>
    <w:rsid w:val="00600AC2"/>
    <w:rsid w:val="0060133D"/>
    <w:rsid w:val="006022D0"/>
    <w:rsid w:val="00602F33"/>
    <w:rsid w:val="00604068"/>
    <w:rsid w:val="00604462"/>
    <w:rsid w:val="00605870"/>
    <w:rsid w:val="00605A0A"/>
    <w:rsid w:val="00606257"/>
    <w:rsid w:val="00607468"/>
    <w:rsid w:val="00607490"/>
    <w:rsid w:val="006074A4"/>
    <w:rsid w:val="006075C0"/>
    <w:rsid w:val="006101D1"/>
    <w:rsid w:val="00610587"/>
    <w:rsid w:val="00611529"/>
    <w:rsid w:val="006129B8"/>
    <w:rsid w:val="00612C09"/>
    <w:rsid w:val="0061370C"/>
    <w:rsid w:val="00613872"/>
    <w:rsid w:val="00614398"/>
    <w:rsid w:val="00614776"/>
    <w:rsid w:val="0061498A"/>
    <w:rsid w:val="00614A2F"/>
    <w:rsid w:val="006150D9"/>
    <w:rsid w:val="00617388"/>
    <w:rsid w:val="00617BD6"/>
    <w:rsid w:val="00617F74"/>
    <w:rsid w:val="00623075"/>
    <w:rsid w:val="00623232"/>
    <w:rsid w:val="006239EB"/>
    <w:rsid w:val="0062519D"/>
    <w:rsid w:val="006252A2"/>
    <w:rsid w:val="006260E7"/>
    <w:rsid w:val="00626286"/>
    <w:rsid w:val="00626CE6"/>
    <w:rsid w:val="00630309"/>
    <w:rsid w:val="00630324"/>
    <w:rsid w:val="006305FA"/>
    <w:rsid w:val="00630728"/>
    <w:rsid w:val="0063165A"/>
    <w:rsid w:val="0063254C"/>
    <w:rsid w:val="00632807"/>
    <w:rsid w:val="00632A54"/>
    <w:rsid w:val="006342C0"/>
    <w:rsid w:val="006356E8"/>
    <w:rsid w:val="006364E0"/>
    <w:rsid w:val="00636AB1"/>
    <w:rsid w:val="0063702C"/>
    <w:rsid w:val="00637273"/>
    <w:rsid w:val="00637469"/>
    <w:rsid w:val="00637BC3"/>
    <w:rsid w:val="00641B3F"/>
    <w:rsid w:val="0064241A"/>
    <w:rsid w:val="006435F2"/>
    <w:rsid w:val="0064432E"/>
    <w:rsid w:val="006447A0"/>
    <w:rsid w:val="00645289"/>
    <w:rsid w:val="00646AAD"/>
    <w:rsid w:val="00646F10"/>
    <w:rsid w:val="006477B4"/>
    <w:rsid w:val="00647CA3"/>
    <w:rsid w:val="00650057"/>
    <w:rsid w:val="006518E9"/>
    <w:rsid w:val="00652CCD"/>
    <w:rsid w:val="00652F7A"/>
    <w:rsid w:val="00653670"/>
    <w:rsid w:val="00653DC6"/>
    <w:rsid w:val="006541A0"/>
    <w:rsid w:val="006549BB"/>
    <w:rsid w:val="0065521F"/>
    <w:rsid w:val="00655A11"/>
    <w:rsid w:val="006574C7"/>
    <w:rsid w:val="006577C1"/>
    <w:rsid w:val="0066063F"/>
    <w:rsid w:val="00660AAB"/>
    <w:rsid w:val="00661E72"/>
    <w:rsid w:val="00661F0F"/>
    <w:rsid w:val="006621D8"/>
    <w:rsid w:val="006632F9"/>
    <w:rsid w:val="006638F4"/>
    <w:rsid w:val="0066537D"/>
    <w:rsid w:val="00665514"/>
    <w:rsid w:val="00665584"/>
    <w:rsid w:val="006658CC"/>
    <w:rsid w:val="00666259"/>
    <w:rsid w:val="006667AF"/>
    <w:rsid w:val="00666B24"/>
    <w:rsid w:val="00667047"/>
    <w:rsid w:val="006674A7"/>
    <w:rsid w:val="00670AB6"/>
    <w:rsid w:val="006714DB"/>
    <w:rsid w:val="006726B2"/>
    <w:rsid w:val="00674071"/>
    <w:rsid w:val="00674FD1"/>
    <w:rsid w:val="006767ED"/>
    <w:rsid w:val="00677F71"/>
    <w:rsid w:val="00680FE8"/>
    <w:rsid w:val="006826F3"/>
    <w:rsid w:val="00682E3E"/>
    <w:rsid w:val="006830C9"/>
    <w:rsid w:val="00683625"/>
    <w:rsid w:val="006839F4"/>
    <w:rsid w:val="00683E1C"/>
    <w:rsid w:val="006841F0"/>
    <w:rsid w:val="00684805"/>
    <w:rsid w:val="006855C0"/>
    <w:rsid w:val="006858E6"/>
    <w:rsid w:val="00687508"/>
    <w:rsid w:val="00687E6A"/>
    <w:rsid w:val="006901DE"/>
    <w:rsid w:val="006912A2"/>
    <w:rsid w:val="006935F9"/>
    <w:rsid w:val="0069541C"/>
    <w:rsid w:val="00695744"/>
    <w:rsid w:val="006965CC"/>
    <w:rsid w:val="006A1515"/>
    <w:rsid w:val="006A4553"/>
    <w:rsid w:val="006A4FC7"/>
    <w:rsid w:val="006A50B1"/>
    <w:rsid w:val="006A55F2"/>
    <w:rsid w:val="006A5EAD"/>
    <w:rsid w:val="006A6C37"/>
    <w:rsid w:val="006A73B4"/>
    <w:rsid w:val="006A7434"/>
    <w:rsid w:val="006A7CED"/>
    <w:rsid w:val="006B0686"/>
    <w:rsid w:val="006B16FC"/>
    <w:rsid w:val="006B1B3B"/>
    <w:rsid w:val="006B1D41"/>
    <w:rsid w:val="006B23DE"/>
    <w:rsid w:val="006B667A"/>
    <w:rsid w:val="006B66A1"/>
    <w:rsid w:val="006B7B55"/>
    <w:rsid w:val="006C005F"/>
    <w:rsid w:val="006C057A"/>
    <w:rsid w:val="006C1089"/>
    <w:rsid w:val="006C12EA"/>
    <w:rsid w:val="006C1D46"/>
    <w:rsid w:val="006C2B1A"/>
    <w:rsid w:val="006C3D5E"/>
    <w:rsid w:val="006C4150"/>
    <w:rsid w:val="006C41ED"/>
    <w:rsid w:val="006C6271"/>
    <w:rsid w:val="006C6E80"/>
    <w:rsid w:val="006C70E5"/>
    <w:rsid w:val="006D02F6"/>
    <w:rsid w:val="006D071F"/>
    <w:rsid w:val="006D0ADD"/>
    <w:rsid w:val="006D0DDA"/>
    <w:rsid w:val="006D2312"/>
    <w:rsid w:val="006D36F0"/>
    <w:rsid w:val="006D6C98"/>
    <w:rsid w:val="006D7672"/>
    <w:rsid w:val="006E0014"/>
    <w:rsid w:val="006E0122"/>
    <w:rsid w:val="006E01D7"/>
    <w:rsid w:val="006E0CCD"/>
    <w:rsid w:val="006E1203"/>
    <w:rsid w:val="006E16E8"/>
    <w:rsid w:val="006E1F88"/>
    <w:rsid w:val="006E24BE"/>
    <w:rsid w:val="006E2876"/>
    <w:rsid w:val="006E334A"/>
    <w:rsid w:val="006E3D12"/>
    <w:rsid w:val="006E3F26"/>
    <w:rsid w:val="006E4490"/>
    <w:rsid w:val="006E4614"/>
    <w:rsid w:val="006E7A9A"/>
    <w:rsid w:val="006E7C1C"/>
    <w:rsid w:val="006E7EB6"/>
    <w:rsid w:val="006F0892"/>
    <w:rsid w:val="006F0DA4"/>
    <w:rsid w:val="006F0DFA"/>
    <w:rsid w:val="006F11B1"/>
    <w:rsid w:val="006F1518"/>
    <w:rsid w:val="006F178C"/>
    <w:rsid w:val="006F182B"/>
    <w:rsid w:val="006F1E88"/>
    <w:rsid w:val="006F251C"/>
    <w:rsid w:val="006F2FE2"/>
    <w:rsid w:val="006F31EB"/>
    <w:rsid w:val="006F3D8D"/>
    <w:rsid w:val="006F53B3"/>
    <w:rsid w:val="006F7BBE"/>
    <w:rsid w:val="006F7CC7"/>
    <w:rsid w:val="006F7D01"/>
    <w:rsid w:val="00700076"/>
    <w:rsid w:val="0070025B"/>
    <w:rsid w:val="007003F4"/>
    <w:rsid w:val="007018A1"/>
    <w:rsid w:val="00701A05"/>
    <w:rsid w:val="00703C48"/>
    <w:rsid w:val="00704520"/>
    <w:rsid w:val="007046A1"/>
    <w:rsid w:val="00704A00"/>
    <w:rsid w:val="0070510D"/>
    <w:rsid w:val="0070567F"/>
    <w:rsid w:val="0070638C"/>
    <w:rsid w:val="00706830"/>
    <w:rsid w:val="00706B0F"/>
    <w:rsid w:val="00706BA3"/>
    <w:rsid w:val="00706E39"/>
    <w:rsid w:val="00707018"/>
    <w:rsid w:val="00710485"/>
    <w:rsid w:val="00711404"/>
    <w:rsid w:val="00712F86"/>
    <w:rsid w:val="007139D1"/>
    <w:rsid w:val="00713F6B"/>
    <w:rsid w:val="00714775"/>
    <w:rsid w:val="00714D49"/>
    <w:rsid w:val="00716D41"/>
    <w:rsid w:val="00717D12"/>
    <w:rsid w:val="007216E8"/>
    <w:rsid w:val="0072411B"/>
    <w:rsid w:val="00724BDC"/>
    <w:rsid w:val="00726729"/>
    <w:rsid w:val="00726976"/>
    <w:rsid w:val="00726D90"/>
    <w:rsid w:val="00730A8A"/>
    <w:rsid w:val="007322D2"/>
    <w:rsid w:val="00732696"/>
    <w:rsid w:val="007334FC"/>
    <w:rsid w:val="00735DB6"/>
    <w:rsid w:val="00735EF3"/>
    <w:rsid w:val="007367CC"/>
    <w:rsid w:val="00737D8E"/>
    <w:rsid w:val="00737F64"/>
    <w:rsid w:val="007413A7"/>
    <w:rsid w:val="0074148C"/>
    <w:rsid w:val="007415B4"/>
    <w:rsid w:val="00742873"/>
    <w:rsid w:val="00744D3B"/>
    <w:rsid w:val="00745282"/>
    <w:rsid w:val="00745BDB"/>
    <w:rsid w:val="00747702"/>
    <w:rsid w:val="00750820"/>
    <w:rsid w:val="00751412"/>
    <w:rsid w:val="00751BA4"/>
    <w:rsid w:val="0075211E"/>
    <w:rsid w:val="00754288"/>
    <w:rsid w:val="00756368"/>
    <w:rsid w:val="0075648E"/>
    <w:rsid w:val="0075656B"/>
    <w:rsid w:val="0076038E"/>
    <w:rsid w:val="007603BE"/>
    <w:rsid w:val="00760C2A"/>
    <w:rsid w:val="00761170"/>
    <w:rsid w:val="00761A89"/>
    <w:rsid w:val="00766B66"/>
    <w:rsid w:val="00767475"/>
    <w:rsid w:val="00770526"/>
    <w:rsid w:val="007710F4"/>
    <w:rsid w:val="007721CB"/>
    <w:rsid w:val="00773E29"/>
    <w:rsid w:val="0077467A"/>
    <w:rsid w:val="00775025"/>
    <w:rsid w:val="00776126"/>
    <w:rsid w:val="00777B77"/>
    <w:rsid w:val="007801A6"/>
    <w:rsid w:val="00780FFF"/>
    <w:rsid w:val="0078107E"/>
    <w:rsid w:val="00781CE7"/>
    <w:rsid w:val="00781EC8"/>
    <w:rsid w:val="0078369B"/>
    <w:rsid w:val="00784112"/>
    <w:rsid w:val="0078433D"/>
    <w:rsid w:val="0078482C"/>
    <w:rsid w:val="007862AB"/>
    <w:rsid w:val="00787031"/>
    <w:rsid w:val="00790C44"/>
    <w:rsid w:val="007914F3"/>
    <w:rsid w:val="007916DF"/>
    <w:rsid w:val="00791CD0"/>
    <w:rsid w:val="00792282"/>
    <w:rsid w:val="00792A58"/>
    <w:rsid w:val="00796D85"/>
    <w:rsid w:val="007979E5"/>
    <w:rsid w:val="00797CBB"/>
    <w:rsid w:val="007A02A5"/>
    <w:rsid w:val="007A0AB5"/>
    <w:rsid w:val="007A2F0E"/>
    <w:rsid w:val="007A3396"/>
    <w:rsid w:val="007A4089"/>
    <w:rsid w:val="007A4F42"/>
    <w:rsid w:val="007A611A"/>
    <w:rsid w:val="007A6149"/>
    <w:rsid w:val="007A783C"/>
    <w:rsid w:val="007A7C82"/>
    <w:rsid w:val="007A7E59"/>
    <w:rsid w:val="007B1443"/>
    <w:rsid w:val="007B310E"/>
    <w:rsid w:val="007B315B"/>
    <w:rsid w:val="007B358F"/>
    <w:rsid w:val="007B3B86"/>
    <w:rsid w:val="007B7A7E"/>
    <w:rsid w:val="007B7F3A"/>
    <w:rsid w:val="007C0C63"/>
    <w:rsid w:val="007C122A"/>
    <w:rsid w:val="007C1C53"/>
    <w:rsid w:val="007C1F59"/>
    <w:rsid w:val="007C25BF"/>
    <w:rsid w:val="007C3606"/>
    <w:rsid w:val="007C3B03"/>
    <w:rsid w:val="007C3B2D"/>
    <w:rsid w:val="007C4D1C"/>
    <w:rsid w:val="007C4EE0"/>
    <w:rsid w:val="007C5DBB"/>
    <w:rsid w:val="007D1F29"/>
    <w:rsid w:val="007D2823"/>
    <w:rsid w:val="007D3A4E"/>
    <w:rsid w:val="007D3D01"/>
    <w:rsid w:val="007D3FAA"/>
    <w:rsid w:val="007D4195"/>
    <w:rsid w:val="007D488B"/>
    <w:rsid w:val="007D5719"/>
    <w:rsid w:val="007D61AD"/>
    <w:rsid w:val="007D690D"/>
    <w:rsid w:val="007D705A"/>
    <w:rsid w:val="007D753C"/>
    <w:rsid w:val="007D7CF2"/>
    <w:rsid w:val="007E05FA"/>
    <w:rsid w:val="007E062B"/>
    <w:rsid w:val="007E0794"/>
    <w:rsid w:val="007E0BB7"/>
    <w:rsid w:val="007E4646"/>
    <w:rsid w:val="007E5098"/>
    <w:rsid w:val="007E62CF"/>
    <w:rsid w:val="007E7372"/>
    <w:rsid w:val="007E737B"/>
    <w:rsid w:val="007E782C"/>
    <w:rsid w:val="007E794D"/>
    <w:rsid w:val="007F189D"/>
    <w:rsid w:val="007F2815"/>
    <w:rsid w:val="007F34EB"/>
    <w:rsid w:val="007F3AE9"/>
    <w:rsid w:val="007F3BEE"/>
    <w:rsid w:val="007F3D7D"/>
    <w:rsid w:val="007F3FDD"/>
    <w:rsid w:val="007F462E"/>
    <w:rsid w:val="007F4906"/>
    <w:rsid w:val="007F6911"/>
    <w:rsid w:val="007F7B4F"/>
    <w:rsid w:val="007F7C7D"/>
    <w:rsid w:val="00800107"/>
    <w:rsid w:val="008006C4"/>
    <w:rsid w:val="00801105"/>
    <w:rsid w:val="00802F68"/>
    <w:rsid w:val="00803027"/>
    <w:rsid w:val="00804FCB"/>
    <w:rsid w:val="00805122"/>
    <w:rsid w:val="00805A06"/>
    <w:rsid w:val="00806A15"/>
    <w:rsid w:val="00807155"/>
    <w:rsid w:val="008074C5"/>
    <w:rsid w:val="008074E8"/>
    <w:rsid w:val="00807765"/>
    <w:rsid w:val="0080778D"/>
    <w:rsid w:val="008143C5"/>
    <w:rsid w:val="008144FA"/>
    <w:rsid w:val="00814F55"/>
    <w:rsid w:val="00815F6D"/>
    <w:rsid w:val="0081685D"/>
    <w:rsid w:val="00817BDC"/>
    <w:rsid w:val="00817F6F"/>
    <w:rsid w:val="0082124C"/>
    <w:rsid w:val="00821DFC"/>
    <w:rsid w:val="00822252"/>
    <w:rsid w:val="008243FB"/>
    <w:rsid w:val="0082463E"/>
    <w:rsid w:val="008248B7"/>
    <w:rsid w:val="0082592D"/>
    <w:rsid w:val="00825976"/>
    <w:rsid w:val="0083036E"/>
    <w:rsid w:val="008309FC"/>
    <w:rsid w:val="00832038"/>
    <w:rsid w:val="00832442"/>
    <w:rsid w:val="0083330F"/>
    <w:rsid w:val="00833552"/>
    <w:rsid w:val="0083363C"/>
    <w:rsid w:val="0083434B"/>
    <w:rsid w:val="00835033"/>
    <w:rsid w:val="008357D4"/>
    <w:rsid w:val="00835A4C"/>
    <w:rsid w:val="00835BB6"/>
    <w:rsid w:val="00835C16"/>
    <w:rsid w:val="0083602E"/>
    <w:rsid w:val="00836C5C"/>
    <w:rsid w:val="008372AA"/>
    <w:rsid w:val="00837529"/>
    <w:rsid w:val="00842D6A"/>
    <w:rsid w:val="008432F0"/>
    <w:rsid w:val="0084444C"/>
    <w:rsid w:val="00845230"/>
    <w:rsid w:val="008455D8"/>
    <w:rsid w:val="00846B11"/>
    <w:rsid w:val="0084740D"/>
    <w:rsid w:val="00847F47"/>
    <w:rsid w:val="008514DD"/>
    <w:rsid w:val="0085240F"/>
    <w:rsid w:val="0085265A"/>
    <w:rsid w:val="008536B6"/>
    <w:rsid w:val="00853B2B"/>
    <w:rsid w:val="00854174"/>
    <w:rsid w:val="00854273"/>
    <w:rsid w:val="008557D8"/>
    <w:rsid w:val="0085599E"/>
    <w:rsid w:val="00855D61"/>
    <w:rsid w:val="0085712C"/>
    <w:rsid w:val="008575E7"/>
    <w:rsid w:val="0086284D"/>
    <w:rsid w:val="00862A61"/>
    <w:rsid w:val="00862BBD"/>
    <w:rsid w:val="00862E3B"/>
    <w:rsid w:val="008633AB"/>
    <w:rsid w:val="00863756"/>
    <w:rsid w:val="00864A0F"/>
    <w:rsid w:val="00866603"/>
    <w:rsid w:val="00866A65"/>
    <w:rsid w:val="00866FD3"/>
    <w:rsid w:val="008679FF"/>
    <w:rsid w:val="00867FD7"/>
    <w:rsid w:val="008704D4"/>
    <w:rsid w:val="00873543"/>
    <w:rsid w:val="008746D5"/>
    <w:rsid w:val="0087576D"/>
    <w:rsid w:val="00875AB9"/>
    <w:rsid w:val="0087602A"/>
    <w:rsid w:val="00876982"/>
    <w:rsid w:val="00877580"/>
    <w:rsid w:val="00880669"/>
    <w:rsid w:val="00880D23"/>
    <w:rsid w:val="00881098"/>
    <w:rsid w:val="00881224"/>
    <w:rsid w:val="00881630"/>
    <w:rsid w:val="008816CA"/>
    <w:rsid w:val="008821EC"/>
    <w:rsid w:val="00882E22"/>
    <w:rsid w:val="00882FE5"/>
    <w:rsid w:val="00883250"/>
    <w:rsid w:val="0088499C"/>
    <w:rsid w:val="00884B25"/>
    <w:rsid w:val="00884C57"/>
    <w:rsid w:val="008851AA"/>
    <w:rsid w:val="0088524F"/>
    <w:rsid w:val="00885644"/>
    <w:rsid w:val="00886F8B"/>
    <w:rsid w:val="00887BBF"/>
    <w:rsid w:val="00891278"/>
    <w:rsid w:val="00892E7A"/>
    <w:rsid w:val="0089492A"/>
    <w:rsid w:val="00895DF9"/>
    <w:rsid w:val="008964D8"/>
    <w:rsid w:val="00896FFF"/>
    <w:rsid w:val="008A1185"/>
    <w:rsid w:val="008A1557"/>
    <w:rsid w:val="008A1727"/>
    <w:rsid w:val="008A1762"/>
    <w:rsid w:val="008A1C92"/>
    <w:rsid w:val="008A3A4B"/>
    <w:rsid w:val="008A67F0"/>
    <w:rsid w:val="008A6914"/>
    <w:rsid w:val="008A7611"/>
    <w:rsid w:val="008A7739"/>
    <w:rsid w:val="008B0BAB"/>
    <w:rsid w:val="008B1702"/>
    <w:rsid w:val="008B1D21"/>
    <w:rsid w:val="008B2358"/>
    <w:rsid w:val="008B260D"/>
    <w:rsid w:val="008B756A"/>
    <w:rsid w:val="008B788C"/>
    <w:rsid w:val="008C04D1"/>
    <w:rsid w:val="008C09CF"/>
    <w:rsid w:val="008C0EA2"/>
    <w:rsid w:val="008C1C2F"/>
    <w:rsid w:val="008C2508"/>
    <w:rsid w:val="008C29D4"/>
    <w:rsid w:val="008C386B"/>
    <w:rsid w:val="008C458D"/>
    <w:rsid w:val="008C4907"/>
    <w:rsid w:val="008C4C63"/>
    <w:rsid w:val="008C54F4"/>
    <w:rsid w:val="008C55D8"/>
    <w:rsid w:val="008C6297"/>
    <w:rsid w:val="008C6A96"/>
    <w:rsid w:val="008C6F06"/>
    <w:rsid w:val="008C6F5D"/>
    <w:rsid w:val="008C707F"/>
    <w:rsid w:val="008D06AB"/>
    <w:rsid w:val="008D290C"/>
    <w:rsid w:val="008D45B9"/>
    <w:rsid w:val="008D4953"/>
    <w:rsid w:val="008D52B2"/>
    <w:rsid w:val="008D5A18"/>
    <w:rsid w:val="008D6026"/>
    <w:rsid w:val="008D65F6"/>
    <w:rsid w:val="008D795C"/>
    <w:rsid w:val="008D7E99"/>
    <w:rsid w:val="008D7F38"/>
    <w:rsid w:val="008E0156"/>
    <w:rsid w:val="008E0B50"/>
    <w:rsid w:val="008E444F"/>
    <w:rsid w:val="008E4FA7"/>
    <w:rsid w:val="008E5672"/>
    <w:rsid w:val="008E5DF7"/>
    <w:rsid w:val="008E6B9B"/>
    <w:rsid w:val="008E755D"/>
    <w:rsid w:val="008E7598"/>
    <w:rsid w:val="008E75BF"/>
    <w:rsid w:val="008F0479"/>
    <w:rsid w:val="008F1077"/>
    <w:rsid w:val="008F2B75"/>
    <w:rsid w:val="008F2FD6"/>
    <w:rsid w:val="008F5629"/>
    <w:rsid w:val="008F6F46"/>
    <w:rsid w:val="008F7DC0"/>
    <w:rsid w:val="008F7F66"/>
    <w:rsid w:val="00900D84"/>
    <w:rsid w:val="00901184"/>
    <w:rsid w:val="00901B30"/>
    <w:rsid w:val="00902948"/>
    <w:rsid w:val="009033F9"/>
    <w:rsid w:val="00905589"/>
    <w:rsid w:val="00906282"/>
    <w:rsid w:val="0090635D"/>
    <w:rsid w:val="0090647E"/>
    <w:rsid w:val="00906887"/>
    <w:rsid w:val="00906BB1"/>
    <w:rsid w:val="00906C4F"/>
    <w:rsid w:val="00907118"/>
    <w:rsid w:val="00907665"/>
    <w:rsid w:val="00907D87"/>
    <w:rsid w:val="00910DCB"/>
    <w:rsid w:val="0091182A"/>
    <w:rsid w:val="00911A1B"/>
    <w:rsid w:val="00911DD5"/>
    <w:rsid w:val="009120DD"/>
    <w:rsid w:val="009123FB"/>
    <w:rsid w:val="00912D0D"/>
    <w:rsid w:val="009133A4"/>
    <w:rsid w:val="00913E47"/>
    <w:rsid w:val="009147DF"/>
    <w:rsid w:val="00914E45"/>
    <w:rsid w:val="009154E8"/>
    <w:rsid w:val="009157F0"/>
    <w:rsid w:val="00915F81"/>
    <w:rsid w:val="009162D0"/>
    <w:rsid w:val="00920231"/>
    <w:rsid w:val="00920F4F"/>
    <w:rsid w:val="009219E8"/>
    <w:rsid w:val="00921A2C"/>
    <w:rsid w:val="00921FC5"/>
    <w:rsid w:val="00923698"/>
    <w:rsid w:val="0092383C"/>
    <w:rsid w:val="00923C16"/>
    <w:rsid w:val="009257E6"/>
    <w:rsid w:val="00925B41"/>
    <w:rsid w:val="00925E98"/>
    <w:rsid w:val="009271F7"/>
    <w:rsid w:val="00930686"/>
    <w:rsid w:val="00931389"/>
    <w:rsid w:val="00931491"/>
    <w:rsid w:val="009318E7"/>
    <w:rsid w:val="0093308E"/>
    <w:rsid w:val="0093415D"/>
    <w:rsid w:val="00934216"/>
    <w:rsid w:val="0093460F"/>
    <w:rsid w:val="00935060"/>
    <w:rsid w:val="00935404"/>
    <w:rsid w:val="00936720"/>
    <w:rsid w:val="009371E6"/>
    <w:rsid w:val="009373AF"/>
    <w:rsid w:val="009406E5"/>
    <w:rsid w:val="00940985"/>
    <w:rsid w:val="00940A82"/>
    <w:rsid w:val="00940DCC"/>
    <w:rsid w:val="009410A9"/>
    <w:rsid w:val="00941831"/>
    <w:rsid w:val="00941AFF"/>
    <w:rsid w:val="00941B57"/>
    <w:rsid w:val="009426A5"/>
    <w:rsid w:val="00942CE3"/>
    <w:rsid w:val="00943738"/>
    <w:rsid w:val="00944027"/>
    <w:rsid w:val="0094531F"/>
    <w:rsid w:val="00945EEA"/>
    <w:rsid w:val="009461CA"/>
    <w:rsid w:val="00947808"/>
    <w:rsid w:val="009513B4"/>
    <w:rsid w:val="009517EC"/>
    <w:rsid w:val="00951B61"/>
    <w:rsid w:val="00952D80"/>
    <w:rsid w:val="00953C90"/>
    <w:rsid w:val="00953ECF"/>
    <w:rsid w:val="0095658D"/>
    <w:rsid w:val="009578D8"/>
    <w:rsid w:val="00957A40"/>
    <w:rsid w:val="00957EDC"/>
    <w:rsid w:val="0096222F"/>
    <w:rsid w:val="00963DCC"/>
    <w:rsid w:val="00964F2B"/>
    <w:rsid w:val="0096596A"/>
    <w:rsid w:val="00967A1E"/>
    <w:rsid w:val="00970A7F"/>
    <w:rsid w:val="00970A99"/>
    <w:rsid w:val="00972820"/>
    <w:rsid w:val="00973D40"/>
    <w:rsid w:val="009746C6"/>
    <w:rsid w:val="009756EF"/>
    <w:rsid w:val="00975E44"/>
    <w:rsid w:val="00976261"/>
    <w:rsid w:val="00976608"/>
    <w:rsid w:val="00977AB0"/>
    <w:rsid w:val="00977E5E"/>
    <w:rsid w:val="00981508"/>
    <w:rsid w:val="00981554"/>
    <w:rsid w:val="00981F36"/>
    <w:rsid w:val="00982393"/>
    <w:rsid w:val="00982495"/>
    <w:rsid w:val="00983439"/>
    <w:rsid w:val="00983545"/>
    <w:rsid w:val="009849B1"/>
    <w:rsid w:val="0098547A"/>
    <w:rsid w:val="00985E0A"/>
    <w:rsid w:val="00985F02"/>
    <w:rsid w:val="00986843"/>
    <w:rsid w:val="00986F7D"/>
    <w:rsid w:val="0098793F"/>
    <w:rsid w:val="0099013A"/>
    <w:rsid w:val="009915A5"/>
    <w:rsid w:val="00992FC1"/>
    <w:rsid w:val="009948F1"/>
    <w:rsid w:val="009961EC"/>
    <w:rsid w:val="009972B9"/>
    <w:rsid w:val="009979DF"/>
    <w:rsid w:val="00997BF9"/>
    <w:rsid w:val="009A1EA2"/>
    <w:rsid w:val="009A20CC"/>
    <w:rsid w:val="009A4E16"/>
    <w:rsid w:val="009A554E"/>
    <w:rsid w:val="009A6911"/>
    <w:rsid w:val="009B07CF"/>
    <w:rsid w:val="009B0EA7"/>
    <w:rsid w:val="009B1BC4"/>
    <w:rsid w:val="009B1D57"/>
    <w:rsid w:val="009B2F51"/>
    <w:rsid w:val="009B4746"/>
    <w:rsid w:val="009B531C"/>
    <w:rsid w:val="009B5DC1"/>
    <w:rsid w:val="009B6535"/>
    <w:rsid w:val="009B6D88"/>
    <w:rsid w:val="009B7491"/>
    <w:rsid w:val="009C1662"/>
    <w:rsid w:val="009C1C76"/>
    <w:rsid w:val="009C3240"/>
    <w:rsid w:val="009C37C5"/>
    <w:rsid w:val="009C394B"/>
    <w:rsid w:val="009C4041"/>
    <w:rsid w:val="009C4FFB"/>
    <w:rsid w:val="009C648D"/>
    <w:rsid w:val="009C6C89"/>
    <w:rsid w:val="009C7104"/>
    <w:rsid w:val="009C773C"/>
    <w:rsid w:val="009C7E04"/>
    <w:rsid w:val="009C7E9B"/>
    <w:rsid w:val="009D0B6A"/>
    <w:rsid w:val="009D10D4"/>
    <w:rsid w:val="009D11B7"/>
    <w:rsid w:val="009D1582"/>
    <w:rsid w:val="009D16FE"/>
    <w:rsid w:val="009D2B04"/>
    <w:rsid w:val="009D2BF0"/>
    <w:rsid w:val="009D4515"/>
    <w:rsid w:val="009D6B89"/>
    <w:rsid w:val="009D6BEA"/>
    <w:rsid w:val="009E044C"/>
    <w:rsid w:val="009E1484"/>
    <w:rsid w:val="009E36B1"/>
    <w:rsid w:val="009E3B91"/>
    <w:rsid w:val="009E6DB5"/>
    <w:rsid w:val="009F162C"/>
    <w:rsid w:val="009F17E8"/>
    <w:rsid w:val="009F2284"/>
    <w:rsid w:val="009F273B"/>
    <w:rsid w:val="009F364B"/>
    <w:rsid w:val="009F3AF7"/>
    <w:rsid w:val="009F4455"/>
    <w:rsid w:val="009F44AD"/>
    <w:rsid w:val="009F47F9"/>
    <w:rsid w:val="009F4F68"/>
    <w:rsid w:val="009F5877"/>
    <w:rsid w:val="009F67ED"/>
    <w:rsid w:val="009F7E8D"/>
    <w:rsid w:val="00A00050"/>
    <w:rsid w:val="00A028CC"/>
    <w:rsid w:val="00A02AA4"/>
    <w:rsid w:val="00A03C7F"/>
    <w:rsid w:val="00A044D3"/>
    <w:rsid w:val="00A04A2C"/>
    <w:rsid w:val="00A1279F"/>
    <w:rsid w:val="00A12DF2"/>
    <w:rsid w:val="00A13BC3"/>
    <w:rsid w:val="00A17658"/>
    <w:rsid w:val="00A207BA"/>
    <w:rsid w:val="00A208EB"/>
    <w:rsid w:val="00A2100A"/>
    <w:rsid w:val="00A23267"/>
    <w:rsid w:val="00A237D3"/>
    <w:rsid w:val="00A24E25"/>
    <w:rsid w:val="00A25199"/>
    <w:rsid w:val="00A25248"/>
    <w:rsid w:val="00A3029A"/>
    <w:rsid w:val="00A303F2"/>
    <w:rsid w:val="00A304B6"/>
    <w:rsid w:val="00A30FE8"/>
    <w:rsid w:val="00A3101A"/>
    <w:rsid w:val="00A33121"/>
    <w:rsid w:val="00A34AD6"/>
    <w:rsid w:val="00A34C31"/>
    <w:rsid w:val="00A36098"/>
    <w:rsid w:val="00A40280"/>
    <w:rsid w:val="00A40430"/>
    <w:rsid w:val="00A40638"/>
    <w:rsid w:val="00A41348"/>
    <w:rsid w:val="00A4137B"/>
    <w:rsid w:val="00A425E2"/>
    <w:rsid w:val="00A426D7"/>
    <w:rsid w:val="00A42FE8"/>
    <w:rsid w:val="00A430FA"/>
    <w:rsid w:val="00A43DD3"/>
    <w:rsid w:val="00A44A49"/>
    <w:rsid w:val="00A47BF2"/>
    <w:rsid w:val="00A507D2"/>
    <w:rsid w:val="00A508D1"/>
    <w:rsid w:val="00A514C0"/>
    <w:rsid w:val="00A53693"/>
    <w:rsid w:val="00A537D7"/>
    <w:rsid w:val="00A53F3E"/>
    <w:rsid w:val="00A54AA5"/>
    <w:rsid w:val="00A54DB2"/>
    <w:rsid w:val="00A5638E"/>
    <w:rsid w:val="00A56F6A"/>
    <w:rsid w:val="00A57994"/>
    <w:rsid w:val="00A57D4B"/>
    <w:rsid w:val="00A60AD1"/>
    <w:rsid w:val="00A60D5C"/>
    <w:rsid w:val="00A611E2"/>
    <w:rsid w:val="00A61487"/>
    <w:rsid w:val="00A61F16"/>
    <w:rsid w:val="00A62816"/>
    <w:rsid w:val="00A63D2E"/>
    <w:rsid w:val="00A63F54"/>
    <w:rsid w:val="00A648B1"/>
    <w:rsid w:val="00A64DB4"/>
    <w:rsid w:val="00A65371"/>
    <w:rsid w:val="00A66307"/>
    <w:rsid w:val="00A6684D"/>
    <w:rsid w:val="00A668C3"/>
    <w:rsid w:val="00A67072"/>
    <w:rsid w:val="00A6771A"/>
    <w:rsid w:val="00A702A2"/>
    <w:rsid w:val="00A72090"/>
    <w:rsid w:val="00A7209C"/>
    <w:rsid w:val="00A7256B"/>
    <w:rsid w:val="00A729D1"/>
    <w:rsid w:val="00A74C43"/>
    <w:rsid w:val="00A758BC"/>
    <w:rsid w:val="00A76E17"/>
    <w:rsid w:val="00A77BC0"/>
    <w:rsid w:val="00A8023C"/>
    <w:rsid w:val="00A802CD"/>
    <w:rsid w:val="00A808CD"/>
    <w:rsid w:val="00A824D2"/>
    <w:rsid w:val="00A8273C"/>
    <w:rsid w:val="00A83C98"/>
    <w:rsid w:val="00A8476C"/>
    <w:rsid w:val="00A84B4C"/>
    <w:rsid w:val="00A84C95"/>
    <w:rsid w:val="00A85792"/>
    <w:rsid w:val="00A9063A"/>
    <w:rsid w:val="00A90B7B"/>
    <w:rsid w:val="00A90CD3"/>
    <w:rsid w:val="00A91820"/>
    <w:rsid w:val="00A93919"/>
    <w:rsid w:val="00A93BC7"/>
    <w:rsid w:val="00A94E97"/>
    <w:rsid w:val="00A95A68"/>
    <w:rsid w:val="00A95E2F"/>
    <w:rsid w:val="00A96776"/>
    <w:rsid w:val="00A97457"/>
    <w:rsid w:val="00AA0598"/>
    <w:rsid w:val="00AA0764"/>
    <w:rsid w:val="00AA0D5E"/>
    <w:rsid w:val="00AA1458"/>
    <w:rsid w:val="00AA1C0B"/>
    <w:rsid w:val="00AA253E"/>
    <w:rsid w:val="00AA2782"/>
    <w:rsid w:val="00AA2841"/>
    <w:rsid w:val="00AA28F2"/>
    <w:rsid w:val="00AA3897"/>
    <w:rsid w:val="00AA41CB"/>
    <w:rsid w:val="00AA4B44"/>
    <w:rsid w:val="00AA5011"/>
    <w:rsid w:val="00AA5DAD"/>
    <w:rsid w:val="00AB0ED7"/>
    <w:rsid w:val="00AB104B"/>
    <w:rsid w:val="00AB19A6"/>
    <w:rsid w:val="00AB2C28"/>
    <w:rsid w:val="00AB2E88"/>
    <w:rsid w:val="00AB37F5"/>
    <w:rsid w:val="00AB5103"/>
    <w:rsid w:val="00AB592C"/>
    <w:rsid w:val="00AB7CD0"/>
    <w:rsid w:val="00AB7FD0"/>
    <w:rsid w:val="00AC0C86"/>
    <w:rsid w:val="00AC0D62"/>
    <w:rsid w:val="00AC1282"/>
    <w:rsid w:val="00AC17D4"/>
    <w:rsid w:val="00AC1B33"/>
    <w:rsid w:val="00AC1C71"/>
    <w:rsid w:val="00AC2F75"/>
    <w:rsid w:val="00AC41C3"/>
    <w:rsid w:val="00AC4286"/>
    <w:rsid w:val="00AC4766"/>
    <w:rsid w:val="00AC5808"/>
    <w:rsid w:val="00AC592A"/>
    <w:rsid w:val="00AC5A04"/>
    <w:rsid w:val="00AC6129"/>
    <w:rsid w:val="00AC74F0"/>
    <w:rsid w:val="00AC79DA"/>
    <w:rsid w:val="00AD060A"/>
    <w:rsid w:val="00AD0D68"/>
    <w:rsid w:val="00AD11A1"/>
    <w:rsid w:val="00AD23E8"/>
    <w:rsid w:val="00AD36F4"/>
    <w:rsid w:val="00AD3DC5"/>
    <w:rsid w:val="00AD5E74"/>
    <w:rsid w:val="00AD669C"/>
    <w:rsid w:val="00AD6A2F"/>
    <w:rsid w:val="00AD7557"/>
    <w:rsid w:val="00AD7850"/>
    <w:rsid w:val="00AD7AA0"/>
    <w:rsid w:val="00AE0442"/>
    <w:rsid w:val="00AE0883"/>
    <w:rsid w:val="00AE0BCC"/>
    <w:rsid w:val="00AE111B"/>
    <w:rsid w:val="00AE1953"/>
    <w:rsid w:val="00AE1C3C"/>
    <w:rsid w:val="00AE2C37"/>
    <w:rsid w:val="00AE3A1C"/>
    <w:rsid w:val="00AE434F"/>
    <w:rsid w:val="00AE4AF6"/>
    <w:rsid w:val="00AE549F"/>
    <w:rsid w:val="00AE54C7"/>
    <w:rsid w:val="00AE5905"/>
    <w:rsid w:val="00AE5C37"/>
    <w:rsid w:val="00AE71C1"/>
    <w:rsid w:val="00AE755E"/>
    <w:rsid w:val="00AE7A5C"/>
    <w:rsid w:val="00AE7D97"/>
    <w:rsid w:val="00AF0024"/>
    <w:rsid w:val="00AF1603"/>
    <w:rsid w:val="00AF2376"/>
    <w:rsid w:val="00AF2CCC"/>
    <w:rsid w:val="00AF2E1B"/>
    <w:rsid w:val="00AF2FE5"/>
    <w:rsid w:val="00AF3C58"/>
    <w:rsid w:val="00AF3DEE"/>
    <w:rsid w:val="00AF410B"/>
    <w:rsid w:val="00AF4BB6"/>
    <w:rsid w:val="00AF5C99"/>
    <w:rsid w:val="00AF64B1"/>
    <w:rsid w:val="00AF69D7"/>
    <w:rsid w:val="00AF76B6"/>
    <w:rsid w:val="00AF7E31"/>
    <w:rsid w:val="00B018DB"/>
    <w:rsid w:val="00B01BB9"/>
    <w:rsid w:val="00B021AA"/>
    <w:rsid w:val="00B0286C"/>
    <w:rsid w:val="00B03814"/>
    <w:rsid w:val="00B04026"/>
    <w:rsid w:val="00B043DF"/>
    <w:rsid w:val="00B0536D"/>
    <w:rsid w:val="00B05D2F"/>
    <w:rsid w:val="00B06254"/>
    <w:rsid w:val="00B07184"/>
    <w:rsid w:val="00B103F7"/>
    <w:rsid w:val="00B11B5C"/>
    <w:rsid w:val="00B11EF4"/>
    <w:rsid w:val="00B12BB8"/>
    <w:rsid w:val="00B14639"/>
    <w:rsid w:val="00B14A52"/>
    <w:rsid w:val="00B153EB"/>
    <w:rsid w:val="00B17769"/>
    <w:rsid w:val="00B17841"/>
    <w:rsid w:val="00B1786E"/>
    <w:rsid w:val="00B209D0"/>
    <w:rsid w:val="00B21127"/>
    <w:rsid w:val="00B2263A"/>
    <w:rsid w:val="00B23619"/>
    <w:rsid w:val="00B25F12"/>
    <w:rsid w:val="00B26651"/>
    <w:rsid w:val="00B27857"/>
    <w:rsid w:val="00B30A5D"/>
    <w:rsid w:val="00B31F48"/>
    <w:rsid w:val="00B33F2B"/>
    <w:rsid w:val="00B34308"/>
    <w:rsid w:val="00B343B0"/>
    <w:rsid w:val="00B345C3"/>
    <w:rsid w:val="00B35E6A"/>
    <w:rsid w:val="00B36CCD"/>
    <w:rsid w:val="00B3716D"/>
    <w:rsid w:val="00B378C4"/>
    <w:rsid w:val="00B4001E"/>
    <w:rsid w:val="00B42707"/>
    <w:rsid w:val="00B455AA"/>
    <w:rsid w:val="00B4684D"/>
    <w:rsid w:val="00B51179"/>
    <w:rsid w:val="00B5183F"/>
    <w:rsid w:val="00B5241F"/>
    <w:rsid w:val="00B52AA9"/>
    <w:rsid w:val="00B52C4E"/>
    <w:rsid w:val="00B52CAE"/>
    <w:rsid w:val="00B54D66"/>
    <w:rsid w:val="00B54E64"/>
    <w:rsid w:val="00B55128"/>
    <w:rsid w:val="00B569B3"/>
    <w:rsid w:val="00B60144"/>
    <w:rsid w:val="00B61E34"/>
    <w:rsid w:val="00B62738"/>
    <w:rsid w:val="00B6604A"/>
    <w:rsid w:val="00B6793B"/>
    <w:rsid w:val="00B67BB3"/>
    <w:rsid w:val="00B70E11"/>
    <w:rsid w:val="00B71B9A"/>
    <w:rsid w:val="00B739A4"/>
    <w:rsid w:val="00B7412B"/>
    <w:rsid w:val="00B75853"/>
    <w:rsid w:val="00B75936"/>
    <w:rsid w:val="00B76A20"/>
    <w:rsid w:val="00B76C6F"/>
    <w:rsid w:val="00B76E25"/>
    <w:rsid w:val="00B771E1"/>
    <w:rsid w:val="00B77582"/>
    <w:rsid w:val="00B803CE"/>
    <w:rsid w:val="00B80DFE"/>
    <w:rsid w:val="00B81BED"/>
    <w:rsid w:val="00B82A62"/>
    <w:rsid w:val="00B83D53"/>
    <w:rsid w:val="00B8415E"/>
    <w:rsid w:val="00B84A8D"/>
    <w:rsid w:val="00B84FD1"/>
    <w:rsid w:val="00B8632D"/>
    <w:rsid w:val="00B86C7F"/>
    <w:rsid w:val="00B90F26"/>
    <w:rsid w:val="00B91108"/>
    <w:rsid w:val="00B915CF"/>
    <w:rsid w:val="00B918DA"/>
    <w:rsid w:val="00B929E7"/>
    <w:rsid w:val="00B93D36"/>
    <w:rsid w:val="00B9435E"/>
    <w:rsid w:val="00B94EFD"/>
    <w:rsid w:val="00B9544E"/>
    <w:rsid w:val="00B95F4C"/>
    <w:rsid w:val="00B9620E"/>
    <w:rsid w:val="00B970CA"/>
    <w:rsid w:val="00B97539"/>
    <w:rsid w:val="00B97ACC"/>
    <w:rsid w:val="00B97ADD"/>
    <w:rsid w:val="00BA044F"/>
    <w:rsid w:val="00BA0B34"/>
    <w:rsid w:val="00BA1BE9"/>
    <w:rsid w:val="00BA1D96"/>
    <w:rsid w:val="00BA2002"/>
    <w:rsid w:val="00BA39B5"/>
    <w:rsid w:val="00BA42B2"/>
    <w:rsid w:val="00BA43D1"/>
    <w:rsid w:val="00BA4AA7"/>
    <w:rsid w:val="00BA4ACE"/>
    <w:rsid w:val="00BA4F08"/>
    <w:rsid w:val="00BA534B"/>
    <w:rsid w:val="00BA5F7B"/>
    <w:rsid w:val="00BA6DC6"/>
    <w:rsid w:val="00BA703D"/>
    <w:rsid w:val="00BB0527"/>
    <w:rsid w:val="00BB0C0B"/>
    <w:rsid w:val="00BB2DDB"/>
    <w:rsid w:val="00BB2E72"/>
    <w:rsid w:val="00BB3075"/>
    <w:rsid w:val="00BB433B"/>
    <w:rsid w:val="00BB47AE"/>
    <w:rsid w:val="00BB4851"/>
    <w:rsid w:val="00BB5BDF"/>
    <w:rsid w:val="00BB6143"/>
    <w:rsid w:val="00BB6AD4"/>
    <w:rsid w:val="00BB79DD"/>
    <w:rsid w:val="00BB7CCF"/>
    <w:rsid w:val="00BC12BF"/>
    <w:rsid w:val="00BC13CE"/>
    <w:rsid w:val="00BC24F2"/>
    <w:rsid w:val="00BC2577"/>
    <w:rsid w:val="00BC2C41"/>
    <w:rsid w:val="00BC3D95"/>
    <w:rsid w:val="00BC41CA"/>
    <w:rsid w:val="00BC53F3"/>
    <w:rsid w:val="00BC5472"/>
    <w:rsid w:val="00BC5EF4"/>
    <w:rsid w:val="00BC620F"/>
    <w:rsid w:val="00BC6519"/>
    <w:rsid w:val="00BC71CA"/>
    <w:rsid w:val="00BC73E7"/>
    <w:rsid w:val="00BC73F0"/>
    <w:rsid w:val="00BD12E2"/>
    <w:rsid w:val="00BD168B"/>
    <w:rsid w:val="00BD1CD2"/>
    <w:rsid w:val="00BD2183"/>
    <w:rsid w:val="00BD465F"/>
    <w:rsid w:val="00BD4E11"/>
    <w:rsid w:val="00BD5029"/>
    <w:rsid w:val="00BD7C45"/>
    <w:rsid w:val="00BE01D9"/>
    <w:rsid w:val="00BE0953"/>
    <w:rsid w:val="00BE12E6"/>
    <w:rsid w:val="00BE1896"/>
    <w:rsid w:val="00BE27F6"/>
    <w:rsid w:val="00BE2B18"/>
    <w:rsid w:val="00BE557F"/>
    <w:rsid w:val="00BE6A8C"/>
    <w:rsid w:val="00BE7707"/>
    <w:rsid w:val="00BE7F33"/>
    <w:rsid w:val="00BF03EE"/>
    <w:rsid w:val="00BF1819"/>
    <w:rsid w:val="00BF1EB3"/>
    <w:rsid w:val="00BF260B"/>
    <w:rsid w:val="00BF318E"/>
    <w:rsid w:val="00BF3CF7"/>
    <w:rsid w:val="00BF4470"/>
    <w:rsid w:val="00BF4A7F"/>
    <w:rsid w:val="00BF5943"/>
    <w:rsid w:val="00BF5D4D"/>
    <w:rsid w:val="00BF62B4"/>
    <w:rsid w:val="00BF6D5D"/>
    <w:rsid w:val="00BF7BF1"/>
    <w:rsid w:val="00C0018D"/>
    <w:rsid w:val="00C00D99"/>
    <w:rsid w:val="00C0177E"/>
    <w:rsid w:val="00C01C73"/>
    <w:rsid w:val="00C01F22"/>
    <w:rsid w:val="00C022BA"/>
    <w:rsid w:val="00C03348"/>
    <w:rsid w:val="00C03F90"/>
    <w:rsid w:val="00C04098"/>
    <w:rsid w:val="00C04425"/>
    <w:rsid w:val="00C04D75"/>
    <w:rsid w:val="00C05A8B"/>
    <w:rsid w:val="00C05DF4"/>
    <w:rsid w:val="00C05E62"/>
    <w:rsid w:val="00C05EA2"/>
    <w:rsid w:val="00C07358"/>
    <w:rsid w:val="00C073FD"/>
    <w:rsid w:val="00C07F56"/>
    <w:rsid w:val="00C10168"/>
    <w:rsid w:val="00C12233"/>
    <w:rsid w:val="00C123AC"/>
    <w:rsid w:val="00C12432"/>
    <w:rsid w:val="00C129A8"/>
    <w:rsid w:val="00C134DB"/>
    <w:rsid w:val="00C13801"/>
    <w:rsid w:val="00C1457A"/>
    <w:rsid w:val="00C14BC5"/>
    <w:rsid w:val="00C14F81"/>
    <w:rsid w:val="00C15873"/>
    <w:rsid w:val="00C15E6C"/>
    <w:rsid w:val="00C16256"/>
    <w:rsid w:val="00C164B9"/>
    <w:rsid w:val="00C20ED2"/>
    <w:rsid w:val="00C253B7"/>
    <w:rsid w:val="00C259B9"/>
    <w:rsid w:val="00C26E11"/>
    <w:rsid w:val="00C27063"/>
    <w:rsid w:val="00C275EB"/>
    <w:rsid w:val="00C301F6"/>
    <w:rsid w:val="00C31833"/>
    <w:rsid w:val="00C31BF7"/>
    <w:rsid w:val="00C31D5D"/>
    <w:rsid w:val="00C323BF"/>
    <w:rsid w:val="00C32818"/>
    <w:rsid w:val="00C338B7"/>
    <w:rsid w:val="00C34522"/>
    <w:rsid w:val="00C34855"/>
    <w:rsid w:val="00C35895"/>
    <w:rsid w:val="00C35B17"/>
    <w:rsid w:val="00C35B84"/>
    <w:rsid w:val="00C35C82"/>
    <w:rsid w:val="00C36A38"/>
    <w:rsid w:val="00C37402"/>
    <w:rsid w:val="00C4058F"/>
    <w:rsid w:val="00C41886"/>
    <w:rsid w:val="00C419C3"/>
    <w:rsid w:val="00C4226C"/>
    <w:rsid w:val="00C42530"/>
    <w:rsid w:val="00C42C66"/>
    <w:rsid w:val="00C42FC4"/>
    <w:rsid w:val="00C43966"/>
    <w:rsid w:val="00C44374"/>
    <w:rsid w:val="00C445A7"/>
    <w:rsid w:val="00C463A8"/>
    <w:rsid w:val="00C46E91"/>
    <w:rsid w:val="00C47170"/>
    <w:rsid w:val="00C47725"/>
    <w:rsid w:val="00C50A3D"/>
    <w:rsid w:val="00C50E08"/>
    <w:rsid w:val="00C51DF3"/>
    <w:rsid w:val="00C5235A"/>
    <w:rsid w:val="00C52DBA"/>
    <w:rsid w:val="00C538B3"/>
    <w:rsid w:val="00C54496"/>
    <w:rsid w:val="00C54F83"/>
    <w:rsid w:val="00C55F06"/>
    <w:rsid w:val="00C56156"/>
    <w:rsid w:val="00C57399"/>
    <w:rsid w:val="00C5773D"/>
    <w:rsid w:val="00C6129B"/>
    <w:rsid w:val="00C614D6"/>
    <w:rsid w:val="00C61A55"/>
    <w:rsid w:val="00C63335"/>
    <w:rsid w:val="00C63591"/>
    <w:rsid w:val="00C64DFB"/>
    <w:rsid w:val="00C64F93"/>
    <w:rsid w:val="00C660A4"/>
    <w:rsid w:val="00C66288"/>
    <w:rsid w:val="00C6704F"/>
    <w:rsid w:val="00C67FF9"/>
    <w:rsid w:val="00C71768"/>
    <w:rsid w:val="00C7180E"/>
    <w:rsid w:val="00C7201D"/>
    <w:rsid w:val="00C72233"/>
    <w:rsid w:val="00C7358E"/>
    <w:rsid w:val="00C73F68"/>
    <w:rsid w:val="00C7506C"/>
    <w:rsid w:val="00C81D88"/>
    <w:rsid w:val="00C844B2"/>
    <w:rsid w:val="00C8642B"/>
    <w:rsid w:val="00C86E14"/>
    <w:rsid w:val="00C86E9B"/>
    <w:rsid w:val="00C8721A"/>
    <w:rsid w:val="00C9068B"/>
    <w:rsid w:val="00C9068F"/>
    <w:rsid w:val="00C908AC"/>
    <w:rsid w:val="00C908C1"/>
    <w:rsid w:val="00C918C8"/>
    <w:rsid w:val="00C92547"/>
    <w:rsid w:val="00C92CB6"/>
    <w:rsid w:val="00C9340A"/>
    <w:rsid w:val="00C9354F"/>
    <w:rsid w:val="00C938B7"/>
    <w:rsid w:val="00C94625"/>
    <w:rsid w:val="00C9467A"/>
    <w:rsid w:val="00C94CB3"/>
    <w:rsid w:val="00C95163"/>
    <w:rsid w:val="00C955BA"/>
    <w:rsid w:val="00C95A10"/>
    <w:rsid w:val="00C96E32"/>
    <w:rsid w:val="00C972CA"/>
    <w:rsid w:val="00C97F87"/>
    <w:rsid w:val="00CA0A6C"/>
    <w:rsid w:val="00CA1B7F"/>
    <w:rsid w:val="00CA2A62"/>
    <w:rsid w:val="00CA59AB"/>
    <w:rsid w:val="00CA6383"/>
    <w:rsid w:val="00CA6CFF"/>
    <w:rsid w:val="00CA6D1A"/>
    <w:rsid w:val="00CA6F10"/>
    <w:rsid w:val="00CA73FF"/>
    <w:rsid w:val="00CB05A7"/>
    <w:rsid w:val="00CB21E7"/>
    <w:rsid w:val="00CB2610"/>
    <w:rsid w:val="00CB2AE7"/>
    <w:rsid w:val="00CB2CA6"/>
    <w:rsid w:val="00CB2FA1"/>
    <w:rsid w:val="00CB31BE"/>
    <w:rsid w:val="00CB3855"/>
    <w:rsid w:val="00CB46F8"/>
    <w:rsid w:val="00CB4B5B"/>
    <w:rsid w:val="00CB501C"/>
    <w:rsid w:val="00CB58C4"/>
    <w:rsid w:val="00CB5F45"/>
    <w:rsid w:val="00CB71C5"/>
    <w:rsid w:val="00CB737F"/>
    <w:rsid w:val="00CB743E"/>
    <w:rsid w:val="00CC00B2"/>
    <w:rsid w:val="00CC0AD5"/>
    <w:rsid w:val="00CC10A4"/>
    <w:rsid w:val="00CC139E"/>
    <w:rsid w:val="00CC1AB3"/>
    <w:rsid w:val="00CC233B"/>
    <w:rsid w:val="00CC24CB"/>
    <w:rsid w:val="00CC3086"/>
    <w:rsid w:val="00CC5071"/>
    <w:rsid w:val="00CC5108"/>
    <w:rsid w:val="00CC5657"/>
    <w:rsid w:val="00CC58AC"/>
    <w:rsid w:val="00CC6833"/>
    <w:rsid w:val="00CC6D64"/>
    <w:rsid w:val="00CC7F94"/>
    <w:rsid w:val="00CD13E1"/>
    <w:rsid w:val="00CD20D6"/>
    <w:rsid w:val="00CD3624"/>
    <w:rsid w:val="00CD36E0"/>
    <w:rsid w:val="00CD434D"/>
    <w:rsid w:val="00CD4821"/>
    <w:rsid w:val="00CD62FC"/>
    <w:rsid w:val="00CD74FC"/>
    <w:rsid w:val="00CD77C3"/>
    <w:rsid w:val="00CE061A"/>
    <w:rsid w:val="00CE1F68"/>
    <w:rsid w:val="00CE47D2"/>
    <w:rsid w:val="00CE4FC1"/>
    <w:rsid w:val="00CE595E"/>
    <w:rsid w:val="00CE5C15"/>
    <w:rsid w:val="00CF1B5C"/>
    <w:rsid w:val="00CF1B9D"/>
    <w:rsid w:val="00CF42BF"/>
    <w:rsid w:val="00CF4397"/>
    <w:rsid w:val="00CF482F"/>
    <w:rsid w:val="00CF4E9A"/>
    <w:rsid w:val="00CF4F51"/>
    <w:rsid w:val="00CF5F70"/>
    <w:rsid w:val="00D000D3"/>
    <w:rsid w:val="00D00DAF"/>
    <w:rsid w:val="00D01228"/>
    <w:rsid w:val="00D03336"/>
    <w:rsid w:val="00D06709"/>
    <w:rsid w:val="00D070E3"/>
    <w:rsid w:val="00D0729D"/>
    <w:rsid w:val="00D10171"/>
    <w:rsid w:val="00D10745"/>
    <w:rsid w:val="00D10CB9"/>
    <w:rsid w:val="00D12ACE"/>
    <w:rsid w:val="00D14FDC"/>
    <w:rsid w:val="00D16773"/>
    <w:rsid w:val="00D201FD"/>
    <w:rsid w:val="00D205FE"/>
    <w:rsid w:val="00D20832"/>
    <w:rsid w:val="00D20885"/>
    <w:rsid w:val="00D228AA"/>
    <w:rsid w:val="00D22DB2"/>
    <w:rsid w:val="00D2356C"/>
    <w:rsid w:val="00D2414C"/>
    <w:rsid w:val="00D2510C"/>
    <w:rsid w:val="00D2550C"/>
    <w:rsid w:val="00D25975"/>
    <w:rsid w:val="00D25EAC"/>
    <w:rsid w:val="00D2669A"/>
    <w:rsid w:val="00D268F1"/>
    <w:rsid w:val="00D26F68"/>
    <w:rsid w:val="00D273C6"/>
    <w:rsid w:val="00D274AD"/>
    <w:rsid w:val="00D30DB1"/>
    <w:rsid w:val="00D3185A"/>
    <w:rsid w:val="00D3264F"/>
    <w:rsid w:val="00D33106"/>
    <w:rsid w:val="00D331DA"/>
    <w:rsid w:val="00D33AB1"/>
    <w:rsid w:val="00D34F9A"/>
    <w:rsid w:val="00D36529"/>
    <w:rsid w:val="00D36A41"/>
    <w:rsid w:val="00D376D0"/>
    <w:rsid w:val="00D4000A"/>
    <w:rsid w:val="00D40559"/>
    <w:rsid w:val="00D405FB"/>
    <w:rsid w:val="00D40848"/>
    <w:rsid w:val="00D419AD"/>
    <w:rsid w:val="00D43079"/>
    <w:rsid w:val="00D4337C"/>
    <w:rsid w:val="00D439A4"/>
    <w:rsid w:val="00D441F1"/>
    <w:rsid w:val="00D449E6"/>
    <w:rsid w:val="00D44E77"/>
    <w:rsid w:val="00D45071"/>
    <w:rsid w:val="00D50504"/>
    <w:rsid w:val="00D50F5B"/>
    <w:rsid w:val="00D51E6C"/>
    <w:rsid w:val="00D520A8"/>
    <w:rsid w:val="00D54105"/>
    <w:rsid w:val="00D5519F"/>
    <w:rsid w:val="00D55384"/>
    <w:rsid w:val="00D56212"/>
    <w:rsid w:val="00D56547"/>
    <w:rsid w:val="00D57AD9"/>
    <w:rsid w:val="00D57CDF"/>
    <w:rsid w:val="00D60A1D"/>
    <w:rsid w:val="00D61035"/>
    <w:rsid w:val="00D61865"/>
    <w:rsid w:val="00D61D20"/>
    <w:rsid w:val="00D61DD6"/>
    <w:rsid w:val="00D62F68"/>
    <w:rsid w:val="00D63B46"/>
    <w:rsid w:val="00D63DBE"/>
    <w:rsid w:val="00D6509F"/>
    <w:rsid w:val="00D65111"/>
    <w:rsid w:val="00D66792"/>
    <w:rsid w:val="00D66C76"/>
    <w:rsid w:val="00D67897"/>
    <w:rsid w:val="00D723E6"/>
    <w:rsid w:val="00D72C89"/>
    <w:rsid w:val="00D75E38"/>
    <w:rsid w:val="00D76C12"/>
    <w:rsid w:val="00D77E7A"/>
    <w:rsid w:val="00D806C7"/>
    <w:rsid w:val="00D80A6A"/>
    <w:rsid w:val="00D82817"/>
    <w:rsid w:val="00D83BBA"/>
    <w:rsid w:val="00D855E5"/>
    <w:rsid w:val="00D858AE"/>
    <w:rsid w:val="00D85D50"/>
    <w:rsid w:val="00D85E33"/>
    <w:rsid w:val="00D86222"/>
    <w:rsid w:val="00D86FAD"/>
    <w:rsid w:val="00D870E7"/>
    <w:rsid w:val="00D90045"/>
    <w:rsid w:val="00D91024"/>
    <w:rsid w:val="00D91564"/>
    <w:rsid w:val="00D931BD"/>
    <w:rsid w:val="00D93869"/>
    <w:rsid w:val="00D93955"/>
    <w:rsid w:val="00D93BAF"/>
    <w:rsid w:val="00D95CFB"/>
    <w:rsid w:val="00D9791F"/>
    <w:rsid w:val="00D97F06"/>
    <w:rsid w:val="00DA082B"/>
    <w:rsid w:val="00DA0DF2"/>
    <w:rsid w:val="00DA1B33"/>
    <w:rsid w:val="00DA1F5E"/>
    <w:rsid w:val="00DA3006"/>
    <w:rsid w:val="00DA46DB"/>
    <w:rsid w:val="00DA541F"/>
    <w:rsid w:val="00DA5CD1"/>
    <w:rsid w:val="00DA5D52"/>
    <w:rsid w:val="00DA6BDF"/>
    <w:rsid w:val="00DA6F8D"/>
    <w:rsid w:val="00DA7C6C"/>
    <w:rsid w:val="00DB019A"/>
    <w:rsid w:val="00DB0340"/>
    <w:rsid w:val="00DB1C56"/>
    <w:rsid w:val="00DB2BE0"/>
    <w:rsid w:val="00DB2EEA"/>
    <w:rsid w:val="00DB373C"/>
    <w:rsid w:val="00DB4745"/>
    <w:rsid w:val="00DB54F7"/>
    <w:rsid w:val="00DB5CED"/>
    <w:rsid w:val="00DB684F"/>
    <w:rsid w:val="00DB7B1B"/>
    <w:rsid w:val="00DC0439"/>
    <w:rsid w:val="00DC0DAC"/>
    <w:rsid w:val="00DC1895"/>
    <w:rsid w:val="00DC1F44"/>
    <w:rsid w:val="00DC20DD"/>
    <w:rsid w:val="00DC33E5"/>
    <w:rsid w:val="00DC3D01"/>
    <w:rsid w:val="00DC5AEC"/>
    <w:rsid w:val="00DC77F7"/>
    <w:rsid w:val="00DD01AC"/>
    <w:rsid w:val="00DD175E"/>
    <w:rsid w:val="00DD19B8"/>
    <w:rsid w:val="00DD19FD"/>
    <w:rsid w:val="00DD2104"/>
    <w:rsid w:val="00DD28DF"/>
    <w:rsid w:val="00DD3266"/>
    <w:rsid w:val="00DD36A2"/>
    <w:rsid w:val="00DD451A"/>
    <w:rsid w:val="00DD4B7A"/>
    <w:rsid w:val="00DD4E7D"/>
    <w:rsid w:val="00DD52F8"/>
    <w:rsid w:val="00DD580A"/>
    <w:rsid w:val="00DD6553"/>
    <w:rsid w:val="00DD79D1"/>
    <w:rsid w:val="00DD7EAD"/>
    <w:rsid w:val="00DD7F35"/>
    <w:rsid w:val="00DE0CCF"/>
    <w:rsid w:val="00DE0DE0"/>
    <w:rsid w:val="00DE133D"/>
    <w:rsid w:val="00DE150A"/>
    <w:rsid w:val="00DE17CA"/>
    <w:rsid w:val="00DE1925"/>
    <w:rsid w:val="00DE1CFE"/>
    <w:rsid w:val="00DE1E35"/>
    <w:rsid w:val="00DE204C"/>
    <w:rsid w:val="00DE240B"/>
    <w:rsid w:val="00DE2A65"/>
    <w:rsid w:val="00DE3BF3"/>
    <w:rsid w:val="00DE5867"/>
    <w:rsid w:val="00DE6BB4"/>
    <w:rsid w:val="00DE7226"/>
    <w:rsid w:val="00DF0BA7"/>
    <w:rsid w:val="00DF2188"/>
    <w:rsid w:val="00DF3BB1"/>
    <w:rsid w:val="00DF4A21"/>
    <w:rsid w:val="00DF4A33"/>
    <w:rsid w:val="00DF4BB3"/>
    <w:rsid w:val="00DF5754"/>
    <w:rsid w:val="00DF6909"/>
    <w:rsid w:val="00DF6F6B"/>
    <w:rsid w:val="00DF732C"/>
    <w:rsid w:val="00DF7C45"/>
    <w:rsid w:val="00DF7D24"/>
    <w:rsid w:val="00E003C7"/>
    <w:rsid w:val="00E0161F"/>
    <w:rsid w:val="00E0189D"/>
    <w:rsid w:val="00E045A0"/>
    <w:rsid w:val="00E05CF6"/>
    <w:rsid w:val="00E06857"/>
    <w:rsid w:val="00E0707A"/>
    <w:rsid w:val="00E07A80"/>
    <w:rsid w:val="00E1063F"/>
    <w:rsid w:val="00E10A31"/>
    <w:rsid w:val="00E11538"/>
    <w:rsid w:val="00E118E5"/>
    <w:rsid w:val="00E11C37"/>
    <w:rsid w:val="00E11EB6"/>
    <w:rsid w:val="00E15ABF"/>
    <w:rsid w:val="00E16217"/>
    <w:rsid w:val="00E164B6"/>
    <w:rsid w:val="00E16E9C"/>
    <w:rsid w:val="00E17632"/>
    <w:rsid w:val="00E17789"/>
    <w:rsid w:val="00E17A2B"/>
    <w:rsid w:val="00E17F57"/>
    <w:rsid w:val="00E20353"/>
    <w:rsid w:val="00E20620"/>
    <w:rsid w:val="00E210F9"/>
    <w:rsid w:val="00E23886"/>
    <w:rsid w:val="00E25705"/>
    <w:rsid w:val="00E260E6"/>
    <w:rsid w:val="00E26318"/>
    <w:rsid w:val="00E26950"/>
    <w:rsid w:val="00E26E26"/>
    <w:rsid w:val="00E27CD5"/>
    <w:rsid w:val="00E31041"/>
    <w:rsid w:val="00E31BE9"/>
    <w:rsid w:val="00E31CA5"/>
    <w:rsid w:val="00E32BD8"/>
    <w:rsid w:val="00E32E2B"/>
    <w:rsid w:val="00E32E82"/>
    <w:rsid w:val="00E32E95"/>
    <w:rsid w:val="00E33491"/>
    <w:rsid w:val="00E33B6A"/>
    <w:rsid w:val="00E34467"/>
    <w:rsid w:val="00E35022"/>
    <w:rsid w:val="00E3641D"/>
    <w:rsid w:val="00E367A0"/>
    <w:rsid w:val="00E36CBC"/>
    <w:rsid w:val="00E373BE"/>
    <w:rsid w:val="00E41037"/>
    <w:rsid w:val="00E41714"/>
    <w:rsid w:val="00E4238E"/>
    <w:rsid w:val="00E43009"/>
    <w:rsid w:val="00E45008"/>
    <w:rsid w:val="00E45273"/>
    <w:rsid w:val="00E46CF4"/>
    <w:rsid w:val="00E525C6"/>
    <w:rsid w:val="00E53634"/>
    <w:rsid w:val="00E541B9"/>
    <w:rsid w:val="00E5434D"/>
    <w:rsid w:val="00E546AE"/>
    <w:rsid w:val="00E55790"/>
    <w:rsid w:val="00E56411"/>
    <w:rsid w:val="00E5757B"/>
    <w:rsid w:val="00E5786C"/>
    <w:rsid w:val="00E607C9"/>
    <w:rsid w:val="00E61545"/>
    <w:rsid w:val="00E62587"/>
    <w:rsid w:val="00E631F1"/>
    <w:rsid w:val="00E661C9"/>
    <w:rsid w:val="00E66382"/>
    <w:rsid w:val="00E67021"/>
    <w:rsid w:val="00E7168F"/>
    <w:rsid w:val="00E72E9E"/>
    <w:rsid w:val="00E739B6"/>
    <w:rsid w:val="00E73A32"/>
    <w:rsid w:val="00E73AD5"/>
    <w:rsid w:val="00E7466E"/>
    <w:rsid w:val="00E74BC1"/>
    <w:rsid w:val="00E75578"/>
    <w:rsid w:val="00E764E1"/>
    <w:rsid w:val="00E76785"/>
    <w:rsid w:val="00E76A7B"/>
    <w:rsid w:val="00E76CC4"/>
    <w:rsid w:val="00E76F40"/>
    <w:rsid w:val="00E80018"/>
    <w:rsid w:val="00E8009F"/>
    <w:rsid w:val="00E801D2"/>
    <w:rsid w:val="00E8034E"/>
    <w:rsid w:val="00E80A70"/>
    <w:rsid w:val="00E81586"/>
    <w:rsid w:val="00E820A0"/>
    <w:rsid w:val="00E82A8B"/>
    <w:rsid w:val="00E83F11"/>
    <w:rsid w:val="00E83FE0"/>
    <w:rsid w:val="00E841D7"/>
    <w:rsid w:val="00E85D62"/>
    <w:rsid w:val="00E85F89"/>
    <w:rsid w:val="00E860CE"/>
    <w:rsid w:val="00E86E09"/>
    <w:rsid w:val="00E86F00"/>
    <w:rsid w:val="00E879B2"/>
    <w:rsid w:val="00E90177"/>
    <w:rsid w:val="00E908EE"/>
    <w:rsid w:val="00E90E89"/>
    <w:rsid w:val="00E91018"/>
    <w:rsid w:val="00E92040"/>
    <w:rsid w:val="00E93109"/>
    <w:rsid w:val="00E941E9"/>
    <w:rsid w:val="00E94863"/>
    <w:rsid w:val="00E94D9D"/>
    <w:rsid w:val="00E952A7"/>
    <w:rsid w:val="00E95A2C"/>
    <w:rsid w:val="00E95D18"/>
    <w:rsid w:val="00E97E50"/>
    <w:rsid w:val="00EA0EB5"/>
    <w:rsid w:val="00EA1529"/>
    <w:rsid w:val="00EA35DD"/>
    <w:rsid w:val="00EA46BE"/>
    <w:rsid w:val="00EA473D"/>
    <w:rsid w:val="00EA5289"/>
    <w:rsid w:val="00EA6AF1"/>
    <w:rsid w:val="00EA7A49"/>
    <w:rsid w:val="00EA7AAD"/>
    <w:rsid w:val="00EB07D0"/>
    <w:rsid w:val="00EB0F5A"/>
    <w:rsid w:val="00EB1DE1"/>
    <w:rsid w:val="00EB264C"/>
    <w:rsid w:val="00EB2902"/>
    <w:rsid w:val="00EB296F"/>
    <w:rsid w:val="00EB30BA"/>
    <w:rsid w:val="00EB47BE"/>
    <w:rsid w:val="00EB52D3"/>
    <w:rsid w:val="00EB56A8"/>
    <w:rsid w:val="00EB5C06"/>
    <w:rsid w:val="00EB757A"/>
    <w:rsid w:val="00EB7A85"/>
    <w:rsid w:val="00EC00D1"/>
    <w:rsid w:val="00EC0137"/>
    <w:rsid w:val="00EC052A"/>
    <w:rsid w:val="00EC11D1"/>
    <w:rsid w:val="00EC1C02"/>
    <w:rsid w:val="00EC2AC3"/>
    <w:rsid w:val="00EC2D18"/>
    <w:rsid w:val="00EC2DAC"/>
    <w:rsid w:val="00EC3AC8"/>
    <w:rsid w:val="00EC3B02"/>
    <w:rsid w:val="00EC4520"/>
    <w:rsid w:val="00EC6184"/>
    <w:rsid w:val="00EC6BA2"/>
    <w:rsid w:val="00ED15EE"/>
    <w:rsid w:val="00ED193E"/>
    <w:rsid w:val="00ED3A14"/>
    <w:rsid w:val="00ED3CE2"/>
    <w:rsid w:val="00ED430D"/>
    <w:rsid w:val="00ED5A0B"/>
    <w:rsid w:val="00ED5C26"/>
    <w:rsid w:val="00ED68E6"/>
    <w:rsid w:val="00ED76D1"/>
    <w:rsid w:val="00EE11F5"/>
    <w:rsid w:val="00EE14A8"/>
    <w:rsid w:val="00EE175E"/>
    <w:rsid w:val="00EE2661"/>
    <w:rsid w:val="00EE3ED9"/>
    <w:rsid w:val="00EE4534"/>
    <w:rsid w:val="00EE4A92"/>
    <w:rsid w:val="00EE6445"/>
    <w:rsid w:val="00EE6C18"/>
    <w:rsid w:val="00EF0B87"/>
    <w:rsid w:val="00EF14B0"/>
    <w:rsid w:val="00EF51DA"/>
    <w:rsid w:val="00EF66E4"/>
    <w:rsid w:val="00EF6748"/>
    <w:rsid w:val="00EF67F2"/>
    <w:rsid w:val="00EF6813"/>
    <w:rsid w:val="00EF73BE"/>
    <w:rsid w:val="00F02DE8"/>
    <w:rsid w:val="00F03AEC"/>
    <w:rsid w:val="00F03DC8"/>
    <w:rsid w:val="00F043E3"/>
    <w:rsid w:val="00F05244"/>
    <w:rsid w:val="00F053DA"/>
    <w:rsid w:val="00F05686"/>
    <w:rsid w:val="00F06229"/>
    <w:rsid w:val="00F06311"/>
    <w:rsid w:val="00F0648D"/>
    <w:rsid w:val="00F069A0"/>
    <w:rsid w:val="00F06DE0"/>
    <w:rsid w:val="00F074C4"/>
    <w:rsid w:val="00F0752E"/>
    <w:rsid w:val="00F10B6F"/>
    <w:rsid w:val="00F12503"/>
    <w:rsid w:val="00F12B4C"/>
    <w:rsid w:val="00F13BF5"/>
    <w:rsid w:val="00F13EE1"/>
    <w:rsid w:val="00F13F41"/>
    <w:rsid w:val="00F146D2"/>
    <w:rsid w:val="00F14BCC"/>
    <w:rsid w:val="00F155A1"/>
    <w:rsid w:val="00F16071"/>
    <w:rsid w:val="00F16473"/>
    <w:rsid w:val="00F17D52"/>
    <w:rsid w:val="00F2004D"/>
    <w:rsid w:val="00F20709"/>
    <w:rsid w:val="00F21779"/>
    <w:rsid w:val="00F2187E"/>
    <w:rsid w:val="00F21B4C"/>
    <w:rsid w:val="00F226E5"/>
    <w:rsid w:val="00F23330"/>
    <w:rsid w:val="00F252A3"/>
    <w:rsid w:val="00F255EB"/>
    <w:rsid w:val="00F267D9"/>
    <w:rsid w:val="00F26E24"/>
    <w:rsid w:val="00F27AD0"/>
    <w:rsid w:val="00F30860"/>
    <w:rsid w:val="00F30A92"/>
    <w:rsid w:val="00F320FB"/>
    <w:rsid w:val="00F33095"/>
    <w:rsid w:val="00F335FA"/>
    <w:rsid w:val="00F35017"/>
    <w:rsid w:val="00F354DC"/>
    <w:rsid w:val="00F35D0A"/>
    <w:rsid w:val="00F36DDE"/>
    <w:rsid w:val="00F40C88"/>
    <w:rsid w:val="00F410E8"/>
    <w:rsid w:val="00F43204"/>
    <w:rsid w:val="00F439F2"/>
    <w:rsid w:val="00F44CD5"/>
    <w:rsid w:val="00F456DE"/>
    <w:rsid w:val="00F46375"/>
    <w:rsid w:val="00F46979"/>
    <w:rsid w:val="00F475D1"/>
    <w:rsid w:val="00F505D2"/>
    <w:rsid w:val="00F50614"/>
    <w:rsid w:val="00F516FA"/>
    <w:rsid w:val="00F53927"/>
    <w:rsid w:val="00F54E85"/>
    <w:rsid w:val="00F55805"/>
    <w:rsid w:val="00F55E47"/>
    <w:rsid w:val="00F578C7"/>
    <w:rsid w:val="00F61DDC"/>
    <w:rsid w:val="00F61E0D"/>
    <w:rsid w:val="00F62639"/>
    <w:rsid w:val="00F62EDD"/>
    <w:rsid w:val="00F639C7"/>
    <w:rsid w:val="00F63C51"/>
    <w:rsid w:val="00F64E87"/>
    <w:rsid w:val="00F64F8A"/>
    <w:rsid w:val="00F65B7B"/>
    <w:rsid w:val="00F661C1"/>
    <w:rsid w:val="00F662F0"/>
    <w:rsid w:val="00F67C10"/>
    <w:rsid w:val="00F70313"/>
    <w:rsid w:val="00F704D6"/>
    <w:rsid w:val="00F710B2"/>
    <w:rsid w:val="00F711AD"/>
    <w:rsid w:val="00F71DBD"/>
    <w:rsid w:val="00F72428"/>
    <w:rsid w:val="00F7317F"/>
    <w:rsid w:val="00F73803"/>
    <w:rsid w:val="00F73F91"/>
    <w:rsid w:val="00F74080"/>
    <w:rsid w:val="00F747C2"/>
    <w:rsid w:val="00F75A19"/>
    <w:rsid w:val="00F75E3B"/>
    <w:rsid w:val="00F768A4"/>
    <w:rsid w:val="00F80FE7"/>
    <w:rsid w:val="00F82325"/>
    <w:rsid w:val="00F827DD"/>
    <w:rsid w:val="00F847AF"/>
    <w:rsid w:val="00F859CC"/>
    <w:rsid w:val="00F86250"/>
    <w:rsid w:val="00F86306"/>
    <w:rsid w:val="00F86B13"/>
    <w:rsid w:val="00F86C1D"/>
    <w:rsid w:val="00F87384"/>
    <w:rsid w:val="00F87C16"/>
    <w:rsid w:val="00F9516E"/>
    <w:rsid w:val="00F95363"/>
    <w:rsid w:val="00F95524"/>
    <w:rsid w:val="00F961B5"/>
    <w:rsid w:val="00F96B47"/>
    <w:rsid w:val="00F97941"/>
    <w:rsid w:val="00F97AD2"/>
    <w:rsid w:val="00F97C01"/>
    <w:rsid w:val="00F97E26"/>
    <w:rsid w:val="00F97F11"/>
    <w:rsid w:val="00FA0EF7"/>
    <w:rsid w:val="00FA20C4"/>
    <w:rsid w:val="00FA2FA4"/>
    <w:rsid w:val="00FA33FD"/>
    <w:rsid w:val="00FA45C4"/>
    <w:rsid w:val="00FA5470"/>
    <w:rsid w:val="00FA765D"/>
    <w:rsid w:val="00FA78DB"/>
    <w:rsid w:val="00FA7A55"/>
    <w:rsid w:val="00FA7FD8"/>
    <w:rsid w:val="00FB1076"/>
    <w:rsid w:val="00FB1931"/>
    <w:rsid w:val="00FB1AEC"/>
    <w:rsid w:val="00FB2EEE"/>
    <w:rsid w:val="00FB31E6"/>
    <w:rsid w:val="00FB479D"/>
    <w:rsid w:val="00FB4C0A"/>
    <w:rsid w:val="00FB4E88"/>
    <w:rsid w:val="00FB4FC4"/>
    <w:rsid w:val="00FB5389"/>
    <w:rsid w:val="00FB5F62"/>
    <w:rsid w:val="00FB6744"/>
    <w:rsid w:val="00FB6AC9"/>
    <w:rsid w:val="00FB776E"/>
    <w:rsid w:val="00FC01AA"/>
    <w:rsid w:val="00FC0307"/>
    <w:rsid w:val="00FC0B10"/>
    <w:rsid w:val="00FC14DE"/>
    <w:rsid w:val="00FC242D"/>
    <w:rsid w:val="00FC4A0B"/>
    <w:rsid w:val="00FC4BE2"/>
    <w:rsid w:val="00FC639D"/>
    <w:rsid w:val="00FC79A4"/>
    <w:rsid w:val="00FC79E6"/>
    <w:rsid w:val="00FC7CF0"/>
    <w:rsid w:val="00FD2F95"/>
    <w:rsid w:val="00FD4BE5"/>
    <w:rsid w:val="00FD6239"/>
    <w:rsid w:val="00FD6ECB"/>
    <w:rsid w:val="00FD7F15"/>
    <w:rsid w:val="00FD7FF7"/>
    <w:rsid w:val="00FE02FF"/>
    <w:rsid w:val="00FE061C"/>
    <w:rsid w:val="00FE0FA5"/>
    <w:rsid w:val="00FE1E94"/>
    <w:rsid w:val="00FE2D21"/>
    <w:rsid w:val="00FE3243"/>
    <w:rsid w:val="00FE39CE"/>
    <w:rsid w:val="00FE4333"/>
    <w:rsid w:val="00FE44B8"/>
    <w:rsid w:val="00FE4F2D"/>
    <w:rsid w:val="00FE5205"/>
    <w:rsid w:val="00FE52E4"/>
    <w:rsid w:val="00FE5B8B"/>
    <w:rsid w:val="00FE60C1"/>
    <w:rsid w:val="00FE66F7"/>
    <w:rsid w:val="00FE70DD"/>
    <w:rsid w:val="00FE79F0"/>
    <w:rsid w:val="00FE7F86"/>
    <w:rsid w:val="00FF0246"/>
    <w:rsid w:val="00FF0796"/>
    <w:rsid w:val="00FF232C"/>
    <w:rsid w:val="00FF2F18"/>
    <w:rsid w:val="00FF4571"/>
    <w:rsid w:val="00FF5987"/>
    <w:rsid w:val="00FF6243"/>
    <w:rsid w:val="00FF63E9"/>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ED"/>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uiPriority w:val="99"/>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ED"/>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uiPriority w:val="99"/>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476">
      <w:bodyDiv w:val="1"/>
      <w:marLeft w:val="0"/>
      <w:marRight w:val="0"/>
      <w:marTop w:val="0"/>
      <w:marBottom w:val="0"/>
      <w:divBdr>
        <w:top w:val="none" w:sz="0" w:space="0" w:color="auto"/>
        <w:left w:val="none" w:sz="0" w:space="0" w:color="auto"/>
        <w:bottom w:val="none" w:sz="0" w:space="0" w:color="auto"/>
        <w:right w:val="none" w:sz="0" w:space="0" w:color="auto"/>
      </w:divBdr>
    </w:div>
    <w:div w:id="530999600">
      <w:bodyDiv w:val="1"/>
      <w:marLeft w:val="0"/>
      <w:marRight w:val="0"/>
      <w:marTop w:val="0"/>
      <w:marBottom w:val="0"/>
      <w:divBdr>
        <w:top w:val="none" w:sz="0" w:space="0" w:color="auto"/>
        <w:left w:val="none" w:sz="0" w:space="0" w:color="auto"/>
        <w:bottom w:val="none" w:sz="0" w:space="0" w:color="auto"/>
        <w:right w:val="none" w:sz="0" w:space="0" w:color="auto"/>
      </w:divBdr>
    </w:div>
    <w:div w:id="894782850">
      <w:marLeft w:val="0"/>
      <w:marRight w:val="0"/>
      <w:marTop w:val="0"/>
      <w:marBottom w:val="0"/>
      <w:divBdr>
        <w:top w:val="none" w:sz="0" w:space="0" w:color="auto"/>
        <w:left w:val="none" w:sz="0" w:space="0" w:color="auto"/>
        <w:bottom w:val="none" w:sz="0" w:space="0" w:color="auto"/>
        <w:right w:val="none" w:sz="0" w:space="0" w:color="auto"/>
      </w:divBdr>
    </w:div>
    <w:div w:id="894782851">
      <w:marLeft w:val="0"/>
      <w:marRight w:val="0"/>
      <w:marTop w:val="0"/>
      <w:marBottom w:val="0"/>
      <w:divBdr>
        <w:top w:val="none" w:sz="0" w:space="0" w:color="auto"/>
        <w:left w:val="none" w:sz="0" w:space="0" w:color="auto"/>
        <w:bottom w:val="none" w:sz="0" w:space="0" w:color="auto"/>
        <w:right w:val="none" w:sz="0" w:space="0" w:color="auto"/>
      </w:divBdr>
    </w:div>
    <w:div w:id="894782852">
      <w:marLeft w:val="0"/>
      <w:marRight w:val="0"/>
      <w:marTop w:val="0"/>
      <w:marBottom w:val="0"/>
      <w:divBdr>
        <w:top w:val="none" w:sz="0" w:space="0" w:color="auto"/>
        <w:left w:val="none" w:sz="0" w:space="0" w:color="auto"/>
        <w:bottom w:val="none" w:sz="0" w:space="0" w:color="auto"/>
        <w:right w:val="none" w:sz="0" w:space="0" w:color="auto"/>
      </w:divBdr>
    </w:div>
    <w:div w:id="894782853">
      <w:marLeft w:val="0"/>
      <w:marRight w:val="0"/>
      <w:marTop w:val="0"/>
      <w:marBottom w:val="0"/>
      <w:divBdr>
        <w:top w:val="none" w:sz="0" w:space="0" w:color="auto"/>
        <w:left w:val="none" w:sz="0" w:space="0" w:color="auto"/>
        <w:bottom w:val="none" w:sz="0" w:space="0" w:color="auto"/>
        <w:right w:val="none" w:sz="0" w:space="0" w:color="auto"/>
      </w:divBdr>
    </w:div>
    <w:div w:id="894782854">
      <w:marLeft w:val="0"/>
      <w:marRight w:val="0"/>
      <w:marTop w:val="0"/>
      <w:marBottom w:val="0"/>
      <w:divBdr>
        <w:top w:val="none" w:sz="0" w:space="0" w:color="auto"/>
        <w:left w:val="none" w:sz="0" w:space="0" w:color="auto"/>
        <w:bottom w:val="none" w:sz="0" w:space="0" w:color="auto"/>
        <w:right w:val="none" w:sz="0" w:space="0" w:color="auto"/>
      </w:divBdr>
    </w:div>
    <w:div w:id="894782855">
      <w:marLeft w:val="0"/>
      <w:marRight w:val="0"/>
      <w:marTop w:val="0"/>
      <w:marBottom w:val="0"/>
      <w:divBdr>
        <w:top w:val="none" w:sz="0" w:space="0" w:color="auto"/>
        <w:left w:val="none" w:sz="0" w:space="0" w:color="auto"/>
        <w:bottom w:val="none" w:sz="0" w:space="0" w:color="auto"/>
        <w:right w:val="none" w:sz="0" w:space="0" w:color="auto"/>
      </w:divBdr>
    </w:div>
    <w:div w:id="894782856">
      <w:marLeft w:val="0"/>
      <w:marRight w:val="0"/>
      <w:marTop w:val="0"/>
      <w:marBottom w:val="0"/>
      <w:divBdr>
        <w:top w:val="none" w:sz="0" w:space="0" w:color="auto"/>
        <w:left w:val="none" w:sz="0" w:space="0" w:color="auto"/>
        <w:bottom w:val="none" w:sz="0" w:space="0" w:color="auto"/>
        <w:right w:val="none" w:sz="0" w:space="0" w:color="auto"/>
      </w:divBdr>
    </w:div>
    <w:div w:id="894782857">
      <w:marLeft w:val="0"/>
      <w:marRight w:val="0"/>
      <w:marTop w:val="0"/>
      <w:marBottom w:val="0"/>
      <w:divBdr>
        <w:top w:val="none" w:sz="0" w:space="0" w:color="auto"/>
        <w:left w:val="none" w:sz="0" w:space="0" w:color="auto"/>
        <w:bottom w:val="none" w:sz="0" w:space="0" w:color="auto"/>
        <w:right w:val="none" w:sz="0" w:space="0" w:color="auto"/>
      </w:divBdr>
    </w:div>
    <w:div w:id="894782858">
      <w:marLeft w:val="0"/>
      <w:marRight w:val="0"/>
      <w:marTop w:val="0"/>
      <w:marBottom w:val="0"/>
      <w:divBdr>
        <w:top w:val="none" w:sz="0" w:space="0" w:color="auto"/>
        <w:left w:val="none" w:sz="0" w:space="0" w:color="auto"/>
        <w:bottom w:val="none" w:sz="0" w:space="0" w:color="auto"/>
        <w:right w:val="none" w:sz="0" w:space="0" w:color="auto"/>
      </w:divBdr>
    </w:div>
    <w:div w:id="894782859">
      <w:marLeft w:val="0"/>
      <w:marRight w:val="0"/>
      <w:marTop w:val="0"/>
      <w:marBottom w:val="0"/>
      <w:divBdr>
        <w:top w:val="none" w:sz="0" w:space="0" w:color="auto"/>
        <w:left w:val="none" w:sz="0" w:space="0" w:color="auto"/>
        <w:bottom w:val="none" w:sz="0" w:space="0" w:color="auto"/>
        <w:right w:val="none" w:sz="0" w:space="0" w:color="auto"/>
      </w:divBdr>
    </w:div>
    <w:div w:id="894782860">
      <w:marLeft w:val="0"/>
      <w:marRight w:val="0"/>
      <w:marTop w:val="0"/>
      <w:marBottom w:val="0"/>
      <w:divBdr>
        <w:top w:val="none" w:sz="0" w:space="0" w:color="auto"/>
        <w:left w:val="none" w:sz="0" w:space="0" w:color="auto"/>
        <w:bottom w:val="none" w:sz="0" w:space="0" w:color="auto"/>
        <w:right w:val="none" w:sz="0" w:space="0" w:color="auto"/>
      </w:divBdr>
    </w:div>
    <w:div w:id="894782861">
      <w:marLeft w:val="0"/>
      <w:marRight w:val="0"/>
      <w:marTop w:val="0"/>
      <w:marBottom w:val="0"/>
      <w:divBdr>
        <w:top w:val="none" w:sz="0" w:space="0" w:color="auto"/>
        <w:left w:val="none" w:sz="0" w:space="0" w:color="auto"/>
        <w:bottom w:val="none" w:sz="0" w:space="0" w:color="auto"/>
        <w:right w:val="none" w:sz="0" w:space="0" w:color="auto"/>
      </w:divBdr>
    </w:div>
    <w:div w:id="894782862">
      <w:marLeft w:val="0"/>
      <w:marRight w:val="0"/>
      <w:marTop w:val="0"/>
      <w:marBottom w:val="0"/>
      <w:divBdr>
        <w:top w:val="none" w:sz="0" w:space="0" w:color="auto"/>
        <w:left w:val="none" w:sz="0" w:space="0" w:color="auto"/>
        <w:bottom w:val="none" w:sz="0" w:space="0" w:color="auto"/>
        <w:right w:val="none" w:sz="0" w:space="0" w:color="auto"/>
      </w:divBdr>
    </w:div>
    <w:div w:id="894782863">
      <w:marLeft w:val="0"/>
      <w:marRight w:val="0"/>
      <w:marTop w:val="0"/>
      <w:marBottom w:val="0"/>
      <w:divBdr>
        <w:top w:val="none" w:sz="0" w:space="0" w:color="auto"/>
        <w:left w:val="none" w:sz="0" w:space="0" w:color="auto"/>
        <w:bottom w:val="none" w:sz="0" w:space="0" w:color="auto"/>
        <w:right w:val="none" w:sz="0" w:space="0" w:color="auto"/>
      </w:divBdr>
    </w:div>
    <w:div w:id="894782864">
      <w:marLeft w:val="0"/>
      <w:marRight w:val="0"/>
      <w:marTop w:val="0"/>
      <w:marBottom w:val="0"/>
      <w:divBdr>
        <w:top w:val="none" w:sz="0" w:space="0" w:color="auto"/>
        <w:left w:val="none" w:sz="0" w:space="0" w:color="auto"/>
        <w:bottom w:val="none" w:sz="0" w:space="0" w:color="auto"/>
        <w:right w:val="none" w:sz="0" w:space="0" w:color="auto"/>
      </w:divBdr>
    </w:div>
    <w:div w:id="1293559433">
      <w:bodyDiv w:val="1"/>
      <w:marLeft w:val="0"/>
      <w:marRight w:val="0"/>
      <w:marTop w:val="0"/>
      <w:marBottom w:val="0"/>
      <w:divBdr>
        <w:top w:val="none" w:sz="0" w:space="0" w:color="auto"/>
        <w:left w:val="none" w:sz="0" w:space="0" w:color="auto"/>
        <w:bottom w:val="none" w:sz="0" w:space="0" w:color="auto"/>
        <w:right w:val="none" w:sz="0" w:space="0" w:color="auto"/>
      </w:divBdr>
    </w:div>
    <w:div w:id="2130584502">
      <w:bodyDiv w:val="1"/>
      <w:marLeft w:val="0"/>
      <w:marRight w:val="0"/>
      <w:marTop w:val="0"/>
      <w:marBottom w:val="0"/>
      <w:divBdr>
        <w:top w:val="none" w:sz="0" w:space="0" w:color="auto"/>
        <w:left w:val="none" w:sz="0" w:space="0" w:color="auto"/>
        <w:bottom w:val="none" w:sz="0" w:space="0" w:color="auto"/>
        <w:right w:val="none" w:sz="0" w:space="0" w:color="auto"/>
      </w:divBdr>
      <w:divsChild>
        <w:div w:id="1028750655">
          <w:marLeft w:val="0"/>
          <w:marRight w:val="0"/>
          <w:marTop w:val="0"/>
          <w:marBottom w:val="0"/>
          <w:divBdr>
            <w:top w:val="none" w:sz="0" w:space="0" w:color="auto"/>
            <w:left w:val="none" w:sz="0" w:space="0" w:color="auto"/>
            <w:bottom w:val="none" w:sz="0" w:space="0" w:color="auto"/>
            <w:right w:val="none" w:sz="0" w:space="0" w:color="auto"/>
          </w:divBdr>
          <w:divsChild>
            <w:div w:id="1962373404">
              <w:marLeft w:val="0"/>
              <w:marRight w:val="0"/>
              <w:marTop w:val="0"/>
              <w:marBottom w:val="0"/>
              <w:divBdr>
                <w:top w:val="none" w:sz="0" w:space="0" w:color="auto"/>
                <w:left w:val="none" w:sz="0" w:space="0" w:color="auto"/>
                <w:bottom w:val="none" w:sz="0" w:space="0" w:color="auto"/>
                <w:right w:val="none" w:sz="0" w:space="0" w:color="auto"/>
              </w:divBdr>
            </w:div>
            <w:div w:id="1977682686">
              <w:marLeft w:val="0"/>
              <w:marRight w:val="0"/>
              <w:marTop w:val="0"/>
              <w:marBottom w:val="0"/>
              <w:divBdr>
                <w:top w:val="none" w:sz="0" w:space="0" w:color="auto"/>
                <w:left w:val="none" w:sz="0" w:space="0" w:color="auto"/>
                <w:bottom w:val="none" w:sz="0" w:space="0" w:color="auto"/>
                <w:right w:val="none" w:sz="0" w:space="0" w:color="auto"/>
              </w:divBdr>
            </w:div>
          </w:divsChild>
        </w:div>
        <w:div w:id="1195000112">
          <w:marLeft w:val="0"/>
          <w:marRight w:val="0"/>
          <w:marTop w:val="0"/>
          <w:marBottom w:val="0"/>
          <w:divBdr>
            <w:top w:val="none" w:sz="0" w:space="0" w:color="auto"/>
            <w:left w:val="none" w:sz="0" w:space="0" w:color="auto"/>
            <w:bottom w:val="none" w:sz="0" w:space="0" w:color="auto"/>
            <w:right w:val="none" w:sz="0" w:space="0" w:color="auto"/>
          </w:divBdr>
        </w:div>
        <w:div w:id="155924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77D96AD19FB5E07BF3316B98E736F7944E389C5B7177A32EF90C02152B60C2E7BE9936948532151465A9A142FD3A39C028EFB7ClBJBJ" TargetMode="External"/><Relationship Id="rId18" Type="http://schemas.openxmlformats.org/officeDocument/2006/relationships/hyperlink" Target="consultantplus://offline/ref=52EFBE529CC05A6A3E99F5A09249D8FD9B2772FCE898A2111F2BE4D1D89CF95BAFFA7CCE1C1CC3EAF796F972E2AEBF0E78588AEE4E2BDA09m9s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C64AABC099A3997671383A72AD3525BB02B115DC13027B12195614826B0AE17A6DC2B9CB10C2EABB8F406B90ED5E9ACE4267AD700F8337B5E3L" TargetMode="External"/><Relationship Id="rId7" Type="http://schemas.openxmlformats.org/officeDocument/2006/relationships/footnotes" Target="footnotes.xml"/><Relationship Id="rId12" Type="http://schemas.openxmlformats.org/officeDocument/2006/relationships/hyperlink" Target="consultantplus://offline/ref=CFF1A5BEE410158B6D4F196D49213C97B2CAD238569D805CB5F9B6AEDDEF586D1569B058B017D0FFFB075E6EF7245BACA377FAED6404FA32G0U9N" TargetMode="External"/><Relationship Id="rId17" Type="http://schemas.openxmlformats.org/officeDocument/2006/relationships/hyperlink" Target="consultantplus://offline/ref=52EFBE529CC05A6A3E99F5A09249D8FD9B2772FCE898A2111F2BE4D1D89CF95BAFFA7CCE1C1CC3EBF196F972E2AEBF0E78588AEE4E2BDA09m9s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D577D96AD19FB5E07BF3316B98E736F7944E389C5B7177A32EF90C02152B60C2E7BE9966B4D597C06095BC65173C0A397028DF963B0989AlCJAJ" TargetMode="External"/><Relationship Id="rId20" Type="http://schemas.openxmlformats.org/officeDocument/2006/relationships/hyperlink" Target="consultantplus://offline/ref=52EFBE529CC05A6A3E99F5A09249D8FD9B2772FCE898A2111F2BE4D1D89CF95BAFFA7CCE1C1CC2EBF396F972E2AEBF0E78588AEE4E2BDA09m9s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63549F0A075D96E6F867E7493E75112EEA613BE5172518823DFB0F92A131E9B8CDAE931CFEA774FDE9FEBD92BCD674ACFB98B07AAF005G5F4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D577D96AD19FB5E07BF3316B98E736F7944E389C5B7177A32EF90C02152B60C2E7BE9966B4C5B7006095BC65173C0A397028DF963B0989AlCJAJ" TargetMode="External"/><Relationship Id="rId23" Type="http://schemas.openxmlformats.org/officeDocument/2006/relationships/footer" Target="footer1.xml"/><Relationship Id="rId10" Type="http://schemas.openxmlformats.org/officeDocument/2006/relationships/hyperlink" Target="consultantplus://offline/ref=0E463549F0A075D96E6F867E7493E75112EEA613BE5172518823DFB0F92A131E9B8CDAE931CFEA774EDE9FEBD92BCD674ACFB98B07AAF005G5F4H" TargetMode="External"/><Relationship Id="rId19" Type="http://schemas.openxmlformats.org/officeDocument/2006/relationships/hyperlink" Target="consultantplus://offline/ref=52EFBE529CC05A6A3E99F5A09249D8FD9B2772FCE898A2111F2BE4D1D89CF95BAFFA7CCE1C1CC2EBF096F972E2AEBF0E78588AEE4E2BDA09m9s3O" TargetMode="External"/><Relationship Id="rId4" Type="http://schemas.microsoft.com/office/2007/relationships/stylesWithEffects" Target="stylesWithEffects.xml"/><Relationship Id="rId9" Type="http://schemas.openxmlformats.org/officeDocument/2006/relationships/hyperlink" Target="consultantplus://offline/ref=0E463549F0A075D96E6F867E7493E75112EEA613BE5172518823DFB0F92A131E9B8CDAE931CFEA774EDE9FEBD92BCD674ACFB98B07AAF005G5F4H" TargetMode="External"/><Relationship Id="rId14" Type="http://schemas.openxmlformats.org/officeDocument/2006/relationships/hyperlink" Target="consultantplus://offline/ref=8D577D96AD19FB5E07BF3316B98E736F7944E389C5B7177A32EF90C02152B60C2E7BE9966B4D597609095BC65173C0A397028DF963B0989AlCJ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57EC-8052-4979-B97C-8D80215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17</Pages>
  <Words>5291</Words>
  <Characters>40846</Characters>
  <Application>Microsoft Office Word</Application>
  <DocSecurity>0</DocSecurity>
  <Lines>340</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v dievsky</dc:creator>
  <cp:keywords/>
  <dc:description/>
  <cp:lastModifiedBy>Наталья Михайловна Торопова</cp:lastModifiedBy>
  <cp:revision>121</cp:revision>
  <cp:lastPrinted>2019-04-15T08:37:00Z</cp:lastPrinted>
  <dcterms:created xsi:type="dcterms:W3CDTF">2019-11-10T16:08:00Z</dcterms:created>
  <dcterms:modified xsi:type="dcterms:W3CDTF">2019-12-23T14:19:00Z</dcterms:modified>
</cp:coreProperties>
</file>