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987652" w:rsidRPr="00987652" w:rsidRDefault="00987652" w:rsidP="00987652">
      <w:pPr>
        <w:tabs>
          <w:tab w:val="right" w:pos="7655"/>
        </w:tabs>
        <w:jc w:val="center"/>
        <w:rPr>
          <w:b/>
          <w:noProof/>
          <w:lang w:val="en-US"/>
        </w:rPr>
      </w:pPr>
      <w:r w:rsidRPr="00987652">
        <w:rPr>
          <w:noProof/>
          <w:lang w:val="en-US"/>
        </w:rPr>
        <w:t xml:space="preserve">                                 </w:t>
      </w:r>
      <w:r w:rsidRPr="00987652">
        <w:rPr>
          <w:noProof/>
        </w:rPr>
        <w:t xml:space="preserve">                                                                </w:t>
      </w:r>
      <w:r w:rsidRPr="00987652">
        <w:rPr>
          <w:b/>
          <w:noProof/>
          <w:lang w:val="en-US"/>
        </w:rPr>
        <w:t xml:space="preserve">    </w:t>
      </w:r>
    </w:p>
    <w:p w:rsidR="00987652" w:rsidRPr="00987652" w:rsidRDefault="00987652" w:rsidP="00987652">
      <w:pPr>
        <w:tabs>
          <w:tab w:val="right" w:pos="765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3405" cy="7162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52" w:rsidRPr="00987652" w:rsidRDefault="00987652" w:rsidP="00987652">
      <w:pPr>
        <w:jc w:val="center"/>
        <w:outlineLvl w:val="0"/>
        <w:rPr>
          <w:spacing w:val="30"/>
          <w:sz w:val="28"/>
          <w:szCs w:val="28"/>
        </w:rPr>
      </w:pPr>
      <w:r w:rsidRPr="00987652">
        <w:rPr>
          <w:spacing w:val="30"/>
          <w:sz w:val="28"/>
          <w:szCs w:val="28"/>
        </w:rPr>
        <w:t>АДМИНИСТРАЦИЯ ЛЕНИНГРАДСКОЙ ОБЛАСТИ</w:t>
      </w:r>
    </w:p>
    <w:p w:rsidR="00987652" w:rsidRPr="00987652" w:rsidRDefault="00987652" w:rsidP="00987652">
      <w:pPr>
        <w:jc w:val="center"/>
        <w:outlineLvl w:val="0"/>
        <w:rPr>
          <w:noProof/>
          <w:sz w:val="28"/>
          <w:szCs w:val="28"/>
        </w:rPr>
      </w:pPr>
      <w:r w:rsidRPr="00987652">
        <w:rPr>
          <w:sz w:val="28"/>
          <w:szCs w:val="28"/>
        </w:rPr>
        <w:t>КОМИТЕТ ПО КУЛЬТУРЕ ЛЕНИНГРАДСКОЙ ОБЛАСТИ</w:t>
      </w:r>
    </w:p>
    <w:p w:rsidR="00987652" w:rsidRPr="00987652" w:rsidRDefault="00987652" w:rsidP="00987652">
      <w:pPr>
        <w:pBdr>
          <w:bottom w:val="double" w:sz="12" w:space="1" w:color="auto"/>
        </w:pBdr>
        <w:jc w:val="center"/>
        <w:rPr>
          <w:noProof/>
          <w:sz w:val="10"/>
          <w:szCs w:val="10"/>
        </w:rPr>
      </w:pPr>
    </w:p>
    <w:p w:rsidR="00987652" w:rsidRPr="00987652" w:rsidRDefault="00987652" w:rsidP="00987652">
      <w:pPr>
        <w:jc w:val="center"/>
        <w:rPr>
          <w:sz w:val="10"/>
          <w:szCs w:val="10"/>
        </w:rPr>
      </w:pPr>
      <w:r w:rsidRPr="00987652">
        <w:rPr>
          <w:sz w:val="26"/>
          <w:szCs w:val="26"/>
        </w:rPr>
        <w:t xml:space="preserve">        </w:t>
      </w:r>
    </w:p>
    <w:p w:rsidR="00987652" w:rsidRPr="00987652" w:rsidRDefault="00987652" w:rsidP="00987652">
      <w:pPr>
        <w:jc w:val="center"/>
        <w:rPr>
          <w:b/>
          <w:sz w:val="32"/>
          <w:szCs w:val="32"/>
        </w:rPr>
      </w:pPr>
      <w:r w:rsidRPr="00987652">
        <w:rPr>
          <w:b/>
          <w:sz w:val="32"/>
          <w:szCs w:val="32"/>
        </w:rPr>
        <w:t>ПРИКАЗ</w:t>
      </w:r>
    </w:p>
    <w:p w:rsidR="00987652" w:rsidRPr="00987652" w:rsidRDefault="00987652" w:rsidP="00987652">
      <w:pPr>
        <w:jc w:val="center"/>
        <w:rPr>
          <w:b/>
          <w:sz w:val="26"/>
          <w:szCs w:val="26"/>
        </w:rPr>
      </w:pPr>
    </w:p>
    <w:p w:rsidR="00987652" w:rsidRPr="00987652" w:rsidRDefault="00987652" w:rsidP="00987652">
      <w:pPr>
        <w:widowControl w:val="0"/>
        <w:tabs>
          <w:tab w:val="right" w:pos="9356"/>
        </w:tabs>
        <w:autoSpaceDE w:val="0"/>
        <w:autoSpaceDN w:val="0"/>
        <w:adjustRightInd w:val="0"/>
        <w:rPr>
          <w:noProof/>
          <w:sz w:val="28"/>
          <w:szCs w:val="28"/>
        </w:rPr>
      </w:pPr>
      <w:r w:rsidRPr="00987652">
        <w:rPr>
          <w:noProof/>
          <w:sz w:val="28"/>
          <w:szCs w:val="28"/>
        </w:rPr>
        <w:t>«___</w:t>
      </w:r>
      <w:r w:rsidRPr="00987652">
        <w:rPr>
          <w:sz w:val="28"/>
          <w:szCs w:val="28"/>
        </w:rPr>
        <w:t>»____________201</w:t>
      </w:r>
      <w:r w:rsidR="00C75898">
        <w:rPr>
          <w:sz w:val="28"/>
          <w:szCs w:val="28"/>
        </w:rPr>
        <w:t>9</w:t>
      </w:r>
      <w:r w:rsidRPr="00987652">
        <w:rPr>
          <w:sz w:val="28"/>
          <w:szCs w:val="28"/>
        </w:rPr>
        <w:t xml:space="preserve"> г.</w:t>
      </w:r>
      <w:r w:rsidRPr="00987652">
        <w:rPr>
          <w:noProof/>
          <w:sz w:val="28"/>
          <w:szCs w:val="28"/>
        </w:rPr>
        <w:t xml:space="preserve"> </w:t>
      </w:r>
      <w:r w:rsidRPr="00987652">
        <w:rPr>
          <w:noProof/>
          <w:sz w:val="28"/>
          <w:szCs w:val="28"/>
        </w:rPr>
        <w:tab/>
        <w:t xml:space="preserve"> №_______________</w:t>
      </w:r>
    </w:p>
    <w:p w:rsidR="00987652" w:rsidRPr="00987652" w:rsidRDefault="00987652" w:rsidP="00987652">
      <w:pPr>
        <w:widowControl w:val="0"/>
        <w:tabs>
          <w:tab w:val="right" w:pos="9356"/>
        </w:tabs>
        <w:autoSpaceDE w:val="0"/>
        <w:autoSpaceDN w:val="0"/>
        <w:adjustRightInd w:val="0"/>
        <w:rPr>
          <w:noProof/>
          <w:sz w:val="28"/>
          <w:szCs w:val="28"/>
        </w:rPr>
      </w:pPr>
    </w:p>
    <w:p w:rsidR="00987652" w:rsidRPr="00987652" w:rsidRDefault="00987652" w:rsidP="00987652">
      <w:pPr>
        <w:widowControl w:val="0"/>
        <w:tabs>
          <w:tab w:val="right" w:pos="9356"/>
        </w:tabs>
        <w:autoSpaceDE w:val="0"/>
        <w:autoSpaceDN w:val="0"/>
        <w:adjustRightInd w:val="0"/>
        <w:rPr>
          <w:noProof/>
          <w:sz w:val="28"/>
          <w:szCs w:val="28"/>
        </w:rPr>
      </w:pPr>
      <w:r w:rsidRPr="00987652">
        <w:rPr>
          <w:noProof/>
          <w:sz w:val="28"/>
          <w:szCs w:val="28"/>
        </w:rPr>
        <w:t xml:space="preserve">                                                                                                        Санкт-Петербург</w:t>
      </w:r>
    </w:p>
    <w:p w:rsidR="00987652" w:rsidRPr="00987652" w:rsidRDefault="00987652" w:rsidP="00987652">
      <w:r w:rsidRPr="00987652">
        <w:tab/>
      </w:r>
      <w:r w:rsidRPr="00987652">
        <w:tab/>
      </w:r>
      <w:r w:rsidRPr="00987652">
        <w:tab/>
      </w:r>
      <w:r w:rsidRPr="00987652">
        <w:tab/>
      </w:r>
      <w:r w:rsidRPr="00987652">
        <w:tab/>
      </w:r>
      <w:r w:rsidRPr="00987652">
        <w:tab/>
      </w:r>
      <w:r w:rsidRPr="00987652">
        <w:tab/>
      </w:r>
      <w:r w:rsidRPr="00987652">
        <w:tab/>
      </w:r>
    </w:p>
    <w:p w:rsidR="00987652" w:rsidRPr="00987652" w:rsidRDefault="00987652" w:rsidP="00987652"/>
    <w:p w:rsidR="00987652" w:rsidRPr="00987652" w:rsidRDefault="00987652" w:rsidP="00987652">
      <w:pPr>
        <w:jc w:val="center"/>
        <w:rPr>
          <w:b/>
          <w:sz w:val="28"/>
          <w:szCs w:val="28"/>
        </w:rPr>
      </w:pPr>
      <w:r w:rsidRPr="00987652">
        <w:rPr>
          <w:b/>
          <w:sz w:val="28"/>
          <w:szCs w:val="28"/>
        </w:rPr>
        <w:t xml:space="preserve">Об установлении предмета охраны </w:t>
      </w:r>
    </w:p>
    <w:p w:rsidR="00987652" w:rsidRPr="00987652" w:rsidRDefault="00987652" w:rsidP="00987652">
      <w:pPr>
        <w:jc w:val="center"/>
        <w:rPr>
          <w:b/>
          <w:sz w:val="28"/>
          <w:szCs w:val="28"/>
        </w:rPr>
      </w:pPr>
      <w:r w:rsidRPr="00987652">
        <w:rPr>
          <w:b/>
          <w:sz w:val="28"/>
          <w:szCs w:val="28"/>
        </w:rPr>
        <w:t>объект</w:t>
      </w:r>
      <w:r>
        <w:rPr>
          <w:b/>
          <w:sz w:val="28"/>
          <w:szCs w:val="28"/>
        </w:rPr>
        <w:t>а</w:t>
      </w:r>
      <w:r w:rsidRPr="00987652">
        <w:rPr>
          <w:b/>
          <w:sz w:val="28"/>
          <w:szCs w:val="28"/>
        </w:rPr>
        <w:t xml:space="preserve"> культурного наследия федерального значения</w:t>
      </w:r>
    </w:p>
    <w:p w:rsidR="00987652" w:rsidRDefault="00987652" w:rsidP="00987652">
      <w:pPr>
        <w:jc w:val="center"/>
        <w:rPr>
          <w:b/>
          <w:sz w:val="28"/>
          <w:szCs w:val="28"/>
        </w:rPr>
      </w:pPr>
      <w:r w:rsidRPr="00987652">
        <w:rPr>
          <w:b/>
          <w:sz w:val="28"/>
          <w:szCs w:val="28"/>
        </w:rPr>
        <w:t xml:space="preserve"> </w:t>
      </w:r>
      <w:r w:rsidRPr="00987652">
        <w:rPr>
          <w:b/>
          <w:sz w:val="28"/>
          <w:szCs w:val="28"/>
        </w:rPr>
        <w:t xml:space="preserve">«Усадьба В.А. Всеволожского, в которой в разные годы бывали композиторы </w:t>
      </w:r>
      <w:proofErr w:type="spellStart"/>
      <w:r w:rsidRPr="00987652">
        <w:rPr>
          <w:b/>
          <w:sz w:val="28"/>
          <w:szCs w:val="28"/>
        </w:rPr>
        <w:t>Алябьев</w:t>
      </w:r>
      <w:proofErr w:type="spellEnd"/>
      <w:r w:rsidRPr="00987652">
        <w:rPr>
          <w:b/>
          <w:sz w:val="28"/>
          <w:szCs w:val="28"/>
        </w:rPr>
        <w:t xml:space="preserve"> Александр Александрович, Верстовский Алексей Николаевич                           и другие деятели культуры» по адресу: Ленинградская область, Всеволожский муниципальный район, Всеволожское городское поселение, г. Всеволожск, шоссе Дорога Жизни, 11-й км</w:t>
      </w:r>
    </w:p>
    <w:p w:rsidR="00987652" w:rsidRPr="00987652" w:rsidRDefault="00987652" w:rsidP="00987652">
      <w:pPr>
        <w:jc w:val="center"/>
        <w:rPr>
          <w:b/>
          <w:sz w:val="28"/>
          <w:szCs w:val="28"/>
        </w:rPr>
      </w:pPr>
    </w:p>
    <w:p w:rsidR="00987652" w:rsidRPr="00987652" w:rsidRDefault="00987652" w:rsidP="00987652">
      <w:pPr>
        <w:ind w:firstLine="540"/>
        <w:jc w:val="both"/>
        <w:rPr>
          <w:sz w:val="28"/>
          <w:szCs w:val="28"/>
        </w:rPr>
      </w:pPr>
      <w:proofErr w:type="gramStart"/>
      <w:r w:rsidRPr="00987652">
        <w:rPr>
          <w:sz w:val="28"/>
          <w:szCs w:val="28"/>
        </w:rPr>
        <w:t>В соответствии со ст. 9.1, 20, 33 Федерального закона от 25 июня 2002 года                № 73-ФЗ «Об объектах культурного наследия (памятниках истории и культуры) народов Российской Федерации», п. 2.2.1 Положения о комитете по культуре Ленинградской области, утвержденного постановлением Правительства Ленинградской области от 24 октября 2017 года № 431, Положением о едином государственном реестре объектов культурного наследия (памятников истории                  и культуры) народов Российской</w:t>
      </w:r>
      <w:proofErr w:type="gramEnd"/>
      <w:r w:rsidRPr="00987652">
        <w:rPr>
          <w:sz w:val="28"/>
          <w:szCs w:val="28"/>
        </w:rPr>
        <w:t xml:space="preserve"> Федерации, утвержденным приказом Минкультуры России от 3 октября 2011 года № 954, приказываю:</w:t>
      </w:r>
    </w:p>
    <w:p w:rsidR="00987652" w:rsidRPr="00987652" w:rsidRDefault="00987652" w:rsidP="00987652">
      <w:pPr>
        <w:ind w:firstLine="540"/>
        <w:jc w:val="both"/>
        <w:rPr>
          <w:sz w:val="28"/>
          <w:szCs w:val="28"/>
        </w:rPr>
      </w:pPr>
      <w:r w:rsidRPr="00987652">
        <w:rPr>
          <w:sz w:val="28"/>
          <w:szCs w:val="28"/>
        </w:rPr>
        <w:t>1. Установить предмет охраны объект</w:t>
      </w:r>
      <w:r>
        <w:rPr>
          <w:sz w:val="28"/>
          <w:szCs w:val="28"/>
        </w:rPr>
        <w:t>а</w:t>
      </w:r>
      <w:r w:rsidRPr="00987652">
        <w:rPr>
          <w:sz w:val="28"/>
          <w:szCs w:val="28"/>
        </w:rPr>
        <w:t xml:space="preserve"> культурного наследия федерального значения </w:t>
      </w:r>
      <w:r w:rsidRPr="00987652">
        <w:rPr>
          <w:sz w:val="28"/>
          <w:szCs w:val="28"/>
        </w:rPr>
        <w:t xml:space="preserve">«Усадьба В.А. Всеволожского, в которой в разные годы бывали композиторы </w:t>
      </w:r>
      <w:proofErr w:type="spellStart"/>
      <w:r w:rsidRPr="00987652">
        <w:rPr>
          <w:sz w:val="28"/>
          <w:szCs w:val="28"/>
        </w:rPr>
        <w:t>Алябьев</w:t>
      </w:r>
      <w:proofErr w:type="spellEnd"/>
      <w:r w:rsidRPr="00987652">
        <w:rPr>
          <w:sz w:val="28"/>
          <w:szCs w:val="28"/>
        </w:rPr>
        <w:t xml:space="preserve"> Александр Александрович, Верстовский Алексей Николаевич                           и другие деятели культуры» по адресу: Ленинградская область, Всеволожский муниципальный район, Всеволожское городское поселение, г. Всеволожск, шоссе Дорога Жизни, 11-й км</w:t>
      </w:r>
      <w:r w:rsidRPr="00987652">
        <w:rPr>
          <w:sz w:val="28"/>
          <w:szCs w:val="28"/>
        </w:rPr>
        <w:t>, принят</w:t>
      </w:r>
      <w:r w:rsidR="001B068B">
        <w:rPr>
          <w:sz w:val="28"/>
          <w:szCs w:val="28"/>
        </w:rPr>
        <w:t>ого</w:t>
      </w:r>
      <w:r w:rsidRPr="00987652">
        <w:rPr>
          <w:sz w:val="28"/>
          <w:szCs w:val="28"/>
        </w:rPr>
        <w:t xml:space="preserve"> под государственную охрану постановлением </w:t>
      </w:r>
      <w:r w:rsidR="001B068B" w:rsidRPr="001B068B">
        <w:rPr>
          <w:sz w:val="28"/>
          <w:szCs w:val="28"/>
        </w:rPr>
        <w:t>С</w:t>
      </w:r>
      <w:r w:rsidR="001B068B">
        <w:rPr>
          <w:sz w:val="28"/>
          <w:szCs w:val="28"/>
        </w:rPr>
        <w:t xml:space="preserve">овета </w:t>
      </w:r>
      <w:r w:rsidR="001B068B" w:rsidRPr="001B068B">
        <w:rPr>
          <w:sz w:val="28"/>
          <w:szCs w:val="28"/>
        </w:rPr>
        <w:t>М</w:t>
      </w:r>
      <w:r w:rsidR="001B068B">
        <w:rPr>
          <w:sz w:val="28"/>
          <w:szCs w:val="28"/>
        </w:rPr>
        <w:t>инистров</w:t>
      </w:r>
      <w:r w:rsidR="001B068B" w:rsidRPr="001B068B">
        <w:rPr>
          <w:sz w:val="28"/>
          <w:szCs w:val="28"/>
        </w:rPr>
        <w:t xml:space="preserve"> РСФСР </w:t>
      </w:r>
      <w:r w:rsidR="001B068B" w:rsidRPr="001B068B">
        <w:rPr>
          <w:sz w:val="28"/>
          <w:szCs w:val="28"/>
        </w:rPr>
        <w:t>от 04.12.1974</w:t>
      </w:r>
      <w:r w:rsidR="001B068B">
        <w:rPr>
          <w:sz w:val="28"/>
          <w:szCs w:val="28"/>
        </w:rPr>
        <w:t xml:space="preserve"> </w:t>
      </w:r>
      <w:r w:rsidR="001B068B" w:rsidRPr="001B068B">
        <w:rPr>
          <w:sz w:val="28"/>
          <w:szCs w:val="28"/>
        </w:rPr>
        <w:t>№ 624</w:t>
      </w:r>
      <w:r w:rsidRPr="00987652">
        <w:rPr>
          <w:sz w:val="28"/>
          <w:szCs w:val="28"/>
        </w:rPr>
        <w:t>,</w:t>
      </w:r>
      <w:r w:rsidRPr="00987652">
        <w:rPr>
          <w:bCs/>
          <w:sz w:val="28"/>
          <w:szCs w:val="28"/>
        </w:rPr>
        <w:t xml:space="preserve"> согласно </w:t>
      </w:r>
      <w:r w:rsidRPr="00987652">
        <w:rPr>
          <w:sz w:val="28"/>
          <w:szCs w:val="28"/>
        </w:rPr>
        <w:t>приложени</w:t>
      </w:r>
      <w:r w:rsidR="001B068B">
        <w:rPr>
          <w:sz w:val="28"/>
          <w:szCs w:val="28"/>
        </w:rPr>
        <w:t xml:space="preserve">ю 1                              </w:t>
      </w:r>
      <w:r w:rsidRPr="00987652">
        <w:rPr>
          <w:sz w:val="28"/>
          <w:szCs w:val="28"/>
        </w:rPr>
        <w:t xml:space="preserve"> к настоящему приказу.</w:t>
      </w:r>
    </w:p>
    <w:p w:rsidR="00987652" w:rsidRPr="00987652" w:rsidRDefault="00987652" w:rsidP="00987652">
      <w:pPr>
        <w:ind w:firstLine="540"/>
        <w:jc w:val="both"/>
        <w:rPr>
          <w:sz w:val="28"/>
          <w:szCs w:val="28"/>
        </w:rPr>
      </w:pPr>
      <w:r w:rsidRPr="00987652">
        <w:rPr>
          <w:sz w:val="28"/>
          <w:szCs w:val="28"/>
        </w:rPr>
        <w:t>2. Отделу по осуществлению полномочий Российской Федерации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 внесение соответствующих сведений в единый государственный реестр объектов культурного наследия (памятников истории                   и культуры) народов Российской Федерации.</w:t>
      </w:r>
    </w:p>
    <w:p w:rsidR="00987652" w:rsidRPr="00987652" w:rsidRDefault="00987652" w:rsidP="00987652">
      <w:pPr>
        <w:ind w:firstLine="540"/>
        <w:jc w:val="both"/>
        <w:rPr>
          <w:sz w:val="28"/>
          <w:szCs w:val="28"/>
        </w:rPr>
      </w:pPr>
      <w:r w:rsidRPr="00987652">
        <w:rPr>
          <w:sz w:val="28"/>
          <w:szCs w:val="28"/>
        </w:rPr>
        <w:lastRenderedPageBreak/>
        <w:t>3. Настоящий приказ вступает в силу со дня его официального опубликования.</w:t>
      </w:r>
    </w:p>
    <w:p w:rsidR="00987652" w:rsidRPr="00987652" w:rsidRDefault="00987652" w:rsidP="00987652">
      <w:pPr>
        <w:ind w:firstLine="540"/>
        <w:jc w:val="both"/>
        <w:rPr>
          <w:sz w:val="28"/>
          <w:szCs w:val="28"/>
        </w:rPr>
      </w:pPr>
      <w:r w:rsidRPr="00987652">
        <w:rPr>
          <w:sz w:val="28"/>
          <w:szCs w:val="28"/>
        </w:rPr>
        <w:t xml:space="preserve">4. </w:t>
      </w:r>
      <w:proofErr w:type="gramStart"/>
      <w:r w:rsidRPr="00987652">
        <w:rPr>
          <w:sz w:val="28"/>
          <w:szCs w:val="28"/>
        </w:rPr>
        <w:t>Контроль за</w:t>
      </w:r>
      <w:proofErr w:type="gramEnd"/>
      <w:r w:rsidRPr="0098765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987652" w:rsidRPr="00987652" w:rsidRDefault="00987652" w:rsidP="00987652">
      <w:pPr>
        <w:ind w:firstLine="540"/>
        <w:jc w:val="both"/>
        <w:rPr>
          <w:sz w:val="28"/>
          <w:szCs w:val="28"/>
        </w:rPr>
      </w:pPr>
    </w:p>
    <w:p w:rsidR="00987652" w:rsidRPr="00987652" w:rsidRDefault="00987652" w:rsidP="00987652">
      <w:pPr>
        <w:ind w:firstLine="540"/>
        <w:jc w:val="both"/>
        <w:rPr>
          <w:sz w:val="28"/>
          <w:szCs w:val="28"/>
        </w:rPr>
      </w:pPr>
    </w:p>
    <w:p w:rsidR="00987652" w:rsidRPr="00987652" w:rsidRDefault="00987652" w:rsidP="00987652">
      <w:pPr>
        <w:jc w:val="both"/>
        <w:rPr>
          <w:sz w:val="28"/>
          <w:szCs w:val="28"/>
        </w:rPr>
      </w:pPr>
      <w:r w:rsidRPr="00987652">
        <w:rPr>
          <w:sz w:val="28"/>
          <w:szCs w:val="28"/>
        </w:rPr>
        <w:t xml:space="preserve">Председатель комитета </w:t>
      </w:r>
    </w:p>
    <w:p w:rsidR="00987652" w:rsidRPr="00987652" w:rsidRDefault="00987652" w:rsidP="00987652">
      <w:pPr>
        <w:jc w:val="both"/>
        <w:rPr>
          <w:sz w:val="28"/>
          <w:szCs w:val="28"/>
        </w:rPr>
      </w:pPr>
      <w:r w:rsidRPr="00987652">
        <w:rPr>
          <w:sz w:val="28"/>
          <w:szCs w:val="28"/>
        </w:rPr>
        <w:t xml:space="preserve">по культуре Ленинградской области                                 </w:t>
      </w:r>
      <w:r>
        <w:rPr>
          <w:sz w:val="28"/>
          <w:szCs w:val="28"/>
        </w:rPr>
        <w:t xml:space="preserve">        </w:t>
      </w:r>
      <w:r w:rsidRPr="00987652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В.О. Цой</w:t>
      </w:r>
    </w:p>
    <w:p w:rsidR="00C75898" w:rsidRDefault="00987652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987652">
        <w:rPr>
          <w:b/>
        </w:rPr>
        <w:br w:type="page"/>
      </w:r>
      <w:r w:rsidR="00C75898" w:rsidRPr="00C54329">
        <w:rPr>
          <w:b/>
        </w:rPr>
        <w:lastRenderedPageBreak/>
        <w:t>Согласовано:</w:t>
      </w: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 Г.Е. Лазарева</w:t>
      </w: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 Г.Е. Лазарева</w:t>
      </w: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Начальник отдела взаимодействия с муниципальными образованиями, информатизации                           и организационной работы комитета по культуре Ленинградской области</w:t>
      </w: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>
        <w:t>_____________________________ Т.П. Павлова</w:t>
      </w: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</w:p>
    <w:p w:rsidR="00C75898" w:rsidRPr="00C54329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Главный специалист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75898" w:rsidRDefault="00C75898" w:rsidP="00C758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>_____________________________ Т.А. Кравчук</w:t>
      </w:r>
    </w:p>
    <w:p w:rsidR="00275DEB" w:rsidRPr="00ED0ECD" w:rsidRDefault="00987652" w:rsidP="00C75898">
      <w:pPr>
        <w:jc w:val="right"/>
        <w:rPr>
          <w:sz w:val="28"/>
          <w:szCs w:val="26"/>
        </w:rPr>
      </w:pPr>
      <w:r w:rsidRPr="00987652">
        <w:br w:type="page"/>
      </w:r>
      <w:r w:rsidR="00275DEB" w:rsidRPr="00ED0ECD">
        <w:rPr>
          <w:sz w:val="28"/>
          <w:szCs w:val="26"/>
        </w:rPr>
        <w:lastRenderedPageBreak/>
        <w:t xml:space="preserve">Приложение № </w:t>
      </w:r>
      <w:r>
        <w:rPr>
          <w:sz w:val="28"/>
          <w:szCs w:val="26"/>
        </w:rPr>
        <w:t>1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CE033A" w:rsidRDefault="00CE033A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0030B5" w:rsidRPr="008F3462" w:rsidRDefault="0035538A" w:rsidP="00F25970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sz w:val="28"/>
        </w:rPr>
        <w:t>о</w:t>
      </w:r>
      <w:r w:rsidR="000030B5">
        <w:rPr>
          <w:b/>
          <w:sz w:val="28"/>
        </w:rPr>
        <w:t>бъекта культурного наследия федерального значения</w:t>
      </w:r>
    </w:p>
    <w:p w:rsidR="000030B5" w:rsidRPr="000030B5" w:rsidRDefault="000030B5" w:rsidP="000030B5">
      <w:pPr>
        <w:jc w:val="center"/>
        <w:rPr>
          <w:b/>
          <w:sz w:val="28"/>
          <w:szCs w:val="28"/>
        </w:rPr>
      </w:pPr>
      <w:r w:rsidRPr="000030B5">
        <w:rPr>
          <w:b/>
          <w:sz w:val="28"/>
          <w:szCs w:val="28"/>
        </w:rPr>
        <w:t xml:space="preserve">«Усадьба В.А. Всеволожского, в которой в разные годы бывали композиторы </w:t>
      </w:r>
      <w:proofErr w:type="spellStart"/>
      <w:r w:rsidRPr="000030B5">
        <w:rPr>
          <w:b/>
          <w:sz w:val="28"/>
          <w:szCs w:val="28"/>
        </w:rPr>
        <w:t>Алябьев</w:t>
      </w:r>
      <w:proofErr w:type="spellEnd"/>
      <w:r w:rsidRPr="000030B5">
        <w:rPr>
          <w:b/>
          <w:sz w:val="28"/>
          <w:szCs w:val="28"/>
        </w:rPr>
        <w:t xml:space="preserve"> Александр Александрович, Верстовский Алексей Николаевич </w:t>
      </w:r>
      <w:r w:rsidR="00987652">
        <w:rPr>
          <w:b/>
          <w:sz w:val="28"/>
          <w:szCs w:val="28"/>
        </w:rPr>
        <w:t xml:space="preserve">                          </w:t>
      </w:r>
      <w:r w:rsidRPr="000030B5">
        <w:rPr>
          <w:b/>
          <w:sz w:val="28"/>
          <w:szCs w:val="28"/>
        </w:rPr>
        <w:t xml:space="preserve">и другие деятели </w:t>
      </w:r>
      <w:proofErr w:type="spellStart"/>
      <w:r w:rsidRPr="000030B5">
        <w:rPr>
          <w:b/>
          <w:sz w:val="28"/>
          <w:szCs w:val="28"/>
        </w:rPr>
        <w:t>культуры»</w:t>
      </w:r>
      <w:proofErr w:type="spellEnd"/>
      <w:r w:rsidRPr="000030B5">
        <w:rPr>
          <w:b/>
          <w:sz w:val="28"/>
          <w:szCs w:val="28"/>
        </w:rPr>
        <w:t xml:space="preserve"> по адресу: Ленинградская область, Всеволожский муниципальный район, Всеволожское городское поселение, г. Всеволожск, шоссе Дорога Жизни, 11-й км</w:t>
      </w:r>
      <w:r w:rsidRPr="000030B5">
        <w:rPr>
          <w:rFonts w:eastAsia="WenQuanYi Micro Hei"/>
          <w:b/>
          <w:bCs/>
          <w:kern w:val="2"/>
          <w:sz w:val="28"/>
          <w:szCs w:val="28"/>
          <w:lang w:eastAsia="hi-IN" w:bidi="hi-IN"/>
        </w:rPr>
        <w:t xml:space="preserve"> </w:t>
      </w:r>
    </w:p>
    <w:p w:rsidR="00CE033A" w:rsidRPr="008E21E5" w:rsidRDefault="00CE033A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12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641"/>
        <w:gridCol w:w="3794"/>
      </w:tblGrid>
      <w:tr w:rsidR="005512DC" w:rsidRPr="005512DC" w:rsidTr="00B07ACD">
        <w:tc>
          <w:tcPr>
            <w:tcW w:w="300" w:type="pct"/>
          </w:tcPr>
          <w:p w:rsidR="005512DC" w:rsidRPr="005512DC" w:rsidRDefault="005512DC" w:rsidP="005512DC">
            <w:pPr>
              <w:suppressAutoHyphens/>
              <w:contextualSpacing/>
              <w:jc w:val="center"/>
              <w:rPr>
                <w:rFonts w:ascii="Times New Roman" w:hAnsi="Times New Roman"/>
                <w:b/>
                <w:sz w:val="28"/>
                <w:lang w:bidi="ru-RU"/>
              </w:rPr>
            </w:pPr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№</w:t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sz w:val="28"/>
                <w:lang w:bidi="ru-RU"/>
              </w:rPr>
            </w:pPr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п/п</w:t>
            </w:r>
          </w:p>
        </w:tc>
        <w:tc>
          <w:tcPr>
            <w:tcW w:w="1133" w:type="pct"/>
          </w:tcPr>
          <w:p w:rsidR="005512DC" w:rsidRPr="005512DC" w:rsidRDefault="005512DC" w:rsidP="005512DC">
            <w:pPr>
              <w:suppressAutoHyphens/>
              <w:contextualSpacing/>
              <w:jc w:val="center"/>
              <w:rPr>
                <w:rFonts w:ascii="Times New Roman" w:hAnsi="Times New Roman"/>
                <w:b/>
                <w:sz w:val="28"/>
                <w:lang w:bidi="ru-RU"/>
              </w:rPr>
            </w:pPr>
            <w:proofErr w:type="spellStart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Виды</w:t>
            </w:r>
            <w:proofErr w:type="spellEnd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 xml:space="preserve"> </w:t>
            </w:r>
            <w:proofErr w:type="spellStart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предмета</w:t>
            </w:r>
            <w:proofErr w:type="spellEnd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 xml:space="preserve"> </w:t>
            </w:r>
            <w:proofErr w:type="spellStart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охраны</w:t>
            </w:r>
            <w:proofErr w:type="spellEnd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 xml:space="preserve"> </w:t>
            </w:r>
          </w:p>
        </w:tc>
        <w:tc>
          <w:tcPr>
            <w:tcW w:w="1747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sz w:val="28"/>
                <w:lang w:bidi="ru-RU"/>
              </w:rPr>
            </w:pPr>
            <w:proofErr w:type="spellStart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Предмет</w:t>
            </w:r>
            <w:proofErr w:type="spellEnd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 xml:space="preserve"> </w:t>
            </w:r>
            <w:proofErr w:type="spellStart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охраны</w:t>
            </w:r>
            <w:proofErr w:type="spellEnd"/>
          </w:p>
        </w:tc>
        <w:tc>
          <w:tcPr>
            <w:tcW w:w="1820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b/>
                <w:sz w:val="28"/>
                <w:lang w:bidi="ru-RU"/>
              </w:rPr>
            </w:pPr>
            <w:proofErr w:type="spellStart"/>
            <w:r w:rsidRPr="005512DC">
              <w:rPr>
                <w:rFonts w:ascii="Times New Roman" w:hAnsi="Times New Roman"/>
                <w:b/>
                <w:sz w:val="28"/>
                <w:lang w:bidi="ru-RU"/>
              </w:rPr>
              <w:t>Фотофиксация</w:t>
            </w:r>
            <w:proofErr w:type="spellEnd"/>
          </w:p>
        </w:tc>
      </w:tr>
      <w:tr w:rsidR="005512DC" w:rsidRPr="005512DC" w:rsidTr="00B07ACD">
        <w:tc>
          <w:tcPr>
            <w:tcW w:w="300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t>1</w:t>
            </w:r>
          </w:p>
        </w:tc>
        <w:tc>
          <w:tcPr>
            <w:tcW w:w="1133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t>2</w:t>
            </w:r>
          </w:p>
        </w:tc>
        <w:tc>
          <w:tcPr>
            <w:tcW w:w="1747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t>3</w:t>
            </w:r>
          </w:p>
        </w:tc>
        <w:tc>
          <w:tcPr>
            <w:tcW w:w="1820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t>4</w:t>
            </w:r>
          </w:p>
        </w:tc>
      </w:tr>
      <w:tr w:rsidR="005512DC" w:rsidRPr="005512DC" w:rsidTr="00B07ACD">
        <w:trPr>
          <w:trHeight w:val="2226"/>
        </w:trPr>
        <w:tc>
          <w:tcPr>
            <w:tcW w:w="300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t>1</w:t>
            </w:r>
          </w:p>
        </w:tc>
        <w:tc>
          <w:tcPr>
            <w:tcW w:w="1133" w:type="pct"/>
          </w:tcPr>
          <w:p w:rsidR="005512DC" w:rsidRPr="005512DC" w:rsidRDefault="005512DC" w:rsidP="005512DC">
            <w:pPr>
              <w:rPr>
                <w:rFonts w:ascii="Times New Roman" w:hAnsi="Times New Roman"/>
                <w:strike/>
                <w:color w:val="FF0000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Объемно-пространственное и планировочное решение территории ансамбля</w:t>
            </w:r>
          </w:p>
          <w:p w:rsidR="005512DC" w:rsidRPr="005512DC" w:rsidRDefault="005512DC" w:rsidP="005512DC">
            <w:pPr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747" w:type="pct"/>
          </w:tcPr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 xml:space="preserve">Местоположение границ территории – в г. </w:t>
            </w:r>
            <w:r w:rsidR="000030B5">
              <w:rPr>
                <w:rFonts w:ascii="Times New Roman" w:hAnsi="Times New Roman"/>
                <w:lang w:val="ru-RU" w:bidi="ru-RU"/>
              </w:rPr>
              <w:t>Всеволожск; неправильн</w:t>
            </w:r>
            <w:r w:rsidRPr="005512DC">
              <w:rPr>
                <w:rFonts w:ascii="Times New Roman" w:hAnsi="Times New Roman"/>
                <w:lang w:val="ru-RU" w:bidi="ru-RU"/>
              </w:rPr>
              <w:t xml:space="preserve">ой формы, </w:t>
            </w:r>
            <w:r w:rsidR="00B07ACD">
              <w:rPr>
                <w:rFonts w:ascii="Times New Roman" w:hAnsi="Times New Roman"/>
                <w:lang w:val="ru-RU" w:bidi="ru-RU"/>
              </w:rPr>
              <w:t xml:space="preserve">на севере и северо-востоке граничащее с частной застройкой;  </w:t>
            </w:r>
            <w:r w:rsidR="000030B5" w:rsidRPr="005512DC">
              <w:rPr>
                <w:rFonts w:ascii="Times New Roman" w:hAnsi="Times New Roman"/>
                <w:lang w:val="ru-RU" w:bidi="ru-RU"/>
              </w:rPr>
              <w:t xml:space="preserve">ограниченное </w:t>
            </w:r>
            <w:r w:rsidRPr="005512DC">
              <w:rPr>
                <w:rFonts w:ascii="Times New Roman" w:hAnsi="Times New Roman"/>
                <w:lang w:val="ru-RU" w:bidi="ru-RU"/>
              </w:rPr>
              <w:t xml:space="preserve">с </w:t>
            </w:r>
            <w:r w:rsidR="00B07ACD">
              <w:rPr>
                <w:rFonts w:ascii="Times New Roman" w:hAnsi="Times New Roman"/>
                <w:lang w:val="ru-RU" w:bidi="ru-RU"/>
              </w:rPr>
              <w:t xml:space="preserve">запада – </w:t>
            </w:r>
            <w:proofErr w:type="spellStart"/>
            <w:r w:rsidR="00B07ACD">
              <w:rPr>
                <w:rFonts w:ascii="Times New Roman" w:hAnsi="Times New Roman"/>
                <w:lang w:val="ru-RU" w:bidi="ru-RU"/>
              </w:rPr>
              <w:t>Колтушским</w:t>
            </w:r>
            <w:proofErr w:type="spellEnd"/>
            <w:r w:rsidR="00B07ACD">
              <w:rPr>
                <w:rFonts w:ascii="Times New Roman" w:hAnsi="Times New Roman"/>
                <w:lang w:val="ru-RU" w:bidi="ru-RU"/>
              </w:rPr>
              <w:t xml:space="preserve"> шоссе, с юга -</w:t>
            </w:r>
            <w:r w:rsidR="000030B5">
              <w:rPr>
                <w:rFonts w:ascii="Times New Roman" w:hAnsi="Times New Roman"/>
                <w:lang w:val="ru-RU" w:bidi="ru-RU"/>
              </w:rPr>
              <w:t xml:space="preserve"> </w:t>
            </w:r>
            <w:r w:rsidRPr="005512DC">
              <w:rPr>
                <w:rFonts w:ascii="Times New Roman" w:hAnsi="Times New Roman"/>
                <w:lang w:val="ru-RU" w:bidi="ru-RU"/>
              </w:rPr>
              <w:t xml:space="preserve"> шоссе</w:t>
            </w:r>
            <w:r w:rsidR="00B07ACD">
              <w:rPr>
                <w:rFonts w:ascii="Times New Roman" w:hAnsi="Times New Roman"/>
                <w:lang w:val="ru-RU" w:bidi="ru-RU"/>
              </w:rPr>
              <w:t xml:space="preserve"> Дорога Жизни</w:t>
            </w:r>
            <w:r w:rsidRPr="005512DC">
              <w:rPr>
                <w:rFonts w:ascii="Times New Roman" w:hAnsi="Times New Roman"/>
                <w:lang w:val="ru-RU" w:bidi="ru-RU"/>
              </w:rPr>
              <w:t>, с</w:t>
            </w:r>
            <w:r w:rsidR="00B07ACD">
              <w:rPr>
                <w:rFonts w:ascii="Times New Roman" w:hAnsi="Times New Roman"/>
                <w:lang w:val="ru-RU" w:bidi="ru-RU"/>
              </w:rPr>
              <w:t xml:space="preserve"> юго-востока – ул. </w:t>
            </w:r>
            <w:proofErr w:type="spellStart"/>
            <w:r w:rsidR="00B07ACD">
              <w:rPr>
                <w:rFonts w:ascii="Times New Roman" w:hAnsi="Times New Roman"/>
                <w:lang w:val="ru-RU" w:bidi="ru-RU"/>
              </w:rPr>
              <w:t>Шишканя</w:t>
            </w:r>
            <w:proofErr w:type="spellEnd"/>
            <w:r w:rsidRPr="005512DC">
              <w:rPr>
                <w:rFonts w:ascii="Times New Roman" w:hAnsi="Times New Roman"/>
                <w:lang w:val="ru-RU" w:bidi="ru-RU"/>
              </w:rPr>
              <w:t xml:space="preserve">; 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Композиционная связь элементов ансамбля;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Местоположение, объемно-пространственные, конструктивные и планировочные характеристики объектов</w:t>
            </w:r>
            <w:r w:rsidR="00B07ACD">
              <w:rPr>
                <w:rFonts w:ascii="Times New Roman" w:hAnsi="Times New Roman"/>
                <w:lang w:val="ru-RU" w:bidi="ru-RU"/>
              </w:rPr>
              <w:t xml:space="preserve"> культурного наследия </w:t>
            </w:r>
            <w:r w:rsidRPr="005512DC">
              <w:rPr>
                <w:rFonts w:ascii="Times New Roman" w:hAnsi="Times New Roman"/>
                <w:lang w:val="ru-RU" w:bidi="ru-RU"/>
              </w:rPr>
              <w:t xml:space="preserve"> на территории Ансамбля:</w:t>
            </w:r>
          </w:p>
          <w:p w:rsidR="005512DC" w:rsidRPr="009E3793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9E3793">
              <w:rPr>
                <w:rFonts w:ascii="Times New Roman" w:hAnsi="Times New Roman"/>
                <w:lang w:val="ru-RU" w:bidi="ru-RU"/>
              </w:rPr>
              <w:t xml:space="preserve">- </w:t>
            </w:r>
            <w:r w:rsidR="00B07ACD" w:rsidRPr="009E3793">
              <w:rPr>
                <w:rFonts w:ascii="Times New Roman" w:hAnsi="Times New Roman"/>
                <w:lang w:val="ru-RU"/>
              </w:rPr>
              <w:t>Завод сахарный, 1820-е гг.</w:t>
            </w:r>
            <w:r w:rsidRPr="009E3793">
              <w:rPr>
                <w:rFonts w:ascii="Times New Roman" w:hAnsi="Times New Roman"/>
                <w:lang w:val="ru-RU" w:bidi="ru-RU"/>
              </w:rPr>
              <w:t>;</w:t>
            </w:r>
          </w:p>
          <w:p w:rsidR="005512DC" w:rsidRPr="009E3793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9E3793">
              <w:rPr>
                <w:rFonts w:ascii="Times New Roman" w:hAnsi="Times New Roman"/>
                <w:lang w:val="ru-RU" w:bidi="ru-RU"/>
              </w:rPr>
              <w:t xml:space="preserve">- </w:t>
            </w:r>
            <w:r w:rsidR="00B07ACD" w:rsidRPr="009E3793">
              <w:rPr>
                <w:rFonts w:ascii="Times New Roman" w:hAnsi="Times New Roman"/>
                <w:lang w:val="ru-RU"/>
              </w:rPr>
              <w:t>Парк, 1820-е-1830-е гг.</w:t>
            </w:r>
            <w:r w:rsidRPr="009E3793">
              <w:rPr>
                <w:rFonts w:ascii="Times New Roman" w:hAnsi="Times New Roman"/>
                <w:lang w:val="ru-RU" w:bidi="ru-RU"/>
              </w:rPr>
              <w:t>;</w:t>
            </w:r>
          </w:p>
          <w:p w:rsidR="005512DC" w:rsidRPr="009E3793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/>
              </w:rPr>
            </w:pPr>
            <w:r w:rsidRPr="009E3793">
              <w:rPr>
                <w:rFonts w:ascii="Times New Roman" w:hAnsi="Times New Roman"/>
                <w:lang w:val="ru-RU" w:bidi="ru-RU"/>
              </w:rPr>
              <w:t xml:space="preserve">- </w:t>
            </w:r>
            <w:r w:rsidR="00B07ACD" w:rsidRPr="009E3793">
              <w:rPr>
                <w:rFonts w:ascii="Times New Roman" w:hAnsi="Times New Roman"/>
                <w:lang w:val="ru-RU"/>
              </w:rPr>
              <w:t>Погреб</w:t>
            </w:r>
            <w:r w:rsidR="00B07ACD" w:rsidRPr="009E3793">
              <w:rPr>
                <w:rFonts w:ascii="Times New Roman" w:hAnsi="Times New Roman"/>
                <w:b/>
                <w:lang w:val="ru-RU"/>
              </w:rPr>
              <w:t xml:space="preserve">, </w:t>
            </w:r>
            <w:r w:rsidR="00B07ACD" w:rsidRPr="009E3793">
              <w:rPr>
                <w:rFonts w:ascii="Times New Roman" w:hAnsi="Times New Roman"/>
                <w:lang w:val="ru-RU"/>
              </w:rPr>
              <w:t>1820-е гг.;</w:t>
            </w:r>
          </w:p>
          <w:p w:rsidR="00B07ACD" w:rsidRPr="009E3793" w:rsidRDefault="00B07ACD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9E3793">
              <w:rPr>
                <w:rFonts w:ascii="Times New Roman" w:hAnsi="Times New Roman"/>
                <w:lang w:val="ru-RU"/>
              </w:rPr>
              <w:t>- Церковь Спаса Нерукотворного Образа, 1899-1901 гг.</w:t>
            </w:r>
          </w:p>
          <w:p w:rsidR="005512DC" w:rsidRPr="005512DC" w:rsidRDefault="00B07ACD" w:rsidP="0035538A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9E3793">
              <w:rPr>
                <w:rFonts w:ascii="Times New Roman" w:hAnsi="Times New Roman"/>
                <w:lang w:val="ru-RU" w:bidi="ru-RU"/>
              </w:rPr>
              <w:t xml:space="preserve">- </w:t>
            </w:r>
            <w:r w:rsidRPr="009E3793">
              <w:rPr>
                <w:rFonts w:ascii="Times New Roman" w:hAnsi="Times New Roman"/>
                <w:lang w:val="ru-RU"/>
              </w:rPr>
              <w:t xml:space="preserve">Здание в </w:t>
            </w:r>
            <w:proofErr w:type="spellStart"/>
            <w:r w:rsidRPr="009E3793">
              <w:rPr>
                <w:rFonts w:ascii="Times New Roman" w:hAnsi="Times New Roman"/>
                <w:lang w:val="ru-RU"/>
              </w:rPr>
              <w:t>б</w:t>
            </w:r>
            <w:proofErr w:type="gramStart"/>
            <w:r w:rsidRPr="009E3793">
              <w:rPr>
                <w:rFonts w:ascii="Times New Roman" w:hAnsi="Times New Roman"/>
                <w:lang w:val="ru-RU"/>
              </w:rPr>
              <w:t>.у</w:t>
            </w:r>
            <w:proofErr w:type="gramEnd"/>
            <w:r w:rsidRPr="009E3793">
              <w:rPr>
                <w:rFonts w:ascii="Times New Roman" w:hAnsi="Times New Roman"/>
                <w:lang w:val="ru-RU"/>
              </w:rPr>
              <w:t>садьбе</w:t>
            </w:r>
            <w:proofErr w:type="spellEnd"/>
            <w:r w:rsidRPr="009E3793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9E3793">
              <w:rPr>
                <w:rFonts w:ascii="Times New Roman" w:hAnsi="Times New Roman"/>
                <w:lang w:val="ru-RU"/>
              </w:rPr>
              <w:t>В.А.Всеволожского</w:t>
            </w:r>
            <w:proofErr w:type="spellEnd"/>
            <w:r w:rsidRPr="009E3793">
              <w:rPr>
                <w:rFonts w:ascii="Times New Roman" w:hAnsi="Times New Roman"/>
                <w:lang w:val="ru-RU"/>
              </w:rPr>
              <w:t xml:space="preserve">, где в первой половине </w:t>
            </w:r>
            <w:r w:rsidRPr="009E3793">
              <w:rPr>
                <w:rFonts w:ascii="Times New Roman" w:hAnsi="Times New Roman"/>
              </w:rPr>
              <w:t>XIX</w:t>
            </w:r>
            <w:r w:rsidRPr="009E3793">
              <w:rPr>
                <w:rFonts w:ascii="Times New Roman" w:hAnsi="Times New Roman"/>
                <w:lang w:val="ru-RU"/>
              </w:rPr>
              <w:t xml:space="preserve"> века бывали композиторы А.А. </w:t>
            </w:r>
            <w:proofErr w:type="spellStart"/>
            <w:r w:rsidRPr="009E3793">
              <w:rPr>
                <w:rFonts w:ascii="Times New Roman" w:hAnsi="Times New Roman"/>
                <w:lang w:val="ru-RU"/>
              </w:rPr>
              <w:t>Алябьев</w:t>
            </w:r>
            <w:proofErr w:type="spellEnd"/>
            <w:r w:rsidRPr="009E3793">
              <w:rPr>
                <w:rFonts w:ascii="Times New Roman" w:hAnsi="Times New Roman"/>
                <w:lang w:val="ru-RU"/>
              </w:rPr>
              <w:t>, А.Н. Верстовский, выдающийся скульптор Ф.П. Толстой и др., пос. Всеволожский, здание сельхозтехникума, 1825 г.</w:t>
            </w:r>
          </w:p>
        </w:tc>
        <w:tc>
          <w:tcPr>
            <w:tcW w:w="1820" w:type="pct"/>
          </w:tcPr>
          <w:p w:rsidR="005512DC" w:rsidRPr="005512DC" w:rsidRDefault="000030B5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2C6FA6">
              <w:rPr>
                <w:noProof/>
              </w:rPr>
              <w:drawing>
                <wp:inline distT="0" distB="0" distL="0" distR="0" wp14:anchorId="4F9035A3" wp14:editId="6A669FE1">
                  <wp:extent cx="2247331" cy="1685498"/>
                  <wp:effectExtent l="0" t="0" r="635" b="0"/>
                  <wp:docPr id="86" name="Рисунок 86" descr="D:\Диск Д\ДОБРЫЙ ГОРОД\Усадьба_Всеволожского\для новых гран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\ДОБРЫЙ ГОРОД\Усадьба_Всеволожского\для новых грани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</w:p>
        </w:tc>
      </w:tr>
      <w:tr w:rsidR="005512DC" w:rsidRPr="005512DC" w:rsidTr="00B07ACD">
        <w:trPr>
          <w:trHeight w:val="2226"/>
        </w:trPr>
        <w:tc>
          <w:tcPr>
            <w:tcW w:w="300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lastRenderedPageBreak/>
              <w:t>2</w:t>
            </w:r>
          </w:p>
        </w:tc>
        <w:tc>
          <w:tcPr>
            <w:tcW w:w="1133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proofErr w:type="spellStart"/>
            <w:r w:rsidRPr="005512DC">
              <w:rPr>
                <w:rFonts w:ascii="Times New Roman" w:hAnsi="Times New Roman"/>
                <w:lang w:bidi="ru-RU"/>
              </w:rPr>
              <w:t>Объемно-пространственное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5512DC">
              <w:rPr>
                <w:rFonts w:ascii="Times New Roman" w:hAnsi="Times New Roman"/>
                <w:lang w:bidi="ru-RU"/>
              </w:rPr>
              <w:t>решение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>:</w:t>
            </w:r>
          </w:p>
        </w:tc>
        <w:tc>
          <w:tcPr>
            <w:tcW w:w="1747" w:type="pct"/>
          </w:tcPr>
          <w:p w:rsidR="005512DC" w:rsidRPr="00B07ACD" w:rsidRDefault="00B07ACD" w:rsidP="005512DC">
            <w:pPr>
              <w:ind w:firstLine="638"/>
              <w:jc w:val="both"/>
              <w:rPr>
                <w:rFonts w:ascii="Times New Roman" w:hAnsi="Times New Roman"/>
                <w:b/>
                <w:lang w:val="ru-RU" w:bidi="ru-RU"/>
              </w:rPr>
            </w:pPr>
            <w:r w:rsidRPr="00B07ACD">
              <w:rPr>
                <w:rFonts w:ascii="Times New Roman" w:hAnsi="Times New Roman"/>
                <w:b/>
                <w:lang w:val="ru-RU"/>
              </w:rPr>
              <w:t>Завод сахарный, 1820-е гг.</w:t>
            </w:r>
            <w:r w:rsidR="005512DC" w:rsidRPr="00B07ACD">
              <w:rPr>
                <w:rFonts w:ascii="Times New Roman" w:hAnsi="Times New Roman"/>
                <w:b/>
                <w:lang w:val="ru-RU" w:bidi="ru-RU"/>
              </w:rPr>
              <w:t>: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BB1A61" w:rsidRDefault="00B07ACD" w:rsidP="00B07ACD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4"/>
                <w:lang w:val="ru-RU" w:bidi="ru-RU"/>
              </w:rPr>
              <w:t>- место</w:t>
            </w:r>
            <w:r w:rsidR="005512DC" w:rsidRPr="005512DC">
              <w:rPr>
                <w:rFonts w:ascii="Times New Roman" w:hAnsi="Times New Roman"/>
                <w:spacing w:val="-4"/>
                <w:lang w:val="ru-RU" w:bidi="ru-RU"/>
              </w:rPr>
              <w:t>положение</w:t>
            </w:r>
            <w:r>
              <w:rPr>
                <w:rFonts w:ascii="Times New Roman" w:hAnsi="Times New Roman"/>
                <w:spacing w:val="-4"/>
                <w:lang w:val="ru-RU" w:bidi="ru-RU"/>
              </w:rPr>
              <w:t xml:space="preserve"> объекта</w:t>
            </w:r>
            <w:r w:rsidR="005512DC" w:rsidRPr="005512DC">
              <w:rPr>
                <w:rFonts w:ascii="Times New Roman" w:hAnsi="Times New Roman"/>
                <w:spacing w:val="-4"/>
                <w:lang w:val="ru-RU" w:bidi="ru-RU"/>
              </w:rPr>
              <w:t>,</w:t>
            </w:r>
            <w:r w:rsidR="00BB1A61">
              <w:rPr>
                <w:rFonts w:ascii="Times New Roman" w:hAnsi="Times New Roman"/>
                <w:spacing w:val="-4"/>
                <w:lang w:val="ru-RU" w:bidi="ru-RU"/>
              </w:rPr>
              <w:t>–</w:t>
            </w:r>
            <w:r w:rsidR="005512DC" w:rsidRPr="005512DC">
              <w:rPr>
                <w:rFonts w:ascii="Times New Roman" w:hAnsi="Times New Roman"/>
                <w:spacing w:val="-4"/>
                <w:lang w:val="ru-RU" w:bidi="ru-RU"/>
              </w:rPr>
              <w:t xml:space="preserve"> </w:t>
            </w:r>
            <w:proofErr w:type="gramStart"/>
            <w:r w:rsidR="00BB1A61">
              <w:rPr>
                <w:rFonts w:ascii="Times New Roman" w:hAnsi="Times New Roman"/>
                <w:spacing w:val="-4"/>
                <w:lang w:val="ru-RU" w:bidi="ru-RU"/>
              </w:rPr>
              <w:t>расположен</w:t>
            </w:r>
            <w:proofErr w:type="gramEnd"/>
            <w:r w:rsidR="00BB1A61">
              <w:rPr>
                <w:rFonts w:ascii="Times New Roman" w:hAnsi="Times New Roman"/>
                <w:spacing w:val="-4"/>
                <w:lang w:val="ru-RU" w:bidi="ru-RU"/>
              </w:rPr>
              <w:t xml:space="preserve"> </w:t>
            </w:r>
            <w:r w:rsidR="00BB1A61" w:rsidRPr="00BB1A61">
              <w:rPr>
                <w:rFonts w:ascii="Times New Roman" w:hAnsi="Times New Roman"/>
                <w:lang w:val="ru-RU"/>
              </w:rPr>
              <w:t xml:space="preserve">в северной части парка, </w:t>
            </w:r>
            <w:r w:rsidR="00BB1A61" w:rsidRPr="00BB1A61">
              <w:rPr>
                <w:rStyle w:val="13"/>
                <w:rFonts w:eastAsiaTheme="minorHAnsi"/>
                <w:u w:val="none"/>
              </w:rPr>
              <w:t xml:space="preserve">поставлен на косогоре, вдоль грунтовой дороги, ведущей к </w:t>
            </w:r>
            <w:proofErr w:type="spellStart"/>
            <w:r w:rsidR="00BB1A61" w:rsidRPr="00BB1A61">
              <w:rPr>
                <w:rStyle w:val="13"/>
                <w:rFonts w:eastAsiaTheme="minorHAnsi"/>
                <w:u w:val="none"/>
              </w:rPr>
              <w:t>Колтушскому</w:t>
            </w:r>
            <w:proofErr w:type="spellEnd"/>
            <w:r w:rsidR="00BB1A61" w:rsidRPr="00BB1A61">
              <w:rPr>
                <w:rStyle w:val="13"/>
                <w:rFonts w:eastAsiaTheme="minorHAnsi"/>
                <w:u w:val="none"/>
              </w:rPr>
              <w:t xml:space="preserve"> шоссе</w:t>
            </w:r>
            <w:r w:rsidR="00BB1A61">
              <w:rPr>
                <w:rFonts w:ascii="Times New Roman" w:hAnsi="Times New Roman"/>
                <w:lang w:val="ru-RU"/>
              </w:rPr>
              <w:t>;</w:t>
            </w:r>
            <w:r w:rsidR="00BB1A61" w:rsidRPr="00B07ACD">
              <w:rPr>
                <w:rFonts w:ascii="Times New Roman" w:hAnsi="Times New Roman"/>
                <w:lang w:val="ru-RU"/>
              </w:rPr>
              <w:t xml:space="preserve"> </w:t>
            </w:r>
          </w:p>
          <w:p w:rsidR="00B07ACD" w:rsidRPr="00B07ACD" w:rsidRDefault="00BB1A61" w:rsidP="00B07ACD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>
              <w:rPr>
                <w:rFonts w:ascii="Times New Roman" w:hAnsi="Times New Roman"/>
                <w:spacing w:val="-4"/>
                <w:lang w:val="ru-RU" w:bidi="ru-RU"/>
              </w:rPr>
              <w:t xml:space="preserve">этажность, </w:t>
            </w:r>
            <w:r w:rsidRPr="005512DC">
              <w:rPr>
                <w:rFonts w:ascii="Times New Roman" w:hAnsi="Times New Roman"/>
                <w:spacing w:val="-4"/>
                <w:lang w:val="ru-RU" w:bidi="ru-RU"/>
              </w:rPr>
              <w:t>габариты и конфигурация здания</w:t>
            </w:r>
            <w:r>
              <w:rPr>
                <w:rFonts w:ascii="Times New Roman" w:hAnsi="Times New Roman"/>
                <w:spacing w:val="-4"/>
                <w:lang w:val="ru-RU" w:bidi="ru-RU"/>
              </w:rPr>
              <w:t>:</w:t>
            </w:r>
            <w:r w:rsidRPr="005512DC">
              <w:rPr>
                <w:rFonts w:ascii="Times New Roman" w:hAnsi="Times New Roman"/>
                <w:spacing w:val="-4"/>
                <w:lang w:val="ru-RU" w:bidi="ru-RU"/>
              </w:rPr>
              <w:t xml:space="preserve"> </w:t>
            </w:r>
            <w:r w:rsidR="00B07ACD" w:rsidRPr="00B07ACD">
              <w:rPr>
                <w:rFonts w:ascii="Times New Roman" w:hAnsi="Times New Roman"/>
                <w:lang w:val="ru-RU"/>
              </w:rPr>
              <w:t xml:space="preserve">1-3-х-этажное здание, прямоугольное в плане, со скругленными торцами и с небольшим прямоугольным выступом крыльца по центрально оси лицевого восточного фасада. </w:t>
            </w:r>
          </w:p>
          <w:p w:rsidR="005512DC" w:rsidRPr="005512DC" w:rsidRDefault="005512DC" w:rsidP="005512DC">
            <w:pPr>
              <w:ind w:firstLine="638"/>
              <w:jc w:val="both"/>
              <w:rPr>
                <w:rFonts w:ascii="Times New Roman" w:hAnsi="Times New Roman"/>
                <w:spacing w:val="-4"/>
                <w:lang w:val="ru-RU" w:bidi="ru-RU"/>
              </w:rPr>
            </w:pPr>
          </w:p>
          <w:p w:rsidR="005512DC" w:rsidRPr="005512DC" w:rsidRDefault="00B07ACD" w:rsidP="005512DC">
            <w:pPr>
              <w:ind w:firstLine="638"/>
              <w:jc w:val="both"/>
              <w:rPr>
                <w:rFonts w:ascii="Times New Roman" w:hAnsi="Times New Roman"/>
                <w:spacing w:val="-4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 xml:space="preserve">- </w:t>
            </w:r>
            <w:r w:rsidR="005512DC" w:rsidRPr="005512DC">
              <w:rPr>
                <w:rFonts w:ascii="Times New Roman" w:hAnsi="Times New Roman"/>
                <w:lang w:val="ru-RU" w:bidi="ru-RU"/>
              </w:rPr>
              <w:t>ко</w:t>
            </w:r>
            <w:r>
              <w:rPr>
                <w:rFonts w:ascii="Times New Roman" w:hAnsi="Times New Roman"/>
                <w:lang w:val="ru-RU" w:bidi="ru-RU"/>
              </w:rPr>
              <w:t>нфигурация и габариты крыши (</w:t>
            </w:r>
            <w:r w:rsidR="005512DC" w:rsidRPr="005512DC">
              <w:rPr>
                <w:rFonts w:ascii="Times New Roman" w:hAnsi="Times New Roman"/>
                <w:lang w:val="ru-RU" w:bidi="ru-RU"/>
              </w:rPr>
              <w:t xml:space="preserve">скатная), материал </w:t>
            </w:r>
            <w:proofErr w:type="spellStart"/>
            <w:r w:rsidR="005512DC" w:rsidRPr="005512DC">
              <w:rPr>
                <w:rFonts w:ascii="Times New Roman" w:hAnsi="Times New Roman"/>
                <w:lang w:val="ru-RU" w:bidi="ru-RU"/>
              </w:rPr>
              <w:t>окрытия</w:t>
            </w:r>
            <w:proofErr w:type="spellEnd"/>
            <w:r w:rsidR="005512DC" w:rsidRPr="005512DC">
              <w:rPr>
                <w:rFonts w:ascii="Times New Roman" w:hAnsi="Times New Roman"/>
                <w:lang w:val="ru-RU" w:bidi="ru-RU"/>
              </w:rPr>
              <w:t xml:space="preserve"> (металл);</w:t>
            </w:r>
          </w:p>
          <w:p w:rsidR="0040378B" w:rsidRDefault="0040378B" w:rsidP="005512DC">
            <w:pPr>
              <w:ind w:firstLine="638"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5512DC" w:rsidRPr="00477AA6" w:rsidRDefault="00477AA6" w:rsidP="005512DC">
            <w:pPr>
              <w:ind w:firstLine="638"/>
              <w:jc w:val="both"/>
              <w:rPr>
                <w:rFonts w:ascii="Times New Roman" w:hAnsi="Times New Roman"/>
                <w:b/>
                <w:lang w:val="ru-RU"/>
              </w:rPr>
            </w:pPr>
            <w:r w:rsidRPr="00477AA6">
              <w:rPr>
                <w:rFonts w:ascii="Times New Roman" w:hAnsi="Times New Roman"/>
                <w:b/>
                <w:lang w:val="ru-RU"/>
              </w:rPr>
              <w:t>Парк, 1820-е-1830-е гг.:</w:t>
            </w:r>
          </w:p>
          <w:p w:rsidR="00477AA6" w:rsidRDefault="00477AA6" w:rsidP="005512DC">
            <w:pPr>
              <w:ind w:firstLine="638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 w:bidi="ru-RU"/>
              </w:rPr>
              <w:t>- местоположение объекта -</w:t>
            </w:r>
            <w:r w:rsidRPr="00477AA6">
              <w:rPr>
                <w:rFonts w:ascii="Times New Roman" w:hAnsi="Times New Roman"/>
                <w:lang w:val="ru-RU"/>
              </w:rPr>
              <w:t xml:space="preserve"> на северной окраине г. Всеволожск, на платообр</w:t>
            </w:r>
            <w:r>
              <w:rPr>
                <w:rFonts w:ascii="Times New Roman" w:hAnsi="Times New Roman"/>
                <w:lang w:val="ru-RU"/>
              </w:rPr>
              <w:t xml:space="preserve">азной вершине </w:t>
            </w:r>
            <w:proofErr w:type="spellStart"/>
            <w:r>
              <w:rPr>
                <w:rFonts w:ascii="Times New Roman" w:hAnsi="Times New Roman"/>
                <w:lang w:val="ru-RU"/>
              </w:rPr>
              <w:t>Румболовской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горе; Площадь – 3,5 га;</w:t>
            </w:r>
          </w:p>
          <w:p w:rsidR="00477AA6" w:rsidRPr="00477AA6" w:rsidRDefault="00477AA6" w:rsidP="00477AA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  <w:r w:rsidRPr="00477AA6"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р</w:t>
            </w:r>
            <w:r w:rsidRPr="00477AA6">
              <w:rPr>
                <w:rFonts w:ascii="Times New Roman" w:hAnsi="Times New Roman"/>
                <w:lang w:val="ru-RU"/>
              </w:rPr>
              <w:t>ельеф природного происхождения парка</w:t>
            </w:r>
            <w:r w:rsidR="00E02434">
              <w:rPr>
                <w:rFonts w:ascii="Times New Roman" w:hAnsi="Times New Roman"/>
                <w:lang w:val="ru-RU"/>
              </w:rPr>
              <w:t>:</w:t>
            </w:r>
            <w:r w:rsidRPr="00477AA6">
              <w:rPr>
                <w:rFonts w:ascii="Times New Roman" w:hAnsi="Times New Roman"/>
                <w:lang w:val="ru-RU"/>
              </w:rPr>
              <w:t xml:space="preserve"> выраженный, с локальными п</w:t>
            </w:r>
            <w:r>
              <w:rPr>
                <w:rFonts w:ascii="Times New Roman" w:hAnsi="Times New Roman"/>
                <w:lang w:val="ru-RU"/>
              </w:rPr>
              <w:t>овышениями, прорезанный логами;</w:t>
            </w:r>
          </w:p>
          <w:p w:rsidR="0040378B" w:rsidRDefault="0040378B" w:rsidP="005512DC">
            <w:pPr>
              <w:ind w:firstLine="638"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77AA6" w:rsidRDefault="0040378B" w:rsidP="005512DC">
            <w:pPr>
              <w:ind w:firstLine="638"/>
              <w:jc w:val="both"/>
              <w:rPr>
                <w:rFonts w:ascii="Times New Roman" w:hAnsi="Times New Roman"/>
                <w:b/>
                <w:lang w:val="ru-RU"/>
              </w:rPr>
            </w:pPr>
            <w:r w:rsidRPr="0040378B">
              <w:rPr>
                <w:rFonts w:ascii="Times New Roman" w:hAnsi="Times New Roman"/>
                <w:b/>
                <w:lang w:val="ru-RU"/>
              </w:rPr>
              <w:t>Погреб, 1820-е гг.</w:t>
            </w:r>
            <w:r>
              <w:rPr>
                <w:rFonts w:ascii="Times New Roman" w:hAnsi="Times New Roman"/>
                <w:b/>
                <w:lang w:val="ru-RU"/>
              </w:rPr>
              <w:t>:</w:t>
            </w:r>
          </w:p>
          <w:p w:rsidR="0040378B" w:rsidRDefault="0040378B" w:rsidP="0040378B">
            <w:pPr>
              <w:adjustRightInd w:val="0"/>
              <w:jc w:val="both"/>
              <w:rPr>
                <w:rStyle w:val="13"/>
                <w:rFonts w:eastAsiaTheme="minorHAnsi"/>
                <w:u w:val="none"/>
              </w:rPr>
            </w:pPr>
            <w:r>
              <w:rPr>
                <w:rFonts w:ascii="Times New Roman" w:hAnsi="Times New Roman"/>
                <w:lang w:val="ru-RU" w:bidi="ru-RU"/>
              </w:rPr>
              <w:t xml:space="preserve">- местоположение: </w:t>
            </w:r>
            <w:r w:rsidR="00E02434">
              <w:rPr>
                <w:rFonts w:ascii="Times New Roman" w:hAnsi="Times New Roman"/>
                <w:lang w:val="ru-RU" w:bidi="ru-RU"/>
              </w:rPr>
              <w:t xml:space="preserve">в центральной части парка, </w:t>
            </w:r>
            <w:r w:rsidRPr="0040378B">
              <w:rPr>
                <w:rStyle w:val="13"/>
                <w:rFonts w:eastAsiaTheme="minorHAnsi"/>
                <w:u w:val="none"/>
              </w:rPr>
              <w:t>к юго-западу от месторасположения главного усадебного дома, ныне разрушенног</w:t>
            </w:r>
            <w:r>
              <w:rPr>
                <w:rStyle w:val="13"/>
                <w:rFonts w:eastAsiaTheme="minorHAnsi"/>
                <w:u w:val="none"/>
              </w:rPr>
              <w:t>о;</w:t>
            </w:r>
          </w:p>
          <w:p w:rsidR="0040378B" w:rsidRPr="0040378B" w:rsidRDefault="0040378B" w:rsidP="0040378B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Style w:val="13"/>
                <w:rFonts w:eastAsiaTheme="minorHAnsi"/>
                <w:u w:val="none"/>
              </w:rPr>
              <w:t xml:space="preserve">- </w:t>
            </w:r>
            <w:r w:rsidRPr="0040378B">
              <w:rPr>
                <w:rFonts w:ascii="Times New Roman" w:hAnsi="Times New Roman"/>
                <w:lang w:val="ru-RU"/>
              </w:rPr>
              <w:t xml:space="preserve">сводчатое сооружение, </w:t>
            </w:r>
            <w:r w:rsidRPr="0040378B">
              <w:rPr>
                <w:rStyle w:val="13"/>
                <w:rFonts w:eastAsia="Calibri"/>
                <w:sz w:val="24"/>
                <w:szCs w:val="24"/>
                <w:u w:val="none"/>
              </w:rPr>
              <w:t xml:space="preserve">покрытое слоем земли и </w:t>
            </w:r>
            <w:proofErr w:type="spellStart"/>
            <w:r w:rsidRPr="0040378B">
              <w:rPr>
                <w:rStyle w:val="13"/>
                <w:rFonts w:eastAsia="Calibri"/>
                <w:sz w:val="24"/>
                <w:szCs w:val="24"/>
                <w:u w:val="none"/>
              </w:rPr>
              <w:t>одернованное</w:t>
            </w:r>
            <w:proofErr w:type="spellEnd"/>
            <w:r w:rsidRPr="0040378B">
              <w:rPr>
                <w:rStyle w:val="13"/>
                <w:rFonts w:eastAsia="Calibri"/>
                <w:sz w:val="24"/>
                <w:szCs w:val="24"/>
                <w:u w:val="none"/>
              </w:rPr>
              <w:t xml:space="preserve"> – габариты в плане, высота</w:t>
            </w:r>
            <w:r>
              <w:rPr>
                <w:rStyle w:val="13"/>
                <w:rFonts w:eastAsia="Calibri"/>
                <w:sz w:val="24"/>
                <w:szCs w:val="24"/>
                <w:u w:val="none"/>
              </w:rPr>
              <w:t>;</w:t>
            </w:r>
          </w:p>
          <w:p w:rsidR="0040378B" w:rsidRPr="0040378B" w:rsidRDefault="0040378B" w:rsidP="0040378B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</w:p>
          <w:p w:rsidR="0040378B" w:rsidRDefault="0040378B" w:rsidP="005512DC">
            <w:pPr>
              <w:ind w:firstLine="638"/>
              <w:jc w:val="both"/>
              <w:rPr>
                <w:rFonts w:ascii="Times New Roman" w:hAnsi="Times New Roman"/>
                <w:b/>
                <w:lang w:val="ru-RU"/>
              </w:rPr>
            </w:pPr>
            <w:r w:rsidRPr="0040378B">
              <w:rPr>
                <w:rFonts w:ascii="Times New Roman" w:hAnsi="Times New Roman"/>
                <w:b/>
                <w:lang w:val="ru-RU"/>
              </w:rPr>
              <w:t>Церковь Спаса Нерукотворного Образа, 1899-1901 гг.</w:t>
            </w:r>
            <w:r>
              <w:rPr>
                <w:rFonts w:ascii="Times New Roman" w:hAnsi="Times New Roman"/>
                <w:b/>
                <w:lang w:val="ru-RU"/>
              </w:rPr>
              <w:t>:</w:t>
            </w:r>
          </w:p>
          <w:p w:rsidR="0040378B" w:rsidRDefault="0040378B" w:rsidP="0040378B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 w:rsidRPr="0040378B">
              <w:rPr>
                <w:rFonts w:ascii="Times New Roman" w:hAnsi="Times New Roman"/>
                <w:lang w:val="ru-RU"/>
              </w:rPr>
              <w:t>- местоположение объекта: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0378B">
              <w:rPr>
                <w:rFonts w:ascii="Times New Roman" w:hAnsi="Times New Roman"/>
                <w:lang w:val="ru-RU"/>
              </w:rPr>
              <w:t xml:space="preserve">в юго-восточной части парка, к западу от пересечения шоссе Дорога жизни и ул. </w:t>
            </w:r>
            <w:proofErr w:type="spellStart"/>
            <w:r w:rsidRPr="0040378B">
              <w:rPr>
                <w:rFonts w:ascii="Times New Roman" w:hAnsi="Times New Roman"/>
                <w:lang w:val="ru-RU"/>
              </w:rPr>
              <w:t>Шишканя</w:t>
            </w:r>
            <w:proofErr w:type="spellEnd"/>
            <w:r w:rsidR="00BB1A61">
              <w:rPr>
                <w:rFonts w:ascii="Times New Roman" w:hAnsi="Times New Roman"/>
                <w:lang w:val="ru-RU"/>
              </w:rPr>
              <w:t>;</w:t>
            </w:r>
          </w:p>
          <w:p w:rsidR="00BB1A61" w:rsidRDefault="00BB1A61" w:rsidP="00BB1A61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>
              <w:rPr>
                <w:rFonts w:ascii="Times New Roman" w:hAnsi="Times New Roman"/>
                <w:spacing w:val="-4"/>
                <w:lang w:val="ru-RU" w:bidi="ru-RU"/>
              </w:rPr>
              <w:t xml:space="preserve">этажность, </w:t>
            </w:r>
            <w:r w:rsidRPr="005512DC">
              <w:rPr>
                <w:rFonts w:ascii="Times New Roman" w:hAnsi="Times New Roman"/>
                <w:spacing w:val="-4"/>
                <w:lang w:val="ru-RU" w:bidi="ru-RU"/>
              </w:rPr>
              <w:t>габариты и конфигурация здания</w:t>
            </w:r>
            <w:r>
              <w:rPr>
                <w:rFonts w:ascii="Times New Roman" w:hAnsi="Times New Roman"/>
                <w:spacing w:val="-4"/>
                <w:lang w:val="ru-RU" w:bidi="ru-RU"/>
              </w:rPr>
              <w:t xml:space="preserve">: </w:t>
            </w:r>
            <w:r w:rsidRPr="00BB1A61">
              <w:rPr>
                <w:rFonts w:ascii="Times New Roman" w:hAnsi="Times New Roman"/>
                <w:lang w:val="ru-RU"/>
              </w:rPr>
              <w:t xml:space="preserve">1-этажное </w:t>
            </w:r>
            <w:r w:rsidRPr="00BB1A61">
              <w:rPr>
                <w:rFonts w:ascii="Times New Roman" w:hAnsi="Times New Roman"/>
                <w:lang w:val="ru-RU"/>
              </w:rPr>
              <w:lastRenderedPageBreak/>
              <w:t>здание с подпольем под алтарной частью, восьмигранной конфигурации в плане, с прямоугольной пристройкой апсиды на восточном фасаде и прямоугольным порт</w:t>
            </w:r>
            <w:r>
              <w:rPr>
                <w:rFonts w:ascii="Times New Roman" w:hAnsi="Times New Roman"/>
                <w:lang w:val="ru-RU"/>
              </w:rPr>
              <w:t>иком входа – на западном фасаде;</w:t>
            </w:r>
          </w:p>
          <w:p w:rsidR="00BB1A61" w:rsidRPr="00BB1A61" w:rsidRDefault="00BB1A61" w:rsidP="00BB1A61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  <w:r w:rsidRPr="00BB1A61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ф</w:t>
            </w:r>
            <w:r w:rsidRPr="00BB1A61">
              <w:rPr>
                <w:rFonts w:ascii="Times New Roman" w:hAnsi="Times New Roman"/>
                <w:lang w:val="ru-RU"/>
              </w:rPr>
              <w:t xml:space="preserve">орма и высота крыши: восьмигранная пологая – над основным объемом, двускатная – над апсидой и портиком входа, материал </w:t>
            </w:r>
            <w:proofErr w:type="spellStart"/>
            <w:r w:rsidRPr="00BB1A61">
              <w:rPr>
                <w:rFonts w:ascii="Times New Roman" w:hAnsi="Times New Roman"/>
                <w:lang w:val="ru-RU"/>
              </w:rPr>
              <w:t>окрытия</w:t>
            </w:r>
            <w:proofErr w:type="spellEnd"/>
            <w:r w:rsidRPr="00BB1A61">
              <w:rPr>
                <w:rFonts w:ascii="Times New Roman" w:hAnsi="Times New Roman"/>
                <w:lang w:val="ru-RU"/>
              </w:rPr>
              <w:t xml:space="preserve"> – металл.</w:t>
            </w:r>
          </w:p>
          <w:p w:rsidR="00BB1A61" w:rsidRDefault="00BB1A61" w:rsidP="0040378B">
            <w:pPr>
              <w:adjustRightInd w:val="0"/>
              <w:jc w:val="both"/>
              <w:rPr>
                <w:rStyle w:val="13"/>
                <w:rFonts w:eastAsiaTheme="minorHAnsi"/>
                <w:color w:val="FF0000"/>
              </w:rPr>
            </w:pPr>
          </w:p>
          <w:p w:rsidR="0035538A" w:rsidRDefault="0035538A" w:rsidP="0040378B">
            <w:pPr>
              <w:adjustRightInd w:val="0"/>
              <w:jc w:val="both"/>
              <w:rPr>
                <w:rStyle w:val="13"/>
                <w:rFonts w:eastAsiaTheme="minorHAnsi"/>
                <w:color w:val="FF0000"/>
              </w:rPr>
            </w:pPr>
          </w:p>
          <w:p w:rsidR="0035538A" w:rsidRDefault="0035538A" w:rsidP="0040378B">
            <w:pPr>
              <w:adjustRightInd w:val="0"/>
              <w:jc w:val="both"/>
              <w:rPr>
                <w:rStyle w:val="13"/>
                <w:rFonts w:eastAsiaTheme="minorHAnsi"/>
                <w:color w:val="FF0000"/>
              </w:rPr>
            </w:pPr>
          </w:p>
          <w:p w:rsidR="0035538A" w:rsidRDefault="0035538A" w:rsidP="0040378B">
            <w:pPr>
              <w:adjustRightInd w:val="0"/>
              <w:jc w:val="both"/>
              <w:rPr>
                <w:rStyle w:val="13"/>
                <w:rFonts w:eastAsiaTheme="minorHAnsi"/>
                <w:color w:val="FF0000"/>
              </w:rPr>
            </w:pPr>
          </w:p>
          <w:p w:rsidR="0035538A" w:rsidRDefault="0035538A" w:rsidP="0040378B">
            <w:pPr>
              <w:adjustRightInd w:val="0"/>
              <w:jc w:val="both"/>
              <w:rPr>
                <w:rStyle w:val="13"/>
                <w:rFonts w:eastAsiaTheme="minorHAnsi"/>
                <w:color w:val="FF0000"/>
              </w:rPr>
            </w:pPr>
          </w:p>
          <w:p w:rsidR="0035538A" w:rsidRDefault="0035538A" w:rsidP="0040378B">
            <w:pPr>
              <w:adjustRightInd w:val="0"/>
              <w:jc w:val="both"/>
              <w:rPr>
                <w:rStyle w:val="13"/>
                <w:rFonts w:eastAsiaTheme="minorHAnsi"/>
                <w:color w:val="FF0000"/>
              </w:rPr>
            </w:pPr>
          </w:p>
          <w:p w:rsidR="0035538A" w:rsidRDefault="0035538A" w:rsidP="0040378B">
            <w:pPr>
              <w:adjustRightInd w:val="0"/>
              <w:jc w:val="both"/>
              <w:rPr>
                <w:rStyle w:val="13"/>
                <w:rFonts w:eastAsiaTheme="minorHAnsi"/>
                <w:color w:val="FF0000"/>
              </w:rPr>
            </w:pPr>
          </w:p>
          <w:p w:rsidR="0035538A" w:rsidRDefault="0035538A" w:rsidP="0040378B">
            <w:pPr>
              <w:adjustRightInd w:val="0"/>
              <w:jc w:val="both"/>
              <w:rPr>
                <w:rStyle w:val="13"/>
                <w:rFonts w:eastAsiaTheme="minorHAnsi"/>
                <w:color w:val="FF0000"/>
              </w:rPr>
            </w:pPr>
          </w:p>
          <w:p w:rsidR="0035538A" w:rsidRDefault="0035538A" w:rsidP="0040378B">
            <w:pPr>
              <w:adjustRightInd w:val="0"/>
              <w:jc w:val="both"/>
              <w:rPr>
                <w:rStyle w:val="13"/>
                <w:rFonts w:eastAsiaTheme="minorHAnsi"/>
                <w:color w:val="FF0000"/>
              </w:rPr>
            </w:pPr>
          </w:p>
          <w:p w:rsidR="0035538A" w:rsidRPr="002C6FA6" w:rsidRDefault="0035538A" w:rsidP="0040378B">
            <w:pPr>
              <w:adjustRightInd w:val="0"/>
              <w:jc w:val="both"/>
              <w:rPr>
                <w:rStyle w:val="13"/>
                <w:rFonts w:eastAsiaTheme="minorHAnsi"/>
                <w:color w:val="FF0000"/>
              </w:rPr>
            </w:pPr>
          </w:p>
          <w:p w:rsidR="00AA7B91" w:rsidRPr="00AA7B91" w:rsidRDefault="00AA7B91" w:rsidP="00AA7B91">
            <w:pPr>
              <w:ind w:firstLine="638"/>
              <w:jc w:val="both"/>
              <w:rPr>
                <w:rFonts w:ascii="Times New Roman" w:hAnsi="Times New Roman"/>
                <w:b/>
                <w:lang w:val="ru-RU" w:bidi="ru-RU"/>
              </w:rPr>
            </w:pPr>
            <w:r w:rsidRPr="00AA7B91">
              <w:rPr>
                <w:rFonts w:ascii="Times New Roman" w:hAnsi="Times New Roman"/>
                <w:b/>
                <w:lang w:val="ru-RU"/>
              </w:rPr>
              <w:t xml:space="preserve">Здание в </w:t>
            </w:r>
            <w:proofErr w:type="spellStart"/>
            <w:r w:rsidRPr="00AA7B91">
              <w:rPr>
                <w:rFonts w:ascii="Times New Roman" w:hAnsi="Times New Roman"/>
                <w:b/>
                <w:lang w:val="ru-RU"/>
              </w:rPr>
              <w:t>б</w:t>
            </w:r>
            <w:proofErr w:type="gramStart"/>
            <w:r w:rsidRPr="00AA7B91">
              <w:rPr>
                <w:rFonts w:ascii="Times New Roman" w:hAnsi="Times New Roman"/>
                <w:b/>
                <w:lang w:val="ru-RU"/>
              </w:rPr>
              <w:t>.у</w:t>
            </w:r>
            <w:proofErr w:type="gramEnd"/>
            <w:r w:rsidRPr="00AA7B91">
              <w:rPr>
                <w:rFonts w:ascii="Times New Roman" w:hAnsi="Times New Roman"/>
                <w:b/>
                <w:lang w:val="ru-RU"/>
              </w:rPr>
              <w:t>садьбе</w:t>
            </w:r>
            <w:proofErr w:type="spellEnd"/>
            <w:r w:rsidRPr="00AA7B91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AA7B91">
              <w:rPr>
                <w:rFonts w:ascii="Times New Roman" w:hAnsi="Times New Roman"/>
                <w:b/>
                <w:lang w:val="ru-RU"/>
              </w:rPr>
              <w:t>В.А.Всеволожского</w:t>
            </w:r>
            <w:proofErr w:type="spellEnd"/>
            <w:r w:rsidRPr="00AA7B91">
              <w:rPr>
                <w:rFonts w:ascii="Times New Roman" w:hAnsi="Times New Roman"/>
                <w:b/>
                <w:lang w:val="ru-RU"/>
              </w:rPr>
              <w:t xml:space="preserve">, где в первой половине </w:t>
            </w:r>
            <w:r w:rsidRPr="00AA7B91">
              <w:rPr>
                <w:rFonts w:ascii="Times New Roman" w:hAnsi="Times New Roman"/>
                <w:b/>
              </w:rPr>
              <w:t>XIX</w:t>
            </w:r>
            <w:r w:rsidRPr="00AA7B91">
              <w:rPr>
                <w:rFonts w:ascii="Times New Roman" w:hAnsi="Times New Roman"/>
                <w:b/>
                <w:lang w:val="ru-RU"/>
              </w:rPr>
              <w:t xml:space="preserve"> века бывали композиторы А.А. </w:t>
            </w:r>
            <w:proofErr w:type="spellStart"/>
            <w:r w:rsidRPr="00AA7B91">
              <w:rPr>
                <w:rFonts w:ascii="Times New Roman" w:hAnsi="Times New Roman"/>
                <w:b/>
                <w:lang w:val="ru-RU"/>
              </w:rPr>
              <w:t>Алябьев</w:t>
            </w:r>
            <w:proofErr w:type="spellEnd"/>
            <w:r w:rsidRPr="00AA7B91">
              <w:rPr>
                <w:rFonts w:ascii="Times New Roman" w:hAnsi="Times New Roman"/>
                <w:b/>
                <w:lang w:val="ru-RU"/>
              </w:rPr>
              <w:t>, А.Н. Верстовский, выдающийся скульптор Ф.П. Толстой и др., пос. Всеволожский, здание сельхозтехникума, 1825 г.:</w:t>
            </w:r>
          </w:p>
          <w:p w:rsidR="0040378B" w:rsidRPr="0040378B" w:rsidRDefault="00AA7B91" w:rsidP="005512DC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  <w:r w:rsidRPr="0040378B">
              <w:rPr>
                <w:rFonts w:ascii="Times New Roman" w:hAnsi="Times New Roman"/>
                <w:lang w:val="ru-RU"/>
              </w:rPr>
              <w:t>- местоположение объекта: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40378B">
              <w:rPr>
                <w:rFonts w:ascii="Times New Roman" w:hAnsi="Times New Roman"/>
                <w:lang w:val="ru-RU"/>
              </w:rPr>
              <w:t xml:space="preserve">в </w:t>
            </w:r>
            <w:r>
              <w:rPr>
                <w:rFonts w:ascii="Times New Roman" w:hAnsi="Times New Roman"/>
                <w:lang w:val="ru-RU"/>
              </w:rPr>
              <w:t>север</w:t>
            </w:r>
            <w:r w:rsidRPr="0040378B">
              <w:rPr>
                <w:rFonts w:ascii="Times New Roman" w:hAnsi="Times New Roman"/>
                <w:lang w:val="ru-RU"/>
              </w:rPr>
              <w:t xml:space="preserve">о-восточной части парка, </w:t>
            </w:r>
            <w:r w:rsidR="00E02434">
              <w:rPr>
                <w:rFonts w:ascii="Times New Roman" w:hAnsi="Times New Roman"/>
                <w:lang w:val="ru-RU"/>
              </w:rPr>
              <w:t>вдоль нечетной стороны</w:t>
            </w:r>
            <w:r w:rsidRPr="0040378B">
              <w:rPr>
                <w:rFonts w:ascii="Times New Roman" w:hAnsi="Times New Roman"/>
                <w:lang w:val="ru-RU"/>
              </w:rPr>
              <w:t xml:space="preserve"> ул. </w:t>
            </w:r>
            <w:proofErr w:type="spellStart"/>
            <w:r w:rsidRPr="0040378B">
              <w:rPr>
                <w:rFonts w:ascii="Times New Roman" w:hAnsi="Times New Roman"/>
                <w:lang w:val="ru-RU"/>
              </w:rPr>
              <w:t>Шишканя</w:t>
            </w:r>
            <w:proofErr w:type="spellEnd"/>
            <w:r>
              <w:rPr>
                <w:rFonts w:ascii="Times New Roman" w:hAnsi="Times New Roman"/>
                <w:lang w:val="ru-RU"/>
              </w:rPr>
              <w:t>;</w:t>
            </w:r>
          </w:p>
          <w:p w:rsidR="005512DC" w:rsidRDefault="00AA7B91" w:rsidP="00E02434">
            <w:pPr>
              <w:ind w:firstLine="638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 w:bidi="ru-RU"/>
              </w:rPr>
              <w:t>-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4"/>
                <w:lang w:val="ru-RU" w:bidi="ru-RU"/>
              </w:rPr>
              <w:t xml:space="preserve">этажность, </w:t>
            </w:r>
            <w:r w:rsidRPr="005512DC">
              <w:rPr>
                <w:rFonts w:ascii="Times New Roman" w:hAnsi="Times New Roman"/>
                <w:spacing w:val="-4"/>
                <w:lang w:val="ru-RU" w:bidi="ru-RU"/>
              </w:rPr>
              <w:t>габариты и конфигурация здания</w:t>
            </w:r>
            <w:r>
              <w:rPr>
                <w:rFonts w:ascii="Times New Roman" w:hAnsi="Times New Roman"/>
                <w:spacing w:val="-4"/>
                <w:lang w:val="ru-RU" w:bidi="ru-RU"/>
              </w:rPr>
              <w:t xml:space="preserve">: </w:t>
            </w:r>
            <w:r>
              <w:rPr>
                <w:rFonts w:ascii="Times New Roman" w:hAnsi="Times New Roman"/>
                <w:lang w:val="ru-RU"/>
              </w:rPr>
              <w:t>2</w:t>
            </w:r>
            <w:r w:rsidRPr="00BB1A61">
              <w:rPr>
                <w:rFonts w:ascii="Times New Roman" w:hAnsi="Times New Roman"/>
                <w:lang w:val="ru-RU"/>
              </w:rPr>
              <w:t xml:space="preserve">-этажное здание </w:t>
            </w:r>
            <w:r>
              <w:rPr>
                <w:rFonts w:ascii="Times New Roman" w:hAnsi="Times New Roman"/>
                <w:lang w:val="ru-RU"/>
              </w:rPr>
              <w:t>без подвала</w:t>
            </w:r>
            <w:r w:rsidRPr="00BB1A61">
              <w:rPr>
                <w:rFonts w:ascii="Times New Roman" w:hAnsi="Times New Roman"/>
                <w:lang w:val="ru-RU"/>
              </w:rPr>
              <w:t xml:space="preserve">, </w:t>
            </w:r>
            <w:r w:rsidR="00E02434">
              <w:rPr>
                <w:rFonts w:ascii="Times New Roman" w:hAnsi="Times New Roman"/>
                <w:lang w:val="ru-RU"/>
              </w:rPr>
              <w:t xml:space="preserve">П-образной </w:t>
            </w:r>
            <w:r w:rsidRPr="00BB1A61">
              <w:rPr>
                <w:rFonts w:ascii="Times New Roman" w:hAnsi="Times New Roman"/>
                <w:lang w:val="ru-RU"/>
              </w:rPr>
              <w:t xml:space="preserve"> конфигурации в плане</w:t>
            </w:r>
            <w:r w:rsidR="00E02434">
              <w:rPr>
                <w:rFonts w:ascii="Times New Roman" w:hAnsi="Times New Roman"/>
                <w:lang w:val="ru-RU"/>
              </w:rPr>
              <w:t>;</w:t>
            </w:r>
          </w:p>
          <w:p w:rsidR="00803CE0" w:rsidRDefault="00BA2344" w:rsidP="00E02434">
            <w:pPr>
              <w:ind w:firstLine="638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ф</w:t>
            </w:r>
            <w:r w:rsidRPr="00BB1A61">
              <w:rPr>
                <w:rFonts w:ascii="Times New Roman" w:hAnsi="Times New Roman"/>
                <w:lang w:val="ru-RU"/>
              </w:rPr>
              <w:t xml:space="preserve">орма и высота </w:t>
            </w:r>
            <w:r>
              <w:rPr>
                <w:rFonts w:ascii="Times New Roman" w:hAnsi="Times New Roman"/>
                <w:lang w:val="ru-RU"/>
              </w:rPr>
              <w:t xml:space="preserve">двускатной </w:t>
            </w:r>
            <w:r w:rsidRPr="00BB1A61">
              <w:rPr>
                <w:rFonts w:ascii="Times New Roman" w:hAnsi="Times New Roman"/>
                <w:lang w:val="ru-RU"/>
              </w:rPr>
              <w:t>крыши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35538A" w:rsidRDefault="0035538A" w:rsidP="00E02434">
            <w:pPr>
              <w:ind w:firstLine="638"/>
              <w:jc w:val="both"/>
              <w:rPr>
                <w:rFonts w:ascii="Times New Roman" w:hAnsi="Times New Roman"/>
                <w:lang w:val="ru-RU"/>
              </w:rPr>
            </w:pPr>
          </w:p>
          <w:p w:rsidR="0035538A" w:rsidRDefault="0035538A" w:rsidP="00E02434">
            <w:pPr>
              <w:ind w:firstLine="638"/>
              <w:jc w:val="both"/>
              <w:rPr>
                <w:rFonts w:ascii="Times New Roman" w:hAnsi="Times New Roman"/>
                <w:lang w:val="ru-RU"/>
              </w:rPr>
            </w:pPr>
          </w:p>
          <w:p w:rsidR="0035538A" w:rsidRDefault="0035538A" w:rsidP="00E02434">
            <w:pPr>
              <w:ind w:firstLine="638"/>
              <w:jc w:val="both"/>
              <w:rPr>
                <w:rFonts w:ascii="Times New Roman" w:hAnsi="Times New Roman"/>
                <w:lang w:val="ru-RU"/>
              </w:rPr>
            </w:pPr>
          </w:p>
          <w:p w:rsidR="0035538A" w:rsidRPr="005512DC" w:rsidRDefault="0035538A" w:rsidP="00E02434">
            <w:pPr>
              <w:ind w:firstLine="638"/>
              <w:jc w:val="both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820" w:type="pct"/>
          </w:tcPr>
          <w:p w:rsidR="00AA7B91" w:rsidRDefault="00AA7B91" w:rsidP="00AA7B91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/>
                <w:noProof/>
                <w:lang w:val="ru-RU"/>
              </w:rPr>
            </w:pPr>
          </w:p>
          <w:p w:rsidR="00AA7B91" w:rsidRDefault="00AA7B91" w:rsidP="00AA7B91">
            <w:pPr>
              <w:tabs>
                <w:tab w:val="left" w:pos="1836"/>
              </w:tabs>
              <w:suppressAutoHyphens/>
              <w:contextualSpacing/>
              <w:rPr>
                <w:noProof/>
                <w:lang w:val="ru-RU"/>
              </w:rPr>
            </w:pPr>
          </w:p>
          <w:p w:rsidR="00AA7B91" w:rsidRDefault="00AA7B91" w:rsidP="00AA7B91">
            <w:pPr>
              <w:tabs>
                <w:tab w:val="left" w:pos="1836"/>
              </w:tabs>
              <w:suppressAutoHyphens/>
              <w:contextualSpacing/>
              <w:rPr>
                <w:noProof/>
                <w:lang w:val="ru-RU"/>
              </w:rPr>
            </w:pPr>
          </w:p>
          <w:p w:rsidR="00AA7B91" w:rsidRPr="00AA7B91" w:rsidRDefault="00AA7B91" w:rsidP="00AA7B91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/>
                <w:noProof/>
                <w:lang w:val="ru-RU"/>
              </w:rPr>
            </w:pPr>
          </w:p>
          <w:p w:rsidR="00AA7B91" w:rsidRDefault="00AA7B91" w:rsidP="00AA7B91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3DEBA4B" wp14:editId="029DAA37">
                  <wp:extent cx="1842448" cy="1991836"/>
                  <wp:effectExtent l="0" t="0" r="5715" b="889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7769" t="14249" r="36591" b="6221"/>
                          <a:stretch/>
                        </pic:blipFill>
                        <pic:spPr bwMode="auto">
                          <a:xfrm>
                            <a:off x="0" y="0"/>
                            <a:ext cx="1844217" cy="1993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2DC" w:rsidRPr="00477AA6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Default="005512DC" w:rsidP="005512DC">
            <w:pPr>
              <w:rPr>
                <w:rFonts w:ascii="Times New Roman" w:hAnsi="Times New Roman"/>
                <w:lang w:val="ru-RU"/>
              </w:rPr>
            </w:pPr>
          </w:p>
          <w:p w:rsidR="00101C4B" w:rsidRDefault="00101C4B" w:rsidP="005512DC">
            <w:pPr>
              <w:rPr>
                <w:rFonts w:ascii="Times New Roman" w:hAnsi="Times New Roman"/>
                <w:lang w:val="ru-RU"/>
              </w:rPr>
            </w:pPr>
          </w:p>
          <w:p w:rsidR="00101C4B" w:rsidRPr="00477AA6" w:rsidRDefault="00101C4B" w:rsidP="005512DC">
            <w:pPr>
              <w:rPr>
                <w:rFonts w:ascii="Times New Roman" w:hAnsi="Times New Roman"/>
                <w:lang w:val="ru-RU"/>
              </w:rPr>
            </w:pPr>
          </w:p>
          <w:p w:rsidR="005512DC" w:rsidRPr="00477AA6" w:rsidRDefault="005512DC" w:rsidP="005512DC">
            <w:pPr>
              <w:rPr>
                <w:rFonts w:ascii="Times New Roman" w:hAnsi="Times New Roman"/>
                <w:lang w:val="ru-RU"/>
              </w:rPr>
            </w:pPr>
          </w:p>
          <w:p w:rsidR="005512DC" w:rsidRPr="00477AA6" w:rsidRDefault="005512DC" w:rsidP="005512DC">
            <w:pPr>
              <w:rPr>
                <w:rFonts w:ascii="Times New Roman" w:hAnsi="Times New Roman"/>
                <w:lang w:val="ru-RU"/>
              </w:rPr>
            </w:pPr>
          </w:p>
          <w:p w:rsidR="005512DC" w:rsidRDefault="00733238" w:rsidP="00101C4B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903494" cy="1427118"/>
                  <wp:effectExtent l="0" t="0" r="1905" b="1905"/>
                  <wp:docPr id="6" name="Рисунок 6" descr="C:\01_РАБОЧАЯ\01_МОИ ДОКУМЕНТЫ\Т.А.Кравчук\04_Всеволожский район\Усадьба Всеволожского\Парк\6262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01_РАБОЧАЯ\01_МОИ ДОКУМЕНТЫ\Т.А.Кравчук\04_Всеволожский район\Усадьба Всеволожского\Парк\6262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560" cy="142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B91" w:rsidRDefault="00AA7B91" w:rsidP="005512DC">
            <w:pPr>
              <w:rPr>
                <w:rFonts w:ascii="Times New Roman" w:hAnsi="Times New Roman"/>
                <w:lang w:val="ru-RU"/>
              </w:rPr>
            </w:pPr>
          </w:p>
          <w:p w:rsidR="00AA7B91" w:rsidRDefault="00AA7B91" w:rsidP="005512DC">
            <w:pPr>
              <w:rPr>
                <w:rFonts w:ascii="Times New Roman" w:hAnsi="Times New Roman"/>
                <w:lang w:val="ru-RU"/>
              </w:rPr>
            </w:pPr>
          </w:p>
          <w:p w:rsidR="00101C4B" w:rsidRDefault="00101C4B" w:rsidP="005512DC">
            <w:pPr>
              <w:rPr>
                <w:rFonts w:ascii="Times New Roman" w:hAnsi="Times New Roman"/>
                <w:lang w:val="ru-RU"/>
              </w:rPr>
            </w:pPr>
          </w:p>
          <w:p w:rsidR="00BA2344" w:rsidRDefault="00BA2344" w:rsidP="005512DC">
            <w:pPr>
              <w:rPr>
                <w:rFonts w:ascii="Times New Roman" w:hAnsi="Times New Roman"/>
                <w:lang w:val="ru-RU"/>
              </w:rPr>
            </w:pPr>
          </w:p>
          <w:p w:rsidR="00AA7B91" w:rsidRDefault="00BA2344" w:rsidP="00101C4B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D01A858" wp14:editId="7C9052CC">
                  <wp:extent cx="1617260" cy="1491506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840" cy="149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B91" w:rsidRDefault="00AA7B91" w:rsidP="005512DC">
            <w:pPr>
              <w:rPr>
                <w:rFonts w:ascii="Times New Roman" w:hAnsi="Times New Roman"/>
                <w:lang w:val="ru-RU"/>
              </w:rPr>
            </w:pPr>
          </w:p>
          <w:p w:rsidR="00AA7B91" w:rsidRDefault="00AA7B91" w:rsidP="005512DC">
            <w:pPr>
              <w:rPr>
                <w:rFonts w:ascii="Times New Roman" w:hAnsi="Times New Roman"/>
                <w:lang w:val="ru-RU"/>
              </w:rPr>
            </w:pPr>
          </w:p>
          <w:p w:rsidR="00AA7B91" w:rsidRDefault="00BA2344" w:rsidP="00101C4B">
            <w:pPr>
              <w:jc w:val="center"/>
              <w:rPr>
                <w:rFonts w:ascii="Times New Roman" w:hAnsi="Times New Roman"/>
                <w:lang w:val="ru-RU"/>
              </w:rPr>
            </w:pPr>
            <w:r w:rsidRPr="002C6FA6">
              <w:rPr>
                <w:noProof/>
              </w:rPr>
              <w:drawing>
                <wp:inline distT="0" distB="0" distL="0" distR="0" wp14:anchorId="24988A7D" wp14:editId="0B05B082">
                  <wp:extent cx="2157593" cy="1555845"/>
                  <wp:effectExtent l="0" t="0" r="0" b="6350"/>
                  <wp:docPr id="83" name="Рисунок 83" descr="C:\Users\tamara\AppData\Local\Microsoft\Windows\Temporary Internet Files\Content.Word\20190801_125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mara\AppData\Local\Microsoft\Windows\Temporary Internet Files\Content.Word\20190801_125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21" cy="155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B91" w:rsidRDefault="00AA7B91" w:rsidP="005512DC">
            <w:pPr>
              <w:rPr>
                <w:rFonts w:ascii="Times New Roman" w:hAnsi="Times New Roman"/>
                <w:lang w:val="ru-RU"/>
              </w:rPr>
            </w:pPr>
          </w:p>
          <w:p w:rsidR="00AA7B91" w:rsidRDefault="00BA2344" w:rsidP="00101C4B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6CE0C6B" wp14:editId="69BF4D9E">
                  <wp:extent cx="1224018" cy="1661698"/>
                  <wp:effectExtent l="0" t="9207" r="5397" b="5398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28080" cy="166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B91" w:rsidRDefault="00AA7B91" w:rsidP="005512DC">
            <w:pPr>
              <w:rPr>
                <w:rFonts w:ascii="Times New Roman" w:hAnsi="Times New Roman"/>
                <w:lang w:val="ru-RU"/>
              </w:rPr>
            </w:pPr>
          </w:p>
          <w:p w:rsidR="00AA7B91" w:rsidRDefault="00AA7B91" w:rsidP="005512DC">
            <w:pPr>
              <w:rPr>
                <w:rFonts w:ascii="Times New Roman" w:hAnsi="Times New Roman"/>
                <w:lang w:val="ru-RU"/>
              </w:rPr>
            </w:pPr>
          </w:p>
          <w:p w:rsidR="00AA7B91" w:rsidRDefault="00AA7B91" w:rsidP="005512DC">
            <w:pPr>
              <w:rPr>
                <w:rFonts w:ascii="Times New Roman" w:hAnsi="Times New Roman"/>
                <w:lang w:val="ru-RU"/>
              </w:rPr>
            </w:pPr>
          </w:p>
          <w:p w:rsidR="00AA7B91" w:rsidRDefault="00AA7B91" w:rsidP="005512DC">
            <w:pPr>
              <w:rPr>
                <w:rFonts w:ascii="Times New Roman" w:hAnsi="Times New Roman"/>
                <w:lang w:val="ru-RU"/>
              </w:rPr>
            </w:pPr>
          </w:p>
          <w:p w:rsidR="00101C4B" w:rsidRDefault="00101C4B" w:rsidP="005512DC">
            <w:pPr>
              <w:rPr>
                <w:rFonts w:ascii="Times New Roman" w:hAnsi="Times New Roman"/>
                <w:lang w:val="ru-RU"/>
              </w:rPr>
            </w:pPr>
          </w:p>
          <w:p w:rsidR="00101C4B" w:rsidRDefault="00101C4B" w:rsidP="005512DC">
            <w:pPr>
              <w:rPr>
                <w:rFonts w:ascii="Times New Roman" w:hAnsi="Times New Roman"/>
                <w:lang w:val="ru-RU"/>
              </w:rPr>
            </w:pPr>
          </w:p>
          <w:p w:rsidR="00101C4B" w:rsidRDefault="00101C4B" w:rsidP="005512DC">
            <w:pPr>
              <w:rPr>
                <w:rFonts w:ascii="Times New Roman" w:hAnsi="Times New Roman"/>
                <w:lang w:val="ru-RU"/>
              </w:rPr>
            </w:pPr>
          </w:p>
          <w:p w:rsidR="00101C4B" w:rsidRDefault="00101C4B" w:rsidP="005512DC">
            <w:pPr>
              <w:rPr>
                <w:rFonts w:ascii="Times New Roman" w:hAnsi="Times New Roman"/>
                <w:lang w:val="ru-RU"/>
              </w:rPr>
            </w:pPr>
          </w:p>
          <w:p w:rsidR="00101C4B" w:rsidRDefault="00101C4B" w:rsidP="005512DC">
            <w:pPr>
              <w:rPr>
                <w:rFonts w:ascii="Times New Roman" w:hAnsi="Times New Roman"/>
                <w:lang w:val="ru-RU"/>
              </w:rPr>
            </w:pPr>
          </w:p>
          <w:p w:rsidR="00101C4B" w:rsidRDefault="00101C4B" w:rsidP="005512DC">
            <w:pPr>
              <w:rPr>
                <w:rFonts w:ascii="Times New Roman" w:hAnsi="Times New Roman"/>
                <w:lang w:val="ru-RU"/>
              </w:rPr>
            </w:pPr>
          </w:p>
          <w:p w:rsidR="00101C4B" w:rsidRDefault="00101C4B" w:rsidP="005512DC">
            <w:pPr>
              <w:rPr>
                <w:rFonts w:ascii="Times New Roman" w:hAnsi="Times New Roman"/>
                <w:lang w:val="ru-RU"/>
              </w:rPr>
            </w:pPr>
          </w:p>
          <w:p w:rsidR="00101C4B" w:rsidRDefault="00101C4B" w:rsidP="005512DC">
            <w:pPr>
              <w:rPr>
                <w:rFonts w:ascii="Times New Roman" w:hAnsi="Times New Roman"/>
                <w:lang w:val="ru-RU"/>
              </w:rPr>
            </w:pPr>
          </w:p>
          <w:p w:rsidR="00101C4B" w:rsidRDefault="00101C4B" w:rsidP="005512DC">
            <w:pPr>
              <w:rPr>
                <w:rFonts w:ascii="Times New Roman" w:hAnsi="Times New Roman"/>
                <w:lang w:val="ru-RU"/>
              </w:rPr>
            </w:pPr>
          </w:p>
          <w:p w:rsidR="0035538A" w:rsidRDefault="0035538A" w:rsidP="005512DC">
            <w:pPr>
              <w:rPr>
                <w:rFonts w:ascii="Times New Roman" w:hAnsi="Times New Roman"/>
                <w:lang w:val="ru-RU"/>
              </w:rPr>
            </w:pPr>
            <w:bookmarkStart w:id="0" w:name="_GoBack"/>
            <w:bookmarkEnd w:id="0"/>
          </w:p>
          <w:p w:rsidR="00AA7B91" w:rsidRDefault="00BA2344" w:rsidP="00101C4B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CD2CB27" wp14:editId="2DC8524A">
                  <wp:extent cx="2190812" cy="1351128"/>
                  <wp:effectExtent l="0" t="0" r="0" b="1905"/>
                  <wp:docPr id="2" name="Рисунок 2" descr="C:\Users\tamara\AppData\Local\Microsoft\Windows\Temporary Internet Files\Content.Word\20190801_12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mara\AppData\Local\Microsoft\Windows\Temporary Internet Files\Content.Word\20190801_125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4" b="15714"/>
                          <a:stretch/>
                        </pic:blipFill>
                        <pic:spPr bwMode="auto">
                          <a:xfrm>
                            <a:off x="0" y="0"/>
                            <a:ext cx="2194564" cy="135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7B91" w:rsidRDefault="00AA7B91" w:rsidP="00101C4B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DDCAF59" wp14:editId="363FB340">
                  <wp:extent cx="910833" cy="2339883"/>
                  <wp:effectExtent l="0" t="9525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2795" r="13755" b="567"/>
                          <a:stretch/>
                        </pic:blipFill>
                        <pic:spPr bwMode="auto">
                          <a:xfrm rot="16200000">
                            <a:off x="0" y="0"/>
                            <a:ext cx="911988" cy="2342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7B91" w:rsidRDefault="00AA7B91" w:rsidP="00101C4B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4CC6C23" wp14:editId="715D609D">
                  <wp:extent cx="897354" cy="2286491"/>
                  <wp:effectExtent l="0" t="8572" r="8572" b="8573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1280" r="15442" b="890"/>
                          <a:stretch/>
                        </pic:blipFill>
                        <pic:spPr bwMode="auto">
                          <a:xfrm rot="16200000">
                            <a:off x="0" y="0"/>
                            <a:ext cx="904231" cy="2304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2344" w:rsidRPr="00477AA6" w:rsidRDefault="00BA2344" w:rsidP="005512DC">
            <w:pPr>
              <w:rPr>
                <w:rFonts w:ascii="Times New Roman" w:hAnsi="Times New Roman"/>
                <w:lang w:val="ru-RU"/>
              </w:rPr>
            </w:pPr>
          </w:p>
          <w:p w:rsidR="005512DC" w:rsidRPr="00477AA6" w:rsidRDefault="005512DC" w:rsidP="005512DC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512DC" w:rsidRPr="005512DC" w:rsidTr="00B07ACD">
        <w:trPr>
          <w:trHeight w:val="2053"/>
        </w:trPr>
        <w:tc>
          <w:tcPr>
            <w:tcW w:w="300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lastRenderedPageBreak/>
              <w:t>3</w:t>
            </w:r>
          </w:p>
        </w:tc>
        <w:tc>
          <w:tcPr>
            <w:tcW w:w="1133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proofErr w:type="spellStart"/>
            <w:r w:rsidRPr="005512DC">
              <w:rPr>
                <w:rFonts w:ascii="Times New Roman" w:hAnsi="Times New Roman"/>
                <w:lang w:bidi="ru-RU"/>
              </w:rPr>
              <w:t>Конструктивная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5512DC">
              <w:rPr>
                <w:rFonts w:ascii="Times New Roman" w:hAnsi="Times New Roman"/>
                <w:lang w:bidi="ru-RU"/>
              </w:rPr>
              <w:t>система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>:</w:t>
            </w:r>
          </w:p>
        </w:tc>
        <w:tc>
          <w:tcPr>
            <w:tcW w:w="1747" w:type="pct"/>
          </w:tcPr>
          <w:p w:rsidR="00B07ACD" w:rsidRPr="00B07ACD" w:rsidRDefault="00B07ACD" w:rsidP="00B07ACD">
            <w:pPr>
              <w:ind w:firstLine="638"/>
              <w:jc w:val="both"/>
              <w:rPr>
                <w:rFonts w:ascii="Times New Roman" w:hAnsi="Times New Roman"/>
                <w:b/>
                <w:lang w:val="ru-RU" w:bidi="ru-RU"/>
              </w:rPr>
            </w:pPr>
            <w:r w:rsidRPr="00B07ACD">
              <w:rPr>
                <w:rFonts w:ascii="Times New Roman" w:hAnsi="Times New Roman"/>
                <w:b/>
                <w:lang w:val="ru-RU"/>
              </w:rPr>
              <w:t>Завод сахарный, 1820-е гг.</w:t>
            </w:r>
            <w:r w:rsidRPr="00B07ACD">
              <w:rPr>
                <w:rFonts w:ascii="Times New Roman" w:hAnsi="Times New Roman"/>
                <w:b/>
                <w:lang w:val="ru-RU" w:bidi="ru-RU"/>
              </w:rPr>
              <w:t>:</w:t>
            </w:r>
          </w:p>
          <w:p w:rsidR="009E3793" w:rsidRDefault="009E3793" w:rsidP="009E3793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9E3793">
              <w:rPr>
                <w:rFonts w:ascii="Times New Roman" w:hAnsi="Times New Roman"/>
                <w:lang w:val="ru-RU"/>
              </w:rPr>
              <w:t xml:space="preserve">фундаменты – ленточные бутовые. </w:t>
            </w:r>
          </w:p>
          <w:p w:rsidR="009E3793" w:rsidRDefault="009E3793" w:rsidP="009E3793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стены - красный кирпич. </w:t>
            </w:r>
          </w:p>
          <w:p w:rsidR="009E3793" w:rsidRPr="009E3793" w:rsidRDefault="009E3793" w:rsidP="009E3793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п</w:t>
            </w:r>
            <w:r w:rsidRPr="009E3793">
              <w:rPr>
                <w:rFonts w:ascii="Times New Roman" w:hAnsi="Times New Roman"/>
                <w:lang w:val="ru-RU"/>
              </w:rPr>
              <w:t>ерекрытие над 1-м этажо</w:t>
            </w:r>
            <w:r>
              <w:rPr>
                <w:rFonts w:ascii="Times New Roman" w:hAnsi="Times New Roman"/>
                <w:lang w:val="ru-RU"/>
              </w:rPr>
              <w:t>м – сомкнутые крестовые своды</w:t>
            </w:r>
            <w:proofErr w:type="gramStart"/>
            <w:r>
              <w:rPr>
                <w:rFonts w:ascii="Times New Roman" w:hAnsi="Times New Roman"/>
                <w:lang w:val="ru-RU"/>
              </w:rPr>
              <w:t>.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- </w:t>
            </w:r>
            <w:proofErr w:type="gramStart"/>
            <w:r>
              <w:rPr>
                <w:rFonts w:ascii="Times New Roman" w:hAnsi="Times New Roman"/>
                <w:lang w:val="ru-RU"/>
              </w:rPr>
              <w:t>с</w:t>
            </w:r>
            <w:proofErr w:type="gramEnd"/>
            <w:r>
              <w:rPr>
                <w:rFonts w:ascii="Times New Roman" w:hAnsi="Times New Roman"/>
                <w:lang w:val="ru-RU"/>
              </w:rPr>
              <w:t>водчатые конструкции крыльца. - к</w:t>
            </w:r>
            <w:r w:rsidRPr="009E3793">
              <w:rPr>
                <w:rFonts w:ascii="Times New Roman" w:hAnsi="Times New Roman"/>
                <w:lang w:val="ru-RU"/>
              </w:rPr>
              <w:t xml:space="preserve">ирпичная круглая в разрезе шахта – местоположение (в южной части здания). </w:t>
            </w:r>
          </w:p>
          <w:p w:rsidR="009E3793" w:rsidRPr="009E3793" w:rsidRDefault="009E3793" w:rsidP="009E3793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к</w:t>
            </w:r>
            <w:r w:rsidRPr="009E3793">
              <w:rPr>
                <w:rFonts w:ascii="Times New Roman" w:hAnsi="Times New Roman"/>
                <w:lang w:val="ru-RU"/>
              </w:rPr>
              <w:t>онструкции и местоположение междуэтажной каменной лестницы в центральной части здания.</w:t>
            </w: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35538A" w:rsidRDefault="0035538A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5512DC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  <w:r w:rsidRPr="0040378B">
              <w:rPr>
                <w:rFonts w:ascii="Times New Roman" w:hAnsi="Times New Roman"/>
                <w:b/>
                <w:lang w:val="ru-RU"/>
              </w:rPr>
              <w:lastRenderedPageBreak/>
              <w:t>Погреб, 1820-е гг.</w:t>
            </w:r>
            <w:r>
              <w:rPr>
                <w:rFonts w:ascii="Times New Roman" w:hAnsi="Times New Roman"/>
                <w:b/>
                <w:lang w:val="ru-RU"/>
              </w:rPr>
              <w:t>:</w:t>
            </w:r>
          </w:p>
          <w:p w:rsidR="0040378B" w:rsidRDefault="0040378B" w:rsidP="0040378B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40378B">
              <w:rPr>
                <w:rFonts w:ascii="Times New Roman" w:hAnsi="Times New Roman"/>
                <w:lang w:val="ru-RU"/>
              </w:rPr>
              <w:t xml:space="preserve">пологий кирпичный свод, материал - красный кирпич; земляная отсыпка, </w:t>
            </w:r>
            <w:proofErr w:type="spellStart"/>
            <w:r w:rsidRPr="0040378B">
              <w:rPr>
                <w:rFonts w:ascii="Times New Roman" w:hAnsi="Times New Roman"/>
                <w:lang w:val="ru-RU"/>
              </w:rPr>
              <w:t>одерновка</w:t>
            </w:r>
            <w:proofErr w:type="spellEnd"/>
            <w:r w:rsidRPr="0040378B">
              <w:rPr>
                <w:rFonts w:ascii="Times New Roman" w:hAnsi="Times New Roman"/>
                <w:lang w:val="ru-RU"/>
              </w:rPr>
              <w:t>.</w:t>
            </w:r>
          </w:p>
          <w:p w:rsidR="00BB1A61" w:rsidRDefault="00BB1A61" w:rsidP="0040378B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BB1A61" w:rsidRDefault="00BB1A61" w:rsidP="0040378B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BB1A61" w:rsidRDefault="00BB1A61" w:rsidP="0040378B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BB1A61" w:rsidRDefault="00BB1A61" w:rsidP="0040378B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BB1A61" w:rsidRDefault="00BB1A61" w:rsidP="0040378B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BB1A61" w:rsidRDefault="00BB1A61" w:rsidP="0040378B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E21DC3" w:rsidRDefault="00E21DC3" w:rsidP="0040378B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BB1A61" w:rsidRDefault="00BB1A61" w:rsidP="00BB1A61">
            <w:pPr>
              <w:ind w:firstLine="638"/>
              <w:jc w:val="both"/>
              <w:rPr>
                <w:rFonts w:ascii="Times New Roman" w:hAnsi="Times New Roman"/>
                <w:b/>
                <w:lang w:val="ru-RU"/>
              </w:rPr>
            </w:pPr>
            <w:r w:rsidRPr="0040378B">
              <w:rPr>
                <w:rFonts w:ascii="Times New Roman" w:hAnsi="Times New Roman"/>
                <w:b/>
                <w:lang w:val="ru-RU"/>
              </w:rPr>
              <w:t>Церковь Спаса Нерукотворного Образа, 1899-1901 гг.</w:t>
            </w:r>
            <w:r>
              <w:rPr>
                <w:rFonts w:ascii="Times New Roman" w:hAnsi="Times New Roman"/>
                <w:b/>
                <w:lang w:val="ru-RU"/>
              </w:rPr>
              <w:t>:</w:t>
            </w:r>
          </w:p>
          <w:p w:rsidR="00BB1A61" w:rsidRDefault="00BB1A61" w:rsidP="00BB1A61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фундаменты – ленточные бутовые;</w:t>
            </w:r>
          </w:p>
          <w:p w:rsidR="00BB1A61" w:rsidRDefault="00BB1A61" w:rsidP="00BB1A61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ц</w:t>
            </w:r>
            <w:r w:rsidRPr="00BB1A61">
              <w:rPr>
                <w:rFonts w:ascii="Times New Roman" w:hAnsi="Times New Roman"/>
                <w:lang w:val="ru-RU"/>
              </w:rPr>
              <w:t>околь – пиленый известняк</w:t>
            </w:r>
            <w:r>
              <w:rPr>
                <w:rFonts w:ascii="Times New Roman" w:hAnsi="Times New Roman"/>
                <w:lang w:val="ru-RU"/>
              </w:rPr>
              <w:t xml:space="preserve">; </w:t>
            </w:r>
          </w:p>
          <w:p w:rsidR="00BB1A61" w:rsidRDefault="00BB1A61" w:rsidP="00BB1A61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стены - красный кирпич; </w:t>
            </w:r>
          </w:p>
          <w:p w:rsidR="00BB1A61" w:rsidRDefault="00BB1A61" w:rsidP="00BB1A61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п</w:t>
            </w:r>
            <w:r w:rsidRPr="00BB1A61">
              <w:rPr>
                <w:rFonts w:ascii="Times New Roman" w:hAnsi="Times New Roman"/>
                <w:lang w:val="ru-RU"/>
              </w:rPr>
              <w:t>ерекрытие плоское</w:t>
            </w:r>
            <w:r>
              <w:rPr>
                <w:rFonts w:ascii="Times New Roman" w:hAnsi="Times New Roman"/>
                <w:lang w:val="ru-RU"/>
              </w:rPr>
              <w:t xml:space="preserve"> – высотные </w:t>
            </w:r>
            <w:r w:rsidR="00E02434">
              <w:rPr>
                <w:rFonts w:ascii="Times New Roman" w:hAnsi="Times New Roman"/>
                <w:lang w:val="ru-RU"/>
              </w:rPr>
              <w:t>отметки;</w:t>
            </w:r>
          </w:p>
          <w:p w:rsidR="00E02434" w:rsidRDefault="00E02434" w:rsidP="00BB1A61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</w:p>
          <w:p w:rsidR="00E02434" w:rsidRDefault="00E02434" w:rsidP="00BB1A61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</w:p>
          <w:p w:rsidR="00E02434" w:rsidRDefault="00E02434" w:rsidP="00BB1A61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</w:p>
          <w:p w:rsidR="00E02434" w:rsidRDefault="00E02434" w:rsidP="00BB1A61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</w:p>
          <w:p w:rsidR="00E02434" w:rsidRPr="00AA7B91" w:rsidRDefault="00E02434" w:rsidP="00E02434">
            <w:pPr>
              <w:ind w:firstLine="638"/>
              <w:jc w:val="both"/>
              <w:rPr>
                <w:rFonts w:ascii="Times New Roman" w:hAnsi="Times New Roman"/>
                <w:b/>
                <w:lang w:val="ru-RU" w:bidi="ru-RU"/>
              </w:rPr>
            </w:pPr>
            <w:r w:rsidRPr="00AA7B91">
              <w:rPr>
                <w:rFonts w:ascii="Times New Roman" w:hAnsi="Times New Roman"/>
                <w:b/>
                <w:lang w:val="ru-RU"/>
              </w:rPr>
              <w:t xml:space="preserve">Здание в </w:t>
            </w:r>
            <w:proofErr w:type="spellStart"/>
            <w:r w:rsidRPr="00AA7B91">
              <w:rPr>
                <w:rFonts w:ascii="Times New Roman" w:hAnsi="Times New Roman"/>
                <w:b/>
                <w:lang w:val="ru-RU"/>
              </w:rPr>
              <w:t>б</w:t>
            </w:r>
            <w:proofErr w:type="gramStart"/>
            <w:r w:rsidRPr="00AA7B91">
              <w:rPr>
                <w:rFonts w:ascii="Times New Roman" w:hAnsi="Times New Roman"/>
                <w:b/>
                <w:lang w:val="ru-RU"/>
              </w:rPr>
              <w:t>.у</w:t>
            </w:r>
            <w:proofErr w:type="gramEnd"/>
            <w:r w:rsidRPr="00AA7B91">
              <w:rPr>
                <w:rFonts w:ascii="Times New Roman" w:hAnsi="Times New Roman"/>
                <w:b/>
                <w:lang w:val="ru-RU"/>
              </w:rPr>
              <w:t>садьбе</w:t>
            </w:r>
            <w:proofErr w:type="spellEnd"/>
            <w:r w:rsidRPr="00AA7B91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AA7B91">
              <w:rPr>
                <w:rFonts w:ascii="Times New Roman" w:hAnsi="Times New Roman"/>
                <w:b/>
                <w:lang w:val="ru-RU"/>
              </w:rPr>
              <w:t>В.А.Всеволожского</w:t>
            </w:r>
            <w:proofErr w:type="spellEnd"/>
            <w:r w:rsidRPr="00AA7B91">
              <w:rPr>
                <w:rFonts w:ascii="Times New Roman" w:hAnsi="Times New Roman"/>
                <w:b/>
                <w:lang w:val="ru-RU"/>
              </w:rPr>
              <w:t xml:space="preserve">, где в первой половине </w:t>
            </w:r>
            <w:r w:rsidRPr="00AA7B91">
              <w:rPr>
                <w:rFonts w:ascii="Times New Roman" w:hAnsi="Times New Roman"/>
                <w:b/>
              </w:rPr>
              <w:t>XIX</w:t>
            </w:r>
            <w:r w:rsidRPr="00AA7B91">
              <w:rPr>
                <w:rFonts w:ascii="Times New Roman" w:hAnsi="Times New Roman"/>
                <w:b/>
                <w:lang w:val="ru-RU"/>
              </w:rPr>
              <w:t xml:space="preserve"> века бывали композиторы А.А. </w:t>
            </w:r>
            <w:proofErr w:type="spellStart"/>
            <w:r w:rsidRPr="00AA7B91">
              <w:rPr>
                <w:rFonts w:ascii="Times New Roman" w:hAnsi="Times New Roman"/>
                <w:b/>
                <w:lang w:val="ru-RU"/>
              </w:rPr>
              <w:t>Алябьев</w:t>
            </w:r>
            <w:proofErr w:type="spellEnd"/>
            <w:r w:rsidRPr="00AA7B91">
              <w:rPr>
                <w:rFonts w:ascii="Times New Roman" w:hAnsi="Times New Roman"/>
                <w:b/>
                <w:lang w:val="ru-RU"/>
              </w:rPr>
              <w:t>, А.Н. Верстовский, выдающийся скульптор Ф.П. Толстой и др., пос. Всеволожский, здание сельхозтехникума, 1825 г.:</w:t>
            </w:r>
          </w:p>
          <w:p w:rsidR="00E02434" w:rsidRPr="00BB1A61" w:rsidRDefault="00E02434" w:rsidP="00BB1A61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</w:p>
          <w:p w:rsidR="00A77A62" w:rsidRDefault="00A77A62" w:rsidP="00A77A62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фундаменты – ленточные бутовые;</w:t>
            </w:r>
          </w:p>
          <w:p w:rsidR="00A77A62" w:rsidRDefault="00A77A62" w:rsidP="00A77A62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</w:p>
          <w:p w:rsidR="00A77A62" w:rsidRDefault="00A77A62" w:rsidP="00A77A62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стены – валунный камень, красный кирпич; </w:t>
            </w:r>
          </w:p>
          <w:p w:rsidR="00A77A62" w:rsidRDefault="00A77A62" w:rsidP="00A77A62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п</w:t>
            </w:r>
            <w:r w:rsidRPr="00BB1A61">
              <w:rPr>
                <w:rFonts w:ascii="Times New Roman" w:hAnsi="Times New Roman"/>
                <w:lang w:val="ru-RU"/>
              </w:rPr>
              <w:t>ерекрыти</w:t>
            </w:r>
            <w:r>
              <w:rPr>
                <w:rFonts w:ascii="Times New Roman" w:hAnsi="Times New Roman"/>
                <w:lang w:val="ru-RU"/>
              </w:rPr>
              <w:t>я</w:t>
            </w:r>
            <w:r w:rsidRPr="00BB1A61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– высотные отметки;</w:t>
            </w:r>
          </w:p>
          <w:p w:rsidR="0040378B" w:rsidRPr="0040378B" w:rsidRDefault="0040378B" w:rsidP="00B07ACD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820" w:type="pct"/>
          </w:tcPr>
          <w:p w:rsidR="009E3793" w:rsidRDefault="009E3793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  <w:r w:rsidRPr="002C6FA6">
              <w:rPr>
                <w:noProof/>
              </w:rPr>
              <w:lastRenderedPageBreak/>
              <w:drawing>
                <wp:inline distT="0" distB="0" distL="0" distR="0" wp14:anchorId="6C78F58D" wp14:editId="7771020E">
                  <wp:extent cx="1345484" cy="1794678"/>
                  <wp:effectExtent l="0" t="0" r="7620" b="0"/>
                  <wp:docPr id="73" name="Рисунок 73" descr="C:\Users\tamara\AppData\Local\Microsoft\Windows\Temporary Internet Files\Content.Word\20190801_13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amara\AppData\Local\Microsoft\Windows\Temporary Internet Files\Content.Word\20190801_13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18" cy="179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793" w:rsidRDefault="009E3793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9E3793" w:rsidRDefault="009E3793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  <w:r w:rsidRPr="002C6FA6">
              <w:rPr>
                <w:noProof/>
              </w:rPr>
              <w:drawing>
                <wp:inline distT="0" distB="0" distL="0" distR="0" wp14:anchorId="67A101E5" wp14:editId="26D28F60">
                  <wp:extent cx="1658203" cy="2532079"/>
                  <wp:effectExtent l="0" t="0" r="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273" cy="253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793" w:rsidRDefault="009E3793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9E3793" w:rsidRDefault="009E3793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  <w:r w:rsidRPr="002C6FA6">
              <w:rPr>
                <w:noProof/>
              </w:rPr>
              <w:drawing>
                <wp:inline distT="0" distB="0" distL="0" distR="0" wp14:anchorId="69946DA4" wp14:editId="7E3F1B65">
                  <wp:extent cx="2196779" cy="1457642"/>
                  <wp:effectExtent l="0" t="0" r="0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6" cy="145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793" w:rsidRDefault="009E3793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Pr="005512DC" w:rsidRDefault="009E3793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  <w:r w:rsidRPr="002C6FA6">
              <w:rPr>
                <w:noProof/>
              </w:rPr>
              <w:drawing>
                <wp:inline distT="0" distB="0" distL="0" distR="0" wp14:anchorId="472DDCE5" wp14:editId="45801708">
                  <wp:extent cx="1849271" cy="2203386"/>
                  <wp:effectExtent l="0" t="0" r="0" b="6985"/>
                  <wp:docPr id="72" name="Рисунок 72" descr="C:\Users\tamara\AppData\Local\Microsoft\Windows\Temporary Internet Files\Content.Word\20190822_14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amara\AppData\Local\Microsoft\Windows\Temporary Internet Files\Content.Word\20190822_1435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4" t="11100" r="4945" b="27761"/>
                          <a:stretch/>
                        </pic:blipFill>
                        <pic:spPr bwMode="auto">
                          <a:xfrm>
                            <a:off x="0" y="0"/>
                            <a:ext cx="1849762" cy="220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40378B" w:rsidRDefault="0040378B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  <w:r w:rsidRPr="002C6FA6">
              <w:rPr>
                <w:noProof/>
              </w:rPr>
              <w:lastRenderedPageBreak/>
              <w:drawing>
                <wp:inline distT="0" distB="0" distL="0" distR="0" wp14:anchorId="0A58695A" wp14:editId="7CCE498E">
                  <wp:extent cx="2228249" cy="1671850"/>
                  <wp:effectExtent l="0" t="0" r="635" b="5080"/>
                  <wp:docPr id="82" name="Рисунок 82" descr="D:\Диск Д\ДОБРЫЙ ГОРОД\Усадьба_Всеволожского\фотофиксация\20190822_14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Д\ДОБРЫЙ ГОРОД\Усадьба_Всеволожского\фотофиксация\20190822_14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079" cy="167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DC3" w:rsidRDefault="00E21DC3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E21DC3" w:rsidRDefault="00E21DC3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  <w:r w:rsidRPr="002C6FA6">
              <w:rPr>
                <w:noProof/>
              </w:rPr>
              <w:drawing>
                <wp:inline distT="0" distB="0" distL="0" distR="0" wp14:anchorId="3016EEAE" wp14:editId="7ACF508A">
                  <wp:extent cx="1591585" cy="1685499"/>
                  <wp:effectExtent l="0" t="0" r="8890" b="0"/>
                  <wp:docPr id="84" name="Рисунок 84" descr="C:\Users\tamara\AppData\Local\Microsoft\Windows\Temporary Internet Files\Content.Word\20190801_124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mara\AppData\Local\Microsoft\Windows\Temporary Internet Files\Content.Word\20190801_124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16" cy="168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A62" w:rsidRDefault="00A77A62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A77A62" w:rsidRDefault="00A77A62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BA2344" w:rsidRDefault="00BA2344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BA2344" w:rsidRDefault="00BA2344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A77A62" w:rsidRDefault="00BA2344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7A07CEC" wp14:editId="1A2EE954">
                  <wp:extent cx="2279176" cy="1243443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142" cy="12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344" w:rsidRDefault="00BA2344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BA2344" w:rsidRPr="0040378B" w:rsidRDefault="00BA2344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</w:tc>
      </w:tr>
      <w:tr w:rsidR="005512DC" w:rsidRPr="005512DC" w:rsidTr="00B07ACD">
        <w:trPr>
          <w:trHeight w:val="1342"/>
        </w:trPr>
        <w:tc>
          <w:tcPr>
            <w:tcW w:w="300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lastRenderedPageBreak/>
              <w:t>4</w:t>
            </w:r>
          </w:p>
        </w:tc>
        <w:tc>
          <w:tcPr>
            <w:tcW w:w="1133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proofErr w:type="spellStart"/>
            <w:r w:rsidRPr="005512DC">
              <w:rPr>
                <w:rFonts w:ascii="Times New Roman" w:hAnsi="Times New Roman"/>
                <w:lang w:bidi="ru-RU"/>
              </w:rPr>
              <w:t>Объемно-планировочное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5512DC">
              <w:rPr>
                <w:rFonts w:ascii="Times New Roman" w:hAnsi="Times New Roman"/>
                <w:lang w:bidi="ru-RU"/>
              </w:rPr>
              <w:t>решение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>:</w:t>
            </w:r>
          </w:p>
        </w:tc>
        <w:tc>
          <w:tcPr>
            <w:tcW w:w="1747" w:type="pct"/>
          </w:tcPr>
          <w:p w:rsidR="00E21DC3" w:rsidRDefault="009E3793" w:rsidP="00BB1A61">
            <w:pPr>
              <w:ind w:firstLine="638"/>
              <w:jc w:val="both"/>
              <w:rPr>
                <w:rFonts w:ascii="Times New Roman" w:hAnsi="Times New Roman"/>
                <w:b/>
                <w:lang w:val="ru-RU"/>
              </w:rPr>
            </w:pPr>
            <w:r w:rsidRPr="00B07ACD">
              <w:rPr>
                <w:rFonts w:ascii="Times New Roman" w:hAnsi="Times New Roman"/>
                <w:b/>
                <w:lang w:val="ru-RU"/>
              </w:rPr>
              <w:t>Завод сахарный, 1820-е гг.</w:t>
            </w:r>
            <w:r w:rsidR="00BB1A61">
              <w:rPr>
                <w:rFonts w:ascii="Times New Roman" w:hAnsi="Times New Roman"/>
                <w:b/>
                <w:lang w:val="ru-RU" w:bidi="ru-RU"/>
              </w:rPr>
              <w:t xml:space="preserve">, </w:t>
            </w:r>
            <w:r w:rsidR="00BB1A61" w:rsidRPr="0040378B">
              <w:rPr>
                <w:rFonts w:ascii="Times New Roman" w:hAnsi="Times New Roman"/>
                <w:b/>
                <w:lang w:val="ru-RU"/>
              </w:rPr>
              <w:t>Погреб, 1820-е гг.</w:t>
            </w:r>
            <w:r w:rsidR="00BB1A61">
              <w:rPr>
                <w:rFonts w:ascii="Times New Roman" w:hAnsi="Times New Roman"/>
                <w:b/>
                <w:lang w:val="ru-RU"/>
              </w:rPr>
              <w:t xml:space="preserve">, </w:t>
            </w:r>
          </w:p>
          <w:p w:rsidR="00BB1A61" w:rsidRDefault="00BB1A61" w:rsidP="00BB1A61">
            <w:pPr>
              <w:ind w:firstLine="638"/>
              <w:jc w:val="both"/>
              <w:rPr>
                <w:rFonts w:ascii="Times New Roman" w:hAnsi="Times New Roman"/>
                <w:b/>
                <w:lang w:val="ru-RU"/>
              </w:rPr>
            </w:pPr>
            <w:r w:rsidRPr="0040378B">
              <w:rPr>
                <w:rFonts w:ascii="Times New Roman" w:hAnsi="Times New Roman"/>
                <w:b/>
                <w:lang w:val="ru-RU"/>
              </w:rPr>
              <w:t>Церковь Спаса Нерукотворного Образа, 1899-1901 гг.</w:t>
            </w:r>
          </w:p>
          <w:p w:rsidR="00BA2344" w:rsidRDefault="00BA2344" w:rsidP="00BB1A61">
            <w:pPr>
              <w:ind w:firstLine="638"/>
              <w:jc w:val="both"/>
              <w:rPr>
                <w:rFonts w:ascii="Times New Roman" w:hAnsi="Times New Roman"/>
                <w:b/>
                <w:lang w:val="ru-RU"/>
              </w:rPr>
            </w:pPr>
            <w:r w:rsidRPr="00AA7B91">
              <w:rPr>
                <w:rFonts w:ascii="Times New Roman" w:hAnsi="Times New Roman"/>
                <w:b/>
                <w:lang w:val="ru-RU"/>
              </w:rPr>
              <w:t xml:space="preserve">Здание в </w:t>
            </w:r>
            <w:proofErr w:type="spellStart"/>
            <w:r w:rsidRPr="00AA7B91">
              <w:rPr>
                <w:rFonts w:ascii="Times New Roman" w:hAnsi="Times New Roman"/>
                <w:b/>
                <w:lang w:val="ru-RU"/>
              </w:rPr>
              <w:t>б</w:t>
            </w:r>
            <w:proofErr w:type="gramStart"/>
            <w:r w:rsidRPr="00AA7B91">
              <w:rPr>
                <w:rFonts w:ascii="Times New Roman" w:hAnsi="Times New Roman"/>
                <w:b/>
                <w:lang w:val="ru-RU"/>
              </w:rPr>
              <w:t>.у</w:t>
            </w:r>
            <w:proofErr w:type="gramEnd"/>
            <w:r w:rsidRPr="00AA7B91">
              <w:rPr>
                <w:rFonts w:ascii="Times New Roman" w:hAnsi="Times New Roman"/>
                <w:b/>
                <w:lang w:val="ru-RU"/>
              </w:rPr>
              <w:t>садьбе</w:t>
            </w:r>
            <w:proofErr w:type="spellEnd"/>
            <w:r w:rsidRPr="00AA7B91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AA7B91">
              <w:rPr>
                <w:rFonts w:ascii="Times New Roman" w:hAnsi="Times New Roman"/>
                <w:b/>
                <w:lang w:val="ru-RU"/>
              </w:rPr>
              <w:t>В.А.Всеволожского</w:t>
            </w:r>
            <w:proofErr w:type="spellEnd"/>
            <w:r w:rsidRPr="00AA7B91">
              <w:rPr>
                <w:rFonts w:ascii="Times New Roman" w:hAnsi="Times New Roman"/>
                <w:b/>
                <w:lang w:val="ru-RU"/>
              </w:rPr>
              <w:t xml:space="preserve">, где в первой половине </w:t>
            </w:r>
            <w:r w:rsidRPr="00AA7B91">
              <w:rPr>
                <w:rFonts w:ascii="Times New Roman" w:hAnsi="Times New Roman"/>
                <w:b/>
              </w:rPr>
              <w:t>XIX</w:t>
            </w:r>
            <w:r w:rsidRPr="00AA7B91">
              <w:rPr>
                <w:rFonts w:ascii="Times New Roman" w:hAnsi="Times New Roman"/>
                <w:b/>
                <w:lang w:val="ru-RU"/>
              </w:rPr>
              <w:t xml:space="preserve"> века бывали композиторы А.А. </w:t>
            </w:r>
            <w:proofErr w:type="spellStart"/>
            <w:r w:rsidRPr="00AA7B91">
              <w:rPr>
                <w:rFonts w:ascii="Times New Roman" w:hAnsi="Times New Roman"/>
                <w:b/>
                <w:lang w:val="ru-RU"/>
              </w:rPr>
              <w:t>Алябьев</w:t>
            </w:r>
            <w:proofErr w:type="spellEnd"/>
            <w:r w:rsidRPr="00AA7B91">
              <w:rPr>
                <w:rFonts w:ascii="Times New Roman" w:hAnsi="Times New Roman"/>
                <w:b/>
                <w:lang w:val="ru-RU"/>
              </w:rPr>
              <w:t xml:space="preserve">, А.Н. Верстовский, выдающийся скульптор Ф.П. </w:t>
            </w:r>
            <w:r w:rsidRPr="00AA7B91">
              <w:rPr>
                <w:rFonts w:ascii="Times New Roman" w:hAnsi="Times New Roman"/>
                <w:b/>
                <w:lang w:val="ru-RU"/>
              </w:rPr>
              <w:lastRenderedPageBreak/>
              <w:t>Толстой и др., пос. Всеволожский, здание сельхозтехникума, 1825 г.</w:t>
            </w:r>
            <w:r>
              <w:rPr>
                <w:rFonts w:ascii="Times New Roman" w:hAnsi="Times New Roman"/>
                <w:b/>
                <w:lang w:val="ru-RU"/>
              </w:rPr>
              <w:t>:</w:t>
            </w:r>
          </w:p>
          <w:p w:rsid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 xml:space="preserve">планировочное решение в габаритах </w:t>
            </w:r>
            <w:r w:rsidR="00B07ACD">
              <w:rPr>
                <w:rFonts w:ascii="Times New Roman" w:hAnsi="Times New Roman"/>
                <w:lang w:val="ru-RU" w:bidi="ru-RU"/>
              </w:rPr>
              <w:t xml:space="preserve">исторических </w:t>
            </w:r>
            <w:r w:rsidRPr="005512DC">
              <w:rPr>
                <w:rFonts w:ascii="Times New Roman" w:hAnsi="Times New Roman"/>
                <w:lang w:val="ru-RU" w:bidi="ru-RU"/>
              </w:rPr>
              <w:t>капитальных стен;</w:t>
            </w:r>
          </w:p>
          <w:p w:rsidR="0040378B" w:rsidRDefault="0040378B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477AA6" w:rsidRPr="00477AA6" w:rsidRDefault="00477AA6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BB1A61">
              <w:rPr>
                <w:rFonts w:ascii="Times New Roman" w:hAnsi="Times New Roman"/>
                <w:b/>
                <w:lang w:val="ru-RU"/>
              </w:rPr>
              <w:t>Парк, 1820-е -1830- е гг.</w:t>
            </w:r>
            <w:r>
              <w:rPr>
                <w:rFonts w:ascii="Times New Roman" w:hAnsi="Times New Roman"/>
                <w:b/>
                <w:lang w:val="ru-RU"/>
              </w:rPr>
              <w:t>:</w:t>
            </w:r>
          </w:p>
          <w:p w:rsidR="00477AA6" w:rsidRDefault="00477AA6" w:rsidP="00477AA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п</w:t>
            </w:r>
            <w:r w:rsidRPr="00477AA6">
              <w:rPr>
                <w:rFonts w:ascii="Times New Roman" w:hAnsi="Times New Roman"/>
                <w:lang w:val="ru-RU"/>
              </w:rPr>
              <w:t>ространственно-планировочное решение, включая разделение парка по облику и назначению две части: парадный парк на плато в восточной части, и лесной парк на отрогах склонов – в западной части; а также соотношение озелененных и не озелененных территорий, открытых и закрытых пространств, композиционное соотношение сооружений.</w:t>
            </w:r>
          </w:p>
          <w:p w:rsidR="00BB1A61" w:rsidRPr="00477AA6" w:rsidRDefault="00BB1A61" w:rsidP="00477AA6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477AA6" w:rsidRPr="005512DC" w:rsidRDefault="00477AA6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820" w:type="pct"/>
          </w:tcPr>
          <w:p w:rsidR="00AA7B91" w:rsidRPr="005512DC" w:rsidRDefault="00AA7B91" w:rsidP="00AA7B91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</w:tc>
      </w:tr>
      <w:tr w:rsidR="005512DC" w:rsidRPr="005512DC" w:rsidTr="00B07ACD">
        <w:trPr>
          <w:trHeight w:val="1342"/>
        </w:trPr>
        <w:tc>
          <w:tcPr>
            <w:tcW w:w="300" w:type="pct"/>
          </w:tcPr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  <w:r w:rsidRPr="005512DC">
              <w:rPr>
                <w:rFonts w:ascii="Times New Roman" w:hAnsi="Times New Roman"/>
                <w:lang w:bidi="ru-RU"/>
              </w:rPr>
              <w:lastRenderedPageBreak/>
              <w:t>5</w:t>
            </w:r>
          </w:p>
        </w:tc>
        <w:tc>
          <w:tcPr>
            <w:tcW w:w="1133" w:type="pct"/>
          </w:tcPr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/>
                <w:lang w:bidi="ru-RU"/>
              </w:rPr>
            </w:pPr>
            <w:proofErr w:type="spellStart"/>
            <w:r w:rsidRPr="005512DC">
              <w:rPr>
                <w:rFonts w:ascii="Times New Roman" w:hAnsi="Times New Roman"/>
                <w:lang w:bidi="ru-RU"/>
              </w:rPr>
              <w:t>Архитектурно-художественное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5512DC">
              <w:rPr>
                <w:rFonts w:ascii="Times New Roman" w:hAnsi="Times New Roman"/>
                <w:lang w:bidi="ru-RU"/>
              </w:rPr>
              <w:t>решение</w:t>
            </w:r>
            <w:proofErr w:type="spellEnd"/>
            <w:r w:rsidRPr="005512DC">
              <w:rPr>
                <w:rFonts w:ascii="Times New Roman" w:hAnsi="Times New Roman"/>
                <w:lang w:bidi="ru-RU"/>
              </w:rPr>
              <w:t xml:space="preserve">: </w:t>
            </w:r>
          </w:p>
          <w:p w:rsidR="005512DC" w:rsidRPr="005512DC" w:rsidRDefault="005512DC" w:rsidP="005512DC">
            <w:pPr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747" w:type="pct"/>
          </w:tcPr>
          <w:p w:rsidR="009E3793" w:rsidRPr="00B07ACD" w:rsidRDefault="009E3793" w:rsidP="009E3793">
            <w:pPr>
              <w:ind w:firstLine="638"/>
              <w:jc w:val="both"/>
              <w:rPr>
                <w:rFonts w:ascii="Times New Roman" w:hAnsi="Times New Roman"/>
                <w:b/>
                <w:lang w:val="ru-RU" w:bidi="ru-RU"/>
              </w:rPr>
            </w:pPr>
            <w:r w:rsidRPr="00B07ACD">
              <w:rPr>
                <w:rFonts w:ascii="Times New Roman" w:hAnsi="Times New Roman"/>
                <w:b/>
                <w:lang w:val="ru-RU"/>
              </w:rPr>
              <w:t>Завод сахарный, 1820-е гг.</w:t>
            </w:r>
            <w:r w:rsidRPr="00B07ACD">
              <w:rPr>
                <w:rFonts w:ascii="Times New Roman" w:hAnsi="Times New Roman"/>
                <w:b/>
                <w:lang w:val="ru-RU" w:bidi="ru-RU"/>
              </w:rPr>
              <w:t>:</w:t>
            </w:r>
          </w:p>
          <w:p w:rsidR="009E3793" w:rsidRPr="009E3793" w:rsidRDefault="009E3793" w:rsidP="009E3793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 w:bidi="ru-RU"/>
              </w:rPr>
              <w:t xml:space="preserve">- </w:t>
            </w:r>
            <w:r w:rsidR="005512DC" w:rsidRPr="005512DC">
              <w:rPr>
                <w:rFonts w:ascii="Times New Roman" w:hAnsi="Times New Roman"/>
                <w:lang w:val="ru-RU" w:bidi="ru-RU"/>
              </w:rPr>
              <w:t xml:space="preserve">композиция фасадов: </w:t>
            </w:r>
            <w:r>
              <w:rPr>
                <w:rFonts w:ascii="Times New Roman" w:hAnsi="Times New Roman"/>
                <w:lang w:val="ru-RU"/>
              </w:rPr>
              <w:t>м</w:t>
            </w:r>
            <w:r w:rsidRPr="009E3793">
              <w:rPr>
                <w:rFonts w:ascii="Times New Roman" w:hAnsi="Times New Roman"/>
                <w:lang w:val="ru-RU"/>
              </w:rPr>
              <w:t>естоположение, конфигурация оконных (с лучковыми и полуциркульными перемычками) и дверных (</w:t>
            </w:r>
            <w:proofErr w:type="gramStart"/>
            <w:r w:rsidRPr="009E3793">
              <w:rPr>
                <w:rFonts w:ascii="Times New Roman" w:hAnsi="Times New Roman"/>
                <w:lang w:val="ru-RU"/>
              </w:rPr>
              <w:t>прямоугольные</w:t>
            </w:r>
            <w:proofErr w:type="gramEnd"/>
            <w:r w:rsidRPr="009E3793">
              <w:rPr>
                <w:rFonts w:ascii="Times New Roman" w:hAnsi="Times New Roman"/>
                <w:lang w:val="ru-RU"/>
              </w:rPr>
              <w:t xml:space="preserve">) проемов </w:t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477AA6" w:rsidRDefault="005512DC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  <w:r w:rsidRPr="005512DC">
              <w:rPr>
                <w:rFonts w:ascii="Times New Roman" w:hAnsi="Times New Roman"/>
                <w:lang w:val="ru-RU" w:bidi="ru-RU"/>
              </w:rPr>
              <w:t>материал и характер отдел</w:t>
            </w:r>
            <w:r w:rsidR="009E3793">
              <w:rPr>
                <w:rFonts w:ascii="Times New Roman" w:hAnsi="Times New Roman"/>
                <w:lang w:val="ru-RU" w:bidi="ru-RU"/>
              </w:rPr>
              <w:t>ки фасадов: штукатурка, окраска</w:t>
            </w:r>
            <w:r w:rsidRPr="005512DC">
              <w:rPr>
                <w:rFonts w:ascii="Times New Roman" w:hAnsi="Times New Roman"/>
                <w:lang w:val="ru-RU" w:bidi="ru-RU"/>
              </w:rPr>
              <w:t>;</w:t>
            </w:r>
          </w:p>
          <w:p w:rsidR="00477AA6" w:rsidRDefault="00477AA6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477AA6" w:rsidRDefault="00477AA6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  <w:r w:rsidRPr="00477AA6">
              <w:rPr>
                <w:rFonts w:ascii="Times New Roman" w:hAnsi="Times New Roman"/>
                <w:b/>
                <w:lang w:val="ru-RU"/>
              </w:rPr>
              <w:t>Парк, 1820-е -1830- е гг.</w:t>
            </w:r>
            <w:r>
              <w:rPr>
                <w:rFonts w:ascii="Times New Roman" w:hAnsi="Times New Roman"/>
                <w:b/>
                <w:lang w:val="ru-RU"/>
              </w:rPr>
              <w:t>:</w:t>
            </w:r>
          </w:p>
          <w:p w:rsidR="005512DC" w:rsidRDefault="00477AA6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- </w:t>
            </w:r>
            <w:r>
              <w:rPr>
                <w:rFonts w:ascii="Times New Roman" w:hAnsi="Times New Roman"/>
                <w:lang w:val="ru-RU"/>
              </w:rPr>
              <w:t>п</w:t>
            </w:r>
            <w:r w:rsidRPr="00477AA6">
              <w:rPr>
                <w:rFonts w:ascii="Times New Roman" w:hAnsi="Times New Roman"/>
                <w:lang w:val="ru-RU"/>
              </w:rPr>
              <w:t>ейзажная композиция парка с элементами регулярной организации, включая сеть криволинейных пешеходных дорожек, в том числе и по террасированному рельефу, а также трассировку, характер мощения дорожек (грунтовые набивные)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AA7B91" w:rsidRDefault="00AA7B91" w:rsidP="00477AA6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</w:p>
          <w:p w:rsidR="00477AA6" w:rsidRPr="00477AA6" w:rsidRDefault="00477AA6" w:rsidP="00477AA6">
            <w:pPr>
              <w:adjustRightInd w:val="0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- л</w:t>
            </w:r>
            <w:r w:rsidRPr="00477AA6">
              <w:rPr>
                <w:rFonts w:ascii="Times New Roman" w:hAnsi="Times New Roman"/>
                <w:lang w:val="ru-RU"/>
              </w:rPr>
              <w:t xml:space="preserve">андшафтные характеристики: состав и характер древонасаждений: деревья ценных пород (дуб, липа, лиственница), </w:t>
            </w:r>
            <w:proofErr w:type="spellStart"/>
            <w:r w:rsidRPr="00477AA6">
              <w:rPr>
                <w:rFonts w:ascii="Times New Roman" w:hAnsi="Times New Roman"/>
                <w:lang w:val="ru-RU"/>
              </w:rPr>
              <w:t>старовозрастные</w:t>
            </w:r>
            <w:proofErr w:type="spellEnd"/>
            <w:r w:rsidRPr="00477AA6">
              <w:rPr>
                <w:rFonts w:ascii="Times New Roman" w:hAnsi="Times New Roman"/>
                <w:lang w:val="ru-RU"/>
              </w:rPr>
              <w:t xml:space="preserve"> деревья (60-200 лет)</w:t>
            </w:r>
            <w:r>
              <w:rPr>
                <w:rFonts w:ascii="Times New Roman" w:hAnsi="Times New Roman"/>
                <w:lang w:val="ru-RU"/>
              </w:rPr>
              <w:t>;</w:t>
            </w:r>
            <w:r w:rsidRPr="00477AA6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lastRenderedPageBreak/>
              <w:t>п</w:t>
            </w:r>
            <w:r w:rsidRPr="00477AA6">
              <w:rPr>
                <w:rFonts w:ascii="Times New Roman" w:hAnsi="Times New Roman"/>
                <w:lang w:val="ru-RU"/>
              </w:rPr>
              <w:t>реобладание деревьев еловых пород (ель, сосна) – для западной (лесной) части парка.</w:t>
            </w:r>
            <w:proofErr w:type="gramEnd"/>
          </w:p>
          <w:p w:rsidR="00477AA6" w:rsidRDefault="00477AA6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E21DC3" w:rsidRDefault="00E21DC3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E21DC3" w:rsidRDefault="00E21DC3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E21DC3" w:rsidRDefault="00E21DC3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E21DC3" w:rsidRDefault="00E21DC3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BA2344" w:rsidRDefault="00BA2344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BA2344" w:rsidRDefault="00BA2344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BA2344" w:rsidRDefault="00BA2344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BA2344" w:rsidRDefault="00BA2344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BA2344" w:rsidRDefault="00BA2344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BA2344" w:rsidRDefault="00BA2344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BA2344" w:rsidRDefault="00BA2344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BA2344" w:rsidRDefault="00BA2344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E21DC3" w:rsidRDefault="00E21DC3" w:rsidP="00E21DC3">
            <w:pPr>
              <w:ind w:firstLine="638"/>
              <w:jc w:val="both"/>
              <w:rPr>
                <w:rFonts w:ascii="Times New Roman" w:hAnsi="Times New Roman"/>
                <w:b/>
                <w:lang w:val="ru-RU"/>
              </w:rPr>
            </w:pPr>
            <w:r w:rsidRPr="0040378B">
              <w:rPr>
                <w:rFonts w:ascii="Times New Roman" w:hAnsi="Times New Roman"/>
                <w:b/>
                <w:lang w:val="ru-RU"/>
              </w:rPr>
              <w:t>Церковь Спаса Нерукотворного Образа, 1899-1901 гг.</w:t>
            </w:r>
            <w:r>
              <w:rPr>
                <w:rFonts w:ascii="Times New Roman" w:hAnsi="Times New Roman"/>
                <w:b/>
                <w:lang w:val="ru-RU"/>
              </w:rPr>
              <w:t>:</w:t>
            </w:r>
          </w:p>
          <w:p w:rsidR="00E21DC3" w:rsidRPr="00477AA6" w:rsidRDefault="00E21DC3" w:rsidP="00477AA6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  <w:p w:rsidR="005512DC" w:rsidRDefault="00E21DC3" w:rsidP="00E21DC3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и</w:t>
            </w:r>
            <w:r w:rsidRPr="00E21DC3">
              <w:rPr>
                <w:rFonts w:ascii="Times New Roman" w:hAnsi="Times New Roman"/>
                <w:lang w:val="ru-RU"/>
              </w:rPr>
              <w:t xml:space="preserve">сторическое стилистическое оформление фасадов - </w:t>
            </w:r>
            <w:proofErr w:type="gramStart"/>
            <w:r w:rsidRPr="00E21DC3">
              <w:rPr>
                <w:rFonts w:ascii="Times New Roman" w:hAnsi="Times New Roman"/>
                <w:lang w:val="ru-RU"/>
              </w:rPr>
              <w:t>краснокирпичные</w:t>
            </w:r>
            <w:proofErr w:type="gramEnd"/>
            <w:r w:rsidRPr="00E21DC3">
              <w:rPr>
                <w:rFonts w:ascii="Times New Roman" w:hAnsi="Times New Roman"/>
                <w:lang w:val="ru-RU"/>
              </w:rPr>
              <w:t>, неоштукатуренные, неокрашенные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E21DC3" w:rsidRDefault="00E21DC3" w:rsidP="00E21DC3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- м</w:t>
            </w:r>
            <w:r w:rsidRPr="00E21DC3">
              <w:rPr>
                <w:rFonts w:ascii="Times New Roman" w:hAnsi="Times New Roman"/>
                <w:lang w:val="ru-RU"/>
              </w:rPr>
              <w:t>естоположение, габариты, конфигурация оконных (полуциркульные и стрельчатые) и дверных (прямоугольные) проемов</w:t>
            </w:r>
            <w:r>
              <w:rPr>
                <w:rFonts w:ascii="Times New Roman" w:hAnsi="Times New Roman"/>
                <w:lang w:val="ru-RU"/>
              </w:rPr>
              <w:t>;</w:t>
            </w:r>
            <w:proofErr w:type="gramEnd"/>
          </w:p>
          <w:p w:rsidR="00E21DC3" w:rsidRDefault="00E21DC3" w:rsidP="00E21DC3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  <w:r w:rsidRPr="00E21DC3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э</w:t>
            </w:r>
            <w:r w:rsidRPr="00E21DC3">
              <w:rPr>
                <w:rFonts w:ascii="Times New Roman" w:hAnsi="Times New Roman"/>
                <w:lang w:val="ru-RU"/>
              </w:rPr>
              <w:t>лементы композиции фасадов: стрельчатые арки портала входа, опирающиеся на 4 круглые в сечении колонны дорического ордера; кирпичная тяга на уровне нижней отметки окон; кирпичный крест в нише восточной грани апсиды; венчающий карниз.</w:t>
            </w:r>
          </w:p>
          <w:p w:rsidR="00E21DC3" w:rsidRDefault="00E21DC3" w:rsidP="00E21DC3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BA2344" w:rsidRDefault="00BA2344" w:rsidP="00BA2344">
            <w:pPr>
              <w:ind w:firstLine="638"/>
              <w:jc w:val="both"/>
              <w:rPr>
                <w:rFonts w:ascii="Times New Roman" w:hAnsi="Times New Roman"/>
                <w:b/>
                <w:lang w:val="ru-RU"/>
              </w:rPr>
            </w:pPr>
            <w:r w:rsidRPr="00AA7B91">
              <w:rPr>
                <w:rFonts w:ascii="Times New Roman" w:hAnsi="Times New Roman"/>
                <w:b/>
                <w:lang w:val="ru-RU"/>
              </w:rPr>
              <w:t xml:space="preserve">Здание в </w:t>
            </w:r>
            <w:proofErr w:type="spellStart"/>
            <w:r w:rsidRPr="00AA7B91">
              <w:rPr>
                <w:rFonts w:ascii="Times New Roman" w:hAnsi="Times New Roman"/>
                <w:b/>
                <w:lang w:val="ru-RU"/>
              </w:rPr>
              <w:t>б</w:t>
            </w:r>
            <w:proofErr w:type="gramStart"/>
            <w:r w:rsidRPr="00AA7B91">
              <w:rPr>
                <w:rFonts w:ascii="Times New Roman" w:hAnsi="Times New Roman"/>
                <w:b/>
                <w:lang w:val="ru-RU"/>
              </w:rPr>
              <w:t>.у</w:t>
            </w:r>
            <w:proofErr w:type="gramEnd"/>
            <w:r w:rsidRPr="00AA7B91">
              <w:rPr>
                <w:rFonts w:ascii="Times New Roman" w:hAnsi="Times New Roman"/>
                <w:b/>
                <w:lang w:val="ru-RU"/>
              </w:rPr>
              <w:t>садьбе</w:t>
            </w:r>
            <w:proofErr w:type="spellEnd"/>
            <w:r w:rsidRPr="00AA7B91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AA7B91">
              <w:rPr>
                <w:rFonts w:ascii="Times New Roman" w:hAnsi="Times New Roman"/>
                <w:b/>
                <w:lang w:val="ru-RU"/>
              </w:rPr>
              <w:t>В.А.Всеволожского</w:t>
            </w:r>
            <w:proofErr w:type="spellEnd"/>
            <w:r w:rsidRPr="00AA7B91">
              <w:rPr>
                <w:rFonts w:ascii="Times New Roman" w:hAnsi="Times New Roman"/>
                <w:b/>
                <w:lang w:val="ru-RU"/>
              </w:rPr>
              <w:t xml:space="preserve">, где в первой половине </w:t>
            </w:r>
            <w:r w:rsidRPr="00AA7B91">
              <w:rPr>
                <w:rFonts w:ascii="Times New Roman" w:hAnsi="Times New Roman"/>
                <w:b/>
              </w:rPr>
              <w:t>XIX</w:t>
            </w:r>
            <w:r w:rsidRPr="00AA7B91">
              <w:rPr>
                <w:rFonts w:ascii="Times New Roman" w:hAnsi="Times New Roman"/>
                <w:b/>
                <w:lang w:val="ru-RU"/>
              </w:rPr>
              <w:t xml:space="preserve"> века бывали композиторы А.А. </w:t>
            </w:r>
            <w:proofErr w:type="spellStart"/>
            <w:r w:rsidRPr="00AA7B91">
              <w:rPr>
                <w:rFonts w:ascii="Times New Roman" w:hAnsi="Times New Roman"/>
                <w:b/>
                <w:lang w:val="ru-RU"/>
              </w:rPr>
              <w:t>Алябьев</w:t>
            </w:r>
            <w:proofErr w:type="spellEnd"/>
            <w:r w:rsidRPr="00AA7B91">
              <w:rPr>
                <w:rFonts w:ascii="Times New Roman" w:hAnsi="Times New Roman"/>
                <w:b/>
                <w:lang w:val="ru-RU"/>
              </w:rPr>
              <w:t>, А.Н. Верстовский, выдающийся скульптор Ф.П. Толстой и др., пос. Всеволожский, здание сельхозтехникума, 1825 г.</w:t>
            </w:r>
            <w:r>
              <w:rPr>
                <w:rFonts w:ascii="Times New Roman" w:hAnsi="Times New Roman"/>
                <w:b/>
                <w:lang w:val="ru-RU"/>
              </w:rPr>
              <w:t>:</w:t>
            </w:r>
          </w:p>
          <w:p w:rsidR="00E57814" w:rsidRDefault="00E57814" w:rsidP="00E57814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и</w:t>
            </w:r>
            <w:r w:rsidRPr="00E21DC3">
              <w:rPr>
                <w:rFonts w:ascii="Times New Roman" w:hAnsi="Times New Roman"/>
                <w:lang w:val="ru-RU"/>
              </w:rPr>
              <w:t xml:space="preserve">сторическое стилистическое оформление фасадов - </w:t>
            </w:r>
            <w:proofErr w:type="gramStart"/>
            <w:r w:rsidRPr="00E21DC3">
              <w:rPr>
                <w:rFonts w:ascii="Times New Roman" w:hAnsi="Times New Roman"/>
                <w:lang w:val="ru-RU"/>
              </w:rPr>
              <w:t>краснокирпичные</w:t>
            </w:r>
            <w:proofErr w:type="gramEnd"/>
            <w:r w:rsidRPr="00E21DC3">
              <w:rPr>
                <w:rFonts w:ascii="Times New Roman" w:hAnsi="Times New Roman"/>
                <w:lang w:val="ru-RU"/>
              </w:rPr>
              <w:t xml:space="preserve">, неоштукатуренные, </w:t>
            </w:r>
            <w:r w:rsidRPr="00E21DC3">
              <w:rPr>
                <w:rFonts w:ascii="Times New Roman" w:hAnsi="Times New Roman"/>
                <w:lang w:val="ru-RU"/>
              </w:rPr>
              <w:lastRenderedPageBreak/>
              <w:t>неокрашенные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E57814" w:rsidRDefault="00E57814" w:rsidP="00E57814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- м</w:t>
            </w:r>
            <w:r w:rsidRPr="00E21DC3">
              <w:rPr>
                <w:rFonts w:ascii="Times New Roman" w:hAnsi="Times New Roman"/>
                <w:lang w:val="ru-RU"/>
              </w:rPr>
              <w:t xml:space="preserve">естоположение, габариты, конфигурация оконных (полуциркульные и </w:t>
            </w:r>
            <w:r w:rsidR="008A374F">
              <w:rPr>
                <w:rFonts w:ascii="Times New Roman" w:hAnsi="Times New Roman"/>
                <w:lang w:val="ru-RU"/>
              </w:rPr>
              <w:t>прямоугольн</w:t>
            </w:r>
            <w:r w:rsidRPr="00E21DC3">
              <w:rPr>
                <w:rFonts w:ascii="Times New Roman" w:hAnsi="Times New Roman"/>
                <w:lang w:val="ru-RU"/>
              </w:rPr>
              <w:t>ые) и дверных (прямоугольные) проемов</w:t>
            </w:r>
            <w:r>
              <w:rPr>
                <w:rFonts w:ascii="Times New Roman" w:hAnsi="Times New Roman"/>
                <w:lang w:val="ru-RU"/>
              </w:rPr>
              <w:t>;</w:t>
            </w:r>
            <w:proofErr w:type="gramEnd"/>
          </w:p>
          <w:p w:rsidR="00BA2344" w:rsidRPr="00E21DC3" w:rsidRDefault="00E57814" w:rsidP="00E57814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  <w:r w:rsidRPr="00E21DC3">
              <w:rPr>
                <w:rFonts w:ascii="Times New Roman" w:hAnsi="Times New Roman"/>
                <w:lang w:val="ru-RU"/>
              </w:rPr>
              <w:t xml:space="preserve"> </w:t>
            </w:r>
            <w:r w:rsidR="00B96DEA">
              <w:rPr>
                <w:rFonts w:ascii="Times New Roman" w:hAnsi="Times New Roman"/>
                <w:lang w:val="ru-RU"/>
              </w:rPr>
              <w:t>клинчатые перемычки проемов.</w:t>
            </w:r>
          </w:p>
          <w:p w:rsidR="00E21DC3" w:rsidRPr="005512DC" w:rsidRDefault="00E21DC3" w:rsidP="00E21DC3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820" w:type="pct"/>
          </w:tcPr>
          <w:p w:rsidR="005512DC" w:rsidRPr="005512DC" w:rsidRDefault="009E3793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  <w:r w:rsidRPr="002C6FA6">
              <w:rPr>
                <w:noProof/>
              </w:rPr>
              <w:lastRenderedPageBreak/>
              <w:drawing>
                <wp:inline distT="0" distB="0" distL="0" distR="0" wp14:anchorId="0B15BC69" wp14:editId="5BE9BB52">
                  <wp:extent cx="1917511" cy="1438555"/>
                  <wp:effectExtent l="0" t="0" r="6985" b="0"/>
                  <wp:docPr id="70" name="Рисунок 70" descr="C:\Users\tamara\AppData\Local\Microsoft\Windows\Temporary Internet Files\Content.Word\20190801_13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amara\AppData\Local\Microsoft\Windows\Temporary Internet Files\Content.Word\20190801_134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567" cy="143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  <w:lang w:val="ru-RU"/>
              </w:rPr>
            </w:pPr>
          </w:p>
          <w:p w:rsidR="005512DC" w:rsidRPr="005512DC" w:rsidRDefault="005512DC" w:rsidP="005512DC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/>
                <w:noProof/>
              </w:rPr>
            </w:pPr>
          </w:p>
          <w:p w:rsidR="005512DC" w:rsidRPr="00E21DC3" w:rsidRDefault="005512DC" w:rsidP="00E21DC3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/>
                <w:noProof/>
                <w:lang w:val="ru-RU"/>
              </w:rPr>
            </w:pPr>
          </w:p>
          <w:p w:rsidR="005512DC" w:rsidRDefault="005512DC" w:rsidP="005512DC">
            <w:pPr>
              <w:rPr>
                <w:rFonts w:ascii="Times New Roman" w:hAnsi="Times New Roman"/>
                <w:lang w:val="ru-RU"/>
              </w:rPr>
            </w:pPr>
          </w:p>
          <w:p w:rsidR="00BA2344" w:rsidRPr="00BA2344" w:rsidRDefault="00BA2344" w:rsidP="005512DC">
            <w:pPr>
              <w:rPr>
                <w:rFonts w:ascii="Times New Roman" w:hAnsi="Times New Roman"/>
                <w:lang w:val="ru-RU"/>
              </w:rPr>
            </w:pPr>
          </w:p>
          <w:p w:rsidR="005512DC" w:rsidRPr="005512DC" w:rsidRDefault="00477AA6" w:rsidP="005512DC">
            <w:pPr>
              <w:jc w:val="center"/>
              <w:rPr>
                <w:rFonts w:ascii="Times New Roman" w:hAnsi="Times New Roman"/>
              </w:rPr>
            </w:pPr>
            <w:r w:rsidRPr="002C6FA6">
              <w:rPr>
                <w:noProof/>
              </w:rPr>
              <w:drawing>
                <wp:inline distT="0" distB="0" distL="0" distR="0" wp14:anchorId="05473E3C" wp14:editId="192B254B">
                  <wp:extent cx="2298722" cy="1753737"/>
                  <wp:effectExtent l="0" t="0" r="6350" b="0"/>
                  <wp:docPr id="76" name="Рисунок 76" descr="C:\Users\tamara\AppData\Local\Microsoft\Windows\Temporary Internet Files\Content.Word\20190822_14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amara\AppData\Local\Microsoft\Windows\Temporary Internet Files\Content.Word\20190822_14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489" cy="175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477AA6" w:rsidP="005512DC">
            <w:pPr>
              <w:jc w:val="center"/>
              <w:rPr>
                <w:rFonts w:ascii="Times New Roman" w:hAnsi="Times New Roman"/>
              </w:rPr>
            </w:pPr>
            <w:r w:rsidRPr="002C6FA6">
              <w:rPr>
                <w:noProof/>
              </w:rPr>
              <w:lastRenderedPageBreak/>
              <w:drawing>
                <wp:inline distT="0" distB="0" distL="0" distR="0" wp14:anchorId="565ACF4D" wp14:editId="74CFB049">
                  <wp:extent cx="1801504" cy="2704607"/>
                  <wp:effectExtent l="0" t="0" r="8255" b="635"/>
                  <wp:docPr id="81" name="Рисунок 81" descr="C:\Users\tamara\AppData\Local\Microsoft\Windows\Temporary Internet Files\Content.Word\20190822_142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mara\AppData\Local\Microsoft\Windows\Temporary Internet Files\Content.Word\20190822_142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75" cy="271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2DC" w:rsidRPr="005512DC" w:rsidRDefault="005512DC" w:rsidP="005512DC">
            <w:pPr>
              <w:jc w:val="center"/>
              <w:rPr>
                <w:rFonts w:ascii="Times New Roman" w:hAnsi="Times New Roman"/>
              </w:rPr>
            </w:pPr>
          </w:p>
          <w:p w:rsidR="00E21DC3" w:rsidRPr="00BA2344" w:rsidRDefault="00E21DC3" w:rsidP="00BA2344">
            <w:pPr>
              <w:tabs>
                <w:tab w:val="left" w:pos="920"/>
              </w:tabs>
              <w:rPr>
                <w:rFonts w:ascii="Times New Roman" w:hAnsi="Times New Roman"/>
                <w:lang w:val="ru-RU"/>
              </w:rPr>
            </w:pPr>
          </w:p>
          <w:p w:rsidR="005512DC" w:rsidRPr="005512DC" w:rsidRDefault="00E21DC3" w:rsidP="005512DC">
            <w:pPr>
              <w:jc w:val="center"/>
              <w:rPr>
                <w:rFonts w:ascii="Times New Roman" w:hAnsi="Times New Roman"/>
              </w:rPr>
            </w:pPr>
            <w:r w:rsidRPr="002C6FA6">
              <w:rPr>
                <w:noProof/>
              </w:rPr>
              <w:drawing>
                <wp:inline distT="0" distB="0" distL="0" distR="0" wp14:anchorId="68DEDDF3" wp14:editId="48F5AB9D">
                  <wp:extent cx="2149522" cy="2776824"/>
                  <wp:effectExtent l="0" t="0" r="3175" b="5080"/>
                  <wp:docPr id="85" name="Рисунок 85" descr="C:\Users\tamara\AppData\Local\Microsoft\Windows\Temporary Internet Files\Content.Word\20190801_125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mara\AppData\Local\Microsoft\Windows\Temporary Internet Files\Content.Word\20190801_125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0" cy="278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2DC" w:rsidRDefault="005512DC" w:rsidP="005512D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BA2344" w:rsidRDefault="00BA2344" w:rsidP="005512D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BA2344" w:rsidRDefault="00BA2344" w:rsidP="005512D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BA2344" w:rsidRDefault="00BA2344" w:rsidP="005512D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BA2344" w:rsidRDefault="00BA2344" w:rsidP="005512D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BA2344" w:rsidRDefault="00BA2344" w:rsidP="005512D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57814" w:rsidRDefault="00E57814" w:rsidP="005512D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BA2344" w:rsidRDefault="00BA2344" w:rsidP="005512DC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2210938" cy="1657610"/>
                  <wp:effectExtent l="0" t="0" r="0" b="0"/>
                  <wp:docPr id="18" name="Рисунок 18" descr="C:\Users\tamara\AppData\Local\Microsoft\Windows\Temporary Internet Files\Content.Word\20190801_125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mara\AppData\Local\Microsoft\Windows\Temporary Internet Files\Content.Word\20190801_125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506" cy="165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344" w:rsidRDefault="00BA2344" w:rsidP="005512D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BA2344" w:rsidRDefault="00BA2344" w:rsidP="005512DC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B1EB1B" wp14:editId="57BDD84F">
                  <wp:extent cx="2288112" cy="111229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136" cy="111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344" w:rsidRDefault="00BA2344" w:rsidP="005512D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BA2344" w:rsidRDefault="00BA2344" w:rsidP="005512DC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66B3B8C" wp14:editId="4B969F4C">
                  <wp:extent cx="2258228" cy="1276066"/>
                  <wp:effectExtent l="0" t="0" r="889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822" cy="127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344" w:rsidRPr="00BA2344" w:rsidRDefault="00BA2344" w:rsidP="005512DC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</w:tbl>
    <w:p w:rsidR="00ED0ECD" w:rsidRPr="00CD2BE0" w:rsidRDefault="00ED0ECD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CD2BE0" w:rsidRDefault="00CD2BE0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CD2BE0" w:rsidRPr="00D16B48" w:rsidRDefault="00CD2BE0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52D" w:rsidRDefault="004C752D" w:rsidP="005B370B">
      <w:r>
        <w:separator/>
      </w:r>
    </w:p>
  </w:endnote>
  <w:endnote w:type="continuationSeparator" w:id="0">
    <w:p w:rsidR="004C752D" w:rsidRDefault="004C752D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WenQuanYi Micro Hei">
    <w:altName w:val="Arial Unicode MS"/>
    <w:charset w:val="80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52D" w:rsidRDefault="004C752D" w:rsidP="005B370B">
      <w:r>
        <w:separator/>
      </w:r>
    </w:p>
  </w:footnote>
  <w:footnote w:type="continuationSeparator" w:id="0">
    <w:p w:rsidR="004C752D" w:rsidRDefault="004C752D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0B5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55C2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4B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68B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5DBE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CF6"/>
    <w:rsid w:val="00350D0F"/>
    <w:rsid w:val="003524D9"/>
    <w:rsid w:val="0035271A"/>
    <w:rsid w:val="00352CA2"/>
    <w:rsid w:val="0035398E"/>
    <w:rsid w:val="00353F5D"/>
    <w:rsid w:val="00354DAE"/>
    <w:rsid w:val="0035538A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0E72"/>
    <w:rsid w:val="00401382"/>
    <w:rsid w:val="004013D4"/>
    <w:rsid w:val="00401678"/>
    <w:rsid w:val="004023F8"/>
    <w:rsid w:val="00402CB9"/>
    <w:rsid w:val="0040378B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1E97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27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77AA6"/>
    <w:rsid w:val="004808B6"/>
    <w:rsid w:val="004809C1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C752D"/>
    <w:rsid w:val="004D220A"/>
    <w:rsid w:val="004D242B"/>
    <w:rsid w:val="004D2F24"/>
    <w:rsid w:val="004D2F43"/>
    <w:rsid w:val="004D4DAA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2DC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2E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1C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1B6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66CB8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CE5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238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89A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63EF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3CE0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160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1E9B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374F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3F3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2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793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29B8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A62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B91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E9C"/>
    <w:rsid w:val="00B05F10"/>
    <w:rsid w:val="00B05F87"/>
    <w:rsid w:val="00B070EB"/>
    <w:rsid w:val="00B072B0"/>
    <w:rsid w:val="00B07534"/>
    <w:rsid w:val="00B07ACD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48E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6DEA"/>
    <w:rsid w:val="00B97ED6"/>
    <w:rsid w:val="00BA0159"/>
    <w:rsid w:val="00BA02A1"/>
    <w:rsid w:val="00BA07B0"/>
    <w:rsid w:val="00BA0888"/>
    <w:rsid w:val="00BA0919"/>
    <w:rsid w:val="00BA0C5F"/>
    <w:rsid w:val="00BA1C70"/>
    <w:rsid w:val="00BA2344"/>
    <w:rsid w:val="00BA56A0"/>
    <w:rsid w:val="00BA7D84"/>
    <w:rsid w:val="00BB025D"/>
    <w:rsid w:val="00BB0758"/>
    <w:rsid w:val="00BB093A"/>
    <w:rsid w:val="00BB0FAB"/>
    <w:rsid w:val="00BB0FF8"/>
    <w:rsid w:val="00BB1A61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2E5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5C3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3C9C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5898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2F5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33A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2880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3F3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4975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2434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1DC3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814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0107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2F9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67C43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7"/>
    <w:uiPriority w:val="39"/>
    <w:rsid w:val="0055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Основной текст1"/>
    <w:rsid w:val="004037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3"/>
      <w:szCs w:val="23"/>
      <w:u w:val="singl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7"/>
    <w:uiPriority w:val="39"/>
    <w:rsid w:val="0055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Основной текст1"/>
    <w:rsid w:val="004037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3"/>
      <w:szCs w:val="23"/>
      <w:u w:val="singl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03A55-909F-45D1-A8BE-BBDCC6793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1716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8</cp:revision>
  <cp:lastPrinted>2019-12-03T07:47:00Z</cp:lastPrinted>
  <dcterms:created xsi:type="dcterms:W3CDTF">2019-12-23T05:54:00Z</dcterms:created>
  <dcterms:modified xsi:type="dcterms:W3CDTF">2019-12-23T06:05:00Z</dcterms:modified>
</cp:coreProperties>
</file>