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D45705" w:rsidP="00D45705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6D5087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включении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выявленных объектов культурного (археологического) наследия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 на территории</w:t>
      </w:r>
      <w:r w:rsidR="0090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Волосовсого</w:t>
      </w:r>
      <w:proofErr w:type="spellEnd"/>
      <w:r w:rsidR="006B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9E05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4E0548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Pr="004E0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     о комитете по культуре Ленинградской области, утвержденного </w:t>
      </w:r>
      <w:r w:rsidRPr="004E0548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заключений государственных историко-культурных экспертиз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48">
        <w:rPr>
          <w:rFonts w:ascii="Times New Roman" w:hAnsi="Times New Roman" w:cs="Times New Roman"/>
          <w:sz w:val="28"/>
          <w:szCs w:val="28"/>
        </w:rPr>
        <w:t xml:space="preserve">экспертной организацией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 науки Институт истории материальной культуры Российской академии наук</w:t>
      </w:r>
      <w:r w:rsidRPr="004E0548">
        <w:rPr>
          <w:rFonts w:ascii="Times New Roman" w:hAnsi="Times New Roman" w:cs="Times New Roman"/>
          <w:sz w:val="28"/>
          <w:szCs w:val="28"/>
        </w:rPr>
        <w:t xml:space="preserve"> (государственный эксперт, аттестованный Министерством культуры Российской Федерации,                  </w:t>
      </w:r>
      <w:r w:rsidR="006B4754">
        <w:rPr>
          <w:rFonts w:ascii="Times New Roman" w:hAnsi="Times New Roman" w:cs="Times New Roman"/>
          <w:sz w:val="28"/>
          <w:szCs w:val="28"/>
        </w:rPr>
        <w:t>Н.Ф. Соловьева</w:t>
      </w:r>
      <w:r w:rsidRPr="004E0548">
        <w:rPr>
          <w:rFonts w:ascii="Times New Roman" w:hAnsi="Times New Roman" w:cs="Times New Roman"/>
          <w:sz w:val="28"/>
          <w:szCs w:val="28"/>
        </w:rPr>
        <w:t xml:space="preserve">,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2C1">
        <w:rPr>
          <w:rFonts w:ascii="Times New Roman" w:eastAsia="Times New Roman" w:hAnsi="Times New Roman" w:cs="Times New Roman"/>
          <w:sz w:val="28"/>
          <w:szCs w:val="28"/>
          <w:lang w:eastAsia="ru-RU"/>
        </w:rPr>
        <w:t>13 декабря 2018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D72C1">
        <w:rPr>
          <w:rFonts w:ascii="Times New Roman" w:eastAsia="Times New Roman" w:hAnsi="Times New Roman" w:cs="Times New Roman"/>
          <w:sz w:val="28"/>
          <w:szCs w:val="28"/>
          <w:lang w:eastAsia="ru-RU"/>
        </w:rPr>
        <w:t>2211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 необоснованности включения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(археологического)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1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   и культуры) народов Российской Федерации (далее – Реестр),</w:t>
      </w: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4E0548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Реестр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 культурного (археологического) наследия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1D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="001D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согласно приложению</w:t>
      </w:r>
      <w:r w:rsidR="00C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приказу</w:t>
      </w:r>
      <w:r w:rsidRPr="004E0548">
        <w:rPr>
          <w:rFonts w:ascii="Times New Roman" w:hAnsi="Times New Roman" w:cs="Times New Roman"/>
          <w:sz w:val="28"/>
          <w:szCs w:val="28"/>
        </w:rPr>
        <w:t>, в связи с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>выявленные объекты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(археологического)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 наследия, </w:t>
      </w:r>
      <w:r w:rsidR="004E0548" w:rsidRPr="004E0548">
        <w:rPr>
          <w:rFonts w:ascii="Times New Roman" w:eastAsia="Calibri" w:hAnsi="Times New Roman" w:cs="Times New Roman"/>
          <w:bCs/>
          <w:sz w:val="28"/>
          <w:szCs w:val="28"/>
        </w:rPr>
        <w:t>указанные в приложении к настоящему приказу</w:t>
      </w:r>
      <w:r w:rsidRPr="004E054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выявленных объектов культурного наследия, расположенных на т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4E0548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4E0548" w:rsidRPr="004E0548">
        <w:rPr>
          <w:rFonts w:ascii="Times New Roman" w:hAnsi="Times New Roman" w:cs="Times New Roman"/>
          <w:sz w:val="28"/>
          <w:szCs w:val="28"/>
        </w:rPr>
        <w:t>выявленных объектов</w:t>
      </w:r>
      <w:r w:rsidRPr="004E0548"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4E0548" w:rsidRPr="004E0548">
        <w:rPr>
          <w:rFonts w:ascii="Times New Roman" w:hAnsi="Times New Roman" w:cs="Times New Roman"/>
          <w:sz w:val="28"/>
          <w:szCs w:val="28"/>
        </w:rPr>
        <w:t xml:space="preserve"> (археологического)</w:t>
      </w:r>
      <w:r w:rsidRPr="004E0548">
        <w:rPr>
          <w:rFonts w:ascii="Times New Roman" w:hAnsi="Times New Roman" w:cs="Times New Roman"/>
          <w:sz w:val="28"/>
          <w:szCs w:val="28"/>
        </w:rPr>
        <w:t xml:space="preserve"> наследия, </w:t>
      </w:r>
      <w:r w:rsidR="004E0548" w:rsidRPr="004E054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554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548" w:rsidRPr="004E0548">
        <w:rPr>
          <w:rFonts w:ascii="Times New Roman" w:hAnsi="Times New Roman" w:cs="Times New Roman"/>
          <w:sz w:val="28"/>
          <w:szCs w:val="28"/>
        </w:rPr>
        <w:t>в приложении к настоящему приказу</w:t>
      </w:r>
      <w:r w:rsidRPr="004E0548">
        <w:rPr>
          <w:rFonts w:ascii="Times New Roman" w:hAnsi="Times New Roman" w:cs="Times New Roman"/>
          <w:sz w:val="28"/>
          <w:szCs w:val="28"/>
        </w:rPr>
        <w:t>, в Реестр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участка, в границах которого располагается объект археологического наследия</w:t>
      </w:r>
      <w:r w:rsidR="004E0548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C5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C55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4E0548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5C1B4D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               на заместителя 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05C4A" w:rsidRPr="004E0548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4E0548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Default="00305C4A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9E0591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В.О. Цой</w:t>
      </w: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C1" w:rsidRDefault="001D72C1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C1" w:rsidRDefault="001D72C1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57" w:rsidRDefault="00F80A57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0A57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025D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80B25"/>
    <w:rsid w:val="00192E55"/>
    <w:rsid w:val="0019563E"/>
    <w:rsid w:val="001C094F"/>
    <w:rsid w:val="001D72C1"/>
    <w:rsid w:val="00216EB3"/>
    <w:rsid w:val="00223438"/>
    <w:rsid w:val="00225A93"/>
    <w:rsid w:val="00243A79"/>
    <w:rsid w:val="00252989"/>
    <w:rsid w:val="00280AA9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24F6A"/>
    <w:rsid w:val="00441089"/>
    <w:rsid w:val="00461B84"/>
    <w:rsid w:val="0046546D"/>
    <w:rsid w:val="00473F5A"/>
    <w:rsid w:val="00475F0D"/>
    <w:rsid w:val="00477FDF"/>
    <w:rsid w:val="004857D7"/>
    <w:rsid w:val="0049521A"/>
    <w:rsid w:val="004B5CF1"/>
    <w:rsid w:val="004C4A47"/>
    <w:rsid w:val="004D3112"/>
    <w:rsid w:val="004E0548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1B4D"/>
    <w:rsid w:val="005C48F7"/>
    <w:rsid w:val="005C5A63"/>
    <w:rsid w:val="005D1809"/>
    <w:rsid w:val="00607DF1"/>
    <w:rsid w:val="00612A93"/>
    <w:rsid w:val="006248A9"/>
    <w:rsid w:val="006A66A9"/>
    <w:rsid w:val="006A7F8F"/>
    <w:rsid w:val="006B4754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7591F"/>
    <w:rsid w:val="008868AD"/>
    <w:rsid w:val="0089066F"/>
    <w:rsid w:val="008917CE"/>
    <w:rsid w:val="008D75AB"/>
    <w:rsid w:val="00901D5C"/>
    <w:rsid w:val="00904C7C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D5EA1"/>
    <w:rsid w:val="009E0591"/>
    <w:rsid w:val="009E5FD8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5AD7"/>
    <w:rsid w:val="00BC609A"/>
    <w:rsid w:val="00BE6050"/>
    <w:rsid w:val="00C51568"/>
    <w:rsid w:val="00C55473"/>
    <w:rsid w:val="00C63147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705"/>
    <w:rsid w:val="00D45FDD"/>
    <w:rsid w:val="00D52D12"/>
    <w:rsid w:val="00D60794"/>
    <w:rsid w:val="00D879B8"/>
    <w:rsid w:val="00D90C90"/>
    <w:rsid w:val="00DA01F9"/>
    <w:rsid w:val="00DD2685"/>
    <w:rsid w:val="00DD27BB"/>
    <w:rsid w:val="00DD79BD"/>
    <w:rsid w:val="00DF1524"/>
    <w:rsid w:val="00DF3A7C"/>
    <w:rsid w:val="00DF6189"/>
    <w:rsid w:val="00DF78DE"/>
    <w:rsid w:val="00E02F5C"/>
    <w:rsid w:val="00E178BF"/>
    <w:rsid w:val="00E34E44"/>
    <w:rsid w:val="00E75C96"/>
    <w:rsid w:val="00E80972"/>
    <w:rsid w:val="00ED0413"/>
    <w:rsid w:val="00EF2830"/>
    <w:rsid w:val="00F15BB1"/>
    <w:rsid w:val="00F27879"/>
    <w:rsid w:val="00F54BC4"/>
    <w:rsid w:val="00F70802"/>
    <w:rsid w:val="00F80A57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Андрей Васильевич Кваско</cp:lastModifiedBy>
  <cp:revision>98</cp:revision>
  <cp:lastPrinted>2018-05-18T09:51:00Z</cp:lastPrinted>
  <dcterms:created xsi:type="dcterms:W3CDTF">2016-04-11T10:27:00Z</dcterms:created>
  <dcterms:modified xsi:type="dcterms:W3CDTF">2020-02-03T08:53:00Z</dcterms:modified>
</cp:coreProperties>
</file>