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4B7AFA" w:rsidTr="00F77903">
        <w:tc>
          <w:tcPr>
            <w:tcW w:w="5778" w:type="dxa"/>
          </w:tcPr>
          <w:p w:rsidR="004B7AFA" w:rsidRDefault="004B7AFA" w:rsidP="00F77903">
            <w:pPr>
              <w:pStyle w:val="1"/>
              <w:spacing w:before="0" w:beforeAutospacing="0" w:after="0" w:afterAutospacing="0"/>
              <w:jc w:val="righ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93" w:type="dxa"/>
          </w:tcPr>
          <w:p w:rsidR="004B7AFA" w:rsidRPr="00B97D66" w:rsidRDefault="004B7AFA" w:rsidP="00F77903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B97D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УТВЕРЖДЕНА</w:t>
            </w:r>
          </w:p>
          <w:p w:rsidR="004B7AFA" w:rsidRPr="00B97D66" w:rsidRDefault="004B7AFA" w:rsidP="00F77903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B97D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4B7AFA" w:rsidRPr="00B97D66" w:rsidRDefault="004B7AFA" w:rsidP="00F77903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B97D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4B7AFA" w:rsidRPr="00B97D66" w:rsidRDefault="002D48B9" w:rsidP="00F77903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о</w:t>
            </w:r>
            <w:r w:rsidR="004B7AFA"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 </w:t>
            </w:r>
            <w:r w:rsidR="004B7AF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 </w:t>
            </w:r>
            <w:r w:rsidR="004B7AF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.0</w:t>
            </w:r>
            <w:r w:rsidR="004B7AF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3</w:t>
            </w:r>
            <w:r w:rsidR="004B7AF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</w:t>
            </w:r>
            <w:r w:rsidR="001813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20</w:t>
            </w:r>
            <w:r w:rsidR="004B7AF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4B7AFA"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№ </w:t>
            </w:r>
            <w:r w:rsidR="001813D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  </w:t>
            </w:r>
            <w:r w:rsidR="004B7AF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 </w:t>
            </w:r>
          </w:p>
          <w:p w:rsidR="004B7AFA" w:rsidRDefault="004B7AFA" w:rsidP="00F77903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gramEnd"/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  <w:r w:rsidRPr="00CE4C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)</w:t>
            </w:r>
          </w:p>
        </w:tc>
      </w:tr>
    </w:tbl>
    <w:p w:rsidR="004B7AFA" w:rsidRDefault="004B7AFA" w:rsidP="004B7AFA">
      <w:pPr>
        <w:pStyle w:val="1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4B7AFA" w:rsidRPr="00241212" w:rsidRDefault="004B7AFA" w:rsidP="004B7AFA"/>
    <w:p w:rsidR="004B7AFA" w:rsidRDefault="004B7AFA" w:rsidP="004B7AFA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B97D66">
        <w:rPr>
          <w:rFonts w:ascii="Times New Roman" w:hAnsi="Times New Roman"/>
          <w:sz w:val="28"/>
          <w:szCs w:val="28"/>
        </w:rPr>
        <w:t>МЕТОДИКА</w:t>
      </w:r>
    </w:p>
    <w:p w:rsidR="004B7AFA" w:rsidRPr="00B97D66" w:rsidRDefault="004B7AFA" w:rsidP="004B7AFA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B97D66">
        <w:rPr>
          <w:rFonts w:ascii="Times New Roman" w:hAnsi="Times New Roman"/>
          <w:sz w:val="28"/>
          <w:szCs w:val="28"/>
          <w:lang w:val="ru-RU"/>
        </w:rPr>
        <w:t xml:space="preserve"> оценки заявок на участие в конкурсе проектов </w:t>
      </w:r>
      <w:r w:rsidRPr="00B97D66">
        <w:rPr>
          <w:rFonts w:ascii="Times New Roman" w:hAnsi="Times New Roman"/>
          <w:sz w:val="28"/>
          <w:szCs w:val="28"/>
          <w:lang w:val="ru-RU"/>
        </w:rPr>
        <w:br/>
        <w:t>по представлению бюджета для граждан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164A">
        <w:rPr>
          <w:rFonts w:ascii="Times New Roman" w:hAnsi="Times New Roman"/>
          <w:sz w:val="28"/>
          <w:szCs w:val="28"/>
          <w:lang w:val="ru-RU"/>
        </w:rPr>
        <w:t>в 20</w:t>
      </w:r>
      <w:r w:rsidR="00D35688">
        <w:rPr>
          <w:rFonts w:ascii="Times New Roman" w:hAnsi="Times New Roman"/>
          <w:sz w:val="28"/>
          <w:szCs w:val="28"/>
          <w:lang w:val="ru-RU"/>
        </w:rPr>
        <w:t>20</w:t>
      </w:r>
      <w:r w:rsidRPr="00F5164A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4B7AFA" w:rsidRPr="005A2163" w:rsidRDefault="004B7AFA" w:rsidP="004B7AFA">
      <w:pPr>
        <w:spacing w:after="0"/>
      </w:pPr>
    </w:p>
    <w:p w:rsidR="004B7AFA" w:rsidRPr="005A2163" w:rsidRDefault="004B7AFA" w:rsidP="004B7AF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216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7AFA" w:rsidRPr="005A2163" w:rsidRDefault="004B7AFA" w:rsidP="004B7AF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проектов по представлению бюджета для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64A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D3568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516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— Конкурс)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ицо, желающее принять участие в Конкурсе, представляет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 финансов Ленинградской области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 для участия в</w:t>
      </w:r>
      <w:r w:rsidRPr="00A709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Pr="00F5164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онкурсный проект по представлению бюджета для граждан (с приложением презентаций, статей, буклетов)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64A">
        <w:rPr>
          <w:rFonts w:ascii="Times New Roman" w:eastAsia="Times New Roman" w:hAnsi="Times New Roman"/>
          <w:sz w:val="28"/>
          <w:szCs w:val="28"/>
          <w:lang w:eastAsia="ru-RU"/>
        </w:rPr>
        <w:t>(далее – Конкурсный проект)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</w:t>
      </w:r>
      <w:r w:rsidRPr="00BD3B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пунктами 3.5-3.6</w:t>
      </w:r>
      <w:r w:rsidRPr="00564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Положения о</w:t>
      </w:r>
      <w:proofErr w:type="gramEnd"/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конкурсе проектов по представлению бюджета для граждан (далее</w:t>
      </w:r>
      <w:proofErr w:type="gramEnd"/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gramStart"/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Положение).</w:t>
      </w:r>
      <w:proofErr w:type="gramEnd"/>
    </w:p>
    <w:p w:rsidR="004B7AFA" w:rsidRPr="00672A1F" w:rsidRDefault="004B7AFA" w:rsidP="004B7AF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952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66952">
        <w:rPr>
          <w:rFonts w:ascii="Times New Roman" w:eastAsia="Times New Roman" w:hAnsi="Times New Roman"/>
          <w:sz w:val="28"/>
          <w:szCs w:val="28"/>
          <w:lang w:eastAsia="ru-RU"/>
        </w:rPr>
        <w:t>аявк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на участие в Конкурсе представляются в электронном виде </w:t>
      </w:r>
      <w:r w:rsidR="002D48B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адрес электронной почты </w:t>
      </w:r>
      <w:r w:rsidR="007F29A4" w:rsidRPr="007F29A4">
        <w:rPr>
          <w:rFonts w:ascii="Times New Roman" w:hAnsi="Times New Roman" w:cs="Times New Roman"/>
          <w:sz w:val="28"/>
          <w:szCs w:val="28"/>
        </w:rPr>
        <w:t>nb_ryzhova@lenreg.ru</w:t>
      </w:r>
      <w:r w:rsidRPr="004262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AFA" w:rsidRDefault="004B7AFA" w:rsidP="004B7AF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7AFA" w:rsidRPr="005A2163" w:rsidRDefault="004B7AFA" w:rsidP="004B7AF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2163">
        <w:rPr>
          <w:rFonts w:ascii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2163">
        <w:rPr>
          <w:rFonts w:ascii="Times New Roman" w:hAnsi="Times New Roman" w:cs="Times New Roman"/>
          <w:b/>
          <w:sz w:val="28"/>
          <w:szCs w:val="28"/>
        </w:rPr>
        <w:t>тбор заявок</w:t>
      </w:r>
    </w:p>
    <w:p w:rsidR="004B7AFA" w:rsidRPr="005A2163" w:rsidRDefault="004B7AFA" w:rsidP="004B7AFA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1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Организатор Конкурса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рассматривает заявки на предмет соответствия следующим условиям:</w:t>
      </w:r>
    </w:p>
    <w:p w:rsidR="004B7AFA" w:rsidRPr="005A2163" w:rsidRDefault="004B7AFA" w:rsidP="004B7AFA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1) представление в срок;</w:t>
      </w:r>
    </w:p>
    <w:p w:rsidR="004B7AFA" w:rsidRPr="005A2163" w:rsidRDefault="004B7AFA" w:rsidP="004B7AFA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2) представление одним участником не более одной заявки;</w:t>
      </w:r>
    </w:p>
    <w:p w:rsidR="004B7AFA" w:rsidRPr="005A2163" w:rsidRDefault="004B7AFA" w:rsidP="004B7AFA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3) указание номинаций, в которых представлен проект;</w:t>
      </w:r>
    </w:p>
    <w:p w:rsidR="004B7AFA" w:rsidRDefault="004B7AFA" w:rsidP="004B7AFA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4)</w:t>
      </w:r>
      <w:r w:rsidR="002D48B9">
        <w:rPr>
          <w:rFonts w:ascii="Times New Roman" w:eastAsia="Times New Roman" w:hAnsi="Times New Roman" w:cstheme="minorBidi"/>
          <w:sz w:val="28"/>
          <w:szCs w:val="28"/>
          <w:lang w:eastAsia="ru-RU"/>
        </w:rPr>
        <w:t> 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общее соответствие представленного проекта основным критериям </w:t>
      </w:r>
      <w:r w:rsidR="002D48B9">
        <w:rPr>
          <w:rFonts w:ascii="Times New Roman" w:eastAsia="Times New Roman" w:hAnsi="Times New Roman" w:cstheme="minorBidi"/>
          <w:sz w:val="28"/>
          <w:szCs w:val="28"/>
          <w:lang w:eastAsia="ru-RU"/>
        </w:rPr>
        <w:br/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по указанным в заявке номинациям.</w:t>
      </w:r>
    </w:p>
    <w:p w:rsidR="002D48B9" w:rsidRPr="00E110C2" w:rsidRDefault="002D48B9" w:rsidP="002D48B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оригинальность, отсутствие дублирования с заявками прошлых лет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t>и текущего года по другим номинациям;</w:t>
      </w:r>
    </w:p>
    <w:p w:rsidR="002D48B9" w:rsidRDefault="002D48B9" w:rsidP="002D48B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заявок условиям пунктов </w:t>
      </w:r>
      <w:r w:rsidRPr="00906D22"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.–3.6</w:t>
      </w:r>
      <w:r w:rsidRPr="002D4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48B9" w:rsidRDefault="002D48B9" w:rsidP="002D48B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материалов Конкурсного проекта с использованием стандартного сертифицированного программного обеспечения </w:t>
      </w:r>
      <w:r w:rsidRPr="00857500">
        <w:rPr>
          <w:rFonts w:ascii="Times New Roman" w:eastAsia="Times New Roman" w:hAnsi="Times New Roman"/>
          <w:sz w:val="28"/>
          <w:szCs w:val="28"/>
          <w:lang w:val="en-US" w:eastAsia="ru-RU"/>
        </w:rPr>
        <w:t>OC</w:t>
      </w:r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500">
        <w:rPr>
          <w:rFonts w:ascii="Times New Roman" w:eastAsia="Times New Roman" w:hAnsi="Times New Roman"/>
          <w:sz w:val="28"/>
          <w:szCs w:val="28"/>
          <w:lang w:val="en-US" w:eastAsia="ru-RU"/>
        </w:rPr>
        <w:t>Windows</w:t>
      </w:r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7500">
        <w:rPr>
          <w:rFonts w:ascii="Times New Roman" w:eastAsia="Times New Roman" w:hAnsi="Times New Roman"/>
          <w:sz w:val="28"/>
          <w:szCs w:val="28"/>
          <w:lang w:eastAsia="ru-RU"/>
        </w:rPr>
        <w:t>и возможность их открытия и /или воспроизведения на стационарном ПК.</w:t>
      </w:r>
    </w:p>
    <w:p w:rsidR="004B7AFA" w:rsidRPr="005A2163" w:rsidRDefault="002D48B9" w:rsidP="002D48B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4B7AFA" w:rsidRPr="005A21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7A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7AFA" w:rsidRPr="005A2163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рассмотрения заявок</w:t>
      </w:r>
      <w:r w:rsidR="004B7AF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Организатором Конкурса</w:t>
      </w:r>
      <w:r w:rsidR="004B7AFA"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претенденты, не удовлетворяющие условиям, установленным в подпунктах 1-4 пункта 2.</w:t>
      </w:r>
      <w:r w:rsidR="004B7A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B7AFA" w:rsidRPr="005A2163">
        <w:rPr>
          <w:rFonts w:ascii="Times New Roman" w:eastAsia="Times New Roman" w:hAnsi="Times New Roman"/>
          <w:sz w:val="28"/>
          <w:szCs w:val="28"/>
          <w:lang w:eastAsia="ru-RU"/>
        </w:rPr>
        <w:t>, к участию в Конкурсе не допускаются.</w:t>
      </w:r>
    </w:p>
    <w:p w:rsidR="004B7AFA" w:rsidRPr="005A2163" w:rsidRDefault="004B7AFA" w:rsidP="004B7AFA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Претенденты, которым было отказано в допуске к участию в 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Конкурсе, уведомляются об этом </w:t>
      </w:r>
      <w:r w:rsidRPr="0035576F">
        <w:rPr>
          <w:rFonts w:ascii="Times New Roman" w:eastAsia="Times New Roman" w:hAnsi="Times New Roman" w:cstheme="minorBidi"/>
          <w:sz w:val="28"/>
          <w:szCs w:val="28"/>
          <w:lang w:eastAsia="ru-RU"/>
        </w:rPr>
        <w:t>посредством электронной почты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:rsidR="004B7AFA" w:rsidRPr="00D30AB5" w:rsidRDefault="004B7AFA" w:rsidP="004B7AFA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4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. Исходя из требований, указанных в </w:t>
      </w:r>
      <w:r w:rsidRPr="00A7095B">
        <w:rPr>
          <w:rFonts w:ascii="Times New Roman" w:eastAsia="Times New Roman" w:hAnsi="Times New Roman" w:cstheme="minorBidi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е</w:t>
      </w:r>
      <w:r w:rsidRPr="00A7095B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I</w:t>
      </w:r>
      <w:r w:rsidRPr="00A7095B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>II</w:t>
      </w:r>
      <w:r w:rsidRPr="00A7095B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настоящей Методики,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163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формирует перечень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участников Конкурса.</w:t>
      </w:r>
    </w:p>
    <w:p w:rsidR="004B7AFA" w:rsidRDefault="004B7AFA" w:rsidP="004B7AFA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C49">
        <w:rPr>
          <w:rFonts w:ascii="Times New Roman" w:eastAsia="Times New Roman" w:hAnsi="Times New Roman" w:cstheme="minorBidi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.5. Перечень участников Конкурса, а также конкурсные проекты направляются для оценки в 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Конкурсн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ую 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F29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AFA" w:rsidRPr="005A2163" w:rsidRDefault="004B7AFA" w:rsidP="004B7AFA">
      <w:pPr>
        <w:spacing w:after="0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. Оценка заявок для определения победителей Конкурса осуществляется Конкурсной комиссией, исходя из требований и критериев, указанных в разделах 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V настоящей Методики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B7AFA" w:rsidRDefault="004B7AFA" w:rsidP="004B7AF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7AFA" w:rsidRPr="005A2163" w:rsidRDefault="004B7AFA" w:rsidP="004B7AF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216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2163">
        <w:rPr>
          <w:rFonts w:ascii="Times New Roman" w:hAnsi="Times New Roman" w:cs="Times New Roman"/>
          <w:b/>
          <w:sz w:val="28"/>
          <w:szCs w:val="28"/>
        </w:rPr>
        <w:t>. Требования к заявкам, представляемым на Конкурс</w:t>
      </w:r>
    </w:p>
    <w:p w:rsidR="004B7AFA" w:rsidRPr="00B402DF" w:rsidRDefault="004B7AFA" w:rsidP="004B7AF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5A2163">
        <w:rPr>
          <w:rFonts w:ascii="Times New Roman" w:hAnsi="Times New Roman"/>
          <w:sz w:val="28"/>
          <w:szCs w:val="28"/>
        </w:rPr>
        <w:t xml:space="preserve">.1. </w:t>
      </w:r>
      <w:r w:rsidRPr="00802342">
        <w:rPr>
          <w:rFonts w:ascii="Times New Roman" w:hAnsi="Times New Roman"/>
          <w:sz w:val="28"/>
          <w:szCs w:val="28"/>
        </w:rPr>
        <w:t xml:space="preserve">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</w:t>
      </w:r>
      <w:r w:rsidR="00501DA5" w:rsidRP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представление одного и того же проекта для участия в Конкурсе одновременно от </w:t>
      </w:r>
      <w:r w:rsidR="00501DA5" w:rsidRPr="00B402DF">
        <w:rPr>
          <w:rFonts w:ascii="Times New Roman" w:eastAsia="Times New Roman" w:hAnsi="Times New Roman"/>
          <w:sz w:val="28"/>
          <w:szCs w:val="28"/>
          <w:lang w:eastAsia="ru-RU"/>
        </w:rPr>
        <w:t>физическ</w:t>
      </w:r>
      <w:r w:rsidR="00501DA5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501DA5" w:rsidRPr="00B402DF">
        <w:rPr>
          <w:rFonts w:ascii="Times New Roman" w:eastAsia="Times New Roman" w:hAnsi="Times New Roman"/>
          <w:sz w:val="28"/>
          <w:szCs w:val="28"/>
          <w:lang w:eastAsia="ru-RU"/>
        </w:rPr>
        <w:t>и юридическ</w:t>
      </w:r>
      <w:r w:rsidR="00501DA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01DA5"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</w:t>
      </w:r>
      <w:r w:rsidR="00501DA5" w:rsidRPr="008E1F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2342">
        <w:rPr>
          <w:rFonts w:ascii="Times New Roman" w:hAnsi="Times New Roman"/>
          <w:sz w:val="28"/>
          <w:szCs w:val="28"/>
        </w:rPr>
        <w:t xml:space="preserve">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Конкурса определяются обособленно в категориях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«Ф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изические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«Ю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ридические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 в каждой номинации.</w:t>
      </w:r>
    </w:p>
    <w:p w:rsidR="004B7AFA" w:rsidRPr="005A2163" w:rsidRDefault="004B7AFA" w:rsidP="004B7AF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2163">
        <w:rPr>
          <w:rFonts w:ascii="Times New Roman" w:hAnsi="Times New Roman"/>
          <w:sz w:val="28"/>
          <w:szCs w:val="28"/>
        </w:rPr>
        <w:t>.2. Конкурсный проект должен представлять собой актуальное исследование по тем</w:t>
      </w:r>
      <w:r>
        <w:rPr>
          <w:rFonts w:ascii="Times New Roman" w:hAnsi="Times New Roman"/>
          <w:sz w:val="28"/>
          <w:szCs w:val="28"/>
        </w:rPr>
        <w:t xml:space="preserve">атике Конкурса. При разработке </w:t>
      </w:r>
      <w:r w:rsidRPr="00F5164A">
        <w:rPr>
          <w:rFonts w:ascii="Times New Roman" w:hAnsi="Times New Roman"/>
          <w:sz w:val="28"/>
          <w:szCs w:val="28"/>
        </w:rPr>
        <w:t>К</w:t>
      </w:r>
      <w:r w:rsidRPr="005A2163">
        <w:rPr>
          <w:rFonts w:ascii="Times New Roman" w:hAnsi="Times New Roman"/>
          <w:sz w:val="28"/>
          <w:szCs w:val="28"/>
        </w:rPr>
        <w:t>онкурсного проекта участники Конкурса должны руководствоваться следующими требованиями:</w:t>
      </w:r>
    </w:p>
    <w:p w:rsidR="004B7AFA" w:rsidRPr="005A2163" w:rsidRDefault="004B7AFA" w:rsidP="004B7AF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63">
        <w:rPr>
          <w:rFonts w:ascii="Times New Roman" w:hAnsi="Times New Roman"/>
          <w:sz w:val="28"/>
          <w:szCs w:val="28"/>
        </w:rPr>
        <w:t>соответствие содержания Конкурсного проекта выбранной номинации (выбранным номинациям);</w:t>
      </w:r>
    </w:p>
    <w:p w:rsidR="004B7AFA" w:rsidRPr="005A2163" w:rsidRDefault="004B7AFA" w:rsidP="004B7AF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63">
        <w:rPr>
          <w:rFonts w:ascii="Times New Roman" w:hAnsi="Times New Roman"/>
          <w:sz w:val="28"/>
          <w:szCs w:val="28"/>
        </w:rPr>
        <w:t>наличие актуальности, цели, задач и обоснованных выводов по исследуемым в номинации проблемам;</w:t>
      </w:r>
    </w:p>
    <w:p w:rsidR="004B7AFA" w:rsidRDefault="004B7AFA" w:rsidP="004B7AF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63">
        <w:rPr>
          <w:rFonts w:ascii="Times New Roman" w:hAnsi="Times New Roman"/>
          <w:sz w:val="28"/>
          <w:szCs w:val="28"/>
        </w:rPr>
        <w:t>возможность практического применения.</w:t>
      </w:r>
    </w:p>
    <w:p w:rsidR="004B7AFA" w:rsidRDefault="004B7AFA" w:rsidP="004B7AF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7AFA" w:rsidRPr="005A2163" w:rsidRDefault="004B7AFA" w:rsidP="004B7AF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2163">
        <w:rPr>
          <w:rFonts w:ascii="Times New Roman" w:hAnsi="Times New Roman" w:cs="Times New Roman"/>
          <w:b/>
          <w:sz w:val="28"/>
          <w:szCs w:val="28"/>
        </w:rPr>
        <w:t>V. Оценка заявок, представляемых на Конкурс</w:t>
      </w:r>
    </w:p>
    <w:p w:rsidR="004B7AFA" w:rsidRPr="005A2163" w:rsidRDefault="004B7AFA" w:rsidP="004B7AFA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.1. Оценка заявок осуществляется Конкурсной комиссией.</w:t>
      </w:r>
    </w:p>
    <w:p w:rsidR="004B7AFA" w:rsidRPr="005A2163" w:rsidRDefault="004B7AFA" w:rsidP="004B7AFA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.2. Оценка заявок, представляемых на Конкурс, осуществляется по основному и дополнительны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критериям по каждой номинации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Содержанием </w:t>
      </w:r>
      <w:r w:rsidRPr="005133E7">
        <w:rPr>
          <w:rFonts w:ascii="Times New Roman" w:eastAsia="Times New Roman" w:hAnsi="Times New Roman"/>
          <w:sz w:val="28"/>
          <w:szCs w:val="28"/>
          <w:lang w:eastAsia="ru-RU"/>
        </w:rPr>
        <w:t>конкурсных заданий</w:t>
      </w:r>
      <w:r w:rsidRPr="009B3F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номинациям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AFA" w:rsidRPr="005A2163" w:rsidRDefault="004B7AFA" w:rsidP="004B7AFA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.3. Сводная оценка заявок участников Конкурса формируется посредством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суммирования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оценок всех членов Конкурсной комиссии.</w:t>
      </w:r>
    </w:p>
    <w:p w:rsidR="004B7AFA" w:rsidRPr="005A2163" w:rsidRDefault="004B7AFA" w:rsidP="004B7AF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163">
        <w:rPr>
          <w:rFonts w:ascii="Times New Roman" w:hAnsi="Times New Roman"/>
          <w:sz w:val="28"/>
          <w:szCs w:val="28"/>
        </w:rPr>
        <w:t xml:space="preserve">Каждый член Конкурсной комиссии оценивает заявки на предмет соответствия основному и дополнительным критериям по каждой номинации. Соответствие </w:t>
      </w:r>
      <w:r>
        <w:rPr>
          <w:rFonts w:ascii="Times New Roman" w:hAnsi="Times New Roman"/>
          <w:sz w:val="28"/>
          <w:szCs w:val="28"/>
        </w:rPr>
        <w:t xml:space="preserve">основному </w:t>
      </w:r>
      <w:r w:rsidRPr="005A2163">
        <w:rPr>
          <w:rFonts w:ascii="Times New Roman" w:hAnsi="Times New Roman"/>
          <w:sz w:val="28"/>
          <w:szCs w:val="28"/>
        </w:rPr>
        <w:t xml:space="preserve">критерию оценивается по 10 (десяти) </w:t>
      </w:r>
      <w:r>
        <w:rPr>
          <w:rFonts w:ascii="Times New Roman" w:hAnsi="Times New Roman"/>
          <w:sz w:val="28"/>
          <w:szCs w:val="28"/>
        </w:rPr>
        <w:t>–</w:t>
      </w:r>
      <w:r w:rsidRPr="005A2163">
        <w:rPr>
          <w:rFonts w:ascii="Times New Roman" w:hAnsi="Times New Roman"/>
          <w:sz w:val="28"/>
          <w:szCs w:val="28"/>
        </w:rPr>
        <w:t xml:space="preserve"> балльной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lastRenderedPageBreak/>
        <w:t>дополнительным – по 5 (пяти) – балльной</w:t>
      </w:r>
      <w:r w:rsidRPr="005A2163">
        <w:rPr>
          <w:rFonts w:ascii="Times New Roman" w:hAnsi="Times New Roman"/>
          <w:sz w:val="28"/>
          <w:szCs w:val="28"/>
        </w:rPr>
        <w:t xml:space="preserve"> шкале с последующим расчетом </w:t>
      </w:r>
      <w:r>
        <w:rPr>
          <w:rFonts w:ascii="Times New Roman" w:hAnsi="Times New Roman"/>
          <w:sz w:val="28"/>
          <w:szCs w:val="28"/>
        </w:rPr>
        <w:t>суммар</w:t>
      </w:r>
      <w:r w:rsidRPr="005A2163">
        <w:rPr>
          <w:rFonts w:ascii="Times New Roman" w:hAnsi="Times New Roman"/>
          <w:sz w:val="28"/>
          <w:szCs w:val="28"/>
        </w:rPr>
        <w:t>ного показателя итоговой оценки.</w:t>
      </w:r>
    </w:p>
    <w:p w:rsidR="004B7AFA" w:rsidRDefault="004B7AFA" w:rsidP="004B7AF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2163">
        <w:rPr>
          <w:rFonts w:ascii="Times New Roman" w:hAnsi="Times New Roman"/>
          <w:sz w:val="28"/>
          <w:szCs w:val="28"/>
        </w:rPr>
        <w:t>.4. Конкурс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163">
        <w:rPr>
          <w:rFonts w:ascii="Times New Roman" w:hAnsi="Times New Roman"/>
          <w:sz w:val="28"/>
          <w:szCs w:val="28"/>
        </w:rPr>
        <w:t>по следующим номинациям:</w:t>
      </w:r>
    </w:p>
    <w:p w:rsidR="004B7AFA" w:rsidRPr="005A2163" w:rsidRDefault="004B7AFA" w:rsidP="004B7AF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физических лиц:</w:t>
      </w:r>
    </w:p>
    <w:p w:rsidR="00BD3BAE" w:rsidRPr="005A3D69" w:rsidRDefault="00BD3BAE" w:rsidP="00BD3BAE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«Бюджетный </w:t>
      </w:r>
      <w:proofErr w:type="spellStart"/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3BAE" w:rsidRPr="005A3D69" w:rsidRDefault="00BD3BAE" w:rsidP="00BD3BAE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BD3BAE" w:rsidRPr="005A3D69" w:rsidRDefault="00BD3BAE" w:rsidP="00BD3BAE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проекты»</w:t>
      </w:r>
    </w:p>
    <w:p w:rsidR="00BD3BAE" w:rsidRPr="00415D36" w:rsidRDefault="00BD3BAE" w:rsidP="00BD3BAE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BD3BAE" w:rsidRDefault="00BD3BAE" w:rsidP="00BD3BAE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комфортная городская среда»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AFA" w:rsidRPr="00F5164A" w:rsidRDefault="004B7AFA" w:rsidP="004B7AFA">
      <w:pPr>
        <w:pStyle w:val="3"/>
        <w:spacing w:line="276" w:lineRule="auto"/>
        <w:ind w:left="709" w:firstLine="0"/>
        <w:rPr>
          <w:szCs w:val="28"/>
        </w:rPr>
      </w:pPr>
    </w:p>
    <w:p w:rsidR="004B7AFA" w:rsidRPr="00F5164A" w:rsidRDefault="004B7AFA" w:rsidP="004B7AFA">
      <w:pPr>
        <w:pStyle w:val="3"/>
        <w:spacing w:line="276" w:lineRule="auto"/>
        <w:ind w:left="709" w:firstLine="0"/>
        <w:rPr>
          <w:szCs w:val="28"/>
        </w:rPr>
      </w:pPr>
      <w:r w:rsidRPr="00F5164A">
        <w:rPr>
          <w:szCs w:val="28"/>
        </w:rPr>
        <w:t>Среди юридических лиц:</w:t>
      </w:r>
    </w:p>
    <w:p w:rsidR="00BD3BAE" w:rsidRPr="005A3D69" w:rsidRDefault="00BD3BAE" w:rsidP="00BD3BAE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местного бюджета для граждан»​</w:t>
      </w:r>
    </w:p>
    <w:p w:rsidR="00BD3BAE" w:rsidRPr="005A3D69" w:rsidRDefault="00BD3BAE" w:rsidP="00BD3BAE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отраслевого бюджета для граждан»</w:t>
      </w:r>
    </w:p>
    <w:p w:rsidR="00BD3BAE" w:rsidRPr="005A3D69" w:rsidRDefault="00BD3BAE" w:rsidP="00BD3BAE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BD3BAE" w:rsidRPr="005A3D69" w:rsidRDefault="00BD3BAE" w:rsidP="00BD3BAE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​«Лучшее </w:t>
      </w:r>
      <w:proofErr w:type="spellStart"/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proofErr w:type="spellEnd"/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-мероприятие по проекту «Бюджет для граждан»</w:t>
      </w:r>
    </w:p>
    <w:p w:rsidR="00BD3BAE" w:rsidRPr="005A3D69" w:rsidRDefault="00BD3BAE" w:rsidP="00BD3BAE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комфортная городская среда»</w:t>
      </w:r>
    </w:p>
    <w:p w:rsidR="00BD3BAE" w:rsidRPr="005A3D69" w:rsidRDefault="00BD3BAE" w:rsidP="00BD3BAE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69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проекты»​​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AFA" w:rsidRDefault="004B7AFA" w:rsidP="00BD3BAE">
      <w:pPr>
        <w:pStyle w:val="3"/>
        <w:tabs>
          <w:tab w:val="left" w:pos="709"/>
        </w:tabs>
        <w:spacing w:line="276" w:lineRule="auto"/>
        <w:ind w:left="709" w:firstLine="0"/>
        <w:rPr>
          <w:b/>
          <w:szCs w:val="28"/>
        </w:rPr>
      </w:pPr>
    </w:p>
    <w:p w:rsidR="004B7AFA" w:rsidRPr="005A2163" w:rsidRDefault="004B7AFA" w:rsidP="004B7AF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2163">
        <w:rPr>
          <w:rFonts w:ascii="Times New Roman" w:hAnsi="Times New Roman" w:cs="Times New Roman"/>
          <w:b/>
          <w:sz w:val="28"/>
          <w:szCs w:val="28"/>
        </w:rPr>
        <w:t>V. Порядок утверждения результатов Конкурса</w:t>
      </w:r>
    </w:p>
    <w:p w:rsidR="004B7AFA" w:rsidRPr="005A2163" w:rsidRDefault="004B7AFA" w:rsidP="004B7AF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.1. На основании настоящей Методики Конкурсная комиссия формирует сводную оценку заявок участников Конкурса.</w:t>
      </w:r>
    </w:p>
    <w:p w:rsidR="004B7AFA" w:rsidRDefault="004B7AFA" w:rsidP="004B7AF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.2. С учетом сводной оценки заявок Конкурсная комиссия</w:t>
      </w:r>
      <w:r w:rsidRPr="00BE4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84169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="00BD3BAE">
        <w:rPr>
          <w:rFonts w:ascii="Times New Roman" w:eastAsia="Times New Roman" w:hAnsi="Times New Roman"/>
          <w:sz w:val="28"/>
          <w:szCs w:val="28"/>
          <w:lang w:eastAsia="ru-RU"/>
        </w:rPr>
        <w:t xml:space="preserve">(тридцати) </w:t>
      </w:r>
      <w:r w:rsidRPr="00F84169">
        <w:rPr>
          <w:rFonts w:ascii="Times New Roman" w:eastAsia="Times New Roman" w:hAnsi="Times New Roman"/>
          <w:sz w:val="28"/>
          <w:szCs w:val="28"/>
          <w:lang w:eastAsia="ru-RU"/>
        </w:rPr>
        <w:t>календарных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окончания приема заявок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утверждает протокол о победителях Конкурса</w:t>
      </w:r>
      <w:r w:rsidRPr="009C5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>размещает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официальн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B40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Организатора Конкурса</w:t>
      </w:r>
      <w:r w:rsidRPr="009C5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557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finance</w:t>
      </w:r>
      <w:r w:rsidRPr="00557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lenobl</w:t>
      </w:r>
      <w:r w:rsidRPr="00557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7C0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557C0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F24C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AF24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F24CF">
        <w:rPr>
          <w:rFonts w:ascii="Times New Roman" w:eastAsia="Times New Roman" w:hAnsi="Times New Roman"/>
          <w:sz w:val="28"/>
          <w:szCs w:val="28"/>
          <w:lang w:val="en-US" w:eastAsia="ru-RU"/>
        </w:rPr>
        <w:t>budget</w:t>
      </w:r>
      <w:r w:rsidRPr="00AF24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E16B0">
        <w:rPr>
          <w:rFonts w:ascii="Times New Roman" w:eastAsia="Times New Roman" w:hAnsi="Times New Roman"/>
          <w:sz w:val="28"/>
          <w:szCs w:val="28"/>
          <w:lang w:val="en-US" w:eastAsia="ru-RU"/>
        </w:rPr>
        <w:t>lenreg</w:t>
      </w:r>
      <w:r w:rsidRPr="00AF24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F24C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AFA" w:rsidRPr="00EE5305" w:rsidRDefault="004B7AFA" w:rsidP="004B7AF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7AFA" w:rsidRDefault="004B7AFA" w:rsidP="004B7AFA">
      <w:pPr>
        <w:spacing w:after="0"/>
      </w:pPr>
    </w:p>
    <w:p w:rsidR="000F1BD9" w:rsidRDefault="000F1BD9"/>
    <w:sectPr w:rsidR="000F1BD9" w:rsidSect="00A63D6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99" w:rsidRDefault="001813D7">
      <w:pPr>
        <w:spacing w:after="0" w:line="240" w:lineRule="auto"/>
      </w:pPr>
      <w:r>
        <w:separator/>
      </w:r>
    </w:p>
  </w:endnote>
  <w:endnote w:type="continuationSeparator" w:id="0">
    <w:p w:rsidR="00C11B99" w:rsidRDefault="0018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99" w:rsidRDefault="001813D7">
      <w:pPr>
        <w:spacing w:after="0" w:line="240" w:lineRule="auto"/>
      </w:pPr>
      <w:r>
        <w:separator/>
      </w:r>
    </w:p>
  </w:footnote>
  <w:footnote w:type="continuationSeparator" w:id="0">
    <w:p w:rsidR="00C11B99" w:rsidRDefault="0018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554306"/>
      <w:docPartObj>
        <w:docPartGallery w:val="Page Numbers (Top of Page)"/>
        <w:docPartUnique/>
      </w:docPartObj>
    </w:sdtPr>
    <w:sdtContent>
      <w:p w:rsidR="002D48B9" w:rsidRDefault="002D48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87C0B" w:rsidRDefault="002D48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132D"/>
    <w:multiLevelType w:val="hybridMultilevel"/>
    <w:tmpl w:val="0B3A0DA4"/>
    <w:lvl w:ilvl="0" w:tplc="858CC5E2">
      <w:start w:val="1"/>
      <w:numFmt w:val="decimal"/>
      <w:suff w:val="space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71948CF"/>
    <w:multiLevelType w:val="hybridMultilevel"/>
    <w:tmpl w:val="E3141E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FA"/>
    <w:rsid w:val="000F1BD9"/>
    <w:rsid w:val="001813D7"/>
    <w:rsid w:val="002117A4"/>
    <w:rsid w:val="002C0734"/>
    <w:rsid w:val="002D48B9"/>
    <w:rsid w:val="002D6F1E"/>
    <w:rsid w:val="00425B99"/>
    <w:rsid w:val="004262A3"/>
    <w:rsid w:val="004B7AFA"/>
    <w:rsid w:val="00501DA5"/>
    <w:rsid w:val="00564E93"/>
    <w:rsid w:val="00607397"/>
    <w:rsid w:val="0062629F"/>
    <w:rsid w:val="00660BF5"/>
    <w:rsid w:val="006A7721"/>
    <w:rsid w:val="007F29A4"/>
    <w:rsid w:val="008A6BF4"/>
    <w:rsid w:val="008C5CAC"/>
    <w:rsid w:val="00942EF1"/>
    <w:rsid w:val="00BD3BAE"/>
    <w:rsid w:val="00C11B99"/>
    <w:rsid w:val="00D35688"/>
    <w:rsid w:val="00D51400"/>
    <w:rsid w:val="00D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F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customStyle="1" w:styleId="ConsPlusNormal">
    <w:name w:val="ConsPlusNormal"/>
    <w:rsid w:val="004B7AFA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4B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7AFA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B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7AFA"/>
    <w:rPr>
      <w:rFonts w:ascii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4B7AF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B7AFA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7AFA"/>
    <w:rPr>
      <w:rFonts w:eastAsia="Times New Roman"/>
      <w:sz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F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customStyle="1" w:styleId="ConsPlusNormal">
    <w:name w:val="ConsPlusNormal"/>
    <w:rsid w:val="004B7AFA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4B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7AFA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B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7AFA"/>
    <w:rPr>
      <w:rFonts w:ascii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4B7AF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B7AFA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7AFA"/>
    <w:rPr>
      <w:rFonts w:eastAsia="Times New Roman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5</cp:revision>
  <cp:lastPrinted>2020-03-13T15:00:00Z</cp:lastPrinted>
  <dcterms:created xsi:type="dcterms:W3CDTF">2020-03-11T13:28:00Z</dcterms:created>
  <dcterms:modified xsi:type="dcterms:W3CDTF">2020-03-16T15:00:00Z</dcterms:modified>
</cp:coreProperties>
</file>