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7F1EC7" w:rsidTr="009E57B8">
        <w:tc>
          <w:tcPr>
            <w:tcW w:w="5211" w:type="dxa"/>
          </w:tcPr>
          <w:p w:rsidR="007F1EC7" w:rsidRDefault="007F1EC7" w:rsidP="009E57B8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59" w:type="dxa"/>
          </w:tcPr>
          <w:p w:rsidR="007F1EC7" w:rsidRPr="001D6667" w:rsidRDefault="007F1EC7" w:rsidP="009E57B8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1D666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УТВЕРЖДЕНО</w:t>
            </w:r>
          </w:p>
          <w:p w:rsidR="007F1EC7" w:rsidRPr="001D6667" w:rsidRDefault="007F1EC7" w:rsidP="009E57B8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1D666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7F1EC7" w:rsidRPr="001D6667" w:rsidRDefault="007F1EC7" w:rsidP="009E57B8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1D666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Комитета финансов Ленинградской области</w:t>
            </w:r>
          </w:p>
          <w:p w:rsidR="00D52EF9" w:rsidRDefault="007F1EC7" w:rsidP="009E57B8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.20</w:t>
            </w:r>
            <w:r w:rsidR="00D52EF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№</w:t>
            </w:r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7F1EC7" w:rsidRDefault="007F1EC7" w:rsidP="009E57B8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(</w:t>
            </w:r>
            <w:proofErr w:type="gramStart"/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приложение</w:t>
            </w:r>
            <w:proofErr w:type="gramEnd"/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</w:t>
            </w:r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)</w:t>
            </w:r>
          </w:p>
        </w:tc>
      </w:tr>
    </w:tbl>
    <w:p w:rsidR="007F1EC7" w:rsidRDefault="007F1EC7" w:rsidP="007F1EC7">
      <w:pPr>
        <w:pStyle w:val="1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7F1EC7" w:rsidRDefault="007F1EC7" w:rsidP="007F1EC7">
      <w:pPr>
        <w:pStyle w:val="1"/>
        <w:spacing w:before="120"/>
        <w:jc w:val="center"/>
        <w:rPr>
          <w:rFonts w:ascii="Times New Roman" w:hAnsi="Times New Roman"/>
        </w:rPr>
      </w:pPr>
    </w:p>
    <w:p w:rsidR="007F1EC7" w:rsidRPr="001D6667" w:rsidRDefault="007F1EC7" w:rsidP="007F1EC7">
      <w:pPr>
        <w:pStyle w:val="1"/>
        <w:spacing w:before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1D6667">
        <w:rPr>
          <w:rFonts w:ascii="Times New Roman" w:hAnsi="Times New Roman"/>
          <w:sz w:val="28"/>
          <w:szCs w:val="28"/>
          <w:lang w:val="ru-RU"/>
        </w:rPr>
        <w:t xml:space="preserve">Объявление о конкурсе проектов </w:t>
      </w:r>
      <w:r w:rsidRPr="001D6667">
        <w:rPr>
          <w:rFonts w:ascii="Times New Roman" w:hAnsi="Times New Roman"/>
          <w:sz w:val="28"/>
          <w:szCs w:val="28"/>
          <w:lang w:val="ru-RU"/>
        </w:rPr>
        <w:br/>
        <w:t>по представлению бюджета для граждан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1781">
        <w:rPr>
          <w:rFonts w:ascii="Times New Roman" w:hAnsi="Times New Roman"/>
          <w:sz w:val="28"/>
          <w:szCs w:val="28"/>
          <w:lang w:val="ru-RU"/>
        </w:rPr>
        <w:t>в 20</w:t>
      </w:r>
      <w:r w:rsidR="00D52EF9">
        <w:rPr>
          <w:rFonts w:ascii="Times New Roman" w:hAnsi="Times New Roman"/>
          <w:sz w:val="28"/>
          <w:szCs w:val="28"/>
          <w:lang w:val="ru-RU"/>
        </w:rPr>
        <w:t>20</w:t>
      </w:r>
      <w:r w:rsidRPr="00711781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7F1EC7" w:rsidRPr="00803514" w:rsidRDefault="007F1EC7" w:rsidP="007F1EC7">
      <w:pPr>
        <w:spacing w:after="0"/>
      </w:pPr>
    </w:p>
    <w:p w:rsidR="007F1EC7" w:rsidRPr="008E1F71" w:rsidRDefault="007F1EC7" w:rsidP="007F1E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и распространения лучшей практики представления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финансов Ленинградской области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11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 Конкурса) </w:t>
      </w:r>
      <w:r w:rsidRPr="00711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 о проведении в 20</w:t>
      </w:r>
      <w:r w:rsidR="00D5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117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публичного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по представлению бюджета для граждан (далее — Конкурс).</w:t>
      </w:r>
    </w:p>
    <w:p w:rsidR="007F1EC7" w:rsidRDefault="007F1EC7" w:rsidP="007F1E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представляются в электронном виде на адрес электронной почты </w:t>
      </w:r>
      <w:r w:rsidR="004172AE" w:rsidRPr="007F29A4">
        <w:rPr>
          <w:rFonts w:ascii="Times New Roman" w:hAnsi="Times New Roman" w:cs="Times New Roman"/>
          <w:sz w:val="28"/>
          <w:szCs w:val="28"/>
        </w:rPr>
        <w:t>nb_ryzhova@lenreg.ru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17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письма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«Заявка на 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проектов по представлению бюджета для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1EC7" w:rsidRPr="00B402DF" w:rsidRDefault="007F1EC7" w:rsidP="007F1EC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физические и юридические лица.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онкурсный проект может участвовать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заявке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номинациях, при этом участник представляет только одну заявку с указанием в ней соответствующих номинаций. </w:t>
      </w:r>
      <w:r w:rsidRPr="008E1F71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представление одного и того же проекта для участия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E1F71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одновременно от </w:t>
      </w:r>
      <w:r w:rsidR="004172AE" w:rsidRPr="00B402DF">
        <w:rPr>
          <w:rFonts w:ascii="Times New Roman" w:eastAsia="Times New Roman" w:hAnsi="Times New Roman"/>
          <w:sz w:val="28"/>
          <w:szCs w:val="28"/>
          <w:lang w:eastAsia="ru-RU"/>
        </w:rPr>
        <w:t>физическ</w:t>
      </w:r>
      <w:r w:rsidR="004172AE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4172AE" w:rsidRPr="00B402DF">
        <w:rPr>
          <w:rFonts w:ascii="Times New Roman" w:eastAsia="Times New Roman" w:hAnsi="Times New Roman"/>
          <w:sz w:val="28"/>
          <w:szCs w:val="28"/>
          <w:lang w:eastAsia="ru-RU"/>
        </w:rPr>
        <w:t>и юридическ</w:t>
      </w:r>
      <w:r w:rsidR="004172A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172AE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</w:t>
      </w:r>
      <w:r w:rsidRPr="008E1F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Конкурса определяются обособленно в категориях </w:t>
      </w:r>
      <w:r w:rsidR="00572665">
        <w:rPr>
          <w:rFonts w:ascii="Times New Roman" w:eastAsia="Times New Roman" w:hAnsi="Times New Roman"/>
          <w:sz w:val="28"/>
          <w:szCs w:val="28"/>
          <w:lang w:eastAsia="ru-RU"/>
        </w:rPr>
        <w:t>«Ф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изические лица</w:t>
      </w:r>
      <w:r w:rsidR="005726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572665">
        <w:rPr>
          <w:rFonts w:ascii="Times New Roman" w:eastAsia="Times New Roman" w:hAnsi="Times New Roman"/>
          <w:sz w:val="28"/>
          <w:szCs w:val="28"/>
          <w:lang w:eastAsia="ru-RU"/>
        </w:rPr>
        <w:t>«Ю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ридические лица</w:t>
      </w:r>
      <w:r w:rsidR="005726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 в каждой номинации.</w:t>
      </w:r>
    </w:p>
    <w:p w:rsidR="007F1EC7" w:rsidRDefault="007F1EC7" w:rsidP="007F1E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победителей Конкурса осуществляется Конкурсной 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Методики оценки заявок на участие в Конкурсе (далее — Методика).</w:t>
      </w:r>
    </w:p>
    <w:p w:rsidR="005A3D69" w:rsidRDefault="007F1EC7" w:rsidP="005A3D6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Конкурса является разработка проекта по представлению информации о бюджете в понятной и доступной форме, соответствующего установленным в Методике требованиям</w:t>
      </w:r>
      <w:r w:rsidRPr="008E1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A3D69" w:rsidRPr="005A3D69">
        <w:rPr>
          <w:rFonts w:ascii="Times New Roman" w:hAnsi="Times New Roman"/>
          <w:sz w:val="28"/>
          <w:szCs w:val="28"/>
        </w:rPr>
        <w:t xml:space="preserve"> </w:t>
      </w:r>
    </w:p>
    <w:p w:rsidR="005A3D69" w:rsidRPr="008E1F71" w:rsidRDefault="005A3D69" w:rsidP="005A3D6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F71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5A3D69" w:rsidRPr="005A3D69" w:rsidRDefault="00415D36" w:rsidP="005A3D69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 физических лиц</w:t>
      </w:r>
      <w:r w:rsidR="005A3D69" w:rsidRPr="005A3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415D36" w:rsidRPr="005A3D69" w:rsidRDefault="00415D36" w:rsidP="005A3D69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«Бюджетный </w:t>
      </w:r>
      <w:proofErr w:type="spellStart"/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5D36" w:rsidRPr="005A3D69" w:rsidRDefault="00415D36" w:rsidP="005A3D69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видеоролик о бюджете»​</w:t>
      </w:r>
    </w:p>
    <w:p w:rsidR="00415D36" w:rsidRPr="005A3D69" w:rsidRDefault="00415D36" w:rsidP="005A3D69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национальные проекты»</w:t>
      </w:r>
    </w:p>
    <w:p w:rsidR="00415D36" w:rsidRPr="00415D36" w:rsidRDefault="00415D36" w:rsidP="005A3D69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«Лучшая информационная панель (</w:t>
      </w:r>
      <w:proofErr w:type="spellStart"/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бюджету для граждан»​</w:t>
      </w:r>
    </w:p>
    <w:p w:rsidR="00415D36" w:rsidRDefault="00415D36" w:rsidP="005A3D69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комфортная городская среда»</w:t>
      </w:r>
      <w:r w:rsid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D36" w:rsidRPr="00415D36" w:rsidRDefault="00415D36" w:rsidP="005A3D69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 юридических лиц</w:t>
      </w:r>
      <w:r w:rsidR="005A3D69" w:rsidRPr="005A3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15D36" w:rsidRPr="005A3D69" w:rsidRDefault="00415D36" w:rsidP="005A3D69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местного бюджета для граждан»​</w:t>
      </w:r>
    </w:p>
    <w:p w:rsidR="00415D36" w:rsidRPr="005A3D69" w:rsidRDefault="00415D36" w:rsidP="005A3D69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отраслевого бюджета для граждан»</w:t>
      </w:r>
    </w:p>
    <w:p w:rsidR="005A3D69" w:rsidRPr="005A3D69" w:rsidRDefault="00415D36" w:rsidP="005A3D69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бюджету для граждан»​</w:t>
      </w:r>
    </w:p>
    <w:p w:rsidR="00415D36" w:rsidRPr="005A3D69" w:rsidRDefault="005A3D69" w:rsidP="005A3D69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​«Лучшее </w:t>
      </w:r>
      <w:proofErr w:type="spellStart"/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event</w:t>
      </w:r>
      <w:proofErr w:type="spellEnd"/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-мероприятие по проекту «Бюджет для граждан»</w:t>
      </w:r>
    </w:p>
    <w:p w:rsidR="00415D36" w:rsidRPr="005A3D69" w:rsidRDefault="00415D36" w:rsidP="005A3D69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комфортная городская среда»</w:t>
      </w:r>
    </w:p>
    <w:p w:rsidR="00415D36" w:rsidRPr="005A3D69" w:rsidRDefault="00415D36" w:rsidP="005A3D69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национальные проекты»​​</w:t>
      </w:r>
      <w:r w:rsid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D36" w:rsidRPr="00415D36" w:rsidRDefault="00415D36" w:rsidP="005A3D69">
      <w:pPr>
        <w:tabs>
          <w:tab w:val="left" w:pos="993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36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7F1EC7" w:rsidRDefault="007F1EC7" w:rsidP="005A3D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осуществляется в течение 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5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(тридцати)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</w:t>
      </w:r>
      <w:r w:rsid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объявления </w:t>
      </w:r>
      <w:r w:rsidRPr="007117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сайтах Комитета финансов Ленинградской области </w:t>
      </w:r>
      <w:r w:rsidRPr="00E0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finance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lenobl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0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budget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lenreg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официальные сайты Комитета финансов Ленинградской области).</w:t>
      </w:r>
    </w:p>
    <w:p w:rsidR="007F1EC7" w:rsidRPr="00101C7B" w:rsidRDefault="007F1EC7" w:rsidP="007F1E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Методика 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заявок на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Конкурсе, </w:t>
      </w:r>
      <w:r w:rsid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содержание конкурсных заданий по номинациям представлены </w:t>
      </w:r>
      <w:r w:rsid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 Комитета финансов Ленинградской области.</w:t>
      </w:r>
    </w:p>
    <w:p w:rsidR="00CA275B" w:rsidRDefault="007F1EC7" w:rsidP="00963BE3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следует обращаться в отдел </w:t>
      </w:r>
      <w:r w:rsidR="00963BE3" w:rsidRPr="00963BE3">
        <w:rPr>
          <w:rFonts w:ascii="Times New Roman" w:hAnsi="Times New Roman" w:cs="Times New Roman"/>
          <w:sz w:val="28"/>
          <w:szCs w:val="28"/>
        </w:rPr>
        <w:t>методологии информационных систем и мониторинга национальных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665" w:rsidRPr="00060DE6">
        <w:rPr>
          <w:rFonts w:ascii="Times New Roman" w:hAnsi="Times New Roman" w:cs="Times New Roman"/>
          <w:sz w:val="28"/>
          <w:szCs w:val="28"/>
        </w:rPr>
        <w:t>департамента</w:t>
      </w:r>
      <w:r w:rsidR="00572665" w:rsidRPr="00715DAB">
        <w:rPr>
          <w:rFonts w:ascii="Times New Roman" w:hAnsi="Times New Roman"/>
          <w:sz w:val="28"/>
          <w:szCs w:val="26"/>
        </w:rPr>
        <w:t xml:space="preserve"> </w:t>
      </w:r>
      <w:r w:rsidR="00572665" w:rsidRPr="00060DE6">
        <w:rPr>
          <w:rFonts w:ascii="Times New Roman" w:hAnsi="Times New Roman" w:cs="Times New Roman"/>
          <w:sz w:val="28"/>
          <w:szCs w:val="28"/>
        </w:rPr>
        <w:t>информационных технологий в сфере управления государственными финансами</w:t>
      </w:r>
      <w:r w:rsidR="00572665">
        <w:rPr>
          <w:rFonts w:ascii="Times New Roman" w:hAnsi="Times New Roman"/>
          <w:sz w:val="28"/>
          <w:szCs w:val="28"/>
        </w:rPr>
        <w:t xml:space="preserve"> Комитета финансов Ленинградской области</w:t>
      </w:r>
      <w:r w:rsidR="0057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>+7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812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52EF9">
        <w:rPr>
          <w:rFonts w:ascii="Times New Roman" w:eastAsia="Times New Roman" w:hAnsi="Times New Roman" w:cs="Times New Roman"/>
          <w:sz w:val="28"/>
          <w:szCs w:val="28"/>
          <w:lang w:eastAsia="ru-RU"/>
        </w:rPr>
        <w:t>539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3F78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3F7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</w:t>
      </w:r>
      <w:r w:rsidR="004172AE" w:rsidRPr="007F29A4">
        <w:rPr>
          <w:rFonts w:ascii="Times New Roman" w:hAnsi="Times New Roman" w:cs="Times New Roman"/>
          <w:sz w:val="28"/>
          <w:szCs w:val="28"/>
        </w:rPr>
        <w:t>nb_ryzhova@lenreg.ru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75B" w:rsidRDefault="00CA275B"/>
    <w:p w:rsidR="00CA275B" w:rsidRDefault="00CA275B"/>
    <w:p w:rsidR="00CA275B" w:rsidRDefault="00CA275B"/>
    <w:p w:rsidR="00CA275B" w:rsidRDefault="00CA275B"/>
    <w:p w:rsidR="00CA275B" w:rsidRDefault="00CA275B"/>
    <w:p w:rsidR="00CA275B" w:rsidRDefault="00CA275B"/>
    <w:sectPr w:rsidR="00CA275B" w:rsidSect="001D6667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7A" w:rsidRDefault="005A3D69">
      <w:pPr>
        <w:spacing w:after="0" w:line="240" w:lineRule="auto"/>
      </w:pPr>
      <w:r>
        <w:separator/>
      </w:r>
    </w:p>
  </w:endnote>
  <w:endnote w:type="continuationSeparator" w:id="0">
    <w:p w:rsidR="00BA107A" w:rsidRDefault="005A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C2" w:rsidRPr="005305C2" w:rsidRDefault="00572665">
    <w:pPr>
      <w:pStyle w:val="a9"/>
      <w:jc w:val="center"/>
      <w:rPr>
        <w:rFonts w:ascii="Times New Roman" w:hAnsi="Times New Roman" w:cs="Times New Roman"/>
      </w:rPr>
    </w:pPr>
  </w:p>
  <w:p w:rsidR="005305C2" w:rsidRDefault="0057266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C2" w:rsidRDefault="00572665">
    <w:pPr>
      <w:pStyle w:val="a9"/>
      <w:jc w:val="center"/>
    </w:pPr>
  </w:p>
  <w:p w:rsidR="005305C2" w:rsidRDefault="005726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7A" w:rsidRDefault="005A3D69">
      <w:pPr>
        <w:spacing w:after="0" w:line="240" w:lineRule="auto"/>
      </w:pPr>
      <w:r>
        <w:separator/>
      </w:r>
    </w:p>
  </w:footnote>
  <w:footnote w:type="continuationSeparator" w:id="0">
    <w:p w:rsidR="00BA107A" w:rsidRDefault="005A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886026"/>
      <w:docPartObj>
        <w:docPartGallery w:val="Page Numbers (Top of Page)"/>
        <w:docPartUnique/>
      </w:docPartObj>
    </w:sdtPr>
    <w:sdtContent>
      <w:p w:rsidR="00572665" w:rsidRDefault="005726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87C0B" w:rsidRDefault="005726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132D"/>
    <w:multiLevelType w:val="hybridMultilevel"/>
    <w:tmpl w:val="0B3A0DA4"/>
    <w:lvl w:ilvl="0" w:tplc="858CC5E2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2A5A7CF9"/>
    <w:multiLevelType w:val="hybridMultilevel"/>
    <w:tmpl w:val="7C3C7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8CF"/>
    <w:multiLevelType w:val="hybridMultilevel"/>
    <w:tmpl w:val="E3141E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54772E"/>
    <w:multiLevelType w:val="hybridMultilevel"/>
    <w:tmpl w:val="2B5CE04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C7"/>
    <w:rsid w:val="000F1BD9"/>
    <w:rsid w:val="002117A4"/>
    <w:rsid w:val="002C0734"/>
    <w:rsid w:val="002D6F1E"/>
    <w:rsid w:val="00415D36"/>
    <w:rsid w:val="004172AE"/>
    <w:rsid w:val="00425B99"/>
    <w:rsid w:val="00522B08"/>
    <w:rsid w:val="00572665"/>
    <w:rsid w:val="005A3D69"/>
    <w:rsid w:val="00607397"/>
    <w:rsid w:val="0062629F"/>
    <w:rsid w:val="00653DE7"/>
    <w:rsid w:val="00660BF5"/>
    <w:rsid w:val="006A7721"/>
    <w:rsid w:val="007F1EC7"/>
    <w:rsid w:val="008A6BF4"/>
    <w:rsid w:val="008C5CAC"/>
    <w:rsid w:val="00942EF1"/>
    <w:rsid w:val="00963BE3"/>
    <w:rsid w:val="00BA107A"/>
    <w:rsid w:val="00CA275B"/>
    <w:rsid w:val="00D51400"/>
    <w:rsid w:val="00D5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C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customStyle="1" w:styleId="ConsPlusNormal">
    <w:name w:val="ConsPlusNormal"/>
    <w:rsid w:val="007F1EC7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7F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1EC7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F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1EC7"/>
    <w:rPr>
      <w:rFonts w:asciiTheme="minorHAnsi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7F1EC7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EC7"/>
    <w:rPr>
      <w:rFonts w:eastAsia="Times New Roman"/>
      <w:sz w:val="28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7F1EC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C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customStyle="1" w:styleId="ConsPlusNormal">
    <w:name w:val="ConsPlusNormal"/>
    <w:rsid w:val="007F1EC7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7F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1EC7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F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1EC7"/>
    <w:rPr>
      <w:rFonts w:asciiTheme="minorHAnsi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7F1EC7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EC7"/>
    <w:rPr>
      <w:rFonts w:eastAsia="Times New Roman"/>
      <w:sz w:val="28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7F1EC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7</cp:revision>
  <cp:lastPrinted>2020-03-12T07:20:00Z</cp:lastPrinted>
  <dcterms:created xsi:type="dcterms:W3CDTF">2020-03-06T12:52:00Z</dcterms:created>
  <dcterms:modified xsi:type="dcterms:W3CDTF">2020-03-16T15:04:00Z</dcterms:modified>
</cp:coreProperties>
</file>