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5A" w:rsidRPr="00E3795A" w:rsidRDefault="00E3795A" w:rsidP="00E3795A">
      <w:pPr>
        <w:pStyle w:val="ConsPlusNormal"/>
        <w:rPr>
          <w:rFonts w:ascii="Times New Roman" w:hAnsi="Times New Roman" w:cs="Times New Roman"/>
          <w:sz w:val="27"/>
          <w:szCs w:val="27"/>
        </w:rPr>
      </w:pPr>
      <w:bookmarkStart w:id="0" w:name="P38"/>
      <w:bookmarkStart w:id="1" w:name="_GoBack"/>
      <w:bookmarkEnd w:id="0"/>
      <w:bookmarkEnd w:id="1"/>
    </w:p>
    <w:p w:rsidR="00E3795A" w:rsidRPr="00E3795A" w:rsidRDefault="00E3795A" w:rsidP="00E3795A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УТВЕРЖДЕН</w:t>
      </w:r>
    </w:p>
    <w:p w:rsidR="00E3795A" w:rsidRPr="00E3795A" w:rsidRDefault="00E3795A" w:rsidP="00E3795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постановлением Губернатора</w:t>
      </w:r>
    </w:p>
    <w:p w:rsidR="00E3795A" w:rsidRPr="00E3795A" w:rsidRDefault="00E3795A" w:rsidP="00E3795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E3795A" w:rsidRPr="00E3795A" w:rsidRDefault="00E3795A" w:rsidP="00E3795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E3795A">
        <w:rPr>
          <w:rFonts w:ascii="Times New Roman" w:hAnsi="Times New Roman" w:cs="Times New Roman"/>
          <w:sz w:val="27"/>
          <w:szCs w:val="27"/>
        </w:rPr>
        <w:t>_»____ 2020 г. N ___</w:t>
      </w:r>
    </w:p>
    <w:p w:rsidR="00E3795A" w:rsidRPr="00E3795A" w:rsidRDefault="00E3795A" w:rsidP="00E3795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(приложение)</w:t>
      </w:r>
    </w:p>
    <w:p w:rsidR="00E3795A" w:rsidRPr="00E3795A" w:rsidRDefault="00E3795A" w:rsidP="00E3795A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E3795A" w:rsidRPr="00E3795A" w:rsidRDefault="00E3795A" w:rsidP="00E3795A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6E7045" w:rsidRPr="00E3795A" w:rsidRDefault="006E7045" w:rsidP="00F23B6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3795A">
        <w:rPr>
          <w:rFonts w:ascii="Times New Roman" w:hAnsi="Times New Roman" w:cs="Times New Roman"/>
          <w:b w:val="0"/>
          <w:sz w:val="27"/>
          <w:szCs w:val="27"/>
        </w:rPr>
        <w:t>Порядок материального стимулирования лиц, замещающих государственные должности, должности государственной гражданской службы, а также работников, не являющихся государственными гражданскими служащими, участвующих в деятельности, связанной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</w:t>
      </w:r>
    </w:p>
    <w:p w:rsidR="006E7045" w:rsidRPr="00E3795A" w:rsidRDefault="006E7045" w:rsidP="00F23B6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E7045" w:rsidRPr="00E3795A" w:rsidRDefault="006E7045" w:rsidP="00F23B66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3795A">
        <w:rPr>
          <w:rFonts w:ascii="Times New Roman" w:hAnsi="Times New Roman" w:cs="Times New Roman"/>
          <w:bCs/>
          <w:sz w:val="27"/>
          <w:szCs w:val="27"/>
        </w:rPr>
        <w:t>Общие положения.</w:t>
      </w:r>
    </w:p>
    <w:p w:rsidR="006E7045" w:rsidRPr="00E3795A" w:rsidRDefault="006E7045" w:rsidP="00F23B66">
      <w:pPr>
        <w:pStyle w:val="a3"/>
        <w:ind w:left="0" w:firstLine="426"/>
        <w:rPr>
          <w:rFonts w:ascii="Times New Roman" w:hAnsi="Times New Roman" w:cs="Times New Roman"/>
          <w:bCs/>
          <w:sz w:val="27"/>
          <w:szCs w:val="27"/>
        </w:rPr>
      </w:pPr>
    </w:p>
    <w:p w:rsidR="00DE06CD" w:rsidRPr="00E3795A" w:rsidRDefault="006E7045" w:rsidP="00F23B6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bCs/>
          <w:sz w:val="27"/>
          <w:szCs w:val="27"/>
        </w:rPr>
        <w:t xml:space="preserve">Настоящий Порядок устанавливает правила осуществления материального стимулирования лиц, </w:t>
      </w:r>
      <w:r w:rsidRPr="00E3795A">
        <w:rPr>
          <w:rFonts w:ascii="Times New Roman" w:hAnsi="Times New Roman" w:cs="Times New Roman"/>
          <w:sz w:val="27"/>
          <w:szCs w:val="27"/>
        </w:rPr>
        <w:t>замещающих государственные должности, государственных гражданских служащих и работников, не являющихся государственными гражданскими служащими, участвующих в деятельности, связанной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</w:t>
      </w:r>
      <w:r w:rsidRPr="00E3795A">
        <w:rPr>
          <w:rFonts w:ascii="Times New Roman" w:hAnsi="Times New Roman" w:cs="Times New Roman"/>
          <w:bCs/>
          <w:sz w:val="27"/>
          <w:szCs w:val="27"/>
        </w:rPr>
        <w:t xml:space="preserve"> (далее – </w:t>
      </w:r>
      <w:r w:rsidR="009D14EC">
        <w:rPr>
          <w:rFonts w:ascii="Times New Roman" w:hAnsi="Times New Roman" w:cs="Times New Roman"/>
          <w:bCs/>
          <w:sz w:val="27"/>
          <w:szCs w:val="27"/>
        </w:rPr>
        <w:t>члены команды</w:t>
      </w:r>
      <w:r w:rsidRPr="00E3795A">
        <w:rPr>
          <w:rFonts w:ascii="Times New Roman" w:hAnsi="Times New Roman" w:cs="Times New Roman"/>
          <w:bCs/>
          <w:sz w:val="27"/>
          <w:szCs w:val="27"/>
        </w:rPr>
        <w:t xml:space="preserve"> региональн</w:t>
      </w:r>
      <w:r w:rsidR="009D14EC">
        <w:rPr>
          <w:rFonts w:ascii="Times New Roman" w:hAnsi="Times New Roman" w:cs="Times New Roman"/>
          <w:bCs/>
          <w:sz w:val="27"/>
          <w:szCs w:val="27"/>
        </w:rPr>
        <w:t>ого</w:t>
      </w:r>
      <w:r w:rsidRPr="00E3795A">
        <w:rPr>
          <w:rFonts w:ascii="Times New Roman" w:hAnsi="Times New Roman" w:cs="Times New Roman"/>
          <w:bCs/>
          <w:sz w:val="27"/>
          <w:szCs w:val="27"/>
        </w:rPr>
        <w:t xml:space="preserve"> проект</w:t>
      </w:r>
      <w:r w:rsidR="009D14EC">
        <w:rPr>
          <w:rFonts w:ascii="Times New Roman" w:hAnsi="Times New Roman" w:cs="Times New Roman"/>
          <w:bCs/>
          <w:sz w:val="27"/>
          <w:szCs w:val="27"/>
        </w:rPr>
        <w:t>а</w:t>
      </w:r>
      <w:r w:rsidRPr="00E3795A">
        <w:rPr>
          <w:rFonts w:ascii="Times New Roman" w:hAnsi="Times New Roman" w:cs="Times New Roman"/>
          <w:bCs/>
          <w:sz w:val="27"/>
          <w:szCs w:val="27"/>
        </w:rPr>
        <w:t>).</w:t>
      </w:r>
    </w:p>
    <w:p w:rsidR="00DE06CD" w:rsidRPr="00E3795A" w:rsidRDefault="00DE06CD" w:rsidP="00F23B6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3795A">
        <w:rPr>
          <w:rFonts w:ascii="Times New Roman" w:hAnsi="Times New Roman" w:cs="Times New Roman"/>
          <w:bCs/>
          <w:sz w:val="27"/>
          <w:szCs w:val="27"/>
        </w:rPr>
        <w:t>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077D7F" w:rsidRPr="00E3795A" w:rsidRDefault="00077D7F" w:rsidP="00F23B6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795A">
        <w:rPr>
          <w:rFonts w:ascii="Times New Roman" w:hAnsi="Times New Roman" w:cs="Times New Roman"/>
          <w:sz w:val="27"/>
          <w:szCs w:val="27"/>
        </w:rPr>
        <w:t xml:space="preserve">Материальное стимулирование лиц, замещающих государственные должности, должности государственной гражданской службы, а также работников, не являющихся государственными гражданскими служащими, предусмотренное порядком, утвержденным настоящим постановлением, осуществляется в качестве предоставления иных выплат, планирование фонда оплаты труда на которые в соответствии с положениями </w:t>
      </w:r>
      <w:hyperlink r:id="rId7" w:history="1">
        <w:r w:rsidRPr="00E3795A">
          <w:rPr>
            <w:rFonts w:ascii="Times New Roman" w:hAnsi="Times New Roman" w:cs="Times New Roman"/>
            <w:sz w:val="27"/>
            <w:szCs w:val="27"/>
          </w:rPr>
          <w:t>части 2 статьи 8</w:t>
        </w:r>
      </w:hyperlink>
      <w:r w:rsidRPr="00E3795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8" w:history="1">
        <w:r w:rsidRPr="00E3795A">
          <w:rPr>
            <w:rFonts w:ascii="Times New Roman" w:hAnsi="Times New Roman" w:cs="Times New Roman"/>
            <w:sz w:val="27"/>
            <w:szCs w:val="27"/>
          </w:rPr>
          <w:t>части 3 статьи 9</w:t>
        </w:r>
      </w:hyperlink>
      <w:r w:rsidRPr="00E3795A">
        <w:rPr>
          <w:rFonts w:ascii="Times New Roman" w:hAnsi="Times New Roman" w:cs="Times New Roman"/>
          <w:sz w:val="27"/>
          <w:szCs w:val="27"/>
        </w:rPr>
        <w:t xml:space="preserve"> областного закона Ленинградской области от 25.02.2005 № 12-оз «О Перечне государственных должностей Ленинградской</w:t>
      </w:r>
      <w:proofErr w:type="gramEnd"/>
      <w:r w:rsidRPr="00E3795A">
        <w:rPr>
          <w:rFonts w:ascii="Times New Roman" w:hAnsi="Times New Roman" w:cs="Times New Roman"/>
          <w:sz w:val="27"/>
          <w:szCs w:val="27"/>
        </w:rPr>
        <w:t xml:space="preserve"> области, </w:t>
      </w:r>
      <w:proofErr w:type="gramStart"/>
      <w:r w:rsidRPr="00E3795A">
        <w:rPr>
          <w:rFonts w:ascii="Times New Roman" w:hAnsi="Times New Roman" w:cs="Times New Roman"/>
          <w:sz w:val="27"/>
          <w:szCs w:val="27"/>
        </w:rPr>
        <w:t>денежном</w:t>
      </w:r>
      <w:proofErr w:type="gramEnd"/>
      <w:r w:rsidRPr="00E3795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3795A">
        <w:rPr>
          <w:rFonts w:ascii="Times New Roman" w:hAnsi="Times New Roman" w:cs="Times New Roman"/>
          <w:sz w:val="27"/>
          <w:szCs w:val="27"/>
        </w:rPr>
        <w:t xml:space="preserve">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области» (далее - областной закон № 12-оз) и </w:t>
      </w:r>
      <w:hyperlink r:id="rId9" w:history="1">
        <w:r w:rsidRPr="00E3795A">
          <w:rPr>
            <w:rFonts w:ascii="Times New Roman" w:hAnsi="Times New Roman" w:cs="Times New Roman"/>
            <w:sz w:val="27"/>
            <w:szCs w:val="27"/>
          </w:rPr>
          <w:t>части 2 статьи 5</w:t>
        </w:r>
      </w:hyperlink>
      <w:r w:rsidRPr="00E3795A">
        <w:rPr>
          <w:rFonts w:ascii="Times New Roman" w:hAnsi="Times New Roman" w:cs="Times New Roman"/>
          <w:sz w:val="27"/>
          <w:szCs w:val="27"/>
        </w:rPr>
        <w:t xml:space="preserve"> областного закона Ленинградской области от 25.03.2005 № 18-оз «Об оплате труда и исчислении стажа работы работников государственных органов Ленинградской области, замещающих должности, не являющиеся должностями государственной гражданской службы» (далее - областной</w:t>
      </w:r>
      <w:proofErr w:type="gramEnd"/>
      <w:r w:rsidRPr="00E3795A">
        <w:rPr>
          <w:rFonts w:ascii="Times New Roman" w:hAnsi="Times New Roman" w:cs="Times New Roman"/>
          <w:sz w:val="27"/>
          <w:szCs w:val="27"/>
        </w:rPr>
        <w:t xml:space="preserve"> закон № 18-оз) осуществляется сверх средств, предусмотренных </w:t>
      </w:r>
      <w:hyperlink r:id="rId10" w:history="1">
        <w:r w:rsidRPr="00E3795A">
          <w:rPr>
            <w:rFonts w:ascii="Times New Roman" w:hAnsi="Times New Roman" w:cs="Times New Roman"/>
            <w:sz w:val="27"/>
            <w:szCs w:val="27"/>
          </w:rPr>
          <w:t>частью 1 статьи 8</w:t>
        </w:r>
      </w:hyperlink>
      <w:r w:rsidRPr="00E3795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1" w:history="1">
        <w:r w:rsidRPr="00E3795A">
          <w:rPr>
            <w:rFonts w:ascii="Times New Roman" w:hAnsi="Times New Roman" w:cs="Times New Roman"/>
            <w:sz w:val="27"/>
            <w:szCs w:val="27"/>
          </w:rPr>
          <w:t>частью 2 статьи 9</w:t>
        </w:r>
      </w:hyperlink>
      <w:r w:rsidRPr="00E3795A">
        <w:rPr>
          <w:rFonts w:ascii="Times New Roman" w:hAnsi="Times New Roman" w:cs="Times New Roman"/>
          <w:sz w:val="27"/>
          <w:szCs w:val="27"/>
        </w:rPr>
        <w:t xml:space="preserve"> областного закона № 12-оз и </w:t>
      </w:r>
      <w:hyperlink r:id="rId12" w:history="1">
        <w:r w:rsidRPr="00E3795A">
          <w:rPr>
            <w:rFonts w:ascii="Times New Roman" w:hAnsi="Times New Roman" w:cs="Times New Roman"/>
            <w:sz w:val="27"/>
            <w:szCs w:val="27"/>
          </w:rPr>
          <w:t>частью 1 статьи 5</w:t>
        </w:r>
      </w:hyperlink>
      <w:r w:rsidRPr="00E3795A">
        <w:rPr>
          <w:rFonts w:ascii="Times New Roman" w:hAnsi="Times New Roman" w:cs="Times New Roman"/>
          <w:sz w:val="27"/>
          <w:szCs w:val="27"/>
        </w:rPr>
        <w:t xml:space="preserve"> областного закона № 18-оз. </w:t>
      </w:r>
    </w:p>
    <w:p w:rsidR="006B2529" w:rsidRPr="00E3795A" w:rsidRDefault="00680651" w:rsidP="00F23B6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lastRenderedPageBreak/>
        <w:t>Материальное стимулирование</w:t>
      </w:r>
      <w:r w:rsidR="009C055A" w:rsidRPr="00E3795A">
        <w:rPr>
          <w:rFonts w:ascii="Times New Roman" w:hAnsi="Times New Roman" w:cs="Times New Roman"/>
          <w:sz w:val="27"/>
          <w:szCs w:val="27"/>
        </w:rPr>
        <w:t>, предусмотренн</w:t>
      </w:r>
      <w:r w:rsidRPr="00E3795A">
        <w:rPr>
          <w:rFonts w:ascii="Times New Roman" w:hAnsi="Times New Roman" w:cs="Times New Roman"/>
          <w:sz w:val="27"/>
          <w:szCs w:val="27"/>
        </w:rPr>
        <w:t>ое</w:t>
      </w:r>
      <w:r w:rsidR="009C055A" w:rsidRPr="00E3795A">
        <w:rPr>
          <w:rFonts w:ascii="Times New Roman" w:hAnsi="Times New Roman" w:cs="Times New Roman"/>
          <w:sz w:val="27"/>
          <w:szCs w:val="27"/>
        </w:rPr>
        <w:t xml:space="preserve"> п.1.3 настоящего Положения,</w:t>
      </w:r>
      <w:r w:rsidR="006B2529" w:rsidRPr="00E3795A">
        <w:rPr>
          <w:rFonts w:ascii="Times New Roman" w:hAnsi="Times New Roman" w:cs="Times New Roman"/>
          <w:sz w:val="27"/>
          <w:szCs w:val="27"/>
        </w:rPr>
        <w:t xml:space="preserve"> распределяется по всем </w:t>
      </w:r>
      <w:r w:rsidR="00242CAA" w:rsidRPr="00E3795A">
        <w:rPr>
          <w:rFonts w:ascii="Times New Roman" w:hAnsi="Times New Roman" w:cs="Times New Roman"/>
          <w:sz w:val="27"/>
          <w:szCs w:val="27"/>
        </w:rPr>
        <w:t xml:space="preserve">региональным </w:t>
      </w:r>
      <w:r w:rsidR="006B2529" w:rsidRPr="00E3795A">
        <w:rPr>
          <w:rFonts w:ascii="Times New Roman" w:hAnsi="Times New Roman" w:cs="Times New Roman"/>
          <w:sz w:val="27"/>
          <w:szCs w:val="27"/>
        </w:rPr>
        <w:t xml:space="preserve">проектам </w:t>
      </w:r>
      <w:r w:rsidRPr="00E3795A">
        <w:rPr>
          <w:rFonts w:ascii="Times New Roman" w:hAnsi="Times New Roman" w:cs="Times New Roman"/>
          <w:sz w:val="27"/>
          <w:szCs w:val="27"/>
        </w:rPr>
        <w:t>с учетом присвоенного</w:t>
      </w:r>
      <w:r w:rsidR="00242CAA" w:rsidRPr="00E3795A">
        <w:rPr>
          <w:rFonts w:ascii="Times New Roman" w:hAnsi="Times New Roman" w:cs="Times New Roman"/>
          <w:sz w:val="27"/>
          <w:szCs w:val="27"/>
        </w:rPr>
        <w:t xml:space="preserve"> </w:t>
      </w:r>
      <w:r w:rsidRPr="00E3795A">
        <w:rPr>
          <w:rFonts w:ascii="Times New Roman" w:hAnsi="Times New Roman" w:cs="Times New Roman"/>
          <w:sz w:val="27"/>
          <w:szCs w:val="27"/>
        </w:rPr>
        <w:t xml:space="preserve"> </w:t>
      </w:r>
      <w:r w:rsidR="006B2529" w:rsidRPr="00E3795A">
        <w:rPr>
          <w:rFonts w:ascii="Times New Roman" w:hAnsi="Times New Roman" w:cs="Times New Roman"/>
          <w:sz w:val="27"/>
          <w:szCs w:val="27"/>
        </w:rPr>
        <w:t>рейтинг</w:t>
      </w:r>
      <w:r w:rsidRPr="00E3795A">
        <w:rPr>
          <w:rFonts w:ascii="Times New Roman" w:hAnsi="Times New Roman" w:cs="Times New Roman"/>
          <w:sz w:val="27"/>
          <w:szCs w:val="27"/>
        </w:rPr>
        <w:t>а</w:t>
      </w:r>
      <w:r w:rsidR="009C055A" w:rsidRPr="00E3795A">
        <w:rPr>
          <w:rFonts w:ascii="Times New Roman" w:hAnsi="Times New Roman" w:cs="Times New Roman"/>
          <w:sz w:val="27"/>
          <w:szCs w:val="27"/>
        </w:rPr>
        <w:t>.</w:t>
      </w:r>
    </w:p>
    <w:p w:rsidR="00414248" w:rsidRPr="00E3795A" w:rsidRDefault="00414248" w:rsidP="00414248">
      <w:pPr>
        <w:pStyle w:val="a3"/>
        <w:numPr>
          <w:ilvl w:val="1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Порядок проведения рейтингования региональных проектов утверждается приказом комитета экономического развития и инвестиционной деятельности Ленинградской области.</w:t>
      </w:r>
    </w:p>
    <w:p w:rsidR="001651C7" w:rsidRPr="00E3795A" w:rsidRDefault="001651C7" w:rsidP="001651C7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Рейтингование региональных проектов производится</w:t>
      </w:r>
      <w:r w:rsidR="00680651" w:rsidRPr="00E3795A">
        <w:rPr>
          <w:rFonts w:ascii="Times New Roman" w:eastAsia="BatangChe" w:hAnsi="Times New Roman" w:cs="Times New Roman"/>
          <w:sz w:val="27"/>
          <w:szCs w:val="27"/>
        </w:rPr>
        <w:t xml:space="preserve"> Центральным проектным офисом (отделом проектного управления департамента проектного управления и государственных программ комитета экономического развития и инвестиционной деятельности Ленинградской области) (далее – Центральный проектный офис) </w:t>
      </w:r>
      <w:r w:rsidRPr="00E3795A">
        <w:rPr>
          <w:rFonts w:ascii="Times New Roman" w:eastAsia="BatangChe" w:hAnsi="Times New Roman" w:cs="Times New Roman"/>
          <w:sz w:val="27"/>
          <w:szCs w:val="27"/>
        </w:rPr>
        <w:t>в соответствии со следующими критериями:</w:t>
      </w:r>
    </w:p>
    <w:p w:rsidR="001651C7" w:rsidRPr="00E3795A" w:rsidRDefault="001651C7" w:rsidP="001651C7">
      <w:pPr>
        <w:pStyle w:val="ConsPlusNormal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Межведомственное взаимодействие органов исполнительной власти Ленинградской области;</w:t>
      </w:r>
    </w:p>
    <w:p w:rsidR="001651C7" w:rsidRPr="00E3795A" w:rsidRDefault="001651C7" w:rsidP="001651C7">
      <w:pPr>
        <w:pStyle w:val="ConsPlusNormal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Участие муниципальных образований</w:t>
      </w:r>
      <w:r w:rsidR="00680651" w:rsidRPr="00E3795A">
        <w:rPr>
          <w:rFonts w:ascii="Times New Roman" w:eastAsia="BatangChe" w:hAnsi="Times New Roman" w:cs="Times New Roman"/>
          <w:sz w:val="27"/>
          <w:szCs w:val="27"/>
        </w:rPr>
        <w:t xml:space="preserve"> в реализации проекта</w:t>
      </w:r>
      <w:r w:rsidRPr="00E3795A">
        <w:rPr>
          <w:rFonts w:ascii="Times New Roman" w:eastAsia="BatangChe" w:hAnsi="Times New Roman" w:cs="Times New Roman"/>
          <w:sz w:val="27"/>
          <w:szCs w:val="27"/>
        </w:rPr>
        <w:t>;</w:t>
      </w:r>
    </w:p>
    <w:p w:rsidR="001651C7" w:rsidRPr="00E3795A" w:rsidRDefault="001651C7" w:rsidP="001651C7">
      <w:pPr>
        <w:pStyle w:val="ConsPlusNormal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Управленческая сложность</w:t>
      </w:r>
      <w:r w:rsidR="00680651" w:rsidRPr="00E3795A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Pr="00E3795A">
        <w:rPr>
          <w:rFonts w:ascii="Times New Roman" w:hAnsi="Times New Roman" w:cs="Times New Roman"/>
          <w:sz w:val="27"/>
          <w:szCs w:val="27"/>
        </w:rPr>
        <w:t>;</w:t>
      </w:r>
    </w:p>
    <w:p w:rsidR="001651C7" w:rsidRPr="00E3795A" w:rsidRDefault="001651C7" w:rsidP="001651C7">
      <w:pPr>
        <w:pStyle w:val="ConsPlusNormal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Уникальность</w:t>
      </w:r>
      <w:r w:rsidR="00680651" w:rsidRPr="00E3795A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Pr="00E3795A">
        <w:rPr>
          <w:rFonts w:ascii="Times New Roman" w:hAnsi="Times New Roman" w:cs="Times New Roman"/>
          <w:sz w:val="27"/>
          <w:szCs w:val="27"/>
        </w:rPr>
        <w:t>;</w:t>
      </w:r>
    </w:p>
    <w:p w:rsidR="001651C7" w:rsidRPr="00E3795A" w:rsidRDefault="001651C7" w:rsidP="001651C7">
      <w:pPr>
        <w:pStyle w:val="ConsPlusNormal"/>
        <w:numPr>
          <w:ilvl w:val="0"/>
          <w:numId w:val="5"/>
        </w:numPr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Исполнительская дисциплина.</w:t>
      </w:r>
    </w:p>
    <w:p w:rsidR="001651C7" w:rsidRPr="00E3795A" w:rsidRDefault="001651C7" w:rsidP="001651C7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Проведение р</w:t>
      </w:r>
      <w:r w:rsidR="00414248" w:rsidRPr="00E3795A">
        <w:rPr>
          <w:rFonts w:ascii="Times New Roman" w:eastAsia="BatangChe" w:hAnsi="Times New Roman" w:cs="Times New Roman"/>
          <w:sz w:val="27"/>
          <w:szCs w:val="27"/>
        </w:rPr>
        <w:t>ейтинговани</w:t>
      </w:r>
      <w:r w:rsidRPr="00E3795A">
        <w:rPr>
          <w:rFonts w:ascii="Times New Roman" w:eastAsia="BatangChe" w:hAnsi="Times New Roman" w:cs="Times New Roman"/>
          <w:sz w:val="27"/>
          <w:szCs w:val="27"/>
        </w:rPr>
        <w:t>я</w:t>
      </w:r>
      <w:r w:rsidR="00414248" w:rsidRPr="00E3795A">
        <w:rPr>
          <w:rFonts w:ascii="Times New Roman" w:eastAsia="BatangChe" w:hAnsi="Times New Roman" w:cs="Times New Roman"/>
          <w:sz w:val="27"/>
          <w:szCs w:val="27"/>
        </w:rPr>
        <w:t xml:space="preserve"> региональных проектов осуществляется Центральным проектным офисом </w:t>
      </w:r>
      <w:r w:rsidRPr="00E3795A">
        <w:rPr>
          <w:rFonts w:ascii="Times New Roman" w:hAnsi="Times New Roman" w:cs="Times New Roman"/>
          <w:sz w:val="27"/>
          <w:szCs w:val="27"/>
        </w:rPr>
        <w:t>ежегодно по итогам реализации проектов</w:t>
      </w:r>
      <w:r w:rsidR="00680651" w:rsidRPr="00E3795A">
        <w:rPr>
          <w:rFonts w:ascii="Times New Roman" w:hAnsi="Times New Roman" w:cs="Times New Roman"/>
          <w:sz w:val="27"/>
          <w:szCs w:val="27"/>
        </w:rPr>
        <w:t>.</w:t>
      </w:r>
    </w:p>
    <w:p w:rsidR="001651C7" w:rsidRPr="00E3795A" w:rsidRDefault="001651C7" w:rsidP="00414248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eastAsia="BatangChe" w:hAnsi="Times New Roman" w:cs="Times New Roman"/>
          <w:sz w:val="27"/>
          <w:szCs w:val="27"/>
        </w:rPr>
      </w:pPr>
      <w:proofErr w:type="gramStart"/>
      <w:r w:rsidRPr="00E3795A">
        <w:rPr>
          <w:rFonts w:ascii="Times New Roman" w:eastAsia="BatangChe" w:hAnsi="Times New Roman" w:cs="Times New Roman"/>
          <w:sz w:val="27"/>
          <w:szCs w:val="27"/>
        </w:rPr>
        <w:t xml:space="preserve">Результаты рейтингования региональных проектов </w:t>
      </w:r>
      <w:r w:rsidR="00680651" w:rsidRPr="00E3795A">
        <w:rPr>
          <w:rFonts w:ascii="Times New Roman" w:eastAsia="BatangChe" w:hAnsi="Times New Roman" w:cs="Times New Roman"/>
          <w:sz w:val="27"/>
          <w:szCs w:val="27"/>
        </w:rPr>
        <w:t xml:space="preserve">ежегодно </w:t>
      </w:r>
      <w:r w:rsidRPr="00E3795A">
        <w:rPr>
          <w:rFonts w:ascii="Times New Roman" w:eastAsia="BatangChe" w:hAnsi="Times New Roman" w:cs="Times New Roman"/>
          <w:sz w:val="27"/>
          <w:szCs w:val="27"/>
        </w:rPr>
        <w:t>утверждаются на заседании Организационного штаба по проектному управлению в Ленинградской области (далее – Организационный штаб) в соответствии с распоряжением Губернатора Ленинградской области от 26 сентября 2018 № 652-рг «</w:t>
      </w:r>
      <w:r w:rsidRPr="00E3795A">
        <w:rPr>
          <w:rFonts w:ascii="Times New Roman" w:hAnsi="Times New Roman" w:cs="Times New Roman"/>
          <w:sz w:val="27"/>
          <w:szCs w:val="27"/>
        </w:rPr>
        <w:t>Об образовании организационного штаба по проектному управлению в Ленинградской области и о внесении изменений в распоряжение Губернатора Ленинградской области от 17 марта 2016 года N 147-рг "Об образовании совета</w:t>
      </w:r>
      <w:proofErr w:type="gramEnd"/>
      <w:r w:rsidRPr="00E3795A">
        <w:rPr>
          <w:rFonts w:ascii="Times New Roman" w:hAnsi="Times New Roman" w:cs="Times New Roman"/>
          <w:sz w:val="27"/>
          <w:szCs w:val="27"/>
        </w:rPr>
        <w:t xml:space="preserve"> по улучшению инвестиционного климата и проектному управлению в Ленинградской области».</w:t>
      </w:r>
    </w:p>
    <w:p w:rsidR="006B2529" w:rsidRPr="00E3795A" w:rsidRDefault="006B2529" w:rsidP="00F23B66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3795A">
        <w:rPr>
          <w:rFonts w:ascii="Times New Roman" w:hAnsi="Times New Roman" w:cs="Times New Roman"/>
          <w:bCs/>
          <w:sz w:val="27"/>
          <w:szCs w:val="27"/>
        </w:rPr>
        <w:t xml:space="preserve">Материальное стимулирование осуществляется в отношении </w:t>
      </w:r>
      <w:r w:rsidR="00414248" w:rsidRPr="00E3795A">
        <w:rPr>
          <w:rFonts w:ascii="Times New Roman" w:hAnsi="Times New Roman" w:cs="Times New Roman"/>
          <w:bCs/>
          <w:sz w:val="27"/>
          <w:szCs w:val="27"/>
        </w:rPr>
        <w:t>следующих</w:t>
      </w:r>
      <w:r w:rsidRPr="00E379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651C7" w:rsidRPr="00E3795A">
        <w:rPr>
          <w:rFonts w:ascii="Times New Roman" w:hAnsi="Times New Roman" w:cs="Times New Roman"/>
          <w:bCs/>
          <w:sz w:val="27"/>
          <w:szCs w:val="27"/>
        </w:rPr>
        <w:t>членов команд</w:t>
      </w:r>
      <w:r w:rsidRPr="00E3795A">
        <w:rPr>
          <w:rFonts w:ascii="Times New Roman" w:hAnsi="Times New Roman" w:cs="Times New Roman"/>
          <w:bCs/>
          <w:sz w:val="27"/>
          <w:szCs w:val="27"/>
        </w:rPr>
        <w:t xml:space="preserve"> региональных проектов</w:t>
      </w:r>
      <w:r w:rsidRPr="00E3795A">
        <w:rPr>
          <w:rFonts w:ascii="Times New Roman" w:eastAsia="BatangChe" w:hAnsi="Times New Roman" w:cs="Times New Roman"/>
          <w:sz w:val="27"/>
          <w:szCs w:val="27"/>
        </w:rPr>
        <w:t>, выполняющих в проекте в соответствии с функциональной структурой системы управления проектной деятельностью в органах исполнительной власти Ленинградской области, утвержденной постановлением Правительства Ленинградской области от 16 мая 2017 года № 164, следующие роли (далее - проектные роли):</w:t>
      </w:r>
    </w:p>
    <w:p w:rsidR="006B2529" w:rsidRPr="00E3795A" w:rsidRDefault="006B2529" w:rsidP="00F23B66">
      <w:pPr>
        <w:pStyle w:val="a3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 w:cs="Times New Roman"/>
          <w:bCs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руководитель проекта;</w:t>
      </w:r>
    </w:p>
    <w:p w:rsidR="006B2529" w:rsidRPr="00E3795A" w:rsidRDefault="006B2529" w:rsidP="00F23B66">
      <w:pPr>
        <w:pStyle w:val="ConsPlusNormal"/>
        <w:numPr>
          <w:ilvl w:val="0"/>
          <w:numId w:val="3"/>
        </w:numPr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администратор проекта;</w:t>
      </w:r>
    </w:p>
    <w:p w:rsidR="006B2529" w:rsidRPr="00E3795A" w:rsidRDefault="001D0C3E" w:rsidP="00F23B66">
      <w:pPr>
        <w:pStyle w:val="ConsPlusNormal"/>
        <w:numPr>
          <w:ilvl w:val="0"/>
          <w:numId w:val="3"/>
        </w:numPr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участник команды проекта.</w:t>
      </w:r>
    </w:p>
    <w:p w:rsidR="001651C7" w:rsidRPr="00E3795A" w:rsidRDefault="005D4C2F" w:rsidP="001651C7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Материальное стимулирование</w:t>
      </w:r>
      <w:r w:rsidR="006E7045" w:rsidRPr="00E3795A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="003C0AC4">
        <w:rPr>
          <w:rFonts w:ascii="Times New Roman" w:eastAsia="BatangChe" w:hAnsi="Times New Roman" w:cs="Times New Roman"/>
          <w:sz w:val="27"/>
          <w:szCs w:val="27"/>
        </w:rPr>
        <w:t>челнов команд</w:t>
      </w:r>
      <w:r w:rsidR="00DE06CD" w:rsidRPr="00E3795A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="006E7045" w:rsidRPr="00E3795A">
        <w:rPr>
          <w:rFonts w:ascii="Times New Roman" w:eastAsia="BatangChe" w:hAnsi="Times New Roman" w:cs="Times New Roman"/>
          <w:sz w:val="27"/>
          <w:szCs w:val="27"/>
        </w:rPr>
        <w:t>региональных проектов</w:t>
      </w:r>
      <w:r w:rsidR="00DE06CD" w:rsidRPr="00E3795A">
        <w:rPr>
          <w:rFonts w:ascii="Times New Roman" w:eastAsia="BatangChe" w:hAnsi="Times New Roman" w:cs="Times New Roman"/>
          <w:sz w:val="27"/>
          <w:szCs w:val="27"/>
        </w:rPr>
        <w:t xml:space="preserve"> </w:t>
      </w:r>
      <w:r w:rsidR="006B2529" w:rsidRPr="00E3795A">
        <w:rPr>
          <w:rFonts w:ascii="Times New Roman" w:hAnsi="Times New Roman" w:cs="Times New Roman"/>
          <w:sz w:val="27"/>
          <w:szCs w:val="27"/>
        </w:rPr>
        <w:t>производится по окончании календарного года единовременно не позднее последнего рабочего дня марта очередного финансового года.</w:t>
      </w:r>
      <w:r w:rsidR="001651C7" w:rsidRPr="00E379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2529" w:rsidRPr="00E3795A" w:rsidRDefault="001651C7" w:rsidP="001651C7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В 2020 году материальное стимулирование членов команд региональных проектов осуществляется не позднее 01 июня 2020 года.</w:t>
      </w:r>
    </w:p>
    <w:p w:rsidR="001651C7" w:rsidRPr="00E3795A" w:rsidRDefault="001651C7" w:rsidP="001651C7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>Размер материального стимулир</w:t>
      </w:r>
      <w:r w:rsidR="00680651" w:rsidRPr="00E3795A">
        <w:rPr>
          <w:rFonts w:ascii="Times New Roman" w:hAnsi="Times New Roman" w:cs="Times New Roman"/>
          <w:sz w:val="27"/>
          <w:szCs w:val="27"/>
        </w:rPr>
        <w:t>ования членов команд регионального</w:t>
      </w:r>
      <w:r w:rsidRPr="00E3795A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680651" w:rsidRPr="00E3795A">
        <w:rPr>
          <w:rFonts w:ascii="Times New Roman" w:hAnsi="Times New Roman" w:cs="Times New Roman"/>
          <w:sz w:val="27"/>
          <w:szCs w:val="27"/>
        </w:rPr>
        <w:t>а</w:t>
      </w:r>
      <w:r w:rsidRPr="00E3795A">
        <w:rPr>
          <w:rFonts w:ascii="Times New Roman" w:hAnsi="Times New Roman" w:cs="Times New Roman"/>
          <w:sz w:val="27"/>
          <w:szCs w:val="27"/>
        </w:rPr>
        <w:t xml:space="preserve"> </w:t>
      </w:r>
      <w:r w:rsidR="003A37F1" w:rsidRPr="00E3795A">
        <w:rPr>
          <w:rFonts w:ascii="Times New Roman" w:hAnsi="Times New Roman" w:cs="Times New Roman"/>
          <w:sz w:val="27"/>
          <w:szCs w:val="27"/>
        </w:rPr>
        <w:t>формируется</w:t>
      </w:r>
      <w:r w:rsidRPr="00E3795A">
        <w:rPr>
          <w:rFonts w:ascii="Times New Roman" w:hAnsi="Times New Roman" w:cs="Times New Roman"/>
          <w:sz w:val="27"/>
          <w:szCs w:val="27"/>
        </w:rPr>
        <w:t xml:space="preserve"> в пределах суммы </w:t>
      </w:r>
      <w:r w:rsidR="005D2C36" w:rsidRPr="00E3795A">
        <w:rPr>
          <w:rFonts w:ascii="Times New Roman" w:hAnsi="Times New Roman" w:cs="Times New Roman"/>
          <w:sz w:val="27"/>
          <w:szCs w:val="27"/>
        </w:rPr>
        <w:t>материального стимулирования</w:t>
      </w:r>
      <w:r w:rsidR="00680651" w:rsidRPr="00E3795A">
        <w:rPr>
          <w:rFonts w:ascii="Times New Roman" w:hAnsi="Times New Roman" w:cs="Times New Roman"/>
          <w:sz w:val="27"/>
          <w:szCs w:val="27"/>
        </w:rPr>
        <w:t>, определенной на соответствующий</w:t>
      </w:r>
      <w:r w:rsidR="003A37F1" w:rsidRPr="00E3795A">
        <w:rPr>
          <w:rFonts w:ascii="Times New Roman" w:hAnsi="Times New Roman" w:cs="Times New Roman"/>
          <w:sz w:val="27"/>
          <w:szCs w:val="27"/>
        </w:rPr>
        <w:t xml:space="preserve"> региональный проект.</w:t>
      </w:r>
    </w:p>
    <w:p w:rsidR="001651C7" w:rsidRPr="00E3795A" w:rsidRDefault="001651C7" w:rsidP="001651C7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0958" w:rsidRPr="00E3795A" w:rsidRDefault="00BE0958" w:rsidP="00F23B66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BE0958" w:rsidRPr="00E3795A" w:rsidRDefault="00BE0958" w:rsidP="00F23B66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 xml:space="preserve">Порядок определения размера </w:t>
      </w:r>
      <w:r w:rsidR="00EA2614" w:rsidRPr="00E3795A">
        <w:rPr>
          <w:rFonts w:ascii="Times New Roman" w:hAnsi="Times New Roman" w:cs="Times New Roman"/>
          <w:sz w:val="27"/>
          <w:szCs w:val="27"/>
        </w:rPr>
        <w:t>материального стимулирования</w:t>
      </w:r>
      <w:r w:rsidRPr="00E3795A">
        <w:rPr>
          <w:rFonts w:ascii="Times New Roman" w:hAnsi="Times New Roman" w:cs="Times New Roman"/>
          <w:sz w:val="27"/>
          <w:szCs w:val="27"/>
        </w:rPr>
        <w:t xml:space="preserve"> </w:t>
      </w:r>
      <w:r w:rsidR="001E4C34" w:rsidRPr="00E3795A">
        <w:rPr>
          <w:rFonts w:ascii="Times New Roman" w:hAnsi="Times New Roman" w:cs="Times New Roman"/>
          <w:sz w:val="27"/>
          <w:szCs w:val="27"/>
        </w:rPr>
        <w:t xml:space="preserve">в отношении членов команд </w:t>
      </w:r>
      <w:r w:rsidRPr="00E3795A">
        <w:rPr>
          <w:rFonts w:ascii="Times New Roman" w:hAnsi="Times New Roman" w:cs="Times New Roman"/>
          <w:sz w:val="27"/>
          <w:szCs w:val="27"/>
        </w:rPr>
        <w:t>регионального проекта</w:t>
      </w:r>
      <w:r w:rsidR="009C055A" w:rsidRPr="00E3795A">
        <w:rPr>
          <w:rFonts w:ascii="Times New Roman" w:hAnsi="Times New Roman" w:cs="Times New Roman"/>
          <w:sz w:val="27"/>
          <w:szCs w:val="27"/>
        </w:rPr>
        <w:t>.</w:t>
      </w:r>
    </w:p>
    <w:p w:rsidR="00BE0958" w:rsidRPr="00E3795A" w:rsidRDefault="00BE0958" w:rsidP="00F23B66">
      <w:pPr>
        <w:pStyle w:val="ConsPlusNormal"/>
        <w:adjustRightInd w:val="0"/>
        <w:ind w:left="450"/>
        <w:jc w:val="both"/>
        <w:rPr>
          <w:rFonts w:ascii="Times New Roman" w:eastAsia="BatangChe" w:hAnsi="Times New Roman" w:cs="Times New Roman"/>
          <w:sz w:val="27"/>
          <w:szCs w:val="27"/>
        </w:rPr>
      </w:pPr>
    </w:p>
    <w:p w:rsidR="00680651" w:rsidRPr="00E3795A" w:rsidRDefault="00680651" w:rsidP="00680651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Материальное стимулирование имеет единовременный характер и включается в расчет средней заработной платы и других денежных выплат в соответствии с действующим законодательством.</w:t>
      </w:r>
    </w:p>
    <w:p w:rsidR="001E4C34" w:rsidRPr="00E3795A" w:rsidRDefault="001E4C34" w:rsidP="001E4C3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 xml:space="preserve">Размер материального стимулирования в отношении руководителя проекта определяется </w:t>
      </w:r>
      <w:r w:rsidRPr="00E3795A">
        <w:rPr>
          <w:rFonts w:ascii="Times New Roman" w:eastAsia="BatangChe" w:hAnsi="Times New Roman" w:cs="Times New Roman"/>
          <w:sz w:val="27"/>
          <w:szCs w:val="27"/>
        </w:rPr>
        <w:t>на основании решения  малого совета</w:t>
      </w:r>
      <w:r w:rsidR="003972E4" w:rsidRPr="00E3795A">
        <w:rPr>
          <w:rFonts w:ascii="Times New Roman" w:eastAsia="BatangChe" w:hAnsi="Times New Roman" w:cs="Times New Roman"/>
          <w:sz w:val="27"/>
          <w:szCs w:val="27"/>
        </w:rPr>
        <w:t xml:space="preserve"> при организационном штабе по проектному управлению (далее – Малый совет) при Губернаторе Ленинградской области.</w:t>
      </w:r>
    </w:p>
    <w:p w:rsidR="001E4C34" w:rsidRPr="00E3795A" w:rsidRDefault="001E4C34" w:rsidP="001E4C34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 xml:space="preserve">Размер </w:t>
      </w:r>
      <w:r w:rsidR="005D2C36" w:rsidRPr="00E3795A">
        <w:rPr>
          <w:rFonts w:ascii="Times New Roman" w:hAnsi="Times New Roman" w:cs="Times New Roman"/>
          <w:sz w:val="27"/>
          <w:szCs w:val="27"/>
        </w:rPr>
        <w:t>материального стимулирования в отношении</w:t>
      </w:r>
      <w:r w:rsidRPr="00E3795A">
        <w:rPr>
          <w:rFonts w:ascii="Times New Roman" w:hAnsi="Times New Roman" w:cs="Times New Roman"/>
          <w:sz w:val="27"/>
          <w:szCs w:val="27"/>
        </w:rPr>
        <w:t xml:space="preserve"> руководител</w:t>
      </w:r>
      <w:r w:rsidR="005D2C36" w:rsidRPr="00E3795A">
        <w:rPr>
          <w:rFonts w:ascii="Times New Roman" w:hAnsi="Times New Roman" w:cs="Times New Roman"/>
          <w:sz w:val="27"/>
          <w:szCs w:val="27"/>
        </w:rPr>
        <w:t>я</w:t>
      </w:r>
      <w:r w:rsidRPr="00E3795A">
        <w:rPr>
          <w:rFonts w:ascii="Times New Roman" w:hAnsi="Times New Roman" w:cs="Times New Roman"/>
          <w:sz w:val="27"/>
          <w:szCs w:val="27"/>
        </w:rPr>
        <w:t xml:space="preserve"> проекта не может превышать 200 000 (двести тысяч) рублей. </w:t>
      </w:r>
    </w:p>
    <w:p w:rsidR="00680651" w:rsidRPr="00E3795A" w:rsidRDefault="00680651" w:rsidP="001E4C34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Материальное стимулирование, определенное на соответствующий проект, за вычетом размера материального стимулирования</w:t>
      </w:r>
      <w:r w:rsidR="00BA2858" w:rsidRPr="00E3795A">
        <w:rPr>
          <w:rFonts w:ascii="Times New Roman" w:eastAsia="BatangChe" w:hAnsi="Times New Roman" w:cs="Times New Roman"/>
          <w:sz w:val="27"/>
          <w:szCs w:val="27"/>
        </w:rPr>
        <w:t xml:space="preserve"> в отношении</w:t>
      </w:r>
      <w:r w:rsidRPr="00E3795A">
        <w:rPr>
          <w:rFonts w:ascii="Times New Roman" w:eastAsia="BatangChe" w:hAnsi="Times New Roman" w:cs="Times New Roman"/>
          <w:sz w:val="27"/>
          <w:szCs w:val="27"/>
        </w:rPr>
        <w:t xml:space="preserve"> руководителя проекта</w:t>
      </w:r>
      <w:r w:rsidR="00BA2858" w:rsidRPr="00E3795A">
        <w:rPr>
          <w:rFonts w:ascii="Times New Roman" w:eastAsia="BatangChe" w:hAnsi="Times New Roman" w:cs="Times New Roman"/>
          <w:sz w:val="27"/>
          <w:szCs w:val="27"/>
        </w:rPr>
        <w:t>, подлежит распределению между администратором проекта и участниками проекта.</w:t>
      </w:r>
    </w:p>
    <w:p w:rsidR="00BE0958" w:rsidRPr="00E3795A" w:rsidRDefault="001E4C34" w:rsidP="00F23B6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BatangChe" w:hAnsi="Times New Roman" w:cs="Times New Roman"/>
          <w:sz w:val="27"/>
          <w:szCs w:val="27"/>
        </w:rPr>
      </w:pPr>
      <w:r w:rsidRPr="00E3795A">
        <w:rPr>
          <w:rFonts w:ascii="Times New Roman" w:eastAsia="BatangChe" w:hAnsi="Times New Roman" w:cs="Times New Roman"/>
          <w:sz w:val="27"/>
          <w:szCs w:val="27"/>
        </w:rPr>
        <w:t>Предложения по м</w:t>
      </w:r>
      <w:r w:rsidR="00BE0958" w:rsidRPr="00E3795A">
        <w:rPr>
          <w:rFonts w:ascii="Times New Roman" w:eastAsia="BatangChe" w:hAnsi="Times New Roman" w:cs="Times New Roman"/>
          <w:sz w:val="27"/>
          <w:szCs w:val="27"/>
        </w:rPr>
        <w:t>атериально</w:t>
      </w:r>
      <w:r w:rsidRPr="00E3795A">
        <w:rPr>
          <w:rFonts w:ascii="Times New Roman" w:eastAsia="BatangChe" w:hAnsi="Times New Roman" w:cs="Times New Roman"/>
          <w:sz w:val="27"/>
          <w:szCs w:val="27"/>
        </w:rPr>
        <w:t>му стимулированию</w:t>
      </w:r>
      <w:r w:rsidR="005D2C36" w:rsidRPr="00E3795A">
        <w:rPr>
          <w:rFonts w:ascii="Times New Roman" w:eastAsia="BatangChe" w:hAnsi="Times New Roman" w:cs="Times New Roman"/>
          <w:sz w:val="27"/>
          <w:szCs w:val="27"/>
        </w:rPr>
        <w:t xml:space="preserve"> в отношении</w:t>
      </w:r>
      <w:r w:rsidRPr="00E3795A">
        <w:rPr>
          <w:rFonts w:ascii="Times New Roman" w:eastAsia="BatangChe" w:hAnsi="Times New Roman" w:cs="Times New Roman"/>
          <w:sz w:val="27"/>
          <w:szCs w:val="27"/>
        </w:rPr>
        <w:t xml:space="preserve"> администратора и участников регионального проекта готовит руководитель регионального проекта и представляет на согласование членам малого совета.</w:t>
      </w:r>
    </w:p>
    <w:p w:rsidR="00242CAA" w:rsidRPr="00E3795A" w:rsidRDefault="009C055A" w:rsidP="00F23B66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 xml:space="preserve">Размер </w:t>
      </w:r>
      <w:r w:rsidR="005D2C36" w:rsidRPr="00E3795A">
        <w:rPr>
          <w:rFonts w:ascii="Times New Roman" w:hAnsi="Times New Roman" w:cs="Times New Roman"/>
          <w:sz w:val="27"/>
          <w:szCs w:val="27"/>
        </w:rPr>
        <w:t>материального стимулирования в отношении</w:t>
      </w:r>
      <w:r w:rsidRPr="00E3795A">
        <w:rPr>
          <w:rFonts w:ascii="Times New Roman" w:hAnsi="Times New Roman" w:cs="Times New Roman"/>
          <w:sz w:val="27"/>
          <w:szCs w:val="27"/>
        </w:rPr>
        <w:t xml:space="preserve"> </w:t>
      </w:r>
      <w:r w:rsidR="005D2C36" w:rsidRPr="00E3795A">
        <w:rPr>
          <w:rFonts w:ascii="Times New Roman" w:hAnsi="Times New Roman" w:cs="Times New Roman"/>
          <w:sz w:val="27"/>
          <w:szCs w:val="27"/>
        </w:rPr>
        <w:t xml:space="preserve">администратора и </w:t>
      </w:r>
      <w:r w:rsidRPr="00E3795A">
        <w:rPr>
          <w:rFonts w:ascii="Times New Roman" w:eastAsia="BatangChe" w:hAnsi="Times New Roman" w:cs="Times New Roman"/>
          <w:sz w:val="27"/>
          <w:szCs w:val="27"/>
        </w:rPr>
        <w:t>участник</w:t>
      </w:r>
      <w:r w:rsidR="005D2C36" w:rsidRPr="00E3795A">
        <w:rPr>
          <w:rFonts w:ascii="Times New Roman" w:eastAsia="BatangChe" w:hAnsi="Times New Roman" w:cs="Times New Roman"/>
          <w:sz w:val="27"/>
          <w:szCs w:val="27"/>
        </w:rPr>
        <w:t xml:space="preserve">ов </w:t>
      </w:r>
      <w:r w:rsidRPr="00E3795A">
        <w:rPr>
          <w:rFonts w:ascii="Times New Roman" w:eastAsia="BatangChe" w:hAnsi="Times New Roman" w:cs="Times New Roman"/>
          <w:sz w:val="27"/>
          <w:szCs w:val="27"/>
        </w:rPr>
        <w:t xml:space="preserve">проекта определяется </w:t>
      </w:r>
      <w:r w:rsidR="001D0C3E" w:rsidRPr="00E3795A">
        <w:rPr>
          <w:rFonts w:ascii="Times New Roman" w:eastAsia="BatangChe" w:hAnsi="Times New Roman" w:cs="Times New Roman"/>
          <w:sz w:val="27"/>
          <w:szCs w:val="27"/>
        </w:rPr>
        <w:t>на основании решения  Малого совета</w:t>
      </w:r>
      <w:r w:rsidR="005D2C36" w:rsidRPr="00E3795A">
        <w:rPr>
          <w:rFonts w:ascii="Times New Roman" w:eastAsia="BatangChe" w:hAnsi="Times New Roman" w:cs="Times New Roman"/>
          <w:sz w:val="27"/>
          <w:szCs w:val="27"/>
        </w:rPr>
        <w:t>.</w:t>
      </w:r>
    </w:p>
    <w:p w:rsidR="0071261A" w:rsidRPr="00E3795A" w:rsidRDefault="0071261A" w:rsidP="0071261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E3795A">
        <w:rPr>
          <w:rFonts w:ascii="Times New Roman" w:hAnsi="Times New Roman" w:cs="Times New Roman"/>
          <w:sz w:val="27"/>
          <w:szCs w:val="27"/>
        </w:rPr>
        <w:t xml:space="preserve">В случае участия одного и того же </w:t>
      </w:r>
      <w:r w:rsidR="00BA2858" w:rsidRPr="00E3795A">
        <w:rPr>
          <w:rFonts w:ascii="Times New Roman" w:hAnsi="Times New Roman" w:cs="Times New Roman"/>
          <w:sz w:val="27"/>
          <w:szCs w:val="27"/>
        </w:rPr>
        <w:t>сотрудника Администрации Ленинградской области</w:t>
      </w:r>
      <w:r w:rsidRPr="00E3795A">
        <w:rPr>
          <w:rFonts w:ascii="Times New Roman" w:hAnsi="Times New Roman" w:cs="Times New Roman"/>
          <w:sz w:val="27"/>
          <w:szCs w:val="27"/>
        </w:rPr>
        <w:t xml:space="preserve"> в нескольких проектах </w:t>
      </w:r>
      <w:r w:rsidR="005D2C36" w:rsidRPr="00E3795A">
        <w:rPr>
          <w:rFonts w:ascii="Times New Roman" w:hAnsi="Times New Roman" w:cs="Times New Roman"/>
          <w:sz w:val="27"/>
          <w:szCs w:val="27"/>
        </w:rPr>
        <w:t>материальное стимулирование</w:t>
      </w:r>
      <w:r w:rsidRPr="00E3795A">
        <w:rPr>
          <w:rFonts w:ascii="Times New Roman" w:hAnsi="Times New Roman" w:cs="Times New Roman"/>
          <w:sz w:val="27"/>
          <w:szCs w:val="27"/>
        </w:rPr>
        <w:t xml:space="preserve"> производится за участие в каждом проекте</w:t>
      </w:r>
      <w:r w:rsidR="00424B67" w:rsidRPr="00E3795A">
        <w:rPr>
          <w:rFonts w:ascii="Times New Roman" w:hAnsi="Times New Roman" w:cs="Times New Roman"/>
          <w:sz w:val="27"/>
          <w:szCs w:val="27"/>
        </w:rPr>
        <w:t xml:space="preserve"> с учетом уровня занятости</w:t>
      </w:r>
      <w:r w:rsidRPr="00E3795A">
        <w:rPr>
          <w:rFonts w:ascii="Times New Roman" w:hAnsi="Times New Roman" w:cs="Times New Roman"/>
          <w:sz w:val="27"/>
          <w:szCs w:val="27"/>
        </w:rPr>
        <w:t>. О</w:t>
      </w:r>
      <w:r w:rsidRPr="00E3795A">
        <w:rPr>
          <w:rFonts w:ascii="Times New Roman" w:hAnsi="Times New Roman" w:cs="Times New Roman"/>
          <w:iCs/>
          <w:sz w:val="27"/>
          <w:szCs w:val="27"/>
        </w:rPr>
        <w:t>бщий</w:t>
      </w:r>
      <w:r w:rsidR="00424B67" w:rsidRPr="00E3795A">
        <w:rPr>
          <w:rFonts w:ascii="Times New Roman" w:hAnsi="Times New Roman" w:cs="Times New Roman"/>
          <w:iCs/>
          <w:sz w:val="27"/>
          <w:szCs w:val="27"/>
        </w:rPr>
        <w:t xml:space="preserve"> (суммарный)</w:t>
      </w:r>
      <w:r w:rsidRPr="00E3795A">
        <w:rPr>
          <w:rFonts w:ascii="Times New Roman" w:hAnsi="Times New Roman" w:cs="Times New Roman"/>
          <w:iCs/>
          <w:sz w:val="27"/>
          <w:szCs w:val="27"/>
        </w:rPr>
        <w:t xml:space="preserve"> уровень занятости по всем проектам не может превышать 30%. </w:t>
      </w:r>
    </w:p>
    <w:p w:rsidR="0071261A" w:rsidRPr="00E3795A" w:rsidRDefault="0071261A" w:rsidP="0071261A">
      <w:pPr>
        <w:pStyle w:val="10"/>
        <w:numPr>
          <w:ilvl w:val="1"/>
          <w:numId w:val="1"/>
        </w:numPr>
        <w:spacing w:line="240" w:lineRule="auto"/>
        <w:ind w:left="0" w:firstLine="709"/>
        <w:rPr>
          <w:sz w:val="27"/>
          <w:szCs w:val="27"/>
          <w:lang w:val="ru-RU"/>
        </w:rPr>
      </w:pPr>
      <w:r w:rsidRPr="00E3795A">
        <w:rPr>
          <w:sz w:val="27"/>
          <w:szCs w:val="27"/>
        </w:rPr>
        <w:t>В случа</w:t>
      </w:r>
      <w:r w:rsidRPr="00E3795A">
        <w:rPr>
          <w:sz w:val="27"/>
          <w:szCs w:val="27"/>
          <w:lang w:val="ru-RU"/>
        </w:rPr>
        <w:t xml:space="preserve">е </w:t>
      </w:r>
      <w:r w:rsidRPr="00E3795A">
        <w:rPr>
          <w:sz w:val="27"/>
          <w:szCs w:val="27"/>
        </w:rPr>
        <w:t>если в течение отчетного периода, за который производится</w:t>
      </w:r>
      <w:r w:rsidRPr="00E3795A">
        <w:rPr>
          <w:sz w:val="27"/>
          <w:szCs w:val="27"/>
          <w:lang w:val="ru-RU"/>
        </w:rPr>
        <w:t xml:space="preserve"> </w:t>
      </w:r>
      <w:r w:rsidR="005D2C36" w:rsidRPr="00E3795A">
        <w:rPr>
          <w:sz w:val="27"/>
          <w:szCs w:val="27"/>
          <w:lang w:val="ru-RU"/>
        </w:rPr>
        <w:t>материальное стимулирование члена команды</w:t>
      </w:r>
      <w:r w:rsidRPr="00E3795A">
        <w:rPr>
          <w:sz w:val="27"/>
          <w:szCs w:val="27"/>
          <w:lang w:val="ru-RU"/>
        </w:rPr>
        <w:t xml:space="preserve"> регионального</w:t>
      </w:r>
      <w:r w:rsidRPr="00E3795A">
        <w:rPr>
          <w:sz w:val="27"/>
          <w:szCs w:val="27"/>
        </w:rPr>
        <w:t xml:space="preserve"> проекта, из состава </w:t>
      </w:r>
      <w:r w:rsidR="005D2C36" w:rsidRPr="00E3795A">
        <w:rPr>
          <w:sz w:val="27"/>
          <w:szCs w:val="27"/>
          <w:lang w:val="ru-RU"/>
        </w:rPr>
        <w:t>членов команды</w:t>
      </w:r>
      <w:r w:rsidR="00424B67" w:rsidRPr="00E3795A">
        <w:rPr>
          <w:sz w:val="27"/>
          <w:szCs w:val="27"/>
          <w:lang w:val="ru-RU"/>
        </w:rPr>
        <w:t xml:space="preserve"> регионального</w:t>
      </w:r>
      <w:r w:rsidRPr="00E3795A">
        <w:rPr>
          <w:sz w:val="27"/>
          <w:szCs w:val="27"/>
        </w:rPr>
        <w:t xml:space="preserve"> проекта исключены отдельные участники </w:t>
      </w:r>
      <w:r w:rsidR="00424B67" w:rsidRPr="00E3795A">
        <w:rPr>
          <w:sz w:val="27"/>
          <w:szCs w:val="27"/>
          <w:lang w:val="ru-RU"/>
        </w:rPr>
        <w:t xml:space="preserve">регионального </w:t>
      </w:r>
      <w:r w:rsidRPr="00E3795A">
        <w:rPr>
          <w:sz w:val="27"/>
          <w:szCs w:val="27"/>
        </w:rPr>
        <w:t xml:space="preserve">проекта не по причине увольнения с государственной должности, с государственной гражданской службы, то предложения по их </w:t>
      </w:r>
      <w:r w:rsidR="005D2C36" w:rsidRPr="00E3795A">
        <w:rPr>
          <w:sz w:val="27"/>
          <w:szCs w:val="27"/>
          <w:lang w:val="ru-RU"/>
        </w:rPr>
        <w:t>материальному стимулированию</w:t>
      </w:r>
      <w:r w:rsidRPr="00E3795A">
        <w:rPr>
          <w:sz w:val="27"/>
          <w:szCs w:val="27"/>
        </w:rPr>
        <w:t xml:space="preserve"> </w:t>
      </w:r>
      <w:r w:rsidR="00424B67" w:rsidRPr="00E3795A">
        <w:rPr>
          <w:sz w:val="27"/>
          <w:szCs w:val="27"/>
          <w:lang w:val="ru-RU"/>
        </w:rPr>
        <w:t>могут быть сделаны</w:t>
      </w:r>
      <w:r w:rsidRPr="00E3795A">
        <w:rPr>
          <w:sz w:val="27"/>
          <w:szCs w:val="27"/>
        </w:rPr>
        <w:t xml:space="preserve"> с учетом количества полных календарных месяцев в отчетном периоде, в течение которых государственный гражданский служащий имел статус </w:t>
      </w:r>
      <w:r w:rsidR="005D2C36" w:rsidRPr="00E3795A">
        <w:rPr>
          <w:sz w:val="27"/>
          <w:szCs w:val="27"/>
          <w:lang w:val="ru-RU"/>
        </w:rPr>
        <w:t>члена команды</w:t>
      </w:r>
      <w:r w:rsidRPr="00E3795A">
        <w:rPr>
          <w:sz w:val="27"/>
          <w:szCs w:val="27"/>
        </w:rPr>
        <w:t xml:space="preserve"> проекта и выполнял работы по проекту.</w:t>
      </w:r>
    </w:p>
    <w:p w:rsidR="001D0C3E" w:rsidRPr="00E3795A" w:rsidRDefault="0071261A" w:rsidP="00F23B66">
      <w:pPr>
        <w:pStyle w:val="10"/>
        <w:numPr>
          <w:ilvl w:val="1"/>
          <w:numId w:val="1"/>
        </w:numPr>
        <w:adjustRightInd w:val="0"/>
        <w:spacing w:line="240" w:lineRule="auto"/>
        <w:ind w:left="0" w:firstLine="709"/>
        <w:rPr>
          <w:iCs/>
          <w:sz w:val="27"/>
          <w:szCs w:val="27"/>
        </w:rPr>
      </w:pPr>
      <w:r w:rsidRPr="00E3795A">
        <w:rPr>
          <w:sz w:val="27"/>
          <w:szCs w:val="27"/>
        </w:rPr>
        <w:t xml:space="preserve">В случае если </w:t>
      </w:r>
      <w:r w:rsidR="005D2C36" w:rsidRPr="00E3795A">
        <w:rPr>
          <w:sz w:val="27"/>
          <w:szCs w:val="27"/>
          <w:lang w:val="ru-RU"/>
        </w:rPr>
        <w:t>член команды регионального</w:t>
      </w:r>
      <w:r w:rsidRPr="00E3795A">
        <w:rPr>
          <w:sz w:val="27"/>
          <w:szCs w:val="27"/>
        </w:rPr>
        <w:t xml:space="preserve"> проекта уволен с государственной должности, с государственной гражданской службы до даты заседания </w:t>
      </w:r>
      <w:r w:rsidR="00424B67" w:rsidRPr="00E3795A">
        <w:rPr>
          <w:sz w:val="27"/>
          <w:szCs w:val="27"/>
          <w:lang w:val="ru-RU"/>
        </w:rPr>
        <w:t>малого совета</w:t>
      </w:r>
      <w:r w:rsidRPr="00E3795A">
        <w:rPr>
          <w:sz w:val="27"/>
          <w:szCs w:val="27"/>
        </w:rPr>
        <w:t>, на котором принято предложение о</w:t>
      </w:r>
      <w:r w:rsidR="005D2C36" w:rsidRPr="00E3795A">
        <w:rPr>
          <w:sz w:val="27"/>
          <w:szCs w:val="27"/>
          <w:lang w:val="ru-RU"/>
        </w:rPr>
        <w:t xml:space="preserve"> его</w:t>
      </w:r>
      <w:r w:rsidRPr="00E3795A">
        <w:rPr>
          <w:sz w:val="27"/>
          <w:szCs w:val="27"/>
        </w:rPr>
        <w:t xml:space="preserve"> </w:t>
      </w:r>
      <w:r w:rsidR="005D2C36" w:rsidRPr="00E3795A">
        <w:rPr>
          <w:sz w:val="27"/>
          <w:szCs w:val="27"/>
          <w:lang w:val="ru-RU"/>
        </w:rPr>
        <w:t>материальном стимулировании</w:t>
      </w:r>
      <w:r w:rsidRPr="00E3795A">
        <w:rPr>
          <w:sz w:val="27"/>
          <w:szCs w:val="27"/>
        </w:rPr>
        <w:t xml:space="preserve">, </w:t>
      </w:r>
      <w:r w:rsidR="005D2C36" w:rsidRPr="00E3795A">
        <w:rPr>
          <w:sz w:val="27"/>
          <w:szCs w:val="27"/>
          <w:lang w:val="ru-RU"/>
        </w:rPr>
        <w:t>материальное стимулирование</w:t>
      </w:r>
      <w:r w:rsidRPr="00E3795A">
        <w:rPr>
          <w:sz w:val="27"/>
          <w:szCs w:val="27"/>
          <w:lang w:val="ru-RU"/>
        </w:rPr>
        <w:t xml:space="preserve"> </w:t>
      </w:r>
      <w:r w:rsidR="005D2C36" w:rsidRPr="00E3795A">
        <w:rPr>
          <w:sz w:val="27"/>
          <w:szCs w:val="27"/>
          <w:lang w:val="ru-RU"/>
        </w:rPr>
        <w:t>члена команды регионального</w:t>
      </w:r>
      <w:r w:rsidRPr="00E3795A">
        <w:rPr>
          <w:sz w:val="27"/>
          <w:szCs w:val="27"/>
          <w:lang w:val="ru-RU"/>
        </w:rPr>
        <w:t xml:space="preserve"> проекта не производится.</w:t>
      </w:r>
    </w:p>
    <w:sectPr w:rsidR="001D0C3E" w:rsidRPr="00E3795A" w:rsidSect="001E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7CA"/>
    <w:multiLevelType w:val="hybridMultilevel"/>
    <w:tmpl w:val="11486A28"/>
    <w:lvl w:ilvl="0" w:tplc="FDF8BE82">
      <w:start w:val="1"/>
      <w:numFmt w:val="decimal"/>
      <w:lvlText w:val="%1)"/>
      <w:lvlJc w:val="left"/>
      <w:pPr>
        <w:ind w:left="1648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D5919E5"/>
    <w:multiLevelType w:val="multilevel"/>
    <w:tmpl w:val="09F0B6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2927716D"/>
    <w:multiLevelType w:val="hybridMultilevel"/>
    <w:tmpl w:val="EA7663BE"/>
    <w:lvl w:ilvl="0" w:tplc="9A46F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5332D2"/>
    <w:multiLevelType w:val="hybridMultilevel"/>
    <w:tmpl w:val="CB7CCB7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FB2F2E"/>
    <w:multiLevelType w:val="hybridMultilevel"/>
    <w:tmpl w:val="A9E42A80"/>
    <w:lvl w:ilvl="0" w:tplc="AF4A3F5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F377DE"/>
    <w:multiLevelType w:val="hybridMultilevel"/>
    <w:tmpl w:val="CF3EF226"/>
    <w:lvl w:ilvl="0" w:tplc="E8BAD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B"/>
    <w:rsid w:val="00077D7F"/>
    <w:rsid w:val="000D1564"/>
    <w:rsid w:val="000D42C9"/>
    <w:rsid w:val="000F5E15"/>
    <w:rsid w:val="001651C7"/>
    <w:rsid w:val="001D0C3E"/>
    <w:rsid w:val="001E4C34"/>
    <w:rsid w:val="00242CAA"/>
    <w:rsid w:val="002D16AB"/>
    <w:rsid w:val="00343B86"/>
    <w:rsid w:val="003972E4"/>
    <w:rsid w:val="003A37F1"/>
    <w:rsid w:val="003C0AC4"/>
    <w:rsid w:val="00414248"/>
    <w:rsid w:val="00424B67"/>
    <w:rsid w:val="00587D14"/>
    <w:rsid w:val="005D2C36"/>
    <w:rsid w:val="005D4C2F"/>
    <w:rsid w:val="00680651"/>
    <w:rsid w:val="006B2529"/>
    <w:rsid w:val="006E7045"/>
    <w:rsid w:val="00702916"/>
    <w:rsid w:val="0071261A"/>
    <w:rsid w:val="00826CFC"/>
    <w:rsid w:val="008B1ACE"/>
    <w:rsid w:val="009C055A"/>
    <w:rsid w:val="009D14EC"/>
    <w:rsid w:val="009D35E2"/>
    <w:rsid w:val="00BA2858"/>
    <w:rsid w:val="00BE0958"/>
    <w:rsid w:val="00C37040"/>
    <w:rsid w:val="00C90D74"/>
    <w:rsid w:val="00DE06CD"/>
    <w:rsid w:val="00E12B58"/>
    <w:rsid w:val="00E3795A"/>
    <w:rsid w:val="00EA2614"/>
    <w:rsid w:val="00EE42B2"/>
    <w:rsid w:val="00EE5CD3"/>
    <w:rsid w:val="00F23B66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E7045"/>
    <w:pPr>
      <w:ind w:left="720"/>
      <w:contextualSpacing/>
    </w:pPr>
  </w:style>
  <w:style w:type="character" w:customStyle="1" w:styleId="1">
    <w:name w:val="Стиль1 Знак"/>
    <w:link w:val="10"/>
    <w:locked/>
    <w:rsid w:val="006E70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Стиль1"/>
    <w:basedOn w:val="a4"/>
    <w:link w:val="1"/>
    <w:rsid w:val="006E7045"/>
    <w:pPr>
      <w:snapToGrid w:val="0"/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6E7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E70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7045"/>
  </w:style>
  <w:style w:type="paragraph" w:styleId="a6">
    <w:name w:val="Balloon Text"/>
    <w:basedOn w:val="a"/>
    <w:link w:val="a7"/>
    <w:uiPriority w:val="99"/>
    <w:semiHidden/>
    <w:unhideWhenUsed/>
    <w:rsid w:val="0034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E7045"/>
    <w:pPr>
      <w:ind w:left="720"/>
      <w:contextualSpacing/>
    </w:pPr>
  </w:style>
  <w:style w:type="character" w:customStyle="1" w:styleId="1">
    <w:name w:val="Стиль1 Знак"/>
    <w:link w:val="10"/>
    <w:locked/>
    <w:rsid w:val="006E70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Стиль1"/>
    <w:basedOn w:val="a4"/>
    <w:link w:val="1"/>
    <w:rsid w:val="006E7045"/>
    <w:pPr>
      <w:snapToGrid w:val="0"/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6E7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E70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7045"/>
  </w:style>
  <w:style w:type="paragraph" w:styleId="a6">
    <w:name w:val="Balloon Text"/>
    <w:basedOn w:val="a"/>
    <w:link w:val="a7"/>
    <w:uiPriority w:val="99"/>
    <w:semiHidden/>
    <w:unhideWhenUsed/>
    <w:rsid w:val="0034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6563C6989728519679AB529842CDBA466C0881EFF120D45D4E9499A674591B45996BD1D7F1E1735E043F25AB8611833F7995572B448E9gDE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86563C6989728519679AB529842CDBA466C0881EFF120D45D4E9499A674591B45996BD1D7F1E1436E043F25AB8611833F7995572B448E9gDE4J" TargetMode="External"/><Relationship Id="rId12" Type="http://schemas.openxmlformats.org/officeDocument/2006/relationships/hyperlink" Target="consultantplus://offline/ref=B486563C6989728519679AB529842CDBA46ACD8A18FD120D45D4E9499A674591B45996BD1D7F1E123EE043F25AB8611833F7995572B448E9gDE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86563C6989728519679AB529842CDBA466C0881EFF120D45D4E9499A674591B45996BD1D7F1E1433E043F25AB8611833F7995572B448E9gDE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86563C6989728519679AB529842CDBA466C0881EFF120D45D4E9499A674591B45996BD1D7F1E1532E043F25AB8611833F7995572B448E9gDE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86563C6989728519679AB529842CDBA46ACD8A18FD120D45D4E9499A674591B45996BD1D7F1E1532E043F25AB8611833F7995572B448E9gDE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E5E8-AD9F-4CB9-B294-780787B1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Орлова</dc:creator>
  <cp:lastModifiedBy>Андрей Сергеевич ОРЛОВ</cp:lastModifiedBy>
  <cp:revision>2</cp:revision>
  <cp:lastPrinted>2020-02-12T07:51:00Z</cp:lastPrinted>
  <dcterms:created xsi:type="dcterms:W3CDTF">2020-04-03T13:54:00Z</dcterms:created>
  <dcterms:modified xsi:type="dcterms:W3CDTF">2020-04-03T13:54:00Z</dcterms:modified>
</cp:coreProperties>
</file>