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Правительства Ленинградской области –председатель комитета по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рыбохозяйственному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r>
        <w:rPr>
          <w:sz w:val="28"/>
          <w:szCs w:val="28"/>
        </w:rPr>
        <w:t>О.М.</w:t>
      </w:r>
      <w:r w:rsidR="009D03C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Малащенко</w:t>
      </w:r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143476" w:rsidP="004E2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Ленинградской области от 7 февраля 2020 года №44</w:t>
      </w:r>
      <w:r w:rsidR="004E266E">
        <w:rPr>
          <w:b/>
          <w:sz w:val="28"/>
          <w:szCs w:val="28"/>
        </w:rPr>
        <w:t xml:space="preserve"> «Об утверждении Перечня объектов</w:t>
      </w:r>
      <w:r w:rsidR="006F22BE">
        <w:rPr>
          <w:b/>
          <w:sz w:val="28"/>
          <w:szCs w:val="28"/>
        </w:rPr>
        <w:t xml:space="preserve">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="004E266E" w:rsidRPr="00383CA3">
        <w:rPr>
          <w:b/>
          <w:sz w:val="28"/>
          <w:szCs w:val="28"/>
        </w:rPr>
        <w:t>государственной программ</w:t>
      </w:r>
      <w:r w:rsidR="004E266E">
        <w:rPr>
          <w:b/>
          <w:sz w:val="28"/>
          <w:szCs w:val="28"/>
        </w:rPr>
        <w:t xml:space="preserve">ы </w:t>
      </w:r>
      <w:r w:rsidR="004E266E" w:rsidRPr="00383CA3">
        <w:rPr>
          <w:b/>
          <w:sz w:val="28"/>
          <w:szCs w:val="28"/>
        </w:rPr>
        <w:t>Ленинградской области «</w:t>
      </w:r>
      <w:r w:rsidR="00E93B7C"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="004E266E" w:rsidRPr="00383CA3">
        <w:rPr>
          <w:b/>
          <w:sz w:val="28"/>
          <w:szCs w:val="28"/>
        </w:rPr>
        <w:t>»</w:t>
      </w:r>
      <w:r w:rsidR="004E266E">
        <w:rPr>
          <w:b/>
          <w:sz w:val="28"/>
          <w:szCs w:val="28"/>
        </w:rPr>
        <w:t xml:space="preserve"> </w:t>
      </w:r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143476" w:rsidRDefault="00143476" w:rsidP="004E266E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4E266E" w:rsidRDefault="00143476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следующие изменения:</w:t>
      </w:r>
    </w:p>
    <w:p w:rsidR="00E93B7C" w:rsidRDefault="00143476" w:rsidP="00E93B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(</w:t>
      </w:r>
      <w:r w:rsidR="00E93B7C" w:rsidRPr="00E93B7C">
        <w:rPr>
          <w:sz w:val="28"/>
          <w:szCs w:val="28"/>
        </w:rPr>
        <w:t xml:space="preserve">Перечень объектов государственной программы Ленинградской области </w:t>
      </w:r>
      <w:r w:rsidR="00E93B7C">
        <w:rPr>
          <w:sz w:val="28"/>
          <w:szCs w:val="28"/>
        </w:rPr>
        <w:t>«Комплексное развитие сельских территорий Ленинградской области»</w:t>
      </w:r>
      <w:r>
        <w:rPr>
          <w:sz w:val="28"/>
          <w:szCs w:val="28"/>
        </w:rPr>
        <w:t>) изложить в редакции согласно</w:t>
      </w:r>
      <w:r w:rsidR="00E93B7C" w:rsidRPr="00E93B7C">
        <w:rPr>
          <w:sz w:val="28"/>
          <w:szCs w:val="28"/>
        </w:rPr>
        <w:t xml:space="preserve"> приложению</w:t>
      </w:r>
      <w:r w:rsidR="006F22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постановлению;</w:t>
      </w:r>
    </w:p>
    <w:p w:rsidR="006F22BE" w:rsidRDefault="00143476" w:rsidP="00E93B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(Р</w:t>
      </w:r>
      <w:r w:rsidR="008937D9">
        <w:rPr>
          <w:sz w:val="28"/>
          <w:szCs w:val="28"/>
        </w:rPr>
        <w:t xml:space="preserve">аспределение субсидий </w:t>
      </w:r>
      <w:r w:rsidR="008937D9" w:rsidRPr="008937D9">
        <w:rPr>
          <w:sz w:val="28"/>
          <w:szCs w:val="28"/>
        </w:rPr>
        <w:t xml:space="preserve">из областного бюджета Ленинградской области бюджетам муниципальных образований </w:t>
      </w:r>
      <w:r w:rsidR="008937D9" w:rsidRPr="008937D9">
        <w:rPr>
          <w:sz w:val="28"/>
          <w:szCs w:val="28"/>
        </w:rPr>
        <w:lastRenderedPageBreak/>
        <w:t>Ленинградской области</w:t>
      </w:r>
      <w:r w:rsidR="008937D9">
        <w:rPr>
          <w:sz w:val="28"/>
          <w:szCs w:val="28"/>
        </w:rPr>
        <w:t xml:space="preserve"> на текущий финансовый год и плановый период, предоставляемых в рамках </w:t>
      </w:r>
      <w:r w:rsidR="008937D9" w:rsidRPr="008937D9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>) изложить в редакции</w:t>
      </w:r>
      <w:r w:rsidR="008937D9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 xml:space="preserve"> к настоящему постановлению</w:t>
      </w:r>
      <w:r w:rsidR="008937D9">
        <w:rPr>
          <w:sz w:val="28"/>
          <w:szCs w:val="28"/>
        </w:rPr>
        <w:t>.</w:t>
      </w:r>
    </w:p>
    <w:p w:rsidR="000F538C" w:rsidRDefault="00143476" w:rsidP="008937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66E" w:rsidRPr="0057658E">
        <w:rPr>
          <w:sz w:val="28"/>
          <w:szCs w:val="28"/>
        </w:rPr>
        <w:t>.</w:t>
      </w:r>
      <w:r w:rsidR="000F538C" w:rsidRPr="0057658E">
        <w:rPr>
          <w:spacing w:val="-10"/>
          <w:sz w:val="28"/>
          <w:szCs w:val="28"/>
        </w:rPr>
        <w:t xml:space="preserve"> </w:t>
      </w:r>
      <w:r w:rsidR="008937D9" w:rsidRPr="008937D9">
        <w:rPr>
          <w:rFonts w:eastAsiaTheme="minorHAnsi"/>
          <w:sz w:val="28"/>
          <w:szCs w:val="28"/>
          <w:lang w:eastAsia="en-US"/>
        </w:rPr>
        <w:t>Настоящее постановление вступает в силу с даты подписания.</w:t>
      </w: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A04A3D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A04A3D" w:rsidRDefault="00A04A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4A3D" w:rsidRDefault="00A04A3D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04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1827"/>
        <w:gridCol w:w="1134"/>
        <w:gridCol w:w="1417"/>
        <w:gridCol w:w="1276"/>
        <w:gridCol w:w="1134"/>
        <w:gridCol w:w="709"/>
        <w:gridCol w:w="992"/>
        <w:gridCol w:w="1276"/>
        <w:gridCol w:w="992"/>
        <w:gridCol w:w="851"/>
        <w:gridCol w:w="850"/>
        <w:gridCol w:w="1134"/>
        <w:gridCol w:w="1275"/>
      </w:tblGrid>
      <w:tr w:rsidR="00A04A3D" w:rsidRPr="00A04A3D" w:rsidTr="00A04A3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bookmarkStart w:id="1" w:name="RANGE!A1:O361"/>
            <w:bookmarkStart w:id="2" w:name="RANGE!A1:O362"/>
            <w:bookmarkStart w:id="3" w:name="RANGE!A1:O363"/>
            <w:bookmarkEnd w:id="1"/>
            <w:bookmarkEnd w:id="2"/>
            <w:r w:rsidRPr="00A04A3D">
              <w:rPr>
                <w:sz w:val="14"/>
              </w:rPr>
              <w:t> </w:t>
            </w:r>
            <w:bookmarkEnd w:id="3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УТВЕРЖДЕН</w:t>
            </w:r>
          </w:p>
        </w:tc>
      </w:tr>
      <w:tr w:rsidR="00A04A3D" w:rsidRPr="00A04A3D" w:rsidTr="00A04A3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 xml:space="preserve">постановлением Правительства  </w:t>
            </w:r>
          </w:p>
        </w:tc>
      </w:tr>
      <w:tr w:rsidR="00A04A3D" w:rsidRPr="00A04A3D" w:rsidTr="00A04A3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Ленинградской области</w:t>
            </w:r>
          </w:p>
        </w:tc>
      </w:tr>
      <w:tr w:rsidR="00A04A3D" w:rsidRPr="00A04A3D" w:rsidTr="00A04A3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от 7 февраля 2020 года № 44</w:t>
            </w:r>
          </w:p>
        </w:tc>
      </w:tr>
      <w:tr w:rsidR="00A04A3D" w:rsidRPr="00A04A3D" w:rsidTr="00A04A3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  <w:r w:rsidRPr="00A04A3D">
              <w:rPr>
                <w:sz w:val="14"/>
              </w:rPr>
              <w:t>(приложение 1)</w:t>
            </w:r>
          </w:p>
        </w:tc>
      </w:tr>
      <w:tr w:rsidR="00A04A3D" w:rsidRPr="00A04A3D" w:rsidTr="00A04A3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в редакции постановления</w:t>
            </w:r>
          </w:p>
        </w:tc>
      </w:tr>
      <w:tr w:rsidR="00A04A3D" w:rsidRPr="00A04A3D" w:rsidTr="00A04A3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  <w:r w:rsidRPr="00A04A3D">
              <w:rPr>
                <w:sz w:val="14"/>
              </w:rPr>
              <w:t>Правительства Ленинградской области</w:t>
            </w:r>
          </w:p>
        </w:tc>
      </w:tr>
      <w:tr w:rsidR="00A04A3D" w:rsidRPr="00A04A3D" w:rsidTr="00A04A3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от _____ №___</w:t>
            </w:r>
          </w:p>
        </w:tc>
      </w:tr>
      <w:tr w:rsidR="00A04A3D" w:rsidRPr="00A04A3D" w:rsidTr="00A04A3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right"/>
              <w:rPr>
                <w:sz w:val="14"/>
              </w:rPr>
            </w:pPr>
            <w:r w:rsidRPr="00A04A3D">
              <w:rPr>
                <w:sz w:val="14"/>
              </w:rPr>
              <w:t>(приложение 1)</w:t>
            </w:r>
          </w:p>
        </w:tc>
      </w:tr>
      <w:tr w:rsidR="00A04A3D" w:rsidRPr="00A04A3D" w:rsidTr="00A04A3D">
        <w:trPr>
          <w:trHeight w:val="300"/>
        </w:trPr>
        <w:tc>
          <w:tcPr>
            <w:tcW w:w="15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ПЕРЕЧЕНЬ</w:t>
            </w:r>
          </w:p>
        </w:tc>
      </w:tr>
      <w:tr w:rsidR="00A04A3D" w:rsidRPr="00A04A3D" w:rsidTr="00A04A3D">
        <w:trPr>
          <w:trHeight w:val="253"/>
        </w:trPr>
        <w:tc>
          <w:tcPr>
            <w:tcW w:w="1560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A04A3D" w:rsidRPr="00A04A3D" w:rsidTr="00A04A3D">
        <w:trPr>
          <w:trHeight w:val="300"/>
        </w:trPr>
        <w:tc>
          <w:tcPr>
            <w:tcW w:w="1560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00"/>
        </w:trPr>
        <w:tc>
          <w:tcPr>
            <w:tcW w:w="15607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№                  п/п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Наименование и место нахождения стройки (объекта), проектная 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Сроки строительства 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Информация                              о состоянии                   проектно-сметной документации                 (номер заключения государственной экспертизы/стадия разработки)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Сметная стоимость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Финансовый год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Планируемые источники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Бюджетополучатель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Главный распорядитель бюджетных средств</w:t>
            </w:r>
          </w:p>
        </w:tc>
      </w:tr>
      <w:tr w:rsidR="00A04A3D" w:rsidRPr="00A04A3D" w:rsidTr="00A04A3D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72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ценах, утвержденных                       в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ценах года начала строительства (проектирования)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</w:t>
            </w:r>
          </w:p>
        </w:tc>
      </w:tr>
      <w:tr w:rsidR="00A04A3D" w:rsidRPr="00A04A3D" w:rsidTr="00A04A3D">
        <w:trPr>
          <w:trHeight w:val="45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</w:tr>
      <w:tr w:rsidR="00A04A3D" w:rsidRPr="00A04A3D" w:rsidTr="00A04A3D">
        <w:trPr>
          <w:trHeight w:val="12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Основное мероприятие  "Инфраструктурное развитие территорий под жилищную застройку и благоустройство домовладений, расположенных на сельских территориях"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77600,0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83360,0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80859,2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6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77600,0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83360,0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80859,2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</w:tr>
      <w:tr w:rsidR="00A04A3D" w:rsidRPr="00A04A3D" w:rsidTr="00A04A3D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Основное мероприятие "Развитие сети автомобильных дорог,ведущих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340889,7904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290 000,000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889,790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50 000,000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670701,8710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161343,9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457929,4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1428,571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773504,482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168333,6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551732,3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3438,6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240464,3758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209897,27382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3092,78350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27474,31850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220845,4275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194938,197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3222,681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22684,549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615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A04A3D" w:rsidRPr="00A04A3D" w:rsidTr="00A04A3D">
        <w:trPr>
          <w:trHeight w:val="20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автодороги "Подъезд к дер. Козарево" по адресу: Ленинградская область, Волховский район (5,667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223 324,83 (в ценах 2016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199805,281²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2 576,52439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76,52439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Волховский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дорожному хозяйству Ленинградской области (далее - КДХ)</w:t>
            </w:r>
          </w:p>
        </w:tc>
      </w:tr>
      <w:tr w:rsidR="00A04A3D" w:rsidRPr="00A04A3D" w:rsidTr="00A04A3D">
        <w:trPr>
          <w:trHeight w:val="24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автомобильной дороги "Войбокало-Новый Быт-Пурово-Пупышево-Козарево" в Кировском районе и Волховском районе Ленинградской области, в т.ч. проектные работы (13,5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21 000,000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21 000,000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"Ленавтодор")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13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Реконструкция автомобильной дороги общего пользования регионального значения "Путилово - Поляны" км 0+600 – км 6+000 в Кировском районе Ленинградской области, в т.ч. проектные работы (5,4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5 800,000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5 800,000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т.ч. проектные работы (4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4 900,000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Реконструкция автомобильной дороги общего пользования регионального значения "Петрово - станция Малукса" в Кировском районе Ленинградской области", в т.ч. проектные работы (16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13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Реконструкция автомобильной дороги общего пользования регионального значения "Подъезд к пос. Неппово" в Кингисеппском районе Ленинградской области, в т.ч. проектные работы (2,5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3 950,000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3 950,000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21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двух подъездных путей к строящемуся объекту: "Строительство общеобразовательной школы на 220 мест в д.Большая Пустомержа Кингисеппского района Ленинградской области" по адресу: Ленинградская область, Кингисеппский район, д. Большая Пустомержав Кингисеппском районе Ленинградской области (0,36357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26.11.2018г.           №47-1-7-0236-18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24 799,11 (в ценах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23 696,777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23 696,777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23 222,841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473,936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Пустомержское сельское поселение Кингисеппского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6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2.8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Реконструкция автодороги "Подъезд к п. Михалево" (1,633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26.06.2019г.           №47-1-7-0118-19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162 953,58 (в ценах 2018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169 003,489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16 966,489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16 627,159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339,330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Каменногорское городское поселение Выборгского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71 428,571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70 000,000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1 428,571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80 608,429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78 996,260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1 612,169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0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2.9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автомобильной дороги "Подъезд к пос. Яшино" по адресу: Ленинградская область, Выборгский район, Селезневское сельское поселение" (0,284 км/26,5м)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2022-2023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20.01.2014 N 47-1-7-0026-14.              (ПСД в стадии корректировки 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49 905,09 (в ценах 2019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49 905,09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22 830,153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21 003,740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1 826,413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Выборгский район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КДХ </w:t>
            </w:r>
          </w:p>
        </w:tc>
      </w:tr>
      <w:tr w:rsidR="00A04A3D" w:rsidRPr="00A04A3D" w:rsidTr="00A04A3D">
        <w:trPr>
          <w:trHeight w:val="10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27 074,937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24 908,942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2 165,995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359273,30000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197929,40000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430065,90000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168333,6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261732,30000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76017,84650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75091,06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926,78850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107422,68093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104200,00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3222,68093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A04A3D">
              <w:rPr>
                <w:rFonts w:ascii="Calibri" w:hAnsi="Calibri"/>
                <w:sz w:val="14"/>
                <w:szCs w:val="20"/>
              </w:rPr>
              <w:t>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50000,0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Сельскохозяйственные товаропроизводители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137371,59232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109897,27382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27474,31850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113422,74654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90738,19723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22684,54931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Подпрограмма "Современный облик сельских территорий Ленинградской области"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Основное мероприятие "Развитие 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250176,72857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118909,000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123762,42857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7505,300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469941,87346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223363,400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232480,27346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14098,200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63118,000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31224,500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30000,000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1893,500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Мероприятие по строительству, реконструкции, модернизации объектов</w:t>
            </w:r>
          </w:p>
        </w:tc>
      </w:tr>
      <w:tr w:rsidR="00A04A3D" w:rsidRPr="00A04A3D" w:rsidTr="00A04A3D">
        <w:trPr>
          <w:trHeight w:val="7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муниципального  образовательного учреждения на 450 мест в д. Малое Карлино Ломоносовского  района по адресу: Ленинградская область, Ломоносовский муниципальный район, Виллозское сельское поселение, д.Малое Карлино, д.5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№47-1-0261-18  от 24.12.2018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509873,4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524831,3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146814,60408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69781,000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72629,20408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4404,400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строительству Ленинградской области (далее-Комитет)</w:t>
            </w:r>
          </w:p>
        </w:tc>
      </w:tr>
      <w:tr w:rsidR="00A04A3D" w:rsidRPr="00A04A3D" w:rsidTr="00A04A3D">
        <w:trPr>
          <w:trHeight w:val="7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314898,73673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149671,400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155780,43673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9446,900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7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63118,000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31224,500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1893,500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7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3.2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муниципального дошкольного образовательного учреждения на 220 мест в д. Малое Карлино Ломоносовского района  по адресу: Ленинградская область, Ломоносовский муниципальный район, Виллозское сельское поселение, д.Малое Карлино, д.13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№47-1-0267-18  от 28.12.2018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253577,22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258405,2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103362,12449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49128,000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51133,22449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3100,900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9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155043,13673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73692,000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76699,83673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4651,300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151835,970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151835,970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202185,010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202185,010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67092,450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67092,450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69910,333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69910,333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315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строительству, реконструкции объектов</w:t>
            </w:r>
          </w:p>
        </w:tc>
      </w:tr>
      <w:tr w:rsidR="00A04A3D" w:rsidRPr="00A04A3D" w:rsidTr="00A04A3D">
        <w:trPr>
          <w:trHeight w:val="9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фельдшерско-акушерского пункта, дер.Васкелово Всеволожского муниципального района (15 человек в день)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05.10.2017 №47-1-7-1033-17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53280,0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68661,0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18179,83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18179,83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Государственное казенное учреждение "Управление строительства Ленинградской области" (далее -ГКУ «УС ЛО»)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9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50481,17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50481,17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70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фельдшерско-акушерского пункта, в том числе проектные работы,дер.Яльгелево,  Ломоносовского муниципального района   (20 посещений в смену)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54385</w:t>
            </w:r>
            <w:r w:rsidRPr="00A04A3D">
              <w:rPr>
                <w:rFonts w:ascii="Calibri" w:hAnsi="Calibri"/>
                <w:sz w:val="14"/>
                <w:szCs w:val="20"/>
              </w:rPr>
              <w:t>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54385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34385,0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34385,0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фельдшерско-акушерского пункта,  в том числе проектные работы,дер.Усадище, Волховского муниципального района  (20 посещений в смену)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mbria Math" w:hAnsi="Cambria Math" w:cs="Cambria Math"/>
                <w:sz w:val="14"/>
                <w:szCs w:val="20"/>
              </w:rPr>
              <w:t>⁴</w:t>
            </w:r>
            <w:r w:rsidRPr="00A04A3D">
              <w:rPr>
                <w:sz w:val="14"/>
                <w:szCs w:val="20"/>
              </w:rPr>
              <w:t xml:space="preserve"> (проектные работы)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14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врачебной амбулатории,                      в том числе проектные работы, пос.Щеглово, Всеволожский муниципальный район  (110 посещений в смену, стационар на 5 коек)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  <w:r w:rsidRPr="00A04A3D">
              <w:rPr>
                <w:sz w:val="14"/>
                <w:szCs w:val="20"/>
              </w:rPr>
              <w:t xml:space="preserve">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11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врачебной амбулатории,  в том числе проектные работы, дер.Лаголово, Ломоносовский район  (110 посещений в смену, стационар на 5 коек)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2018-2020</w:t>
            </w:r>
            <w:r w:rsidRPr="00A04A3D">
              <w:rPr>
                <w:rFonts w:ascii="Calibri" w:hAnsi="Calibri"/>
                <w:sz w:val="14"/>
                <w:szCs w:val="20"/>
              </w:rPr>
              <w:t xml:space="preserve">⁴ </w:t>
            </w:r>
            <w:r w:rsidRPr="00A04A3D">
              <w:rPr>
                <w:sz w:val="14"/>
                <w:szCs w:val="20"/>
              </w:rPr>
              <w:t>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6698,00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6698,00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8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4.6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фельдшерско-акушерского пункта,в том числе проектные работы, дер.Нурма,  Тосненского района  (20 посещений в смену)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15.08.2019 №47-1-0155-19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58483,2 (в ценах 2019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64139,01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16820,17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16820,17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4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47318,84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47318,84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5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объекта: «Фельдшерско-акушерский пункт» по адресу: Ленинградская область, Сланцевский муниципальный район, Старопольское сельское поселение, дер. Овсище, участок 254  (20 посещений в смену)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38132,42 (в ценах 2017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36 126,96</w:t>
            </w:r>
            <w:r w:rsidRPr="00A04A3D">
              <w:rPr>
                <w:rFonts w:ascii="Calibri" w:hAnsi="Calibri"/>
                <w:sz w:val="14"/>
                <w:szCs w:val="20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23331,97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23331,97</w:t>
            </w:r>
          </w:p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  <w:p w:rsidR="00A04A3D" w:rsidRDefault="00A04A3D" w:rsidP="00A04A3D">
            <w:pPr>
              <w:rPr>
                <w:sz w:val="14"/>
                <w:szCs w:val="20"/>
              </w:rPr>
            </w:pPr>
          </w:p>
          <w:p w:rsidR="00A04A3D" w:rsidRDefault="00A04A3D" w:rsidP="00A04A3D">
            <w:pPr>
              <w:rPr>
                <w:sz w:val="14"/>
                <w:szCs w:val="20"/>
              </w:rPr>
            </w:pPr>
          </w:p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фельдшерско-акушерского пункта, в т.ч. проектные работы, дер.Ям-Тесово, Лужский муниципальный район (20 посещений в смену)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2018-2020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  <w:r w:rsidRPr="00A04A3D">
              <w:rPr>
                <w:sz w:val="14"/>
                <w:szCs w:val="16"/>
              </w:rPr>
              <w:t xml:space="preserve"> </w:t>
            </w:r>
            <w:r w:rsidRPr="00A04A3D">
              <w:rPr>
                <w:sz w:val="14"/>
                <w:szCs w:val="20"/>
              </w:rPr>
              <w:t>(проектные работы)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6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4.9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врачебной амбулатории, в том числе проектные работы, пос.Плодовое, Приозерский муниципальный район (20 посещений в смену)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2015-2021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 от 10.03.2017 №47-1-7-0393-17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102459,7 (в ценах 2016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95 868,1</w:t>
            </w:r>
            <w:r w:rsidRPr="00A04A3D">
              <w:rPr>
                <w:rFonts w:ascii="Calibri" w:hAnsi="Calibri"/>
                <w:sz w:val="14"/>
                <w:szCs w:val="20"/>
              </w:rPr>
              <w:t>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55789,0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55789,0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ГКУ «УС ЛО»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31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строительству, реконструкции объектов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67092,5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67092,5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</w:tr>
      <w:tr w:rsidR="00A04A3D" w:rsidRPr="00A04A3D" w:rsidTr="00A04A3D">
        <w:trPr>
          <w:trHeight w:val="31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69910,3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69910,3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5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478491,43643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92831,40000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364514,43643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9058,60000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</w:tr>
      <w:tr w:rsidR="00A04A3D" w:rsidRPr="00A04A3D" w:rsidTr="00A04A3D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############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139247,100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383129,65510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10974,000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103092,784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3092,784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107422,681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104200,000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3222,681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6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строительству, реконструкции, модернизации объектов</w:t>
            </w:r>
          </w:p>
        </w:tc>
      </w:tr>
      <w:tr w:rsidR="00A04A3D" w:rsidRPr="00A04A3D" w:rsidTr="00A04A3D">
        <w:trPr>
          <w:trHeight w:val="10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дома культуры на 150 мест с библиотекой, сблокированный со спорткорпусом по адресу: Ленинградская область, Волховский район, Пашское сельское поселение, с.Паша, ул.Советская, в том числе проектные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2014-2021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  <w:r w:rsidRPr="00A04A3D">
              <w:rPr>
                <w:sz w:val="14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224 766,0                                                   (в ценах 2014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317074,3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136752,0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135000,0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1752,0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Пашское сельское поселение Волховского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7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164755,0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163003,0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1752,0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12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Дома культуры в поселке Торковичи Лужского района Ленинградской области по адресу: Ленинградская область, Лужский район, п.Торковичи, ул. 2-я Гражданская (150 мест)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2015-2021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137521,8 (в ценах 2016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156785,0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60433,0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Торковичское сельское поселение Лужского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6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75629,0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75196,0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28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Строительство  дома культуры со зрительным залом на 150 мест,  </w:t>
            </w:r>
            <w:r w:rsidRPr="00A04A3D">
              <w:rPr>
                <w:sz w:val="14"/>
                <w:szCs w:val="20"/>
              </w:rPr>
              <w:br/>
              <w:t>пос. Курск Волосовского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2015-2020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</w:t>
            </w:r>
            <w:r w:rsidRPr="00A04A3D">
              <w:rPr>
                <w:sz w:val="14"/>
                <w:szCs w:val="20"/>
              </w:rPr>
              <w:br/>
              <w:t xml:space="preserve">ГАУ "Ленобл-экспертиза"                  от 03.06.2015                     № 47-1-7-0216-15 (откорр. </w:t>
            </w:r>
            <w:r w:rsidRPr="00A04A3D">
              <w:rPr>
                <w:sz w:val="14"/>
                <w:szCs w:val="20"/>
              </w:rPr>
              <w:br/>
              <w:t xml:space="preserve">от  18.09.2017 </w:t>
            </w:r>
            <w:r w:rsidRPr="00A04A3D">
              <w:rPr>
                <w:sz w:val="14"/>
                <w:szCs w:val="20"/>
              </w:rPr>
              <w:br/>
              <w:t>№ 47-1-1-2-</w:t>
            </w:r>
            <w:r w:rsidRPr="00A04A3D">
              <w:rPr>
                <w:sz w:val="14"/>
                <w:szCs w:val="20"/>
              </w:rPr>
              <w:br/>
              <w:t>0022-17)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266035,23</w:t>
            </w:r>
            <w:r w:rsidRPr="00A04A3D">
              <w:rPr>
                <w:sz w:val="14"/>
                <w:szCs w:val="20"/>
              </w:rPr>
              <w:br/>
              <w:t>(в ценах 2013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250890,34²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41798,0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41380,00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Большеврудское сельское поселение Волосовского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Комитет </w:t>
            </w:r>
          </w:p>
        </w:tc>
      </w:tr>
      <w:tr w:rsidR="00A04A3D" w:rsidRPr="00A04A3D" w:rsidTr="00A04A3D">
        <w:trPr>
          <w:trHeight w:val="8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5.4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сельского дома культуры со зрительным залом на 150 мест с библиотекой и спортзалом МО Скребловское сельское поселение в поселке Скреблово Лужский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06.06.2016 № 47-1-7-0534-16.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204 809,45                   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237961,6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95184,68337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45241,3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47087,88337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2855,5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Скребловское сельское поселение Лужского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8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142776,97347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67861,9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70631,77347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4283,3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1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5.5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сельского дома культуры со зрительным залом на 150 мест и библиотекой в п.Пчевжа по адресу:Ленинградская область, Киришский район п.Пчевжа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, от 28.01.2019 №47-1-0006-19.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 92365,23                              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95843,7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38337,44694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18221,8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18965,54694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Пчевжинское сельское поселение Киришского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11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57506,22041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27332,7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28448,32041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1725,2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5.6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Дом культуры с универсальным зрительным залом на 200 мест, библиотекой на 6 тыс. экз. и помещениями для учреждений по работе с детьми и молодежью в дер. Пеники Ломоносовского муниципального района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заключения ГАУ "Леноблгосэкспертиза"  от 29 мая 2019 года № 47-1-0105-19.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157472,57 (в ценах 2019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154472,6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61789,00612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29368,3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30567,00612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1853,7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92683,56122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44052,5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45850,56122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2780,5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дома культуры на 120 мест, в том числе проектные работы, пос.Заборье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2014-2020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17.12.2015 г.                     №47-1-7-0545-15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71827,3 (в ценах 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65631,9²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12087,00000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11691,00000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Лидское сельское поселение Бокситогорского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2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5.8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 дома культуры                 на 150 мест  в пос. Терпилицы Волосовского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2015-2020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"Леноблэкспертиза"                  от 24.03.2014 г.                    №47-1-4-0082-14 (откорр. от  14.12.2017 №47-1-1-2-0248-17)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161 002,46 (в ц.2013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177 536,7²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20023,30000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19823,00000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Бегуницкое сельское поселение Волосовского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строительству, реконструкции, модернизации объектов</w:t>
            </w: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103092,78350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3092,78350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107422,68093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104200,0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3222,68093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  <w:szCs w:val="20"/>
              </w:rPr>
            </w:pPr>
            <w:r w:rsidRPr="00A04A3D">
              <w:rPr>
                <w:b/>
                <w:bCs/>
                <w:sz w:val="14"/>
                <w:szCs w:val="20"/>
              </w:rPr>
              <w:t>6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Основное мероприятие "Развитие сети спортивных сооружений на сельских территориях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175685,26470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73140,7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97519,23470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5025,33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135638,69592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42595,6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89530,79592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3512,3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81525,755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77917,531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3608,224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84949,837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81190,067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3759,770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строительству, реконструкции объектов</w:t>
            </w:r>
          </w:p>
        </w:tc>
      </w:tr>
      <w:tr w:rsidR="00A04A3D" w:rsidRPr="00A04A3D" w:rsidTr="00A04A3D">
        <w:trPr>
          <w:trHeight w:val="9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Многофункциональная спортивная площадка по адресу: Ленинградская область, Волосовский район, дер.Бегуницы (12500,0 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заключения ГАУ "Леноблгосэкспертиза"  от 19.02.2018 №47-1-0018-18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30 524,95 (в ценах 2017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38575,3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10132,7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Бегуницкое сельское поселение Волосовского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27845,0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27566,6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8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6.2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спортивно-оздоровительного комплекса (с бассейном на 40 человек) пос.Плодовое Приозерского района, в т.ч.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2013-2020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14.09.2017 г.                  №47-1-7-0791-17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151852,15(в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121444,827²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11567,03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11260,5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306,53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Плодовское сельское поселение Приозерского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14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6.3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Плавательный бассейн по адресу: 188505, Ленинградская область, Ломоносовский район, пос. Аннино (ЕПС-58 чел.)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21.12.2018 №47-1-0258-18.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144725,45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149364,0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59745,66531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28397,1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29556,16531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1792,4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Аннинское гороское поселение Ломоносовского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89618,39592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42595,6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44334,19592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4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6.4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физкультурно- оздоровительного комплекса с игровым залом 30х18м по адресу: Ленинградская область, Киришский район, пос. Будогощь, ул. Октябрьская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22.02.2019 №47-1-0034-19.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92436,68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25.09.2157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94137,56939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44743,6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46569,86939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2824,1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Будогощинское городское поселение Киришского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</w:t>
            </w:r>
          </w:p>
        </w:tc>
      </w:tr>
      <w:tr w:rsidR="00A04A3D" w:rsidRPr="00A04A3D" w:rsidTr="00A04A3D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18175,30000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17630,00000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строительству, реконструкции объектов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81525,8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77917,531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3608,224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</w:tr>
      <w:tr w:rsidR="00A04A3D" w:rsidRPr="00A04A3D" w:rsidTr="00A04A3D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84949,8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81190,067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3759,770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7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167937,333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21317,3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141548,94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5071,093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 </w:t>
            </w: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75457,220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73303,2700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2153,950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26524,050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21807,00000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4717,05000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80228,8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79437,4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791,4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85252,0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82694,4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2557,6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b/>
                <w:bCs/>
                <w:sz w:val="14"/>
              </w:rPr>
            </w:pPr>
            <w:r w:rsidRPr="00A04A3D">
              <w:rPr>
                <w:b/>
                <w:bCs/>
                <w:sz w:val="1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b/>
                <w:bCs/>
                <w:sz w:val="14"/>
              </w:rPr>
            </w:pPr>
          </w:p>
        </w:tc>
      </w:tr>
      <w:tr w:rsidR="00A04A3D" w:rsidRPr="00A04A3D" w:rsidTr="00A04A3D">
        <w:trPr>
          <w:trHeight w:val="39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строительству, реконструкции объектов питьевого и технического водоснабжения, водоотведения на сельских территориях</w:t>
            </w:r>
          </w:p>
        </w:tc>
      </w:tr>
      <w:tr w:rsidR="00A04A3D" w:rsidRPr="00A04A3D" w:rsidTr="00A04A3D">
        <w:trPr>
          <w:trHeight w:val="15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Реконструкция сетей водоснабжения в дер.Бегуницы, в т.ч. проектные работы (4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  <w:r w:rsidRPr="00A04A3D">
              <w:rPr>
                <w:sz w:val="14"/>
                <w:szCs w:val="20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21.05.2019 №47-1-0099-19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73041,67 (в ценах 2019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63 994,7</w:t>
            </w:r>
            <w:r w:rsidRPr="00A04A3D">
              <w:rPr>
                <w:rFonts w:ascii="Calibri" w:hAnsi="Calibri"/>
                <w:sz w:val="14"/>
                <w:szCs w:val="20"/>
              </w:rPr>
              <w:t>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36994,74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36144,10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850,64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Бегуницкое сельское поселение Волосовского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A04A3D" w:rsidRPr="00A04A3D" w:rsidTr="00A04A3D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2-й нитки водовода от ВОС г.Всеволожска до ВНС пос.Романовка. Реконструкция ВНС пос.Романовка (4,998 км)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2015-2020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08.05.2013 г.                   №47-1-7-0235-13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51819 (в ценах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55277,5²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10229,8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A04A3D" w:rsidRPr="00A04A3D" w:rsidTr="00A04A3D">
        <w:trPr>
          <w:trHeight w:val="39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 объектов газоснабжения на сельских территориях</w:t>
            </w:r>
          </w:p>
        </w:tc>
      </w:tr>
      <w:tr w:rsidR="00A04A3D" w:rsidRPr="00A04A3D" w:rsidTr="00A04A3D">
        <w:trPr>
          <w:trHeight w:val="23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Строительство объекта "Газоснабжение ,дер.Ненимяки", в том числе проектные работы (1,2 км)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  <w:r w:rsidRPr="00A04A3D">
              <w:rPr>
                <w:sz w:val="14"/>
                <w:szCs w:val="20"/>
              </w:rPr>
              <w:t xml:space="preserve">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  <w:r w:rsidRPr="00A04A3D">
              <w:rPr>
                <w:rFonts w:ascii="Calibri" w:hAnsi="Calibri"/>
                <w:sz w:val="14"/>
                <w:szCs w:val="20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1219,1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топливно-энергетическому комплексу Ленинградской области (далее-Комитет по ТЭК)</w:t>
            </w:r>
          </w:p>
        </w:tc>
      </w:tr>
      <w:tr w:rsidR="00A04A3D" w:rsidRPr="00A04A3D" w:rsidTr="00A04A3D">
        <w:trPr>
          <w:trHeight w:val="12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объекта "Газоснабжение дер.Гарболово", в том числе проектные работы (1,5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  <w:r w:rsidRPr="00A04A3D">
              <w:rPr>
                <w:sz w:val="14"/>
                <w:szCs w:val="20"/>
              </w:rPr>
              <w:t xml:space="preserve">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  <w:r w:rsidRPr="00A04A3D">
              <w:rPr>
                <w:rFonts w:ascii="Calibri" w:hAnsi="Calibri"/>
                <w:sz w:val="14"/>
                <w:szCs w:val="20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6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7.5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объекта "Газоснабжение дер.Нижняя Шальдиха", в том числе проектные работы  (5,45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2015-2020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29.03.2017 г.                 №47-1-7-0274-17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15941,4                        (в ценах 2016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12506,0²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  <w:r w:rsidRPr="00A04A3D">
              <w:rPr>
                <w:rFonts w:ascii="Calibri" w:hAnsi="Calibri"/>
                <w:sz w:val="14"/>
                <w:szCs w:val="20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Путиловское сельское поселение Кировского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 Комитет по ТЭК</w:t>
            </w:r>
          </w:p>
        </w:tc>
      </w:tr>
      <w:tr w:rsidR="00A04A3D" w:rsidRPr="00A04A3D" w:rsidTr="00A04A3D">
        <w:trPr>
          <w:trHeight w:val="21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объекта "Распределительный (уличный) газопровод с сопутствующими сооружениями для газоснабжения ул.Леспромхозовская и ул.Чернецкое с.Колчаново Колчановского сельского поселения Волховского района Ленинградской области", в том числе проектные работы (4,23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2015-2020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 27.02.2019 года №47-1-0035-19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10018,86(в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7760,2²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Колчановское сельское поселение Волховского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4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Наружное газоснабжение пос.Беседа, в т.ч. проектные работы (3,46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06.02.2019 г.                  №47-1-0020-19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7017,71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7759,5</w:t>
            </w:r>
            <w:r w:rsidRPr="00A04A3D">
              <w:rPr>
                <w:rFonts w:ascii="Calibri" w:hAnsi="Calibri"/>
                <w:sz w:val="14"/>
                <w:szCs w:val="20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4923,34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4603,85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Большеврудское сельское поселение Волосовского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по дер.Сумино, в т.ч. проектные работы (6,4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24.08.2018 г.                  №47-1-0177-18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13202,6 (в ценах 2018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9309,5</w:t>
            </w:r>
            <w:r w:rsidRPr="00A04A3D">
              <w:rPr>
                <w:rFonts w:ascii="Calibri" w:hAnsi="Calibri"/>
                <w:sz w:val="14"/>
                <w:szCs w:val="20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2584,51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Клопицкое сельское поселение Волосовского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0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по дер.Губаницы, в т.ч. проектные работы (7,0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12.12.2019 г.                  №47-1-0231-19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24191,0 (в ценах 2019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21008,68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10504,34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Клопицкое сельское поселение Волосовского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0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10504,34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105,34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70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пос.Колосково, в т.ч. проектные работы (10,3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2016-2022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19.11.2019 г.                  №47-1-0215-19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40269,92 (в ценах 2019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40269,92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9689,15478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4597,65764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4785,31714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306,18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Сосновское сельское поселение Приозерского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6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26871,62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26522,91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348,71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3634,99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6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по ул. Железнодорожная, ул. Комсомольская, пер. Почтовый, пер.Финский, ул.Первомайская, пер. Нагорный, ул.Нагорная в поселке Мичуринское Приозерского района Ленинградской области, в т.ч. проектные работы (5,56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  <w:r w:rsidRPr="00A04A3D">
              <w:rPr>
                <w:sz w:val="1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05.03.2019 г.                  №47-1-0044-19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15253,11(в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15253,11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11567,65160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5489,03468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5713,07692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365,54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по ул. Береговая, ул. Школьная в поселке Мичуринское Приозерского района Ленинградской области, в т.ч. проектные работы (1,12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05.03.2019 г.                  №47-1-0042-19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3850,22 (в ценах 2019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3850,22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1739,08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Газоснабжение пос.Красносельское, в т.ч.проектные работы (19,5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2017-2023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28482,8</w:t>
            </w:r>
            <w:r w:rsidRPr="00A04A3D">
              <w:rPr>
                <w:rFonts w:ascii="Calibri" w:hAnsi="Calibri"/>
                <w:sz w:val="14"/>
                <w:szCs w:val="20"/>
              </w:rPr>
              <w:t>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28482,8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6095,93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5791,15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304,78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Красносельское сельское поселение Выборгского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14977,9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14464,8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6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для газоснабжения жилой застройки по ул. Центральная дер. Пеники, в т.ч.проектные работы (2,5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04.02.2019 г.                  №47-1-0017-19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9865,14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6948,1</w:t>
            </w:r>
            <w:r w:rsidRPr="00A04A3D">
              <w:rPr>
                <w:rFonts w:ascii="Calibri" w:hAnsi="Calibri"/>
                <w:sz w:val="14"/>
                <w:szCs w:val="20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9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в д. Котлы, в т.ч.проектные работы (8,5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2017-2022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13.02.2020 г.                  №47-1-0024-20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29300,12 (в ценах 2019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29300,12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15557,81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15244,0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Котельское сельское поселение Кингисеппского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7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6599,45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6456,01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143,44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7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7142,86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142,86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73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7.16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распределительного газопровода для газоснабжения индивидуальных жилых домов в д. Фалилеево, в т.ч.проектные работы (5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2017-2021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29.05.2019 г.                  №47-1-0106-19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22907,94 (в ценах 2019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22907,94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18734,44000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8889,79070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9252,63930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592,01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Фалилеевское сельское поселение Кингисеппского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7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4173,5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4133,5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8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Строительство распределительного газопровода для газоснабжения индивидуальных жилых домов в д. Домашово, в т.ч.проектные работы (6,3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2017-2022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24.10.2019 г.                  №47-1-0194-19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31582,96 (в ценах 2019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31582,96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15908,40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15216,94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691,46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Фалилеевское сельское поселение Кингисеппского муниципального 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9746,41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9007,05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739,36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15672,01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11172,01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</w:p>
        </w:tc>
      </w:tr>
      <w:tr w:rsidR="00A04A3D" w:rsidRPr="00A04A3D" w:rsidTr="00A04A3D">
        <w:trPr>
          <w:trHeight w:val="1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низкого давления по ул. Торфяная, ул. Нижняя, ул. Шинкарская,  д.Низино, в т.ч.проектные работы (2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22.02.2019 г.                  №47-1-0033-19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7876,93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7629,75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4933,05750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2340,81698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2436,36052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155,88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Низинское сельское поселение Ломоносовского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7.19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Подводящий и распределительный газопровод по д.Узигонты, в т.ч. проектные работы (6,8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2023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20000,0</w:t>
            </w:r>
            <w:r w:rsidRPr="00A04A3D">
              <w:rPr>
                <w:rFonts w:ascii="Calibri" w:hAnsi="Calibri"/>
                <w:sz w:val="14"/>
                <w:szCs w:val="20"/>
              </w:rPr>
              <w:t>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Низинское сельское поселение Ломоносовского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16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по ул.Центральная (часть за автодорогой), пер.Центральный, ул.Молодежная, ул.Новоселов, ул.Энтузиастов, ул.Луговая дер.Гостилицы (4,4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2017-2020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Положительное заключение ГАУ "Леноблгосэкспертиза" от 28.02.2019 г.                  №47-1-0036-19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7704,91              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6 225,3</w:t>
            </w:r>
            <w:r w:rsidRPr="00A04A3D">
              <w:rPr>
                <w:rFonts w:ascii="Calibri" w:hAnsi="Calibri"/>
                <w:sz w:val="14"/>
                <w:szCs w:val="20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5705,27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5410,00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295,27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Гостилицкое сельское поселение Ломоносовского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23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7.21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Распределительный газопровод к жилой застройке в границах деревень Малое Кикерино, Большое Кикерино, Кикеринского сельского поселения,  а также улиц Фадеевская, Лесная, Мира, Банная, Сенная, Гатчинский переулок, Широкая, Болотная, Зеленый переулок пос.Кикерино", в т.ч. проектные работы (14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2016-2020</w:t>
            </w:r>
            <w:r w:rsidRPr="00A04A3D">
              <w:rPr>
                <w:rFonts w:ascii="Calibri" w:hAnsi="Calibri"/>
                <w:sz w:val="14"/>
                <w:szCs w:val="20"/>
              </w:rPr>
              <w:t>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 xml:space="preserve">Положительное заключение ГАУ "Леноблгосэкспертиза" от 27.04.2018 г.                  №47-1-0097-18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37310,2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35 097,53²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7234,45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74,45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Калитинское сельское поселение Волосовского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Комитет по ТЭК</w:t>
            </w:r>
          </w:p>
        </w:tc>
      </w:tr>
      <w:tr w:rsidR="00A04A3D" w:rsidRPr="00A04A3D" w:rsidTr="00A04A3D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0,00612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</w:tr>
      <w:tr w:rsidR="00A04A3D" w:rsidRPr="00A04A3D" w:rsidTr="00A04A3D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52319,8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52192,4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85252,0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82694,4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2557,6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37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Итого по объектам перечня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1552929,523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306198,400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1169181,010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27550,113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50000,000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</w:tr>
      <w:tr w:rsidR="00A04A3D" w:rsidRPr="00A04A3D" w:rsidTr="00A04A3D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2087275,425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566550,000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1438558,404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32167,021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50000,000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863146,532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199558,100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603539,300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10049,132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50000,000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652404,204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611944,655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12985,231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27474,319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651740,278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613792,197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15263,532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</w:rPr>
            </w:pPr>
            <w:r w:rsidRPr="00A04A3D">
              <w:rPr>
                <w:sz w:val="14"/>
              </w:rPr>
              <w:t>22684,549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</w:p>
        </w:tc>
      </w:tr>
      <w:tr w:rsidR="00A04A3D" w:rsidRPr="00A04A3D" w:rsidTr="00A04A3D">
        <w:trPr>
          <w:trHeight w:val="25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rFonts w:ascii="Calibri" w:hAnsi="Calibri"/>
                <w:sz w:val="14"/>
                <w:szCs w:val="20"/>
              </w:rPr>
              <w:t>¹</w:t>
            </w:r>
            <w:r w:rsidRPr="00A04A3D">
              <w:rPr>
                <w:sz w:val="14"/>
                <w:szCs w:val="20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² По результатам конкурсных процедур.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30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³ Перечень объектов утверждается распоряжением комитета по агропромышленному и рыбохозяйственному комплексу Ленинградской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30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rFonts w:ascii="Calibri" w:hAnsi="Calibri"/>
                <w:sz w:val="14"/>
                <w:szCs w:val="20"/>
              </w:rPr>
              <w:t xml:space="preserve">⁴ </w:t>
            </w:r>
            <w:r w:rsidRPr="00A04A3D">
              <w:rPr>
                <w:sz w:val="14"/>
                <w:szCs w:val="20"/>
              </w:rPr>
              <w:t>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</w:tr>
      <w:tr w:rsidR="00A04A3D" w:rsidRPr="00A04A3D" w:rsidTr="00A04A3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rFonts w:ascii="Cambria Math" w:hAnsi="Cambria Math" w:cs="Cambria Math"/>
                <w:sz w:val="14"/>
                <w:szCs w:val="20"/>
              </w:rPr>
              <w:t>⁵</w:t>
            </w:r>
            <w:r w:rsidRPr="00A04A3D">
              <w:rPr>
                <w:sz w:val="14"/>
                <w:szCs w:val="20"/>
              </w:rPr>
              <w:t xml:space="preserve"> Ориентировочная сметная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rPr>
                <w:sz w:val="14"/>
              </w:rPr>
            </w:pPr>
            <w:r w:rsidRPr="00A04A3D">
              <w:rPr>
                <w:sz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A3D" w:rsidRPr="00A04A3D" w:rsidRDefault="00A04A3D" w:rsidP="00A04A3D">
            <w:pPr>
              <w:jc w:val="center"/>
              <w:rPr>
                <w:sz w:val="14"/>
                <w:szCs w:val="20"/>
              </w:rPr>
            </w:pPr>
            <w:r w:rsidRPr="00A04A3D">
              <w:rPr>
                <w:sz w:val="14"/>
                <w:szCs w:val="20"/>
              </w:rPr>
              <w:t> </w:t>
            </w:r>
          </w:p>
        </w:tc>
      </w:tr>
    </w:tbl>
    <w:p w:rsidR="00A04A3D" w:rsidRDefault="00A04A3D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A3D" w:rsidRDefault="00A04A3D">
      <w:pPr>
        <w:spacing w:after="200" w:line="276" w:lineRule="auto"/>
        <w:rPr>
          <w:sz w:val="28"/>
          <w:szCs w:val="28"/>
        </w:rPr>
        <w:sectPr w:rsidR="00A04A3D" w:rsidSect="00A04A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04A3D" w:rsidRPr="002D48CF" w:rsidTr="006D3589">
        <w:tc>
          <w:tcPr>
            <w:tcW w:w="4217" w:type="dxa"/>
          </w:tcPr>
          <w:p w:rsidR="00A04A3D" w:rsidRPr="002D48CF" w:rsidRDefault="00A04A3D" w:rsidP="006D3589">
            <w:pPr>
              <w:rPr>
                <w:sz w:val="28"/>
                <w:szCs w:val="28"/>
              </w:rPr>
            </w:pPr>
            <w:r w:rsidRPr="002D48CF">
              <w:rPr>
                <w:sz w:val="28"/>
                <w:szCs w:val="28"/>
              </w:rPr>
              <w:t>Приложение 2</w:t>
            </w:r>
          </w:p>
          <w:p w:rsidR="00A04A3D" w:rsidRPr="002D48CF" w:rsidRDefault="00A04A3D" w:rsidP="006D3589">
            <w:pPr>
              <w:rPr>
                <w:sz w:val="28"/>
                <w:szCs w:val="28"/>
              </w:rPr>
            </w:pPr>
            <w:r w:rsidRPr="002D48CF">
              <w:rPr>
                <w:sz w:val="28"/>
                <w:szCs w:val="28"/>
              </w:rPr>
              <w:t>к постановлению Правительства</w:t>
            </w:r>
          </w:p>
          <w:p w:rsidR="00A04A3D" w:rsidRDefault="00A04A3D" w:rsidP="006D3589">
            <w:pPr>
              <w:rPr>
                <w:sz w:val="28"/>
                <w:szCs w:val="28"/>
              </w:rPr>
            </w:pPr>
            <w:r w:rsidRPr="002D48CF">
              <w:rPr>
                <w:sz w:val="28"/>
                <w:szCs w:val="28"/>
              </w:rPr>
              <w:t>Ленинградской области</w:t>
            </w:r>
          </w:p>
          <w:p w:rsidR="00A04A3D" w:rsidRDefault="00A04A3D" w:rsidP="006D3589">
            <w:pPr>
              <w:rPr>
                <w:sz w:val="28"/>
                <w:szCs w:val="28"/>
              </w:rPr>
            </w:pPr>
          </w:p>
          <w:p w:rsidR="00A04A3D" w:rsidRDefault="00A04A3D" w:rsidP="006D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редакции постановления</w:t>
            </w:r>
          </w:p>
          <w:p w:rsidR="00A04A3D" w:rsidRDefault="00A04A3D" w:rsidP="006D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Ленинградской области от ___ №___</w:t>
            </w:r>
          </w:p>
          <w:p w:rsidR="00A04A3D" w:rsidRPr="002D48CF" w:rsidRDefault="00A04A3D" w:rsidP="006D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2)</w:t>
            </w:r>
          </w:p>
        </w:tc>
      </w:tr>
    </w:tbl>
    <w:p w:rsidR="00A04A3D" w:rsidRPr="002D48CF" w:rsidRDefault="00A04A3D" w:rsidP="00A04A3D">
      <w:pPr>
        <w:ind w:left="6237"/>
        <w:rPr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>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предоставляемых в рамках государственной программы Ленинградской области "Комплексное развитие сельских территорий Ленинградской области"</w:t>
      </w:r>
    </w:p>
    <w:p w:rsidR="00A04A3D" w:rsidRPr="002D48CF" w:rsidRDefault="00A04A3D" w:rsidP="00A04A3D">
      <w:pPr>
        <w:ind w:left="6237"/>
        <w:rPr>
          <w:sz w:val="28"/>
          <w:szCs w:val="28"/>
        </w:rPr>
      </w:pPr>
    </w:p>
    <w:p w:rsidR="00A04A3D" w:rsidRPr="002D48CF" w:rsidRDefault="00A04A3D" w:rsidP="00A04A3D">
      <w:pPr>
        <w:ind w:left="6237"/>
        <w:rPr>
          <w:sz w:val="28"/>
          <w:szCs w:val="28"/>
        </w:rPr>
      </w:pPr>
    </w:p>
    <w:p w:rsidR="00A04A3D" w:rsidRPr="002D48CF" w:rsidRDefault="00A04A3D" w:rsidP="00A04A3D">
      <w:pPr>
        <w:ind w:left="6237"/>
        <w:rPr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в рамках реализации основного мероприятия "Развитие сети автомобильных дорог, ведущих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к общественно значимым объектам и объектам хозяйствующих субъектов, расположенных на сельских территориях" подпрограммы "Развитие транспортной инфраструктуры и благоустройства сельских территорий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области"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Размер субсидии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21003,74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16627,159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78996,260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Пустомержское сельское поселение 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23222,841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42350,0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100000,0</w:t>
            </w: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"/>
          <w:szCs w:val="2"/>
        </w:rPr>
      </w:pPr>
    </w:p>
    <w:p w:rsidR="00A04A3D" w:rsidRPr="002D48CF" w:rsidRDefault="00A04A3D" w:rsidP="00A04A3D">
      <w:pPr>
        <w:ind w:left="6237"/>
        <w:rPr>
          <w:sz w:val="28"/>
          <w:szCs w:val="28"/>
        </w:rPr>
      </w:pPr>
    </w:p>
    <w:p w:rsidR="00A04A3D" w:rsidRPr="002D48CF" w:rsidRDefault="00A04A3D" w:rsidP="00A04A3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дошкольных образовательных и общеобразовательных организаций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61224,5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61224,5</w:t>
            </w: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11691,0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19823,0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41380,0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135000,0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163003,0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60000,0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75196,0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74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267894,0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238199,0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A04A3D" w:rsidRPr="002D48CF" w:rsidRDefault="00A04A3D" w:rsidP="00A04A3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п/п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37187,34694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55781,02041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Ломоносовский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59935,30612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89903,06122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92329,18337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138493,67347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189451,83643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284177,7551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A04A3D" w:rsidRPr="002D48CF" w:rsidRDefault="00A04A3D" w:rsidP="00A04A3D">
      <w:pPr>
        <w:rPr>
          <w:bCs/>
          <w:sz w:val="24"/>
          <w:szCs w:val="24"/>
          <w:highlight w:val="yellow"/>
        </w:rPr>
      </w:pPr>
    </w:p>
    <w:p w:rsidR="00A04A3D" w:rsidRPr="002D48CF" w:rsidRDefault="00A04A3D" w:rsidP="00A04A3D">
      <w:pPr>
        <w:rPr>
          <w:bCs/>
          <w:sz w:val="24"/>
          <w:szCs w:val="24"/>
          <w:highlight w:val="yellow"/>
        </w:rPr>
      </w:pPr>
    </w:p>
    <w:p w:rsidR="00A04A3D" w:rsidRPr="002D48CF" w:rsidRDefault="00A04A3D" w:rsidP="00A04A3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(мероприятие по капитальному ремонту объектов)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Ломоносовский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18871,42857</w:t>
            </w: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27518,97959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46390,40816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4A3D" w:rsidRPr="002D48CF" w:rsidRDefault="00A04A3D" w:rsidP="00A04A3D">
      <w:pPr>
        <w:rPr>
          <w:bCs/>
          <w:sz w:val="24"/>
          <w:szCs w:val="24"/>
        </w:rPr>
      </w:pPr>
      <w:r w:rsidRPr="002D48CF">
        <w:rPr>
          <w:bCs/>
          <w:sz w:val="24"/>
          <w:szCs w:val="24"/>
        </w:rPr>
        <w:br w:type="page"/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сети спортивных сооружений на сельских территориях" подпрограммы "Современный облик сельских территорий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области"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10132,7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27566,6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17630,0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11260,5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21393,2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45196,6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4A3D" w:rsidRPr="002D48CF" w:rsidRDefault="00A04A3D" w:rsidP="00A04A3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A04A3D" w:rsidRPr="002D48CF" w:rsidRDefault="00A04A3D" w:rsidP="00A04A3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спортивных сооружений на сельских территориях" подпрограммы "Современный облик сельских территорий Ленинградской области"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91313,46939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57953,26531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149266,7347</w:t>
            </w:r>
          </w:p>
        </w:tc>
        <w:tc>
          <w:tcPr>
            <w:tcW w:w="1856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A04A3D" w:rsidRPr="002D48CF" w:rsidRDefault="00A04A3D" w:rsidP="00A04A3D">
      <w:pPr>
        <w:rPr>
          <w:sz w:val="24"/>
          <w:szCs w:val="24"/>
        </w:rPr>
      </w:pPr>
    </w:p>
    <w:p w:rsidR="00A04A3D" w:rsidRPr="002D48CF" w:rsidRDefault="00A04A3D" w:rsidP="00A04A3D">
      <w:pPr>
        <w:rPr>
          <w:sz w:val="24"/>
          <w:szCs w:val="24"/>
        </w:rPr>
      </w:pPr>
      <w:r w:rsidRPr="002D48CF">
        <w:rPr>
          <w:sz w:val="24"/>
          <w:szCs w:val="24"/>
        </w:rPr>
        <w:br w:type="page"/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36144,1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10229,8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46373,9</w:t>
            </w:r>
            <w:r w:rsidRPr="002D48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 объектов газоснабжения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на сельских территориях)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A04A3D" w:rsidRPr="002D48CF" w:rsidTr="006D3589">
        <w:trPr>
          <w:cantSplit/>
          <w:trHeight w:val="20"/>
          <w:tblHeader/>
          <w:jc w:val="center"/>
        </w:trPr>
        <w:tc>
          <w:tcPr>
            <w:tcW w:w="710" w:type="dxa"/>
            <w:vMerge w:val="restart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67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A04A3D" w:rsidRPr="002D48CF" w:rsidTr="006D3589">
        <w:trPr>
          <w:cantSplit/>
          <w:trHeight w:val="20"/>
          <w:tblHeader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</w:tbl>
    <w:p w:rsidR="00A04A3D" w:rsidRPr="002D48CF" w:rsidRDefault="00A04A3D" w:rsidP="00A04A3D">
      <w:pPr>
        <w:spacing w:line="20" w:lineRule="exact"/>
      </w:pPr>
    </w:p>
    <w:tbl>
      <w:tblPr>
        <w:tblStyle w:val="a6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A04A3D" w:rsidRPr="002D48CF" w:rsidTr="006D3589">
        <w:trPr>
          <w:cantSplit/>
          <w:trHeight w:val="20"/>
          <w:tblHeader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4603,85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12827,0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10399,0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253,5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2320,0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5791,15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14464,8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15244,0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6456,01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7000,0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15216,94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13140,55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11172,01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2430,0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5410,0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2407,0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1644,2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26522,91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3634,99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0,00612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 xml:space="preserve">72987,64612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04A3D" w:rsidRPr="007C287A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73303,27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C287A">
              <w:rPr>
                <w:bCs/>
                <w:sz w:val="24"/>
                <w:szCs w:val="24"/>
              </w:rPr>
              <w:t>21807,0</w:t>
            </w:r>
          </w:p>
        </w:tc>
      </w:tr>
    </w:tbl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4A3D" w:rsidRPr="002D48CF" w:rsidRDefault="00A04A3D" w:rsidP="00A04A3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 объектов газоснабжения 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на сельских территориях)</w:t>
      </w:r>
    </w:p>
    <w:p w:rsidR="00A04A3D" w:rsidRPr="002D48CF" w:rsidRDefault="00A04A3D" w:rsidP="00A04A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Размер субсидии</w:t>
            </w:r>
          </w:p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18142,43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4777,1775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11202,1116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9382,97478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04A3D" w:rsidRPr="002D48CF" w:rsidTr="006D3589">
        <w:trPr>
          <w:cantSplit/>
          <w:trHeight w:val="20"/>
          <w:jc w:val="center"/>
        </w:trPr>
        <w:tc>
          <w:tcPr>
            <w:tcW w:w="607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5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43504,69388 </w:t>
            </w: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A04A3D" w:rsidRPr="002D48CF" w:rsidRDefault="00A04A3D" w:rsidP="006D35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4A3D" w:rsidRPr="002D48CF" w:rsidRDefault="00A04A3D" w:rsidP="00A04A3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4A3D" w:rsidRPr="002D48CF" w:rsidRDefault="00A04A3D" w:rsidP="00A04A3D">
      <w:pPr>
        <w:rPr>
          <w:bCs/>
          <w:sz w:val="24"/>
          <w:szCs w:val="24"/>
        </w:rPr>
      </w:pPr>
    </w:p>
    <w:p w:rsidR="00A04A3D" w:rsidRDefault="00A04A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4A3D" w:rsidRPr="00CD069E" w:rsidRDefault="00A04A3D" w:rsidP="00A04A3D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t>Пояснительная записка</w:t>
      </w:r>
    </w:p>
    <w:p w:rsidR="00A04A3D" w:rsidRPr="00CD069E" w:rsidRDefault="00A04A3D" w:rsidP="00A04A3D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 xml:space="preserve">к проекту </w:t>
      </w:r>
      <w:r>
        <w:rPr>
          <w:spacing w:val="5"/>
          <w:sz w:val="28"/>
          <w:szCs w:val="28"/>
          <w:shd w:val="clear" w:color="auto" w:fill="FFFFFF"/>
        </w:rPr>
        <w:t>п</w:t>
      </w:r>
      <w:r w:rsidRPr="00CD069E">
        <w:rPr>
          <w:spacing w:val="5"/>
          <w:sz w:val="28"/>
          <w:szCs w:val="28"/>
          <w:shd w:val="clear" w:color="auto" w:fill="FFFFFF"/>
        </w:rPr>
        <w:t>остановления Правительства Ленинградской области</w:t>
      </w:r>
    </w:p>
    <w:p w:rsidR="00A04A3D" w:rsidRDefault="00A04A3D" w:rsidP="00A04A3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447">
        <w:rPr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A04A3D" w:rsidRPr="00CD069E" w:rsidRDefault="00A04A3D" w:rsidP="00A04A3D">
      <w:pPr>
        <w:jc w:val="center"/>
        <w:rPr>
          <w:sz w:val="28"/>
          <w:szCs w:val="28"/>
        </w:rPr>
      </w:pPr>
    </w:p>
    <w:p w:rsidR="00A04A3D" w:rsidRPr="00A83447" w:rsidRDefault="00A04A3D" w:rsidP="00A04A3D">
      <w:pPr>
        <w:ind w:firstLine="708"/>
        <w:jc w:val="both"/>
        <w:rPr>
          <w:sz w:val="28"/>
          <w:szCs w:val="28"/>
        </w:rPr>
      </w:pPr>
      <w:r w:rsidRPr="00A83447">
        <w:rPr>
          <w:sz w:val="28"/>
          <w:szCs w:val="28"/>
        </w:rPr>
        <w:t>Проект постановления разработан комитетом по агропромышленному и рыбохозяйственному комплексу Ленинградской области в целях уточнения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области, путем их приведения в соответствие проекту областного закона Ленинградской области «О внесении изменений в областной закон Ленинградской области от 4 декабря 2019 года №94-оз «Об областном бюджете Ленинградской области на 2020 год и на плановый период 2021 и 2022 годов» (первое уточнение).</w:t>
      </w:r>
    </w:p>
    <w:p w:rsidR="00A04A3D" w:rsidRPr="00A83447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A83447">
        <w:rPr>
          <w:sz w:val="28"/>
          <w:szCs w:val="28"/>
        </w:rPr>
        <w:t>Изменение финансирования подпрограммы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т.ч. за счет средств местных бюджетов).</w:t>
      </w:r>
    </w:p>
    <w:p w:rsidR="00A04A3D" w:rsidRPr="008A63CC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8A63CC">
        <w:rPr>
          <w:sz w:val="28"/>
          <w:szCs w:val="28"/>
        </w:rPr>
        <w:t xml:space="preserve">Однако, внесение изменений в постановление Правительства Ленинградской области от 27 декабря 2019 года №636 </w:t>
      </w:r>
      <w:r w:rsidRPr="008A63CC">
        <w:rPr>
          <w:spacing w:val="5"/>
          <w:sz w:val="28"/>
          <w:szCs w:val="28"/>
          <w:shd w:val="clear" w:color="auto" w:fill="FFFFFF"/>
        </w:rPr>
        <w:t xml:space="preserve">«О государственной программе Ленинградской области «Комплексное развитие сельских территорий Ленинградской области» не осуществляется в связи с тем, что  </w:t>
      </w:r>
      <w:r w:rsidRPr="008A63CC">
        <w:rPr>
          <w:sz w:val="28"/>
          <w:szCs w:val="28"/>
        </w:rPr>
        <w:t>отклонение объема бюджетных ассигнований областного бюджета, утвержденного областным законом об областном бюджете Ленинградской области, на реализацию подпрограммы государственной программы составляет не более чем 20 процентов от объема, установленного государственной программой (</w:t>
      </w:r>
      <w:r w:rsidRPr="008A63CC">
        <w:rPr>
          <w:spacing w:val="5"/>
          <w:sz w:val="28"/>
          <w:szCs w:val="28"/>
          <w:shd w:val="clear" w:color="auto" w:fill="FFFFFF"/>
        </w:rPr>
        <w:t>на основании п.3.13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 программ Ленинградской области»).</w:t>
      </w:r>
    </w:p>
    <w:p w:rsidR="00A04A3D" w:rsidRPr="00A83447" w:rsidRDefault="00A04A3D" w:rsidP="00A04A3D">
      <w:pPr>
        <w:pStyle w:val="21"/>
        <w:ind w:firstLine="708"/>
        <w:jc w:val="both"/>
        <w:rPr>
          <w:sz w:val="28"/>
          <w:szCs w:val="28"/>
          <w:highlight w:val="yellow"/>
        </w:rPr>
      </w:pPr>
      <w:r w:rsidRPr="00A83447">
        <w:rPr>
          <w:sz w:val="28"/>
          <w:szCs w:val="28"/>
        </w:rPr>
        <w:t>Проектом вносятся следующие изменения</w:t>
      </w:r>
      <w:r>
        <w:rPr>
          <w:sz w:val="28"/>
          <w:szCs w:val="28"/>
        </w:rPr>
        <w:t xml:space="preserve"> в</w:t>
      </w:r>
      <w:r w:rsidRPr="00A83447">
        <w:rPr>
          <w:sz w:val="28"/>
          <w:szCs w:val="28"/>
        </w:rPr>
        <w:t xml:space="preserve"> приложение 1 (Перечень объектов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(далее-перечень объектов государственной программы)</w:t>
      </w:r>
      <w:r w:rsidRPr="00A83447">
        <w:rPr>
          <w:sz w:val="28"/>
          <w:szCs w:val="28"/>
        </w:rPr>
        <w:t xml:space="preserve">) </w:t>
      </w:r>
      <w:r>
        <w:rPr>
          <w:sz w:val="28"/>
          <w:szCs w:val="28"/>
        </w:rPr>
        <w:t>к постановлению</w:t>
      </w:r>
      <w:r w:rsidRPr="00A83447">
        <w:rPr>
          <w:sz w:val="28"/>
          <w:szCs w:val="28"/>
        </w:rPr>
        <w:t xml:space="preserve">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области»:</w:t>
      </w:r>
    </w:p>
    <w:p w:rsidR="00A04A3D" w:rsidRPr="008A63CC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8A63CC">
        <w:rPr>
          <w:sz w:val="28"/>
          <w:szCs w:val="28"/>
        </w:rPr>
        <w:t>1. В части финансирования объектов государственной программы в 2020 году за счет средств федерального и областного бюджетов: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1E0D5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E0D5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объемов финансирования в соответствие заключенному государственному (муниципальному) контракту: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1E0D55">
        <w:rPr>
          <w:sz w:val="28"/>
          <w:szCs w:val="28"/>
        </w:rPr>
        <w:t>Строительство врачебной амбулатории,  в том числе проектные работы, дер.Лаголово, Ломоносовский район  (110 посещений в смену, стационар на 5 коек)</w:t>
      </w:r>
      <w:r>
        <w:rPr>
          <w:sz w:val="28"/>
          <w:szCs w:val="28"/>
        </w:rPr>
        <w:t>» увеличены бюджетные ассигнования областного бюджета на 3409,0 тыс. руб.;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05B83">
        <w:rPr>
          <w:sz w:val="28"/>
          <w:szCs w:val="28"/>
        </w:rPr>
        <w:t>Строительство врачебной амбулатории, в том числе проектные работы, пос.Плодовое, Приозерский муниципальный район (20 посещений в смену)</w:t>
      </w:r>
      <w:r>
        <w:rPr>
          <w:sz w:val="28"/>
          <w:szCs w:val="28"/>
        </w:rPr>
        <w:t>» увеличены бюджетные ассигнования областного бюджета на 2020 год на 40789,0 тыс. руб., финансирование объекта в 2022 году исключено;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4229D6">
        <w:rPr>
          <w:sz w:val="28"/>
          <w:szCs w:val="28"/>
        </w:rPr>
        <w:t>Строительство дома культуры на 120 мест, в том числе проектные работы, пос.Заборье</w:t>
      </w:r>
      <w:r>
        <w:rPr>
          <w:sz w:val="28"/>
          <w:szCs w:val="28"/>
        </w:rPr>
        <w:t>» предусмотрены бюджетные ассигнования областного бюджета в объеме 11691,0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целях обеспечения возможности проведения конкурсных процедур по завершению строительства объекта «</w:t>
      </w:r>
      <w:r w:rsidRPr="0054258B">
        <w:rPr>
          <w:sz w:val="28"/>
          <w:szCs w:val="28"/>
        </w:rPr>
        <w:t>Строительство  дома культуры на 150 мест  в пос. Терпилицы Волосовского муниципального района</w:t>
      </w:r>
      <w:r>
        <w:rPr>
          <w:sz w:val="28"/>
          <w:szCs w:val="28"/>
        </w:rPr>
        <w:t>» предусмотрены бюджетные ассигнования областного бюджета в объеме 19823,0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1.3.В целях обеспечения возможности завершения работ по строительству объекта «</w:t>
      </w:r>
      <w:r w:rsidRPr="0054258B">
        <w:rPr>
          <w:sz w:val="28"/>
          <w:szCs w:val="28"/>
        </w:rPr>
        <w:t>Строительство  дома культуры со</w:t>
      </w:r>
      <w:r>
        <w:rPr>
          <w:sz w:val="28"/>
          <w:szCs w:val="28"/>
        </w:rPr>
        <w:t xml:space="preserve"> зрительным залом на 150 мест, </w:t>
      </w:r>
      <w:r w:rsidRPr="0054258B">
        <w:rPr>
          <w:sz w:val="28"/>
          <w:szCs w:val="28"/>
        </w:rPr>
        <w:t>пос. Курск Волосовского муниципального района</w:t>
      </w:r>
      <w:r>
        <w:rPr>
          <w:sz w:val="28"/>
          <w:szCs w:val="28"/>
        </w:rPr>
        <w:t>» в 2020 году увеличены бюджетные ассигнования областного бюджета на 21557,0 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1.4.В связи с получением положительного заключения государственной экспертизы на проектно-сметную документацию: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224265">
        <w:rPr>
          <w:sz w:val="28"/>
          <w:szCs w:val="28"/>
        </w:rPr>
        <w:t>Распределительный газопровод по дер.Губаницы, в т.ч.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объеме 10399,0 тыс.руб.;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57259C">
        <w:rPr>
          <w:sz w:val="28"/>
          <w:szCs w:val="28"/>
        </w:rPr>
        <w:t>Распределительный газопровод в д. Котлы, в т.ч.проектные работы</w:t>
      </w:r>
      <w:r>
        <w:rPr>
          <w:sz w:val="28"/>
          <w:szCs w:val="28"/>
        </w:rPr>
        <w:t>» увеличены бюджетные ассигнования областного бюджета на 14555,99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соответствии с предложением комитета по топливно-энергетическому комплексу Ленинградской области, в целях обеспечения завершения строительно-монтажных работ по объекту «</w:t>
      </w:r>
      <w:r w:rsidRPr="00AD0EC6">
        <w:rPr>
          <w:sz w:val="28"/>
          <w:szCs w:val="28"/>
        </w:rPr>
        <w:t>Распределительный газопровод к жилой застройке в границах деревень Малое Кикерино, Большое Кикерино, Кикеринского сельского поселения,  а также улиц Фадеевская, Лесная, Мира, Банная, Сенная, Гатчинский переулок, Широкая, Болотная, Зеленый переулок пос.Кикерино", в т.ч. проектные работы (14 км)</w:t>
      </w:r>
      <w:r>
        <w:rPr>
          <w:sz w:val="28"/>
          <w:szCs w:val="28"/>
        </w:rPr>
        <w:t>» предусмотрены бюджетные ассигнования областного бюджета в объеме 7160,0 тыс. руб.</w:t>
      </w:r>
    </w:p>
    <w:p w:rsidR="00A04A3D" w:rsidRDefault="00A04A3D" w:rsidP="00A04A3D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В соответствии с предложением комитета по жилищно-коммунальному хозяйству Ленинградской области, в целях обеспечения возможности завершения строительно-монтажных работ  по объекту «</w:t>
      </w:r>
      <w:r w:rsidRPr="000D77BD">
        <w:rPr>
          <w:sz w:val="28"/>
          <w:szCs w:val="28"/>
        </w:rPr>
        <w:t>Реконструкция сетей водоснабжения в дер.Бегуницы, в т.ч. проектные работы</w:t>
      </w:r>
      <w:r>
        <w:rPr>
          <w:sz w:val="28"/>
          <w:szCs w:val="28"/>
        </w:rPr>
        <w:t>»  в 2020 году, увеличены бюджетные ассигнования областного бюджета на 13638,7 тыс.руб.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соответствии с предложением комитета по жилищно-коммунальному хозяйству Ленинградской области, в целях обеспечения возможности завершения строительно-монтажных работ  по объекту «</w:t>
      </w:r>
      <w:r w:rsidRPr="000D77BD">
        <w:rPr>
          <w:sz w:val="28"/>
          <w:szCs w:val="28"/>
        </w:rPr>
        <w:t>Строительство 2-й нитки водовода от ВОС г.Всеволожска до ВНС пос.Романовка. Реконструкция ВНС пос.Романовка</w:t>
      </w:r>
      <w:r>
        <w:rPr>
          <w:sz w:val="28"/>
          <w:szCs w:val="28"/>
        </w:rPr>
        <w:t>» предусмотрены на 2020 год бюджетные ассигнования областного бюджета в объеме 10229,8 тыс.руб.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977E92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977E9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объема финансирования в соответствие сметной стоимости строительно-монтажных работ по объекту «</w:t>
      </w:r>
      <w:r w:rsidRPr="00977E92">
        <w:rPr>
          <w:sz w:val="28"/>
          <w:szCs w:val="28"/>
        </w:rPr>
        <w:t>Распределительный газопровод по ул. Береговая, ул. Школьная в поселке Мичуринское Приозерского района Ленинградской области, в т.ч. проектные работы</w:t>
      </w:r>
      <w:r>
        <w:rPr>
          <w:sz w:val="28"/>
          <w:szCs w:val="28"/>
        </w:rPr>
        <w:t>» уменьшены бюджетные ассигнования областного бюджета на 549,99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В связи с переносом срока начала строительно-монтажных работ по объекту «</w:t>
      </w:r>
      <w:r w:rsidRPr="0057259C">
        <w:rPr>
          <w:sz w:val="28"/>
          <w:szCs w:val="28"/>
        </w:rPr>
        <w:t>Газоснабжение пос.Красносельское, в т.ч.проектные работы</w:t>
      </w:r>
      <w:r>
        <w:rPr>
          <w:sz w:val="28"/>
          <w:szCs w:val="28"/>
        </w:rPr>
        <w:t>» на 2021 год, уменьшены бюджетные ассигнования областного бюджета на 4020,0 тыс. руб.</w:t>
      </w:r>
    </w:p>
    <w:p w:rsidR="00A04A3D" w:rsidRPr="00977E92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 соответствии с предложениями комитета по топливно-энергетическому комплексу Ленинградской области, уменьшены бюджетные ассигнования областного бюджета по объекту «</w:t>
      </w:r>
      <w:r w:rsidRPr="007A0A19">
        <w:rPr>
          <w:sz w:val="28"/>
          <w:szCs w:val="28"/>
        </w:rPr>
        <w:t>Строительство распределительного газопровода для газоснабжения индивидуальных жилых домов в д. Домашово, в т.ч.проектные работы</w:t>
      </w:r>
      <w:r>
        <w:rPr>
          <w:sz w:val="28"/>
          <w:szCs w:val="28"/>
        </w:rPr>
        <w:t>» на 8727,71 тыс. руб.</w:t>
      </w:r>
    </w:p>
    <w:p w:rsidR="00A04A3D" w:rsidRPr="008A63CC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8A63CC">
        <w:rPr>
          <w:sz w:val="28"/>
          <w:szCs w:val="28"/>
        </w:rPr>
        <w:t>2.В части финансирования объектов государственной программы в 2021-2024 гг. за счет средств федерального и областного бюджетов: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0C348B">
        <w:rPr>
          <w:sz w:val="28"/>
          <w:szCs w:val="28"/>
        </w:rPr>
        <w:t>2.1</w:t>
      </w:r>
      <w:r>
        <w:rPr>
          <w:sz w:val="28"/>
          <w:szCs w:val="28"/>
        </w:rPr>
        <w:t>. В соответствии с предложениями комитета по дорожному хозяйству Ленинградской области, для обеспечения возможности прохождения государственной экспертизы откорректированной проектно-сметной документации в целях завершения строительно-монтажных работ по объекту «</w:t>
      </w:r>
      <w:r w:rsidRPr="000C348B">
        <w:rPr>
          <w:sz w:val="28"/>
          <w:szCs w:val="28"/>
        </w:rPr>
        <w:t>Стро</w:t>
      </w:r>
      <w:r>
        <w:rPr>
          <w:sz w:val="28"/>
          <w:szCs w:val="28"/>
        </w:rPr>
        <w:t>ительство автомобильной дороги «</w:t>
      </w:r>
      <w:r w:rsidRPr="000C348B">
        <w:rPr>
          <w:sz w:val="28"/>
          <w:szCs w:val="28"/>
        </w:rPr>
        <w:t>Подъезд к пос. Яшино</w:t>
      </w:r>
      <w:r>
        <w:rPr>
          <w:sz w:val="28"/>
          <w:szCs w:val="28"/>
        </w:rPr>
        <w:t>»</w:t>
      </w:r>
      <w:r w:rsidRPr="000C348B">
        <w:rPr>
          <w:sz w:val="28"/>
          <w:szCs w:val="28"/>
        </w:rPr>
        <w:t xml:space="preserve"> по адресу: Ленинградская область, Выборгский район, </w:t>
      </w:r>
      <w:r>
        <w:rPr>
          <w:sz w:val="28"/>
          <w:szCs w:val="28"/>
        </w:rPr>
        <w:t>Селезневское сельское поселение», финансирование которого осуществлялось в рамках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в 2015-2018 гг., предусмотрены бюджетные ассигнования областного бюджета в 2022 году в объеме  21003,740 тыс. руб., в 2023 году в объеме 24908,942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240FA">
        <w:t xml:space="preserve"> </w:t>
      </w:r>
      <w:r w:rsidRPr="005240FA">
        <w:rPr>
          <w:sz w:val="28"/>
        </w:rPr>
        <w:t xml:space="preserve">В соответствии </w:t>
      </w:r>
      <w:r>
        <w:rPr>
          <w:sz w:val="28"/>
        </w:rPr>
        <w:t>с предложениями комитета по строительству Ленинградской области, в целях завершения строительно-монтажных работ  по объекту «</w:t>
      </w:r>
      <w:r w:rsidRPr="005240FA">
        <w:rPr>
          <w:sz w:val="28"/>
          <w:szCs w:val="28"/>
        </w:rPr>
        <w:t>Строительство фельдшерско-акушерского пункта, дер.Васкелово Всеволожского муниципального района</w:t>
      </w:r>
      <w:r>
        <w:rPr>
          <w:sz w:val="28"/>
          <w:szCs w:val="28"/>
        </w:rPr>
        <w:t>» в 2021 году, увеличены бюджетные ассигнования областного бюджета на 2021 год на 23661,0 тыс. руб., финансирование объекта в 2022 году исключено.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приведения объемов финансирования в соответствие сметной стоимости строительно-монтажных работ по объекту «</w:t>
      </w:r>
      <w:r w:rsidRPr="003304FD">
        <w:rPr>
          <w:sz w:val="28"/>
          <w:szCs w:val="28"/>
        </w:rPr>
        <w:t>Строительство физкультурно-оздоровительного комплекса с игровым залом 30х18м по адресу: Ленинградская область, Киришский район, пос. Будогощь, ул. Октябрьская</w:t>
      </w:r>
      <w:r>
        <w:rPr>
          <w:sz w:val="28"/>
          <w:szCs w:val="28"/>
        </w:rPr>
        <w:t>», предусмотрены бюджетные ассигнования областного бюджета на 2021 год в объеме 17630,0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2.4.В связи с получением положительного заключения государственной экспертизы на проектно-сметную документацию, по объекту «</w:t>
      </w:r>
      <w:r w:rsidRPr="00224265">
        <w:rPr>
          <w:sz w:val="28"/>
          <w:szCs w:val="28"/>
        </w:rPr>
        <w:t>Распределительный газопровод по дер.Губаницы, в т.ч.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2021 году в объеме 10399,0 тыс.руб., уменьшены бюджетные ассигнования областного бюджета в 2023 году на 20000,0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22426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предложениями комитета по топливно-энергетическому комплексу Ленинградской области по объекту «</w:t>
      </w:r>
      <w:r w:rsidRPr="00247289">
        <w:rPr>
          <w:sz w:val="28"/>
          <w:szCs w:val="28"/>
        </w:rPr>
        <w:t>Строительство распределительного газопровода для газоснабжения индивидуальных жилых домов в д. Домашово, в т.ч.проектные работы</w:t>
      </w:r>
      <w:r>
        <w:rPr>
          <w:sz w:val="28"/>
          <w:szCs w:val="28"/>
        </w:rPr>
        <w:t>» увеличены бюджетные ассигнования областного бюджета в 2021 году на 2293,75 тыс. руб., предусмотрены бюджетные ассигнования областного бюджета на 2022 год в объеме 11172,01 тыс. руб.;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22426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предложениями комитета по топливно-энергетическому комплексу Ленинградской области по объекту «</w:t>
      </w:r>
      <w:r w:rsidRPr="00224265">
        <w:rPr>
          <w:sz w:val="28"/>
          <w:szCs w:val="28"/>
        </w:rPr>
        <w:t>Распределительный газопровод пос.Колосково, в т.ч. проектные работы</w:t>
      </w:r>
      <w:r>
        <w:rPr>
          <w:sz w:val="28"/>
          <w:szCs w:val="28"/>
        </w:rPr>
        <w:t>» уменьшены бюджетные ассигнования областного бюджета в 2021 году на 3634,99 тыс. руб., предусмотрены бюджетные ассигнования областного бюджета на 2022 год в объеме 3634,99 тыс. руб.;</w:t>
      </w:r>
    </w:p>
    <w:p w:rsidR="00A04A3D" w:rsidRPr="00977E92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 связи с переносом срока начала строительно-монтажных работ по объекту «</w:t>
      </w:r>
      <w:r w:rsidRPr="0057259C">
        <w:rPr>
          <w:sz w:val="28"/>
          <w:szCs w:val="28"/>
        </w:rPr>
        <w:t>Газоснабжение пос.Красносельское, в т.ч.проектные работы</w:t>
      </w:r>
      <w:r>
        <w:rPr>
          <w:sz w:val="28"/>
          <w:szCs w:val="28"/>
        </w:rPr>
        <w:t>» на 2021 год, уменьшены бюджетные ассигнования областного бюджета в 2021 году на 1418,0 тыс. руб., предусмотрены бюджетные ассигнования областного бюджета на 2023 год в объеме 5438,0 тыс. руб.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2.8.В связи с получением положительного заключения государственной экспертизы на проектно-сметную документацию по объекту «</w:t>
      </w:r>
      <w:r w:rsidRPr="0057259C">
        <w:rPr>
          <w:sz w:val="28"/>
          <w:szCs w:val="28"/>
        </w:rPr>
        <w:t>Распределительный газопровод в д. Котлы, в т.ч.проектные работы</w:t>
      </w:r>
      <w:r>
        <w:rPr>
          <w:sz w:val="28"/>
          <w:szCs w:val="28"/>
        </w:rPr>
        <w:t>» уменьшены бюджетные ассигнования областного бюджета в 2021 году на 7639,76 тыс. руб., предусмотрены бюджетные ассигнования областного бюджета на 2022 год в объеме 7000,0 тыс. руб.</w:t>
      </w:r>
    </w:p>
    <w:p w:rsidR="00A04A3D" w:rsidRDefault="00A04A3D" w:rsidP="00A04A3D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В соответствии с предложением комитета по жилищно-коммунальному хозяйству Ленинградской области, в целях обеспечения возможности завершения строительно-монтажных работ  по объекту «</w:t>
      </w:r>
      <w:r w:rsidRPr="000D77BD">
        <w:rPr>
          <w:sz w:val="28"/>
          <w:szCs w:val="28"/>
        </w:rPr>
        <w:t>Реконструкция сетей водоснабжения в дер.Бегуницы, в т.ч. проектные работы</w:t>
      </w:r>
      <w:r>
        <w:rPr>
          <w:sz w:val="28"/>
          <w:szCs w:val="28"/>
        </w:rPr>
        <w:t>»  в 2020 году, финансирование объекта в 2021 году исключено.</w:t>
      </w:r>
    </w:p>
    <w:p w:rsidR="00A04A3D" w:rsidRPr="00224265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3140">
        <w:rPr>
          <w:sz w:val="28"/>
          <w:szCs w:val="28"/>
        </w:rPr>
        <w:t>В связи с предлагаемыми изменениями в перечень объектов государственной программы, настоящим проектом постановления также вносятся соответствующие изменения в приложение 2 («Распределение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области»).</w:t>
      </w:r>
    </w:p>
    <w:p w:rsidR="00A04A3D" w:rsidRPr="00BC3140" w:rsidRDefault="00A04A3D" w:rsidP="00A04A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04A3D" w:rsidRPr="00BC3140" w:rsidRDefault="00A04A3D" w:rsidP="00A04A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3140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A04A3D" w:rsidRPr="00CD069E" w:rsidRDefault="00A04A3D" w:rsidP="00A04A3D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BC3140">
        <w:rPr>
          <w:sz w:val="28"/>
          <w:szCs w:val="28"/>
        </w:rPr>
        <w:t>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- http://agroprom.lenobl.ru.</w:t>
      </w:r>
      <w:r w:rsidRPr="00CD069E">
        <w:rPr>
          <w:rFonts w:ascii="Arial" w:hAnsi="Arial" w:cs="Arial"/>
          <w:sz w:val="20"/>
          <w:szCs w:val="20"/>
        </w:rPr>
        <w:t xml:space="preserve">  </w:t>
      </w: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области-</w:t>
      </w: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рыбохозяйственному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О.М.Малащенко</w:t>
      </w: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</w:p>
    <w:p w:rsidR="00A04A3D" w:rsidRPr="00CD069E" w:rsidRDefault="00A04A3D" w:rsidP="00A04A3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0"/>
          <w:szCs w:val="28"/>
        </w:rPr>
        <w:t xml:space="preserve">Исп.: </w:t>
      </w:r>
      <w:r>
        <w:rPr>
          <w:sz w:val="20"/>
          <w:szCs w:val="28"/>
        </w:rPr>
        <w:t>А.С.Панкратов (539</w:t>
      </w:r>
      <w:r w:rsidRPr="00CD069E">
        <w:rPr>
          <w:sz w:val="20"/>
          <w:szCs w:val="28"/>
        </w:rPr>
        <w:t>-48-84, 3043)</w:t>
      </w:r>
    </w:p>
    <w:p w:rsidR="00A04A3D" w:rsidRDefault="00A04A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4A3D" w:rsidRDefault="00A04A3D" w:rsidP="00A04A3D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t>ТЕХНИКО-ЭКОНОМИЧЕСКОЕ ОБОСНОВАНИЕ</w:t>
      </w:r>
    </w:p>
    <w:p w:rsidR="00A04A3D" w:rsidRDefault="00A04A3D" w:rsidP="00A04A3D">
      <w:pPr>
        <w:widowControl w:val="0"/>
        <w:jc w:val="center"/>
        <w:rPr>
          <w:b/>
          <w:spacing w:val="3"/>
          <w:sz w:val="28"/>
          <w:szCs w:val="28"/>
        </w:rPr>
      </w:pPr>
    </w:p>
    <w:p w:rsidR="00A04A3D" w:rsidRPr="00CD069E" w:rsidRDefault="00A04A3D" w:rsidP="00A04A3D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 xml:space="preserve">к проекту </w:t>
      </w:r>
      <w:r>
        <w:rPr>
          <w:spacing w:val="5"/>
          <w:sz w:val="28"/>
          <w:szCs w:val="28"/>
          <w:shd w:val="clear" w:color="auto" w:fill="FFFFFF"/>
        </w:rPr>
        <w:t>п</w:t>
      </w:r>
      <w:r w:rsidRPr="00CD069E">
        <w:rPr>
          <w:spacing w:val="5"/>
          <w:sz w:val="28"/>
          <w:szCs w:val="28"/>
          <w:shd w:val="clear" w:color="auto" w:fill="FFFFFF"/>
        </w:rPr>
        <w:t>остановления Правительства Ленинградской области</w:t>
      </w:r>
    </w:p>
    <w:p w:rsidR="00A04A3D" w:rsidRDefault="00A04A3D" w:rsidP="00A04A3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447">
        <w:rPr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A04A3D" w:rsidRPr="00185FEF" w:rsidRDefault="00A04A3D" w:rsidP="00A04A3D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A04A3D" w:rsidRPr="00185FEF" w:rsidRDefault="00A04A3D" w:rsidP="00A04A3D">
      <w:pPr>
        <w:pStyle w:val="a3"/>
        <w:ind w:firstLine="709"/>
        <w:jc w:val="both"/>
        <w:rPr>
          <w:sz w:val="28"/>
          <w:szCs w:val="28"/>
        </w:rPr>
      </w:pPr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  <w:r w:rsidRPr="00185FEF">
        <w:rPr>
          <w:spacing w:val="5"/>
          <w:sz w:val="28"/>
          <w:szCs w:val="28"/>
        </w:rPr>
        <w:t xml:space="preserve">При принятии настоящего проекта постановления </w:t>
      </w:r>
      <w:r>
        <w:rPr>
          <w:spacing w:val="5"/>
          <w:sz w:val="28"/>
          <w:szCs w:val="28"/>
        </w:rPr>
        <w:t xml:space="preserve">не </w:t>
      </w:r>
      <w:r w:rsidRPr="00185FEF">
        <w:rPr>
          <w:spacing w:val="5"/>
          <w:sz w:val="28"/>
          <w:szCs w:val="28"/>
        </w:rPr>
        <w:t xml:space="preserve">потребуется </w:t>
      </w:r>
      <w:r w:rsidRPr="00185FEF">
        <w:rPr>
          <w:sz w:val="28"/>
          <w:szCs w:val="28"/>
        </w:rPr>
        <w:t>внесение изменений в областной закон об областном бюджете.</w:t>
      </w:r>
      <w:r>
        <w:rPr>
          <w:spacing w:val="3"/>
          <w:sz w:val="20"/>
          <w:szCs w:val="20"/>
        </w:rPr>
        <w:t xml:space="preserve"> </w:t>
      </w: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Pr="00627263" w:rsidRDefault="00A04A3D" w:rsidP="00A04A3D">
      <w:pPr>
        <w:ind w:firstLine="709"/>
        <w:jc w:val="both"/>
        <w:rPr>
          <w:spacing w:val="3"/>
          <w:sz w:val="20"/>
          <w:szCs w:val="20"/>
        </w:rPr>
      </w:pPr>
    </w:p>
    <w:p w:rsidR="00A04A3D" w:rsidRDefault="00A04A3D" w:rsidP="00A04A3D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A04A3D" w:rsidRDefault="00A04A3D" w:rsidP="00A04A3D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A04A3D" w:rsidRDefault="00A04A3D" w:rsidP="00A04A3D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A04A3D" w:rsidRPr="00627263" w:rsidRDefault="00A04A3D" w:rsidP="00A04A3D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A04A3D" w:rsidRPr="00627263" w:rsidRDefault="00A04A3D" w:rsidP="00A04A3D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и рыбохозяйственному комплексу                                        О.М.Малащенко</w:t>
      </w: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pPr>
        <w:rPr>
          <w:sz w:val="20"/>
          <w:szCs w:val="20"/>
        </w:rPr>
      </w:pPr>
    </w:p>
    <w:p w:rsidR="00A04A3D" w:rsidRDefault="00A04A3D" w:rsidP="00A04A3D"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 (539-48-84, 3043)</w:t>
      </w:r>
    </w:p>
    <w:sectPr w:rsidR="00A04A3D" w:rsidSect="00A04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43476"/>
    <w:rsid w:val="001B0B07"/>
    <w:rsid w:val="001F5B9D"/>
    <w:rsid w:val="003154D2"/>
    <w:rsid w:val="004E266E"/>
    <w:rsid w:val="00531F1D"/>
    <w:rsid w:val="0057658E"/>
    <w:rsid w:val="00584874"/>
    <w:rsid w:val="005C3E87"/>
    <w:rsid w:val="006F22BE"/>
    <w:rsid w:val="0078667D"/>
    <w:rsid w:val="00842A3F"/>
    <w:rsid w:val="008453E7"/>
    <w:rsid w:val="008937D9"/>
    <w:rsid w:val="009D03C1"/>
    <w:rsid w:val="00A04A3D"/>
    <w:rsid w:val="00A40F88"/>
    <w:rsid w:val="00C37AA0"/>
    <w:rsid w:val="00D90470"/>
    <w:rsid w:val="00DA6F0C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4A3D"/>
    <w:rPr>
      <w:color w:val="800080"/>
      <w:u w:val="single"/>
    </w:rPr>
  </w:style>
  <w:style w:type="paragraph" w:customStyle="1" w:styleId="font5">
    <w:name w:val="font5"/>
    <w:basedOn w:val="a"/>
    <w:rsid w:val="00A04A3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04A3D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A04A3D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A04A3D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A04A3D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A04A3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A04A3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A04A3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04A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4A3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A04A3D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0">
    <w:name w:val="xl70"/>
    <w:basedOn w:val="a"/>
    <w:rsid w:val="00A04A3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04A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04A3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04A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4A3D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A04A3D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04A3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04A3D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A04A3D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A04A3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A04A3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9">
    <w:name w:val="xl229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0">
    <w:name w:val="xl23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A04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A04A3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3">
    <w:name w:val="xl243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7">
    <w:name w:val="xl247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8">
    <w:name w:val="xl248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4">
    <w:name w:val="xl25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6">
    <w:name w:val="xl256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A04A3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A04A3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A04A3D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A04A3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7">
    <w:name w:val="xl267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A04A3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0">
    <w:name w:val="xl270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1">
    <w:name w:val="xl271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2">
    <w:name w:val="xl272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3">
    <w:name w:val="xl27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A04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7">
    <w:name w:val="xl277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A04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4">
    <w:name w:val="xl28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6">
    <w:name w:val="xl286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9">
    <w:name w:val="xl28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A04A3D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93">
    <w:name w:val="xl293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6">
    <w:name w:val="Table Grid"/>
    <w:basedOn w:val="a1"/>
    <w:uiPriority w:val="99"/>
    <w:rsid w:val="00A04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21">
    <w:name w:val="Средняя сетка 21"/>
    <w:uiPriority w:val="1"/>
    <w:qFormat/>
    <w:rsid w:val="00A04A3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4A3D"/>
    <w:rPr>
      <w:color w:val="800080"/>
      <w:u w:val="single"/>
    </w:rPr>
  </w:style>
  <w:style w:type="paragraph" w:customStyle="1" w:styleId="font5">
    <w:name w:val="font5"/>
    <w:basedOn w:val="a"/>
    <w:rsid w:val="00A04A3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04A3D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A04A3D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A04A3D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A04A3D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A04A3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A04A3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A04A3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04A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4A3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A04A3D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0">
    <w:name w:val="xl70"/>
    <w:basedOn w:val="a"/>
    <w:rsid w:val="00A04A3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04A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04A3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04A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4A3D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A04A3D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04A3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04A3D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A04A3D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A04A3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A04A3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9">
    <w:name w:val="xl229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0">
    <w:name w:val="xl230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A04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A04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A04A3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A04A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3">
    <w:name w:val="xl243"/>
    <w:basedOn w:val="a"/>
    <w:rsid w:val="00A04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A04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7">
    <w:name w:val="xl247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8">
    <w:name w:val="xl248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A04A3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4">
    <w:name w:val="xl25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6">
    <w:name w:val="xl256"/>
    <w:basedOn w:val="a"/>
    <w:rsid w:val="00A04A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A04A3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A04A3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A04A3D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A04A3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7">
    <w:name w:val="xl267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A04A3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0">
    <w:name w:val="xl270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1">
    <w:name w:val="xl271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2">
    <w:name w:val="xl272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3">
    <w:name w:val="xl27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A04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7">
    <w:name w:val="xl277"/>
    <w:basedOn w:val="a"/>
    <w:rsid w:val="00A04A3D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A04A3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rsid w:val="00A0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A04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A04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A04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4">
    <w:name w:val="xl284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6">
    <w:name w:val="xl286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9">
    <w:name w:val="xl289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A04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A04A3D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93">
    <w:name w:val="xl293"/>
    <w:basedOn w:val="a"/>
    <w:rsid w:val="00A04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A04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6">
    <w:name w:val="Table Grid"/>
    <w:basedOn w:val="a1"/>
    <w:uiPriority w:val="99"/>
    <w:rsid w:val="00A04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21">
    <w:name w:val="Средняя сетка 21"/>
    <w:uiPriority w:val="1"/>
    <w:qFormat/>
    <w:rsid w:val="00A04A3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8088</Words>
  <Characters>46104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Светлова Людмила С.</cp:lastModifiedBy>
  <cp:revision>3</cp:revision>
  <dcterms:created xsi:type="dcterms:W3CDTF">2020-04-06T13:21:00Z</dcterms:created>
  <dcterms:modified xsi:type="dcterms:W3CDTF">2020-04-06T13:21:00Z</dcterms:modified>
</cp:coreProperties>
</file>