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18C7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5A1AC3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21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864540" w:rsidRPr="00CB33B2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CF66CD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Default="00864540" w:rsidP="002D7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C847CF">
        <w:rPr>
          <w:rFonts w:ascii="Times New Roman" w:hAnsi="Times New Roman" w:cs="Times New Roman"/>
          <w:sz w:val="28"/>
          <w:szCs w:val="28"/>
        </w:rPr>
        <w:t>п</w:t>
      </w:r>
      <w:r w:rsidR="002D759E" w:rsidRPr="002D759E">
        <w:rPr>
          <w:rFonts w:ascii="Times New Roman" w:hAnsi="Times New Roman" w:cs="Times New Roman"/>
          <w:sz w:val="28"/>
          <w:szCs w:val="28"/>
        </w:rPr>
        <w:t>остановлени</w:t>
      </w:r>
      <w:r w:rsidR="00C847CF">
        <w:rPr>
          <w:rFonts w:ascii="Times New Roman" w:hAnsi="Times New Roman" w:cs="Times New Roman"/>
          <w:sz w:val="28"/>
          <w:szCs w:val="28"/>
        </w:rPr>
        <w:t>я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22.04.2015 </w:t>
      </w:r>
      <w:r w:rsidR="002D759E">
        <w:rPr>
          <w:rFonts w:ascii="Times New Roman" w:hAnsi="Times New Roman" w:cs="Times New Roman"/>
          <w:sz w:val="28"/>
          <w:szCs w:val="28"/>
        </w:rPr>
        <w:t>№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122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C847CF">
        <w:rPr>
          <w:rFonts w:ascii="Times New Roman" w:hAnsi="Times New Roman" w:cs="Times New Roman"/>
          <w:sz w:val="28"/>
          <w:szCs w:val="28"/>
        </w:rPr>
        <w:t>«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</w:t>
      </w:r>
      <w:proofErr w:type="gramStart"/>
      <w:r w:rsidR="00C847CF" w:rsidRPr="00C847CF">
        <w:rPr>
          <w:rFonts w:ascii="Times New Roman" w:hAnsi="Times New Roman" w:cs="Times New Roman"/>
          <w:sz w:val="28"/>
          <w:szCs w:val="28"/>
        </w:rPr>
        <w:t>запроса не осуществляется, и о признании утратившими силу отдельных постановлений Правительства Ленинградской области</w:t>
      </w:r>
      <w:r w:rsidR="00C847CF">
        <w:rPr>
          <w:rFonts w:ascii="Times New Roman" w:hAnsi="Times New Roman" w:cs="Times New Roman"/>
          <w:sz w:val="28"/>
          <w:szCs w:val="28"/>
        </w:rPr>
        <w:t>»</w:t>
      </w:r>
      <w:r w:rsidRPr="00B715A7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Ленинградской области от 05.03.2011 № 42 «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 постановлений Правительства Ленинградской области от</w:t>
      </w:r>
      <w:proofErr w:type="gramEnd"/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25 августа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249, от 4 декабря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381 и пункта 5 постановления Правительства Ленинградской области от 11 декабря 2009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367</w:t>
      </w:r>
      <w:r w:rsidRPr="00B715A7">
        <w:rPr>
          <w:rFonts w:ascii="Times New Roman" w:hAnsi="Times New Roman" w:cs="Times New Roman"/>
          <w:sz w:val="28"/>
          <w:szCs w:val="28"/>
        </w:rPr>
        <w:t xml:space="preserve">», с целью приведения в соответствие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3EF">
        <w:rPr>
          <w:rFonts w:ascii="Times New Roman" w:hAnsi="Times New Roman" w:cs="Times New Roman"/>
          <w:sz w:val="28"/>
          <w:szCs w:val="28"/>
        </w:rPr>
        <w:tab/>
      </w:r>
      <w:r w:rsidR="00305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305D59" w:rsidRPr="00FA4ABA">
        <w:rPr>
          <w:rFonts w:ascii="Times New Roman" w:hAnsi="Times New Roman" w:cs="Times New Roman"/>
          <w:sz w:val="28"/>
          <w:szCs w:val="28"/>
        </w:rPr>
        <w:t xml:space="preserve">от 16 августа 2011 года № 96 </w:t>
      </w:r>
      <w:r w:rsidR="00305D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="00305D59"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следующие изменения:</w:t>
      </w:r>
    </w:p>
    <w:p w:rsidR="00305D59" w:rsidRDefault="009F11C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7C32">
        <w:rPr>
          <w:rFonts w:ascii="Times New Roman" w:hAnsi="Times New Roman" w:cs="Times New Roman"/>
          <w:sz w:val="28"/>
          <w:szCs w:val="28"/>
        </w:rPr>
        <w:t xml:space="preserve">в </w:t>
      </w:r>
      <w:r w:rsidR="00C03CAD">
        <w:rPr>
          <w:rFonts w:ascii="Times New Roman" w:hAnsi="Times New Roman" w:cs="Times New Roman"/>
          <w:sz w:val="28"/>
          <w:szCs w:val="28"/>
        </w:rPr>
        <w:t>абзац</w:t>
      </w:r>
      <w:r w:rsidR="00CE7C32">
        <w:rPr>
          <w:rFonts w:ascii="Times New Roman" w:hAnsi="Times New Roman" w:cs="Times New Roman"/>
          <w:sz w:val="28"/>
          <w:szCs w:val="28"/>
        </w:rPr>
        <w:t>е</w:t>
      </w:r>
      <w:r w:rsidR="00C03CAD">
        <w:rPr>
          <w:rFonts w:ascii="Times New Roman" w:hAnsi="Times New Roman" w:cs="Times New Roman"/>
          <w:sz w:val="28"/>
          <w:szCs w:val="28"/>
        </w:rPr>
        <w:t xml:space="preserve"> перв</w:t>
      </w:r>
      <w:r w:rsidR="00CE7C32">
        <w:rPr>
          <w:rFonts w:ascii="Times New Roman" w:hAnsi="Times New Roman" w:cs="Times New Roman"/>
          <w:sz w:val="28"/>
          <w:szCs w:val="28"/>
        </w:rPr>
        <w:t>ом</w:t>
      </w:r>
      <w:r w:rsidR="00C03CAD">
        <w:rPr>
          <w:rFonts w:ascii="Times New Roman" w:hAnsi="Times New Roman" w:cs="Times New Roman"/>
          <w:sz w:val="28"/>
          <w:szCs w:val="28"/>
        </w:rPr>
        <w:t xml:space="preserve"> пункта 5.2 слов</w:t>
      </w:r>
      <w:r w:rsidR="00CE7C32">
        <w:rPr>
          <w:rFonts w:ascii="Times New Roman" w:hAnsi="Times New Roman" w:cs="Times New Roman"/>
          <w:sz w:val="28"/>
          <w:szCs w:val="28"/>
        </w:rPr>
        <w:t>о «являются</w:t>
      </w:r>
      <w:proofErr w:type="gramStart"/>
      <w:r w:rsid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C03CAD">
        <w:rPr>
          <w:rFonts w:ascii="Times New Roman" w:hAnsi="Times New Roman" w:cs="Times New Roman"/>
          <w:sz w:val="28"/>
          <w:szCs w:val="28"/>
        </w:rPr>
        <w:t>ами «</w:t>
      </w:r>
      <w:r w:rsidR="00CE7C3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03CAD">
        <w:rPr>
          <w:rFonts w:ascii="Times New Roman" w:hAnsi="Times New Roman" w:cs="Times New Roman"/>
          <w:sz w:val="28"/>
          <w:szCs w:val="28"/>
        </w:rPr>
        <w:t>в том числе следующие случаи</w:t>
      </w:r>
      <w:r w:rsidR="00CE7C32">
        <w:rPr>
          <w:rFonts w:ascii="Times New Roman" w:hAnsi="Times New Roman" w:cs="Times New Roman"/>
          <w:sz w:val="28"/>
          <w:szCs w:val="28"/>
        </w:rPr>
        <w:t>:</w:t>
      </w:r>
      <w:r w:rsidR="00C03CAD">
        <w:rPr>
          <w:rFonts w:ascii="Times New Roman" w:hAnsi="Times New Roman" w:cs="Times New Roman"/>
          <w:sz w:val="28"/>
          <w:szCs w:val="28"/>
        </w:rPr>
        <w:t>»;</w:t>
      </w:r>
    </w:p>
    <w:p w:rsidR="00C03CAD" w:rsidRPr="00115386" w:rsidRDefault="00C03CAD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5840" w:rsidRPr="00A6584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65840">
        <w:rPr>
          <w:rFonts w:ascii="Times New Roman" w:hAnsi="Times New Roman" w:cs="Times New Roman"/>
          <w:sz w:val="28"/>
          <w:szCs w:val="28"/>
        </w:rPr>
        <w:t>приложением 3</w:t>
      </w:r>
      <w:r w:rsidR="00A65840" w:rsidRPr="00A65840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>
        <w:rPr>
          <w:rFonts w:ascii="Times New Roman" w:hAnsi="Times New Roman" w:cs="Times New Roman"/>
          <w:sz w:val="28"/>
          <w:szCs w:val="28"/>
        </w:rPr>
        <w:t>от 30 января 2013 года № 1 «Об утверждении а</w:t>
      </w:r>
      <w:r w:rsidRPr="00927FD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7FD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7FD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D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FD9">
        <w:rPr>
          <w:rFonts w:ascii="Times New Roman" w:hAnsi="Times New Roman" w:cs="Times New Roman"/>
          <w:sz w:val="28"/>
          <w:szCs w:val="28"/>
        </w:rPr>
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сти, безвозмездного пользования», следующие изменения: </w:t>
      </w:r>
    </w:p>
    <w:p w:rsidR="00CE7C32" w:rsidRDefault="00CE7C32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32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E7C3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C03CAD" w:rsidRDefault="00CE7C32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32">
        <w:rPr>
          <w:rFonts w:ascii="Times New Roman" w:hAnsi="Times New Roman" w:cs="Times New Roman"/>
          <w:sz w:val="28"/>
          <w:szCs w:val="28"/>
        </w:rPr>
        <w:t xml:space="preserve">2) дополнить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C32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3310B4" w:rsidRDefault="003310B4" w:rsidP="0033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8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340D9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340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«Дача согласия </w:t>
      </w:r>
      <w:r w:rsidRPr="000340D9">
        <w:rPr>
          <w:rFonts w:ascii="Times New Roman" w:hAnsi="Times New Roman" w:cs="Times New Roman"/>
          <w:sz w:val="28"/>
          <w:szCs w:val="28"/>
        </w:rPr>
        <w:lastRenderedPageBreak/>
        <w:t>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управления»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  <w:r w:rsidR="00FB1C9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E82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340D9">
        <w:rPr>
          <w:rFonts w:ascii="Times New Roman" w:hAnsi="Times New Roman" w:cs="Times New Roman"/>
          <w:sz w:val="28"/>
          <w:szCs w:val="28"/>
        </w:rPr>
        <w:t>изменени</w:t>
      </w:r>
      <w:r w:rsidR="00740F89">
        <w:rPr>
          <w:rFonts w:ascii="Times New Roman" w:hAnsi="Times New Roman" w:cs="Times New Roman"/>
          <w:sz w:val="28"/>
          <w:szCs w:val="28"/>
        </w:rPr>
        <w:t>я:</w:t>
      </w:r>
    </w:p>
    <w:p w:rsidR="00E82654" w:rsidRDefault="00740F8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E82654">
        <w:rPr>
          <w:rFonts w:ascii="Times New Roman" w:hAnsi="Times New Roman" w:cs="Times New Roman"/>
          <w:sz w:val="28"/>
          <w:szCs w:val="28"/>
        </w:rPr>
        <w:t>в пункте 3.1.1:</w:t>
      </w:r>
    </w:p>
    <w:p w:rsidR="00740F89" w:rsidRDefault="00740F8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Pr="00740F89">
        <w:rPr>
          <w:rFonts w:ascii="Times New Roman" w:hAnsi="Times New Roman" w:cs="Times New Roman"/>
          <w:sz w:val="28"/>
          <w:szCs w:val="28"/>
        </w:rPr>
        <w:t>35 (тридцать пять)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40F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0F89">
        <w:rPr>
          <w:rFonts w:ascii="Times New Roman" w:hAnsi="Times New Roman" w:cs="Times New Roman"/>
          <w:sz w:val="28"/>
          <w:szCs w:val="28"/>
        </w:rPr>
        <w:t xml:space="preserve"> (тридцать)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654" w:rsidRDefault="00740F8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E82654">
        <w:rPr>
          <w:rFonts w:ascii="Times New Roman" w:hAnsi="Times New Roman" w:cs="Times New Roman"/>
          <w:sz w:val="28"/>
          <w:szCs w:val="28"/>
        </w:rPr>
        <w:t xml:space="preserve"> 4 слова «9 (девять)» заменить словами «14 (четырнадцать)»;</w:t>
      </w:r>
    </w:p>
    <w:p w:rsidR="00740F89" w:rsidRDefault="00E8265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пятом пункта 3.1.3.2 слова «35 дней» заменить словами «30 дней»;</w:t>
      </w:r>
      <w:r w:rsidR="00740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654" w:rsidRDefault="00E8265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2654">
        <w:rPr>
          <w:rFonts w:ascii="Times New Roman" w:hAnsi="Times New Roman" w:cs="Times New Roman"/>
          <w:sz w:val="28"/>
          <w:szCs w:val="28"/>
        </w:rPr>
        <w:t>в абзаце пятом пункта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2654">
        <w:rPr>
          <w:rFonts w:ascii="Times New Roman" w:hAnsi="Times New Roman" w:cs="Times New Roman"/>
          <w:sz w:val="28"/>
          <w:szCs w:val="28"/>
        </w:rPr>
        <w:t>.2 слова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654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82654">
        <w:rPr>
          <w:rFonts w:ascii="Times New Roman" w:hAnsi="Times New Roman" w:cs="Times New Roman"/>
          <w:sz w:val="28"/>
          <w:szCs w:val="28"/>
        </w:rPr>
        <w:t xml:space="preserve"> дней»;  </w:t>
      </w:r>
    </w:p>
    <w:p w:rsidR="00422274" w:rsidRDefault="00E8265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10B4" w:rsidRPr="003310B4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3310B4" w:rsidRPr="003310B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310B4" w:rsidRP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310B4" w:rsidRPr="003310B4">
        <w:rPr>
          <w:rFonts w:ascii="Times New Roman" w:hAnsi="Times New Roman" w:cs="Times New Roman"/>
          <w:sz w:val="28"/>
          <w:szCs w:val="28"/>
        </w:rPr>
        <w:t>словами «являются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E82654" w:rsidRDefault="00E8265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приложении 5</w:t>
      </w:r>
      <w:r w:rsidR="00FB1C9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B1C94">
        <w:rPr>
          <w:rFonts w:ascii="Times New Roman" w:hAnsi="Times New Roman" w:cs="Times New Roman"/>
          <w:sz w:val="28"/>
          <w:szCs w:val="28"/>
        </w:rPr>
        <w:t xml:space="preserve"> </w:t>
      </w:r>
      <w:r w:rsidR="00FB1C94" w:rsidRPr="00FB1C94">
        <w:rPr>
          <w:rFonts w:ascii="Times New Roman" w:hAnsi="Times New Roman" w:cs="Times New Roman"/>
          <w:sz w:val="28"/>
          <w:szCs w:val="28"/>
        </w:rPr>
        <w:t>«35 дней» заменить словами «30 дней»</w:t>
      </w:r>
      <w:r w:rsidR="00FB1C94">
        <w:rPr>
          <w:rFonts w:ascii="Times New Roman" w:hAnsi="Times New Roman" w:cs="Times New Roman"/>
          <w:sz w:val="28"/>
          <w:szCs w:val="28"/>
        </w:rPr>
        <w:t xml:space="preserve">, </w:t>
      </w:r>
      <w:r w:rsidR="00FB1C94" w:rsidRPr="00FB1C94">
        <w:rPr>
          <w:rFonts w:ascii="Times New Roman" w:hAnsi="Times New Roman" w:cs="Times New Roman"/>
          <w:sz w:val="28"/>
          <w:szCs w:val="28"/>
        </w:rPr>
        <w:t>слова «9 дне</w:t>
      </w:r>
      <w:r w:rsidR="00FB1C94">
        <w:rPr>
          <w:rFonts w:ascii="Times New Roman" w:hAnsi="Times New Roman" w:cs="Times New Roman"/>
          <w:sz w:val="28"/>
          <w:szCs w:val="28"/>
        </w:rPr>
        <w:t>й» заменить словами «14 дней».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B4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12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декабря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3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31 «Об утверждении а</w:t>
      </w:r>
      <w:r w:rsidR="00305D59"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 w:rsidR="00305D59" w:rsidRPr="00720264">
        <w:rPr>
          <w:rFonts w:ascii="Times New Roman" w:hAnsi="Times New Roman" w:cs="Times New Roman"/>
          <w:sz w:val="28"/>
          <w:szCs w:val="28"/>
        </w:rPr>
        <w:t>предоставлени</w:t>
      </w:r>
      <w:r w:rsidR="00305D59">
        <w:rPr>
          <w:rFonts w:ascii="Times New Roman" w:hAnsi="Times New Roman" w:cs="Times New Roman"/>
          <w:sz w:val="28"/>
          <w:szCs w:val="28"/>
        </w:rPr>
        <w:t>ю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720264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</w:t>
      </w:r>
      <w:r w:rsidR="00305D59">
        <w:rPr>
          <w:rFonts w:ascii="Times New Roman" w:hAnsi="Times New Roman" w:cs="Times New Roman"/>
          <w:sz w:val="28"/>
          <w:szCs w:val="28"/>
        </w:rPr>
        <w:t>тва казны Ленинградской области» изменени</w:t>
      </w:r>
      <w:r>
        <w:rPr>
          <w:rFonts w:ascii="Times New Roman" w:hAnsi="Times New Roman" w:cs="Times New Roman"/>
          <w:sz w:val="28"/>
          <w:szCs w:val="28"/>
        </w:rPr>
        <w:t>е, заменив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в абзаце первом пункта 5.2 слово «являются</w:t>
      </w:r>
      <w:proofErr w:type="gramStart"/>
      <w:r w:rsidR="00CE7C32"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 w:rsidRPr="00CE7C32">
        <w:rPr>
          <w:rFonts w:ascii="Times New Roman" w:hAnsi="Times New Roman" w:cs="Times New Roman"/>
          <w:sz w:val="28"/>
          <w:szCs w:val="28"/>
        </w:rPr>
        <w:t xml:space="preserve"> </w:t>
      </w:r>
      <w:r w:rsidR="004120B8">
        <w:rPr>
          <w:rFonts w:ascii="Times New Roman" w:hAnsi="Times New Roman" w:cs="Times New Roman"/>
          <w:sz w:val="28"/>
          <w:szCs w:val="28"/>
        </w:rPr>
        <w:t>словами «являются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C32" w:rsidRDefault="00CE7C3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720264">
        <w:rPr>
          <w:rFonts w:ascii="Times New Roman" w:hAnsi="Times New Roman" w:cs="Times New Roman"/>
          <w:sz w:val="28"/>
          <w:szCs w:val="28"/>
        </w:rPr>
        <w:t>от 1</w:t>
      </w:r>
      <w:r w:rsidR="00305D59">
        <w:rPr>
          <w:rFonts w:ascii="Times New Roman" w:hAnsi="Times New Roman" w:cs="Times New Roman"/>
          <w:sz w:val="28"/>
          <w:szCs w:val="28"/>
        </w:rPr>
        <w:t>7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декабря 2013 года № 3</w:t>
      </w:r>
      <w:r w:rsidR="00305D59">
        <w:rPr>
          <w:rFonts w:ascii="Times New Roman" w:hAnsi="Times New Roman" w:cs="Times New Roman"/>
          <w:sz w:val="28"/>
          <w:szCs w:val="28"/>
        </w:rPr>
        <w:t>4 «Об утверждении а</w:t>
      </w:r>
      <w:r w:rsidR="00305D59"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720264">
        <w:rPr>
          <w:rFonts w:ascii="Times New Roman" w:hAnsi="Times New Roman" w:cs="Times New Roman"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r w:rsidR="00151BDC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05D59" w:rsidRDefault="00BD238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2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BD2382" w:rsidRDefault="00BD238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2">
        <w:rPr>
          <w:rFonts w:ascii="Times New Roman" w:hAnsi="Times New Roman" w:cs="Times New Roman"/>
          <w:sz w:val="28"/>
          <w:szCs w:val="28"/>
        </w:rPr>
        <w:t xml:space="preserve">2) дополнить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382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BD2382" w:rsidRDefault="00BD238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E9095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 приказом Леноблкомимущества от</w:t>
      </w:r>
      <w:r w:rsidR="00305D59">
        <w:rPr>
          <w:rFonts w:ascii="Times New Roman" w:hAnsi="Times New Roman" w:cs="Times New Roman"/>
          <w:sz w:val="28"/>
          <w:szCs w:val="28"/>
        </w:rPr>
        <w:t xml:space="preserve"> 18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февраля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305D59">
        <w:rPr>
          <w:rFonts w:ascii="Times New Roman" w:hAnsi="Times New Roman" w:cs="Times New Roman"/>
          <w:sz w:val="28"/>
          <w:szCs w:val="28"/>
        </w:rPr>
        <w:t>3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</w:t>
      </w:r>
      <w:r w:rsidR="00305D59">
        <w:rPr>
          <w:rFonts w:ascii="Times New Roman" w:hAnsi="Times New Roman" w:cs="Times New Roman"/>
          <w:sz w:val="28"/>
          <w:szCs w:val="28"/>
        </w:rPr>
        <w:t xml:space="preserve"> «</w:t>
      </w:r>
      <w:r w:rsidR="00305D59" w:rsidRPr="00E90951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</w:t>
      </w:r>
      <w:proofErr w:type="gramEnd"/>
      <w:r w:rsidR="00305D59" w:rsidRPr="00E90951"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proofErr w:type="gramStart"/>
      <w:r w:rsidR="00305D59" w:rsidRPr="00E9095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305D59" w:rsidRPr="00E90951">
        <w:rPr>
          <w:rFonts w:ascii="Times New Roman" w:hAnsi="Times New Roman" w:cs="Times New Roman"/>
          <w:sz w:val="28"/>
          <w:szCs w:val="28"/>
        </w:rPr>
        <w:t xml:space="preserve"> в собственности Ленинградской области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r w:rsidR="00305D59">
        <w:t>,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82" w:rsidRPr="00BD2382" w:rsidRDefault="00C22790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2382" w:rsidRPr="00BD2382">
        <w:rPr>
          <w:rFonts w:ascii="Times New Roman" w:hAnsi="Times New Roman" w:cs="Times New Roman"/>
          <w:sz w:val="28"/>
          <w:szCs w:val="28"/>
        </w:rPr>
        <w:t>в абзаце первом пункта 5.2 слово «являют</w:t>
      </w:r>
      <w:r w:rsidR="00BD2382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305D59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2">
        <w:rPr>
          <w:rFonts w:ascii="Times New Roman" w:hAnsi="Times New Roman" w:cs="Times New Roman"/>
          <w:sz w:val="28"/>
          <w:szCs w:val="28"/>
        </w:rPr>
        <w:t>2) дополнить приложением 3, изложенным в редакции согласно приложению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8A6FD0">
        <w:rPr>
          <w:rFonts w:ascii="Times New Roman" w:hAnsi="Times New Roman" w:cs="Times New Roman"/>
          <w:sz w:val="28"/>
          <w:szCs w:val="28"/>
        </w:rPr>
        <w:t>Внести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lastRenderedPageBreak/>
        <w:t>30 декабря 2014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29 «Об утверждении а</w:t>
      </w:r>
      <w:r w:rsidR="00305D59" w:rsidRPr="008A6FD0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8A6F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</w:r>
      <w:r w:rsidR="00305D59"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BD2382" w:rsidRPr="00BD2382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2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305D59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2">
        <w:rPr>
          <w:rFonts w:ascii="Times New Roman" w:hAnsi="Times New Roman" w:cs="Times New Roman"/>
          <w:sz w:val="28"/>
          <w:szCs w:val="28"/>
        </w:rPr>
        <w:t>2) дополнить приложением 3, изложенным в редакции согласно приложению к настоящему приказу.</w:t>
      </w:r>
    </w:p>
    <w:p w:rsidR="00BD2382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50" w:rsidRPr="00806E50" w:rsidRDefault="003310B4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02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марта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6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</w:t>
      </w:r>
      <w:r w:rsidR="00305D59" w:rsidRPr="008A6FD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305D59">
        <w:rPr>
          <w:rFonts w:ascii="Times New Roman" w:hAnsi="Times New Roman" w:cs="Times New Roman"/>
          <w:sz w:val="28"/>
          <w:szCs w:val="28"/>
        </w:rPr>
        <w:t>» изменени</w:t>
      </w:r>
      <w:r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98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5D59" w:rsidRPr="002747A1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2747A1">
        <w:rPr>
          <w:rFonts w:ascii="Times New Roman" w:hAnsi="Times New Roman" w:cs="Times New Roman"/>
          <w:sz w:val="28"/>
          <w:szCs w:val="28"/>
        </w:rPr>
        <w:t>от 16 декабря 2016 года № 51 «Об утверждении административного регламента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2747A1">
        <w:rPr>
          <w:rFonts w:ascii="Times New Roman" w:hAnsi="Times New Roman" w:cs="Times New Roman"/>
          <w:sz w:val="28"/>
          <w:szCs w:val="28"/>
        </w:rPr>
        <w:t>изменени</w:t>
      </w:r>
      <w:r w:rsidR="00995598">
        <w:rPr>
          <w:rFonts w:ascii="Times New Roman" w:hAnsi="Times New Roman" w:cs="Times New Roman"/>
          <w:sz w:val="28"/>
          <w:szCs w:val="28"/>
        </w:rPr>
        <w:t>я:</w:t>
      </w:r>
    </w:p>
    <w:p w:rsidR="00995598" w:rsidRDefault="00FB1C9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95598">
        <w:rPr>
          <w:rFonts w:ascii="Times New Roman" w:hAnsi="Times New Roman" w:cs="Times New Roman"/>
          <w:sz w:val="28"/>
          <w:szCs w:val="28"/>
        </w:rPr>
        <w:t>подпункт 1 пункта 2.6 изложить в следующей редакции:</w:t>
      </w:r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598">
        <w:rPr>
          <w:rFonts w:ascii="Times New Roman" w:hAnsi="Times New Roman" w:cs="Times New Roman"/>
          <w:sz w:val="28"/>
          <w:szCs w:val="28"/>
        </w:rPr>
        <w:t>1) заявление о предоставлении услуги в соответствии с Приложением 1 к настоящему регламенту. 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"МФЦ". Не допускается исправление ошибок путем зачеркивания или с помощью корректирующих средств. Бланк заявления заявитель может получить у должностного лица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В заявлении о предоставлении услуги указываются: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 xml:space="preserve">- фамилия, имя, отчество, место жительства заявителя и реквизиты документа, удостоверяющего личность заявителя (для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95598">
        <w:rPr>
          <w:rFonts w:ascii="Times New Roman" w:hAnsi="Times New Roman" w:cs="Times New Roman"/>
          <w:sz w:val="28"/>
          <w:szCs w:val="28"/>
        </w:rPr>
        <w:t>);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AC6AB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(далее также – ЗК РФ) </w:t>
      </w:r>
      <w:r w:rsidRPr="00995598">
        <w:rPr>
          <w:rFonts w:ascii="Times New Roman" w:hAnsi="Times New Roman" w:cs="Times New Roman"/>
          <w:sz w:val="28"/>
          <w:szCs w:val="28"/>
        </w:rPr>
        <w:t>оснований;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995598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95598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 цель использования земельного участка;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lastRenderedPageBreak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</w:t>
      </w:r>
      <w:proofErr w:type="gramStart"/>
      <w:r w:rsidRPr="00995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95598" w:rsidRDefault="00FB1C94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5598">
        <w:rPr>
          <w:rFonts w:ascii="Times New Roman" w:hAnsi="Times New Roman" w:cs="Times New Roman"/>
          <w:sz w:val="28"/>
          <w:szCs w:val="28"/>
        </w:rPr>
        <w:t>в пункте 2.10.27 слова «</w:t>
      </w:r>
      <w:r w:rsidR="00995598" w:rsidRPr="00995598">
        <w:rPr>
          <w:rFonts w:ascii="Times New Roman" w:hAnsi="Times New Roman" w:cs="Times New Roman"/>
          <w:sz w:val="28"/>
          <w:szCs w:val="28"/>
        </w:rPr>
        <w:t>если в нем не указаны фамилия, имя, отчество, место жительства заявителя и реквизиты документа, удостоверяющего личность заявителя (для гражданина)</w:t>
      </w:r>
      <w:r w:rsidR="0099559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95598" w:rsidRPr="00995598">
        <w:rPr>
          <w:rFonts w:ascii="Times New Roman" w:hAnsi="Times New Roman" w:cs="Times New Roman"/>
          <w:sz w:val="28"/>
          <w:szCs w:val="28"/>
        </w:rPr>
        <w:t>если оно не соответствует положениям подпункта 1 пункта 2.6 регламента</w:t>
      </w:r>
      <w:r w:rsidR="00995598">
        <w:rPr>
          <w:rFonts w:ascii="Times New Roman" w:hAnsi="Times New Roman" w:cs="Times New Roman"/>
          <w:sz w:val="28"/>
          <w:szCs w:val="28"/>
        </w:rPr>
        <w:t>»</w:t>
      </w:r>
      <w:r w:rsidR="00AC6ABC">
        <w:rPr>
          <w:rFonts w:ascii="Times New Roman" w:hAnsi="Times New Roman" w:cs="Times New Roman"/>
          <w:sz w:val="28"/>
          <w:szCs w:val="28"/>
        </w:rPr>
        <w:t>;</w:t>
      </w:r>
    </w:p>
    <w:p w:rsidR="00806E50" w:rsidRDefault="00FB1C9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</w:t>
      </w:r>
      <w:r w:rsidR="0099559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6E50" w:rsidRPr="00806E50">
        <w:rPr>
          <w:rFonts w:ascii="Times New Roman" w:hAnsi="Times New Roman" w:cs="Times New Roman"/>
          <w:sz w:val="28"/>
          <w:szCs w:val="28"/>
        </w:rPr>
        <w:t>словами «являются в том числе следующие случаи:»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2274">
        <w:rPr>
          <w:rFonts w:ascii="Times New Roman" w:hAnsi="Times New Roman" w:cs="Times New Roman"/>
          <w:sz w:val="28"/>
          <w:szCs w:val="28"/>
        </w:rPr>
        <w:t xml:space="preserve">. </w:t>
      </w:r>
      <w:r w:rsidR="00422274" w:rsidRPr="00E9095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 w:rsidR="00422274">
        <w:rPr>
          <w:rFonts w:ascii="Times New Roman" w:hAnsi="Times New Roman" w:cs="Times New Roman"/>
          <w:sz w:val="28"/>
          <w:szCs w:val="28"/>
        </w:rPr>
        <w:t>2</w:t>
      </w:r>
      <w:r w:rsidR="00422274" w:rsidRPr="00E90951">
        <w:rPr>
          <w:rFonts w:ascii="Times New Roman" w:hAnsi="Times New Roman" w:cs="Times New Roman"/>
          <w:sz w:val="28"/>
          <w:szCs w:val="28"/>
        </w:rPr>
        <w:t xml:space="preserve">3 </w:t>
      </w:r>
      <w:r w:rsidR="00422274">
        <w:rPr>
          <w:rFonts w:ascii="Times New Roman" w:hAnsi="Times New Roman" w:cs="Times New Roman"/>
          <w:sz w:val="28"/>
          <w:szCs w:val="28"/>
        </w:rPr>
        <w:t>января</w:t>
      </w:r>
      <w:r w:rsidR="00422274" w:rsidRPr="00E90951">
        <w:rPr>
          <w:rFonts w:ascii="Times New Roman" w:hAnsi="Times New Roman" w:cs="Times New Roman"/>
          <w:sz w:val="28"/>
          <w:szCs w:val="28"/>
        </w:rPr>
        <w:t xml:space="preserve"> 2017 года № 2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</w:t>
      </w:r>
      <w:r w:rsidR="00422274">
        <w:rPr>
          <w:rFonts w:ascii="Times New Roman" w:hAnsi="Times New Roman" w:cs="Times New Roman"/>
          <w:sz w:val="28"/>
          <w:szCs w:val="28"/>
        </w:rPr>
        <w:t xml:space="preserve"> «</w:t>
      </w:r>
      <w:r w:rsidR="00422274" w:rsidRPr="005E08B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Ленинградской области, в постоянное (бессрочное) пользование</w:t>
      </w:r>
      <w:r w:rsidR="00422274">
        <w:rPr>
          <w:rFonts w:ascii="Times New Roman" w:hAnsi="Times New Roman" w:cs="Times New Roman"/>
          <w:sz w:val="28"/>
          <w:szCs w:val="28"/>
        </w:rPr>
        <w:t>»</w:t>
      </w:r>
      <w:r w:rsidR="00422274" w:rsidRPr="005E08B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 w:rsidR="007405E7">
        <w:rPr>
          <w:rFonts w:ascii="Times New Roman" w:hAnsi="Times New Roman" w:cs="Times New Roman"/>
          <w:sz w:val="28"/>
          <w:szCs w:val="28"/>
        </w:rPr>
        <w:t>.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1</w:t>
      </w:r>
      <w:r w:rsidRPr="008D41C4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</w:t>
      </w:r>
      <w:r w:rsidRPr="008D41C4">
        <w:rPr>
          <w:rFonts w:ascii="Times New Roman" w:hAnsi="Times New Roman" w:cs="Times New Roman"/>
          <w:sz w:val="28"/>
          <w:szCs w:val="28"/>
        </w:rPr>
        <w:t xml:space="preserve">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</w:t>
      </w:r>
      <w:r w:rsidRPr="008D41C4">
        <w:rPr>
          <w:rFonts w:ascii="Times New Roman" w:hAnsi="Times New Roman" w:cs="Times New Roman"/>
          <w:sz w:val="28"/>
          <w:szCs w:val="28"/>
        </w:rPr>
        <w:lastRenderedPageBreak/>
        <w:t>имуществом по предоставлению государственной услуги «Установление сервитута в отношении земельного участка, находящегося в государственной собст</w:t>
      </w:r>
      <w:r>
        <w:rPr>
          <w:rFonts w:ascii="Times New Roman" w:hAnsi="Times New Roman" w:cs="Times New Roman"/>
          <w:sz w:val="28"/>
          <w:szCs w:val="28"/>
        </w:rPr>
        <w:t>венности Ленинградской области»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405E7" w:rsidRP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E7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E7">
        <w:rPr>
          <w:rFonts w:ascii="Times New Roman" w:hAnsi="Times New Roman" w:cs="Times New Roman"/>
          <w:sz w:val="28"/>
          <w:szCs w:val="28"/>
        </w:rPr>
        <w:t xml:space="preserve">2) дополнить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5E7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7405E7" w:rsidRP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E7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E7">
        <w:rPr>
          <w:rFonts w:ascii="Times New Roman" w:hAnsi="Times New Roman" w:cs="Times New Roman"/>
          <w:sz w:val="28"/>
          <w:szCs w:val="28"/>
        </w:rPr>
        <w:t xml:space="preserve">2)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5E7">
        <w:rPr>
          <w:rFonts w:ascii="Times New Roman" w:hAnsi="Times New Roman" w:cs="Times New Roman"/>
          <w:sz w:val="28"/>
          <w:szCs w:val="28"/>
        </w:rPr>
        <w:t xml:space="preserve"> излож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405E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9">
        <w:rPr>
          <w:rFonts w:ascii="Times New Roman" w:hAnsi="Times New Roman" w:cs="Times New Roman"/>
          <w:sz w:val="28"/>
          <w:szCs w:val="28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 w:rsidRPr="003D1BC9">
        <w:rPr>
          <w:rFonts w:ascii="Times New Roman" w:hAnsi="Times New Roman" w:cs="Times New Roman"/>
          <w:sz w:val="28"/>
          <w:szCs w:val="28"/>
        </w:rPr>
        <w:lastRenderedPageBreak/>
        <w:t>поддержки в сфе</w:t>
      </w:r>
      <w:r>
        <w:rPr>
          <w:rFonts w:ascii="Times New Roman" w:hAnsi="Times New Roman" w:cs="Times New Roman"/>
          <w:sz w:val="28"/>
          <w:szCs w:val="28"/>
        </w:rPr>
        <w:t>ре развития сельского хозяйства»</w:t>
      </w:r>
      <w:r w:rsidR="00006CF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06CFF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E7">
        <w:rPr>
          <w:rFonts w:ascii="Times New Roman" w:hAnsi="Times New Roman" w:cs="Times New Roman"/>
          <w:sz w:val="28"/>
          <w:szCs w:val="28"/>
        </w:rPr>
        <w:t xml:space="preserve">1) </w:t>
      </w:r>
      <w:r w:rsidR="00006CFF">
        <w:rPr>
          <w:rFonts w:ascii="Times New Roman" w:hAnsi="Times New Roman" w:cs="Times New Roman"/>
          <w:sz w:val="28"/>
          <w:szCs w:val="28"/>
        </w:rPr>
        <w:t>в пункте 2.6.1 слова «</w:t>
      </w:r>
      <w:r w:rsidR="00E15F5C"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006CF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15F5C"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 w:rsidR="00006CFF">
        <w:rPr>
          <w:rFonts w:ascii="Times New Roman" w:hAnsi="Times New Roman" w:cs="Times New Roman"/>
          <w:sz w:val="28"/>
          <w:szCs w:val="28"/>
        </w:rPr>
        <w:t>»;</w:t>
      </w:r>
    </w:p>
    <w:p w:rsidR="00006CFF" w:rsidRDefault="00006CFF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6CFF">
        <w:rPr>
          <w:rFonts w:ascii="Times New Roman" w:hAnsi="Times New Roman" w:cs="Times New Roman"/>
          <w:sz w:val="28"/>
          <w:szCs w:val="28"/>
        </w:rPr>
        <w:t>в пункте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CF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15F5C"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 w:rsidRPr="00006CF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15F5C"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006CFF">
        <w:rPr>
          <w:rFonts w:ascii="Times New Roman" w:hAnsi="Times New Roman" w:cs="Times New Roman"/>
          <w:sz w:val="28"/>
          <w:szCs w:val="28"/>
        </w:rPr>
        <w:t>»;</w:t>
      </w:r>
    </w:p>
    <w:p w:rsidR="007405E7" w:rsidRDefault="00006CFF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05E7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006CFF" w:rsidRPr="007405E7" w:rsidRDefault="00006CFF" w:rsidP="0000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 1 к административному регламенту слова «</w:t>
      </w:r>
      <w:proofErr w:type="gramStart"/>
      <w:r w:rsidRPr="00006C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FF">
        <w:rPr>
          <w:rFonts w:ascii="Times New Roman" w:hAnsi="Times New Roman" w:cs="Times New Roman"/>
          <w:sz w:val="28"/>
          <w:szCs w:val="28"/>
        </w:rPr>
        <w:t>ст. 39.17, 39.18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«предусмотренных ст. 39.18»;</w:t>
      </w:r>
    </w:p>
    <w:p w:rsidR="00422274" w:rsidRDefault="00006CFF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5E7" w:rsidRPr="007405E7">
        <w:rPr>
          <w:rFonts w:ascii="Times New Roman" w:hAnsi="Times New Roman" w:cs="Times New Roman"/>
          <w:sz w:val="28"/>
          <w:szCs w:val="28"/>
        </w:rPr>
        <w:t>) дополнить приложением 4, изложенным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5E7" w:rsidRPr="007405E7" w:rsidRDefault="00422274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>от 29 августа 2017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BC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BC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собственности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10B4">
        <w:rPr>
          <w:rFonts w:ascii="Times New Roman" w:hAnsi="Times New Roman" w:cs="Times New Roman"/>
          <w:sz w:val="28"/>
          <w:szCs w:val="28"/>
        </w:rPr>
        <w:t>е, заменив</w:t>
      </w:r>
      <w:r w:rsidRPr="00A058AD">
        <w:rPr>
          <w:rFonts w:ascii="Times New Roman" w:hAnsi="Times New Roman" w:cs="Times New Roman"/>
          <w:sz w:val="28"/>
          <w:szCs w:val="28"/>
        </w:rPr>
        <w:t xml:space="preserve"> </w:t>
      </w:r>
      <w:r w:rsidR="007405E7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 w:rsidR="007405E7">
        <w:rPr>
          <w:rFonts w:ascii="Times New Roman" w:hAnsi="Times New Roman" w:cs="Times New Roman"/>
          <w:sz w:val="28"/>
          <w:szCs w:val="28"/>
        </w:rPr>
        <w:t>.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BA" w:rsidRPr="001A5EBA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B72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72EB3">
        <w:rPr>
          <w:rFonts w:ascii="Times New Roman" w:hAnsi="Times New Roman" w:cs="Times New Roman"/>
          <w:sz w:val="28"/>
          <w:szCs w:val="28"/>
        </w:rPr>
        <w:t xml:space="preserve"> 2017 года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Ленинградского областного комитета по управлению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по предоставлению </w:t>
      </w:r>
      <w:r w:rsidRPr="00B72EB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EB3">
        <w:rPr>
          <w:rFonts w:ascii="Times New Roman" w:hAnsi="Times New Roman" w:cs="Times New Roman"/>
          <w:sz w:val="28"/>
          <w:szCs w:val="28"/>
        </w:rPr>
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</w:t>
      </w:r>
      <w:r>
        <w:rPr>
          <w:rFonts w:ascii="Times New Roman" w:hAnsi="Times New Roman" w:cs="Times New Roman"/>
          <w:sz w:val="28"/>
          <w:szCs w:val="28"/>
        </w:rPr>
        <w:t>ственной собственности на землю»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10B4"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="001A5EBA" w:rsidRPr="001A5EBA">
        <w:rPr>
          <w:rFonts w:ascii="Times New Roman" w:hAnsi="Times New Roman" w:cs="Times New Roman"/>
          <w:sz w:val="28"/>
          <w:szCs w:val="28"/>
        </w:rPr>
        <w:t>в абзаце первом</w:t>
      </w:r>
      <w:proofErr w:type="gramEnd"/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пункта 5.2 слово «являются</w:t>
      </w:r>
      <w:proofErr w:type="gramStart"/>
      <w:r w:rsidR="001A5EBA"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A5EBA" w:rsidRPr="001A5EBA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 w:rsidR="001A5EBA">
        <w:rPr>
          <w:rFonts w:ascii="Times New Roman" w:hAnsi="Times New Roman" w:cs="Times New Roman"/>
          <w:sz w:val="28"/>
          <w:szCs w:val="28"/>
        </w:rPr>
        <w:t>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26 января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(далее -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BA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) копий технических паспортов, оценочной и иной хранившейся по состоянию на 1 января 2013 года в органах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 и организациях по государственному техническому учету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сведений», следующие изменения:</w:t>
      </w:r>
    </w:p>
    <w:p w:rsidR="001A5EBA" w:rsidRP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BA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A5EBA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BA">
        <w:rPr>
          <w:rFonts w:ascii="Times New Roman" w:hAnsi="Times New Roman" w:cs="Times New Roman"/>
          <w:sz w:val="28"/>
          <w:szCs w:val="28"/>
        </w:rPr>
        <w:t>2) дополнить приложением 4, изложенным в редакции согласно приложению 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E08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Ленинградского областного комитета по управлению государственным имуществом по предоставлению государственной услуги 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8BA">
        <w:rPr>
          <w:rFonts w:ascii="Times New Roman" w:hAnsi="Times New Roman" w:cs="Times New Roman"/>
          <w:sz w:val="28"/>
          <w:szCs w:val="28"/>
        </w:rPr>
        <w:t xml:space="preserve"> 1», следующие изменения:</w:t>
      </w:r>
    </w:p>
    <w:p w:rsidR="001A5EBA" w:rsidRP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BA">
        <w:rPr>
          <w:rFonts w:ascii="Times New Roman" w:hAnsi="Times New Roman" w:cs="Times New Roman"/>
          <w:sz w:val="28"/>
          <w:szCs w:val="28"/>
        </w:rPr>
        <w:t>1) в абзаце первом пункта 5.2 слово «являются</w:t>
      </w:r>
      <w:proofErr w:type="gramStart"/>
      <w:r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A5EBA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BA">
        <w:rPr>
          <w:rFonts w:ascii="Times New Roman" w:hAnsi="Times New Roman" w:cs="Times New Roman"/>
          <w:sz w:val="28"/>
          <w:szCs w:val="28"/>
        </w:rPr>
        <w:t xml:space="preserve">2) дополнить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5EBA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BA" w:rsidRPr="001A5EBA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8BA">
        <w:t xml:space="preserve">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государственной услуги «Установление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</w:t>
      </w:r>
      <w:r>
        <w:rPr>
          <w:rFonts w:ascii="Times New Roman" w:hAnsi="Times New Roman" w:cs="Times New Roman"/>
          <w:sz w:val="28"/>
          <w:szCs w:val="28"/>
        </w:rPr>
        <w:t>одящие в них земельные участки»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10B4">
        <w:rPr>
          <w:rFonts w:ascii="Times New Roman" w:hAnsi="Times New Roman" w:cs="Times New Roman"/>
          <w:sz w:val="28"/>
          <w:szCs w:val="28"/>
        </w:rPr>
        <w:t>е, заменив</w:t>
      </w:r>
      <w:proofErr w:type="gramEnd"/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1A5EBA" w:rsidRPr="001A5EBA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1A5EBA"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A5EBA" w:rsidRPr="001A5EBA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1A5EBA" w:rsidRDefault="001A5EBA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8A0F4C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673">
        <w:rPr>
          <w:rFonts w:ascii="Times New Roman" w:hAnsi="Times New Roman" w:cs="Times New Roman"/>
          <w:sz w:val="28"/>
          <w:szCs w:val="28"/>
        </w:rPr>
        <w:t>9</w:t>
      </w:r>
      <w:r w:rsidR="00B218C7">
        <w:rPr>
          <w:rFonts w:ascii="Times New Roman" w:hAnsi="Times New Roman" w:cs="Times New Roman"/>
          <w:sz w:val="28"/>
          <w:szCs w:val="28"/>
        </w:rPr>
        <w:t xml:space="preserve">. </w:t>
      </w:r>
      <w:r w:rsidR="00B218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8C7" w:rsidRPr="0043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8C7" w:rsidRPr="004313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218C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218C7" w:rsidRPr="00431338">
        <w:rPr>
          <w:rFonts w:ascii="Times New Roman" w:hAnsi="Times New Roman" w:cs="Times New Roman"/>
          <w:sz w:val="28"/>
          <w:szCs w:val="28"/>
        </w:rPr>
        <w:t>заместителя председателя Леноблкомимущества.</w:t>
      </w: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B9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  <w:bookmarkStart w:id="0" w:name="_GoBack"/>
      <w:bookmarkEnd w:id="0"/>
    </w:p>
    <w:sectPr w:rsidR="00B218C7" w:rsidSect="00E537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26" w:rsidRDefault="003F4626" w:rsidP="00E53787">
      <w:pPr>
        <w:spacing w:after="0" w:line="240" w:lineRule="auto"/>
      </w:pPr>
      <w:r>
        <w:separator/>
      </w:r>
    </w:p>
  </w:endnote>
  <w:endnote w:type="continuationSeparator" w:id="0">
    <w:p w:rsidR="003F4626" w:rsidRDefault="003F4626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26" w:rsidRDefault="003F4626" w:rsidP="00E53787">
      <w:pPr>
        <w:spacing w:after="0" w:line="240" w:lineRule="auto"/>
      </w:pPr>
      <w:r>
        <w:separator/>
      </w:r>
    </w:p>
  </w:footnote>
  <w:footnote w:type="continuationSeparator" w:id="0">
    <w:p w:rsidR="003F4626" w:rsidRDefault="003F4626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EndPr/>
    <w:sdtContent>
      <w:p w:rsidR="004C71D7" w:rsidRDefault="004C71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32">
          <w:rPr>
            <w:noProof/>
          </w:rPr>
          <w:t>10</w:t>
        </w:r>
        <w:r>
          <w:fldChar w:fldCharType="end"/>
        </w:r>
      </w:p>
    </w:sdtContent>
  </w:sdt>
  <w:p w:rsidR="004C71D7" w:rsidRDefault="004C7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3478B7"/>
    <w:multiLevelType w:val="hybridMultilevel"/>
    <w:tmpl w:val="61B0283E"/>
    <w:lvl w:ilvl="0" w:tplc="6F7090A4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417BCF"/>
    <w:multiLevelType w:val="hybridMultilevel"/>
    <w:tmpl w:val="A96C35DA"/>
    <w:lvl w:ilvl="0" w:tplc="E112200A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06CFF"/>
    <w:rsid w:val="000347CA"/>
    <w:rsid w:val="0004215A"/>
    <w:rsid w:val="0005401F"/>
    <w:rsid w:val="0006415B"/>
    <w:rsid w:val="00066703"/>
    <w:rsid w:val="00071DC3"/>
    <w:rsid w:val="00074A84"/>
    <w:rsid w:val="000846B8"/>
    <w:rsid w:val="00086F18"/>
    <w:rsid w:val="00087CEE"/>
    <w:rsid w:val="000A1485"/>
    <w:rsid w:val="000B679E"/>
    <w:rsid w:val="000E06DD"/>
    <w:rsid w:val="000E4ABA"/>
    <w:rsid w:val="000F5E10"/>
    <w:rsid w:val="00100FD0"/>
    <w:rsid w:val="00105D75"/>
    <w:rsid w:val="0013099B"/>
    <w:rsid w:val="001353D3"/>
    <w:rsid w:val="00151BDC"/>
    <w:rsid w:val="00157225"/>
    <w:rsid w:val="00162686"/>
    <w:rsid w:val="001745CF"/>
    <w:rsid w:val="001753EF"/>
    <w:rsid w:val="00193EF1"/>
    <w:rsid w:val="001972A8"/>
    <w:rsid w:val="001A5EBA"/>
    <w:rsid w:val="001B00E3"/>
    <w:rsid w:val="001B488D"/>
    <w:rsid w:val="001C5FB7"/>
    <w:rsid w:val="001D0818"/>
    <w:rsid w:val="001D34A4"/>
    <w:rsid w:val="001E00F1"/>
    <w:rsid w:val="00215CA3"/>
    <w:rsid w:val="00223902"/>
    <w:rsid w:val="00230AC9"/>
    <w:rsid w:val="0023639D"/>
    <w:rsid w:val="00241866"/>
    <w:rsid w:val="002429CA"/>
    <w:rsid w:val="0026644F"/>
    <w:rsid w:val="0027455B"/>
    <w:rsid w:val="00276BE9"/>
    <w:rsid w:val="00295AEB"/>
    <w:rsid w:val="00296485"/>
    <w:rsid w:val="002B43B6"/>
    <w:rsid w:val="002C3232"/>
    <w:rsid w:val="002D65D4"/>
    <w:rsid w:val="002D759E"/>
    <w:rsid w:val="002E3A8D"/>
    <w:rsid w:val="00302983"/>
    <w:rsid w:val="00305D59"/>
    <w:rsid w:val="0031776A"/>
    <w:rsid w:val="003310B4"/>
    <w:rsid w:val="00355144"/>
    <w:rsid w:val="003771FC"/>
    <w:rsid w:val="003824C8"/>
    <w:rsid w:val="003833D9"/>
    <w:rsid w:val="00397995"/>
    <w:rsid w:val="003B0307"/>
    <w:rsid w:val="003C3F9F"/>
    <w:rsid w:val="003D4242"/>
    <w:rsid w:val="003F4626"/>
    <w:rsid w:val="003F501A"/>
    <w:rsid w:val="00404F3F"/>
    <w:rsid w:val="00404F42"/>
    <w:rsid w:val="00410380"/>
    <w:rsid w:val="004120B8"/>
    <w:rsid w:val="004209F0"/>
    <w:rsid w:val="00422274"/>
    <w:rsid w:val="004224CB"/>
    <w:rsid w:val="004331F2"/>
    <w:rsid w:val="00440673"/>
    <w:rsid w:val="004563BB"/>
    <w:rsid w:val="00494A32"/>
    <w:rsid w:val="004971B8"/>
    <w:rsid w:val="004C3868"/>
    <w:rsid w:val="004C71D7"/>
    <w:rsid w:val="004D273B"/>
    <w:rsid w:val="004E1BFF"/>
    <w:rsid w:val="004F64B5"/>
    <w:rsid w:val="005007B1"/>
    <w:rsid w:val="005033E2"/>
    <w:rsid w:val="005100A0"/>
    <w:rsid w:val="005109FC"/>
    <w:rsid w:val="00511B0F"/>
    <w:rsid w:val="00521D4D"/>
    <w:rsid w:val="00537B07"/>
    <w:rsid w:val="00540BC1"/>
    <w:rsid w:val="00550B63"/>
    <w:rsid w:val="00552883"/>
    <w:rsid w:val="00555C56"/>
    <w:rsid w:val="00584EBF"/>
    <w:rsid w:val="005A19EE"/>
    <w:rsid w:val="005C7848"/>
    <w:rsid w:val="005E2792"/>
    <w:rsid w:val="005E61A3"/>
    <w:rsid w:val="0060538D"/>
    <w:rsid w:val="00611AC6"/>
    <w:rsid w:val="00611D22"/>
    <w:rsid w:val="00616431"/>
    <w:rsid w:val="00647954"/>
    <w:rsid w:val="00674F5E"/>
    <w:rsid w:val="006A6C24"/>
    <w:rsid w:val="006D55CF"/>
    <w:rsid w:val="00711E13"/>
    <w:rsid w:val="00711E4D"/>
    <w:rsid w:val="00717724"/>
    <w:rsid w:val="00736116"/>
    <w:rsid w:val="007405E7"/>
    <w:rsid w:val="00740F89"/>
    <w:rsid w:val="0077441E"/>
    <w:rsid w:val="00787175"/>
    <w:rsid w:val="00790857"/>
    <w:rsid w:val="00791A01"/>
    <w:rsid w:val="007B6F36"/>
    <w:rsid w:val="007E0E5F"/>
    <w:rsid w:val="007E6B93"/>
    <w:rsid w:val="008044D8"/>
    <w:rsid w:val="00806E50"/>
    <w:rsid w:val="008636EB"/>
    <w:rsid w:val="00864540"/>
    <w:rsid w:val="00871405"/>
    <w:rsid w:val="0087392A"/>
    <w:rsid w:val="008A0F4C"/>
    <w:rsid w:val="008A6437"/>
    <w:rsid w:val="008A6FC4"/>
    <w:rsid w:val="008C3D27"/>
    <w:rsid w:val="008D63B2"/>
    <w:rsid w:val="008E6478"/>
    <w:rsid w:val="0090188E"/>
    <w:rsid w:val="00912087"/>
    <w:rsid w:val="0093680B"/>
    <w:rsid w:val="00936DAB"/>
    <w:rsid w:val="00940090"/>
    <w:rsid w:val="0096362C"/>
    <w:rsid w:val="00977884"/>
    <w:rsid w:val="00994FC5"/>
    <w:rsid w:val="00995598"/>
    <w:rsid w:val="0099641D"/>
    <w:rsid w:val="009A356C"/>
    <w:rsid w:val="009A667E"/>
    <w:rsid w:val="009C134D"/>
    <w:rsid w:val="009E14E3"/>
    <w:rsid w:val="009E1EC4"/>
    <w:rsid w:val="009F11C3"/>
    <w:rsid w:val="00A31407"/>
    <w:rsid w:val="00A54AFE"/>
    <w:rsid w:val="00A54F16"/>
    <w:rsid w:val="00A57E70"/>
    <w:rsid w:val="00A6178B"/>
    <w:rsid w:val="00A65840"/>
    <w:rsid w:val="00A82706"/>
    <w:rsid w:val="00A91908"/>
    <w:rsid w:val="00AA06F8"/>
    <w:rsid w:val="00AC6ABC"/>
    <w:rsid w:val="00AD70C9"/>
    <w:rsid w:val="00AF449A"/>
    <w:rsid w:val="00B04FA4"/>
    <w:rsid w:val="00B13CD8"/>
    <w:rsid w:val="00B218C7"/>
    <w:rsid w:val="00B24740"/>
    <w:rsid w:val="00B36327"/>
    <w:rsid w:val="00B41D84"/>
    <w:rsid w:val="00B47194"/>
    <w:rsid w:val="00B4786A"/>
    <w:rsid w:val="00B56D8A"/>
    <w:rsid w:val="00B670D4"/>
    <w:rsid w:val="00B7352A"/>
    <w:rsid w:val="00B811F3"/>
    <w:rsid w:val="00B92EB2"/>
    <w:rsid w:val="00B95832"/>
    <w:rsid w:val="00BA1DC8"/>
    <w:rsid w:val="00BA3947"/>
    <w:rsid w:val="00BB08AD"/>
    <w:rsid w:val="00BB2FA9"/>
    <w:rsid w:val="00BC6DF7"/>
    <w:rsid w:val="00BD2382"/>
    <w:rsid w:val="00C03CAD"/>
    <w:rsid w:val="00C040A2"/>
    <w:rsid w:val="00C12723"/>
    <w:rsid w:val="00C22790"/>
    <w:rsid w:val="00C35555"/>
    <w:rsid w:val="00C40B22"/>
    <w:rsid w:val="00C5421C"/>
    <w:rsid w:val="00C83443"/>
    <w:rsid w:val="00C847CF"/>
    <w:rsid w:val="00C978A1"/>
    <w:rsid w:val="00CA3221"/>
    <w:rsid w:val="00CA521B"/>
    <w:rsid w:val="00CC5777"/>
    <w:rsid w:val="00CD1FB6"/>
    <w:rsid w:val="00CE05C9"/>
    <w:rsid w:val="00CE466C"/>
    <w:rsid w:val="00CE7C32"/>
    <w:rsid w:val="00D056B1"/>
    <w:rsid w:val="00D0615A"/>
    <w:rsid w:val="00D11D48"/>
    <w:rsid w:val="00D25959"/>
    <w:rsid w:val="00D400A4"/>
    <w:rsid w:val="00D40933"/>
    <w:rsid w:val="00D8628F"/>
    <w:rsid w:val="00D87C77"/>
    <w:rsid w:val="00DA32DA"/>
    <w:rsid w:val="00DA7221"/>
    <w:rsid w:val="00DB54F7"/>
    <w:rsid w:val="00DC2E3F"/>
    <w:rsid w:val="00DE2314"/>
    <w:rsid w:val="00DE4CF7"/>
    <w:rsid w:val="00DE654B"/>
    <w:rsid w:val="00DF63F9"/>
    <w:rsid w:val="00E02FF2"/>
    <w:rsid w:val="00E07902"/>
    <w:rsid w:val="00E15F5C"/>
    <w:rsid w:val="00E45B63"/>
    <w:rsid w:val="00E47ED4"/>
    <w:rsid w:val="00E53787"/>
    <w:rsid w:val="00E54044"/>
    <w:rsid w:val="00E70FF6"/>
    <w:rsid w:val="00E75C8E"/>
    <w:rsid w:val="00E82654"/>
    <w:rsid w:val="00E903F6"/>
    <w:rsid w:val="00EA79CE"/>
    <w:rsid w:val="00EB3ACE"/>
    <w:rsid w:val="00EC0392"/>
    <w:rsid w:val="00ED001A"/>
    <w:rsid w:val="00EE08A3"/>
    <w:rsid w:val="00EE2948"/>
    <w:rsid w:val="00F0512F"/>
    <w:rsid w:val="00F06078"/>
    <w:rsid w:val="00F2412F"/>
    <w:rsid w:val="00F25369"/>
    <w:rsid w:val="00F31342"/>
    <w:rsid w:val="00F32AEA"/>
    <w:rsid w:val="00F419AB"/>
    <w:rsid w:val="00F46674"/>
    <w:rsid w:val="00F55FBA"/>
    <w:rsid w:val="00F562E2"/>
    <w:rsid w:val="00F65842"/>
    <w:rsid w:val="00F771E6"/>
    <w:rsid w:val="00F931B5"/>
    <w:rsid w:val="00FB1C94"/>
    <w:rsid w:val="00FB2070"/>
    <w:rsid w:val="00FB224F"/>
    <w:rsid w:val="00FB64B5"/>
    <w:rsid w:val="00FD5E62"/>
    <w:rsid w:val="00FE16CD"/>
    <w:rsid w:val="00FE26D8"/>
    <w:rsid w:val="00FE2E7C"/>
    <w:rsid w:val="00FE36B0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B8AC-4E8E-4675-8CBE-65B3C38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cp:lastPrinted>2019-12-26T07:55:00Z</cp:lastPrinted>
  <dcterms:created xsi:type="dcterms:W3CDTF">2020-04-08T07:18:00Z</dcterms:created>
  <dcterms:modified xsi:type="dcterms:W3CDTF">2020-04-08T07:38:00Z</dcterms:modified>
</cp:coreProperties>
</file>