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1" w:rsidRPr="00B4065F" w:rsidRDefault="00FB07B1" w:rsidP="00FB07B1">
      <w:pPr>
        <w:pStyle w:val="ConsPlusTitle"/>
        <w:widowControl/>
        <w:jc w:val="center"/>
      </w:pPr>
      <w:bookmarkStart w:id="0" w:name="_GoBack"/>
      <w:bookmarkEnd w:id="0"/>
    </w:p>
    <w:p w:rsidR="00B14185" w:rsidRDefault="00B14185" w:rsidP="00FB07B1">
      <w:pPr>
        <w:pStyle w:val="ConsPlusTitle"/>
        <w:widowControl/>
        <w:jc w:val="center"/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ПРАВИТЕЛЬСТВО ЛЕНИНГРАДСКОЙ ОБЛАСТИ</w:t>
      </w: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ПОСТАНОВЛЕНИЕ</w:t>
      </w: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от ___________ 20</w:t>
      </w:r>
      <w:r w:rsidR="0001577A">
        <w:rPr>
          <w:b w:val="0"/>
        </w:rPr>
        <w:t>20</w:t>
      </w:r>
      <w:r w:rsidRPr="00B258CD">
        <w:rPr>
          <w:b w:val="0"/>
        </w:rPr>
        <w:t xml:space="preserve"> года № ____</w:t>
      </w: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Default="00FB07B1" w:rsidP="00FB07B1">
      <w:pPr>
        <w:autoSpaceDE w:val="0"/>
        <w:autoSpaceDN w:val="0"/>
        <w:adjustRightInd w:val="0"/>
        <w:ind w:left="540" w:right="485"/>
        <w:jc w:val="center"/>
        <w:rPr>
          <w:b/>
          <w:bCs/>
          <w:szCs w:val="28"/>
        </w:rPr>
      </w:pPr>
      <w:r w:rsidRPr="00B258CD">
        <w:t>О внесении изменени</w:t>
      </w:r>
      <w:r w:rsidR="009108AB">
        <w:t>й</w:t>
      </w:r>
      <w:r w:rsidRPr="00B258CD">
        <w:t xml:space="preserve"> в постановление Правительства Ленинградской области от 19 июля 2013 года № 216 "Об утверждении Методики распределения </w:t>
      </w:r>
      <w:r w:rsidRPr="00B258CD">
        <w:rPr>
          <w:bCs/>
          <w:szCs w:val="28"/>
        </w:rPr>
        <w:t>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</w:t>
      </w:r>
      <w:r w:rsidRPr="00527EEF">
        <w:rPr>
          <w:bCs/>
          <w:szCs w:val="28"/>
        </w:rPr>
        <w:t>)</w:t>
      </w:r>
      <w:r w:rsidR="009108AB" w:rsidRPr="00B258CD">
        <w:t>"</w:t>
      </w:r>
    </w:p>
    <w:p w:rsidR="00FB07B1" w:rsidRPr="00E90C48" w:rsidRDefault="00FB07B1" w:rsidP="00FB07B1">
      <w:pPr>
        <w:autoSpaceDE w:val="0"/>
        <w:autoSpaceDN w:val="0"/>
        <w:adjustRightInd w:val="0"/>
        <w:ind w:left="540" w:right="485"/>
        <w:jc w:val="both"/>
      </w:pPr>
    </w:p>
    <w:p w:rsidR="0001577A" w:rsidRDefault="0001577A" w:rsidP="0001577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1577A" w:rsidRDefault="0001577A" w:rsidP="0001577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1577A" w:rsidRDefault="00E67FCD" w:rsidP="00E67F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32A6">
        <w:t>В целях приведения нормативных правовых актов Ленинградской области в соответствие с бюджетным законодательством Российской Федерации</w:t>
      </w:r>
      <w:r>
        <w:rPr>
          <w:rFonts w:eastAsia="Calibri"/>
          <w:szCs w:val="28"/>
        </w:rPr>
        <w:t xml:space="preserve"> </w:t>
      </w:r>
      <w:r w:rsidR="0001577A">
        <w:rPr>
          <w:rFonts w:eastAsia="Calibri"/>
          <w:szCs w:val="28"/>
        </w:rPr>
        <w:t>Правительство Ленинградской области постановляет:</w:t>
      </w:r>
    </w:p>
    <w:p w:rsidR="0001577A" w:rsidRPr="0052726B" w:rsidRDefault="0001577A" w:rsidP="00963034">
      <w:pPr>
        <w:ind w:firstLine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8"/>
        </w:rPr>
        <w:t xml:space="preserve">1. Внести в </w:t>
      </w:r>
      <w:hyperlink r:id="rId8" w:history="1">
        <w:r w:rsidRPr="00CC79BB">
          <w:rPr>
            <w:rFonts w:eastAsia="Calibri"/>
            <w:szCs w:val="28"/>
          </w:rPr>
          <w:t>постановление</w:t>
        </w:r>
      </w:hyperlink>
      <w:r>
        <w:rPr>
          <w:rFonts w:eastAsia="Calibri"/>
          <w:szCs w:val="28"/>
        </w:rPr>
        <w:t xml:space="preserve"> </w:t>
      </w:r>
      <w:r w:rsidR="00CC79BB" w:rsidRPr="00CC79BB">
        <w:rPr>
          <w:rFonts w:eastAsia="Calibri"/>
          <w:szCs w:val="28"/>
        </w:rPr>
        <w:t>Правительства Ленинградской области от 19 июля 2013 года № 216</w:t>
      </w:r>
      <w:r w:rsidR="00CC79BB">
        <w:rPr>
          <w:rFonts w:eastAsia="Calibri"/>
          <w:szCs w:val="28"/>
        </w:rPr>
        <w:t xml:space="preserve"> </w:t>
      </w:r>
      <w:r w:rsidR="00CC79BB" w:rsidRPr="00CC79BB">
        <w:rPr>
          <w:rFonts w:eastAsia="Calibri"/>
          <w:szCs w:val="28"/>
        </w:rPr>
        <w:t xml:space="preserve">"Об утверждении Методики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</w:t>
      </w:r>
      <w:r w:rsidR="00CC79BB" w:rsidRPr="0052726B">
        <w:rPr>
          <w:rFonts w:eastAsia="Calibri"/>
          <w:szCs w:val="22"/>
          <w:lang w:eastAsia="en-US"/>
        </w:rPr>
        <w:t xml:space="preserve">округов)" </w:t>
      </w:r>
      <w:r w:rsidRPr="0052726B">
        <w:rPr>
          <w:rFonts w:eastAsia="Calibri"/>
          <w:szCs w:val="22"/>
          <w:lang w:eastAsia="en-US"/>
        </w:rPr>
        <w:t>следующие изменения:</w:t>
      </w:r>
    </w:p>
    <w:p w:rsidR="00682DFF" w:rsidRPr="006843F2" w:rsidRDefault="00963034" w:rsidP="0068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26B">
        <w:rPr>
          <w:rFonts w:eastAsia="Calibri"/>
          <w:szCs w:val="22"/>
          <w:lang w:eastAsia="en-US"/>
        </w:rPr>
        <w:t>1)</w:t>
      </w:r>
      <w:r w:rsidR="0001577A" w:rsidRPr="0052726B">
        <w:rPr>
          <w:rFonts w:eastAsia="Calibri"/>
          <w:szCs w:val="22"/>
          <w:lang w:eastAsia="en-US"/>
        </w:rPr>
        <w:t xml:space="preserve"> </w:t>
      </w:r>
      <w:hyperlink r:id="rId9" w:history="1">
        <w:r w:rsidR="00682DFF" w:rsidRPr="006843F2">
          <w:rPr>
            <w:szCs w:val="28"/>
          </w:rPr>
          <w:t>наименование</w:t>
        </w:r>
      </w:hyperlink>
      <w:r w:rsidR="00682DFF" w:rsidRPr="006843F2">
        <w:rPr>
          <w:szCs w:val="28"/>
        </w:rPr>
        <w:t xml:space="preserve"> изложить в следующей редакции:</w:t>
      </w:r>
    </w:p>
    <w:p w:rsidR="00384A71" w:rsidRDefault="00384A71" w:rsidP="0068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4A71">
        <w:rPr>
          <w:szCs w:val="28"/>
        </w:rPr>
        <w:t>"Об утверждении методики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округов), и правил их предоставления";</w:t>
      </w:r>
    </w:p>
    <w:p w:rsidR="0001577A" w:rsidRPr="0052726B" w:rsidRDefault="0001577A" w:rsidP="00963034">
      <w:pPr>
        <w:ind w:firstLine="567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>2</w:t>
      </w:r>
      <w:r w:rsidR="00963034" w:rsidRPr="0052726B">
        <w:rPr>
          <w:rFonts w:eastAsia="Calibri"/>
          <w:szCs w:val="22"/>
          <w:lang w:eastAsia="en-US"/>
        </w:rPr>
        <w:t>)</w:t>
      </w:r>
      <w:r w:rsidRPr="0052726B">
        <w:rPr>
          <w:rFonts w:eastAsia="Calibri"/>
          <w:szCs w:val="22"/>
          <w:lang w:eastAsia="en-US"/>
        </w:rPr>
        <w:t xml:space="preserve"> </w:t>
      </w:r>
      <w:r w:rsidR="00963034" w:rsidRPr="0052726B">
        <w:rPr>
          <w:rFonts w:eastAsia="Calibri"/>
          <w:szCs w:val="22"/>
          <w:lang w:eastAsia="en-US"/>
        </w:rPr>
        <w:t>п</w:t>
      </w:r>
      <w:hyperlink r:id="rId10" w:history="1">
        <w:r w:rsidRPr="0052726B">
          <w:rPr>
            <w:rFonts w:eastAsia="Calibri"/>
            <w:szCs w:val="22"/>
            <w:lang w:eastAsia="en-US"/>
          </w:rPr>
          <w:t>реамбулу</w:t>
        </w:r>
      </w:hyperlink>
      <w:r w:rsidR="00C10EF3" w:rsidRPr="0052726B">
        <w:rPr>
          <w:rFonts w:eastAsia="Calibri"/>
          <w:szCs w:val="22"/>
          <w:lang w:eastAsia="en-US"/>
        </w:rPr>
        <w:t xml:space="preserve"> изложить в следующей редакции</w:t>
      </w:r>
      <w:r w:rsidRPr="0052726B">
        <w:rPr>
          <w:rFonts w:eastAsia="Calibri"/>
          <w:szCs w:val="22"/>
          <w:lang w:eastAsia="en-US"/>
        </w:rPr>
        <w:t>:</w:t>
      </w:r>
    </w:p>
    <w:p w:rsidR="0001577A" w:rsidRPr="0052726B" w:rsidRDefault="0001577A" w:rsidP="00963034">
      <w:pPr>
        <w:ind w:firstLine="567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>"В соответствии</w:t>
      </w:r>
      <w:r>
        <w:rPr>
          <w:rFonts w:eastAsia="Calibri"/>
          <w:szCs w:val="28"/>
        </w:rPr>
        <w:t xml:space="preserve"> со </w:t>
      </w:r>
      <w:hyperlink r:id="rId11" w:history="1">
        <w:r w:rsidRPr="00E57D30">
          <w:rPr>
            <w:rFonts w:eastAsia="Calibri"/>
            <w:szCs w:val="28"/>
          </w:rPr>
          <w:t>статьей 138.4</w:t>
        </w:r>
      </w:hyperlink>
      <w:r>
        <w:rPr>
          <w:rFonts w:eastAsia="Calibri"/>
          <w:szCs w:val="28"/>
        </w:rPr>
        <w:t xml:space="preserve"> Бюджетного кодекса Российской Федерации</w:t>
      </w:r>
      <w:r w:rsidR="00873C90">
        <w:rPr>
          <w:rFonts w:eastAsia="Calibri"/>
          <w:szCs w:val="28"/>
        </w:rPr>
        <w:t xml:space="preserve"> </w:t>
      </w:r>
      <w:r w:rsidR="00B01FF2">
        <w:rPr>
          <w:rFonts w:eastAsia="Calibri"/>
          <w:szCs w:val="28"/>
        </w:rPr>
        <w:t xml:space="preserve"> </w:t>
      </w:r>
      <w:r w:rsidRPr="0052726B">
        <w:rPr>
          <w:rFonts w:eastAsia="Calibri"/>
          <w:szCs w:val="22"/>
          <w:lang w:eastAsia="en-US"/>
        </w:rPr>
        <w:t>Правительство</w:t>
      </w:r>
      <w:r w:rsidR="00B01FF2" w:rsidRPr="0052726B">
        <w:rPr>
          <w:rFonts w:eastAsia="Calibri"/>
          <w:szCs w:val="22"/>
          <w:lang w:eastAsia="en-US"/>
        </w:rPr>
        <w:t xml:space="preserve"> Ленинградской области </w:t>
      </w:r>
      <w:r w:rsidRPr="0052726B">
        <w:rPr>
          <w:rFonts w:eastAsia="Calibri"/>
          <w:szCs w:val="22"/>
          <w:lang w:eastAsia="en-US"/>
        </w:rPr>
        <w:t>постановляет:</w:t>
      </w:r>
      <w:r w:rsidR="00873C90" w:rsidRPr="0052726B">
        <w:rPr>
          <w:rFonts w:eastAsia="Calibri"/>
          <w:szCs w:val="22"/>
          <w:lang w:eastAsia="en-US"/>
        </w:rPr>
        <w:t>".</w:t>
      </w:r>
    </w:p>
    <w:p w:rsidR="00AA4626" w:rsidRPr="0052726B" w:rsidRDefault="00AA4626" w:rsidP="00963034">
      <w:pPr>
        <w:ind w:firstLine="567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>3</w:t>
      </w:r>
      <w:r w:rsidR="00963034" w:rsidRPr="0052726B">
        <w:rPr>
          <w:rFonts w:eastAsia="Calibri"/>
          <w:szCs w:val="22"/>
          <w:lang w:eastAsia="en-US"/>
        </w:rPr>
        <w:t>)</w:t>
      </w:r>
      <w:r w:rsidRPr="0052726B">
        <w:rPr>
          <w:rFonts w:eastAsia="Calibri"/>
          <w:szCs w:val="22"/>
          <w:lang w:eastAsia="en-US"/>
        </w:rPr>
        <w:t xml:space="preserve"> </w:t>
      </w:r>
      <w:r w:rsidR="00963034" w:rsidRPr="0052726B">
        <w:rPr>
          <w:rFonts w:eastAsia="Calibri"/>
          <w:szCs w:val="22"/>
          <w:lang w:eastAsia="en-US"/>
        </w:rPr>
        <w:t>п</w:t>
      </w:r>
      <w:r w:rsidRPr="0052726B">
        <w:rPr>
          <w:rFonts w:eastAsia="Calibri"/>
          <w:szCs w:val="22"/>
          <w:lang w:eastAsia="en-US"/>
        </w:rPr>
        <w:t>ункт 1 изложить в следующей редакции:</w:t>
      </w:r>
    </w:p>
    <w:p w:rsidR="00AD1081" w:rsidRPr="0052726B" w:rsidRDefault="0014374E" w:rsidP="00963034">
      <w:pPr>
        <w:ind w:firstLine="567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 xml:space="preserve">"1. Утвердить </w:t>
      </w:r>
      <w:r w:rsidR="00531775">
        <w:rPr>
          <w:rFonts w:eastAsia="Calibri"/>
          <w:szCs w:val="22"/>
          <w:lang w:eastAsia="en-US"/>
        </w:rPr>
        <w:t>м</w:t>
      </w:r>
      <w:r w:rsidR="00AD1081" w:rsidRPr="0052726B">
        <w:rPr>
          <w:rFonts w:eastAsia="Calibri"/>
          <w:szCs w:val="22"/>
          <w:lang w:eastAsia="en-US"/>
        </w:rPr>
        <w:t>етодику</w:t>
      </w:r>
      <w:r w:rsidR="00AD1081" w:rsidRPr="00AD1081">
        <w:rPr>
          <w:rFonts w:eastAsia="Calibri"/>
          <w:szCs w:val="28"/>
        </w:rPr>
        <w:t xml:space="preserve"> распределения дотаци</w:t>
      </w:r>
      <w:r w:rsidR="00673660">
        <w:rPr>
          <w:rFonts w:eastAsia="Calibri"/>
          <w:szCs w:val="28"/>
        </w:rPr>
        <w:t>й</w:t>
      </w:r>
      <w:r w:rsidR="00AD1081" w:rsidRPr="00AD1081">
        <w:rPr>
          <w:rFonts w:eastAsia="Calibri"/>
          <w:szCs w:val="28"/>
        </w:rPr>
        <w:t xml:space="preserve"> бюджетам муниципальных образований Ленинградской области на поддержку мер по обеспечению </w:t>
      </w:r>
      <w:r w:rsidR="00AD1081" w:rsidRPr="00AD1081">
        <w:rPr>
          <w:rFonts w:eastAsia="Calibri"/>
          <w:szCs w:val="28"/>
        </w:rPr>
        <w:lastRenderedPageBreak/>
        <w:t xml:space="preserve">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</w:t>
      </w:r>
      <w:r w:rsidR="00AD1081" w:rsidRPr="0052726B">
        <w:rPr>
          <w:rFonts w:eastAsia="Calibri"/>
          <w:szCs w:val="22"/>
          <w:lang w:eastAsia="en-US"/>
        </w:rPr>
        <w:t>бюджетов муниципальных районов (городских округов)</w:t>
      </w:r>
      <w:r w:rsidR="009108AB">
        <w:rPr>
          <w:rFonts w:eastAsia="Calibri"/>
          <w:szCs w:val="22"/>
          <w:lang w:eastAsia="en-US"/>
        </w:rPr>
        <w:t>,</w:t>
      </w:r>
      <w:r w:rsidR="00531775">
        <w:rPr>
          <w:rFonts w:eastAsia="Calibri"/>
          <w:szCs w:val="22"/>
          <w:lang w:eastAsia="en-US"/>
        </w:rPr>
        <w:t xml:space="preserve"> и </w:t>
      </w:r>
      <w:r w:rsidR="00531775" w:rsidRPr="00531775">
        <w:rPr>
          <w:rFonts w:eastAsia="Calibri"/>
          <w:szCs w:val="22"/>
          <w:lang w:eastAsia="en-US"/>
        </w:rPr>
        <w:t xml:space="preserve">правила </w:t>
      </w:r>
      <w:r w:rsidR="00673660">
        <w:rPr>
          <w:rFonts w:eastAsia="Calibri"/>
          <w:szCs w:val="22"/>
          <w:lang w:eastAsia="en-US"/>
        </w:rPr>
        <w:t>их</w:t>
      </w:r>
      <w:r w:rsidR="00531775" w:rsidRPr="00531775">
        <w:rPr>
          <w:rFonts w:eastAsia="Calibri"/>
          <w:szCs w:val="22"/>
          <w:lang w:eastAsia="en-US"/>
        </w:rPr>
        <w:t xml:space="preserve"> предоставления</w:t>
      </w:r>
      <w:r w:rsidR="00384A71" w:rsidRPr="00384A71">
        <w:t xml:space="preserve"> </w:t>
      </w:r>
      <w:r w:rsidR="00384A71" w:rsidRPr="00384A71">
        <w:rPr>
          <w:rFonts w:eastAsia="Calibri"/>
          <w:szCs w:val="22"/>
          <w:lang w:eastAsia="en-US"/>
        </w:rPr>
        <w:t>согласно приложению к настоящему постановлению.";</w:t>
      </w:r>
    </w:p>
    <w:p w:rsidR="00B226CD" w:rsidRPr="0052726B" w:rsidRDefault="00B226CD" w:rsidP="00963034">
      <w:pPr>
        <w:ind w:firstLine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4) </w:t>
      </w:r>
      <w:r w:rsidRPr="00B226CD">
        <w:rPr>
          <w:rFonts w:eastAsia="Calibri"/>
          <w:szCs w:val="22"/>
          <w:lang w:eastAsia="en-US"/>
        </w:rPr>
        <w:t>приложение (Методика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</w:t>
      </w:r>
      <w:r w:rsidR="00673660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изложить </w:t>
      </w:r>
      <w:r w:rsidRPr="00B226CD">
        <w:rPr>
          <w:rFonts w:eastAsia="Calibri"/>
          <w:szCs w:val="22"/>
          <w:lang w:eastAsia="en-US"/>
        </w:rPr>
        <w:t>в редакции согласно приложению к настоящему постановлению.</w:t>
      </w:r>
    </w:p>
    <w:p w:rsidR="00384A71" w:rsidRDefault="00384A71" w:rsidP="003A575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84A71">
        <w:rPr>
          <w:rFonts w:eastAsia="Calibri"/>
          <w:szCs w:val="28"/>
        </w:rPr>
        <w:t>2. Настоящее постановление вступает в силу со дня подписания.</w:t>
      </w:r>
    </w:p>
    <w:p w:rsidR="003A5758" w:rsidRDefault="00384A71" w:rsidP="003A575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A5758">
        <w:rPr>
          <w:rFonts w:eastAsia="Calibri"/>
          <w:szCs w:val="28"/>
        </w:rPr>
        <w:t>. Контроль за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3A5758" w:rsidRDefault="003A5758" w:rsidP="003A575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5758" w:rsidRDefault="003A5758" w:rsidP="003A5758">
      <w:pPr>
        <w:autoSpaceDE w:val="0"/>
        <w:autoSpaceDN w:val="0"/>
        <w:adjustRightInd w:val="0"/>
        <w:ind w:left="1418"/>
        <w:jc w:val="both"/>
        <w:rPr>
          <w:szCs w:val="28"/>
        </w:rPr>
      </w:pPr>
    </w:p>
    <w:p w:rsidR="003A5758" w:rsidRDefault="003A5758" w:rsidP="003A5758">
      <w:pPr>
        <w:pStyle w:val="a3"/>
        <w:ind w:firstLine="0"/>
        <w:rPr>
          <w:szCs w:val="26"/>
        </w:rPr>
      </w:pPr>
      <w:r>
        <w:rPr>
          <w:szCs w:val="26"/>
        </w:rPr>
        <w:t xml:space="preserve">Губернатор </w:t>
      </w:r>
    </w:p>
    <w:p w:rsidR="003A5758" w:rsidRDefault="003A5758" w:rsidP="003A5758">
      <w:pPr>
        <w:pStyle w:val="a3"/>
        <w:ind w:firstLine="0"/>
        <w:rPr>
          <w:szCs w:val="26"/>
        </w:rPr>
      </w:pPr>
      <w:r w:rsidRPr="00E45706">
        <w:rPr>
          <w:szCs w:val="26"/>
        </w:rPr>
        <w:t>Ленинградской области</w:t>
      </w:r>
      <w:r>
        <w:rPr>
          <w:szCs w:val="26"/>
        </w:rPr>
        <w:t xml:space="preserve">                                                                             А.Дрозденко</w:t>
      </w:r>
    </w:p>
    <w:p w:rsidR="00796EF7" w:rsidRDefault="00796EF7" w:rsidP="003A5758">
      <w:pPr>
        <w:pStyle w:val="a3"/>
        <w:ind w:firstLine="0"/>
        <w:rPr>
          <w:szCs w:val="26"/>
        </w:rPr>
      </w:pPr>
    </w:p>
    <w:p w:rsidR="00796EF7" w:rsidRDefault="00796EF7" w:rsidP="003A5758">
      <w:pPr>
        <w:pStyle w:val="a3"/>
        <w:ind w:firstLine="0"/>
        <w:rPr>
          <w:szCs w:val="26"/>
        </w:rPr>
      </w:pPr>
    </w:p>
    <w:p w:rsidR="00796EF7" w:rsidRDefault="00796EF7" w:rsidP="003A5758">
      <w:pPr>
        <w:pStyle w:val="a3"/>
        <w:ind w:firstLine="0"/>
        <w:rPr>
          <w:szCs w:val="26"/>
        </w:rPr>
      </w:pPr>
    </w:p>
    <w:p w:rsidR="00796EF7" w:rsidRDefault="00796EF7" w:rsidP="00796E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96EF7" w:rsidRDefault="00796EF7" w:rsidP="00796E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96EF7" w:rsidRDefault="00796EF7" w:rsidP="00796E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A4BD8" w:rsidRDefault="00DA4BD8" w:rsidP="001527F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040035" w:rsidRDefault="00040035" w:rsidP="001527F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8A078F" w:rsidRDefault="008A078F" w:rsidP="001527F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5F3632" w:rsidRDefault="005F3632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9108AB" w:rsidRDefault="009108AB" w:rsidP="003B359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3B3594" w:rsidRDefault="003B3594" w:rsidP="003B359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УТВЕРЖДЕН</w:t>
      </w:r>
      <w:r w:rsidR="003F314B">
        <w:rPr>
          <w:rFonts w:eastAsia="Calibri"/>
          <w:szCs w:val="28"/>
        </w:rPr>
        <w:t>Ы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Правительства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Ленинградской области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19.07.2013  </w:t>
      </w:r>
      <w:r w:rsidR="00FB76DF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216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(в редакции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постановления Правительства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Ленинградской области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8E5979">
        <w:rPr>
          <w:rFonts w:eastAsia="Calibri"/>
          <w:szCs w:val="28"/>
        </w:rPr>
        <w:t>_______________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(приложение)</w:t>
      </w:r>
    </w:p>
    <w:p w:rsidR="000219FC" w:rsidRDefault="000219FC" w:rsidP="000219FC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0219FC" w:rsidRDefault="000219FC" w:rsidP="000219FC">
      <w:pPr>
        <w:autoSpaceDE w:val="0"/>
        <w:autoSpaceDN w:val="0"/>
        <w:adjustRightInd w:val="0"/>
        <w:rPr>
          <w:rFonts w:eastAsia="Calibri"/>
          <w:szCs w:val="28"/>
        </w:rPr>
      </w:pPr>
    </w:p>
    <w:p w:rsidR="008E5979" w:rsidRDefault="008E5979" w:rsidP="000219FC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2"/>
          <w:lang w:eastAsia="en-US"/>
        </w:rPr>
        <w:t>М</w:t>
      </w:r>
      <w:r w:rsidRPr="0052726B">
        <w:rPr>
          <w:rFonts w:eastAsia="Calibri"/>
          <w:szCs w:val="22"/>
          <w:lang w:eastAsia="en-US"/>
        </w:rPr>
        <w:t>етодик</w:t>
      </w:r>
      <w:r>
        <w:rPr>
          <w:rFonts w:eastAsia="Calibri"/>
          <w:szCs w:val="22"/>
          <w:lang w:eastAsia="en-US"/>
        </w:rPr>
        <w:t>а</w:t>
      </w:r>
      <w:r w:rsidRPr="00AD1081">
        <w:rPr>
          <w:rFonts w:eastAsia="Calibri"/>
          <w:szCs w:val="28"/>
        </w:rPr>
        <w:t xml:space="preserve"> распределения дотаци</w:t>
      </w:r>
      <w:r>
        <w:rPr>
          <w:rFonts w:eastAsia="Calibri"/>
          <w:szCs w:val="28"/>
        </w:rPr>
        <w:t>й</w:t>
      </w:r>
      <w:r w:rsidRPr="00AD1081">
        <w:rPr>
          <w:rFonts w:eastAsia="Calibri"/>
          <w:szCs w:val="28"/>
        </w:rPr>
        <w:t xml:space="preserve">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</w:t>
      </w:r>
    </w:p>
    <w:p w:rsidR="008E5979" w:rsidRDefault="008E5979" w:rsidP="000219FC">
      <w:pPr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r w:rsidRPr="00AD1081">
        <w:rPr>
          <w:rFonts w:eastAsia="Calibri"/>
          <w:szCs w:val="28"/>
        </w:rPr>
        <w:t xml:space="preserve">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</w:t>
      </w:r>
      <w:r w:rsidRPr="0052726B">
        <w:rPr>
          <w:rFonts w:eastAsia="Calibri"/>
          <w:szCs w:val="22"/>
          <w:lang w:eastAsia="en-US"/>
        </w:rPr>
        <w:t>бюджетов муниципальных районов (городских округов)</w:t>
      </w:r>
      <w:r w:rsidR="009108AB">
        <w:rPr>
          <w:rFonts w:eastAsia="Calibri"/>
          <w:szCs w:val="22"/>
          <w:lang w:eastAsia="en-US"/>
        </w:rPr>
        <w:t>,</w:t>
      </w:r>
    </w:p>
    <w:p w:rsidR="00952702" w:rsidRDefault="008E5979" w:rsidP="000219FC">
      <w:pPr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и </w:t>
      </w:r>
      <w:r w:rsidRPr="00531775">
        <w:rPr>
          <w:rFonts w:eastAsia="Calibri"/>
          <w:szCs w:val="22"/>
          <w:lang w:eastAsia="en-US"/>
        </w:rPr>
        <w:t xml:space="preserve">правила </w:t>
      </w:r>
      <w:r>
        <w:rPr>
          <w:rFonts w:eastAsia="Calibri"/>
          <w:szCs w:val="22"/>
          <w:lang w:eastAsia="en-US"/>
        </w:rPr>
        <w:t>их</w:t>
      </w:r>
      <w:r w:rsidRPr="00531775">
        <w:rPr>
          <w:rFonts w:eastAsia="Calibri"/>
          <w:szCs w:val="22"/>
          <w:lang w:eastAsia="en-US"/>
        </w:rPr>
        <w:t xml:space="preserve"> предоставления</w:t>
      </w:r>
    </w:p>
    <w:p w:rsidR="008E5979" w:rsidRDefault="008E5979" w:rsidP="000219F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3E1C99" w:rsidRDefault="003E1C99" w:rsidP="000219F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905BBA" w:rsidRPr="00F44597" w:rsidRDefault="00952702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905BBA" w:rsidRPr="00905BBA">
        <w:rPr>
          <w:rFonts w:eastAsia="Calibri"/>
          <w:szCs w:val="28"/>
        </w:rPr>
        <w:t>Методика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</w:t>
      </w:r>
      <w:r w:rsidR="009108AB">
        <w:rPr>
          <w:rFonts w:eastAsia="Calibri"/>
          <w:szCs w:val="28"/>
        </w:rPr>
        <w:t xml:space="preserve"> (далее – Методика</w:t>
      </w:r>
      <w:r w:rsidR="00036D5B">
        <w:rPr>
          <w:rFonts w:eastAsia="Calibri"/>
          <w:szCs w:val="28"/>
        </w:rPr>
        <w:t>, дотации</w:t>
      </w:r>
      <w:r w:rsidR="009108AB">
        <w:rPr>
          <w:rFonts w:eastAsia="Calibri"/>
          <w:szCs w:val="28"/>
        </w:rPr>
        <w:t>)</w:t>
      </w:r>
    </w:p>
    <w:p w:rsidR="00E835F9" w:rsidRDefault="00905BBA" w:rsidP="00E835F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</w:t>
      </w:r>
      <w:r w:rsidR="00E835F9">
        <w:rPr>
          <w:rFonts w:eastAsia="Calibri"/>
          <w:szCs w:val="28"/>
        </w:rPr>
        <w:t xml:space="preserve">Дотации </w:t>
      </w:r>
      <w:r w:rsidR="00DC654A">
        <w:rPr>
          <w:rFonts w:eastAsia="Calibri"/>
          <w:szCs w:val="28"/>
        </w:rPr>
        <w:t xml:space="preserve">предоставляются </w:t>
      </w:r>
      <w:r w:rsidR="00C153F4">
        <w:rPr>
          <w:rFonts w:eastAsia="Calibri"/>
          <w:szCs w:val="28"/>
        </w:rPr>
        <w:t>для о</w:t>
      </w:r>
      <w:r w:rsidR="00E835F9">
        <w:rPr>
          <w:rFonts w:eastAsia="Calibri"/>
          <w:szCs w:val="28"/>
        </w:rPr>
        <w:t>беспечения сбалансированности бюджетов муниципальных образований Ленинградской области.</w:t>
      </w:r>
      <w:r w:rsidR="00DC654A" w:rsidRPr="00DC654A">
        <w:t xml:space="preserve"> </w:t>
      </w:r>
    </w:p>
    <w:p w:rsidR="003F314B" w:rsidRDefault="00B60674" w:rsidP="00D8468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bookmarkStart w:id="1" w:name="Par4"/>
      <w:bookmarkEnd w:id="1"/>
      <w:r>
        <w:rPr>
          <w:rFonts w:eastAsia="Calibri"/>
          <w:szCs w:val="28"/>
        </w:rPr>
        <w:t>1.</w:t>
      </w:r>
      <w:r w:rsidR="001658FD">
        <w:rPr>
          <w:rFonts w:eastAsia="Calibri"/>
          <w:szCs w:val="28"/>
        </w:rPr>
        <w:t>2</w:t>
      </w:r>
      <w:r w:rsidR="00952702">
        <w:rPr>
          <w:rFonts w:eastAsia="Calibri"/>
          <w:szCs w:val="28"/>
        </w:rPr>
        <w:t xml:space="preserve">. </w:t>
      </w:r>
      <w:r w:rsidR="00303A6F">
        <w:rPr>
          <w:rFonts w:eastAsia="Calibri"/>
          <w:szCs w:val="28"/>
        </w:rPr>
        <w:t xml:space="preserve">Муниципальный район (городской округ) (далее </w:t>
      </w:r>
      <w:r w:rsidR="00A751D0">
        <w:rPr>
          <w:rFonts w:eastAsia="Calibri"/>
          <w:szCs w:val="28"/>
        </w:rPr>
        <w:t>–</w:t>
      </w:r>
      <w:r w:rsidR="00303A6F">
        <w:rPr>
          <w:rFonts w:eastAsia="Calibri"/>
          <w:szCs w:val="28"/>
        </w:rPr>
        <w:t xml:space="preserve"> м</w:t>
      </w:r>
      <w:r w:rsidR="00952702">
        <w:rPr>
          <w:rFonts w:eastAsia="Calibri"/>
          <w:szCs w:val="28"/>
        </w:rPr>
        <w:t>униципальное образование</w:t>
      </w:r>
      <w:r w:rsidR="00303A6F">
        <w:rPr>
          <w:rFonts w:eastAsia="Calibri"/>
          <w:szCs w:val="28"/>
        </w:rPr>
        <w:t>)</w:t>
      </w:r>
      <w:r w:rsidR="00952702">
        <w:rPr>
          <w:rFonts w:eastAsia="Calibri"/>
          <w:szCs w:val="28"/>
        </w:rPr>
        <w:t xml:space="preserve"> имеет право на получение дотации при выполнении следующих условий:</w:t>
      </w:r>
    </w:p>
    <w:p w:rsidR="00952702" w:rsidRDefault="00952702" w:rsidP="00D8468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соблюдение в текущем финансовом году требований бюджетного законодательства к предельному размеру дефицита бюджета муниципального образования, размеру муниципального долга;</w:t>
      </w:r>
    </w:p>
    <w:p w:rsidR="00952702" w:rsidRDefault="00952702" w:rsidP="00D8468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соблюдение в отчетном финансовом году установленн</w:t>
      </w:r>
      <w:r w:rsidR="00355700">
        <w:rPr>
          <w:rFonts w:eastAsia="Calibri"/>
          <w:szCs w:val="28"/>
        </w:rPr>
        <w:t>ого</w:t>
      </w:r>
      <w:r>
        <w:rPr>
          <w:rFonts w:eastAsia="Calibri"/>
          <w:szCs w:val="28"/>
        </w:rPr>
        <w:t xml:space="preserve"> Правительством Ленинградской области для муниципального образования норматив</w:t>
      </w:r>
      <w:r w:rsidR="009E53C1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</w:t>
      </w:r>
      <w:r w:rsidR="009108AB" w:rsidRPr="009108AB">
        <w:rPr>
          <w:rFonts w:eastAsia="Calibri"/>
          <w:szCs w:val="28"/>
        </w:rPr>
        <w:t xml:space="preserve"> формирования расходов на содержание </w:t>
      </w:r>
      <w:r w:rsidR="009E53C1">
        <w:rPr>
          <w:rFonts w:eastAsia="Calibri"/>
          <w:szCs w:val="28"/>
        </w:rPr>
        <w:t>органов местного самоуправления</w:t>
      </w:r>
      <w:r>
        <w:rPr>
          <w:rFonts w:eastAsia="Calibri"/>
          <w:szCs w:val="28"/>
        </w:rPr>
        <w:t>;</w:t>
      </w:r>
    </w:p>
    <w:p w:rsidR="00303A6F" w:rsidRDefault="00952702" w:rsidP="00D8468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расчетный дефицит бюджета муниципального образования в текущем финансовом году превышает 5 процентов </w:t>
      </w:r>
      <w:r w:rsidR="00303A6F">
        <w:rPr>
          <w:rFonts w:eastAsia="Calibri"/>
          <w:szCs w:val="28"/>
        </w:rPr>
        <w:t>суммы</w:t>
      </w:r>
      <w:r w:rsidR="00303A6F" w:rsidRPr="00303A6F">
        <w:rPr>
          <w:rFonts w:eastAsia="Calibri"/>
          <w:szCs w:val="28"/>
        </w:rPr>
        <w:t xml:space="preserve"> налоговых доходов, неналоговых доходов (за исключением доходов от продажи материальных и нематериальных активов), дотации на выравнивание бюджетной обеспеченности бюджета </w:t>
      </w:r>
      <w:r w:rsidR="00303A6F" w:rsidRPr="00303A6F">
        <w:rPr>
          <w:rFonts w:eastAsia="Calibri"/>
          <w:szCs w:val="28"/>
        </w:rPr>
        <w:lastRenderedPageBreak/>
        <w:t>муниципального образования</w:t>
      </w:r>
      <w:r w:rsidR="00303A6F">
        <w:rPr>
          <w:rFonts w:eastAsia="Calibri"/>
          <w:szCs w:val="28"/>
        </w:rPr>
        <w:t xml:space="preserve"> (далее – собственные доходы бюджета муниципального образования). </w:t>
      </w:r>
    </w:p>
    <w:p w:rsidR="00ED3E6A" w:rsidRPr="00221F0E" w:rsidRDefault="00B60674" w:rsidP="00036D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1.</w:t>
      </w:r>
      <w:r w:rsidR="00277DEE">
        <w:rPr>
          <w:rFonts w:eastAsia="Calibri"/>
          <w:szCs w:val="28"/>
        </w:rPr>
        <w:t>3</w:t>
      </w:r>
      <w:r w:rsidR="00952702">
        <w:rPr>
          <w:rFonts w:eastAsia="Calibri"/>
          <w:szCs w:val="28"/>
        </w:rPr>
        <w:t xml:space="preserve">. </w:t>
      </w:r>
      <w:r w:rsidR="00036D5B">
        <w:rPr>
          <w:rFonts w:eastAsia="Calibri"/>
          <w:szCs w:val="28"/>
        </w:rPr>
        <w:t>Для расчета</w:t>
      </w:r>
      <w:r w:rsidR="00307E92">
        <w:rPr>
          <w:rFonts w:eastAsia="Calibri"/>
          <w:szCs w:val="28"/>
        </w:rPr>
        <w:t xml:space="preserve"> </w:t>
      </w:r>
      <w:r w:rsidR="00036D5B">
        <w:rPr>
          <w:rFonts w:eastAsia="Calibri"/>
          <w:szCs w:val="28"/>
        </w:rPr>
        <w:t xml:space="preserve">распределения </w:t>
      </w:r>
      <w:r w:rsidR="00307E92">
        <w:rPr>
          <w:rFonts w:eastAsia="Calibri"/>
          <w:szCs w:val="28"/>
        </w:rPr>
        <w:t>дотаци</w:t>
      </w:r>
      <w:r w:rsidR="00036D5B">
        <w:rPr>
          <w:rFonts w:eastAsia="Calibri"/>
          <w:szCs w:val="28"/>
        </w:rPr>
        <w:t>и</w:t>
      </w:r>
      <w:r w:rsidR="00307E92">
        <w:rPr>
          <w:rFonts w:eastAsia="Calibri"/>
          <w:szCs w:val="28"/>
        </w:rPr>
        <w:t xml:space="preserve"> используются </w:t>
      </w:r>
      <w:r w:rsidR="00036D5B">
        <w:rPr>
          <w:rFonts w:eastAsia="Calibri"/>
          <w:szCs w:val="28"/>
        </w:rPr>
        <w:t xml:space="preserve">следующие </w:t>
      </w:r>
      <w:r w:rsidR="00307E92">
        <w:rPr>
          <w:rFonts w:eastAsia="Calibri"/>
          <w:szCs w:val="28"/>
        </w:rPr>
        <w:t>показатели</w:t>
      </w:r>
      <w:r w:rsidR="00036D5B">
        <w:rPr>
          <w:rFonts w:eastAsia="Calibri"/>
          <w:szCs w:val="28"/>
        </w:rPr>
        <w:t>:</w:t>
      </w:r>
      <w:r w:rsidR="00ED3E6A">
        <w:rPr>
          <w:rFonts w:eastAsia="Calibri"/>
          <w:szCs w:val="28"/>
        </w:rPr>
        <w:t xml:space="preserve"> </w:t>
      </w:r>
    </w:p>
    <w:p w:rsidR="008D1992" w:rsidRDefault="008D1992" w:rsidP="008D199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5960"/>
      </w:tblGrid>
      <w:tr w:rsidR="008D1992" w:rsidTr="003E1C99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Pr="00036D5B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036D5B">
              <w:rPr>
                <w:rFonts w:eastAsia="Calibri"/>
                <w:sz w:val="24"/>
              </w:rPr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Pr="00036D5B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036D5B">
              <w:rPr>
                <w:rFonts w:eastAsia="Calibri"/>
                <w:sz w:val="24"/>
              </w:rPr>
              <w:t>Наименование показателя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Pr="00036D5B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036D5B">
              <w:rPr>
                <w:rFonts w:eastAsia="Calibri"/>
                <w:sz w:val="24"/>
              </w:rPr>
              <w:t>Источник информации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Общий объем доходов бюджета муниципального образования на текущий финансовый год,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года;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отчет об исполнении бюджета муниципального образования на 1 июля текущего финансового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Общий объем безвозмездных поступлений в бюджет муниципального образования на текущий финансовый год,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года;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отчет об исполнении бюджета муниципального образования на 1 июля текущего финансового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Объем поступлений налоговых доходов по дополнительным нормативам отчислений от налога на доходы физических лиц в бюджет муниципального образования на текущий финансовый год,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года;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отчет об исполнении бюджета муниципального образования на 1 июля текущего финансового года;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приложение к областному закону об областном бюджете Ленинградской области на текущий финансовый год и на плановый период о дополнительных нормативах отчислений от налога на доходы физических лиц, заменяющих дотации на выравнивание бюджетной обеспеченности муниципальных районов, городского округа, на текущий финансовый год и на плановый период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Объем дефицита бюджета муниципального образования на текущий финансовый год,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года;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отчет об исполнении бюджета муниципального образования на 1 июля текущего финансового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Источники финансирования дефицита бюджета муниципального образования в текущем финансовом году, тыс. рублей: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изменение остатков средств на счетах по учету средств местного бюджета в течение текущего финансового года;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года;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отчет об исполнении бюджета муниципального образования на 1 июля текущего финансового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Предельный объем муниципального долга, тыс. рублей: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 1 января очередного финансового года;</w:t>
            </w:r>
          </w:p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текущего финансового года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Численность населения муниципального образования, человек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Данные Территориального органа Федеральной службы государственной статистики по г. Санкт-Петербургу и Ленинградской области на 1 января отчетного финансового года, используемые в расчете распределения дотаций на выравнивание бюджетной обеспеченности муниципальных районов (городских округов) на текущий финансовый год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Индекс бюджетных расходов муниципального образования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Расчет распределения дотаций на выравнивание бюджетной обеспеченности муниципальных районов (городских округов) на текущий финансовый год в составе пояснительной записки к проекту областного закона об областном бюджете Ленинградской области на текущий финансовый год и на плановый период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Фактический объем налоговых доходов бюджета муниципального образования по состоянию на 1 июля текущего финансового года,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Отчет об исполнении бюджета муниципального образования по состоянию на 1 июля текущего финансового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Фактический годовой объем налоговых доходов бюджета муниципального образования за три последних отчетных финансовых года,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Годовые отчеты об исполнении бюджета муниципального образования за три последних отчетных финансовых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Фактический объем налоговых доходов бюджета муниципального образования по состоянию на 1 июля за три последних отчетных финансовых года,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Отчеты об исполнении бюджета муниципального образования по состоянию на 1 июля за три последних отчетных финансовых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Фактический объем неналоговых доходов (без учета доходов от продажи материальных и нематериальных активов) бюджета муниципального образования по состоянию на 1 июля текущего финансового года,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Отчеты об исполнении бюджета муниципального образования по состоянию на 1 июля текущего финансового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Фактический годовой объем неналоговых доходов (без учета доходов от продажи материальных и нематериальных активов) </w:t>
            </w:r>
            <w:r>
              <w:rPr>
                <w:rFonts w:eastAsia="Calibri"/>
                <w:szCs w:val="28"/>
              </w:rPr>
              <w:lastRenderedPageBreak/>
              <w:t>бюджета муниципального образования за три последних отчетных финансовых года,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Годовые отчеты об исполнении бюджета муниципального образования за три последних отчетных финансовых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Фактический объем неналоговых доходов (без учета доходов от продажи материальных и нематериальных активов) бюджета муниципального образования по состоянию на 1 июля за три последних отчетных финансовых года,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Отчеты об исполнении бюджета муниципального образования по состоянию на 1 июля за три последних отчетных финансовых года</w:t>
            </w:r>
          </w:p>
        </w:tc>
      </w:tr>
      <w:tr w:rsidR="008D1992" w:rsidTr="00716B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Объем дотации на выравнивание бюджетной обеспеченности муниципальных районов (городских округов) на текущий финансовый год, тыс. рублей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2" w:rsidRDefault="008D1992" w:rsidP="00716B5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Приложение к областному закону об областном бюджете Ленинградской области на текущий финансовый год и на плановый период о распределении дотаций на выравнивание бюджетной обеспеченности муниципальных районов (городских округов) на текущий финансовый год</w:t>
            </w:r>
          </w:p>
        </w:tc>
      </w:tr>
    </w:tbl>
    <w:p w:rsidR="008D1992" w:rsidRDefault="008D1992" w:rsidP="00D8468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52702" w:rsidRDefault="00B60674" w:rsidP="00B6067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40423A">
        <w:rPr>
          <w:rFonts w:eastAsia="Calibri"/>
          <w:szCs w:val="28"/>
        </w:rPr>
        <w:t>4</w:t>
      </w:r>
      <w:r w:rsidR="00952702">
        <w:rPr>
          <w:rFonts w:eastAsia="Calibri"/>
          <w:szCs w:val="28"/>
        </w:rPr>
        <w:t>. Размер дотации, предоставляемой бюджету муниципального образования, имеющему право на ее получение, определяется по следующим формулам:</w:t>
      </w:r>
    </w:p>
    <w:p w:rsidR="00952702" w:rsidRDefault="00952702" w:rsidP="00952702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952702" w:rsidRDefault="00C36E69" w:rsidP="009527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position w:val="-4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58.5pt">
            <v:imagedata r:id="rId12" o:title=""/>
          </v:shape>
        </w:pict>
      </w:r>
    </w:p>
    <w:p w:rsidR="00952702" w:rsidRDefault="00952702" w:rsidP="009527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>
        <w:rPr>
          <w:rFonts w:eastAsia="Calibri"/>
          <w:szCs w:val="28"/>
          <w:vertAlign w:val="subscript"/>
        </w:rPr>
        <w:t>i</w:t>
      </w:r>
      <w:r>
        <w:rPr>
          <w:rFonts w:eastAsia="Calibri"/>
          <w:szCs w:val="28"/>
        </w:rPr>
        <w:t xml:space="preserve"> = R</w:t>
      </w:r>
      <w:r>
        <w:rPr>
          <w:rFonts w:eastAsia="Calibri"/>
          <w:szCs w:val="28"/>
          <w:vertAlign w:val="subscript"/>
        </w:rPr>
        <w:t>i</w:t>
      </w:r>
      <w:r>
        <w:rPr>
          <w:rFonts w:eastAsia="Calibri"/>
          <w:szCs w:val="28"/>
        </w:rPr>
        <w:t xml:space="preserve"> в иных случаях,</w:t>
      </w:r>
    </w:p>
    <w:p w:rsidR="00595041" w:rsidRDefault="00595041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52702" w:rsidRDefault="00952702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952702" w:rsidRDefault="00952702" w:rsidP="00B6067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Pr="00B60674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размер дотации, предоставляемой бюджету i-го муниципального образования</w:t>
      </w:r>
      <w:r w:rsidR="003E1C99">
        <w:rPr>
          <w:rFonts w:eastAsia="Calibri"/>
          <w:szCs w:val="28"/>
        </w:rPr>
        <w:t>, имеющему право на ее получение</w:t>
      </w:r>
      <w:r>
        <w:rPr>
          <w:rFonts w:eastAsia="Calibri"/>
          <w:szCs w:val="28"/>
        </w:rPr>
        <w:t>;</w:t>
      </w:r>
    </w:p>
    <w:p w:rsidR="00952702" w:rsidRDefault="00952702" w:rsidP="00B6067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 - </w:t>
      </w:r>
      <w:r w:rsidR="003E1C99">
        <w:rPr>
          <w:rFonts w:eastAsia="Calibri"/>
          <w:szCs w:val="28"/>
        </w:rPr>
        <w:t>о</w:t>
      </w:r>
      <w:r>
        <w:rPr>
          <w:rFonts w:eastAsia="Calibri"/>
          <w:szCs w:val="28"/>
        </w:rPr>
        <w:t>бъем дотаци</w:t>
      </w:r>
      <w:r w:rsidR="003E1C99">
        <w:rPr>
          <w:rFonts w:eastAsia="Calibri"/>
          <w:szCs w:val="28"/>
        </w:rPr>
        <w:t>и</w:t>
      </w:r>
      <w:r>
        <w:rPr>
          <w:rFonts w:eastAsia="Calibri"/>
          <w:szCs w:val="28"/>
        </w:rPr>
        <w:t>, утвержденн</w:t>
      </w:r>
      <w:r w:rsidR="003E1C99">
        <w:rPr>
          <w:rFonts w:eastAsia="Calibri"/>
          <w:szCs w:val="28"/>
        </w:rPr>
        <w:t>о</w:t>
      </w:r>
      <w:r>
        <w:rPr>
          <w:rFonts w:eastAsia="Calibri"/>
          <w:szCs w:val="28"/>
        </w:rPr>
        <w:t>й на текущий финансовый год областным законом об областном бюджете Ленинградской области на текущий финансовый год и на плановый период;</w:t>
      </w:r>
    </w:p>
    <w:p w:rsidR="00952702" w:rsidRDefault="00952702" w:rsidP="00B6067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R</w:t>
      </w:r>
      <w:r w:rsidRPr="00B60674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скорректированный расчетный дефицит бюджета i-го муниципального образования.</w:t>
      </w:r>
    </w:p>
    <w:p w:rsidR="00952702" w:rsidRDefault="00B60674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1.</w:t>
      </w:r>
      <w:r w:rsidR="0040423A">
        <w:rPr>
          <w:rFonts w:eastAsia="Calibri"/>
          <w:szCs w:val="28"/>
        </w:rPr>
        <w:t>5</w:t>
      </w:r>
      <w:r w:rsidR="00952702">
        <w:rPr>
          <w:rFonts w:eastAsia="Calibri"/>
          <w:szCs w:val="28"/>
        </w:rPr>
        <w:t>. Скорректированный расчетный дефицит бюджета i-го муниципального образования определяется по формуле:</w:t>
      </w:r>
    </w:p>
    <w:p w:rsidR="00952702" w:rsidRDefault="00952702" w:rsidP="0095270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52702" w:rsidRDefault="00952702" w:rsidP="009527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R</w:t>
      </w:r>
      <w:r>
        <w:rPr>
          <w:rFonts w:eastAsia="Calibri"/>
          <w:szCs w:val="28"/>
          <w:vertAlign w:val="subscript"/>
        </w:rPr>
        <w:t>i</w:t>
      </w:r>
      <w:r>
        <w:rPr>
          <w:rFonts w:eastAsia="Calibri"/>
          <w:szCs w:val="28"/>
        </w:rPr>
        <w:t xml:space="preserve"> = РД</w:t>
      </w:r>
      <w:r>
        <w:rPr>
          <w:rFonts w:eastAsia="Calibri"/>
          <w:szCs w:val="28"/>
          <w:vertAlign w:val="subscript"/>
        </w:rPr>
        <w:t>i</w:t>
      </w:r>
      <w:r>
        <w:rPr>
          <w:rFonts w:eastAsia="Calibri"/>
          <w:szCs w:val="28"/>
        </w:rPr>
        <w:t xml:space="preserve"> - 0,05 x СД</w:t>
      </w:r>
      <w:r>
        <w:rPr>
          <w:rFonts w:eastAsia="Calibri"/>
          <w:szCs w:val="28"/>
          <w:vertAlign w:val="subscript"/>
        </w:rPr>
        <w:t>i</w:t>
      </w:r>
      <w:r>
        <w:rPr>
          <w:rFonts w:eastAsia="Calibri"/>
          <w:szCs w:val="28"/>
        </w:rPr>
        <w:t>,</w:t>
      </w:r>
    </w:p>
    <w:p w:rsidR="00595041" w:rsidRDefault="00595041" w:rsidP="00775C3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4A49EF" w:rsidRDefault="00952702" w:rsidP="00775C3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952702" w:rsidRDefault="00952702" w:rsidP="00775C3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РД</w:t>
      </w:r>
      <w:r w:rsidRPr="00775C39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расчетный дефицит бюджета i-го муниципального образования, соответствующий требованиям, установленным </w:t>
      </w:r>
      <w:hyperlink w:anchor="Par4" w:history="1">
        <w:r w:rsidRPr="00775C39">
          <w:rPr>
            <w:rFonts w:eastAsia="Calibri"/>
            <w:szCs w:val="28"/>
          </w:rPr>
          <w:t xml:space="preserve">пунктом </w:t>
        </w:r>
        <w:r w:rsidR="00775C39">
          <w:rPr>
            <w:rFonts w:eastAsia="Calibri"/>
            <w:szCs w:val="28"/>
          </w:rPr>
          <w:t>1.</w:t>
        </w:r>
      </w:hyperlink>
      <w:r w:rsidR="00EC09EB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Методики;</w:t>
      </w:r>
    </w:p>
    <w:p w:rsidR="00952702" w:rsidRDefault="00952702" w:rsidP="00775C3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СД</w:t>
      </w:r>
      <w:r w:rsidRPr="00775C39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прогнозируемый на текущий финансовый год объем собственных доходов бюджета i-го муниципального образования.</w:t>
      </w:r>
    </w:p>
    <w:p w:rsidR="00952702" w:rsidRDefault="00775C39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40423A">
        <w:rPr>
          <w:rFonts w:eastAsia="Calibri"/>
          <w:szCs w:val="28"/>
        </w:rPr>
        <w:t>6</w:t>
      </w:r>
      <w:r w:rsidR="00952702">
        <w:rPr>
          <w:rFonts w:eastAsia="Calibri"/>
          <w:szCs w:val="28"/>
        </w:rPr>
        <w:t>. Расчетный дефицит бюджета муниципального образования определяется по формуле:</w:t>
      </w:r>
    </w:p>
    <w:p w:rsidR="008E5979" w:rsidRDefault="008E5979" w:rsidP="009527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952702" w:rsidRDefault="00952702" w:rsidP="009527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РДi = РРi - СДi, если РДi &lt;= 0,15 x СДi,</w:t>
      </w:r>
    </w:p>
    <w:p w:rsidR="00952702" w:rsidRDefault="00952702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52702" w:rsidRDefault="00952702" w:rsidP="009527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РДi = 0,15 x СДi, если РДi &gt; 0,15 x СДi,</w:t>
      </w:r>
    </w:p>
    <w:p w:rsidR="00595041" w:rsidRDefault="00595041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52702" w:rsidRDefault="00952702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952702" w:rsidRDefault="00952702" w:rsidP="00775C3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РРi - расчетные расходы бюджета i-го муниципального образования на текущий финансовый год.</w:t>
      </w:r>
    </w:p>
    <w:p w:rsidR="00952702" w:rsidRDefault="00775C39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40423A">
        <w:rPr>
          <w:rFonts w:eastAsia="Calibri"/>
          <w:szCs w:val="28"/>
        </w:rPr>
        <w:t>7</w:t>
      </w:r>
      <w:r w:rsidR="00952702">
        <w:rPr>
          <w:rFonts w:eastAsia="Calibri"/>
          <w:szCs w:val="28"/>
        </w:rPr>
        <w:t>. Расчетные расходы бюджета муниципального образования на текущий финансовый год определяются по формуле:</w:t>
      </w:r>
    </w:p>
    <w:p w:rsidR="00952702" w:rsidRDefault="00952702" w:rsidP="0095270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52702" w:rsidRDefault="00C36E69" w:rsidP="009527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position w:val="-43"/>
          <w:szCs w:val="28"/>
        </w:rPr>
        <w:pict>
          <v:shape id="_x0000_i1026" type="#_x0000_t75" style="width:181.5pt;height:57.75pt">
            <v:imagedata r:id="rId13" o:title=""/>
          </v:shape>
        </w:pict>
      </w:r>
    </w:p>
    <w:p w:rsidR="00595041" w:rsidRDefault="00595041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52702" w:rsidRDefault="00952702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952702" w:rsidRDefault="00952702" w:rsidP="00775C3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N - численность населения Ленинградской области;</w:t>
      </w:r>
    </w:p>
    <w:p w:rsidR="00952702" w:rsidRDefault="00952702" w:rsidP="00775C3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N</w:t>
      </w:r>
      <w:r w:rsidRPr="00775C39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численность населения i-го муниципального образования;</w:t>
      </w:r>
    </w:p>
    <w:p w:rsidR="00952702" w:rsidRDefault="00952702" w:rsidP="00775C3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ИБР</w:t>
      </w:r>
      <w:r w:rsidRPr="00775C39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индекс бюджетных расходов i-го муниципального образования, определенный в соответствии с </w:t>
      </w:r>
      <w:r w:rsidR="00180E17" w:rsidRPr="00180E17">
        <w:rPr>
          <w:rFonts w:eastAsia="Calibri"/>
          <w:szCs w:val="28"/>
        </w:rPr>
        <w:t>порядком и методикой распределения дотаций на выравнивание бюджетной обеспеченности муниципальных районов (городских округов), определения критерия выравнивания и дополнительных нормативов согласно приложению 2 к областному закону Ленинградской области от 14 октября 2019 года № 75-оз "О межбюджетных отношениях в Ленинградской области".</w:t>
      </w:r>
    </w:p>
    <w:p w:rsidR="00952702" w:rsidRDefault="0040423A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1.8</w:t>
      </w:r>
      <w:r w:rsidR="00952702">
        <w:rPr>
          <w:rFonts w:eastAsia="Calibri"/>
          <w:szCs w:val="28"/>
        </w:rPr>
        <w:t>. Прогнозируемый на текущий финансовый год объем собственных доходов бюджета муниципального образования определяется по формуле:</w:t>
      </w:r>
    </w:p>
    <w:p w:rsidR="00952702" w:rsidRDefault="00952702" w:rsidP="0095270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52702" w:rsidRPr="00952702" w:rsidRDefault="00952702" w:rsidP="00952702">
      <w:pPr>
        <w:autoSpaceDE w:val="0"/>
        <w:autoSpaceDN w:val="0"/>
        <w:adjustRightInd w:val="0"/>
        <w:jc w:val="center"/>
        <w:rPr>
          <w:rFonts w:eastAsia="Calibri"/>
          <w:szCs w:val="28"/>
          <w:lang w:val="en-US"/>
        </w:rPr>
      </w:pPr>
      <w:r>
        <w:rPr>
          <w:rFonts w:eastAsia="Calibri"/>
          <w:szCs w:val="28"/>
        </w:rPr>
        <w:t>СД</w:t>
      </w:r>
      <w:r w:rsidRPr="00952702">
        <w:rPr>
          <w:rFonts w:eastAsia="Calibri"/>
          <w:szCs w:val="28"/>
          <w:vertAlign w:val="subscript"/>
          <w:lang w:val="en-US"/>
        </w:rPr>
        <w:t>i</w:t>
      </w:r>
      <w:r w:rsidRPr="00952702">
        <w:rPr>
          <w:rFonts w:eastAsia="Calibri"/>
          <w:szCs w:val="28"/>
          <w:lang w:val="en-US"/>
        </w:rPr>
        <w:t xml:space="preserve"> = NX</w:t>
      </w:r>
      <w:r w:rsidRPr="00952702">
        <w:rPr>
          <w:rFonts w:eastAsia="Calibri"/>
          <w:szCs w:val="28"/>
          <w:vertAlign w:val="subscript"/>
          <w:lang w:val="en-US"/>
        </w:rPr>
        <w:t>i</w:t>
      </w:r>
      <w:r w:rsidRPr="00952702">
        <w:rPr>
          <w:rFonts w:eastAsia="Calibri"/>
          <w:szCs w:val="28"/>
          <w:lang w:val="en-US"/>
        </w:rPr>
        <w:t xml:space="preserve"> x g(</w:t>
      </w:r>
      <w:r>
        <w:rPr>
          <w:rFonts w:eastAsia="Calibri"/>
          <w:szCs w:val="28"/>
        </w:rPr>
        <w:t>нл</w:t>
      </w:r>
      <w:r w:rsidRPr="00952702">
        <w:rPr>
          <w:rFonts w:eastAsia="Calibri"/>
          <w:szCs w:val="28"/>
          <w:lang w:val="en-US"/>
        </w:rPr>
        <w:t>)</w:t>
      </w:r>
      <w:r w:rsidRPr="00952702">
        <w:rPr>
          <w:rFonts w:eastAsia="Calibri"/>
          <w:szCs w:val="28"/>
          <w:vertAlign w:val="subscript"/>
          <w:lang w:val="en-US"/>
        </w:rPr>
        <w:t>i</w:t>
      </w:r>
      <w:r w:rsidRPr="00952702">
        <w:rPr>
          <w:rFonts w:eastAsia="Calibri"/>
          <w:szCs w:val="28"/>
          <w:lang w:val="en-US"/>
        </w:rPr>
        <w:t xml:space="preserve"> + PX</w:t>
      </w:r>
      <w:r w:rsidRPr="00952702">
        <w:rPr>
          <w:rFonts w:eastAsia="Calibri"/>
          <w:szCs w:val="28"/>
          <w:vertAlign w:val="subscript"/>
          <w:lang w:val="en-US"/>
        </w:rPr>
        <w:t>i</w:t>
      </w:r>
      <w:r w:rsidRPr="00952702">
        <w:rPr>
          <w:rFonts w:eastAsia="Calibri"/>
          <w:szCs w:val="28"/>
          <w:lang w:val="en-US"/>
        </w:rPr>
        <w:t xml:space="preserve"> x g(</w:t>
      </w:r>
      <w:r>
        <w:rPr>
          <w:rFonts w:eastAsia="Calibri"/>
          <w:szCs w:val="28"/>
        </w:rPr>
        <w:t>нн</w:t>
      </w:r>
      <w:r w:rsidRPr="00952702">
        <w:rPr>
          <w:rFonts w:eastAsia="Calibri"/>
          <w:szCs w:val="28"/>
          <w:lang w:val="en-US"/>
        </w:rPr>
        <w:t>)</w:t>
      </w:r>
      <w:r w:rsidRPr="00952702">
        <w:rPr>
          <w:rFonts w:eastAsia="Calibri"/>
          <w:szCs w:val="28"/>
          <w:vertAlign w:val="subscript"/>
          <w:lang w:val="en-US"/>
        </w:rPr>
        <w:t>i</w:t>
      </w:r>
      <w:r w:rsidRPr="00952702">
        <w:rPr>
          <w:rFonts w:eastAsia="Calibri"/>
          <w:szCs w:val="28"/>
          <w:lang w:val="en-US"/>
        </w:rPr>
        <w:t xml:space="preserve"> + </w:t>
      </w:r>
      <w:r>
        <w:rPr>
          <w:rFonts w:eastAsia="Calibri"/>
          <w:szCs w:val="28"/>
        </w:rPr>
        <w:t>ДВ</w:t>
      </w:r>
      <w:r w:rsidRPr="00952702">
        <w:rPr>
          <w:rFonts w:eastAsia="Calibri"/>
          <w:szCs w:val="28"/>
          <w:vertAlign w:val="subscript"/>
          <w:lang w:val="en-US"/>
        </w:rPr>
        <w:t>i</w:t>
      </w:r>
      <w:r w:rsidRPr="00952702">
        <w:rPr>
          <w:rFonts w:eastAsia="Calibri"/>
          <w:szCs w:val="28"/>
          <w:lang w:val="en-US"/>
        </w:rPr>
        <w:t>,</w:t>
      </w:r>
    </w:p>
    <w:p w:rsidR="00595041" w:rsidRPr="00036D5B" w:rsidRDefault="00595041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val="en-US"/>
        </w:rPr>
      </w:pPr>
    </w:p>
    <w:p w:rsidR="00952702" w:rsidRDefault="00952702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NX</w:t>
      </w:r>
      <w:r w:rsidRPr="00C170CC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фактический объем налоговых доходов бюджета i-го муниципального образования по состоянию на 1 июля текущего финансового года;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g(нл)</w:t>
      </w:r>
      <w:r w:rsidRPr="00C170CC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коэффициент приведения налоговых доходов бюджета i-го муниципального образования по состоянию на 1 июля текущего финансового года к годовому значению;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PX</w:t>
      </w:r>
      <w:r w:rsidRPr="00C170CC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фактический объем неналоговых доходов бюджета i-го муниципального образования по состоянию на 1 июля текущего финансового года (без учета доходов от продажи материальных и нематериальных активов);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g(нн)</w:t>
      </w:r>
      <w:r w:rsidRPr="00C170CC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коэффициент приведения неналоговых доходов бюджета i-го муниципального образования по состоянию на 1 июля текущего финансового года к годовому значению;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ДВ</w:t>
      </w:r>
      <w:r w:rsidRPr="00C170CC">
        <w:rPr>
          <w:rFonts w:eastAsia="Calibri"/>
          <w:szCs w:val="28"/>
        </w:rPr>
        <w:t>i</w:t>
      </w:r>
      <w:r>
        <w:rPr>
          <w:rFonts w:eastAsia="Calibri"/>
          <w:szCs w:val="28"/>
        </w:rPr>
        <w:t xml:space="preserve"> - сумма дотации на выравнивание бюджетной обеспеченности муниципальных районов (городских округов) для i-го муниципального образования, предусмотренная на текущий финансовый год областным законом об областном бюджете Ленинградской области на текущий финансовый год и на плановый период.</w:t>
      </w:r>
    </w:p>
    <w:p w:rsidR="00952702" w:rsidRDefault="00C170CC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40423A">
        <w:rPr>
          <w:rFonts w:eastAsia="Calibri"/>
          <w:szCs w:val="28"/>
        </w:rPr>
        <w:t>9</w:t>
      </w:r>
      <w:r w:rsidR="00952702">
        <w:rPr>
          <w:rFonts w:eastAsia="Calibri"/>
          <w:szCs w:val="28"/>
        </w:rPr>
        <w:t>. Коэффициент приведения налоговых доходов бюджета муниципального образования по состоянию на 1 июля текущего финансового года к годовому значению определяется по формуле:</w:t>
      </w:r>
    </w:p>
    <w:p w:rsidR="003E1C99" w:rsidRDefault="003E1C99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52702" w:rsidRDefault="00C36E69" w:rsidP="009527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position w:val="-35"/>
          <w:szCs w:val="28"/>
        </w:rPr>
        <w:pict>
          <v:shape id="_x0000_i1027" type="#_x0000_t75" style="width:156.75pt;height:49.5pt">
            <v:imagedata r:id="rId14" o:title=""/>
          </v:shape>
        </w:pict>
      </w:r>
    </w:p>
    <w:p w:rsidR="00952702" w:rsidRDefault="00952702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ND</w:t>
      </w:r>
      <w:r w:rsidRPr="00C170CC">
        <w:rPr>
          <w:rFonts w:eastAsia="Calibri"/>
          <w:szCs w:val="28"/>
        </w:rPr>
        <w:t>ik</w:t>
      </w:r>
      <w:r>
        <w:rPr>
          <w:rFonts w:eastAsia="Calibri"/>
          <w:szCs w:val="28"/>
        </w:rPr>
        <w:t xml:space="preserve"> - фактический годовой объем налоговых доходов бюджета i-го муниципального образования в k-м году;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NX</w:t>
      </w:r>
      <w:r w:rsidRPr="00C170CC">
        <w:rPr>
          <w:rFonts w:eastAsia="Calibri"/>
          <w:szCs w:val="28"/>
        </w:rPr>
        <w:t>ik</w:t>
      </w:r>
      <w:r>
        <w:rPr>
          <w:rFonts w:eastAsia="Calibri"/>
          <w:szCs w:val="28"/>
        </w:rPr>
        <w:t xml:space="preserve"> - фактический объем налоговых доходов бюджета i-го муниципального образования по состоянию на 1 июля k-го года;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t - текущий финансовый год.</w:t>
      </w:r>
    </w:p>
    <w:p w:rsidR="00952702" w:rsidRDefault="00C170CC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952702">
        <w:rPr>
          <w:rFonts w:eastAsia="Calibri"/>
          <w:szCs w:val="28"/>
        </w:rPr>
        <w:t>1</w:t>
      </w:r>
      <w:r w:rsidR="0040423A">
        <w:rPr>
          <w:rFonts w:eastAsia="Calibri"/>
          <w:szCs w:val="28"/>
        </w:rPr>
        <w:t>0</w:t>
      </w:r>
      <w:r w:rsidR="00952702">
        <w:rPr>
          <w:rFonts w:eastAsia="Calibri"/>
          <w:szCs w:val="28"/>
        </w:rPr>
        <w:t>. Коэффициент приведения неналоговых доходов бюджета муниципального образования по состоянию на 1 июля текущего финансового года к годовому значению определяется по формуле:</w:t>
      </w:r>
    </w:p>
    <w:p w:rsidR="003E1C99" w:rsidRDefault="003E1C99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52702" w:rsidRDefault="00C36E69" w:rsidP="009527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position w:val="-34"/>
          <w:szCs w:val="28"/>
        </w:rPr>
        <w:pict>
          <v:shape id="_x0000_i1028" type="#_x0000_t75" style="width:157.5pt;height:48.75pt">
            <v:imagedata r:id="rId15" o:title=""/>
          </v:shape>
        </w:pict>
      </w:r>
    </w:p>
    <w:p w:rsidR="00952702" w:rsidRDefault="00952702" w:rsidP="009527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PD</w:t>
      </w:r>
      <w:r w:rsidRPr="00C170CC">
        <w:rPr>
          <w:rFonts w:eastAsia="Calibri"/>
          <w:szCs w:val="28"/>
        </w:rPr>
        <w:t>ik</w:t>
      </w:r>
      <w:r>
        <w:rPr>
          <w:rFonts w:eastAsia="Calibri"/>
          <w:szCs w:val="28"/>
        </w:rPr>
        <w:t xml:space="preserve"> - фактический годовой объем неналоговых доходов (без учета доходов от продажи материальных и нематериальных активов) бюджета i-го муниципального образования в k-м году;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PX</w:t>
      </w:r>
      <w:r w:rsidRPr="00C170CC">
        <w:rPr>
          <w:rFonts w:eastAsia="Calibri"/>
          <w:szCs w:val="28"/>
        </w:rPr>
        <w:t>ik</w:t>
      </w:r>
      <w:r>
        <w:rPr>
          <w:rFonts w:eastAsia="Calibri"/>
          <w:szCs w:val="28"/>
        </w:rPr>
        <w:t xml:space="preserve"> - фактический объем неналоговых доходов (без учета доходов от продажи материальных и нематериальных активов) бюджета i-го муниципального образования по состоянию на 1 июля k-го года;</w:t>
      </w:r>
    </w:p>
    <w:p w:rsidR="00952702" w:rsidRDefault="00952702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t - текущий финансовый год.</w:t>
      </w:r>
    </w:p>
    <w:p w:rsidR="00CA2C90" w:rsidRDefault="00CA2C90" w:rsidP="00C170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4A49EF" w:rsidRDefault="004A49EF" w:rsidP="004A49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Правила предоставления</w:t>
      </w:r>
      <w:r w:rsidRPr="00905BBA">
        <w:rPr>
          <w:rFonts w:eastAsia="Calibri"/>
          <w:szCs w:val="28"/>
        </w:rPr>
        <w:t xml:space="preserve"> дотаций </w:t>
      </w:r>
    </w:p>
    <w:p w:rsidR="004A49EF" w:rsidRDefault="004A49EF" w:rsidP="00F4459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</w:t>
      </w:r>
      <w:r w:rsidRPr="00CB1C2A">
        <w:rPr>
          <w:rFonts w:eastAsia="Calibri"/>
          <w:szCs w:val="28"/>
        </w:rPr>
        <w:t>Предоставление дотаций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Комитету</w:t>
      </w:r>
      <w:r>
        <w:rPr>
          <w:rFonts w:eastAsia="Calibri"/>
          <w:szCs w:val="28"/>
        </w:rPr>
        <w:t xml:space="preserve"> финансов Ленинградской области (далее – Комитет)</w:t>
      </w:r>
      <w:r w:rsidRPr="00CB1C2A">
        <w:rPr>
          <w:rFonts w:eastAsia="Calibri"/>
          <w:szCs w:val="28"/>
        </w:rPr>
        <w:t xml:space="preserve">. </w:t>
      </w:r>
    </w:p>
    <w:p w:rsidR="00BA29CF" w:rsidRPr="00BA29CF" w:rsidRDefault="00BA29CF" w:rsidP="00F4459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595041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. Распределение дотаций утверждается </w:t>
      </w:r>
      <w:r w:rsidR="000F5A4D">
        <w:rPr>
          <w:rFonts w:eastAsia="Calibri"/>
          <w:szCs w:val="28"/>
        </w:rPr>
        <w:t xml:space="preserve">ежегодно до 5 сентября текущего финансового года </w:t>
      </w:r>
      <w:r>
        <w:rPr>
          <w:rFonts w:eastAsia="Calibri"/>
          <w:szCs w:val="28"/>
        </w:rPr>
        <w:t>распоряжением Правительства Ленинградской области.</w:t>
      </w:r>
    </w:p>
    <w:p w:rsidR="004A49EF" w:rsidRPr="00B42D0D" w:rsidRDefault="00F44597" w:rsidP="00F4459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595041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 </w:t>
      </w:r>
      <w:r w:rsidR="004A49EF" w:rsidRPr="00B42D0D">
        <w:rPr>
          <w:rFonts w:eastAsia="Calibri"/>
          <w:szCs w:val="28"/>
        </w:rPr>
        <w:t>Перечисление</w:t>
      </w:r>
      <w:r w:rsidR="004A49EF" w:rsidRPr="00963034">
        <w:t xml:space="preserve"> дотаций осуществляется Комитетом на счета, открытые территориальным</w:t>
      </w:r>
      <w:r w:rsidR="004A49EF" w:rsidRPr="00B42D0D">
        <w:rPr>
          <w:szCs w:val="28"/>
        </w:rPr>
        <w:t xml:space="preserve">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районов (городских округов) в течение 15 рабочих дней с даты принятия распоряжения Правительства Ленинградской области о </w:t>
      </w:r>
      <w:r w:rsidR="004A49EF" w:rsidRPr="008A078F">
        <w:t xml:space="preserve">распределении дотаций. </w:t>
      </w:r>
    </w:p>
    <w:p w:rsidR="008E5979" w:rsidRDefault="008E5979" w:rsidP="00952702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8E5979" w:rsidRDefault="008E5979" w:rsidP="00952702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sectPr w:rsidR="008E5979" w:rsidSect="005950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69" w:rsidRDefault="00C36E69">
      <w:r>
        <w:separator/>
      </w:r>
    </w:p>
  </w:endnote>
  <w:endnote w:type="continuationSeparator" w:id="0">
    <w:p w:rsidR="00C36E69" w:rsidRDefault="00C3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E47ED">
      <w:rPr>
        <w:noProof/>
      </w:rPr>
      <w:t>2</w:t>
    </w:r>
    <w:r>
      <w:fldChar w:fldCharType="end"/>
    </w:r>
  </w:p>
  <w:p w:rsidR="0076278F" w:rsidRDefault="007627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69" w:rsidRDefault="00C36E69">
      <w:r>
        <w:separator/>
      </w:r>
    </w:p>
  </w:footnote>
  <w:footnote w:type="continuationSeparator" w:id="0">
    <w:p w:rsidR="00C36E69" w:rsidRDefault="00C3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4DE"/>
    <w:multiLevelType w:val="hybridMultilevel"/>
    <w:tmpl w:val="56709F7E"/>
    <w:lvl w:ilvl="0" w:tplc="6B60AD6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75DD7"/>
    <w:multiLevelType w:val="hybridMultilevel"/>
    <w:tmpl w:val="0E3A0CF0"/>
    <w:lvl w:ilvl="0" w:tplc="62B6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D2670"/>
    <w:multiLevelType w:val="hybridMultilevel"/>
    <w:tmpl w:val="D9D432FE"/>
    <w:lvl w:ilvl="0" w:tplc="8B582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B41D4"/>
    <w:multiLevelType w:val="hybridMultilevel"/>
    <w:tmpl w:val="E822E9E0"/>
    <w:lvl w:ilvl="0" w:tplc="D2047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1C17FB"/>
    <w:multiLevelType w:val="hybridMultilevel"/>
    <w:tmpl w:val="90FEECE6"/>
    <w:lvl w:ilvl="0" w:tplc="FECEC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A56B7"/>
    <w:multiLevelType w:val="multilevel"/>
    <w:tmpl w:val="29A60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7B1"/>
    <w:rsid w:val="0001577A"/>
    <w:rsid w:val="000219FC"/>
    <w:rsid w:val="00024FA9"/>
    <w:rsid w:val="0003183B"/>
    <w:rsid w:val="00036D5B"/>
    <w:rsid w:val="00040035"/>
    <w:rsid w:val="00050531"/>
    <w:rsid w:val="00050A0A"/>
    <w:rsid w:val="00060EB5"/>
    <w:rsid w:val="00061990"/>
    <w:rsid w:val="00070011"/>
    <w:rsid w:val="00077BE4"/>
    <w:rsid w:val="0008103D"/>
    <w:rsid w:val="00087FEA"/>
    <w:rsid w:val="000905AF"/>
    <w:rsid w:val="00091C08"/>
    <w:rsid w:val="000A6723"/>
    <w:rsid w:val="000F100B"/>
    <w:rsid w:val="000F5A4D"/>
    <w:rsid w:val="00102671"/>
    <w:rsid w:val="00116DC3"/>
    <w:rsid w:val="0013486C"/>
    <w:rsid w:val="00134C28"/>
    <w:rsid w:val="0014374E"/>
    <w:rsid w:val="001527F4"/>
    <w:rsid w:val="00152EAB"/>
    <w:rsid w:val="00162638"/>
    <w:rsid w:val="001658FD"/>
    <w:rsid w:val="00167B11"/>
    <w:rsid w:val="00180C4C"/>
    <w:rsid w:val="00180E17"/>
    <w:rsid w:val="00180EE3"/>
    <w:rsid w:val="00183D02"/>
    <w:rsid w:val="001A2086"/>
    <w:rsid w:val="001A6947"/>
    <w:rsid w:val="001A696F"/>
    <w:rsid w:val="001C57A6"/>
    <w:rsid w:val="001D03A7"/>
    <w:rsid w:val="001D0563"/>
    <w:rsid w:val="001D244F"/>
    <w:rsid w:val="001F1DE2"/>
    <w:rsid w:val="001F34B9"/>
    <w:rsid w:val="001F64DF"/>
    <w:rsid w:val="00206CE4"/>
    <w:rsid w:val="002101E5"/>
    <w:rsid w:val="00215F7F"/>
    <w:rsid w:val="00221F0E"/>
    <w:rsid w:val="00223D53"/>
    <w:rsid w:val="00235099"/>
    <w:rsid w:val="0023692F"/>
    <w:rsid w:val="00242D58"/>
    <w:rsid w:val="00261C28"/>
    <w:rsid w:val="00265BB7"/>
    <w:rsid w:val="00276ED8"/>
    <w:rsid w:val="00277DEE"/>
    <w:rsid w:val="002836B0"/>
    <w:rsid w:val="002A0419"/>
    <w:rsid w:val="002A2250"/>
    <w:rsid w:val="002B111C"/>
    <w:rsid w:val="002B6214"/>
    <w:rsid w:val="002C2499"/>
    <w:rsid w:val="002C3B30"/>
    <w:rsid w:val="002E219A"/>
    <w:rsid w:val="002F58F8"/>
    <w:rsid w:val="00303A6F"/>
    <w:rsid w:val="00307E92"/>
    <w:rsid w:val="003212FE"/>
    <w:rsid w:val="003368CF"/>
    <w:rsid w:val="003519A7"/>
    <w:rsid w:val="00355700"/>
    <w:rsid w:val="00366314"/>
    <w:rsid w:val="00377D42"/>
    <w:rsid w:val="00377F45"/>
    <w:rsid w:val="00384A71"/>
    <w:rsid w:val="0039412A"/>
    <w:rsid w:val="003A5758"/>
    <w:rsid w:val="003B17B4"/>
    <w:rsid w:val="003B3594"/>
    <w:rsid w:val="003D70B9"/>
    <w:rsid w:val="003D7CED"/>
    <w:rsid w:val="003E0559"/>
    <w:rsid w:val="003E17AC"/>
    <w:rsid w:val="003E1A1F"/>
    <w:rsid w:val="003E1C99"/>
    <w:rsid w:val="003F1035"/>
    <w:rsid w:val="003F314B"/>
    <w:rsid w:val="00403197"/>
    <w:rsid w:val="0040423A"/>
    <w:rsid w:val="00405C08"/>
    <w:rsid w:val="00415852"/>
    <w:rsid w:val="004A083F"/>
    <w:rsid w:val="004A2056"/>
    <w:rsid w:val="004A49EF"/>
    <w:rsid w:val="004A7D5B"/>
    <w:rsid w:val="004C30A0"/>
    <w:rsid w:val="004E2293"/>
    <w:rsid w:val="004E5516"/>
    <w:rsid w:val="004E67C4"/>
    <w:rsid w:val="004F10E5"/>
    <w:rsid w:val="005110B4"/>
    <w:rsid w:val="00511197"/>
    <w:rsid w:val="005171BB"/>
    <w:rsid w:val="00521614"/>
    <w:rsid w:val="0052726B"/>
    <w:rsid w:val="00527EEF"/>
    <w:rsid w:val="00530897"/>
    <w:rsid w:val="00530B1F"/>
    <w:rsid w:val="00531775"/>
    <w:rsid w:val="00546B99"/>
    <w:rsid w:val="00560120"/>
    <w:rsid w:val="00570EA7"/>
    <w:rsid w:val="005716F0"/>
    <w:rsid w:val="00576806"/>
    <w:rsid w:val="005800EE"/>
    <w:rsid w:val="00595041"/>
    <w:rsid w:val="005A2B6B"/>
    <w:rsid w:val="005D4DE1"/>
    <w:rsid w:val="005E68B9"/>
    <w:rsid w:val="005F3632"/>
    <w:rsid w:val="006023C6"/>
    <w:rsid w:val="0060766C"/>
    <w:rsid w:val="00612748"/>
    <w:rsid w:val="0063144C"/>
    <w:rsid w:val="0063318B"/>
    <w:rsid w:val="00643327"/>
    <w:rsid w:val="00670442"/>
    <w:rsid w:val="00673660"/>
    <w:rsid w:val="00676278"/>
    <w:rsid w:val="00682DFF"/>
    <w:rsid w:val="006923E5"/>
    <w:rsid w:val="006A412E"/>
    <w:rsid w:val="006A66F8"/>
    <w:rsid w:val="006B1F40"/>
    <w:rsid w:val="006D2B86"/>
    <w:rsid w:val="006F2B21"/>
    <w:rsid w:val="00707BCA"/>
    <w:rsid w:val="00710543"/>
    <w:rsid w:val="00722F13"/>
    <w:rsid w:val="007239A6"/>
    <w:rsid w:val="00731E32"/>
    <w:rsid w:val="00735D45"/>
    <w:rsid w:val="0075266E"/>
    <w:rsid w:val="00760203"/>
    <w:rsid w:val="0076278F"/>
    <w:rsid w:val="00771DFD"/>
    <w:rsid w:val="00773048"/>
    <w:rsid w:val="00775C39"/>
    <w:rsid w:val="00777567"/>
    <w:rsid w:val="007843AF"/>
    <w:rsid w:val="0078590B"/>
    <w:rsid w:val="007873F5"/>
    <w:rsid w:val="00791D88"/>
    <w:rsid w:val="007943E4"/>
    <w:rsid w:val="00796EF7"/>
    <w:rsid w:val="007C7840"/>
    <w:rsid w:val="007D1E74"/>
    <w:rsid w:val="007D38F8"/>
    <w:rsid w:val="007D4225"/>
    <w:rsid w:val="007F3C53"/>
    <w:rsid w:val="00800EA0"/>
    <w:rsid w:val="00801E8D"/>
    <w:rsid w:val="00856213"/>
    <w:rsid w:val="00856D08"/>
    <w:rsid w:val="00863A39"/>
    <w:rsid w:val="00864DB2"/>
    <w:rsid w:val="00873C90"/>
    <w:rsid w:val="008901F4"/>
    <w:rsid w:val="0089123F"/>
    <w:rsid w:val="008A078F"/>
    <w:rsid w:val="008A3FBF"/>
    <w:rsid w:val="008B2AB1"/>
    <w:rsid w:val="008C2C46"/>
    <w:rsid w:val="008D1992"/>
    <w:rsid w:val="008D4F1D"/>
    <w:rsid w:val="008D5BE0"/>
    <w:rsid w:val="008D7D9B"/>
    <w:rsid w:val="008E2836"/>
    <w:rsid w:val="008E2A6A"/>
    <w:rsid w:val="008E5979"/>
    <w:rsid w:val="00905BBA"/>
    <w:rsid w:val="009108AB"/>
    <w:rsid w:val="009138A8"/>
    <w:rsid w:val="00921CC6"/>
    <w:rsid w:val="0094425E"/>
    <w:rsid w:val="00952702"/>
    <w:rsid w:val="00963034"/>
    <w:rsid w:val="0098528E"/>
    <w:rsid w:val="009864DD"/>
    <w:rsid w:val="00992785"/>
    <w:rsid w:val="0099782F"/>
    <w:rsid w:val="009A796F"/>
    <w:rsid w:val="009B69F9"/>
    <w:rsid w:val="009C3D00"/>
    <w:rsid w:val="009D7644"/>
    <w:rsid w:val="009E49B2"/>
    <w:rsid w:val="009E53C1"/>
    <w:rsid w:val="009F1148"/>
    <w:rsid w:val="009F65E7"/>
    <w:rsid w:val="00A2554F"/>
    <w:rsid w:val="00A36B40"/>
    <w:rsid w:val="00A36B42"/>
    <w:rsid w:val="00A444C4"/>
    <w:rsid w:val="00A5798C"/>
    <w:rsid w:val="00A6418E"/>
    <w:rsid w:val="00A7307F"/>
    <w:rsid w:val="00A751D0"/>
    <w:rsid w:val="00A754C9"/>
    <w:rsid w:val="00A812F8"/>
    <w:rsid w:val="00A85A50"/>
    <w:rsid w:val="00AA4626"/>
    <w:rsid w:val="00AB55B3"/>
    <w:rsid w:val="00AB585C"/>
    <w:rsid w:val="00AD1081"/>
    <w:rsid w:val="00AE146A"/>
    <w:rsid w:val="00AF2D61"/>
    <w:rsid w:val="00B01FF2"/>
    <w:rsid w:val="00B10C6D"/>
    <w:rsid w:val="00B1112B"/>
    <w:rsid w:val="00B14185"/>
    <w:rsid w:val="00B226CD"/>
    <w:rsid w:val="00B24966"/>
    <w:rsid w:val="00B258CD"/>
    <w:rsid w:val="00B275E0"/>
    <w:rsid w:val="00B30723"/>
    <w:rsid w:val="00B31AB7"/>
    <w:rsid w:val="00B32431"/>
    <w:rsid w:val="00B42D0D"/>
    <w:rsid w:val="00B562BD"/>
    <w:rsid w:val="00B56DD8"/>
    <w:rsid w:val="00B60674"/>
    <w:rsid w:val="00B648F5"/>
    <w:rsid w:val="00B65276"/>
    <w:rsid w:val="00B76781"/>
    <w:rsid w:val="00B829A8"/>
    <w:rsid w:val="00B95227"/>
    <w:rsid w:val="00B960EE"/>
    <w:rsid w:val="00B9637F"/>
    <w:rsid w:val="00BA29CF"/>
    <w:rsid w:val="00BA6016"/>
    <w:rsid w:val="00BB083B"/>
    <w:rsid w:val="00BD29AE"/>
    <w:rsid w:val="00BD494E"/>
    <w:rsid w:val="00BE47ED"/>
    <w:rsid w:val="00BE6EAB"/>
    <w:rsid w:val="00C01878"/>
    <w:rsid w:val="00C0318C"/>
    <w:rsid w:val="00C047EC"/>
    <w:rsid w:val="00C10EF3"/>
    <w:rsid w:val="00C1309A"/>
    <w:rsid w:val="00C153F4"/>
    <w:rsid w:val="00C170CC"/>
    <w:rsid w:val="00C1792A"/>
    <w:rsid w:val="00C21296"/>
    <w:rsid w:val="00C36A14"/>
    <w:rsid w:val="00C36E69"/>
    <w:rsid w:val="00C43766"/>
    <w:rsid w:val="00C47ACD"/>
    <w:rsid w:val="00C60733"/>
    <w:rsid w:val="00C63D44"/>
    <w:rsid w:val="00C71E05"/>
    <w:rsid w:val="00C7278A"/>
    <w:rsid w:val="00C87F45"/>
    <w:rsid w:val="00C953E0"/>
    <w:rsid w:val="00CA2C90"/>
    <w:rsid w:val="00CA47CD"/>
    <w:rsid w:val="00CA76E5"/>
    <w:rsid w:val="00CB1C2A"/>
    <w:rsid w:val="00CC2411"/>
    <w:rsid w:val="00CC502D"/>
    <w:rsid w:val="00CC5669"/>
    <w:rsid w:val="00CC79BB"/>
    <w:rsid w:val="00CD26C6"/>
    <w:rsid w:val="00CD5230"/>
    <w:rsid w:val="00CE15E0"/>
    <w:rsid w:val="00CF1683"/>
    <w:rsid w:val="00CF29D9"/>
    <w:rsid w:val="00D03A8E"/>
    <w:rsid w:val="00D1436F"/>
    <w:rsid w:val="00D15D3D"/>
    <w:rsid w:val="00D24B0E"/>
    <w:rsid w:val="00D35EA3"/>
    <w:rsid w:val="00D36779"/>
    <w:rsid w:val="00D37C7D"/>
    <w:rsid w:val="00D4253F"/>
    <w:rsid w:val="00D561D6"/>
    <w:rsid w:val="00D77DC7"/>
    <w:rsid w:val="00D84681"/>
    <w:rsid w:val="00D962B0"/>
    <w:rsid w:val="00DA28A2"/>
    <w:rsid w:val="00DA4BD8"/>
    <w:rsid w:val="00DA5A60"/>
    <w:rsid w:val="00DB4848"/>
    <w:rsid w:val="00DC4E28"/>
    <w:rsid w:val="00DC654A"/>
    <w:rsid w:val="00DC6611"/>
    <w:rsid w:val="00DD38D9"/>
    <w:rsid w:val="00DE68E7"/>
    <w:rsid w:val="00DF303C"/>
    <w:rsid w:val="00DF47E7"/>
    <w:rsid w:val="00E13606"/>
    <w:rsid w:val="00E168B3"/>
    <w:rsid w:val="00E273B7"/>
    <w:rsid w:val="00E276D7"/>
    <w:rsid w:val="00E3347B"/>
    <w:rsid w:val="00E35F97"/>
    <w:rsid w:val="00E5582A"/>
    <w:rsid w:val="00E57D30"/>
    <w:rsid w:val="00E61567"/>
    <w:rsid w:val="00E66831"/>
    <w:rsid w:val="00E67FCD"/>
    <w:rsid w:val="00E835F9"/>
    <w:rsid w:val="00E96556"/>
    <w:rsid w:val="00EA3EC0"/>
    <w:rsid w:val="00EA4490"/>
    <w:rsid w:val="00EB5431"/>
    <w:rsid w:val="00EC09EB"/>
    <w:rsid w:val="00EC11CC"/>
    <w:rsid w:val="00ED1543"/>
    <w:rsid w:val="00ED3E6A"/>
    <w:rsid w:val="00EE4575"/>
    <w:rsid w:val="00EE5BFC"/>
    <w:rsid w:val="00EF0430"/>
    <w:rsid w:val="00EF4834"/>
    <w:rsid w:val="00F01F3E"/>
    <w:rsid w:val="00F061E4"/>
    <w:rsid w:val="00F15ABE"/>
    <w:rsid w:val="00F26A2C"/>
    <w:rsid w:val="00F30D88"/>
    <w:rsid w:val="00F44597"/>
    <w:rsid w:val="00F50AA7"/>
    <w:rsid w:val="00F629F8"/>
    <w:rsid w:val="00F9473F"/>
    <w:rsid w:val="00F95B42"/>
    <w:rsid w:val="00FB0405"/>
    <w:rsid w:val="00FB07B1"/>
    <w:rsid w:val="00FB09C2"/>
    <w:rsid w:val="00FB4E7A"/>
    <w:rsid w:val="00FB76DF"/>
    <w:rsid w:val="00FC0EFA"/>
    <w:rsid w:val="00FC193C"/>
    <w:rsid w:val="00FD0514"/>
    <w:rsid w:val="00FE2CB7"/>
    <w:rsid w:val="00FE70D1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B07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7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FB0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FB07B1"/>
    <w:pPr>
      <w:autoSpaceDE w:val="0"/>
      <w:autoSpaceDN w:val="0"/>
      <w:adjustRightInd w:val="0"/>
      <w:ind w:firstLine="540"/>
      <w:jc w:val="both"/>
    </w:pPr>
    <w:rPr>
      <w:color w:val="000000"/>
      <w:szCs w:val="28"/>
    </w:rPr>
  </w:style>
  <w:style w:type="character" w:customStyle="1" w:styleId="a4">
    <w:name w:val="Основной текст с отступом Знак"/>
    <w:link w:val="a3"/>
    <w:rsid w:val="00FB07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FB0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B0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627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аг_текст1"/>
    <w:basedOn w:val="a"/>
    <w:rsid w:val="0076278F"/>
    <w:pPr>
      <w:spacing w:line="360" w:lineRule="auto"/>
      <w:ind w:firstLine="720"/>
      <w:jc w:val="both"/>
    </w:pPr>
    <w:rPr>
      <w:sz w:val="24"/>
    </w:rPr>
  </w:style>
  <w:style w:type="table" w:styleId="a9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E6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15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5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3A06E148DA02AE25E876B63AD947516D1760D605A250DE9934730415F1D9D4BB40006E366BC7C0CFDB1A43267D7FBACfAc2O" TargetMode="Externa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13A06E148DA02AE25E996675C1CA7914D82F0964502A5BB0C041671E0F1BC80BF40657B523E87A5AACEBF13D7BD5E5AEA07F112F6Df7c2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B13A06E148DA02AE25E876B63AD947516D1760D605A250DE9934730415F1D9D4BB40006F166E4700EFDAFA4347281AAEAF76C112F7172F338CA853Bf8c4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13A06E148DA02AE25E876B63AD947516D1760D605A250DE9934730415F1D9D4BB40006F166E4700EFDAFA4337281AAEAF76C112F7172F338CA853Bf8c4O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consultantplus://offline/ref=7FAEE083B3B3CA795D5D7FDE206B91E1B5671E19DE65928A0A8A9DE93D4B2356889922DD08DC799CA5f3K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consultantplus://offline/ref=D898EA36CAC1FC2D43E8CA98ECAAA4179F8E6181B32CF641F0F454D9A5A66DE98F7C2DC3A64867ECB8t2M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Степанова Елена Владимировна</cp:lastModifiedBy>
  <cp:revision>2</cp:revision>
  <cp:lastPrinted>2020-03-06T10:39:00Z</cp:lastPrinted>
  <dcterms:created xsi:type="dcterms:W3CDTF">2020-04-18T13:47:00Z</dcterms:created>
  <dcterms:modified xsi:type="dcterms:W3CDTF">2020-04-18T13:47:00Z</dcterms:modified>
</cp:coreProperties>
</file>