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B" w:rsidRPr="00390E8A" w:rsidRDefault="001275CB" w:rsidP="001275CB">
      <w:pPr>
        <w:jc w:val="right"/>
        <w:rPr>
          <w:sz w:val="27"/>
          <w:szCs w:val="27"/>
        </w:rPr>
      </w:pPr>
      <w:r w:rsidRPr="00390E8A">
        <w:rPr>
          <w:sz w:val="27"/>
          <w:szCs w:val="27"/>
        </w:rPr>
        <w:t>Проект</w:t>
      </w:r>
    </w:p>
    <w:p w:rsidR="0098613E" w:rsidRPr="00390E8A" w:rsidRDefault="0098613E" w:rsidP="001275CB">
      <w:pPr>
        <w:jc w:val="center"/>
        <w:rPr>
          <w:sz w:val="27"/>
          <w:szCs w:val="27"/>
        </w:rPr>
      </w:pPr>
    </w:p>
    <w:p w:rsidR="001275CB" w:rsidRPr="00390E8A" w:rsidRDefault="00D8633F" w:rsidP="001275CB">
      <w:pPr>
        <w:jc w:val="center"/>
        <w:rPr>
          <w:sz w:val="27"/>
          <w:szCs w:val="27"/>
        </w:rPr>
      </w:pPr>
      <w:r w:rsidRPr="00390E8A">
        <w:rPr>
          <w:sz w:val="27"/>
          <w:szCs w:val="27"/>
        </w:rPr>
        <w:t>ПРАВИТЕЛЬСТВ</w:t>
      </w:r>
      <w:r w:rsidR="00CB01FD" w:rsidRPr="00390E8A">
        <w:rPr>
          <w:sz w:val="27"/>
          <w:szCs w:val="27"/>
        </w:rPr>
        <w:t>О</w:t>
      </w:r>
      <w:r w:rsidR="001275CB" w:rsidRPr="00390E8A">
        <w:rPr>
          <w:sz w:val="27"/>
          <w:szCs w:val="27"/>
        </w:rPr>
        <w:t xml:space="preserve"> ЛЕНИНГРАДСКОЙ ОБЛАСТИ</w:t>
      </w:r>
    </w:p>
    <w:p w:rsidR="00CB01FD" w:rsidRPr="00390E8A" w:rsidRDefault="00CB01FD" w:rsidP="001275CB">
      <w:pPr>
        <w:jc w:val="center"/>
        <w:rPr>
          <w:sz w:val="27"/>
          <w:szCs w:val="27"/>
        </w:rPr>
      </w:pPr>
    </w:p>
    <w:p w:rsidR="00CB01FD" w:rsidRPr="00390E8A" w:rsidRDefault="00CB01FD" w:rsidP="001275CB">
      <w:pPr>
        <w:jc w:val="center"/>
        <w:rPr>
          <w:sz w:val="27"/>
          <w:szCs w:val="27"/>
        </w:rPr>
      </w:pPr>
      <w:r w:rsidRPr="00390E8A">
        <w:rPr>
          <w:sz w:val="27"/>
          <w:szCs w:val="27"/>
        </w:rPr>
        <w:t>ПОСТАНОВЛЕНИЕ</w:t>
      </w:r>
    </w:p>
    <w:p w:rsidR="001275CB" w:rsidRPr="00390E8A" w:rsidRDefault="001275CB" w:rsidP="001275CB">
      <w:pPr>
        <w:jc w:val="center"/>
        <w:rPr>
          <w:sz w:val="27"/>
          <w:szCs w:val="27"/>
        </w:rPr>
      </w:pPr>
    </w:p>
    <w:p w:rsidR="001275CB" w:rsidRPr="00390E8A" w:rsidRDefault="00D44BF4" w:rsidP="001275CB">
      <w:pPr>
        <w:jc w:val="center"/>
        <w:rPr>
          <w:sz w:val="27"/>
          <w:szCs w:val="27"/>
        </w:rPr>
      </w:pPr>
      <w:r w:rsidRPr="00390E8A">
        <w:rPr>
          <w:sz w:val="27"/>
          <w:szCs w:val="27"/>
        </w:rPr>
        <w:t>от ______________ 2020</w:t>
      </w:r>
      <w:r w:rsidR="001275CB" w:rsidRPr="00390E8A">
        <w:rPr>
          <w:sz w:val="27"/>
          <w:szCs w:val="27"/>
        </w:rPr>
        <w:t xml:space="preserve"> года №_______</w:t>
      </w:r>
    </w:p>
    <w:p w:rsidR="00FA3EFD" w:rsidRPr="00390E8A" w:rsidRDefault="00FA3EFD" w:rsidP="00FA3EFD">
      <w:pPr>
        <w:rPr>
          <w:b/>
          <w:sz w:val="27"/>
          <w:szCs w:val="27"/>
        </w:rPr>
      </w:pPr>
    </w:p>
    <w:p w:rsidR="0098613E" w:rsidRPr="00390E8A" w:rsidRDefault="0098613E" w:rsidP="00D8633F">
      <w:pPr>
        <w:tabs>
          <w:tab w:val="left" w:pos="851"/>
          <w:tab w:val="left" w:pos="993"/>
        </w:tabs>
        <w:jc w:val="center"/>
        <w:rPr>
          <w:b/>
          <w:sz w:val="27"/>
          <w:szCs w:val="27"/>
        </w:rPr>
      </w:pPr>
    </w:p>
    <w:p w:rsidR="0067201E" w:rsidRPr="00390E8A" w:rsidRDefault="0067201E" w:rsidP="0019675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90E8A">
        <w:rPr>
          <w:b/>
          <w:sz w:val="27"/>
          <w:szCs w:val="27"/>
        </w:rPr>
        <w:t>О внесении изменени</w:t>
      </w:r>
      <w:r w:rsidR="004E6B60" w:rsidRPr="00390E8A">
        <w:rPr>
          <w:b/>
          <w:sz w:val="27"/>
          <w:szCs w:val="27"/>
        </w:rPr>
        <w:t>й</w:t>
      </w:r>
      <w:r w:rsidRPr="00390E8A">
        <w:rPr>
          <w:b/>
          <w:sz w:val="27"/>
          <w:szCs w:val="27"/>
        </w:rPr>
        <w:t xml:space="preserve"> в постановление Правительства Ленинградской области от 27 февраля 2013 года № 45 </w:t>
      </w:r>
    </w:p>
    <w:p w:rsidR="0067201E" w:rsidRPr="00390E8A" w:rsidRDefault="0067201E" w:rsidP="0067201E">
      <w:pPr>
        <w:tabs>
          <w:tab w:val="left" w:pos="851"/>
          <w:tab w:val="left" w:pos="993"/>
        </w:tabs>
        <w:rPr>
          <w:sz w:val="27"/>
          <w:szCs w:val="27"/>
        </w:rPr>
      </w:pPr>
    </w:p>
    <w:p w:rsidR="00FD5943" w:rsidRPr="00390E8A" w:rsidRDefault="003D6A2F" w:rsidP="00FD5943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390E8A">
        <w:rPr>
          <w:sz w:val="27"/>
          <w:szCs w:val="27"/>
        </w:rPr>
        <w:t xml:space="preserve">В соответствии с </w:t>
      </w:r>
      <w:hyperlink r:id="rId6" w:history="1">
        <w:r w:rsidRPr="00390E8A">
          <w:rPr>
            <w:rStyle w:val="a6"/>
            <w:color w:val="auto"/>
            <w:sz w:val="27"/>
            <w:szCs w:val="27"/>
            <w:u w:val="none"/>
          </w:rPr>
          <w:t>частью четвертой статьи 275</w:t>
        </w:r>
      </w:hyperlink>
      <w:r w:rsidRPr="00390E8A">
        <w:rPr>
          <w:sz w:val="27"/>
          <w:szCs w:val="27"/>
        </w:rPr>
        <w:t xml:space="preserve"> Трудового кодекса Российской Федерации </w:t>
      </w:r>
      <w:r w:rsidR="00196755" w:rsidRPr="00390E8A">
        <w:rPr>
          <w:sz w:val="27"/>
          <w:szCs w:val="27"/>
        </w:rPr>
        <w:t>Правительств</w:t>
      </w:r>
      <w:r w:rsidR="00FD5943" w:rsidRPr="00390E8A">
        <w:rPr>
          <w:sz w:val="27"/>
          <w:szCs w:val="27"/>
        </w:rPr>
        <w:t>о</w:t>
      </w:r>
      <w:r w:rsidR="00196755" w:rsidRPr="00390E8A">
        <w:rPr>
          <w:sz w:val="27"/>
          <w:szCs w:val="27"/>
        </w:rPr>
        <w:t xml:space="preserve"> Ленинградской области</w:t>
      </w:r>
      <w:r w:rsidR="000223A4" w:rsidRPr="00390E8A">
        <w:rPr>
          <w:sz w:val="27"/>
          <w:szCs w:val="27"/>
        </w:rPr>
        <w:br/>
      </w:r>
      <w:proofErr w:type="gramStart"/>
      <w:r w:rsidR="00196755" w:rsidRPr="00390E8A">
        <w:rPr>
          <w:sz w:val="27"/>
          <w:szCs w:val="27"/>
        </w:rPr>
        <w:t>п</w:t>
      </w:r>
      <w:proofErr w:type="gramEnd"/>
      <w:r w:rsidR="000223A4" w:rsidRPr="00390E8A">
        <w:rPr>
          <w:sz w:val="27"/>
          <w:szCs w:val="27"/>
        </w:rPr>
        <w:t xml:space="preserve"> </w:t>
      </w:r>
      <w:r w:rsidR="00196755" w:rsidRPr="00390E8A">
        <w:rPr>
          <w:sz w:val="27"/>
          <w:szCs w:val="27"/>
        </w:rPr>
        <w:t>о</w:t>
      </w:r>
      <w:r w:rsidR="000223A4" w:rsidRPr="00390E8A">
        <w:rPr>
          <w:sz w:val="27"/>
          <w:szCs w:val="27"/>
        </w:rPr>
        <w:t xml:space="preserve"> </w:t>
      </w:r>
      <w:r w:rsidR="00196755" w:rsidRPr="00390E8A">
        <w:rPr>
          <w:sz w:val="27"/>
          <w:szCs w:val="27"/>
        </w:rPr>
        <w:t>с</w:t>
      </w:r>
      <w:r w:rsidR="000223A4" w:rsidRPr="00390E8A">
        <w:rPr>
          <w:sz w:val="27"/>
          <w:szCs w:val="27"/>
        </w:rPr>
        <w:t xml:space="preserve"> </w:t>
      </w:r>
      <w:r w:rsidR="00196755" w:rsidRPr="00390E8A">
        <w:rPr>
          <w:sz w:val="27"/>
          <w:szCs w:val="27"/>
        </w:rPr>
        <w:t>т</w:t>
      </w:r>
      <w:r w:rsidR="000223A4" w:rsidRPr="00390E8A">
        <w:rPr>
          <w:sz w:val="27"/>
          <w:szCs w:val="27"/>
        </w:rPr>
        <w:t xml:space="preserve"> </w:t>
      </w:r>
      <w:r w:rsidR="00196755" w:rsidRPr="00390E8A">
        <w:rPr>
          <w:sz w:val="27"/>
          <w:szCs w:val="27"/>
        </w:rPr>
        <w:t>а</w:t>
      </w:r>
      <w:r w:rsidR="000223A4" w:rsidRPr="00390E8A">
        <w:rPr>
          <w:sz w:val="27"/>
          <w:szCs w:val="27"/>
        </w:rPr>
        <w:t xml:space="preserve"> </w:t>
      </w:r>
      <w:r w:rsidR="00196755" w:rsidRPr="00390E8A">
        <w:rPr>
          <w:sz w:val="27"/>
          <w:szCs w:val="27"/>
        </w:rPr>
        <w:t>н</w:t>
      </w:r>
      <w:r w:rsidR="000223A4" w:rsidRPr="00390E8A">
        <w:rPr>
          <w:sz w:val="27"/>
          <w:szCs w:val="27"/>
        </w:rPr>
        <w:t xml:space="preserve"> </w:t>
      </w:r>
      <w:r w:rsidR="00196755" w:rsidRPr="00390E8A">
        <w:rPr>
          <w:sz w:val="27"/>
          <w:szCs w:val="27"/>
        </w:rPr>
        <w:t>о</w:t>
      </w:r>
      <w:r w:rsidR="000223A4" w:rsidRPr="00390E8A">
        <w:rPr>
          <w:sz w:val="27"/>
          <w:szCs w:val="27"/>
        </w:rPr>
        <w:t xml:space="preserve"> </w:t>
      </w:r>
      <w:r w:rsidR="00196755" w:rsidRPr="00390E8A">
        <w:rPr>
          <w:sz w:val="27"/>
          <w:szCs w:val="27"/>
        </w:rPr>
        <w:t>в</w:t>
      </w:r>
      <w:r w:rsidR="000223A4" w:rsidRPr="00390E8A">
        <w:rPr>
          <w:sz w:val="27"/>
          <w:szCs w:val="27"/>
        </w:rPr>
        <w:t xml:space="preserve"> </w:t>
      </w:r>
      <w:r w:rsidR="00196755" w:rsidRPr="00390E8A">
        <w:rPr>
          <w:sz w:val="27"/>
          <w:szCs w:val="27"/>
        </w:rPr>
        <w:t>л</w:t>
      </w:r>
      <w:r w:rsidR="000223A4" w:rsidRPr="00390E8A">
        <w:rPr>
          <w:sz w:val="27"/>
          <w:szCs w:val="27"/>
        </w:rPr>
        <w:t xml:space="preserve"> </w:t>
      </w:r>
      <w:r w:rsidR="00196755" w:rsidRPr="00390E8A">
        <w:rPr>
          <w:sz w:val="27"/>
          <w:szCs w:val="27"/>
        </w:rPr>
        <w:t>я</w:t>
      </w:r>
      <w:r w:rsidR="000223A4" w:rsidRPr="00390E8A">
        <w:rPr>
          <w:sz w:val="27"/>
          <w:szCs w:val="27"/>
        </w:rPr>
        <w:t xml:space="preserve"> </w:t>
      </w:r>
      <w:r w:rsidR="00196755" w:rsidRPr="00390E8A">
        <w:rPr>
          <w:sz w:val="27"/>
          <w:szCs w:val="27"/>
        </w:rPr>
        <w:t>е</w:t>
      </w:r>
      <w:r w:rsidR="000223A4" w:rsidRPr="00390E8A">
        <w:rPr>
          <w:sz w:val="27"/>
          <w:szCs w:val="27"/>
        </w:rPr>
        <w:t xml:space="preserve"> </w:t>
      </w:r>
      <w:r w:rsidR="00196755" w:rsidRPr="00390E8A">
        <w:rPr>
          <w:sz w:val="27"/>
          <w:szCs w:val="27"/>
        </w:rPr>
        <w:t xml:space="preserve">т: </w:t>
      </w:r>
    </w:p>
    <w:p w:rsidR="0067201E" w:rsidRPr="00390E8A" w:rsidRDefault="004D120B" w:rsidP="0067201E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390E8A">
        <w:rPr>
          <w:sz w:val="27"/>
          <w:szCs w:val="27"/>
        </w:rPr>
        <w:t xml:space="preserve">1. </w:t>
      </w:r>
      <w:r w:rsidR="0067201E" w:rsidRPr="00390E8A">
        <w:rPr>
          <w:sz w:val="27"/>
          <w:szCs w:val="27"/>
        </w:rPr>
        <w:t>Внести в Положение</w:t>
      </w:r>
      <w:r w:rsidR="00196755" w:rsidRPr="00390E8A">
        <w:rPr>
          <w:sz w:val="27"/>
          <w:szCs w:val="27"/>
        </w:rPr>
        <w:t xml:space="preserve"> </w:t>
      </w:r>
      <w:r w:rsidR="00FD5943" w:rsidRPr="00390E8A">
        <w:rPr>
          <w:sz w:val="27"/>
          <w:szCs w:val="27"/>
        </w:rPr>
        <w:t xml:space="preserve">о представлении лицом, поступающим на </w:t>
      </w:r>
      <w:proofErr w:type="gramStart"/>
      <w:r w:rsidR="00FD5943" w:rsidRPr="00390E8A">
        <w:rPr>
          <w:sz w:val="27"/>
          <w:szCs w:val="27"/>
        </w:rPr>
        <w:t>работу</w:t>
      </w:r>
      <w:proofErr w:type="gramEnd"/>
      <w:r w:rsidR="00FD5943" w:rsidRPr="00390E8A">
        <w:rPr>
          <w:sz w:val="27"/>
          <w:szCs w:val="27"/>
        </w:rPr>
        <w:t xml:space="preserve"> </w:t>
      </w:r>
      <w:r w:rsidR="00390E8A">
        <w:rPr>
          <w:sz w:val="27"/>
          <w:szCs w:val="27"/>
        </w:rPr>
        <w:br/>
      </w:r>
      <w:r w:rsidR="00FD5943" w:rsidRPr="00390E8A">
        <w:rPr>
          <w:sz w:val="27"/>
          <w:szCs w:val="27"/>
        </w:rPr>
        <w:t>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</w:t>
      </w:r>
      <w:r w:rsidR="00EE76D7" w:rsidRPr="00390E8A">
        <w:rPr>
          <w:sz w:val="27"/>
          <w:szCs w:val="27"/>
        </w:rPr>
        <w:t xml:space="preserve">, а также </w:t>
      </w:r>
      <w:r w:rsidR="00FD5943" w:rsidRPr="00390E8A">
        <w:rPr>
          <w:sz w:val="27"/>
          <w:szCs w:val="27"/>
        </w:rPr>
        <w:t>о доходах, об имуществе и обязательствах имущественного характера супруг</w:t>
      </w:r>
      <w:r w:rsidR="00EE76D7" w:rsidRPr="00390E8A">
        <w:rPr>
          <w:sz w:val="27"/>
          <w:szCs w:val="27"/>
        </w:rPr>
        <w:t>и</w:t>
      </w:r>
      <w:r w:rsidR="00FD5943" w:rsidRPr="00390E8A">
        <w:rPr>
          <w:sz w:val="27"/>
          <w:szCs w:val="27"/>
        </w:rPr>
        <w:t xml:space="preserve"> (супруг</w:t>
      </w:r>
      <w:r w:rsidR="00EE76D7" w:rsidRPr="00390E8A">
        <w:rPr>
          <w:sz w:val="27"/>
          <w:szCs w:val="27"/>
        </w:rPr>
        <w:t>а</w:t>
      </w:r>
      <w:r w:rsidR="00FD5943" w:rsidRPr="00390E8A">
        <w:rPr>
          <w:sz w:val="27"/>
          <w:szCs w:val="27"/>
        </w:rPr>
        <w:t xml:space="preserve">) и несовершеннолетних детей, </w:t>
      </w:r>
      <w:r w:rsidR="0067201E" w:rsidRPr="00390E8A">
        <w:rPr>
          <w:sz w:val="27"/>
          <w:szCs w:val="27"/>
        </w:rPr>
        <w:t>утвержденное постановление</w:t>
      </w:r>
      <w:r w:rsidR="00CD527D" w:rsidRPr="00390E8A">
        <w:rPr>
          <w:sz w:val="27"/>
          <w:szCs w:val="27"/>
        </w:rPr>
        <w:t>м</w:t>
      </w:r>
      <w:r w:rsidR="0067201E" w:rsidRPr="00390E8A">
        <w:rPr>
          <w:sz w:val="27"/>
          <w:szCs w:val="27"/>
        </w:rPr>
        <w:t xml:space="preserve"> </w:t>
      </w:r>
      <w:r w:rsidR="00196755" w:rsidRPr="00390E8A">
        <w:rPr>
          <w:sz w:val="27"/>
          <w:szCs w:val="27"/>
        </w:rPr>
        <w:t xml:space="preserve">Правительства </w:t>
      </w:r>
      <w:r w:rsidR="0067201E" w:rsidRPr="00390E8A">
        <w:rPr>
          <w:sz w:val="27"/>
          <w:szCs w:val="27"/>
        </w:rPr>
        <w:t>Ленинградской области от 2</w:t>
      </w:r>
      <w:r w:rsidR="00196755" w:rsidRPr="00390E8A">
        <w:rPr>
          <w:sz w:val="27"/>
          <w:szCs w:val="27"/>
        </w:rPr>
        <w:t>7</w:t>
      </w:r>
      <w:r w:rsidR="0067201E" w:rsidRPr="00390E8A">
        <w:rPr>
          <w:sz w:val="27"/>
          <w:szCs w:val="27"/>
        </w:rPr>
        <w:t xml:space="preserve"> </w:t>
      </w:r>
      <w:r w:rsidR="00196755" w:rsidRPr="00390E8A">
        <w:rPr>
          <w:sz w:val="27"/>
          <w:szCs w:val="27"/>
        </w:rPr>
        <w:t>февраля 2013</w:t>
      </w:r>
      <w:r w:rsidR="0067201E" w:rsidRPr="00390E8A">
        <w:rPr>
          <w:sz w:val="27"/>
          <w:szCs w:val="27"/>
        </w:rPr>
        <w:t xml:space="preserve"> года </w:t>
      </w:r>
      <w:r w:rsidR="00390E8A">
        <w:rPr>
          <w:sz w:val="27"/>
          <w:szCs w:val="27"/>
        </w:rPr>
        <w:br/>
      </w:r>
      <w:r w:rsidR="0067201E" w:rsidRPr="00390E8A">
        <w:rPr>
          <w:sz w:val="27"/>
          <w:szCs w:val="27"/>
        </w:rPr>
        <w:t xml:space="preserve">№ </w:t>
      </w:r>
      <w:r w:rsidR="00196755" w:rsidRPr="00390E8A">
        <w:rPr>
          <w:sz w:val="27"/>
          <w:szCs w:val="27"/>
        </w:rPr>
        <w:t>45</w:t>
      </w:r>
      <w:r w:rsidR="004E6B60" w:rsidRPr="00390E8A">
        <w:rPr>
          <w:sz w:val="27"/>
          <w:szCs w:val="27"/>
        </w:rPr>
        <w:t xml:space="preserve"> (Приложение 1)</w:t>
      </w:r>
      <w:r w:rsidR="000223A4" w:rsidRPr="00390E8A">
        <w:rPr>
          <w:sz w:val="27"/>
          <w:szCs w:val="27"/>
        </w:rPr>
        <w:t>, следующие изменения</w:t>
      </w:r>
      <w:r w:rsidR="0067201E" w:rsidRPr="00390E8A">
        <w:rPr>
          <w:sz w:val="27"/>
          <w:szCs w:val="27"/>
        </w:rPr>
        <w:t>:</w:t>
      </w:r>
    </w:p>
    <w:p w:rsidR="00B47CD4" w:rsidRPr="00390E8A" w:rsidRDefault="00004C6B" w:rsidP="0067201E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390E8A">
        <w:rPr>
          <w:sz w:val="27"/>
          <w:szCs w:val="27"/>
        </w:rPr>
        <w:t>1.1. А</w:t>
      </w:r>
      <w:r w:rsidR="00B47CD4" w:rsidRPr="00390E8A">
        <w:rPr>
          <w:sz w:val="27"/>
          <w:szCs w:val="27"/>
        </w:rPr>
        <w:t>бзац 2</w:t>
      </w:r>
      <w:r w:rsidR="000D0CE1" w:rsidRPr="00390E8A">
        <w:rPr>
          <w:sz w:val="27"/>
          <w:szCs w:val="27"/>
        </w:rPr>
        <w:t xml:space="preserve"> </w:t>
      </w:r>
      <w:r w:rsidR="007E7F93" w:rsidRPr="00390E8A">
        <w:rPr>
          <w:sz w:val="27"/>
          <w:szCs w:val="27"/>
        </w:rPr>
        <w:t xml:space="preserve">подпункта "б" </w:t>
      </w:r>
      <w:r w:rsidR="0067201E" w:rsidRPr="00390E8A">
        <w:rPr>
          <w:sz w:val="27"/>
          <w:szCs w:val="27"/>
        </w:rPr>
        <w:t>пункт</w:t>
      </w:r>
      <w:r w:rsidR="000D0CE1" w:rsidRPr="00390E8A">
        <w:rPr>
          <w:sz w:val="27"/>
          <w:szCs w:val="27"/>
        </w:rPr>
        <w:t>а</w:t>
      </w:r>
      <w:r w:rsidR="0067201E" w:rsidRPr="00390E8A">
        <w:rPr>
          <w:sz w:val="27"/>
          <w:szCs w:val="27"/>
        </w:rPr>
        <w:t xml:space="preserve"> </w:t>
      </w:r>
      <w:r w:rsidR="00B47CD4" w:rsidRPr="00390E8A">
        <w:rPr>
          <w:sz w:val="27"/>
          <w:szCs w:val="27"/>
        </w:rPr>
        <w:t>3</w:t>
      </w:r>
      <w:r w:rsidR="0067201E" w:rsidRPr="00390E8A">
        <w:rPr>
          <w:sz w:val="27"/>
          <w:szCs w:val="27"/>
        </w:rPr>
        <w:t xml:space="preserve"> </w:t>
      </w:r>
      <w:r w:rsidR="00B47CD4" w:rsidRPr="00390E8A">
        <w:rPr>
          <w:sz w:val="27"/>
          <w:szCs w:val="27"/>
        </w:rPr>
        <w:t>изложить в следующей редакции:</w:t>
      </w:r>
    </w:p>
    <w:p w:rsidR="00B47CD4" w:rsidRPr="00390E8A" w:rsidRDefault="000223A4" w:rsidP="00B47CD4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390E8A">
        <w:rPr>
          <w:sz w:val="27"/>
          <w:szCs w:val="27"/>
        </w:rPr>
        <w:t>«</w:t>
      </w:r>
      <w:r w:rsidR="00B47CD4" w:rsidRPr="00390E8A">
        <w:rPr>
          <w:sz w:val="27"/>
          <w:szCs w:val="27"/>
        </w:rPr>
        <w:t xml:space="preserve">Сведения, предусмотренные </w:t>
      </w:r>
      <w:hyperlink r:id="rId7" w:history="1">
        <w:r w:rsidR="00B47CD4" w:rsidRPr="00390E8A">
          <w:rPr>
            <w:rStyle w:val="a6"/>
            <w:color w:val="auto"/>
            <w:sz w:val="27"/>
            <w:szCs w:val="27"/>
            <w:u w:val="none"/>
          </w:rPr>
          <w:t>подпунктами "а"</w:t>
        </w:r>
      </w:hyperlink>
      <w:r w:rsidR="00B47CD4" w:rsidRPr="00390E8A">
        <w:rPr>
          <w:sz w:val="27"/>
          <w:szCs w:val="27"/>
        </w:rPr>
        <w:t xml:space="preserve"> и </w:t>
      </w:r>
      <w:hyperlink r:id="rId8" w:history="1">
        <w:r w:rsidR="00B47CD4" w:rsidRPr="00390E8A">
          <w:rPr>
            <w:rStyle w:val="a6"/>
            <w:color w:val="auto"/>
            <w:sz w:val="27"/>
            <w:szCs w:val="27"/>
            <w:u w:val="none"/>
          </w:rPr>
          <w:t>"б"</w:t>
        </w:r>
      </w:hyperlink>
      <w:r w:rsidR="00B47CD4" w:rsidRPr="00390E8A">
        <w:rPr>
          <w:sz w:val="27"/>
          <w:szCs w:val="27"/>
        </w:rPr>
        <w:t xml:space="preserve"> настоящего пункта,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</w:t>
      </w:r>
      <w:r w:rsidRPr="00390E8A">
        <w:rPr>
          <w:sz w:val="27"/>
          <w:szCs w:val="27"/>
        </w:rPr>
        <w:t xml:space="preserve">, ссылка на который также размещается на официальном сайте федеральной </w:t>
      </w:r>
      <w:r w:rsidR="00B47CD4" w:rsidRPr="00390E8A">
        <w:rPr>
          <w:sz w:val="27"/>
          <w:szCs w:val="27"/>
        </w:rPr>
        <w:t>информационной системы в области государственной службы в информационно-телекоммуникационной сети "Интернет".</w:t>
      </w:r>
      <w:r w:rsidRPr="00390E8A">
        <w:rPr>
          <w:sz w:val="27"/>
          <w:szCs w:val="27"/>
        </w:rPr>
        <w:t>»;</w:t>
      </w:r>
    </w:p>
    <w:p w:rsidR="000223A4" w:rsidRPr="00390E8A" w:rsidRDefault="00004C6B" w:rsidP="000223A4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390E8A">
        <w:rPr>
          <w:sz w:val="27"/>
          <w:szCs w:val="27"/>
        </w:rPr>
        <w:t>1.2. А</w:t>
      </w:r>
      <w:r w:rsidR="000223A4" w:rsidRPr="00390E8A">
        <w:rPr>
          <w:sz w:val="27"/>
          <w:szCs w:val="27"/>
        </w:rPr>
        <w:t xml:space="preserve">бзац 2 </w:t>
      </w:r>
      <w:r w:rsidR="007E7F93" w:rsidRPr="00390E8A">
        <w:rPr>
          <w:sz w:val="27"/>
          <w:szCs w:val="27"/>
        </w:rPr>
        <w:t xml:space="preserve">подпункта "б" </w:t>
      </w:r>
      <w:r w:rsidR="000223A4" w:rsidRPr="00390E8A">
        <w:rPr>
          <w:sz w:val="27"/>
          <w:szCs w:val="27"/>
        </w:rPr>
        <w:t>пункта 4 изложить в следующей редакции:</w:t>
      </w:r>
    </w:p>
    <w:p w:rsidR="000223A4" w:rsidRPr="00390E8A" w:rsidRDefault="000223A4" w:rsidP="00B47CD4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390E8A">
        <w:rPr>
          <w:sz w:val="27"/>
          <w:szCs w:val="27"/>
        </w:rPr>
        <w:t xml:space="preserve">«Сведения, предусмотренные </w:t>
      </w:r>
      <w:hyperlink r:id="rId9" w:history="1">
        <w:r w:rsidRPr="00390E8A">
          <w:rPr>
            <w:rStyle w:val="a6"/>
            <w:color w:val="auto"/>
            <w:sz w:val="27"/>
            <w:szCs w:val="27"/>
            <w:u w:val="none"/>
          </w:rPr>
          <w:t>подпунктами "а"</w:t>
        </w:r>
      </w:hyperlink>
      <w:r w:rsidRPr="00390E8A">
        <w:rPr>
          <w:sz w:val="27"/>
          <w:szCs w:val="27"/>
        </w:rPr>
        <w:t xml:space="preserve"> и </w:t>
      </w:r>
      <w:hyperlink r:id="rId10" w:history="1">
        <w:r w:rsidRPr="00390E8A">
          <w:rPr>
            <w:rStyle w:val="a6"/>
            <w:color w:val="auto"/>
            <w:sz w:val="27"/>
            <w:szCs w:val="27"/>
            <w:u w:val="none"/>
          </w:rPr>
          <w:t>"б"</w:t>
        </w:r>
      </w:hyperlink>
      <w:r w:rsidRPr="00390E8A">
        <w:rPr>
          <w:sz w:val="27"/>
          <w:szCs w:val="27"/>
        </w:rPr>
        <w:t xml:space="preserve"> настоящего пункта,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информационной системы в области государственной службы в информационно-телекоммуникационной сети "Интернет</w:t>
      </w:r>
      <w:r w:rsidR="00390E8A">
        <w:rPr>
          <w:sz w:val="27"/>
          <w:szCs w:val="27"/>
        </w:rPr>
        <w:t>"</w:t>
      </w:r>
      <w:r w:rsidRPr="00390E8A">
        <w:rPr>
          <w:sz w:val="27"/>
          <w:szCs w:val="27"/>
        </w:rPr>
        <w:t>»</w:t>
      </w:r>
      <w:r w:rsidR="00D44BF4" w:rsidRPr="00390E8A">
        <w:rPr>
          <w:sz w:val="27"/>
          <w:szCs w:val="27"/>
        </w:rPr>
        <w:t>;</w:t>
      </w:r>
    </w:p>
    <w:p w:rsidR="00D44BF4" w:rsidRPr="00390E8A" w:rsidRDefault="00004C6B" w:rsidP="00D44BF4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390E8A">
        <w:rPr>
          <w:sz w:val="27"/>
          <w:szCs w:val="27"/>
        </w:rPr>
        <w:t>1.3. П</w:t>
      </w:r>
      <w:r w:rsidR="00D44BF4" w:rsidRPr="00390E8A">
        <w:rPr>
          <w:sz w:val="27"/>
          <w:szCs w:val="27"/>
        </w:rPr>
        <w:t>ункт 7 дополнить абзацем следующего содержания:</w:t>
      </w:r>
    </w:p>
    <w:p w:rsidR="00D44BF4" w:rsidRPr="00390E8A" w:rsidRDefault="00D44BF4" w:rsidP="00D44BF4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390E8A">
        <w:rPr>
          <w:sz w:val="27"/>
          <w:szCs w:val="27"/>
        </w:rPr>
        <w:t xml:space="preserve">«Указанные сведения хранятся в органе исполнительной власти Ленинградской области, осуществляющем функции и полномочия учредителя государственного учреждения, в соответствии с </w:t>
      </w:r>
      <w:r w:rsidR="007E7F93" w:rsidRPr="00390E8A">
        <w:rPr>
          <w:sz w:val="27"/>
          <w:szCs w:val="27"/>
        </w:rPr>
        <w:t>требованиями законодательства</w:t>
      </w:r>
      <w:r w:rsidRPr="00390E8A">
        <w:rPr>
          <w:sz w:val="27"/>
          <w:szCs w:val="27"/>
        </w:rPr>
        <w:t xml:space="preserve"> Российской Федерации об архивном деле».</w:t>
      </w:r>
    </w:p>
    <w:p w:rsidR="00D44BF4" w:rsidRPr="00390E8A" w:rsidRDefault="00D44BF4" w:rsidP="00D44BF4">
      <w:pPr>
        <w:tabs>
          <w:tab w:val="left" w:pos="851"/>
          <w:tab w:val="left" w:pos="993"/>
        </w:tabs>
        <w:ind w:firstLine="709"/>
        <w:rPr>
          <w:bCs/>
          <w:sz w:val="27"/>
          <w:szCs w:val="27"/>
        </w:rPr>
      </w:pPr>
      <w:r w:rsidRPr="00390E8A">
        <w:rPr>
          <w:sz w:val="27"/>
          <w:szCs w:val="27"/>
        </w:rPr>
        <w:t xml:space="preserve">2. </w:t>
      </w:r>
      <w:proofErr w:type="gramStart"/>
      <w:r w:rsidR="00920333" w:rsidRPr="00390E8A">
        <w:rPr>
          <w:sz w:val="27"/>
          <w:szCs w:val="27"/>
        </w:rPr>
        <w:t>Внести в Положение</w:t>
      </w:r>
      <w:r w:rsidRPr="00390E8A">
        <w:rPr>
          <w:sz w:val="27"/>
          <w:szCs w:val="27"/>
        </w:rPr>
        <w:t xml:space="preserve"> </w:t>
      </w:r>
      <w:r w:rsidRPr="00390E8A">
        <w:rPr>
          <w:bCs/>
          <w:sz w:val="27"/>
          <w:szCs w:val="27"/>
        </w:rPr>
        <w:t xml:space="preserve">о проверке достоверности и полноты сведений </w:t>
      </w:r>
      <w:r w:rsidRPr="00390E8A">
        <w:rPr>
          <w:bCs/>
          <w:sz w:val="27"/>
          <w:szCs w:val="27"/>
        </w:rPr>
        <w:br/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руководителей государственных учреждений Ленинградской области, и руководителями государственных учреждений Ленинградской области, утвержденное постановлением Правительства Ленинградской области </w:t>
      </w:r>
      <w:r w:rsidRPr="00390E8A">
        <w:rPr>
          <w:bCs/>
          <w:sz w:val="27"/>
          <w:szCs w:val="27"/>
        </w:rPr>
        <w:br/>
        <w:t>от</w:t>
      </w:r>
      <w:r w:rsidR="00920333" w:rsidRPr="00390E8A">
        <w:rPr>
          <w:bCs/>
          <w:sz w:val="27"/>
          <w:szCs w:val="27"/>
        </w:rPr>
        <w:t xml:space="preserve"> </w:t>
      </w:r>
      <w:r w:rsidRPr="00390E8A">
        <w:rPr>
          <w:bCs/>
          <w:sz w:val="27"/>
          <w:szCs w:val="27"/>
        </w:rPr>
        <w:t>27 февраля 2013 года № 45</w:t>
      </w:r>
      <w:r w:rsidR="004E6B60" w:rsidRPr="00390E8A">
        <w:rPr>
          <w:bCs/>
          <w:sz w:val="27"/>
          <w:szCs w:val="27"/>
        </w:rPr>
        <w:t xml:space="preserve"> (Приложение 2)</w:t>
      </w:r>
      <w:r w:rsidR="00C76881" w:rsidRPr="00390E8A">
        <w:rPr>
          <w:bCs/>
          <w:sz w:val="27"/>
          <w:szCs w:val="27"/>
        </w:rPr>
        <w:t>, следующи</w:t>
      </w:r>
      <w:r w:rsidRPr="00390E8A">
        <w:rPr>
          <w:bCs/>
          <w:sz w:val="27"/>
          <w:szCs w:val="27"/>
        </w:rPr>
        <w:t>е изменение:</w:t>
      </w:r>
      <w:proofErr w:type="gramEnd"/>
    </w:p>
    <w:p w:rsidR="007F6F39" w:rsidRPr="00390E8A" w:rsidRDefault="008A1B9C" w:rsidP="007E7F93">
      <w:pPr>
        <w:tabs>
          <w:tab w:val="left" w:pos="851"/>
          <w:tab w:val="left" w:pos="993"/>
        </w:tabs>
        <w:ind w:firstLine="709"/>
        <w:rPr>
          <w:bCs/>
          <w:sz w:val="27"/>
          <w:szCs w:val="27"/>
        </w:rPr>
      </w:pPr>
      <w:r w:rsidRPr="00390E8A">
        <w:rPr>
          <w:bCs/>
          <w:sz w:val="27"/>
          <w:szCs w:val="27"/>
        </w:rPr>
        <w:lastRenderedPageBreak/>
        <w:t>2.1</w:t>
      </w:r>
      <w:r w:rsidR="00004C6B" w:rsidRPr="00390E8A">
        <w:rPr>
          <w:bCs/>
          <w:sz w:val="27"/>
          <w:szCs w:val="27"/>
        </w:rPr>
        <w:t>. П</w:t>
      </w:r>
      <w:r w:rsidR="007F6F39" w:rsidRPr="00390E8A">
        <w:rPr>
          <w:bCs/>
          <w:sz w:val="27"/>
          <w:szCs w:val="27"/>
        </w:rPr>
        <w:t>ункт</w:t>
      </w:r>
      <w:r w:rsidR="00004C6B" w:rsidRPr="00390E8A">
        <w:rPr>
          <w:bCs/>
          <w:sz w:val="27"/>
          <w:szCs w:val="27"/>
        </w:rPr>
        <w:t>ы</w:t>
      </w:r>
      <w:r w:rsidR="007F6F39" w:rsidRPr="00390E8A">
        <w:rPr>
          <w:bCs/>
          <w:sz w:val="27"/>
          <w:szCs w:val="27"/>
        </w:rPr>
        <w:t xml:space="preserve"> 2</w:t>
      </w:r>
      <w:r w:rsidR="00004C6B" w:rsidRPr="00390E8A">
        <w:rPr>
          <w:bCs/>
          <w:sz w:val="27"/>
          <w:szCs w:val="27"/>
        </w:rPr>
        <w:t>, 3 изложить в следующей редакции</w:t>
      </w:r>
      <w:r w:rsidR="007F6F39" w:rsidRPr="00390E8A">
        <w:rPr>
          <w:bCs/>
          <w:sz w:val="27"/>
          <w:szCs w:val="27"/>
        </w:rPr>
        <w:t>:</w:t>
      </w:r>
    </w:p>
    <w:p w:rsidR="00004C6B" w:rsidRPr="00390E8A" w:rsidRDefault="00004C6B" w:rsidP="00004C6B">
      <w:pPr>
        <w:tabs>
          <w:tab w:val="left" w:pos="851"/>
          <w:tab w:val="left" w:pos="993"/>
        </w:tabs>
        <w:ind w:firstLine="709"/>
        <w:rPr>
          <w:bCs/>
          <w:sz w:val="27"/>
          <w:szCs w:val="27"/>
        </w:rPr>
      </w:pPr>
      <w:r w:rsidRPr="00390E8A">
        <w:rPr>
          <w:bCs/>
          <w:sz w:val="27"/>
          <w:szCs w:val="27"/>
        </w:rPr>
        <w:t>«2. Решение о проведении проверки принимается руководителем органа исполнительной власти Ленинградской области, осуществляющего полномочия и функции учредителя государственного учреждения Ленинградской области, или уполномоченным им лицом (далее - учредитель государственного учреждения) на основании информации, представленной в письменном виде в установленном порядке:</w:t>
      </w:r>
    </w:p>
    <w:p w:rsidR="00004C6B" w:rsidRPr="00390E8A" w:rsidRDefault="00004C6B" w:rsidP="00004C6B">
      <w:pPr>
        <w:tabs>
          <w:tab w:val="left" w:pos="851"/>
          <w:tab w:val="left" w:pos="993"/>
        </w:tabs>
        <w:ind w:firstLine="709"/>
        <w:rPr>
          <w:bCs/>
          <w:sz w:val="27"/>
          <w:szCs w:val="27"/>
        </w:rPr>
      </w:pPr>
      <w:r w:rsidRPr="00390E8A">
        <w:rPr>
          <w:bCs/>
          <w:sz w:val="27"/>
          <w:szCs w:val="27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4C6B" w:rsidRPr="00390E8A" w:rsidRDefault="00004C6B" w:rsidP="00004C6B">
      <w:pPr>
        <w:tabs>
          <w:tab w:val="left" w:pos="851"/>
          <w:tab w:val="left" w:pos="993"/>
        </w:tabs>
        <w:ind w:firstLine="709"/>
        <w:rPr>
          <w:bCs/>
          <w:sz w:val="27"/>
          <w:szCs w:val="27"/>
        </w:rPr>
      </w:pPr>
      <w:r w:rsidRPr="00390E8A">
        <w:rPr>
          <w:bCs/>
          <w:sz w:val="27"/>
          <w:szCs w:val="27"/>
        </w:rPr>
        <w:t xml:space="preserve">б) должностными лицами управления профилактики коррупционных и иных правонарушений </w:t>
      </w:r>
      <w:r w:rsidR="008A1B9C" w:rsidRPr="00390E8A">
        <w:rPr>
          <w:bCs/>
          <w:sz w:val="27"/>
          <w:szCs w:val="27"/>
        </w:rPr>
        <w:t xml:space="preserve">Администрации </w:t>
      </w:r>
      <w:r w:rsidRPr="00390E8A">
        <w:rPr>
          <w:bCs/>
          <w:sz w:val="27"/>
          <w:szCs w:val="27"/>
        </w:rPr>
        <w:t xml:space="preserve">Губернатора и Правительства Ленинградской области (далее </w:t>
      </w:r>
      <w:r w:rsidR="008A1B9C" w:rsidRPr="00390E8A">
        <w:rPr>
          <w:bCs/>
          <w:sz w:val="27"/>
          <w:szCs w:val="27"/>
        </w:rPr>
        <w:t>–</w:t>
      </w:r>
      <w:r w:rsidRPr="00390E8A">
        <w:rPr>
          <w:bCs/>
          <w:sz w:val="27"/>
          <w:szCs w:val="27"/>
        </w:rPr>
        <w:t xml:space="preserve"> управление профилактики коррупционных и иных правонарушений);</w:t>
      </w:r>
    </w:p>
    <w:p w:rsidR="00004C6B" w:rsidRPr="00390E8A" w:rsidRDefault="00004C6B" w:rsidP="00004C6B">
      <w:pPr>
        <w:tabs>
          <w:tab w:val="left" w:pos="851"/>
          <w:tab w:val="left" w:pos="993"/>
        </w:tabs>
        <w:ind w:firstLine="709"/>
        <w:rPr>
          <w:bCs/>
          <w:sz w:val="27"/>
          <w:szCs w:val="27"/>
        </w:rPr>
      </w:pPr>
      <w:r w:rsidRPr="00390E8A">
        <w:rPr>
          <w:bCs/>
          <w:sz w:val="27"/>
          <w:szCs w:val="27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4C6B" w:rsidRPr="00390E8A" w:rsidRDefault="00004C6B" w:rsidP="00004C6B">
      <w:pPr>
        <w:tabs>
          <w:tab w:val="left" w:pos="851"/>
          <w:tab w:val="left" w:pos="993"/>
        </w:tabs>
        <w:ind w:firstLine="709"/>
        <w:rPr>
          <w:bCs/>
          <w:sz w:val="27"/>
          <w:szCs w:val="27"/>
        </w:rPr>
      </w:pPr>
      <w:r w:rsidRPr="00390E8A">
        <w:rPr>
          <w:bCs/>
          <w:sz w:val="27"/>
          <w:szCs w:val="27"/>
        </w:rPr>
        <w:t>г) Общественной палатой Ленинградской области;</w:t>
      </w:r>
    </w:p>
    <w:p w:rsidR="00004C6B" w:rsidRPr="00390E8A" w:rsidRDefault="00004C6B" w:rsidP="00004C6B">
      <w:pPr>
        <w:tabs>
          <w:tab w:val="left" w:pos="851"/>
          <w:tab w:val="left" w:pos="993"/>
        </w:tabs>
        <w:ind w:firstLine="709"/>
        <w:rPr>
          <w:bCs/>
          <w:sz w:val="27"/>
          <w:szCs w:val="27"/>
        </w:rPr>
      </w:pPr>
      <w:r w:rsidRPr="00390E8A">
        <w:rPr>
          <w:bCs/>
          <w:sz w:val="27"/>
          <w:szCs w:val="27"/>
        </w:rPr>
        <w:t>д) общероссийскими средствами массовой информации.</w:t>
      </w:r>
    </w:p>
    <w:p w:rsidR="00004C6B" w:rsidRPr="00390E8A" w:rsidRDefault="00004C6B" w:rsidP="00004C6B">
      <w:pPr>
        <w:tabs>
          <w:tab w:val="left" w:pos="851"/>
          <w:tab w:val="left" w:pos="993"/>
        </w:tabs>
        <w:ind w:firstLine="709"/>
        <w:rPr>
          <w:bCs/>
          <w:sz w:val="27"/>
          <w:szCs w:val="27"/>
        </w:rPr>
      </w:pPr>
      <w:r w:rsidRPr="00390E8A">
        <w:rPr>
          <w:bCs/>
          <w:sz w:val="27"/>
          <w:szCs w:val="27"/>
        </w:rPr>
        <w:t>Информация анонимного характера не может служить основанием для проверки.</w:t>
      </w:r>
    </w:p>
    <w:p w:rsidR="007F6F39" w:rsidRPr="00390E8A" w:rsidRDefault="00004C6B" w:rsidP="007E7F93">
      <w:pPr>
        <w:tabs>
          <w:tab w:val="left" w:pos="851"/>
          <w:tab w:val="left" w:pos="993"/>
        </w:tabs>
        <w:ind w:firstLine="709"/>
        <w:rPr>
          <w:bCs/>
          <w:sz w:val="27"/>
          <w:szCs w:val="27"/>
        </w:rPr>
      </w:pPr>
      <w:r w:rsidRPr="00390E8A">
        <w:rPr>
          <w:bCs/>
          <w:sz w:val="27"/>
          <w:szCs w:val="27"/>
        </w:rPr>
        <w:t xml:space="preserve">3. </w:t>
      </w:r>
      <w:r w:rsidR="007F6F39" w:rsidRPr="00390E8A">
        <w:rPr>
          <w:bCs/>
          <w:sz w:val="27"/>
          <w:szCs w:val="27"/>
        </w:rPr>
        <w:t xml:space="preserve">Решение о проведении проверки принимается учредителем государственного учреждения </w:t>
      </w:r>
      <w:r w:rsidR="004E6B60" w:rsidRPr="00390E8A">
        <w:rPr>
          <w:bCs/>
          <w:sz w:val="27"/>
          <w:szCs w:val="27"/>
        </w:rPr>
        <w:t xml:space="preserve">в форме правового акта </w:t>
      </w:r>
      <w:r w:rsidR="00BF44D1" w:rsidRPr="00390E8A">
        <w:rPr>
          <w:bCs/>
          <w:sz w:val="27"/>
          <w:szCs w:val="27"/>
        </w:rPr>
        <w:t xml:space="preserve">учредителя государственного учреждения </w:t>
      </w:r>
      <w:r w:rsidR="007F6F39" w:rsidRPr="00390E8A">
        <w:rPr>
          <w:bCs/>
          <w:sz w:val="27"/>
          <w:szCs w:val="27"/>
        </w:rPr>
        <w:t>не позднее пяти рабочих дней со дня поступления информации, являющейся основанием для ее проведения</w:t>
      </w:r>
      <w:proofErr w:type="gramStart"/>
      <w:r w:rsidR="007F6F39" w:rsidRPr="00390E8A">
        <w:rPr>
          <w:bCs/>
          <w:sz w:val="27"/>
          <w:szCs w:val="27"/>
        </w:rPr>
        <w:t>.»</w:t>
      </w:r>
      <w:proofErr w:type="gramEnd"/>
    </w:p>
    <w:p w:rsidR="00390E8A" w:rsidRPr="00390E8A" w:rsidRDefault="00390E8A" w:rsidP="007E7F93">
      <w:pPr>
        <w:tabs>
          <w:tab w:val="left" w:pos="851"/>
          <w:tab w:val="left" w:pos="993"/>
        </w:tabs>
        <w:ind w:firstLine="709"/>
        <w:rPr>
          <w:bCs/>
          <w:sz w:val="27"/>
          <w:szCs w:val="27"/>
        </w:rPr>
      </w:pPr>
      <w:r w:rsidRPr="00390E8A">
        <w:rPr>
          <w:bCs/>
          <w:sz w:val="27"/>
          <w:szCs w:val="27"/>
        </w:rPr>
        <w:t>2.2. Пункт 5 изложить в следующей редакции:</w:t>
      </w:r>
    </w:p>
    <w:p w:rsidR="00390E8A" w:rsidRPr="00390E8A" w:rsidRDefault="00390E8A" w:rsidP="00390E8A">
      <w:pPr>
        <w:tabs>
          <w:tab w:val="left" w:pos="851"/>
          <w:tab w:val="left" w:pos="993"/>
        </w:tabs>
        <w:ind w:firstLine="709"/>
        <w:rPr>
          <w:bCs/>
          <w:sz w:val="27"/>
          <w:szCs w:val="27"/>
        </w:rPr>
      </w:pPr>
      <w:r w:rsidRPr="00390E8A">
        <w:rPr>
          <w:bCs/>
          <w:sz w:val="27"/>
          <w:szCs w:val="27"/>
        </w:rPr>
        <w:t>«5. Учредитель государственного учреждения обеспечивает:</w:t>
      </w:r>
    </w:p>
    <w:p w:rsidR="00390E8A" w:rsidRPr="00390E8A" w:rsidRDefault="00390E8A" w:rsidP="00390E8A">
      <w:pPr>
        <w:tabs>
          <w:tab w:val="left" w:pos="851"/>
          <w:tab w:val="left" w:pos="993"/>
        </w:tabs>
        <w:ind w:firstLine="709"/>
        <w:rPr>
          <w:bCs/>
          <w:sz w:val="27"/>
          <w:szCs w:val="27"/>
        </w:rPr>
      </w:pPr>
      <w:r w:rsidRPr="00390E8A">
        <w:rPr>
          <w:bCs/>
          <w:sz w:val="27"/>
          <w:szCs w:val="27"/>
        </w:rPr>
        <w:t>направление в управление профилактики коррупционных и иных правонарушений решения о проведении проверки – в течение двух рабочих дней со дня принятия решения о начале проверки;</w:t>
      </w:r>
    </w:p>
    <w:p w:rsidR="00390E8A" w:rsidRPr="00390E8A" w:rsidRDefault="00390E8A" w:rsidP="00390E8A">
      <w:pPr>
        <w:tabs>
          <w:tab w:val="left" w:pos="851"/>
          <w:tab w:val="left" w:pos="993"/>
        </w:tabs>
        <w:ind w:firstLine="709"/>
        <w:rPr>
          <w:bCs/>
          <w:sz w:val="27"/>
          <w:szCs w:val="27"/>
        </w:rPr>
      </w:pPr>
      <w:r w:rsidRPr="00390E8A">
        <w:rPr>
          <w:bCs/>
          <w:sz w:val="27"/>
          <w:szCs w:val="27"/>
        </w:rPr>
        <w:t xml:space="preserve">уведомление в письменной форме руководителя государственного учреждения Ленинградской области о начале в отношении его проверки – </w:t>
      </w:r>
      <w:r w:rsidRPr="00390E8A">
        <w:rPr>
          <w:bCs/>
          <w:sz w:val="27"/>
          <w:szCs w:val="27"/>
        </w:rPr>
        <w:br/>
        <w:t>в течение двух рабочих дней со дня принятия решения о начале проверки;</w:t>
      </w:r>
    </w:p>
    <w:p w:rsidR="00390E8A" w:rsidRPr="00390E8A" w:rsidRDefault="00390E8A" w:rsidP="00390E8A">
      <w:pPr>
        <w:tabs>
          <w:tab w:val="left" w:pos="851"/>
          <w:tab w:val="left" w:pos="993"/>
        </w:tabs>
        <w:ind w:firstLine="709"/>
        <w:rPr>
          <w:bCs/>
          <w:sz w:val="27"/>
          <w:szCs w:val="27"/>
        </w:rPr>
      </w:pPr>
      <w:r w:rsidRPr="00390E8A">
        <w:rPr>
          <w:bCs/>
          <w:sz w:val="27"/>
          <w:szCs w:val="27"/>
        </w:rPr>
        <w:t xml:space="preserve">информирование в письменной форме руководителя государственного учреждения Ленинградской области в случае его обращения о том, какие представленные им сведения, указанные в </w:t>
      </w:r>
      <w:hyperlink r:id="rId11" w:history="1">
        <w:r w:rsidRPr="00390E8A">
          <w:rPr>
            <w:rStyle w:val="a6"/>
            <w:bCs/>
            <w:color w:val="auto"/>
            <w:sz w:val="27"/>
            <w:szCs w:val="27"/>
            <w:u w:val="none"/>
          </w:rPr>
          <w:t>пункте 1</w:t>
        </w:r>
      </w:hyperlink>
      <w:r w:rsidRPr="00390E8A">
        <w:rPr>
          <w:bCs/>
          <w:sz w:val="27"/>
          <w:szCs w:val="27"/>
        </w:rPr>
        <w:t xml:space="preserve"> настоящего Положения, подлежат проверке, - в течение семи рабочих дней со дня обращения</w:t>
      </w:r>
      <w:proofErr w:type="gramStart"/>
      <w:r w:rsidRPr="00390E8A">
        <w:rPr>
          <w:bCs/>
          <w:sz w:val="27"/>
          <w:szCs w:val="27"/>
        </w:rPr>
        <w:t>.».</w:t>
      </w:r>
      <w:proofErr w:type="gramEnd"/>
    </w:p>
    <w:p w:rsidR="00D44BF4" w:rsidRPr="00390E8A" w:rsidRDefault="00390E8A" w:rsidP="00D44BF4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390E8A">
        <w:rPr>
          <w:sz w:val="27"/>
          <w:szCs w:val="27"/>
        </w:rPr>
        <w:t>2.3</w:t>
      </w:r>
      <w:r w:rsidR="00004C6B" w:rsidRPr="00390E8A">
        <w:rPr>
          <w:sz w:val="27"/>
          <w:szCs w:val="27"/>
        </w:rPr>
        <w:t>. П</w:t>
      </w:r>
      <w:r w:rsidR="00D44BF4" w:rsidRPr="00390E8A">
        <w:rPr>
          <w:sz w:val="27"/>
          <w:szCs w:val="27"/>
        </w:rPr>
        <w:t>ункт 13 изложить в следующей редакции:</w:t>
      </w:r>
    </w:p>
    <w:p w:rsidR="00D44BF4" w:rsidRPr="00390E8A" w:rsidRDefault="00D44BF4" w:rsidP="00D44BF4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390E8A">
        <w:rPr>
          <w:sz w:val="27"/>
          <w:szCs w:val="27"/>
        </w:rPr>
        <w:t xml:space="preserve">«Материалы проверки, поступившие к учредителю государственного учреждения, хранятся </w:t>
      </w:r>
      <w:r w:rsidR="004E6B60" w:rsidRPr="00390E8A">
        <w:rPr>
          <w:sz w:val="27"/>
          <w:szCs w:val="27"/>
        </w:rPr>
        <w:t xml:space="preserve">в одном номенклатурном деле </w:t>
      </w:r>
      <w:r w:rsidRPr="00390E8A">
        <w:rPr>
          <w:sz w:val="27"/>
          <w:szCs w:val="27"/>
        </w:rPr>
        <w:t xml:space="preserve">в соответствии </w:t>
      </w:r>
      <w:r w:rsidR="004E6B60" w:rsidRPr="00390E8A">
        <w:rPr>
          <w:sz w:val="27"/>
          <w:szCs w:val="27"/>
        </w:rPr>
        <w:br/>
      </w:r>
      <w:r w:rsidRPr="00390E8A">
        <w:rPr>
          <w:sz w:val="27"/>
          <w:szCs w:val="27"/>
        </w:rPr>
        <w:t>с</w:t>
      </w:r>
      <w:r w:rsidR="004E6B60" w:rsidRPr="00390E8A">
        <w:rPr>
          <w:sz w:val="27"/>
          <w:szCs w:val="27"/>
        </w:rPr>
        <w:t>о сроками, установленными</w:t>
      </w:r>
      <w:r w:rsidRPr="00390E8A">
        <w:rPr>
          <w:sz w:val="27"/>
          <w:szCs w:val="27"/>
        </w:rPr>
        <w:t xml:space="preserve"> законодательством Российской Федерации </w:t>
      </w:r>
      <w:r w:rsidR="004E6B60" w:rsidRPr="00390E8A">
        <w:rPr>
          <w:sz w:val="27"/>
          <w:szCs w:val="27"/>
        </w:rPr>
        <w:br/>
      </w:r>
      <w:r w:rsidRPr="00390E8A">
        <w:rPr>
          <w:sz w:val="27"/>
          <w:szCs w:val="27"/>
        </w:rPr>
        <w:t>об архивном деле</w:t>
      </w:r>
      <w:proofErr w:type="gramStart"/>
      <w:r w:rsidRPr="00390E8A">
        <w:rPr>
          <w:sz w:val="27"/>
          <w:szCs w:val="27"/>
        </w:rPr>
        <w:t>.».</w:t>
      </w:r>
      <w:proofErr w:type="gramEnd"/>
    </w:p>
    <w:p w:rsidR="00004C6B" w:rsidRPr="00390E8A" w:rsidRDefault="008A1B9C" w:rsidP="00D44BF4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390E8A">
        <w:rPr>
          <w:sz w:val="27"/>
          <w:szCs w:val="27"/>
        </w:rPr>
        <w:t>3. Подпункт</w:t>
      </w:r>
      <w:r w:rsidR="00126B1F">
        <w:rPr>
          <w:sz w:val="27"/>
          <w:szCs w:val="27"/>
        </w:rPr>
        <w:t>ы</w:t>
      </w:r>
      <w:r w:rsidRPr="00390E8A">
        <w:rPr>
          <w:sz w:val="27"/>
          <w:szCs w:val="27"/>
        </w:rPr>
        <w:t xml:space="preserve"> 2.1.</w:t>
      </w:r>
      <w:r w:rsidR="00126B1F">
        <w:rPr>
          <w:sz w:val="27"/>
          <w:szCs w:val="27"/>
        </w:rPr>
        <w:t>, 2.2.</w:t>
      </w:r>
      <w:r w:rsidRPr="00390E8A">
        <w:rPr>
          <w:sz w:val="27"/>
          <w:szCs w:val="27"/>
        </w:rPr>
        <w:t xml:space="preserve"> </w:t>
      </w:r>
      <w:r w:rsidR="00FD3600" w:rsidRPr="00390E8A">
        <w:rPr>
          <w:sz w:val="27"/>
          <w:szCs w:val="27"/>
        </w:rPr>
        <w:t xml:space="preserve">пункта 2 </w:t>
      </w:r>
      <w:r w:rsidR="00004C6B" w:rsidRPr="00390E8A">
        <w:rPr>
          <w:sz w:val="27"/>
          <w:szCs w:val="27"/>
        </w:rPr>
        <w:t>настоящего постановления вступают в силу со дня официального опубликования.</w:t>
      </w:r>
    </w:p>
    <w:p w:rsidR="0067201E" w:rsidRPr="00390E8A" w:rsidRDefault="00196755" w:rsidP="0067201E">
      <w:pPr>
        <w:tabs>
          <w:tab w:val="left" w:pos="0"/>
        </w:tabs>
        <w:ind w:firstLine="709"/>
        <w:rPr>
          <w:sz w:val="27"/>
          <w:szCs w:val="27"/>
        </w:rPr>
      </w:pPr>
      <w:r w:rsidRPr="00390E8A">
        <w:rPr>
          <w:sz w:val="27"/>
          <w:szCs w:val="27"/>
        </w:rPr>
        <w:t>2</w:t>
      </w:r>
      <w:r w:rsidR="00920333" w:rsidRPr="00390E8A">
        <w:rPr>
          <w:sz w:val="27"/>
          <w:szCs w:val="27"/>
        </w:rPr>
        <w:t xml:space="preserve">. </w:t>
      </w:r>
      <w:r w:rsidR="00390E8A" w:rsidRPr="00390E8A">
        <w:rPr>
          <w:sz w:val="27"/>
          <w:szCs w:val="27"/>
        </w:rPr>
        <w:t>Пункт 1, подпункт 2.3</w:t>
      </w:r>
      <w:r w:rsidR="00004C6B" w:rsidRPr="00390E8A">
        <w:rPr>
          <w:sz w:val="27"/>
          <w:szCs w:val="27"/>
        </w:rPr>
        <w:t xml:space="preserve">. </w:t>
      </w:r>
      <w:r w:rsidR="008A1B9C" w:rsidRPr="00390E8A">
        <w:rPr>
          <w:sz w:val="27"/>
          <w:szCs w:val="27"/>
        </w:rPr>
        <w:t xml:space="preserve">пункта 2 </w:t>
      </w:r>
      <w:r w:rsidR="00004C6B" w:rsidRPr="00390E8A">
        <w:rPr>
          <w:sz w:val="27"/>
          <w:szCs w:val="27"/>
        </w:rPr>
        <w:t>настоящего постановления вступаю</w:t>
      </w:r>
      <w:r w:rsidR="0067201E" w:rsidRPr="00390E8A">
        <w:rPr>
          <w:sz w:val="27"/>
          <w:szCs w:val="27"/>
        </w:rPr>
        <w:t xml:space="preserve">т </w:t>
      </w:r>
      <w:r w:rsidR="008A1B9C" w:rsidRPr="00390E8A">
        <w:rPr>
          <w:sz w:val="27"/>
          <w:szCs w:val="27"/>
        </w:rPr>
        <w:br/>
      </w:r>
      <w:r w:rsidR="0067201E" w:rsidRPr="00390E8A">
        <w:rPr>
          <w:sz w:val="27"/>
          <w:szCs w:val="27"/>
        </w:rPr>
        <w:t>в силу</w:t>
      </w:r>
      <w:r w:rsidR="00B47CD4" w:rsidRPr="00390E8A">
        <w:rPr>
          <w:sz w:val="27"/>
          <w:szCs w:val="27"/>
        </w:rPr>
        <w:t xml:space="preserve"> с</w:t>
      </w:r>
      <w:r w:rsidR="008A1B9C" w:rsidRPr="00390E8A">
        <w:rPr>
          <w:sz w:val="27"/>
          <w:szCs w:val="27"/>
        </w:rPr>
        <w:t xml:space="preserve"> 1 июля 2020 года.</w:t>
      </w:r>
    </w:p>
    <w:p w:rsidR="0098613E" w:rsidRPr="00390E8A" w:rsidRDefault="0098613E" w:rsidP="00EC2541">
      <w:pPr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390E8A" w:rsidRPr="00390E8A" w:rsidRDefault="00390E8A" w:rsidP="00EC2541">
      <w:pPr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01A61" w:rsidRPr="00390E8A" w:rsidRDefault="00F01A61" w:rsidP="00F01A61">
      <w:pPr>
        <w:tabs>
          <w:tab w:val="left" w:pos="851"/>
          <w:tab w:val="left" w:pos="993"/>
          <w:tab w:val="left" w:pos="1560"/>
        </w:tabs>
        <w:rPr>
          <w:sz w:val="27"/>
          <w:szCs w:val="27"/>
        </w:rPr>
      </w:pPr>
      <w:r w:rsidRPr="00390E8A">
        <w:rPr>
          <w:sz w:val="27"/>
          <w:szCs w:val="27"/>
        </w:rPr>
        <w:t>Губернатор</w:t>
      </w:r>
    </w:p>
    <w:p w:rsidR="00A22225" w:rsidRPr="00390E8A" w:rsidRDefault="00F01A61" w:rsidP="00736DDF">
      <w:pPr>
        <w:tabs>
          <w:tab w:val="left" w:pos="851"/>
          <w:tab w:val="left" w:pos="993"/>
          <w:tab w:val="left" w:pos="1560"/>
        </w:tabs>
        <w:rPr>
          <w:sz w:val="27"/>
          <w:szCs w:val="27"/>
        </w:rPr>
      </w:pPr>
      <w:r w:rsidRPr="00390E8A">
        <w:rPr>
          <w:sz w:val="27"/>
          <w:szCs w:val="27"/>
        </w:rPr>
        <w:t xml:space="preserve">Ленинградской области </w:t>
      </w:r>
      <w:r w:rsidRPr="00390E8A">
        <w:rPr>
          <w:sz w:val="27"/>
          <w:szCs w:val="27"/>
        </w:rPr>
        <w:tab/>
      </w:r>
      <w:r w:rsidRPr="00390E8A">
        <w:rPr>
          <w:sz w:val="27"/>
          <w:szCs w:val="27"/>
        </w:rPr>
        <w:tab/>
      </w:r>
      <w:r w:rsidRPr="00390E8A">
        <w:rPr>
          <w:sz w:val="27"/>
          <w:szCs w:val="27"/>
        </w:rPr>
        <w:tab/>
      </w:r>
      <w:r w:rsidRPr="00390E8A">
        <w:rPr>
          <w:sz w:val="27"/>
          <w:szCs w:val="27"/>
        </w:rPr>
        <w:tab/>
      </w:r>
      <w:r w:rsidRPr="00390E8A">
        <w:rPr>
          <w:sz w:val="27"/>
          <w:szCs w:val="27"/>
        </w:rPr>
        <w:tab/>
      </w:r>
      <w:r w:rsidRPr="00390E8A">
        <w:rPr>
          <w:sz w:val="27"/>
          <w:szCs w:val="27"/>
        </w:rPr>
        <w:tab/>
      </w:r>
      <w:r w:rsidRPr="00390E8A">
        <w:rPr>
          <w:sz w:val="27"/>
          <w:szCs w:val="27"/>
        </w:rPr>
        <w:tab/>
      </w:r>
      <w:r w:rsidR="00504864">
        <w:rPr>
          <w:sz w:val="27"/>
          <w:szCs w:val="27"/>
        </w:rPr>
        <w:t xml:space="preserve">           </w:t>
      </w:r>
      <w:bookmarkStart w:id="0" w:name="_GoBack"/>
      <w:bookmarkEnd w:id="0"/>
      <w:r w:rsidRPr="00390E8A">
        <w:rPr>
          <w:sz w:val="27"/>
          <w:szCs w:val="27"/>
        </w:rPr>
        <w:t xml:space="preserve">   А. Дрозденко</w:t>
      </w:r>
    </w:p>
    <w:sectPr w:rsidR="00A22225" w:rsidRPr="00390E8A" w:rsidSect="00390E8A">
      <w:pgSz w:w="11906" w:h="16838"/>
      <w:pgMar w:top="426" w:right="851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4D7D91"/>
    <w:multiLevelType w:val="hybridMultilevel"/>
    <w:tmpl w:val="6A70D57C"/>
    <w:lvl w:ilvl="0" w:tplc="D7F436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041BE"/>
    <w:rsid w:val="00004C6B"/>
    <w:rsid w:val="00021BB3"/>
    <w:rsid w:val="000223A4"/>
    <w:rsid w:val="000258FA"/>
    <w:rsid w:val="00037755"/>
    <w:rsid w:val="00062043"/>
    <w:rsid w:val="000B09C1"/>
    <w:rsid w:val="000D0CE1"/>
    <w:rsid w:val="000D23D2"/>
    <w:rsid w:val="00122A7E"/>
    <w:rsid w:val="00126B1F"/>
    <w:rsid w:val="001275CB"/>
    <w:rsid w:val="00166599"/>
    <w:rsid w:val="001943FE"/>
    <w:rsid w:val="00196755"/>
    <w:rsid w:val="001A0035"/>
    <w:rsid w:val="001B1286"/>
    <w:rsid w:val="001B283B"/>
    <w:rsid w:val="001E2DE1"/>
    <w:rsid w:val="001E5188"/>
    <w:rsid w:val="001E53BD"/>
    <w:rsid w:val="0023433D"/>
    <w:rsid w:val="00261865"/>
    <w:rsid w:val="002D591B"/>
    <w:rsid w:val="00316671"/>
    <w:rsid w:val="0032646D"/>
    <w:rsid w:val="00374932"/>
    <w:rsid w:val="00390E8A"/>
    <w:rsid w:val="00393CC6"/>
    <w:rsid w:val="003957A1"/>
    <w:rsid w:val="00395B7E"/>
    <w:rsid w:val="003B4670"/>
    <w:rsid w:val="003C7D20"/>
    <w:rsid w:val="003D6A2F"/>
    <w:rsid w:val="00407FD2"/>
    <w:rsid w:val="004379A9"/>
    <w:rsid w:val="0045686C"/>
    <w:rsid w:val="004655D4"/>
    <w:rsid w:val="00497AEE"/>
    <w:rsid w:val="004B7AAF"/>
    <w:rsid w:val="004C2E06"/>
    <w:rsid w:val="004D120B"/>
    <w:rsid w:val="004E6B60"/>
    <w:rsid w:val="004F6826"/>
    <w:rsid w:val="00504864"/>
    <w:rsid w:val="005131DA"/>
    <w:rsid w:val="00557D6D"/>
    <w:rsid w:val="0057618F"/>
    <w:rsid w:val="005B06E4"/>
    <w:rsid w:val="005C25F9"/>
    <w:rsid w:val="005D2E12"/>
    <w:rsid w:val="005E27B0"/>
    <w:rsid w:val="00604944"/>
    <w:rsid w:val="0061613A"/>
    <w:rsid w:val="0067201E"/>
    <w:rsid w:val="006A56ED"/>
    <w:rsid w:val="006C2C88"/>
    <w:rsid w:val="006D10C1"/>
    <w:rsid w:val="006D27D5"/>
    <w:rsid w:val="00736DDF"/>
    <w:rsid w:val="00740058"/>
    <w:rsid w:val="00757EE8"/>
    <w:rsid w:val="00776FAD"/>
    <w:rsid w:val="00791D3D"/>
    <w:rsid w:val="007A1B7C"/>
    <w:rsid w:val="007A7842"/>
    <w:rsid w:val="007B03C1"/>
    <w:rsid w:val="007C032C"/>
    <w:rsid w:val="007C439E"/>
    <w:rsid w:val="007D5D4C"/>
    <w:rsid w:val="007E7F93"/>
    <w:rsid w:val="007F5CEF"/>
    <w:rsid w:val="007F6F39"/>
    <w:rsid w:val="00801FE6"/>
    <w:rsid w:val="00802FA0"/>
    <w:rsid w:val="008112B0"/>
    <w:rsid w:val="0082082C"/>
    <w:rsid w:val="00872587"/>
    <w:rsid w:val="008A1B9C"/>
    <w:rsid w:val="008D43E4"/>
    <w:rsid w:val="008D57BB"/>
    <w:rsid w:val="00920333"/>
    <w:rsid w:val="00920EEF"/>
    <w:rsid w:val="00961CF2"/>
    <w:rsid w:val="00983A84"/>
    <w:rsid w:val="0098613E"/>
    <w:rsid w:val="009C4101"/>
    <w:rsid w:val="009E0E6E"/>
    <w:rsid w:val="00A22225"/>
    <w:rsid w:val="00A30517"/>
    <w:rsid w:val="00A43763"/>
    <w:rsid w:val="00A56AD1"/>
    <w:rsid w:val="00AA5444"/>
    <w:rsid w:val="00B06C8B"/>
    <w:rsid w:val="00B47CD4"/>
    <w:rsid w:val="00B8460F"/>
    <w:rsid w:val="00BC5CDB"/>
    <w:rsid w:val="00BF44D1"/>
    <w:rsid w:val="00BF6EC0"/>
    <w:rsid w:val="00C02EC2"/>
    <w:rsid w:val="00C63002"/>
    <w:rsid w:val="00C76881"/>
    <w:rsid w:val="00C877F6"/>
    <w:rsid w:val="00C95231"/>
    <w:rsid w:val="00CA0A49"/>
    <w:rsid w:val="00CB01FD"/>
    <w:rsid w:val="00CB7349"/>
    <w:rsid w:val="00CD527D"/>
    <w:rsid w:val="00D44BF4"/>
    <w:rsid w:val="00D6609E"/>
    <w:rsid w:val="00D8633F"/>
    <w:rsid w:val="00D92ECE"/>
    <w:rsid w:val="00E21562"/>
    <w:rsid w:val="00E26F45"/>
    <w:rsid w:val="00E42314"/>
    <w:rsid w:val="00EA1D6C"/>
    <w:rsid w:val="00EB13B5"/>
    <w:rsid w:val="00EB2055"/>
    <w:rsid w:val="00EB3F91"/>
    <w:rsid w:val="00EB3FC3"/>
    <w:rsid w:val="00EC2541"/>
    <w:rsid w:val="00EE76D7"/>
    <w:rsid w:val="00EF2106"/>
    <w:rsid w:val="00EF5677"/>
    <w:rsid w:val="00F01A61"/>
    <w:rsid w:val="00F054B8"/>
    <w:rsid w:val="00F256EA"/>
    <w:rsid w:val="00F37E65"/>
    <w:rsid w:val="00F514EC"/>
    <w:rsid w:val="00F7688E"/>
    <w:rsid w:val="00FA3B15"/>
    <w:rsid w:val="00FA3EFD"/>
    <w:rsid w:val="00FD3600"/>
    <w:rsid w:val="00FD3923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587C5310CA090D83CE4A24AA470AE9D8D61891B691BC648CDF6772CECB3CAB5529D894A6C984AC91E796DC4E609D08EC282754F46DC82vEh7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3587C5310CA090D83CE4A24AA470AE9D8D61891B691BC648CDF6772CECB3CAB5529D894A6C984ACA1E796DC4E609D08EC282754F46DC82vEh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FD06065D00B46EF05907F23647A52273D8E9797A85B59522C18E53B3E762DAF2B502D7628A6486733D9CEF4F056ECA4DAC9E321421CD39b8XCN" TargetMode="External"/><Relationship Id="rId11" Type="http://schemas.openxmlformats.org/officeDocument/2006/relationships/hyperlink" Target="consultantplus://offline/ref=2C6C51A95FE7901E167CD5F0AB35572968D5E50FD9EE852777DDFCDD01A2CBAA6245541FBA773B56BB5E124D1ECF58F5ED2F9A8B83EC66E0F9RD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3587C5310CA090D83CE4A24AA470AE9D8D61891B691BC648CDF6772CECB3CAB5529D894A6C984AC91E796DC4E609D08EC282754F46DC82vEh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587C5310CA090D83CE4A24AA470AE9D8D61891B691BC648CDF6772CECB3CAB5529D894A6C984ACA1E796DC4E609D08EC282754F46DC82vE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Мария Владимировна Стальмакова</cp:lastModifiedBy>
  <cp:revision>12</cp:revision>
  <cp:lastPrinted>2020-04-21T12:49:00Z</cp:lastPrinted>
  <dcterms:created xsi:type="dcterms:W3CDTF">2020-04-17T11:03:00Z</dcterms:created>
  <dcterms:modified xsi:type="dcterms:W3CDTF">2020-04-22T08:50:00Z</dcterms:modified>
</cp:coreProperties>
</file>