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E" w:rsidRPr="00080765" w:rsidRDefault="00491E3E" w:rsidP="00491E3E">
      <w:pPr>
        <w:jc w:val="center"/>
        <w:rPr>
          <w:bCs/>
        </w:rPr>
      </w:pPr>
      <w:r w:rsidRPr="00080765">
        <w:rPr>
          <w:bCs/>
        </w:rPr>
        <w:t xml:space="preserve">Пояснительная записка </w:t>
      </w:r>
    </w:p>
    <w:p w:rsidR="00491E3E" w:rsidRPr="00080765" w:rsidRDefault="00491E3E" w:rsidP="00491E3E">
      <w:pPr>
        <w:jc w:val="center"/>
        <w:rPr>
          <w:bCs/>
        </w:rPr>
      </w:pPr>
      <w:r w:rsidRPr="00080765">
        <w:rPr>
          <w:bCs/>
        </w:rPr>
        <w:t xml:space="preserve">к проекту </w:t>
      </w:r>
      <w:r w:rsidR="008D0A31" w:rsidRPr="00080765">
        <w:rPr>
          <w:bCs/>
        </w:rPr>
        <w:t>постановления</w:t>
      </w:r>
      <w:r w:rsidRPr="00080765">
        <w:rPr>
          <w:bCs/>
        </w:rPr>
        <w:t xml:space="preserve"> Правительства Ленинградской области </w:t>
      </w:r>
    </w:p>
    <w:p w:rsidR="008D0A31" w:rsidRPr="00080765" w:rsidRDefault="002A7B3F" w:rsidP="008D0A31">
      <w:pPr>
        <w:autoSpaceDE w:val="0"/>
        <w:autoSpaceDN w:val="0"/>
        <w:adjustRightInd w:val="0"/>
        <w:ind w:left="540" w:right="485"/>
        <w:jc w:val="center"/>
        <w:rPr>
          <w:bCs/>
          <w:szCs w:val="28"/>
        </w:rPr>
      </w:pPr>
      <w:r>
        <w:t>"</w:t>
      </w:r>
      <w:r w:rsidR="00BA2BE4" w:rsidRPr="00BA2BE4">
        <w:t>О внесении изменений в постановление Правительства Ленинградской области от 16 апреля 2013 года № 99</w:t>
      </w:r>
      <w:r w:rsidR="001A622E" w:rsidRPr="001A622E">
        <w:t xml:space="preserve"> </w:t>
      </w:r>
      <w:r w:rsidR="00BA2BE4">
        <w:t>"</w:t>
      </w:r>
      <w:r w:rsidR="001A622E" w:rsidRPr="001A622E">
        <w:t xml:space="preserve">Об утверждении Порядка расходования субвенций бюджетам муниципальных районов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бюджета" </w:t>
      </w:r>
      <w:r w:rsidR="00BA2BE4">
        <w:t xml:space="preserve"> </w:t>
      </w:r>
    </w:p>
    <w:p w:rsidR="00491E3E" w:rsidRDefault="00491E3E" w:rsidP="00491E3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D0BAE" w:rsidRDefault="00333E23" w:rsidP="006D0BAE">
      <w:pPr>
        <w:autoSpaceDE w:val="0"/>
        <w:autoSpaceDN w:val="0"/>
        <w:adjustRightInd w:val="0"/>
        <w:ind w:firstLine="720"/>
        <w:jc w:val="both"/>
      </w:pPr>
      <w:proofErr w:type="gramStart"/>
      <w:r w:rsidRPr="00353C4D">
        <w:t>Настоящий Проект подготовлен в целях приведения постановления Правительства Ленинградской области</w:t>
      </w:r>
      <w:r>
        <w:rPr>
          <w:szCs w:val="28"/>
        </w:rPr>
        <w:t xml:space="preserve"> </w:t>
      </w:r>
      <w:r w:rsidR="00BA2BE4" w:rsidRPr="00BA2BE4">
        <w:rPr>
          <w:szCs w:val="28"/>
        </w:rPr>
        <w:t>от 16 апреля 2013 года № 99</w:t>
      </w:r>
      <w:r>
        <w:rPr>
          <w:szCs w:val="28"/>
        </w:rPr>
        <w:t xml:space="preserve"> </w:t>
      </w:r>
      <w:r w:rsidR="00BA2BE4" w:rsidRPr="00BA2BE4">
        <w:rPr>
          <w:szCs w:val="28"/>
        </w:rPr>
        <w:t>"Об утверждении Порядка расходования субвенций бюджетам муниципальных районов Ленинградской области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 w:rsidR="00BA2BE4" w:rsidRPr="00740B9E">
        <w:rPr>
          <w:szCs w:val="28"/>
        </w:rPr>
        <w:t>"</w:t>
      </w:r>
      <w:r w:rsidR="00BA2BE4" w:rsidRPr="00BA2BE4">
        <w:rPr>
          <w:szCs w:val="28"/>
        </w:rPr>
        <w:t xml:space="preserve"> </w:t>
      </w:r>
      <w:r w:rsidR="00911CD5">
        <w:rPr>
          <w:szCs w:val="28"/>
        </w:rPr>
        <w:t>(далее –</w:t>
      </w:r>
      <w:r w:rsidR="006B5619">
        <w:rPr>
          <w:szCs w:val="28"/>
        </w:rPr>
        <w:t xml:space="preserve"> </w:t>
      </w:r>
      <w:r w:rsidR="00A27437">
        <w:rPr>
          <w:szCs w:val="28"/>
        </w:rPr>
        <w:t xml:space="preserve">Порядок, </w:t>
      </w:r>
      <w:r w:rsidR="00BA2BE4">
        <w:rPr>
          <w:szCs w:val="28"/>
        </w:rPr>
        <w:t>Субвенции</w:t>
      </w:r>
      <w:r w:rsidR="00911CD5">
        <w:rPr>
          <w:szCs w:val="28"/>
        </w:rPr>
        <w:t xml:space="preserve">) </w:t>
      </w:r>
      <w:r w:rsidR="006D0BAE">
        <w:rPr>
          <w:szCs w:val="28"/>
        </w:rPr>
        <w:t xml:space="preserve">в соответствие </w:t>
      </w:r>
      <w:r>
        <w:rPr>
          <w:szCs w:val="28"/>
        </w:rPr>
        <w:t>с</w:t>
      </w:r>
      <w:r w:rsidR="00BA2BE4" w:rsidRPr="00BA2BE4">
        <w:t xml:space="preserve"> </w:t>
      </w:r>
      <w:r w:rsidR="004F621B">
        <w:t xml:space="preserve">действующим законодательством. </w:t>
      </w:r>
      <w:proofErr w:type="gramEnd"/>
    </w:p>
    <w:p w:rsidR="00480EE0" w:rsidRDefault="00480EE0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480EE0">
        <w:rPr>
          <w:szCs w:val="28"/>
        </w:rPr>
        <w:t xml:space="preserve"> соответствие с</w:t>
      </w:r>
      <w:r>
        <w:rPr>
          <w:szCs w:val="28"/>
        </w:rPr>
        <w:t xml:space="preserve"> пунктом 6</w:t>
      </w:r>
      <w:r w:rsidRPr="00480EE0">
        <w:rPr>
          <w:szCs w:val="28"/>
        </w:rPr>
        <w:t xml:space="preserve"> стать</w:t>
      </w:r>
      <w:r w:rsidR="006F27B4">
        <w:rPr>
          <w:szCs w:val="28"/>
        </w:rPr>
        <w:t>и</w:t>
      </w:r>
      <w:r w:rsidRPr="00480EE0">
        <w:rPr>
          <w:szCs w:val="28"/>
        </w:rPr>
        <w:t xml:space="preserve"> 1</w:t>
      </w:r>
      <w:r>
        <w:rPr>
          <w:szCs w:val="28"/>
        </w:rPr>
        <w:t>40</w:t>
      </w:r>
      <w:r w:rsidRPr="00480EE0">
        <w:rPr>
          <w:szCs w:val="28"/>
        </w:rPr>
        <w:t xml:space="preserve"> Бюджетного кодекса Российской Федерации</w:t>
      </w:r>
      <w:r w:rsidR="006F27B4">
        <w:rPr>
          <w:szCs w:val="28"/>
        </w:rPr>
        <w:t xml:space="preserve"> (</w:t>
      </w:r>
      <w:r w:rsidR="006F27B4" w:rsidRPr="006F27B4">
        <w:rPr>
          <w:szCs w:val="28"/>
        </w:rPr>
        <w:t xml:space="preserve">в ред. Федерального закона от 02.08.2019 </w:t>
      </w:r>
      <w:r w:rsidR="006F27B4">
        <w:rPr>
          <w:szCs w:val="28"/>
        </w:rPr>
        <w:t>№</w:t>
      </w:r>
      <w:r w:rsidR="006F27B4" w:rsidRPr="006F27B4">
        <w:rPr>
          <w:szCs w:val="28"/>
        </w:rPr>
        <w:t xml:space="preserve"> 307-ФЗ)</w:t>
      </w:r>
      <w:r w:rsidR="006F27B4" w:rsidRPr="006F27B4">
        <w:t xml:space="preserve"> </w:t>
      </w:r>
      <w:r w:rsidR="006F27B4">
        <w:t>с</w:t>
      </w:r>
      <w:r w:rsidR="006F27B4" w:rsidRPr="006F27B4">
        <w:rPr>
          <w:szCs w:val="28"/>
        </w:rPr>
        <w:t>убвенции местным бюджетам из бюджета субъекта Российской Федерации предоставляются в порядке, установленном высшим исполнительным органом государственной власти субъекта Российской Федерации.</w:t>
      </w:r>
    </w:p>
    <w:p w:rsidR="006F27B4" w:rsidRDefault="006F27B4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27B4">
        <w:rPr>
          <w:szCs w:val="28"/>
        </w:rPr>
        <w:t>С учетом данных изменений федерального законодательства Проект</w:t>
      </w:r>
      <w:r>
        <w:rPr>
          <w:szCs w:val="28"/>
        </w:rPr>
        <w:t xml:space="preserve">ом устанавливается Порядок </w:t>
      </w:r>
      <w:r w:rsidRPr="006F27B4">
        <w:rPr>
          <w:szCs w:val="28"/>
        </w:rPr>
        <w:t xml:space="preserve"> </w:t>
      </w:r>
      <w:r>
        <w:rPr>
          <w:szCs w:val="28"/>
        </w:rPr>
        <w:t>предоставления Субвенций.</w:t>
      </w:r>
      <w:bookmarkStart w:id="0" w:name="_GoBack"/>
      <w:bookmarkEnd w:id="0"/>
    </w:p>
    <w:p w:rsidR="008D4CFD" w:rsidRDefault="008D4CFD" w:rsidP="007C318A">
      <w:pPr>
        <w:ind w:firstLine="708"/>
        <w:jc w:val="both"/>
      </w:pPr>
      <w:proofErr w:type="gramStart"/>
      <w:r>
        <w:rPr>
          <w:szCs w:val="28"/>
        </w:rPr>
        <w:t xml:space="preserve">Проектом изменяются </w:t>
      </w:r>
      <w:r w:rsidRPr="00A41195">
        <w:rPr>
          <w:szCs w:val="28"/>
        </w:rPr>
        <w:t>реквизит</w:t>
      </w:r>
      <w:r>
        <w:rPr>
          <w:szCs w:val="28"/>
        </w:rPr>
        <w:t>ы</w:t>
      </w:r>
      <w:r w:rsidRPr="00A41195">
        <w:rPr>
          <w:szCs w:val="28"/>
        </w:rPr>
        <w:t xml:space="preserve"> нормативного правового акта, в соответствии с которым</w:t>
      </w:r>
      <w:r>
        <w:rPr>
          <w:szCs w:val="28"/>
        </w:rPr>
        <w:t xml:space="preserve"> </w:t>
      </w:r>
      <w:r w:rsidRPr="008D4CFD">
        <w:rPr>
          <w:szCs w:val="28"/>
        </w:rPr>
        <w:t>органам местного самоуправления муниципальных районов Ленинградской области переда</w:t>
      </w:r>
      <w:r>
        <w:rPr>
          <w:szCs w:val="28"/>
        </w:rPr>
        <w:t xml:space="preserve">ются </w:t>
      </w:r>
      <w:r w:rsidRPr="008D4CFD">
        <w:rPr>
          <w:szCs w:val="28"/>
        </w:rPr>
        <w:t>отдельны</w:t>
      </w:r>
      <w:r>
        <w:rPr>
          <w:szCs w:val="28"/>
        </w:rPr>
        <w:t>е</w:t>
      </w:r>
      <w:r w:rsidRPr="008D4CFD">
        <w:rPr>
          <w:szCs w:val="28"/>
        </w:rPr>
        <w:t xml:space="preserve"> государственны</w:t>
      </w:r>
      <w:r>
        <w:rPr>
          <w:szCs w:val="28"/>
        </w:rPr>
        <w:t>е полномочия</w:t>
      </w:r>
      <w:r w:rsidRPr="008D4CFD">
        <w:rPr>
          <w:szCs w:val="28"/>
        </w:rPr>
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>
        <w:rPr>
          <w:szCs w:val="28"/>
        </w:rPr>
        <w:t xml:space="preserve">, </w:t>
      </w:r>
      <w:r w:rsidRPr="00630F51">
        <w:t xml:space="preserve"> </w:t>
      </w:r>
      <w:r>
        <w:t>на областной</w:t>
      </w:r>
      <w:r w:rsidRPr="00630F51">
        <w:t xml:space="preserve"> закон от 14.10.2019 </w:t>
      </w:r>
      <w:r>
        <w:t xml:space="preserve">№ 75-оз </w:t>
      </w:r>
      <w:r w:rsidRPr="00630F51">
        <w:t>"О межбюджетных отношениях в Ленинградской области"</w:t>
      </w:r>
      <w:r w:rsidR="00D10E78">
        <w:t xml:space="preserve"> (далее – </w:t>
      </w:r>
      <w:r w:rsidR="00905820" w:rsidRPr="00905820">
        <w:t>областной закон от 14 октября 2019 года № 75-оз</w:t>
      </w:r>
      <w:r w:rsidR="00D10E78">
        <w:t>)</w:t>
      </w:r>
      <w:r>
        <w:t>.</w:t>
      </w:r>
      <w:proofErr w:type="gramEnd"/>
    </w:p>
    <w:p w:rsidR="007C318A" w:rsidRDefault="008D4CFD" w:rsidP="007C318A">
      <w:pPr>
        <w:ind w:firstLine="708"/>
        <w:jc w:val="both"/>
        <w:rPr>
          <w:szCs w:val="28"/>
        </w:rPr>
      </w:pPr>
      <w:r>
        <w:t xml:space="preserve">Также </w:t>
      </w:r>
      <w:r w:rsidR="005648F4">
        <w:rPr>
          <w:szCs w:val="28"/>
        </w:rPr>
        <w:t xml:space="preserve">Проектом </w:t>
      </w:r>
      <w:r w:rsidR="005566F8">
        <w:rPr>
          <w:szCs w:val="28"/>
        </w:rPr>
        <w:t xml:space="preserve">вносятся уточнения </w:t>
      </w:r>
      <w:r w:rsidR="008A5680">
        <w:rPr>
          <w:szCs w:val="28"/>
        </w:rPr>
        <w:t>в</w:t>
      </w:r>
      <w:r w:rsidR="007A6026">
        <w:rPr>
          <w:szCs w:val="28"/>
        </w:rPr>
        <w:t xml:space="preserve"> отдельные </w:t>
      </w:r>
      <w:r w:rsidR="00A27437">
        <w:rPr>
          <w:szCs w:val="28"/>
        </w:rPr>
        <w:t>положения Порядка</w:t>
      </w:r>
      <w:r w:rsidR="00592BE8">
        <w:rPr>
          <w:szCs w:val="28"/>
        </w:rPr>
        <w:t>:</w:t>
      </w:r>
    </w:p>
    <w:p w:rsidR="00106352" w:rsidRDefault="003A3C99" w:rsidP="007C318A">
      <w:pPr>
        <w:ind w:firstLine="708"/>
        <w:jc w:val="both"/>
      </w:pPr>
      <w:r>
        <w:rPr>
          <w:szCs w:val="28"/>
        </w:rPr>
        <w:t>а</w:t>
      </w:r>
      <w:r w:rsidR="00106352">
        <w:rPr>
          <w:szCs w:val="28"/>
        </w:rPr>
        <w:t>) уточня</w:t>
      </w:r>
      <w:r w:rsidR="004F621B">
        <w:rPr>
          <w:szCs w:val="28"/>
        </w:rPr>
        <w:t>е</w:t>
      </w:r>
      <w:r w:rsidR="00106352">
        <w:rPr>
          <w:szCs w:val="28"/>
        </w:rPr>
        <w:t xml:space="preserve">тся </w:t>
      </w:r>
      <w:r w:rsidR="004F621B">
        <w:rPr>
          <w:szCs w:val="28"/>
        </w:rPr>
        <w:t xml:space="preserve">бюджетная </w:t>
      </w:r>
      <w:r w:rsidR="00106352" w:rsidRPr="00106352">
        <w:rPr>
          <w:szCs w:val="28"/>
        </w:rPr>
        <w:t>мер</w:t>
      </w:r>
      <w:r w:rsidR="004F621B">
        <w:rPr>
          <w:szCs w:val="28"/>
        </w:rPr>
        <w:t>а</w:t>
      </w:r>
      <w:r w:rsidR="00106352" w:rsidRPr="00106352">
        <w:rPr>
          <w:szCs w:val="28"/>
        </w:rPr>
        <w:t xml:space="preserve"> принуждения</w:t>
      </w:r>
      <w:r w:rsidR="004F621B">
        <w:rPr>
          <w:szCs w:val="28"/>
        </w:rPr>
        <w:t>, применяемая в</w:t>
      </w:r>
      <w:r w:rsidR="00106352" w:rsidRPr="00106352">
        <w:rPr>
          <w:szCs w:val="28"/>
        </w:rPr>
        <w:t xml:space="preserve"> случае использования </w:t>
      </w:r>
      <w:r w:rsidR="004F621B">
        <w:rPr>
          <w:szCs w:val="28"/>
        </w:rPr>
        <w:t>С</w:t>
      </w:r>
      <w:r w:rsidR="00106352" w:rsidRPr="00106352">
        <w:rPr>
          <w:szCs w:val="28"/>
        </w:rPr>
        <w:t>убвенций не по целевому назначению</w:t>
      </w:r>
      <w:r w:rsidR="004F621B">
        <w:rPr>
          <w:szCs w:val="28"/>
        </w:rPr>
        <w:t>, соответствующая пункту 3 статьи 306.4 Бюджетного кодекса Российской Федерации</w:t>
      </w:r>
      <w:r w:rsidR="00BE7EC1" w:rsidRPr="00BE7EC1">
        <w:t xml:space="preserve"> </w:t>
      </w:r>
      <w:r w:rsidR="00BE7EC1" w:rsidRPr="00BE7EC1">
        <w:rPr>
          <w:szCs w:val="28"/>
        </w:rPr>
        <w:t>(в ред. Федерального закона от 26.07.2019 № 199-ФЗ)</w:t>
      </w:r>
      <w:r w:rsidR="00BE7EC1">
        <w:rPr>
          <w:szCs w:val="28"/>
        </w:rPr>
        <w:t>;</w:t>
      </w:r>
    </w:p>
    <w:p w:rsidR="0055242A" w:rsidRDefault="003A3C99" w:rsidP="00106352">
      <w:pPr>
        <w:ind w:firstLine="708"/>
        <w:jc w:val="both"/>
        <w:rPr>
          <w:szCs w:val="28"/>
        </w:rPr>
      </w:pPr>
      <w:r>
        <w:t>б</w:t>
      </w:r>
      <w:r w:rsidR="00106352">
        <w:t xml:space="preserve">) </w:t>
      </w:r>
      <w:r w:rsidR="00637DC1" w:rsidRPr="00637DC1">
        <w:rPr>
          <w:szCs w:val="28"/>
        </w:rPr>
        <w:t>уточн</w:t>
      </w:r>
      <w:r w:rsidR="00637DC1">
        <w:rPr>
          <w:szCs w:val="28"/>
        </w:rPr>
        <w:t>яется</w:t>
      </w:r>
      <w:r w:rsidR="00637DC1" w:rsidRPr="00637DC1">
        <w:rPr>
          <w:szCs w:val="28"/>
        </w:rPr>
        <w:t xml:space="preserve"> порядок </w:t>
      </w:r>
      <w:proofErr w:type="gramStart"/>
      <w:r w:rsidR="00637DC1" w:rsidRPr="00637DC1">
        <w:rPr>
          <w:szCs w:val="28"/>
        </w:rPr>
        <w:t>контроля за</w:t>
      </w:r>
      <w:proofErr w:type="gramEnd"/>
      <w:r w:rsidR="00637DC1" w:rsidRPr="00637DC1">
        <w:rPr>
          <w:szCs w:val="28"/>
        </w:rPr>
        <w:t xml:space="preserve"> использованием </w:t>
      </w:r>
      <w:r w:rsidR="00637DC1">
        <w:rPr>
          <w:szCs w:val="28"/>
        </w:rPr>
        <w:t>Субвенций</w:t>
      </w:r>
      <w:r w:rsidR="00C1373F">
        <w:rPr>
          <w:szCs w:val="28"/>
        </w:rPr>
        <w:t xml:space="preserve">, соответствующий </w:t>
      </w:r>
      <w:r w:rsidR="001A7B6F">
        <w:rPr>
          <w:szCs w:val="28"/>
        </w:rPr>
        <w:t>нормам с</w:t>
      </w:r>
      <w:r w:rsidR="00106352" w:rsidRPr="00106352">
        <w:rPr>
          <w:szCs w:val="28"/>
        </w:rPr>
        <w:t>татьи 158 Бюджетного кодекса Российской Федерации</w:t>
      </w:r>
      <w:r w:rsidR="005A442E">
        <w:rPr>
          <w:szCs w:val="28"/>
        </w:rPr>
        <w:t>, а также</w:t>
      </w:r>
      <w:r w:rsidR="0055242A">
        <w:rPr>
          <w:szCs w:val="28"/>
        </w:rPr>
        <w:t xml:space="preserve"> </w:t>
      </w:r>
      <w:r w:rsidR="0055242A" w:rsidRPr="001A7B6F">
        <w:rPr>
          <w:szCs w:val="28"/>
        </w:rPr>
        <w:t>постановлению Правительств</w:t>
      </w:r>
      <w:r w:rsidR="0055242A">
        <w:rPr>
          <w:szCs w:val="28"/>
        </w:rPr>
        <w:t>а Ленинградской области от 20.03.2014</w:t>
      </w:r>
      <w:r w:rsidR="0055242A" w:rsidRPr="001A7B6F">
        <w:rPr>
          <w:szCs w:val="28"/>
        </w:rPr>
        <w:t xml:space="preserve"> № 7</w:t>
      </w:r>
      <w:r w:rsidR="001A4D5A">
        <w:rPr>
          <w:szCs w:val="28"/>
        </w:rPr>
        <w:t xml:space="preserve">0 </w:t>
      </w:r>
      <w:r w:rsidR="001A4D5A" w:rsidRPr="0055242A">
        <w:rPr>
          <w:szCs w:val="28"/>
        </w:rPr>
        <w:t>(ред. от 23.03.2020)</w:t>
      </w:r>
      <w:r w:rsidR="0055242A" w:rsidRPr="001A7B6F">
        <w:rPr>
          <w:szCs w:val="28"/>
        </w:rPr>
        <w:t xml:space="preserve"> </w:t>
      </w:r>
      <w:r w:rsidR="0055242A" w:rsidRPr="0055242A">
        <w:rPr>
          <w:szCs w:val="28"/>
        </w:rPr>
        <w:t>"</w:t>
      </w:r>
      <w:r w:rsidR="0055242A" w:rsidRPr="001A7B6F">
        <w:rPr>
          <w:szCs w:val="28"/>
        </w:rPr>
        <w:t>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</w:t>
      </w:r>
      <w:r w:rsidR="0055242A">
        <w:rPr>
          <w:szCs w:val="28"/>
        </w:rPr>
        <w:t>сти от 31 января 2014 года № 13</w:t>
      </w:r>
      <w:r w:rsidR="0055242A" w:rsidRPr="00BA2BE4">
        <w:rPr>
          <w:szCs w:val="28"/>
        </w:rPr>
        <w:t>"</w:t>
      </w:r>
      <w:r w:rsidR="0055242A">
        <w:rPr>
          <w:szCs w:val="28"/>
        </w:rPr>
        <w:t>.</w:t>
      </w:r>
    </w:p>
    <w:p w:rsidR="001A7B6F" w:rsidRPr="001A7B6F" w:rsidRDefault="001A7B6F" w:rsidP="00086484">
      <w:pPr>
        <w:ind w:firstLine="708"/>
        <w:jc w:val="both"/>
        <w:rPr>
          <w:szCs w:val="28"/>
        </w:rPr>
      </w:pPr>
      <w:r w:rsidRPr="001A7B6F">
        <w:rPr>
          <w:szCs w:val="28"/>
        </w:rPr>
        <w:t xml:space="preserve">Согласно </w:t>
      </w:r>
      <w:r w:rsidR="001A4D5A" w:rsidRPr="001A4D5A">
        <w:rPr>
          <w:szCs w:val="28"/>
        </w:rPr>
        <w:t xml:space="preserve">постановлению Правительства Ленинградской области от 20.03.2014 № 70 (ред. от 23.03.2020) </w:t>
      </w:r>
      <w:r w:rsidRPr="001A7B6F">
        <w:rPr>
          <w:szCs w:val="28"/>
        </w:rPr>
        <w:t xml:space="preserve">полномочиями по осуществлению </w:t>
      </w:r>
      <w:proofErr w:type="gramStart"/>
      <w:r w:rsidRPr="001A7B6F">
        <w:rPr>
          <w:szCs w:val="28"/>
        </w:rPr>
        <w:t xml:space="preserve">контроля </w:t>
      </w:r>
      <w:r w:rsidR="001A4D5A" w:rsidRPr="001A4D5A">
        <w:rPr>
          <w:szCs w:val="28"/>
        </w:rPr>
        <w:t>за</w:t>
      </w:r>
      <w:proofErr w:type="gramEnd"/>
      <w:r w:rsidR="001A4D5A" w:rsidRPr="001A4D5A">
        <w:rPr>
          <w:szCs w:val="28"/>
        </w:rPr>
        <w:t xml:space="preserve"> соблюдением целей, порядка и условий предоставления из областного бюджета </w:t>
      </w:r>
      <w:r w:rsidR="001A4D5A" w:rsidRPr="001A4D5A">
        <w:rPr>
          <w:szCs w:val="28"/>
        </w:rPr>
        <w:lastRenderedPageBreak/>
        <w:t>Ленинградской области межбюджетных субсидий, субвенций, иных межбюджетных трансфертов, имеющих целевое назначение,</w:t>
      </w:r>
      <w:r w:rsidRPr="001A7B6F">
        <w:rPr>
          <w:szCs w:val="28"/>
        </w:rPr>
        <w:t xml:space="preserve"> наделен орган внутреннего государственного финансового контроля Ленинградской области - комитет государственного финансового контроля Ленинградской области.</w:t>
      </w:r>
    </w:p>
    <w:p w:rsidR="001A7B6F" w:rsidRPr="001A7B6F" w:rsidRDefault="001A7B6F" w:rsidP="001A7B6F">
      <w:pPr>
        <w:ind w:firstLine="708"/>
        <w:jc w:val="both"/>
      </w:pPr>
      <w:proofErr w:type="gramStart"/>
      <w:r w:rsidRPr="001A7B6F">
        <w:rPr>
          <w:szCs w:val="28"/>
        </w:rPr>
        <w:t>Комитет финансов Ленинградской области, в пределах полномочий  финансового органа Ленинградской области осуществляет контроль при постановке на учет бюджетных и денежных обязательств, санкционировании оплаты денежных обязательств, а также в пределах полномочий главного распорядителя 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соблюдение получателями межбюджетных субсидий, субвенций и иных межбюджетных</w:t>
      </w:r>
      <w:proofErr w:type="gramEnd"/>
      <w:r w:rsidRPr="001A7B6F">
        <w:rPr>
          <w:szCs w:val="28"/>
        </w:rPr>
        <w:t xml:space="preserve"> трансфертов, </w:t>
      </w:r>
      <w:r w:rsidRPr="001A7B6F">
        <w:t>имеющих целевое назначение, условий, целей и порядка, установленных при их предоставлении.</w:t>
      </w:r>
    </w:p>
    <w:p w:rsidR="00552BEE" w:rsidRPr="00353C4D" w:rsidRDefault="00552BEE" w:rsidP="001A7B6F">
      <w:pPr>
        <w:spacing w:after="240"/>
        <w:ind w:firstLine="708"/>
        <w:jc w:val="both"/>
        <w:rPr>
          <w:szCs w:val="28"/>
        </w:rPr>
      </w:pPr>
      <w:r w:rsidRPr="00353C4D">
        <w:rPr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деятельности и областного бюджета Ленинградской области. </w:t>
      </w:r>
    </w:p>
    <w:p w:rsidR="00086484" w:rsidRDefault="00086484" w:rsidP="00BE7EC1">
      <w:pPr>
        <w:jc w:val="both"/>
      </w:pPr>
    </w:p>
    <w:p w:rsidR="002853F1" w:rsidRDefault="002853F1" w:rsidP="00BE7EC1">
      <w:pPr>
        <w:jc w:val="both"/>
      </w:pPr>
      <w:r>
        <w:t xml:space="preserve">Первый заместитель </w:t>
      </w:r>
    </w:p>
    <w:p w:rsidR="002853F1" w:rsidRDefault="002853F1" w:rsidP="00491E3E">
      <w:pPr>
        <w:jc w:val="both"/>
      </w:pPr>
      <w:r>
        <w:t>Председателя Правительства</w:t>
      </w:r>
    </w:p>
    <w:p w:rsidR="002853F1" w:rsidRDefault="002853F1" w:rsidP="00491E3E">
      <w:pPr>
        <w:jc w:val="both"/>
      </w:pPr>
      <w:r>
        <w:t>Ленинградской области –</w:t>
      </w:r>
    </w:p>
    <w:p w:rsidR="007C318A" w:rsidRDefault="00A26F0F" w:rsidP="001748A8">
      <w:pPr>
        <w:jc w:val="both"/>
      </w:pPr>
      <w:r>
        <w:t>п</w:t>
      </w:r>
      <w:r w:rsidR="00491E3E" w:rsidRPr="00777D91">
        <w:t>редседател</w:t>
      </w:r>
      <w:r>
        <w:t>ь</w:t>
      </w:r>
      <w:r w:rsidR="00491E3E">
        <w:t xml:space="preserve"> комитета финансов     </w:t>
      </w:r>
      <w:r w:rsidR="00491E3E" w:rsidRPr="00777D91">
        <w:t xml:space="preserve">                                     </w:t>
      </w:r>
      <w:r w:rsidR="00491E3E">
        <w:t xml:space="preserve">          </w:t>
      </w:r>
      <w:r w:rsidR="00630F51">
        <w:t xml:space="preserve">  </w:t>
      </w:r>
      <w:r w:rsidR="00491E3E">
        <w:t xml:space="preserve">   </w:t>
      </w:r>
      <w:r w:rsidR="00F2147C">
        <w:t xml:space="preserve"> </w:t>
      </w:r>
      <w:proofErr w:type="spellStart"/>
      <w:r>
        <w:t>Р.И.Марков</w:t>
      </w:r>
      <w:proofErr w:type="spellEnd"/>
    </w:p>
    <w:p w:rsidR="007C7D61" w:rsidRDefault="007C7D61" w:rsidP="001748A8">
      <w:pPr>
        <w:jc w:val="both"/>
      </w:pPr>
    </w:p>
    <w:sectPr w:rsidR="007C7D61" w:rsidSect="00491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414"/>
    <w:multiLevelType w:val="hybridMultilevel"/>
    <w:tmpl w:val="0B588404"/>
    <w:lvl w:ilvl="0" w:tplc="C888B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E3E"/>
    <w:rsid w:val="000013F0"/>
    <w:rsid w:val="00001A87"/>
    <w:rsid w:val="00004FFC"/>
    <w:rsid w:val="00007853"/>
    <w:rsid w:val="00007D42"/>
    <w:rsid w:val="00015597"/>
    <w:rsid w:val="00024A9D"/>
    <w:rsid w:val="00033B77"/>
    <w:rsid w:val="00035A85"/>
    <w:rsid w:val="00036C3E"/>
    <w:rsid w:val="00041094"/>
    <w:rsid w:val="00041BFD"/>
    <w:rsid w:val="00041F3A"/>
    <w:rsid w:val="00043721"/>
    <w:rsid w:val="000444FE"/>
    <w:rsid w:val="00046BFA"/>
    <w:rsid w:val="00053539"/>
    <w:rsid w:val="000536F8"/>
    <w:rsid w:val="000542B3"/>
    <w:rsid w:val="000569B0"/>
    <w:rsid w:val="00056F17"/>
    <w:rsid w:val="00066C58"/>
    <w:rsid w:val="0007141B"/>
    <w:rsid w:val="00076A5D"/>
    <w:rsid w:val="00080765"/>
    <w:rsid w:val="0008173F"/>
    <w:rsid w:val="0008617F"/>
    <w:rsid w:val="00086484"/>
    <w:rsid w:val="00087872"/>
    <w:rsid w:val="0009259D"/>
    <w:rsid w:val="00095B62"/>
    <w:rsid w:val="000B03C4"/>
    <w:rsid w:val="000B0C30"/>
    <w:rsid w:val="000B459B"/>
    <w:rsid w:val="000B6CF2"/>
    <w:rsid w:val="000D1BF3"/>
    <w:rsid w:val="000D1E24"/>
    <w:rsid w:val="000D4372"/>
    <w:rsid w:val="000D727F"/>
    <w:rsid w:val="000D77F6"/>
    <w:rsid w:val="000E1753"/>
    <w:rsid w:val="000E5AA3"/>
    <w:rsid w:val="000F5603"/>
    <w:rsid w:val="00106352"/>
    <w:rsid w:val="00117D83"/>
    <w:rsid w:val="00121E3C"/>
    <w:rsid w:val="00121E81"/>
    <w:rsid w:val="00131576"/>
    <w:rsid w:val="00155182"/>
    <w:rsid w:val="00162FEB"/>
    <w:rsid w:val="00165462"/>
    <w:rsid w:val="001668DB"/>
    <w:rsid w:val="00166A5D"/>
    <w:rsid w:val="00170298"/>
    <w:rsid w:val="001748A8"/>
    <w:rsid w:val="00174B66"/>
    <w:rsid w:val="0017515B"/>
    <w:rsid w:val="001765E9"/>
    <w:rsid w:val="001861D0"/>
    <w:rsid w:val="0019595C"/>
    <w:rsid w:val="001A4D5A"/>
    <w:rsid w:val="001A622E"/>
    <w:rsid w:val="001A7B6F"/>
    <w:rsid w:val="001B0124"/>
    <w:rsid w:val="001B0767"/>
    <w:rsid w:val="001B16A2"/>
    <w:rsid w:val="001D183C"/>
    <w:rsid w:val="001D1840"/>
    <w:rsid w:val="001D6E16"/>
    <w:rsid w:val="001E009F"/>
    <w:rsid w:val="001F2DDF"/>
    <w:rsid w:val="00207DA4"/>
    <w:rsid w:val="00213F94"/>
    <w:rsid w:val="00215E32"/>
    <w:rsid w:val="0022117B"/>
    <w:rsid w:val="00221808"/>
    <w:rsid w:val="0023641D"/>
    <w:rsid w:val="00240795"/>
    <w:rsid w:val="0024611E"/>
    <w:rsid w:val="0025197A"/>
    <w:rsid w:val="00253FC4"/>
    <w:rsid w:val="002547B3"/>
    <w:rsid w:val="0026550A"/>
    <w:rsid w:val="00271769"/>
    <w:rsid w:val="0027246C"/>
    <w:rsid w:val="00274F6C"/>
    <w:rsid w:val="00275992"/>
    <w:rsid w:val="002814B2"/>
    <w:rsid w:val="002853F1"/>
    <w:rsid w:val="002956D4"/>
    <w:rsid w:val="00296A4B"/>
    <w:rsid w:val="002A7B3F"/>
    <w:rsid w:val="002B26A6"/>
    <w:rsid w:val="002C781D"/>
    <w:rsid w:val="002E3D64"/>
    <w:rsid w:val="002E54D9"/>
    <w:rsid w:val="002E574A"/>
    <w:rsid w:val="00317901"/>
    <w:rsid w:val="00317C48"/>
    <w:rsid w:val="0032172A"/>
    <w:rsid w:val="003222D9"/>
    <w:rsid w:val="0032339A"/>
    <w:rsid w:val="0032406A"/>
    <w:rsid w:val="00324661"/>
    <w:rsid w:val="00333E23"/>
    <w:rsid w:val="00336F21"/>
    <w:rsid w:val="00352AD3"/>
    <w:rsid w:val="0036135E"/>
    <w:rsid w:val="00371E88"/>
    <w:rsid w:val="00376482"/>
    <w:rsid w:val="0038050A"/>
    <w:rsid w:val="0039204C"/>
    <w:rsid w:val="0039244B"/>
    <w:rsid w:val="00397072"/>
    <w:rsid w:val="003A3C99"/>
    <w:rsid w:val="003A501C"/>
    <w:rsid w:val="003C340C"/>
    <w:rsid w:val="003C50B4"/>
    <w:rsid w:val="003C6951"/>
    <w:rsid w:val="003C7AA5"/>
    <w:rsid w:val="003D0444"/>
    <w:rsid w:val="003D4E06"/>
    <w:rsid w:val="003E2D08"/>
    <w:rsid w:val="003F4903"/>
    <w:rsid w:val="003F5E11"/>
    <w:rsid w:val="004049AD"/>
    <w:rsid w:val="00414AC8"/>
    <w:rsid w:val="004178BD"/>
    <w:rsid w:val="00417BD1"/>
    <w:rsid w:val="0042514A"/>
    <w:rsid w:val="00436452"/>
    <w:rsid w:val="0044100B"/>
    <w:rsid w:val="004430BB"/>
    <w:rsid w:val="0045286E"/>
    <w:rsid w:val="0046337A"/>
    <w:rsid w:val="00465589"/>
    <w:rsid w:val="004743CA"/>
    <w:rsid w:val="00476015"/>
    <w:rsid w:val="004768D3"/>
    <w:rsid w:val="00480EE0"/>
    <w:rsid w:val="00483733"/>
    <w:rsid w:val="004918B7"/>
    <w:rsid w:val="00491BE9"/>
    <w:rsid w:val="00491E3E"/>
    <w:rsid w:val="00495FD3"/>
    <w:rsid w:val="004A0947"/>
    <w:rsid w:val="004A1435"/>
    <w:rsid w:val="004B0C32"/>
    <w:rsid w:val="004B3854"/>
    <w:rsid w:val="004B63C3"/>
    <w:rsid w:val="004C1625"/>
    <w:rsid w:val="004D1229"/>
    <w:rsid w:val="004D1356"/>
    <w:rsid w:val="004D353D"/>
    <w:rsid w:val="004D3933"/>
    <w:rsid w:val="004E50BD"/>
    <w:rsid w:val="004F2B28"/>
    <w:rsid w:val="004F4210"/>
    <w:rsid w:val="004F5E90"/>
    <w:rsid w:val="004F621B"/>
    <w:rsid w:val="005033A4"/>
    <w:rsid w:val="00507F65"/>
    <w:rsid w:val="005102E5"/>
    <w:rsid w:val="00521740"/>
    <w:rsid w:val="0052253C"/>
    <w:rsid w:val="00532BF4"/>
    <w:rsid w:val="00532FA7"/>
    <w:rsid w:val="00543A08"/>
    <w:rsid w:val="005508C9"/>
    <w:rsid w:val="0055242A"/>
    <w:rsid w:val="00552BEE"/>
    <w:rsid w:val="005566F8"/>
    <w:rsid w:val="00557BDD"/>
    <w:rsid w:val="005602D1"/>
    <w:rsid w:val="00563558"/>
    <w:rsid w:val="0056379F"/>
    <w:rsid w:val="005648F4"/>
    <w:rsid w:val="005739C8"/>
    <w:rsid w:val="00573A3E"/>
    <w:rsid w:val="005749E6"/>
    <w:rsid w:val="0057585C"/>
    <w:rsid w:val="005773BF"/>
    <w:rsid w:val="00584259"/>
    <w:rsid w:val="005873C4"/>
    <w:rsid w:val="00587C77"/>
    <w:rsid w:val="00591164"/>
    <w:rsid w:val="00592260"/>
    <w:rsid w:val="00592BE8"/>
    <w:rsid w:val="005948B6"/>
    <w:rsid w:val="005A2D56"/>
    <w:rsid w:val="005A331C"/>
    <w:rsid w:val="005A3964"/>
    <w:rsid w:val="005A3FFA"/>
    <w:rsid w:val="005A442E"/>
    <w:rsid w:val="005A7667"/>
    <w:rsid w:val="005B24F3"/>
    <w:rsid w:val="005B4D95"/>
    <w:rsid w:val="005B7F63"/>
    <w:rsid w:val="005C2FAF"/>
    <w:rsid w:val="005C706A"/>
    <w:rsid w:val="005D378D"/>
    <w:rsid w:val="005D717D"/>
    <w:rsid w:val="005D74BC"/>
    <w:rsid w:val="005E0529"/>
    <w:rsid w:val="005E5C74"/>
    <w:rsid w:val="005F2B63"/>
    <w:rsid w:val="0060140B"/>
    <w:rsid w:val="0061374A"/>
    <w:rsid w:val="00622CD6"/>
    <w:rsid w:val="00630F51"/>
    <w:rsid w:val="00637DC1"/>
    <w:rsid w:val="0064483C"/>
    <w:rsid w:val="00654251"/>
    <w:rsid w:val="00664425"/>
    <w:rsid w:val="00670518"/>
    <w:rsid w:val="006717BA"/>
    <w:rsid w:val="00677127"/>
    <w:rsid w:val="006909B3"/>
    <w:rsid w:val="006A65A3"/>
    <w:rsid w:val="006B1BA5"/>
    <w:rsid w:val="006B5619"/>
    <w:rsid w:val="006B58CF"/>
    <w:rsid w:val="006D0BAE"/>
    <w:rsid w:val="006D27D0"/>
    <w:rsid w:val="006E1D37"/>
    <w:rsid w:val="006E3D32"/>
    <w:rsid w:val="006F0852"/>
    <w:rsid w:val="006F1EA6"/>
    <w:rsid w:val="006F27B4"/>
    <w:rsid w:val="006F45B7"/>
    <w:rsid w:val="006F6FBE"/>
    <w:rsid w:val="00705B05"/>
    <w:rsid w:val="007141CC"/>
    <w:rsid w:val="007173F2"/>
    <w:rsid w:val="0071748A"/>
    <w:rsid w:val="00721183"/>
    <w:rsid w:val="00751019"/>
    <w:rsid w:val="00753DDC"/>
    <w:rsid w:val="0075460B"/>
    <w:rsid w:val="00757315"/>
    <w:rsid w:val="00757331"/>
    <w:rsid w:val="00763615"/>
    <w:rsid w:val="00764A81"/>
    <w:rsid w:val="00770850"/>
    <w:rsid w:val="007849FF"/>
    <w:rsid w:val="00796238"/>
    <w:rsid w:val="007A4673"/>
    <w:rsid w:val="007A5BB3"/>
    <w:rsid w:val="007A6026"/>
    <w:rsid w:val="007B59BB"/>
    <w:rsid w:val="007C124A"/>
    <w:rsid w:val="007C318A"/>
    <w:rsid w:val="007C68B6"/>
    <w:rsid w:val="007C7D61"/>
    <w:rsid w:val="007D2779"/>
    <w:rsid w:val="007D4419"/>
    <w:rsid w:val="007D6C7B"/>
    <w:rsid w:val="007E0429"/>
    <w:rsid w:val="007E04A9"/>
    <w:rsid w:val="007E313E"/>
    <w:rsid w:val="007F03FF"/>
    <w:rsid w:val="007F2D58"/>
    <w:rsid w:val="007F34B6"/>
    <w:rsid w:val="007F596E"/>
    <w:rsid w:val="00801A94"/>
    <w:rsid w:val="00807A32"/>
    <w:rsid w:val="00807B53"/>
    <w:rsid w:val="00815087"/>
    <w:rsid w:val="008167C2"/>
    <w:rsid w:val="00820B32"/>
    <w:rsid w:val="00827303"/>
    <w:rsid w:val="0083143F"/>
    <w:rsid w:val="00840B42"/>
    <w:rsid w:val="00846B0F"/>
    <w:rsid w:val="008500A5"/>
    <w:rsid w:val="00854717"/>
    <w:rsid w:val="00866303"/>
    <w:rsid w:val="00881064"/>
    <w:rsid w:val="00893CF3"/>
    <w:rsid w:val="008A3362"/>
    <w:rsid w:val="008A5680"/>
    <w:rsid w:val="008B0330"/>
    <w:rsid w:val="008B1A75"/>
    <w:rsid w:val="008B5D70"/>
    <w:rsid w:val="008B7D72"/>
    <w:rsid w:val="008C0DE7"/>
    <w:rsid w:val="008C483B"/>
    <w:rsid w:val="008D0A31"/>
    <w:rsid w:val="008D337A"/>
    <w:rsid w:val="008D409C"/>
    <w:rsid w:val="008D4CFD"/>
    <w:rsid w:val="008E17FC"/>
    <w:rsid w:val="008E48E5"/>
    <w:rsid w:val="008F06EE"/>
    <w:rsid w:val="00902B41"/>
    <w:rsid w:val="00905820"/>
    <w:rsid w:val="00911CD5"/>
    <w:rsid w:val="009172D8"/>
    <w:rsid w:val="00917344"/>
    <w:rsid w:val="00917805"/>
    <w:rsid w:val="00920144"/>
    <w:rsid w:val="0092259A"/>
    <w:rsid w:val="0092554D"/>
    <w:rsid w:val="00926E05"/>
    <w:rsid w:val="00931041"/>
    <w:rsid w:val="009332E5"/>
    <w:rsid w:val="00937C5E"/>
    <w:rsid w:val="009422CE"/>
    <w:rsid w:val="009457BC"/>
    <w:rsid w:val="009500B8"/>
    <w:rsid w:val="0095186A"/>
    <w:rsid w:val="00952F39"/>
    <w:rsid w:val="00954045"/>
    <w:rsid w:val="00954719"/>
    <w:rsid w:val="00957024"/>
    <w:rsid w:val="00961841"/>
    <w:rsid w:val="009677FA"/>
    <w:rsid w:val="0097070C"/>
    <w:rsid w:val="00974AD1"/>
    <w:rsid w:val="00986359"/>
    <w:rsid w:val="00986C33"/>
    <w:rsid w:val="009922DE"/>
    <w:rsid w:val="009A0B50"/>
    <w:rsid w:val="009A23AA"/>
    <w:rsid w:val="009B2AA1"/>
    <w:rsid w:val="009C6F5F"/>
    <w:rsid w:val="009E0908"/>
    <w:rsid w:val="009E6684"/>
    <w:rsid w:val="00A01A95"/>
    <w:rsid w:val="00A03496"/>
    <w:rsid w:val="00A05139"/>
    <w:rsid w:val="00A1317C"/>
    <w:rsid w:val="00A14EB0"/>
    <w:rsid w:val="00A14F74"/>
    <w:rsid w:val="00A16270"/>
    <w:rsid w:val="00A22E59"/>
    <w:rsid w:val="00A267C3"/>
    <w:rsid w:val="00A26F0F"/>
    <w:rsid w:val="00A27130"/>
    <w:rsid w:val="00A27437"/>
    <w:rsid w:val="00A36847"/>
    <w:rsid w:val="00A41195"/>
    <w:rsid w:val="00A452C3"/>
    <w:rsid w:val="00A47E30"/>
    <w:rsid w:val="00A55227"/>
    <w:rsid w:val="00A56CE0"/>
    <w:rsid w:val="00A601B5"/>
    <w:rsid w:val="00A63F7C"/>
    <w:rsid w:val="00A6588A"/>
    <w:rsid w:val="00A671E0"/>
    <w:rsid w:val="00A712C2"/>
    <w:rsid w:val="00A836FA"/>
    <w:rsid w:val="00A85534"/>
    <w:rsid w:val="00A906CE"/>
    <w:rsid w:val="00A923D3"/>
    <w:rsid w:val="00A940DA"/>
    <w:rsid w:val="00A97F4A"/>
    <w:rsid w:val="00AA05E8"/>
    <w:rsid w:val="00AB34BD"/>
    <w:rsid w:val="00AC07D9"/>
    <w:rsid w:val="00AC1EB3"/>
    <w:rsid w:val="00AC2163"/>
    <w:rsid w:val="00AC250E"/>
    <w:rsid w:val="00AC2A47"/>
    <w:rsid w:val="00AC5700"/>
    <w:rsid w:val="00AC642C"/>
    <w:rsid w:val="00AC7D0F"/>
    <w:rsid w:val="00AD0D06"/>
    <w:rsid w:val="00AE4045"/>
    <w:rsid w:val="00AE7570"/>
    <w:rsid w:val="00AF348D"/>
    <w:rsid w:val="00AF3B69"/>
    <w:rsid w:val="00AF4C8B"/>
    <w:rsid w:val="00B01FD9"/>
    <w:rsid w:val="00B0223A"/>
    <w:rsid w:val="00B02F1E"/>
    <w:rsid w:val="00B06CF5"/>
    <w:rsid w:val="00B10701"/>
    <w:rsid w:val="00B26832"/>
    <w:rsid w:val="00B33C27"/>
    <w:rsid w:val="00B40BE6"/>
    <w:rsid w:val="00B42AAF"/>
    <w:rsid w:val="00B43D2A"/>
    <w:rsid w:val="00B47B91"/>
    <w:rsid w:val="00B52AF7"/>
    <w:rsid w:val="00B55035"/>
    <w:rsid w:val="00B5512D"/>
    <w:rsid w:val="00B567A5"/>
    <w:rsid w:val="00B63AC3"/>
    <w:rsid w:val="00B80AF8"/>
    <w:rsid w:val="00B900B8"/>
    <w:rsid w:val="00B910F3"/>
    <w:rsid w:val="00BA2BE4"/>
    <w:rsid w:val="00BA3F39"/>
    <w:rsid w:val="00BB180D"/>
    <w:rsid w:val="00BB5C0D"/>
    <w:rsid w:val="00BC00F8"/>
    <w:rsid w:val="00BC2864"/>
    <w:rsid w:val="00BD1AE7"/>
    <w:rsid w:val="00BE7EC1"/>
    <w:rsid w:val="00BF35E6"/>
    <w:rsid w:val="00BF4B49"/>
    <w:rsid w:val="00BF503A"/>
    <w:rsid w:val="00BF6C42"/>
    <w:rsid w:val="00BF7276"/>
    <w:rsid w:val="00C10C5F"/>
    <w:rsid w:val="00C1373F"/>
    <w:rsid w:val="00C23BB6"/>
    <w:rsid w:val="00C24811"/>
    <w:rsid w:val="00C24A49"/>
    <w:rsid w:val="00C25FF3"/>
    <w:rsid w:val="00C27082"/>
    <w:rsid w:val="00C32832"/>
    <w:rsid w:val="00C42FAB"/>
    <w:rsid w:val="00C43570"/>
    <w:rsid w:val="00C64551"/>
    <w:rsid w:val="00C71297"/>
    <w:rsid w:val="00C745AD"/>
    <w:rsid w:val="00C746CE"/>
    <w:rsid w:val="00C80086"/>
    <w:rsid w:val="00C81355"/>
    <w:rsid w:val="00C868B2"/>
    <w:rsid w:val="00C87053"/>
    <w:rsid w:val="00C9437A"/>
    <w:rsid w:val="00C9506B"/>
    <w:rsid w:val="00CA578A"/>
    <w:rsid w:val="00CB06B8"/>
    <w:rsid w:val="00CB1AEE"/>
    <w:rsid w:val="00CB45C6"/>
    <w:rsid w:val="00CB5D86"/>
    <w:rsid w:val="00CC4D9E"/>
    <w:rsid w:val="00CD01F6"/>
    <w:rsid w:val="00CD3DC8"/>
    <w:rsid w:val="00CE1DA4"/>
    <w:rsid w:val="00CF02AF"/>
    <w:rsid w:val="00CF455E"/>
    <w:rsid w:val="00D0050E"/>
    <w:rsid w:val="00D00982"/>
    <w:rsid w:val="00D010B6"/>
    <w:rsid w:val="00D07201"/>
    <w:rsid w:val="00D0787D"/>
    <w:rsid w:val="00D102FB"/>
    <w:rsid w:val="00D10E78"/>
    <w:rsid w:val="00D11881"/>
    <w:rsid w:val="00D23D68"/>
    <w:rsid w:val="00D30291"/>
    <w:rsid w:val="00D313BB"/>
    <w:rsid w:val="00D35997"/>
    <w:rsid w:val="00D42A60"/>
    <w:rsid w:val="00D55269"/>
    <w:rsid w:val="00D5543C"/>
    <w:rsid w:val="00D56476"/>
    <w:rsid w:val="00D56B16"/>
    <w:rsid w:val="00D619C2"/>
    <w:rsid w:val="00D62087"/>
    <w:rsid w:val="00D73495"/>
    <w:rsid w:val="00D80B71"/>
    <w:rsid w:val="00D82B67"/>
    <w:rsid w:val="00D84C86"/>
    <w:rsid w:val="00D85086"/>
    <w:rsid w:val="00D90981"/>
    <w:rsid w:val="00D965D8"/>
    <w:rsid w:val="00D96969"/>
    <w:rsid w:val="00DA1B0D"/>
    <w:rsid w:val="00DB212D"/>
    <w:rsid w:val="00DB264C"/>
    <w:rsid w:val="00DB29F7"/>
    <w:rsid w:val="00DB2B23"/>
    <w:rsid w:val="00DB4131"/>
    <w:rsid w:val="00DC5010"/>
    <w:rsid w:val="00DC7368"/>
    <w:rsid w:val="00DD17CB"/>
    <w:rsid w:val="00DD3307"/>
    <w:rsid w:val="00DD3ADC"/>
    <w:rsid w:val="00DD467B"/>
    <w:rsid w:val="00DD5716"/>
    <w:rsid w:val="00DE1B89"/>
    <w:rsid w:val="00DE240F"/>
    <w:rsid w:val="00DE26EA"/>
    <w:rsid w:val="00DE4B5C"/>
    <w:rsid w:val="00DF6B7D"/>
    <w:rsid w:val="00E11642"/>
    <w:rsid w:val="00E12AA1"/>
    <w:rsid w:val="00E132CE"/>
    <w:rsid w:val="00E134CB"/>
    <w:rsid w:val="00E16CFA"/>
    <w:rsid w:val="00E17840"/>
    <w:rsid w:val="00E2604C"/>
    <w:rsid w:val="00E4016D"/>
    <w:rsid w:val="00E4633D"/>
    <w:rsid w:val="00E56721"/>
    <w:rsid w:val="00E574B7"/>
    <w:rsid w:val="00E643EC"/>
    <w:rsid w:val="00E67AD5"/>
    <w:rsid w:val="00E722EF"/>
    <w:rsid w:val="00E7542F"/>
    <w:rsid w:val="00E90F75"/>
    <w:rsid w:val="00E92F3D"/>
    <w:rsid w:val="00EA01F0"/>
    <w:rsid w:val="00EA41F3"/>
    <w:rsid w:val="00EA691C"/>
    <w:rsid w:val="00EB40DF"/>
    <w:rsid w:val="00EB4B4A"/>
    <w:rsid w:val="00EC6255"/>
    <w:rsid w:val="00EE2CD7"/>
    <w:rsid w:val="00EE5DCA"/>
    <w:rsid w:val="00EE62F0"/>
    <w:rsid w:val="00EF2E7C"/>
    <w:rsid w:val="00F01984"/>
    <w:rsid w:val="00F06A6D"/>
    <w:rsid w:val="00F13FF6"/>
    <w:rsid w:val="00F2147C"/>
    <w:rsid w:val="00F21805"/>
    <w:rsid w:val="00F24360"/>
    <w:rsid w:val="00F402E9"/>
    <w:rsid w:val="00F41829"/>
    <w:rsid w:val="00F42DEC"/>
    <w:rsid w:val="00F50017"/>
    <w:rsid w:val="00F51262"/>
    <w:rsid w:val="00F5258D"/>
    <w:rsid w:val="00F556C7"/>
    <w:rsid w:val="00F56A90"/>
    <w:rsid w:val="00F579C9"/>
    <w:rsid w:val="00F640CC"/>
    <w:rsid w:val="00F658D1"/>
    <w:rsid w:val="00F71636"/>
    <w:rsid w:val="00F91221"/>
    <w:rsid w:val="00FA543D"/>
    <w:rsid w:val="00FA70C4"/>
    <w:rsid w:val="00FB5DE9"/>
    <w:rsid w:val="00FC264D"/>
    <w:rsid w:val="00FC7A78"/>
    <w:rsid w:val="00FD223B"/>
    <w:rsid w:val="00FD2647"/>
    <w:rsid w:val="00FD3FE1"/>
    <w:rsid w:val="00FE5798"/>
    <w:rsid w:val="00FE7515"/>
    <w:rsid w:val="00FF546F"/>
    <w:rsid w:val="00FF5D21"/>
    <w:rsid w:val="00FF657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35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D0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2C53-5035-4992-9BE8-5B31936E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(обоснование)</vt:lpstr>
    </vt:vector>
  </TitlesOfParts>
  <Company/>
  <LinksUpToDate>false</LinksUpToDate>
  <CharactersWithSpaces>4327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consultantplus://offline/ref=072F79EC84D2B74C4CA3178151AC9752979C3F5BB2DF3DEF48E333A5421604CD625824155CF173e0D1M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(обоснование)</dc:title>
  <dc:creator>StepanovaE</dc:creator>
  <cp:lastModifiedBy>Степанова Елена Владимировна</cp:lastModifiedBy>
  <cp:revision>17</cp:revision>
  <cp:lastPrinted>2020-03-23T07:07:00Z</cp:lastPrinted>
  <dcterms:created xsi:type="dcterms:W3CDTF">2020-04-15T10:27:00Z</dcterms:created>
  <dcterms:modified xsi:type="dcterms:W3CDTF">2020-04-17T09:04:00Z</dcterms:modified>
</cp:coreProperties>
</file>