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82" w:rsidRPr="00417BDD" w:rsidRDefault="00417BDD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2A82" w:rsidRPr="00417BDD">
        <w:rPr>
          <w:rFonts w:ascii="Times New Roman" w:hAnsi="Times New Roman" w:cs="Times New Roman"/>
          <w:sz w:val="28"/>
          <w:szCs w:val="28"/>
        </w:rPr>
        <w:t>Проект</w:t>
      </w:r>
    </w:p>
    <w:p w:rsidR="00E32A82" w:rsidRPr="00417BDD" w:rsidRDefault="00E32A8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внес</w:t>
      </w:r>
      <w:r w:rsidR="00A73BD1" w:rsidRPr="00417BDD"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Pr="00417BDD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 от 23 апреля 2015 года № 124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«Об утверждении порядка проведения процедур оценки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актов Ленинградской области и экспертизы нормативных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правовых актов Ленинградской области»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history="1">
        <w:r w:rsidRPr="00417B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от 16 февраля 2015 года N 5-оз "О проведении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Ленинградской области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области", в целях совершенствования процедур оценки регулирующего воздействия в Ленинградской области Правительство Ленинградской области постановляет: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417B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области,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23 апреля 2015 года </w:t>
      </w:r>
      <w:r w:rsidR="000931ED" w:rsidRPr="00417BDD">
        <w:rPr>
          <w:rFonts w:ascii="Times New Roman" w:hAnsi="Times New Roman" w:cs="Times New Roman"/>
          <w:sz w:val="28"/>
          <w:szCs w:val="28"/>
        </w:rPr>
        <w:t>№</w:t>
      </w:r>
      <w:r w:rsidRPr="00417BDD">
        <w:rPr>
          <w:rFonts w:ascii="Times New Roman" w:hAnsi="Times New Roman" w:cs="Times New Roman"/>
          <w:sz w:val="28"/>
          <w:szCs w:val="28"/>
        </w:rPr>
        <w:t xml:space="preserve"> 124, </w:t>
      </w:r>
      <w:hyperlink w:anchor="P32" w:history="1">
        <w:r w:rsidRPr="00417BDD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32A82" w:rsidRPr="00417BDD" w:rsidRDefault="00E32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32A82" w:rsidRPr="00417BDD" w:rsidRDefault="00E32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3. </w:t>
      </w:r>
      <w:r w:rsidR="007F26E5" w:rsidRPr="00417B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официального опубликования</w:t>
      </w:r>
      <w:r w:rsidRPr="00417BDD">
        <w:rPr>
          <w:rFonts w:ascii="Times New Roman" w:hAnsi="Times New Roman" w:cs="Times New Roman"/>
          <w:sz w:val="28"/>
          <w:szCs w:val="28"/>
        </w:rPr>
        <w:t>.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 w:rsidP="007A3F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Губернатор</w:t>
      </w:r>
    </w:p>
    <w:p w:rsidR="00E32A82" w:rsidRPr="00417BDD" w:rsidRDefault="00E32A82" w:rsidP="007A3F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BDD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 w:rsidP="00417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от </w:t>
      </w:r>
      <w:r w:rsidR="000931ED" w:rsidRPr="00417BDD">
        <w:rPr>
          <w:rFonts w:ascii="Times New Roman" w:hAnsi="Times New Roman" w:cs="Times New Roman"/>
          <w:sz w:val="28"/>
          <w:szCs w:val="28"/>
        </w:rPr>
        <w:t>_.__.___ №</w:t>
      </w:r>
      <w:r w:rsidR="007A3F2A" w:rsidRPr="00417BD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17BDD">
        <w:rPr>
          <w:rFonts w:ascii="Times New Roman" w:hAnsi="Times New Roman" w:cs="Times New Roman"/>
          <w:sz w:val="28"/>
          <w:szCs w:val="28"/>
        </w:rPr>
        <w:t>Изменения,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которые вносятся в порядок проведения процедур оценки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</w:t>
      </w:r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актов Л</w:t>
      </w:r>
      <w:r w:rsidR="007A3F2A" w:rsidRPr="00417BDD">
        <w:rPr>
          <w:rFonts w:ascii="Times New Roman" w:hAnsi="Times New Roman" w:cs="Times New Roman"/>
          <w:sz w:val="28"/>
          <w:szCs w:val="28"/>
        </w:rPr>
        <w:t>енинградской области и экспертизы нормативных</w:t>
      </w:r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правовых актов Л</w:t>
      </w:r>
      <w:r w:rsidR="007A3F2A" w:rsidRPr="00417BDD">
        <w:rPr>
          <w:rFonts w:ascii="Times New Roman" w:hAnsi="Times New Roman" w:cs="Times New Roman"/>
          <w:sz w:val="28"/>
          <w:szCs w:val="28"/>
        </w:rPr>
        <w:t xml:space="preserve">енинградской области, </w:t>
      </w:r>
      <w:proofErr w:type="gramStart"/>
      <w:r w:rsidR="007A3F2A" w:rsidRPr="00417BD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постановлением П</w:t>
      </w:r>
      <w:r w:rsidR="007A3F2A" w:rsidRPr="00417BDD">
        <w:rPr>
          <w:rFonts w:ascii="Times New Roman" w:hAnsi="Times New Roman" w:cs="Times New Roman"/>
          <w:sz w:val="28"/>
          <w:szCs w:val="28"/>
        </w:rPr>
        <w:t>равите</w:t>
      </w:r>
      <w:r w:rsidRPr="00417BDD">
        <w:rPr>
          <w:rFonts w:ascii="Times New Roman" w:hAnsi="Times New Roman" w:cs="Times New Roman"/>
          <w:sz w:val="28"/>
          <w:szCs w:val="28"/>
        </w:rPr>
        <w:t>льства Л</w:t>
      </w:r>
      <w:r w:rsidR="007A3F2A" w:rsidRPr="00417BDD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от 23 апреля 2015 года </w:t>
      </w:r>
      <w:r w:rsidR="00245EBF" w:rsidRPr="00417BDD">
        <w:rPr>
          <w:rFonts w:ascii="Times New Roman" w:hAnsi="Times New Roman" w:cs="Times New Roman"/>
          <w:sz w:val="28"/>
          <w:szCs w:val="28"/>
        </w:rPr>
        <w:t>№</w:t>
      </w:r>
      <w:r w:rsidRPr="00417BDD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6E5" w:rsidRPr="00417BDD" w:rsidRDefault="00E32A82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1. </w:t>
      </w:r>
      <w:r w:rsidR="007F26E5" w:rsidRPr="00417BDD">
        <w:rPr>
          <w:rFonts w:ascii="Times New Roman" w:hAnsi="Times New Roman" w:cs="Times New Roman"/>
          <w:sz w:val="28"/>
          <w:szCs w:val="28"/>
        </w:rPr>
        <w:t>Пункт 1.7 изложить в следующей редакции:</w:t>
      </w:r>
    </w:p>
    <w:p w:rsidR="00B33FB7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«1.7. Решение о необходимости проведения ОРВ предлагаемого правового регулирования пр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инимается регулирующим органом. </w:t>
      </w:r>
    </w:p>
    <w:p w:rsidR="007F26E5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1.7.1. ОР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В проектов актов, указанных в пункте </w:t>
      </w:r>
      <w:r w:rsidRPr="00417BDD">
        <w:rPr>
          <w:rFonts w:ascii="Times New Roman" w:hAnsi="Times New Roman" w:cs="Times New Roman"/>
          <w:sz w:val="28"/>
          <w:szCs w:val="28"/>
        </w:rPr>
        <w:t>1.4 настоящего Порядка, за исключением проектов приказов органов исполнительной власти Ленинградской области, проводится регулирующим органом до направления на согласование в соответствии с Инструкцией по делопроизводству в органах исполнительной власти Ленинградской области.</w:t>
      </w:r>
    </w:p>
    <w:p w:rsidR="007F26E5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Регулирующий орган осуществляет согласование необходимости проведения процедуры ОРВ проектов приказов органов исполнительной власти Ленинградской области, указан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ных в пункте 1.4 настоящего Порядка, в Уполномоченном органе </w:t>
      </w:r>
      <w:r w:rsidRPr="00417BDD">
        <w:rPr>
          <w:rFonts w:ascii="Times New Roman" w:hAnsi="Times New Roman" w:cs="Times New Roman"/>
          <w:sz w:val="28"/>
          <w:szCs w:val="28"/>
        </w:rPr>
        <w:t>путем направления запроса. Уполномоченный орган в течение трех рабочий дней предоставляет ответ на запрос о необходимости или отсутствии необходимости проведения ОРВ.</w:t>
      </w:r>
    </w:p>
    <w:p w:rsidR="007F26E5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Регулирующим органом проводится ОРВ проектов приказов органов исполнительной власти Ленинградской области до их принятия (издания) в порядке, предусмотренном разделом 4 настоящего Порядка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</w:t>
      </w:r>
      <w:r w:rsidR="00B33FB7" w:rsidRPr="00417BD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3FB7" w:rsidRPr="00417BDD" w:rsidRDefault="00B33FB7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2. </w:t>
      </w:r>
      <w:r w:rsidR="00E754BF" w:rsidRPr="00417BDD">
        <w:rPr>
          <w:rFonts w:ascii="Times New Roman" w:hAnsi="Times New Roman" w:cs="Times New Roman"/>
          <w:sz w:val="28"/>
          <w:szCs w:val="28"/>
        </w:rPr>
        <w:t>Пункт</w:t>
      </w:r>
      <w:r w:rsidR="00462546" w:rsidRPr="00417BDD">
        <w:rPr>
          <w:rFonts w:ascii="Times New Roman" w:hAnsi="Times New Roman" w:cs="Times New Roman"/>
          <w:sz w:val="28"/>
          <w:szCs w:val="28"/>
        </w:rPr>
        <w:t xml:space="preserve"> 3.2</w:t>
      </w:r>
      <w:r w:rsidR="00E754BF" w:rsidRPr="00417BDD">
        <w:rPr>
          <w:rFonts w:ascii="Times New Roman" w:hAnsi="Times New Roman" w:cs="Times New Roman"/>
          <w:sz w:val="28"/>
          <w:szCs w:val="28"/>
        </w:rPr>
        <w:t xml:space="preserve"> </w:t>
      </w:r>
      <w:r w:rsidR="004B4E70" w:rsidRPr="00417BDD">
        <w:rPr>
          <w:rFonts w:ascii="Times New Roman" w:hAnsi="Times New Roman" w:cs="Times New Roman"/>
          <w:sz w:val="28"/>
          <w:szCs w:val="28"/>
        </w:rPr>
        <w:t xml:space="preserve">дополнить седьмым абзацем </w:t>
      </w:r>
      <w:r w:rsidR="00D25AA7" w:rsidRPr="00417BD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B4E70" w:rsidRPr="00417BDD">
        <w:rPr>
          <w:rFonts w:ascii="Times New Roman" w:hAnsi="Times New Roman" w:cs="Times New Roman"/>
          <w:sz w:val="28"/>
          <w:szCs w:val="28"/>
        </w:rPr>
        <w:t>:</w:t>
      </w:r>
    </w:p>
    <w:p w:rsidR="004B4E70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«профильные предприятия в соответствующей сфере деятельности правового регулирования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4E70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3. Пункт 4.1.4 изложить в следующей редакции:</w:t>
      </w:r>
    </w:p>
    <w:p w:rsidR="007F26E5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«4.1.4. Направление уве</w:t>
      </w:r>
      <w:r w:rsidR="00F050C9" w:rsidRPr="00417BDD">
        <w:rPr>
          <w:rFonts w:ascii="Times New Roman" w:hAnsi="Times New Roman" w:cs="Times New Roman"/>
          <w:sz w:val="28"/>
          <w:szCs w:val="28"/>
        </w:rPr>
        <w:t>домления о публичном обсуждении</w:t>
      </w:r>
      <w:r w:rsidRPr="00417BDD">
        <w:rPr>
          <w:rFonts w:ascii="Times New Roman" w:hAnsi="Times New Roman" w:cs="Times New Roman"/>
          <w:sz w:val="28"/>
          <w:szCs w:val="28"/>
        </w:rPr>
        <w:t xml:space="preserve"> проекта акта</w:t>
      </w:r>
      <w:r w:rsidR="00F050C9" w:rsidRPr="00417BDD">
        <w:rPr>
          <w:rFonts w:ascii="Times New Roman" w:hAnsi="Times New Roman" w:cs="Times New Roman"/>
          <w:sz w:val="28"/>
          <w:szCs w:val="28"/>
        </w:rPr>
        <w:t>, пояснительной записки к нему,</w:t>
      </w:r>
      <w:r w:rsidRPr="00417BDD">
        <w:rPr>
          <w:rFonts w:ascii="Times New Roman" w:hAnsi="Times New Roman" w:cs="Times New Roman"/>
          <w:sz w:val="28"/>
          <w:szCs w:val="28"/>
        </w:rPr>
        <w:t xml:space="preserve"> свода замечаний и предложений по итогам проведения ОРВ проекта акта, предварительного заключения в уполномоченный орган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4E70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4. </w:t>
      </w:r>
      <w:r w:rsidR="007B65DF" w:rsidRPr="00417BDD">
        <w:rPr>
          <w:rFonts w:ascii="Times New Roman" w:hAnsi="Times New Roman" w:cs="Times New Roman"/>
          <w:sz w:val="28"/>
          <w:szCs w:val="28"/>
        </w:rPr>
        <w:t>Пункт 4.3 изложить в следующей редакции:</w:t>
      </w:r>
    </w:p>
    <w:p w:rsidR="00F050C9" w:rsidRPr="00417BDD" w:rsidRDefault="007B65D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«4.3. Регулирующий орган дополнительно проводит опросы посредством проведения совещаний, круглых столов с участниками процедуры ОРВ в отношении проектов актов, имеющих высокую или среднюю степень регулирующего воздействия, указанных в пункте 4.4 настоящего Порядка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4FDA" w:rsidRPr="00417BDD" w:rsidRDefault="007B65D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5. </w:t>
      </w:r>
      <w:r w:rsidR="00CE4FDA" w:rsidRPr="00417BDD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D715AC" w:rsidRPr="00417BDD">
        <w:rPr>
          <w:rFonts w:ascii="Times New Roman" w:hAnsi="Times New Roman" w:cs="Times New Roman"/>
          <w:sz w:val="28"/>
          <w:szCs w:val="28"/>
        </w:rPr>
        <w:t xml:space="preserve">пункта 4.8 </w:t>
      </w:r>
      <w:r w:rsidR="00CE4FDA" w:rsidRPr="00417B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4FDA" w:rsidRPr="00417BDD" w:rsidRDefault="00CE4FDA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DD">
        <w:rPr>
          <w:rFonts w:ascii="Times New Roman" w:hAnsi="Times New Roman" w:cs="Times New Roman"/>
          <w:sz w:val="28"/>
          <w:szCs w:val="28"/>
        </w:rPr>
        <w:lastRenderedPageBreak/>
        <w:t>«Доработанные проект акта, пояснительная записка к нему, свод замечаний и предложений, предварительное заключение об ОРВ проекта акта, подтверждение направленного уведомления о публичном обсуждении проекта акта, иные материалы по усмотрению регулирующего органа направляются за подписью руководителя регулирующего органа в уполномоченный орган в течение пяти рабочих дней со дня окончания публичного обсуждения для подготовки заключения об ОРВ и одновременно размещаются на официальном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>.».</w:t>
      </w:r>
    </w:p>
    <w:p w:rsidR="00D25AA7" w:rsidRPr="00417BDD" w:rsidRDefault="00CE4FDA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6. </w:t>
      </w:r>
      <w:r w:rsidR="00EC4D55" w:rsidRPr="00417BDD">
        <w:rPr>
          <w:rFonts w:ascii="Times New Roman" w:hAnsi="Times New Roman" w:cs="Times New Roman"/>
          <w:sz w:val="28"/>
          <w:szCs w:val="28"/>
        </w:rPr>
        <w:t>П</w:t>
      </w:r>
      <w:r w:rsidR="00E754BF" w:rsidRPr="00417BDD">
        <w:rPr>
          <w:rFonts w:ascii="Times New Roman" w:hAnsi="Times New Roman" w:cs="Times New Roman"/>
          <w:sz w:val="28"/>
          <w:szCs w:val="28"/>
        </w:rPr>
        <w:t>ункт</w:t>
      </w:r>
      <w:r w:rsidR="00D25AA7" w:rsidRPr="00417BDD">
        <w:rPr>
          <w:rFonts w:ascii="Times New Roman" w:hAnsi="Times New Roman" w:cs="Times New Roman"/>
          <w:sz w:val="28"/>
          <w:szCs w:val="28"/>
        </w:rPr>
        <w:t xml:space="preserve"> 5.2</w:t>
      </w:r>
      <w:r w:rsidR="00EC4D55" w:rsidRPr="00417BDD">
        <w:rPr>
          <w:rFonts w:ascii="Times New Roman" w:hAnsi="Times New Roman" w:cs="Times New Roman"/>
          <w:sz w:val="28"/>
          <w:szCs w:val="28"/>
        </w:rPr>
        <w:t xml:space="preserve"> </w:t>
      </w:r>
      <w:r w:rsidR="00D25AA7" w:rsidRPr="00417BD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D25AA7" w:rsidRPr="00417BDD" w:rsidRDefault="00D25AA7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«При подготовке заключения об ОРВ уполномоченный орган вправе запрашивать у регулирующего органа всю необходиму</w:t>
      </w:r>
      <w:r w:rsidR="00E754BF" w:rsidRPr="00417BDD">
        <w:rPr>
          <w:rFonts w:ascii="Times New Roman" w:hAnsi="Times New Roman" w:cs="Times New Roman"/>
          <w:sz w:val="28"/>
          <w:szCs w:val="28"/>
        </w:rPr>
        <w:t>ю информацию для его подготовки</w:t>
      </w:r>
      <w:proofErr w:type="gramStart"/>
      <w:r w:rsidR="00E754BF"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54BF" w:rsidRPr="00417BDD" w:rsidRDefault="00E754B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7. </w:t>
      </w:r>
      <w:r w:rsidR="00EC4D55" w:rsidRPr="00417BDD">
        <w:rPr>
          <w:rFonts w:ascii="Times New Roman" w:hAnsi="Times New Roman" w:cs="Times New Roman"/>
          <w:sz w:val="28"/>
          <w:szCs w:val="28"/>
        </w:rPr>
        <w:t>Пункт 5.7 изложить в следующей редакции:</w:t>
      </w:r>
    </w:p>
    <w:p w:rsidR="00EC4D55" w:rsidRPr="00417BDD" w:rsidRDefault="00EC4D5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«5.7.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В случае выявления несоответствия комплекта документов и их качества требованиям настоящего Порядка, в том числе неполного представления комплекта документов, и содержащейся в них в неполном объеме информации,  наличия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>, уполномоченный орган направляет в регулирующий орган заключение об ОРВ проекта акта с перечнем заме</w:t>
      </w:r>
      <w:r w:rsidR="00DA28EF" w:rsidRPr="00417BDD">
        <w:rPr>
          <w:rFonts w:ascii="Times New Roman" w:hAnsi="Times New Roman" w:cs="Times New Roman"/>
          <w:sz w:val="28"/>
          <w:szCs w:val="28"/>
        </w:rPr>
        <w:t>чаний, требующих устранения</w:t>
      </w:r>
      <w:r w:rsidRPr="00417BDD">
        <w:rPr>
          <w:rFonts w:ascii="Times New Roman" w:hAnsi="Times New Roman" w:cs="Times New Roman"/>
          <w:sz w:val="28"/>
          <w:szCs w:val="28"/>
        </w:rPr>
        <w:t>.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При подготовке заключения об ОРВ учитываются мнения участников процедур ОРВ, отраженные в своде предложений и замечаний по результатам публичного обсуждения проекта акта. Отсутствие таких предложений может свидетельствовать о недостаточно эффективной организации публичных обсуждений. В случае если уполномоченный орган приходит к выводу о том, что публичные обсуждения были организованы неэффективно, это также отмечается в заключении об ОРВ проекта акта.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Регулирующий орган учитывает выводы, содержащиеся в заключении об ОРВ проекта акта, устраняет замечания и повторно направляет в уполномоченный орган комплект документов в течение пяти рабочих дней со дня получения заключения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4D55" w:rsidRPr="00417BDD" w:rsidRDefault="00EC4D5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8. </w:t>
      </w:r>
      <w:r w:rsidR="00DA28EF" w:rsidRPr="00417BDD">
        <w:rPr>
          <w:rFonts w:ascii="Times New Roman" w:hAnsi="Times New Roman" w:cs="Times New Roman"/>
          <w:sz w:val="28"/>
          <w:szCs w:val="28"/>
        </w:rPr>
        <w:t>Пункт 5.9 изложить в следующей редакции: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«5.9.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 xml:space="preserve">Уполномоченный орган должен не позднее пяти рабочих дней с даты получения мотивированного заключения и листа разногласий  обеспечить проведение обсуждения проекта акта на заседании рабочей группы по ОРВ с участием </w:t>
      </w:r>
      <w:r w:rsidR="00D533A6" w:rsidRPr="00417BDD">
        <w:rPr>
          <w:rFonts w:ascii="Times New Roman" w:hAnsi="Times New Roman" w:cs="Times New Roman"/>
          <w:sz w:val="28"/>
          <w:szCs w:val="28"/>
        </w:rPr>
        <w:t xml:space="preserve">регулирующего органа, </w:t>
      </w:r>
      <w:r w:rsidRPr="00417BDD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(вице-губернатора Ленинградской области), курирующего органа исполнительной власти, ответственного за</w:t>
      </w:r>
      <w:r w:rsidR="00D533A6" w:rsidRPr="00417BDD">
        <w:rPr>
          <w:rFonts w:ascii="Times New Roman" w:hAnsi="Times New Roman" w:cs="Times New Roman"/>
          <w:sz w:val="28"/>
          <w:szCs w:val="28"/>
        </w:rPr>
        <w:t xml:space="preserve"> разработку проекта акта и иных заинтересованных лиц</w:t>
      </w:r>
      <w:r w:rsidRPr="00417BDD">
        <w:rPr>
          <w:rFonts w:ascii="Times New Roman" w:hAnsi="Times New Roman" w:cs="Times New Roman"/>
          <w:sz w:val="28"/>
          <w:szCs w:val="28"/>
        </w:rPr>
        <w:t xml:space="preserve"> в целях достижения взаимоприемлемого решения </w:t>
      </w:r>
      <w:proofErr w:type="gramEnd"/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По результатам обсуждения разногласий на заседании рабочей группы </w:t>
      </w:r>
      <w:r w:rsidRPr="00417BDD">
        <w:rPr>
          <w:rFonts w:ascii="Times New Roman" w:hAnsi="Times New Roman" w:cs="Times New Roman"/>
          <w:sz w:val="28"/>
          <w:szCs w:val="28"/>
        </w:rPr>
        <w:lastRenderedPageBreak/>
        <w:t>по ОРВ принимается одно из следующих решений: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снятии разногласий;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возвращении документов регулирующему органу для учета (устранения) выводов (замечаний), изложенных в заключении об ОРВ проекта акта;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 направлении уполномоченным органом доклада Губернатору Ленинградской области о </w:t>
      </w:r>
      <w:proofErr w:type="spellStart"/>
      <w:r w:rsidRPr="00417BD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17BDD">
        <w:rPr>
          <w:rFonts w:ascii="Times New Roman" w:hAnsi="Times New Roman" w:cs="Times New Roman"/>
          <w:sz w:val="28"/>
          <w:szCs w:val="28"/>
        </w:rPr>
        <w:t xml:space="preserve"> взаимоприемлемого решения для принятия соответствующего решения.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В случае необходимости Уполномоченный орган привлекает независимых экспертов для разрешения разногласий, возникающих по результатам проведения ОРВ проекта акта, с обязательным присутствием их на </w:t>
      </w:r>
      <w:r w:rsidR="00D533A6" w:rsidRPr="00417BDD">
        <w:rPr>
          <w:rFonts w:ascii="Times New Roman" w:hAnsi="Times New Roman" w:cs="Times New Roman"/>
          <w:sz w:val="28"/>
          <w:szCs w:val="28"/>
        </w:rPr>
        <w:t>заседании рабочей группы по ОРВ.».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9. Дополнить пунктом 5.12 следующего содержания: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«5.12. Нормативные правовые акты, указанные в пункте 1.4 настоящего Порядка, не прошедшие процедуру ОРВ, не подлежат принятию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10. Пункт 6.10 изложить в следующей редакции: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«6.10. Регулирующий орган в течение 10 рабочих дней рассматривает заключение об экспертизе и принимает решение об отмене акта или его отдельных положений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>или) внесении изменений в акт, либо о необоснованности выводов экспертизы и направлении мотивированного заключения.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Регулирующий орган уведомляет о своем решении уполномоченный орган в течение 15 рабочих дней со дня получения заключения об экспертизе.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DD">
        <w:rPr>
          <w:rFonts w:ascii="Times New Roman" w:hAnsi="Times New Roman" w:cs="Times New Roman"/>
          <w:sz w:val="28"/>
          <w:szCs w:val="28"/>
        </w:rPr>
        <w:t>В случае получения решения о необоснованности выводов экспертизы Уполномоченный орган в течение семи рабочих дней с момента получения мотивированного заключения обеспечивает проведение обсуждения результатов экспертизы на заседании рабочей группы по ОРВ с участием регулирующего органа, заместителя Председателя Правительства Ленинградской области (вице-губернатора Ленинградской области), курирующего сферу деятельности и заинтересованных лиц, на котором принимается окончательное решение.</w:t>
      </w:r>
      <w:proofErr w:type="gramEnd"/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Принимаемые на заседании рабочей группы по ОРВ решения оформляются протоколом. Уполномоченным органом составляется протокол в срок не позднее 5 рабочих дней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заседания и направляется всем участникам заседания.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Решение, принятое по результатам заседания рабочей группы по ОРВ, подлежит исполнению в срок, указанный в протоколе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11. Дополнить пунктом 6.12 следующего содержания:</w:t>
      </w:r>
    </w:p>
    <w:p w:rsidR="008208F9" w:rsidRPr="00417BDD" w:rsidRDefault="008208F9" w:rsidP="00D7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«6.12. Уполномоченный орган извещает о результатах экспертизы органы, организации и лица, принимавшие участие </w:t>
      </w:r>
      <w:proofErr w:type="gramStart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обсуждений акта.».</w:t>
      </w:r>
    </w:p>
    <w:p w:rsidR="008208F9" w:rsidRPr="00417BDD" w:rsidRDefault="00D715AC" w:rsidP="00D7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</w:t>
      </w:r>
      <w:r w:rsidR="008208F9"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абзац </w:t>
      </w: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7.5 </w:t>
      </w:r>
      <w:r w:rsidR="008208F9"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533A6" w:rsidRPr="00417BDD" w:rsidRDefault="008208F9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«Уполномоченный орган извещает о публичном обсуждении и о результатах мониторинга фактического воздействия органы, организации и лиц, которые ранее информировались о проведении публичных обсуждений </w:t>
      </w:r>
      <w:r w:rsidRPr="00417BDD">
        <w:rPr>
          <w:rFonts w:ascii="Times New Roman" w:hAnsi="Times New Roman" w:cs="Times New Roman"/>
          <w:sz w:val="28"/>
          <w:szCs w:val="28"/>
        </w:rPr>
        <w:lastRenderedPageBreak/>
        <w:t>в рамках процедуры ОРВ проекта акта, и иных заинтересованных лиц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08F9" w:rsidRPr="00417BDD" w:rsidRDefault="0071594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13. </w:t>
      </w:r>
      <w:r w:rsidR="00D715AC" w:rsidRPr="00417BDD">
        <w:rPr>
          <w:rFonts w:ascii="Times New Roman" w:hAnsi="Times New Roman" w:cs="Times New Roman"/>
          <w:sz w:val="28"/>
          <w:szCs w:val="28"/>
        </w:rPr>
        <w:t>Пункт 7.9 изложить в следующей редакции:</w:t>
      </w:r>
    </w:p>
    <w:p w:rsidR="00D533A6" w:rsidRPr="00417BDD" w:rsidRDefault="0071594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«7.9.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Регулирующий орган, имеющий полномочия для отмены либо внесения изменений в нормативный правовой акт, в течение 10 рабочих дней рассматривает заключение об оценке фактического воздействия и принимает решение либо об отмене нормативного правового акта или о внесении изменений в нормативный правовой акт, либо о необоснованности выводов, содержащихся в заключении об оценке фактического воздействия и направлении мотивированного заключения.».</w:t>
      </w:r>
      <w:proofErr w:type="gramEnd"/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14. Пункт 7.10 изложить в следующей редакции:</w:t>
      </w:r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«7.10. Регулирующий орган, имеющий полномочия для отмены либо внесения изменений в нормативный правовой акт, уведомляет о своем решении уполномоченный орган в течение 15 рабочих дней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заключения об оценке фактического воздействия.</w:t>
      </w:r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DD">
        <w:rPr>
          <w:rFonts w:ascii="Times New Roman" w:hAnsi="Times New Roman" w:cs="Times New Roman"/>
          <w:sz w:val="28"/>
          <w:szCs w:val="28"/>
        </w:rPr>
        <w:t>В случае получения решения о необоснованности выводов, содержащихся в заключении об оценке фактического воздействия Уполномоченный орган в течение семи рабочих дней с момента получения мотивированного заключения обеспечивает проведение обсуждения результатов оценки фактического воздействия на заседании рабочей группы по ОРВ с участием регулирующего органа и заинтересованных лиц, на котором принимается окончательное решение.</w:t>
      </w:r>
      <w:proofErr w:type="gramEnd"/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Принимаемые на заседании рабочей группы по ОРВ решения оформляются протоколом. Уполномоченным органом составляется протокол в срок не позднее 5 рабочих дней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заседания и направляется всем участникам заседания.</w:t>
      </w:r>
    </w:p>
    <w:p w:rsidR="00D533A6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Решение, принятое по результатам заседания рабочей группы по ОРВ, подлежит исполнению в срок, указанный в протоколе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15. Дополнить пунктом 7.11 следующего содержания:</w:t>
      </w:r>
    </w:p>
    <w:p w:rsidR="00D715AC" w:rsidRPr="00417BDD" w:rsidRDefault="00D715AC" w:rsidP="00D7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«7.11. Уполномоченный орган извещает о результатах мониторинга фактического воздействия органы, организации и лица, принимавшие участие </w:t>
      </w:r>
      <w:proofErr w:type="gramStart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обсуждений.».</w:t>
      </w:r>
    </w:p>
    <w:p w:rsidR="00FD068E" w:rsidRPr="00417BDD" w:rsidRDefault="00AB3F7C" w:rsidP="00D71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068E" w:rsidRPr="00417BDD" w:rsidSect="00C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82"/>
    <w:rsid w:val="000931ED"/>
    <w:rsid w:val="00245EBF"/>
    <w:rsid w:val="00417BDD"/>
    <w:rsid w:val="00462546"/>
    <w:rsid w:val="004B4E70"/>
    <w:rsid w:val="006B4BC2"/>
    <w:rsid w:val="00715946"/>
    <w:rsid w:val="00740E0D"/>
    <w:rsid w:val="007A3F2A"/>
    <w:rsid w:val="007B65DF"/>
    <w:rsid w:val="007F26E5"/>
    <w:rsid w:val="008208F9"/>
    <w:rsid w:val="00822552"/>
    <w:rsid w:val="00A07A7A"/>
    <w:rsid w:val="00A73BD1"/>
    <w:rsid w:val="00AB3F7C"/>
    <w:rsid w:val="00B33FB7"/>
    <w:rsid w:val="00C009E5"/>
    <w:rsid w:val="00CE4FDA"/>
    <w:rsid w:val="00D25AA7"/>
    <w:rsid w:val="00D533A6"/>
    <w:rsid w:val="00D715AC"/>
    <w:rsid w:val="00DA28EF"/>
    <w:rsid w:val="00E32A82"/>
    <w:rsid w:val="00E754BF"/>
    <w:rsid w:val="00EC4D55"/>
    <w:rsid w:val="00F0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2A37A84D5384DEEB6751C1EA9C99E0A916CF25DDD6A7F6160B1EE2EE5583A540839CDF63717A499686869AD90FB219B3B37AC8B6F23BB13H1O" TargetMode="External"/><Relationship Id="rId5" Type="http://schemas.openxmlformats.org/officeDocument/2006/relationships/hyperlink" Target="consultantplus://offline/ref=FE22A37A84D5384DEEB6751C1EA9C99E0A916BF95AD86A7F6160B1EE2EE5583A460861C1F43309A59F7D3E38EB1CH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2</cp:revision>
  <dcterms:created xsi:type="dcterms:W3CDTF">2020-05-08T08:36:00Z</dcterms:created>
  <dcterms:modified xsi:type="dcterms:W3CDTF">2020-05-08T08:36:00Z</dcterms:modified>
</cp:coreProperties>
</file>