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bookmarkStart w:id="0" w:name="_GoBack"/>
      <w:bookmarkEnd w:id="0"/>
      <w:r>
        <w:t xml:space="preserve"> </w:t>
      </w:r>
      <w:r w:rsidR="00804F9F">
        <w:t xml:space="preserve">   </w:t>
      </w:r>
      <w:r w:rsidR="00043691"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8B083F">
        <w:rPr>
          <w:rFonts w:ascii="Times New Roman" w:hAnsi="Times New Roman"/>
          <w:color w:val="000000"/>
          <w:sz w:val="26"/>
          <w:szCs w:val="26"/>
        </w:rPr>
        <w:t>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B4A" w:rsidRDefault="00EA2B4A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4C2" w:rsidRPr="00FC2E7F" w:rsidRDefault="007A4A5A" w:rsidP="001C34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FC2E7F">
        <w:rPr>
          <w:rFonts w:ascii="Times New Roman" w:hAnsi="Times New Roman"/>
          <w:b/>
          <w:color w:val="000000" w:themeColor="text1"/>
          <w:sz w:val="28"/>
          <w:szCs w:val="24"/>
        </w:rPr>
        <w:t xml:space="preserve">О внесении изменений в </w:t>
      </w:r>
      <w:r w:rsidR="0062358C" w:rsidRPr="00FC2E7F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приказ комитета по труду и занятости населения Ленинградской </w:t>
      </w:r>
      <w:r w:rsidR="007C79D4" w:rsidRPr="00FC2E7F">
        <w:rPr>
          <w:rFonts w:ascii="Times New Roman" w:hAnsi="Times New Roman"/>
          <w:b/>
          <w:color w:val="000000" w:themeColor="text1"/>
          <w:sz w:val="28"/>
          <w:szCs w:val="24"/>
        </w:rPr>
        <w:t xml:space="preserve">области </w:t>
      </w:r>
      <w:r w:rsidR="001C34C2" w:rsidRPr="00FC2E7F">
        <w:rPr>
          <w:rFonts w:ascii="Times New Roman" w:hAnsi="Times New Roman"/>
          <w:b/>
          <w:color w:val="000000" w:themeColor="text1"/>
          <w:sz w:val="28"/>
          <w:szCs w:val="24"/>
        </w:rPr>
        <w:t xml:space="preserve">от 25 февраля </w:t>
      </w:r>
      <w:r w:rsidR="00F64DDF">
        <w:rPr>
          <w:rFonts w:ascii="Times New Roman" w:hAnsi="Times New Roman"/>
          <w:b/>
          <w:color w:val="000000" w:themeColor="text1"/>
          <w:sz w:val="28"/>
          <w:szCs w:val="24"/>
        </w:rPr>
        <w:t>2014 года</w:t>
      </w:r>
      <w:r w:rsidR="001C34C2" w:rsidRPr="00FC2E7F">
        <w:rPr>
          <w:rFonts w:ascii="Times New Roman" w:hAnsi="Times New Roman"/>
          <w:b/>
          <w:color w:val="000000" w:themeColor="text1"/>
          <w:sz w:val="28"/>
          <w:szCs w:val="24"/>
        </w:rPr>
        <w:t xml:space="preserve"> № 7</w:t>
      </w:r>
    </w:p>
    <w:p w:rsidR="007A4A5A" w:rsidRPr="00FC2E7F" w:rsidRDefault="001C34C2" w:rsidP="001C34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FC2E7F">
        <w:rPr>
          <w:rFonts w:ascii="Times New Roman" w:hAnsi="Times New Roman"/>
          <w:b/>
          <w:color w:val="000000" w:themeColor="text1"/>
          <w:sz w:val="28"/>
          <w:szCs w:val="24"/>
        </w:rPr>
        <w:t xml:space="preserve">«Об утверждении Административного регламента предоставления на территории Ленинградской области государственной услуги «Социальная адаптация безработных граждан на рынке труда» </w:t>
      </w:r>
    </w:p>
    <w:p w:rsidR="000470B1" w:rsidRPr="00FC2E7F" w:rsidRDefault="000470B1" w:rsidP="000470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6560C" w:rsidRPr="00FC2E7F" w:rsidRDefault="000470B1" w:rsidP="000470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C2E7F">
        <w:rPr>
          <w:rFonts w:ascii="Times New Roman" w:hAnsi="Times New Roman"/>
          <w:color w:val="000000" w:themeColor="text1"/>
          <w:sz w:val="28"/>
          <w:szCs w:val="24"/>
        </w:rPr>
        <w:t>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законодательством, приказываю:</w:t>
      </w:r>
    </w:p>
    <w:p w:rsidR="000D61A0" w:rsidRPr="00FC2E7F" w:rsidRDefault="000D61A0" w:rsidP="00EA2B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A2B4A" w:rsidRPr="00FC2E7F" w:rsidRDefault="00EA2B4A" w:rsidP="00EA2B4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прилагаемые изменения, которые вносятся </w:t>
      </w:r>
      <w:r w:rsidR="000D61A0"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</w:t>
      </w:r>
      <w:r w:rsidRPr="00FC2E7F">
        <w:rPr>
          <w:rFonts w:ascii="Times New Roman" w:hAnsi="Times New Roman"/>
          <w:color w:val="000000" w:themeColor="text1"/>
          <w:sz w:val="28"/>
          <w:szCs w:val="28"/>
        </w:rPr>
        <w:t>в Административный регламент</w:t>
      </w:r>
      <w:r w:rsidRPr="00FC2E7F">
        <w:rPr>
          <w:color w:val="000000" w:themeColor="text1"/>
        </w:rPr>
        <w:t xml:space="preserve"> </w:t>
      </w:r>
      <w:r w:rsidRPr="00FC2E7F">
        <w:rPr>
          <w:rFonts w:ascii="Times New Roman" w:hAnsi="Times New Roman"/>
          <w:color w:val="000000" w:themeColor="text1"/>
          <w:sz w:val="28"/>
          <w:szCs w:val="28"/>
        </w:rPr>
        <w:t>предоставления на территории Ленинградской области государственной услуги «</w:t>
      </w:r>
      <w:r w:rsidR="001C34C2"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Социальная адаптация безработных граждан </w:t>
      </w:r>
      <w:r w:rsidR="000804AF"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1C34C2" w:rsidRPr="00FC2E7F">
        <w:rPr>
          <w:rFonts w:ascii="Times New Roman" w:hAnsi="Times New Roman"/>
          <w:color w:val="000000" w:themeColor="text1"/>
          <w:sz w:val="28"/>
          <w:szCs w:val="28"/>
        </w:rPr>
        <w:t>на рынке труда</w:t>
      </w:r>
      <w:r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», утвержденный приказом комитета по труду и занятости населения Ленинградской области  от </w:t>
      </w:r>
      <w:r w:rsidR="001C34C2"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25 февраля 2014 </w:t>
      </w:r>
      <w:r w:rsidR="00F64DDF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1C34C2"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 № 7 </w:t>
      </w:r>
      <w:r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0804AF"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FC2E7F">
        <w:rPr>
          <w:rFonts w:ascii="Times New Roman" w:hAnsi="Times New Roman"/>
          <w:color w:val="000000" w:themeColor="text1"/>
          <w:sz w:val="28"/>
          <w:szCs w:val="28"/>
        </w:rPr>
        <w:t>с приложением к настоящему приказу.</w:t>
      </w:r>
    </w:p>
    <w:p w:rsidR="00EA2B4A" w:rsidRPr="00FC2E7F" w:rsidRDefault="00EA2B4A" w:rsidP="00EA2B4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E7F">
        <w:rPr>
          <w:rFonts w:ascii="Times New Roman" w:hAnsi="Times New Roman"/>
          <w:color w:val="000000" w:themeColor="text1"/>
          <w:sz w:val="28"/>
          <w:szCs w:val="28"/>
        </w:rPr>
        <w:t>2. Контроль за исполнением приказа оставляю за собой.</w:t>
      </w:r>
    </w:p>
    <w:p w:rsidR="005E46A9" w:rsidRPr="00FC2E7F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color w:val="000000" w:themeColor="text1"/>
          <w:sz w:val="28"/>
        </w:rPr>
      </w:pPr>
    </w:p>
    <w:p w:rsidR="00DA148A" w:rsidRPr="00FC2E7F" w:rsidRDefault="00DA148A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color w:val="000000" w:themeColor="text1"/>
          <w:sz w:val="28"/>
        </w:rPr>
      </w:pPr>
    </w:p>
    <w:p w:rsidR="005E46A9" w:rsidRPr="00FC2E7F" w:rsidRDefault="00DA148A" w:rsidP="005E46A9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FC2E7F">
        <w:rPr>
          <w:rFonts w:ascii="Times New Roman" w:hAnsi="Times New Roman"/>
          <w:color w:val="000000" w:themeColor="text1"/>
          <w:sz w:val="28"/>
        </w:rPr>
        <w:t>Председатель</w:t>
      </w:r>
      <w:r w:rsidR="005E46A9" w:rsidRPr="00FC2E7F">
        <w:rPr>
          <w:rFonts w:ascii="Times New Roman" w:hAnsi="Times New Roman"/>
          <w:color w:val="000000" w:themeColor="text1"/>
          <w:sz w:val="28"/>
        </w:rPr>
        <w:t xml:space="preserve"> комитета</w:t>
      </w:r>
      <w:r w:rsidRPr="00FC2E7F">
        <w:rPr>
          <w:rFonts w:ascii="Times New Roman" w:hAnsi="Times New Roman"/>
          <w:color w:val="000000" w:themeColor="text1"/>
          <w:sz w:val="28"/>
        </w:rPr>
        <w:t xml:space="preserve">                                              </w:t>
      </w:r>
      <w:r w:rsidR="008549AB" w:rsidRPr="00FC2E7F">
        <w:rPr>
          <w:rFonts w:ascii="Times New Roman" w:hAnsi="Times New Roman"/>
          <w:color w:val="000000" w:themeColor="text1"/>
          <w:sz w:val="28"/>
        </w:rPr>
        <w:t xml:space="preserve">                       </w:t>
      </w:r>
      <w:r w:rsidR="005E46A9" w:rsidRPr="00FC2E7F">
        <w:rPr>
          <w:rFonts w:ascii="Times New Roman" w:hAnsi="Times New Roman"/>
          <w:color w:val="000000" w:themeColor="text1"/>
          <w:sz w:val="28"/>
        </w:rPr>
        <w:t xml:space="preserve">А.Ю. Астратова </w:t>
      </w:r>
    </w:p>
    <w:p w:rsidR="00E55DC4" w:rsidRPr="00FC2E7F" w:rsidRDefault="00E55DC4" w:rsidP="00E55D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</w:rPr>
      </w:pPr>
    </w:p>
    <w:p w:rsidR="00E55DC4" w:rsidRPr="00FC2E7F" w:rsidRDefault="00E55DC4" w:rsidP="00E55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color w:val="000000" w:themeColor="text1"/>
          <w:lang w:eastAsia="en-US"/>
        </w:rPr>
      </w:pPr>
    </w:p>
    <w:p w:rsidR="00E55DC4" w:rsidRPr="00FC2E7F" w:rsidRDefault="00E55DC4" w:rsidP="00E55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color w:val="000000" w:themeColor="text1"/>
          <w:lang w:eastAsia="en-US"/>
        </w:rPr>
      </w:pPr>
    </w:p>
    <w:p w:rsidR="00E55DC4" w:rsidRPr="00FC2E7F" w:rsidRDefault="00E55DC4" w:rsidP="00E55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color w:val="000000" w:themeColor="text1"/>
          <w:lang w:eastAsia="en-US"/>
        </w:rPr>
      </w:pPr>
    </w:p>
    <w:p w:rsidR="00DA148A" w:rsidRPr="00FC2E7F" w:rsidRDefault="00DA148A" w:rsidP="00E5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Theme="minorHAnsi" w:hAnsiTheme="minorHAnsi" w:cs="Courier New"/>
          <w:color w:val="000000" w:themeColor="text1"/>
        </w:rPr>
      </w:pPr>
    </w:p>
    <w:p w:rsidR="00EA2B4A" w:rsidRPr="00FC2E7F" w:rsidRDefault="00EA2B4A" w:rsidP="007B2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EA2B4A" w:rsidRPr="00FC2E7F" w:rsidRDefault="00EA2B4A" w:rsidP="007B2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EA2B4A" w:rsidRPr="00FC2E7F" w:rsidRDefault="00EA2B4A" w:rsidP="007B2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0804AF" w:rsidRPr="00FC2E7F" w:rsidRDefault="000804AF" w:rsidP="00EA2B4A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804AF" w:rsidRPr="00FC2E7F" w:rsidRDefault="000804AF" w:rsidP="00EA2B4A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D0AD0" w:rsidRDefault="00E366AA" w:rsidP="003D0AD0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E366A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0FD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</w:p>
    <w:p w:rsidR="00EA2B4A" w:rsidRPr="00FC2E7F" w:rsidRDefault="00EA2B4A" w:rsidP="003D0AD0">
      <w:pPr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2E7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EA2B4A" w:rsidRPr="00FC2E7F" w:rsidRDefault="00EA2B4A" w:rsidP="00EA2B4A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A2B4A" w:rsidRPr="00FC2E7F" w:rsidRDefault="00EA2B4A" w:rsidP="00EA2B4A">
      <w:pPr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2E7F"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</w:p>
    <w:p w:rsidR="00EA2B4A" w:rsidRPr="00FC2E7F" w:rsidRDefault="00EA2B4A" w:rsidP="00EA2B4A">
      <w:pPr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приказом комитета по труду </w:t>
      </w:r>
      <w:r w:rsidRPr="00FC2E7F">
        <w:rPr>
          <w:rFonts w:ascii="Times New Roman" w:hAnsi="Times New Roman"/>
          <w:color w:val="000000" w:themeColor="text1"/>
          <w:sz w:val="28"/>
          <w:szCs w:val="28"/>
        </w:rPr>
        <w:br/>
        <w:t>и занятости населения Ленинградской области</w:t>
      </w:r>
    </w:p>
    <w:p w:rsidR="00EA2B4A" w:rsidRPr="00FC2E7F" w:rsidRDefault="00737590" w:rsidP="00EA2B4A">
      <w:pPr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2E7F">
        <w:rPr>
          <w:rFonts w:ascii="Times New Roman" w:hAnsi="Times New Roman"/>
          <w:color w:val="000000" w:themeColor="text1"/>
          <w:sz w:val="28"/>
          <w:szCs w:val="28"/>
        </w:rPr>
        <w:t>от «___» ____________</w:t>
      </w:r>
      <w:r w:rsidR="00EA2B4A"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8B083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A2B4A" w:rsidRPr="00FC2E7F">
        <w:rPr>
          <w:rFonts w:ascii="Times New Roman" w:hAnsi="Times New Roman"/>
          <w:color w:val="000000" w:themeColor="text1"/>
          <w:sz w:val="28"/>
          <w:szCs w:val="28"/>
        </w:rPr>
        <w:t xml:space="preserve"> года № ___</w:t>
      </w:r>
    </w:p>
    <w:p w:rsidR="00EA2B4A" w:rsidRPr="00FC2E7F" w:rsidRDefault="00EA2B4A" w:rsidP="00EA2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0"/>
        </w:rPr>
      </w:pPr>
    </w:p>
    <w:p w:rsidR="00EA2B4A" w:rsidRPr="00FC2E7F" w:rsidRDefault="00EA2B4A" w:rsidP="00EA2B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15151D" w:rsidRPr="00FC2E7F" w:rsidRDefault="00EA2B4A" w:rsidP="00EA2B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2E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Изменения в Административный регламент  </w:t>
      </w:r>
    </w:p>
    <w:p w:rsidR="00EA2B4A" w:rsidRPr="00FC2E7F" w:rsidRDefault="00EA2B4A" w:rsidP="00EA2B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2E7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на территории Ленинградской области государственной услуги «</w:t>
      </w:r>
      <w:r w:rsidR="001C34C2" w:rsidRPr="00FC2E7F">
        <w:rPr>
          <w:rFonts w:ascii="Times New Roman" w:hAnsi="Times New Roman"/>
          <w:b/>
          <w:color w:val="000000" w:themeColor="text1"/>
          <w:sz w:val="28"/>
          <w:szCs w:val="28"/>
        </w:rPr>
        <w:t>Социальная адаптация безработных граждан на рынке труда</w:t>
      </w:r>
      <w:r w:rsidRPr="00FC2E7F">
        <w:rPr>
          <w:rFonts w:ascii="Times New Roman" w:hAnsi="Times New Roman"/>
          <w:b/>
          <w:color w:val="000000" w:themeColor="text1"/>
          <w:sz w:val="28"/>
          <w:szCs w:val="28"/>
        </w:rPr>
        <w:t>»,</w:t>
      </w:r>
      <w:r w:rsidR="0015151D" w:rsidRPr="00FC2E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утвержденный приказом комитета</w:t>
      </w:r>
      <w:r w:rsidR="001C34C2" w:rsidRPr="00FC2E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C2E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труду и занятости </w:t>
      </w:r>
      <w:r w:rsidR="0015151D" w:rsidRPr="00FC2E7F">
        <w:rPr>
          <w:rFonts w:ascii="Times New Roman" w:hAnsi="Times New Roman"/>
          <w:b/>
          <w:color w:val="000000" w:themeColor="text1"/>
          <w:sz w:val="28"/>
          <w:szCs w:val="28"/>
        </w:rPr>
        <w:t>населения Ленинградской области</w:t>
      </w:r>
      <w:r w:rsidR="001C34C2" w:rsidRPr="00FC2E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C2E7F">
        <w:rPr>
          <w:rFonts w:ascii="Times New Roman" w:hAnsi="Times New Roman"/>
          <w:b/>
          <w:color w:val="000000" w:themeColor="text1"/>
          <w:sz w:val="28"/>
          <w:szCs w:val="28"/>
        </w:rPr>
        <w:t>от</w:t>
      </w:r>
      <w:r w:rsidR="001C34C2" w:rsidRPr="00FC2E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25 февраля 2014 г. № 7</w:t>
      </w:r>
    </w:p>
    <w:p w:rsidR="00B35775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35775" w:rsidRPr="000A58FB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0A58FB">
        <w:rPr>
          <w:rFonts w:ascii="Times New Roman" w:hAnsi="Times New Roman"/>
          <w:b/>
          <w:sz w:val="28"/>
        </w:rPr>
        <w:t xml:space="preserve">1) Пункт 2.17. раздела 2 «Стандарт предоставления государственной услуги» </w:t>
      </w:r>
      <w:r w:rsidR="000A58FB">
        <w:rPr>
          <w:rFonts w:ascii="Times New Roman" w:hAnsi="Times New Roman"/>
          <w:b/>
          <w:sz w:val="28"/>
        </w:rPr>
        <w:t xml:space="preserve">Административного </w:t>
      </w:r>
      <w:r w:rsidRPr="000A58FB">
        <w:rPr>
          <w:rFonts w:ascii="Times New Roman" w:hAnsi="Times New Roman"/>
          <w:b/>
          <w:sz w:val="28"/>
        </w:rPr>
        <w:t>регламента изложить в следующей редакции:</w:t>
      </w:r>
    </w:p>
    <w:p w:rsidR="00B35775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1" w:name="sub_1013"/>
      <w:r>
        <w:rPr>
          <w:rFonts w:ascii="Times New Roman" w:hAnsi="Times New Roman"/>
          <w:sz w:val="28"/>
        </w:rPr>
        <w:t>«2.</w:t>
      </w:r>
      <w:bookmarkStart w:id="2" w:name="sub_10217"/>
      <w:bookmarkEnd w:id="1"/>
      <w:r w:rsidRPr="00965F07">
        <w:rPr>
          <w:rFonts w:ascii="Times New Roman" w:hAnsi="Times New Roman"/>
          <w:sz w:val="28"/>
        </w:rPr>
        <w:t xml:space="preserve"> 17. Исчерпывающий перечень оснований для отказа в приеме документов, необходимых для предоставления го</w:t>
      </w:r>
      <w:r>
        <w:rPr>
          <w:rFonts w:ascii="Times New Roman" w:hAnsi="Times New Roman"/>
          <w:sz w:val="28"/>
        </w:rPr>
        <w:t>сударственной услуги</w:t>
      </w:r>
      <w:bookmarkEnd w:id="2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</w:p>
    <w:p w:rsidR="00B35775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5F07">
        <w:rPr>
          <w:rFonts w:ascii="Times New Roman" w:hAnsi="Times New Roman"/>
          <w:sz w:val="28"/>
        </w:rPr>
        <w:t xml:space="preserve">предоставление неполного комплекта документов, представляемых заявителем в соответствии с </w:t>
      </w:r>
      <w:hyperlink w:anchor="sub_10210" w:history="1">
        <w:r w:rsidRPr="00965F07">
          <w:rPr>
            <w:rFonts w:ascii="Times New Roman" w:hAnsi="Times New Roman"/>
            <w:sz w:val="28"/>
          </w:rPr>
          <w:t>пунктом 2.10.</w:t>
        </w:r>
      </w:hyperlink>
      <w:r w:rsidRPr="00965F07">
        <w:rPr>
          <w:rFonts w:ascii="Times New Roman" w:hAnsi="Times New Roman"/>
          <w:sz w:val="28"/>
        </w:rPr>
        <w:t xml:space="preserve"> настоящего Административного рег</w:t>
      </w:r>
      <w:r>
        <w:rPr>
          <w:rFonts w:ascii="Times New Roman" w:hAnsi="Times New Roman"/>
          <w:sz w:val="28"/>
        </w:rPr>
        <w:t>ламента;</w:t>
      </w:r>
    </w:p>
    <w:p w:rsidR="00B35775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категории заявителя кругу лиц, имеющих право на п</w:t>
      </w:r>
      <w:r w:rsidR="00C86D22">
        <w:rPr>
          <w:rFonts w:ascii="Times New Roman" w:hAnsi="Times New Roman"/>
          <w:sz w:val="28"/>
        </w:rPr>
        <w:t>олучение государственной услуги</w:t>
      </w:r>
      <w:r>
        <w:rPr>
          <w:rFonts w:ascii="Times New Roman" w:hAnsi="Times New Roman"/>
          <w:sz w:val="28"/>
        </w:rPr>
        <w:t>».</w:t>
      </w:r>
    </w:p>
    <w:p w:rsidR="00B35775" w:rsidRPr="000A58FB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0A58FB">
        <w:rPr>
          <w:rFonts w:ascii="Times New Roman" w:hAnsi="Times New Roman"/>
          <w:b/>
          <w:sz w:val="28"/>
        </w:rPr>
        <w:t xml:space="preserve">2) Пункт 2.18. раздела 2 «Стандарт предоставления государственной услуги» </w:t>
      </w:r>
      <w:r w:rsidR="000A58FB">
        <w:rPr>
          <w:rFonts w:ascii="Times New Roman" w:hAnsi="Times New Roman"/>
          <w:b/>
          <w:sz w:val="28"/>
        </w:rPr>
        <w:t xml:space="preserve">Административного </w:t>
      </w:r>
      <w:r w:rsidRPr="000A58FB">
        <w:rPr>
          <w:rFonts w:ascii="Times New Roman" w:hAnsi="Times New Roman"/>
          <w:b/>
          <w:sz w:val="28"/>
        </w:rPr>
        <w:t>регламента изложить в следующей редакции:</w:t>
      </w:r>
    </w:p>
    <w:p w:rsidR="00B35775" w:rsidRPr="00AA5816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3" w:name="sub_10218"/>
      <w:r w:rsidRPr="00AA5816">
        <w:rPr>
          <w:rFonts w:ascii="Times New Roman" w:hAnsi="Times New Roman"/>
          <w:sz w:val="28"/>
        </w:rPr>
        <w:t>«2.18. Основаниями для отказа в предоставлении государственной услуги являются:</w:t>
      </w:r>
    </w:p>
    <w:bookmarkEnd w:id="3"/>
    <w:p w:rsidR="00B35775" w:rsidRPr="00AA5816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AA5816">
        <w:rPr>
          <w:rFonts w:ascii="Times New Roman" w:hAnsi="Times New Roman"/>
          <w:sz w:val="28"/>
        </w:rPr>
        <w:t xml:space="preserve">отсутствие регистрации в качестве безработного гражданина в установленном порядке или снятие гражданина с регистрационного учета в государственном учреждении службы занятости населения в случаях, предусмотренных </w:t>
      </w:r>
      <w:hyperlink r:id="rId10" w:history="1">
        <w:r w:rsidRPr="00AA5816">
          <w:rPr>
            <w:rFonts w:ascii="Times New Roman" w:hAnsi="Times New Roman"/>
            <w:sz w:val="28"/>
          </w:rPr>
          <w:t>постановлением</w:t>
        </w:r>
      </w:hyperlink>
      <w:r w:rsidRPr="00AA5816">
        <w:rPr>
          <w:rFonts w:ascii="Times New Roman" w:hAnsi="Times New Roman"/>
          <w:sz w:val="28"/>
        </w:rPr>
        <w:t xml:space="preserve"> Правительства Российской Федерации от 7 сентября 2012</w:t>
      </w:r>
      <w:r>
        <w:rPr>
          <w:rFonts w:ascii="Times New Roman" w:hAnsi="Times New Roman"/>
          <w:sz w:val="28"/>
        </w:rPr>
        <w:t xml:space="preserve"> года</w:t>
      </w:r>
      <w:r w:rsidRPr="00AA5816">
        <w:rPr>
          <w:rFonts w:ascii="Times New Roman" w:hAnsi="Times New Roman"/>
          <w:sz w:val="28"/>
        </w:rPr>
        <w:t xml:space="preserve"> </w:t>
      </w:r>
      <w:r w:rsidR="00F64DD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№ 891 «</w:t>
      </w:r>
      <w:r w:rsidRPr="00AA5816">
        <w:rPr>
          <w:rFonts w:ascii="Times New Roman" w:hAnsi="Times New Roman"/>
          <w:sz w:val="28"/>
        </w:rPr>
        <w:t>О порядке регистрации граждан в целях поиска подходящей работы, регистрации безработных граждан и требованиях к подбору подходящей работ</w:t>
      </w:r>
      <w:r>
        <w:rPr>
          <w:rFonts w:ascii="Times New Roman" w:hAnsi="Times New Roman"/>
          <w:sz w:val="28"/>
        </w:rPr>
        <w:t>ы»;</w:t>
      </w:r>
      <w:proofErr w:type="gramEnd"/>
    </w:p>
    <w:p w:rsidR="000A58FB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4" w:name="sub_10219"/>
      <w:r>
        <w:rPr>
          <w:rFonts w:ascii="Times New Roman" w:hAnsi="Times New Roman"/>
          <w:sz w:val="28"/>
        </w:rPr>
        <w:t>в</w:t>
      </w:r>
      <w:r w:rsidRPr="00AA5816">
        <w:rPr>
          <w:rFonts w:ascii="Times New Roman" w:hAnsi="Times New Roman"/>
          <w:sz w:val="28"/>
        </w:rPr>
        <w:t xml:space="preserve"> случае принятия решения об отказе в предоставлении государственной услуги работник государственного учреждения службы занятости населения, ответственный за предоставление государственной услуги (далее - ответственный работник), разъясняет заявителю причины и основания отказа, оформляет уведомление о принятом решении по форме, утвержденной </w:t>
      </w:r>
      <w:hyperlink w:anchor="sub_1060" w:history="1">
        <w:r w:rsidRPr="00AA5816">
          <w:rPr>
            <w:rFonts w:ascii="Times New Roman" w:hAnsi="Times New Roman"/>
            <w:sz w:val="28"/>
          </w:rPr>
          <w:t xml:space="preserve">приложением </w:t>
        </w:r>
        <w:r w:rsidR="000A58FB">
          <w:rPr>
            <w:rFonts w:ascii="Times New Roman" w:hAnsi="Times New Roman"/>
            <w:sz w:val="28"/>
          </w:rPr>
          <w:t>3</w:t>
        </w:r>
      </w:hyperlink>
      <w:r w:rsidRPr="00AA5816">
        <w:rPr>
          <w:rFonts w:ascii="Times New Roman" w:hAnsi="Times New Roman"/>
          <w:sz w:val="28"/>
        </w:rPr>
        <w:t xml:space="preserve"> </w:t>
      </w:r>
      <w:r w:rsidR="00F64DDF">
        <w:rPr>
          <w:rFonts w:ascii="Times New Roman" w:hAnsi="Times New Roman"/>
          <w:sz w:val="28"/>
        </w:rPr>
        <w:t xml:space="preserve">             </w:t>
      </w:r>
      <w:r w:rsidRPr="00AA5816">
        <w:rPr>
          <w:rFonts w:ascii="Times New Roman" w:hAnsi="Times New Roman"/>
          <w:sz w:val="28"/>
        </w:rPr>
        <w:t>к настоящему Административному регламенту, и вы</w:t>
      </w:r>
      <w:r w:rsidR="000A58FB">
        <w:rPr>
          <w:rFonts w:ascii="Times New Roman" w:hAnsi="Times New Roman"/>
          <w:sz w:val="28"/>
        </w:rPr>
        <w:t>дает его заявителю под роспись;</w:t>
      </w:r>
    </w:p>
    <w:p w:rsidR="00B35775" w:rsidRPr="00AA5816" w:rsidRDefault="000A58FB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35775" w:rsidRPr="00AA5816">
        <w:rPr>
          <w:rFonts w:ascii="Times New Roman" w:hAnsi="Times New Roman"/>
          <w:sz w:val="28"/>
        </w:rPr>
        <w:t xml:space="preserve"> случае отказа от приёма и (или) подписания уведомления об отказе </w:t>
      </w:r>
      <w:r w:rsidR="00F64DD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</w:t>
      </w:r>
      <w:r w:rsidR="00B35775" w:rsidRPr="00AA5816">
        <w:rPr>
          <w:rFonts w:ascii="Times New Roman" w:hAnsi="Times New Roman"/>
          <w:sz w:val="28"/>
        </w:rPr>
        <w:t xml:space="preserve">в предоставлении государственной услуги уведомление высылается заявителю </w:t>
      </w:r>
      <w:r w:rsidR="00B35775" w:rsidRPr="00AA5816">
        <w:rPr>
          <w:rFonts w:ascii="Times New Roman" w:hAnsi="Times New Roman"/>
          <w:sz w:val="28"/>
        </w:rPr>
        <w:lastRenderedPageBreak/>
        <w:t xml:space="preserve">посредством почтовой связи или электронной почты не позднее 1 рабочего дня, следующего за днём оформления уведомления. Копия уведомления об отказе </w:t>
      </w:r>
      <w:r w:rsidR="00F64DDF">
        <w:rPr>
          <w:rFonts w:ascii="Times New Roman" w:hAnsi="Times New Roman"/>
          <w:sz w:val="28"/>
        </w:rPr>
        <w:t xml:space="preserve">          </w:t>
      </w:r>
      <w:r w:rsidR="00B35775" w:rsidRPr="00AA5816">
        <w:rPr>
          <w:rFonts w:ascii="Times New Roman" w:hAnsi="Times New Roman"/>
          <w:sz w:val="28"/>
        </w:rPr>
        <w:t>в предоставлении государственной услуги приобщается к личному делу заявителя</w:t>
      </w:r>
      <w:r w:rsidR="00B35775">
        <w:rPr>
          <w:rFonts w:ascii="Times New Roman" w:hAnsi="Times New Roman"/>
          <w:sz w:val="28"/>
        </w:rPr>
        <w:t>»</w:t>
      </w:r>
      <w:r w:rsidR="00B35775" w:rsidRPr="00AA5816">
        <w:rPr>
          <w:rFonts w:ascii="Times New Roman" w:hAnsi="Times New Roman"/>
          <w:sz w:val="28"/>
        </w:rPr>
        <w:t>.</w:t>
      </w:r>
    </w:p>
    <w:bookmarkEnd w:id="4"/>
    <w:p w:rsidR="00B35775" w:rsidRPr="00965F07" w:rsidRDefault="00B35775" w:rsidP="00B357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000A8" w:rsidRPr="007B2ECB" w:rsidRDefault="007000A8" w:rsidP="00E5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sectPr w:rsidR="007000A8" w:rsidRPr="007B2ECB" w:rsidSect="00550B58">
      <w:footerReference w:type="default" r:id="rId11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43" w:rsidRDefault="00521243" w:rsidP="00D05E46">
      <w:pPr>
        <w:spacing w:after="0" w:line="240" w:lineRule="auto"/>
      </w:pPr>
      <w:r>
        <w:separator/>
      </w:r>
    </w:p>
  </w:endnote>
  <w:endnote w:type="continuationSeparator" w:id="0">
    <w:p w:rsidR="00521243" w:rsidRDefault="00521243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79" w:rsidRDefault="00B56179">
    <w:pPr>
      <w:pStyle w:val="ab"/>
    </w:pPr>
  </w:p>
  <w:p w:rsidR="00B56179" w:rsidRDefault="00B561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43" w:rsidRDefault="00521243" w:rsidP="00D05E46">
      <w:pPr>
        <w:spacing w:after="0" w:line="240" w:lineRule="auto"/>
      </w:pPr>
      <w:r>
        <w:separator/>
      </w:r>
    </w:p>
  </w:footnote>
  <w:footnote w:type="continuationSeparator" w:id="0">
    <w:p w:rsidR="00521243" w:rsidRDefault="00521243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760743"/>
    <w:multiLevelType w:val="hybridMultilevel"/>
    <w:tmpl w:val="DD9073C0"/>
    <w:lvl w:ilvl="0" w:tplc="7D36EF66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46F5"/>
    <w:rsid w:val="000226F7"/>
    <w:rsid w:val="00026653"/>
    <w:rsid w:val="00026CE3"/>
    <w:rsid w:val="00026EE6"/>
    <w:rsid w:val="00031F81"/>
    <w:rsid w:val="00033FE5"/>
    <w:rsid w:val="00040E95"/>
    <w:rsid w:val="00043691"/>
    <w:rsid w:val="000470B1"/>
    <w:rsid w:val="00055787"/>
    <w:rsid w:val="00057B30"/>
    <w:rsid w:val="00063676"/>
    <w:rsid w:val="00073C61"/>
    <w:rsid w:val="00073E36"/>
    <w:rsid w:val="000804AF"/>
    <w:rsid w:val="00080807"/>
    <w:rsid w:val="00084E0A"/>
    <w:rsid w:val="00097EB7"/>
    <w:rsid w:val="000A0BB2"/>
    <w:rsid w:val="000A474D"/>
    <w:rsid w:val="000A58FB"/>
    <w:rsid w:val="000A5E52"/>
    <w:rsid w:val="000B748F"/>
    <w:rsid w:val="000B7C68"/>
    <w:rsid w:val="000C39F5"/>
    <w:rsid w:val="000C7D6C"/>
    <w:rsid w:val="000D1CEA"/>
    <w:rsid w:val="000D61A0"/>
    <w:rsid w:val="000D7FF8"/>
    <w:rsid w:val="000E42F4"/>
    <w:rsid w:val="00101210"/>
    <w:rsid w:val="00106CD8"/>
    <w:rsid w:val="00112C23"/>
    <w:rsid w:val="00117825"/>
    <w:rsid w:val="001245E5"/>
    <w:rsid w:val="00127567"/>
    <w:rsid w:val="00133B6C"/>
    <w:rsid w:val="0013517C"/>
    <w:rsid w:val="00135AA8"/>
    <w:rsid w:val="00142004"/>
    <w:rsid w:val="0015151D"/>
    <w:rsid w:val="0015396B"/>
    <w:rsid w:val="00165788"/>
    <w:rsid w:val="00165DFC"/>
    <w:rsid w:val="00166905"/>
    <w:rsid w:val="00171654"/>
    <w:rsid w:val="001719BE"/>
    <w:rsid w:val="001822E7"/>
    <w:rsid w:val="00182F04"/>
    <w:rsid w:val="00185E88"/>
    <w:rsid w:val="00185F40"/>
    <w:rsid w:val="001931E3"/>
    <w:rsid w:val="00195A6A"/>
    <w:rsid w:val="001963CA"/>
    <w:rsid w:val="001A00A0"/>
    <w:rsid w:val="001A04F9"/>
    <w:rsid w:val="001A0C92"/>
    <w:rsid w:val="001A7F3E"/>
    <w:rsid w:val="001B208B"/>
    <w:rsid w:val="001C34C2"/>
    <w:rsid w:val="001D32EF"/>
    <w:rsid w:val="001D3FA3"/>
    <w:rsid w:val="001D70C5"/>
    <w:rsid w:val="001D744C"/>
    <w:rsid w:val="00207BC1"/>
    <w:rsid w:val="0021232D"/>
    <w:rsid w:val="002147A7"/>
    <w:rsid w:val="00221F3C"/>
    <w:rsid w:val="00230D5F"/>
    <w:rsid w:val="00234F66"/>
    <w:rsid w:val="00236A30"/>
    <w:rsid w:val="002467ED"/>
    <w:rsid w:val="00255BD7"/>
    <w:rsid w:val="002566DB"/>
    <w:rsid w:val="00263320"/>
    <w:rsid w:val="0026560C"/>
    <w:rsid w:val="00267FA6"/>
    <w:rsid w:val="00285A3E"/>
    <w:rsid w:val="002863CD"/>
    <w:rsid w:val="00287CB7"/>
    <w:rsid w:val="0029355C"/>
    <w:rsid w:val="00293A6A"/>
    <w:rsid w:val="00294B8C"/>
    <w:rsid w:val="0029692C"/>
    <w:rsid w:val="002A019C"/>
    <w:rsid w:val="002A3063"/>
    <w:rsid w:val="002A6CDD"/>
    <w:rsid w:val="002C2A64"/>
    <w:rsid w:val="002C3969"/>
    <w:rsid w:val="002D059A"/>
    <w:rsid w:val="002D6105"/>
    <w:rsid w:val="002E0A30"/>
    <w:rsid w:val="002E494D"/>
    <w:rsid w:val="002E4B5C"/>
    <w:rsid w:val="002E6048"/>
    <w:rsid w:val="002E6ED6"/>
    <w:rsid w:val="003002CC"/>
    <w:rsid w:val="00314240"/>
    <w:rsid w:val="003259C2"/>
    <w:rsid w:val="00333F2B"/>
    <w:rsid w:val="00336A6F"/>
    <w:rsid w:val="00336E26"/>
    <w:rsid w:val="003451BB"/>
    <w:rsid w:val="00345849"/>
    <w:rsid w:val="00350393"/>
    <w:rsid w:val="0035389C"/>
    <w:rsid w:val="0035583B"/>
    <w:rsid w:val="00357022"/>
    <w:rsid w:val="003653C5"/>
    <w:rsid w:val="00367516"/>
    <w:rsid w:val="00387007"/>
    <w:rsid w:val="00396352"/>
    <w:rsid w:val="003A4423"/>
    <w:rsid w:val="003A4A88"/>
    <w:rsid w:val="003B689D"/>
    <w:rsid w:val="003C03F4"/>
    <w:rsid w:val="003C428C"/>
    <w:rsid w:val="003C5A6E"/>
    <w:rsid w:val="003D0AD0"/>
    <w:rsid w:val="003D7E64"/>
    <w:rsid w:val="003E4402"/>
    <w:rsid w:val="003E5275"/>
    <w:rsid w:val="003E5451"/>
    <w:rsid w:val="0040412F"/>
    <w:rsid w:val="00404606"/>
    <w:rsid w:val="00407318"/>
    <w:rsid w:val="0041430E"/>
    <w:rsid w:val="00415E5F"/>
    <w:rsid w:val="0042090E"/>
    <w:rsid w:val="004261B5"/>
    <w:rsid w:val="0043776D"/>
    <w:rsid w:val="00442747"/>
    <w:rsid w:val="00442DA3"/>
    <w:rsid w:val="00444011"/>
    <w:rsid w:val="00445DDE"/>
    <w:rsid w:val="00446856"/>
    <w:rsid w:val="004523A4"/>
    <w:rsid w:val="0045306C"/>
    <w:rsid w:val="0045658C"/>
    <w:rsid w:val="00457D76"/>
    <w:rsid w:val="00466509"/>
    <w:rsid w:val="004674F5"/>
    <w:rsid w:val="00475785"/>
    <w:rsid w:val="00483B9E"/>
    <w:rsid w:val="004863CE"/>
    <w:rsid w:val="004876CB"/>
    <w:rsid w:val="004A4BDF"/>
    <w:rsid w:val="004A7238"/>
    <w:rsid w:val="004B2380"/>
    <w:rsid w:val="004B3BF9"/>
    <w:rsid w:val="004B4A16"/>
    <w:rsid w:val="004B59FE"/>
    <w:rsid w:val="004C2264"/>
    <w:rsid w:val="004C2537"/>
    <w:rsid w:val="004C67EB"/>
    <w:rsid w:val="004C6BF3"/>
    <w:rsid w:val="004D5F32"/>
    <w:rsid w:val="004E72CC"/>
    <w:rsid w:val="004F1BAD"/>
    <w:rsid w:val="00500F03"/>
    <w:rsid w:val="00505A6F"/>
    <w:rsid w:val="00506025"/>
    <w:rsid w:val="00511F51"/>
    <w:rsid w:val="00512009"/>
    <w:rsid w:val="005152E8"/>
    <w:rsid w:val="00515393"/>
    <w:rsid w:val="00520D38"/>
    <w:rsid w:val="00521243"/>
    <w:rsid w:val="00527FC1"/>
    <w:rsid w:val="005347EE"/>
    <w:rsid w:val="00535978"/>
    <w:rsid w:val="00536FFD"/>
    <w:rsid w:val="00541A4F"/>
    <w:rsid w:val="00542042"/>
    <w:rsid w:val="00550B58"/>
    <w:rsid w:val="00555FC5"/>
    <w:rsid w:val="00557D33"/>
    <w:rsid w:val="00562DF4"/>
    <w:rsid w:val="0056500E"/>
    <w:rsid w:val="00572E03"/>
    <w:rsid w:val="0058525E"/>
    <w:rsid w:val="0058681A"/>
    <w:rsid w:val="005A47AB"/>
    <w:rsid w:val="005B13FD"/>
    <w:rsid w:val="005B223A"/>
    <w:rsid w:val="005B3290"/>
    <w:rsid w:val="005C3DE2"/>
    <w:rsid w:val="005C7A1E"/>
    <w:rsid w:val="005D5629"/>
    <w:rsid w:val="005D60ED"/>
    <w:rsid w:val="005D697B"/>
    <w:rsid w:val="005E3184"/>
    <w:rsid w:val="005E3CF9"/>
    <w:rsid w:val="005E46A9"/>
    <w:rsid w:val="005E5511"/>
    <w:rsid w:val="005E70D4"/>
    <w:rsid w:val="005F11EC"/>
    <w:rsid w:val="005F1808"/>
    <w:rsid w:val="005F1D5A"/>
    <w:rsid w:val="005F56A7"/>
    <w:rsid w:val="0060391B"/>
    <w:rsid w:val="00607211"/>
    <w:rsid w:val="00622DA6"/>
    <w:rsid w:val="0062358C"/>
    <w:rsid w:val="00624ACC"/>
    <w:rsid w:val="00634114"/>
    <w:rsid w:val="006356E8"/>
    <w:rsid w:val="00644A4D"/>
    <w:rsid w:val="00645970"/>
    <w:rsid w:val="006549B5"/>
    <w:rsid w:val="00661580"/>
    <w:rsid w:val="0066170C"/>
    <w:rsid w:val="00662D2A"/>
    <w:rsid w:val="006677A3"/>
    <w:rsid w:val="00671BD0"/>
    <w:rsid w:val="00673EA9"/>
    <w:rsid w:val="006912A8"/>
    <w:rsid w:val="00691624"/>
    <w:rsid w:val="0069386A"/>
    <w:rsid w:val="0069755A"/>
    <w:rsid w:val="006A4C72"/>
    <w:rsid w:val="006A613E"/>
    <w:rsid w:val="006A7631"/>
    <w:rsid w:val="006D5673"/>
    <w:rsid w:val="006E404B"/>
    <w:rsid w:val="006E5D3D"/>
    <w:rsid w:val="006F27F1"/>
    <w:rsid w:val="006F6375"/>
    <w:rsid w:val="007000A8"/>
    <w:rsid w:val="00701591"/>
    <w:rsid w:val="007020D5"/>
    <w:rsid w:val="00703C7B"/>
    <w:rsid w:val="00707B9C"/>
    <w:rsid w:val="00711A5E"/>
    <w:rsid w:val="00715FBB"/>
    <w:rsid w:val="007206BC"/>
    <w:rsid w:val="007235E8"/>
    <w:rsid w:val="00730E61"/>
    <w:rsid w:val="00731776"/>
    <w:rsid w:val="00731C49"/>
    <w:rsid w:val="007330A5"/>
    <w:rsid w:val="00737590"/>
    <w:rsid w:val="00750F7F"/>
    <w:rsid w:val="00751169"/>
    <w:rsid w:val="0076191B"/>
    <w:rsid w:val="00761D9D"/>
    <w:rsid w:val="007659D3"/>
    <w:rsid w:val="00775755"/>
    <w:rsid w:val="00780D4F"/>
    <w:rsid w:val="00784074"/>
    <w:rsid w:val="00790582"/>
    <w:rsid w:val="007A396A"/>
    <w:rsid w:val="007A4A5A"/>
    <w:rsid w:val="007A54BA"/>
    <w:rsid w:val="007A6B69"/>
    <w:rsid w:val="007B2ECB"/>
    <w:rsid w:val="007B7083"/>
    <w:rsid w:val="007C06A5"/>
    <w:rsid w:val="007C146C"/>
    <w:rsid w:val="007C491D"/>
    <w:rsid w:val="007C6702"/>
    <w:rsid w:val="007C6E67"/>
    <w:rsid w:val="007C79D4"/>
    <w:rsid w:val="007D0259"/>
    <w:rsid w:val="007D6A8C"/>
    <w:rsid w:val="007D7A0B"/>
    <w:rsid w:val="007E1E5F"/>
    <w:rsid w:val="007E4085"/>
    <w:rsid w:val="007F0E31"/>
    <w:rsid w:val="007F3BAF"/>
    <w:rsid w:val="007F7372"/>
    <w:rsid w:val="00803E4E"/>
    <w:rsid w:val="00804F9F"/>
    <w:rsid w:val="00805E98"/>
    <w:rsid w:val="008162F8"/>
    <w:rsid w:val="008210A4"/>
    <w:rsid w:val="00821629"/>
    <w:rsid w:val="00822F47"/>
    <w:rsid w:val="0082368B"/>
    <w:rsid w:val="00826F0C"/>
    <w:rsid w:val="0083171B"/>
    <w:rsid w:val="008378C5"/>
    <w:rsid w:val="00841C15"/>
    <w:rsid w:val="00846E5A"/>
    <w:rsid w:val="00850D0B"/>
    <w:rsid w:val="008549AB"/>
    <w:rsid w:val="0086702D"/>
    <w:rsid w:val="00871049"/>
    <w:rsid w:val="008747FE"/>
    <w:rsid w:val="008769A0"/>
    <w:rsid w:val="00883038"/>
    <w:rsid w:val="008833DE"/>
    <w:rsid w:val="00884BA9"/>
    <w:rsid w:val="00890FB6"/>
    <w:rsid w:val="00894E03"/>
    <w:rsid w:val="00896460"/>
    <w:rsid w:val="008975A5"/>
    <w:rsid w:val="008A2684"/>
    <w:rsid w:val="008A6990"/>
    <w:rsid w:val="008B083F"/>
    <w:rsid w:val="008C4B98"/>
    <w:rsid w:val="008C5AB5"/>
    <w:rsid w:val="008D18DC"/>
    <w:rsid w:val="008D2D01"/>
    <w:rsid w:val="008E1DE6"/>
    <w:rsid w:val="008E4076"/>
    <w:rsid w:val="008F0F4B"/>
    <w:rsid w:val="008F33BE"/>
    <w:rsid w:val="008F3FDA"/>
    <w:rsid w:val="0090019A"/>
    <w:rsid w:val="009065C7"/>
    <w:rsid w:val="00907A46"/>
    <w:rsid w:val="00907B11"/>
    <w:rsid w:val="00916E71"/>
    <w:rsid w:val="0092124A"/>
    <w:rsid w:val="00931D42"/>
    <w:rsid w:val="00943F8A"/>
    <w:rsid w:val="00945161"/>
    <w:rsid w:val="00951A3E"/>
    <w:rsid w:val="00954FAF"/>
    <w:rsid w:val="00955178"/>
    <w:rsid w:val="009737E1"/>
    <w:rsid w:val="00984C91"/>
    <w:rsid w:val="00986C78"/>
    <w:rsid w:val="00992898"/>
    <w:rsid w:val="0099784A"/>
    <w:rsid w:val="009A3ABD"/>
    <w:rsid w:val="009B0634"/>
    <w:rsid w:val="009B08AC"/>
    <w:rsid w:val="009B1141"/>
    <w:rsid w:val="009B4EC2"/>
    <w:rsid w:val="009B6CA0"/>
    <w:rsid w:val="009C1928"/>
    <w:rsid w:val="009C3557"/>
    <w:rsid w:val="009C51C9"/>
    <w:rsid w:val="009D392C"/>
    <w:rsid w:val="009D4983"/>
    <w:rsid w:val="009F39BA"/>
    <w:rsid w:val="009F449C"/>
    <w:rsid w:val="009F46B4"/>
    <w:rsid w:val="009F557D"/>
    <w:rsid w:val="00A006BC"/>
    <w:rsid w:val="00A066F5"/>
    <w:rsid w:val="00A073B9"/>
    <w:rsid w:val="00A10667"/>
    <w:rsid w:val="00A12B0C"/>
    <w:rsid w:val="00A17F1A"/>
    <w:rsid w:val="00A20C8E"/>
    <w:rsid w:val="00A21152"/>
    <w:rsid w:val="00A23C7F"/>
    <w:rsid w:val="00A27C89"/>
    <w:rsid w:val="00A3296D"/>
    <w:rsid w:val="00A32AAA"/>
    <w:rsid w:val="00A33BD0"/>
    <w:rsid w:val="00A4132C"/>
    <w:rsid w:val="00A44D0A"/>
    <w:rsid w:val="00A544B1"/>
    <w:rsid w:val="00A55513"/>
    <w:rsid w:val="00A57B16"/>
    <w:rsid w:val="00A636A7"/>
    <w:rsid w:val="00A64A7B"/>
    <w:rsid w:val="00A662F4"/>
    <w:rsid w:val="00A70299"/>
    <w:rsid w:val="00A713B7"/>
    <w:rsid w:val="00A74B67"/>
    <w:rsid w:val="00A83BA9"/>
    <w:rsid w:val="00A860D1"/>
    <w:rsid w:val="00AA441B"/>
    <w:rsid w:val="00AA6080"/>
    <w:rsid w:val="00AA64F7"/>
    <w:rsid w:val="00AB54ED"/>
    <w:rsid w:val="00AB7CCF"/>
    <w:rsid w:val="00AC239D"/>
    <w:rsid w:val="00AD600F"/>
    <w:rsid w:val="00AD70A8"/>
    <w:rsid w:val="00AE1DE5"/>
    <w:rsid w:val="00AE3238"/>
    <w:rsid w:val="00AE43DD"/>
    <w:rsid w:val="00AE61CE"/>
    <w:rsid w:val="00AF0D7F"/>
    <w:rsid w:val="00AF3ADF"/>
    <w:rsid w:val="00AF7563"/>
    <w:rsid w:val="00B000E2"/>
    <w:rsid w:val="00B02F5C"/>
    <w:rsid w:val="00B04F64"/>
    <w:rsid w:val="00B10BE7"/>
    <w:rsid w:val="00B11DB7"/>
    <w:rsid w:val="00B125D5"/>
    <w:rsid w:val="00B15E1F"/>
    <w:rsid w:val="00B161FF"/>
    <w:rsid w:val="00B17896"/>
    <w:rsid w:val="00B23B23"/>
    <w:rsid w:val="00B2653F"/>
    <w:rsid w:val="00B35775"/>
    <w:rsid w:val="00B41A43"/>
    <w:rsid w:val="00B51379"/>
    <w:rsid w:val="00B53617"/>
    <w:rsid w:val="00B54770"/>
    <w:rsid w:val="00B56179"/>
    <w:rsid w:val="00B6196D"/>
    <w:rsid w:val="00B64A90"/>
    <w:rsid w:val="00B664CE"/>
    <w:rsid w:val="00B67C46"/>
    <w:rsid w:val="00B70323"/>
    <w:rsid w:val="00B72EAC"/>
    <w:rsid w:val="00B92744"/>
    <w:rsid w:val="00B92D67"/>
    <w:rsid w:val="00B934B9"/>
    <w:rsid w:val="00B941A0"/>
    <w:rsid w:val="00B9669C"/>
    <w:rsid w:val="00B97105"/>
    <w:rsid w:val="00B97EA5"/>
    <w:rsid w:val="00BA17F6"/>
    <w:rsid w:val="00BA37C2"/>
    <w:rsid w:val="00BA43D2"/>
    <w:rsid w:val="00BA7B69"/>
    <w:rsid w:val="00BB11DE"/>
    <w:rsid w:val="00BB24C0"/>
    <w:rsid w:val="00BB5E82"/>
    <w:rsid w:val="00BB786C"/>
    <w:rsid w:val="00BC0260"/>
    <w:rsid w:val="00BC0743"/>
    <w:rsid w:val="00BC446D"/>
    <w:rsid w:val="00BD5154"/>
    <w:rsid w:val="00BF1DCF"/>
    <w:rsid w:val="00BF3F58"/>
    <w:rsid w:val="00BF7E8F"/>
    <w:rsid w:val="00C0360A"/>
    <w:rsid w:val="00C0480B"/>
    <w:rsid w:val="00C04E76"/>
    <w:rsid w:val="00C10FBC"/>
    <w:rsid w:val="00C137B0"/>
    <w:rsid w:val="00C229EB"/>
    <w:rsid w:val="00C263CB"/>
    <w:rsid w:val="00C3749B"/>
    <w:rsid w:val="00C40E53"/>
    <w:rsid w:val="00C42D5D"/>
    <w:rsid w:val="00C60C8A"/>
    <w:rsid w:val="00C70FE9"/>
    <w:rsid w:val="00C7595C"/>
    <w:rsid w:val="00C80413"/>
    <w:rsid w:val="00C811D9"/>
    <w:rsid w:val="00C8172F"/>
    <w:rsid w:val="00C86873"/>
    <w:rsid w:val="00C86D22"/>
    <w:rsid w:val="00C9109F"/>
    <w:rsid w:val="00C91BAE"/>
    <w:rsid w:val="00C91FF3"/>
    <w:rsid w:val="00CA047E"/>
    <w:rsid w:val="00CA22B5"/>
    <w:rsid w:val="00CA35AF"/>
    <w:rsid w:val="00CA3D3E"/>
    <w:rsid w:val="00CB31A5"/>
    <w:rsid w:val="00CC6D14"/>
    <w:rsid w:val="00CD6B72"/>
    <w:rsid w:val="00CD6F8B"/>
    <w:rsid w:val="00CE18B0"/>
    <w:rsid w:val="00CE3388"/>
    <w:rsid w:val="00CE42B6"/>
    <w:rsid w:val="00CE7336"/>
    <w:rsid w:val="00CF498E"/>
    <w:rsid w:val="00D00980"/>
    <w:rsid w:val="00D04F71"/>
    <w:rsid w:val="00D05E46"/>
    <w:rsid w:val="00D07FF8"/>
    <w:rsid w:val="00D10FD7"/>
    <w:rsid w:val="00D1503A"/>
    <w:rsid w:val="00D15568"/>
    <w:rsid w:val="00D22975"/>
    <w:rsid w:val="00D2301A"/>
    <w:rsid w:val="00D377C7"/>
    <w:rsid w:val="00D4115A"/>
    <w:rsid w:val="00D457D7"/>
    <w:rsid w:val="00D50C4A"/>
    <w:rsid w:val="00D54848"/>
    <w:rsid w:val="00D615F5"/>
    <w:rsid w:val="00D6283C"/>
    <w:rsid w:val="00D66A98"/>
    <w:rsid w:val="00D66D54"/>
    <w:rsid w:val="00D7150E"/>
    <w:rsid w:val="00D7387E"/>
    <w:rsid w:val="00D771AD"/>
    <w:rsid w:val="00D77AF6"/>
    <w:rsid w:val="00D77B26"/>
    <w:rsid w:val="00D818DC"/>
    <w:rsid w:val="00D82838"/>
    <w:rsid w:val="00D834A7"/>
    <w:rsid w:val="00D84464"/>
    <w:rsid w:val="00D85E0F"/>
    <w:rsid w:val="00D93288"/>
    <w:rsid w:val="00DA0A6D"/>
    <w:rsid w:val="00DA148A"/>
    <w:rsid w:val="00DA228A"/>
    <w:rsid w:val="00DA263F"/>
    <w:rsid w:val="00DB1C69"/>
    <w:rsid w:val="00DB47F2"/>
    <w:rsid w:val="00DB7826"/>
    <w:rsid w:val="00DC42D7"/>
    <w:rsid w:val="00DC6875"/>
    <w:rsid w:val="00DE1E3D"/>
    <w:rsid w:val="00DE1FF6"/>
    <w:rsid w:val="00DE4E0D"/>
    <w:rsid w:val="00DF68CE"/>
    <w:rsid w:val="00E002D3"/>
    <w:rsid w:val="00E073BD"/>
    <w:rsid w:val="00E11706"/>
    <w:rsid w:val="00E2328B"/>
    <w:rsid w:val="00E2547C"/>
    <w:rsid w:val="00E3209D"/>
    <w:rsid w:val="00E338FD"/>
    <w:rsid w:val="00E366AA"/>
    <w:rsid w:val="00E40E7D"/>
    <w:rsid w:val="00E41B9A"/>
    <w:rsid w:val="00E41C72"/>
    <w:rsid w:val="00E501C4"/>
    <w:rsid w:val="00E5425B"/>
    <w:rsid w:val="00E55DC4"/>
    <w:rsid w:val="00E560CA"/>
    <w:rsid w:val="00E57710"/>
    <w:rsid w:val="00E67E31"/>
    <w:rsid w:val="00E70076"/>
    <w:rsid w:val="00E70390"/>
    <w:rsid w:val="00E71952"/>
    <w:rsid w:val="00E76FD7"/>
    <w:rsid w:val="00E77807"/>
    <w:rsid w:val="00E92987"/>
    <w:rsid w:val="00E932F1"/>
    <w:rsid w:val="00E93A42"/>
    <w:rsid w:val="00E950F7"/>
    <w:rsid w:val="00EA2B4A"/>
    <w:rsid w:val="00EA3C09"/>
    <w:rsid w:val="00EA5B02"/>
    <w:rsid w:val="00EA6E60"/>
    <w:rsid w:val="00EB7965"/>
    <w:rsid w:val="00EC5C96"/>
    <w:rsid w:val="00F00886"/>
    <w:rsid w:val="00F010FE"/>
    <w:rsid w:val="00F11102"/>
    <w:rsid w:val="00F12806"/>
    <w:rsid w:val="00F15CB9"/>
    <w:rsid w:val="00F22FA9"/>
    <w:rsid w:val="00F23CA2"/>
    <w:rsid w:val="00F33171"/>
    <w:rsid w:val="00F346E5"/>
    <w:rsid w:val="00F4165C"/>
    <w:rsid w:val="00F416FA"/>
    <w:rsid w:val="00F43526"/>
    <w:rsid w:val="00F51F58"/>
    <w:rsid w:val="00F52251"/>
    <w:rsid w:val="00F54D5A"/>
    <w:rsid w:val="00F621EB"/>
    <w:rsid w:val="00F64DDF"/>
    <w:rsid w:val="00F66FB2"/>
    <w:rsid w:val="00F7192F"/>
    <w:rsid w:val="00F73DF9"/>
    <w:rsid w:val="00F7490B"/>
    <w:rsid w:val="00F84702"/>
    <w:rsid w:val="00F91E86"/>
    <w:rsid w:val="00FB0061"/>
    <w:rsid w:val="00FB5CF3"/>
    <w:rsid w:val="00FB7B8F"/>
    <w:rsid w:val="00FC1DC1"/>
    <w:rsid w:val="00FC2E7F"/>
    <w:rsid w:val="00FC3B0C"/>
    <w:rsid w:val="00FC3B32"/>
    <w:rsid w:val="00FC3E23"/>
    <w:rsid w:val="00FD03C9"/>
    <w:rsid w:val="00FD69D0"/>
    <w:rsid w:val="00FE0A5B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562DF4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F128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562DF4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F128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1259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67AB-90AD-455F-ACBD-44132AE3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3776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Лавренченко Е.Н.</cp:lastModifiedBy>
  <cp:revision>2</cp:revision>
  <cp:lastPrinted>2014-01-29T09:29:00Z</cp:lastPrinted>
  <dcterms:created xsi:type="dcterms:W3CDTF">2020-05-14T15:13:00Z</dcterms:created>
  <dcterms:modified xsi:type="dcterms:W3CDTF">2020-05-14T15:13:00Z</dcterms:modified>
</cp:coreProperties>
</file>