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D86240" wp14:editId="6E3DFF9F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0751A3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tabs>
          <w:tab w:val="right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577A" w:rsidRPr="00F9577A" w:rsidRDefault="000751A3" w:rsidP="00F9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комитета по культуре Ленинградской области от 02 апреля 2019 года № 01-03/19-208 «</w:t>
      </w:r>
      <w:r w:rsidR="00F9577A"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9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proofErr w:type="gramStart"/>
      <w:r w:rsidR="00F9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 зон охраны</w:t>
      </w:r>
      <w:r w:rsidR="00F9577A"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 культурного наследия</w:t>
      </w:r>
      <w:r w:rsidR="00F9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</w:t>
      </w:r>
      <w:proofErr w:type="gramEnd"/>
      <w:r w:rsidR="00F9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значения </w:t>
      </w:r>
      <w:r w:rsidR="00F9577A"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8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Особняк</w:t>
      </w:r>
      <w:r w:rsidR="00087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8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28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</w:t>
      </w:r>
      <w:r w:rsidR="002878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28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77A"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Ленинградская область, </w:t>
      </w:r>
      <w:proofErr w:type="spellStart"/>
      <w:r w:rsidR="0028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</w:t>
      </w:r>
      <w:proofErr w:type="spellEnd"/>
      <w:r w:rsidR="00F9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77A"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8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Лужское</w:t>
      </w:r>
      <w:proofErr w:type="spellEnd"/>
      <w:r w:rsidR="0028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поселение, </w:t>
      </w:r>
      <w:r w:rsidR="00F9577A"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28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</w:t>
      </w:r>
      <w:r w:rsidR="00F9577A"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8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Тоси Петровой</w:t>
      </w:r>
      <w:r w:rsidR="00F9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8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11, </w:t>
      </w:r>
      <w:r w:rsidR="00F9577A" w:rsidRPr="00F9577A">
        <w:rPr>
          <w:rFonts w:ascii="Times New Roman" w:hAnsi="Times New Roman" w:cs="Times New Roman"/>
          <w:b/>
          <w:sz w:val="28"/>
          <w:szCs w:val="28"/>
        </w:rPr>
        <w:t>режим</w:t>
      </w:r>
      <w:r w:rsidR="00F9577A">
        <w:rPr>
          <w:rFonts w:ascii="Times New Roman" w:hAnsi="Times New Roman" w:cs="Times New Roman"/>
          <w:b/>
          <w:sz w:val="28"/>
          <w:szCs w:val="28"/>
        </w:rPr>
        <w:t>ов</w:t>
      </w:r>
      <w:r w:rsidR="00F9577A" w:rsidRPr="00F9577A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</w:t>
      </w:r>
      <w:r w:rsidR="00287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77A" w:rsidRPr="00F9577A">
        <w:rPr>
          <w:rFonts w:ascii="Times New Roman" w:hAnsi="Times New Roman" w:cs="Times New Roman"/>
          <w:b/>
          <w:sz w:val="28"/>
          <w:szCs w:val="28"/>
        </w:rPr>
        <w:t>и требовани</w:t>
      </w:r>
      <w:r w:rsidR="00F9577A">
        <w:rPr>
          <w:rFonts w:ascii="Times New Roman" w:hAnsi="Times New Roman" w:cs="Times New Roman"/>
          <w:b/>
          <w:sz w:val="28"/>
          <w:szCs w:val="28"/>
        </w:rPr>
        <w:t>й</w:t>
      </w:r>
      <w:r w:rsidR="00F9577A" w:rsidRPr="00F9577A">
        <w:rPr>
          <w:rFonts w:ascii="Times New Roman" w:hAnsi="Times New Roman" w:cs="Times New Roman"/>
          <w:b/>
          <w:sz w:val="28"/>
          <w:szCs w:val="28"/>
        </w:rPr>
        <w:t xml:space="preserve"> к градостроительным регламентам </w:t>
      </w:r>
      <w:r w:rsidR="0028783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9577A" w:rsidRPr="00F9577A">
        <w:rPr>
          <w:rFonts w:ascii="Times New Roman" w:hAnsi="Times New Roman" w:cs="Times New Roman"/>
          <w:b/>
          <w:sz w:val="28"/>
          <w:szCs w:val="28"/>
        </w:rPr>
        <w:t>в границах данных зон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9577A" w:rsidRPr="00B86E0A" w:rsidRDefault="00F9577A" w:rsidP="00F9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7A" w:rsidRPr="0008703F" w:rsidRDefault="00F9577A" w:rsidP="00087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ст. 9.2,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34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              2002 года № 73-ФЗ «Об объектах культурного наследия (памятниках истории</w:t>
      </w:r>
      <w:proofErr w:type="gramEnd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 w:rsidR="0008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зонах охраны объектов культурного наследия (памятниках истории и культуры) народов Российской Федерации,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12 сентября 2015 года № 972</w:t>
      </w:r>
      <w:r w:rsidR="0008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 w:rsidR="0008703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8703F">
        <w:rPr>
          <w:rFonts w:ascii="Times New Roman" w:eastAsia="Times New Roman" w:hAnsi="Times New Roman"/>
          <w:sz w:val="28"/>
          <w:szCs w:val="28"/>
          <w:lang w:eastAsia="ru-RU"/>
        </w:rPr>
        <w:t>, 10</w:t>
      </w:r>
      <w:r w:rsidRPr="00A4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областного закона </w:t>
      </w:r>
      <w:r w:rsidRPr="00890FC9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2015 года № 140-оз «</w:t>
      </w:r>
      <w:r w:rsidRPr="00890FC9">
        <w:rPr>
          <w:rFonts w:ascii="Times New Roman" w:hAnsi="Times New Roman"/>
          <w:color w:val="000000"/>
          <w:sz w:val="28"/>
          <w:szCs w:val="28"/>
        </w:rPr>
        <w:t>О государственной охране, сохранении, использовании</w:t>
      </w:r>
      <w:r w:rsidR="000870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FC9">
        <w:rPr>
          <w:rFonts w:ascii="Times New Roman" w:hAnsi="Times New Roman"/>
          <w:color w:val="000000"/>
          <w:sz w:val="28"/>
          <w:szCs w:val="28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Pr="00890FC9">
        <w:rPr>
          <w:rFonts w:ascii="Times New Roman" w:hAnsi="Times New Roman"/>
          <w:color w:val="000000"/>
          <w:sz w:val="28"/>
          <w:szCs w:val="28"/>
        </w:rPr>
        <w:t xml:space="preserve"> Федерации, </w:t>
      </w:r>
      <w:proofErr w:type="gramStart"/>
      <w:r w:rsidRPr="00890FC9">
        <w:rPr>
          <w:rFonts w:ascii="Times New Roman" w:hAnsi="Times New Roman"/>
          <w:color w:val="000000"/>
          <w:sz w:val="28"/>
          <w:szCs w:val="28"/>
        </w:rPr>
        <w:t>расположенных</w:t>
      </w:r>
      <w:proofErr w:type="gramEnd"/>
      <w:r w:rsidRPr="00890FC9">
        <w:rPr>
          <w:rFonts w:ascii="Times New Roman" w:hAnsi="Times New Roman"/>
          <w:color w:val="000000"/>
          <w:sz w:val="28"/>
          <w:szCs w:val="28"/>
        </w:rPr>
        <w:t xml:space="preserve"> на территории Ленинградской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Pr="00A4198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0870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A41983">
        <w:rPr>
          <w:rFonts w:ascii="Times New Roman" w:eastAsia="Times New Roman" w:hAnsi="Times New Roman"/>
          <w:sz w:val="28"/>
          <w:szCs w:val="28"/>
          <w:lang w:eastAsia="ru-RU"/>
        </w:rPr>
        <w:t>о комитете по культуре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0481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</w:t>
      </w:r>
      <w:r w:rsidRPr="0030481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30481B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года №</w:t>
      </w:r>
      <w:r w:rsidRPr="0030481B">
        <w:rPr>
          <w:rFonts w:ascii="Times New Roman" w:hAnsi="Times New Roman"/>
          <w:sz w:val="28"/>
          <w:szCs w:val="28"/>
        </w:rPr>
        <w:t xml:space="preserve"> 431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075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А.А. Орлова (</w:t>
      </w:r>
      <w:proofErr w:type="spellStart"/>
      <w:r w:rsidR="000751A3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0751A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01-10-</w:t>
      </w:r>
      <w:r w:rsidR="00164010">
        <w:rPr>
          <w:rFonts w:ascii="Times New Roman" w:eastAsia="Times New Roman" w:hAnsi="Times New Roman" w:cs="Times New Roman"/>
          <w:sz w:val="28"/>
          <w:szCs w:val="28"/>
          <w:lang w:eastAsia="ru-RU"/>
        </w:rPr>
        <w:t>201/2020 от 27.03</w:t>
      </w:r>
      <w:r w:rsidR="0007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г.) о корректировке координат в целях </w:t>
      </w:r>
      <w:r w:rsidR="001640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выявленных технических ошибок и</w:t>
      </w:r>
      <w:r w:rsidR="0007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ведения Единого государственного реестра недвижимости в </w:t>
      </w:r>
      <w:r w:rsidR="000751A3">
        <w:rPr>
          <w:rFonts w:ascii="Times New Roman" w:hAnsi="Times New Roman" w:cs="Times New Roman"/>
          <w:sz w:val="28"/>
          <w:szCs w:val="28"/>
        </w:rPr>
        <w:t>проекте</w:t>
      </w:r>
      <w:r w:rsidR="0008703F">
        <w:rPr>
          <w:rFonts w:ascii="Times New Roman" w:hAnsi="Times New Roman" w:cs="Times New Roman"/>
          <w:sz w:val="28"/>
          <w:szCs w:val="28"/>
        </w:rPr>
        <w:t xml:space="preserve"> зон охраны объекта культурного наследия регионального значения </w:t>
      </w:r>
      <w:r w:rsidR="0008703F" w:rsidRPr="003D03BB">
        <w:rPr>
          <w:rFonts w:ascii="Times New Roman" w:hAnsi="Times New Roman" w:cs="Times New Roman"/>
          <w:sz w:val="28"/>
          <w:szCs w:val="28"/>
        </w:rPr>
        <w:t>«</w:t>
      </w:r>
      <w:r w:rsidR="0028783A">
        <w:rPr>
          <w:rFonts w:ascii="Times New Roman" w:hAnsi="Times New Roman" w:cs="Times New Roman"/>
          <w:sz w:val="28"/>
          <w:szCs w:val="28"/>
        </w:rPr>
        <w:t>Особняк</w:t>
      </w:r>
      <w:r w:rsidR="0008703F" w:rsidRPr="003D03BB">
        <w:rPr>
          <w:rFonts w:ascii="Times New Roman" w:hAnsi="Times New Roman" w:cs="Times New Roman"/>
          <w:sz w:val="28"/>
          <w:szCs w:val="28"/>
        </w:rPr>
        <w:t>»</w:t>
      </w:r>
      <w:r w:rsidR="0028783A">
        <w:rPr>
          <w:rFonts w:ascii="Times New Roman" w:hAnsi="Times New Roman" w:cs="Times New Roman"/>
          <w:sz w:val="28"/>
          <w:szCs w:val="28"/>
        </w:rPr>
        <w:t xml:space="preserve">, начало </w:t>
      </w:r>
      <w:r w:rsidR="0028783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8783A">
        <w:rPr>
          <w:rFonts w:ascii="Times New Roman" w:hAnsi="Times New Roman" w:cs="Times New Roman"/>
          <w:sz w:val="28"/>
          <w:szCs w:val="28"/>
        </w:rPr>
        <w:t xml:space="preserve"> в., расположенного</w:t>
      </w:r>
      <w:proofErr w:type="gramEnd"/>
      <w:r w:rsidR="0008703F">
        <w:rPr>
          <w:rFonts w:ascii="Times New Roman" w:hAnsi="Times New Roman" w:cs="Times New Roman"/>
          <w:sz w:val="28"/>
          <w:szCs w:val="28"/>
        </w:rPr>
        <w:t xml:space="preserve"> </w:t>
      </w:r>
      <w:r w:rsidR="0008703F" w:rsidRPr="003D03BB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08703F" w:rsidRPr="003D03BB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28783A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08703F" w:rsidRPr="003D03BB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28783A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="0028783A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="0008703F" w:rsidRPr="003D03BB">
        <w:rPr>
          <w:rFonts w:ascii="Times New Roman" w:hAnsi="Times New Roman" w:cs="Times New Roman"/>
          <w:sz w:val="28"/>
          <w:szCs w:val="28"/>
        </w:rPr>
        <w:t xml:space="preserve">г. </w:t>
      </w:r>
      <w:r w:rsidR="0028783A">
        <w:rPr>
          <w:rFonts w:ascii="Times New Roman" w:hAnsi="Times New Roman" w:cs="Times New Roman"/>
          <w:sz w:val="28"/>
          <w:szCs w:val="28"/>
        </w:rPr>
        <w:t>Луга</w:t>
      </w:r>
      <w:r w:rsidR="0008703F" w:rsidRPr="003D03BB">
        <w:rPr>
          <w:rFonts w:ascii="Times New Roman" w:hAnsi="Times New Roman" w:cs="Times New Roman"/>
          <w:sz w:val="28"/>
          <w:szCs w:val="28"/>
        </w:rPr>
        <w:t xml:space="preserve">, </w:t>
      </w:r>
      <w:r w:rsidR="00AC4C84">
        <w:rPr>
          <w:rFonts w:ascii="Times New Roman" w:hAnsi="Times New Roman" w:cs="Times New Roman"/>
          <w:sz w:val="28"/>
          <w:szCs w:val="28"/>
        </w:rPr>
        <w:t xml:space="preserve">ул. </w:t>
      </w:r>
      <w:r w:rsidR="0028783A">
        <w:rPr>
          <w:rFonts w:ascii="Times New Roman" w:hAnsi="Times New Roman" w:cs="Times New Roman"/>
          <w:sz w:val="28"/>
          <w:szCs w:val="28"/>
        </w:rPr>
        <w:t>Тоси Петровой, д. 11</w:t>
      </w:r>
      <w:r w:rsidR="0008703F">
        <w:rPr>
          <w:rFonts w:ascii="Times New Roman" w:hAnsi="Times New Roman" w:cs="Times New Roman"/>
          <w:sz w:val="28"/>
          <w:szCs w:val="28"/>
        </w:rPr>
        <w:t>,</w:t>
      </w:r>
      <w:r w:rsidR="0028783A">
        <w:rPr>
          <w:rFonts w:ascii="Times New Roman" w:hAnsi="Times New Roman" w:cs="Times New Roman"/>
          <w:sz w:val="28"/>
          <w:szCs w:val="28"/>
        </w:rPr>
        <w:t xml:space="preserve"> </w:t>
      </w:r>
      <w:r w:rsidR="008D554A">
        <w:rPr>
          <w:rFonts w:ascii="Times New Roman" w:hAnsi="Times New Roman" w:cs="Times New Roman"/>
          <w:sz w:val="27"/>
          <w:szCs w:val="27"/>
        </w:rPr>
        <w:t>разработанном</w:t>
      </w:r>
      <w:r w:rsidR="008D554A" w:rsidRPr="0063501E">
        <w:rPr>
          <w:rFonts w:ascii="Times New Roman" w:hAnsi="Times New Roman" w:cs="Times New Roman"/>
          <w:sz w:val="27"/>
          <w:szCs w:val="27"/>
        </w:rPr>
        <w:t xml:space="preserve"> ООО «Петербургское наследие» в 2018 г.</w:t>
      </w:r>
      <w:r w:rsidR="0008703F">
        <w:rPr>
          <w:rFonts w:ascii="Times New Roman" w:hAnsi="Times New Roman" w:cs="Times New Roman"/>
          <w:sz w:val="28"/>
          <w:szCs w:val="28"/>
        </w:rPr>
        <w:t xml:space="preserve">, </w:t>
      </w:r>
      <w:r w:rsidR="002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04977" w:rsidRDefault="00104977" w:rsidP="0010497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Внести в приложение 1 к приказу комитета по культуре Ленинградской области от 02 </w:t>
      </w:r>
      <w:r w:rsidRPr="00104977">
        <w:rPr>
          <w:sz w:val="28"/>
          <w:szCs w:val="28"/>
        </w:rPr>
        <w:t xml:space="preserve">апреля 2019 года № 01-03/19-208 «Об утверждении </w:t>
      </w:r>
      <w:proofErr w:type="gramStart"/>
      <w:r w:rsidRPr="00104977">
        <w:rPr>
          <w:sz w:val="28"/>
          <w:szCs w:val="28"/>
        </w:rPr>
        <w:t>границ зон охраны объекта культурного наследия регионального</w:t>
      </w:r>
      <w:proofErr w:type="gramEnd"/>
      <w:r w:rsidRPr="00104977">
        <w:rPr>
          <w:sz w:val="28"/>
          <w:szCs w:val="28"/>
        </w:rPr>
        <w:t xml:space="preserve"> значения «Особняк»,</w:t>
      </w:r>
      <w:r>
        <w:rPr>
          <w:sz w:val="28"/>
          <w:szCs w:val="28"/>
        </w:rPr>
        <w:t xml:space="preserve"> </w:t>
      </w:r>
      <w:r w:rsidRPr="00104977">
        <w:rPr>
          <w:sz w:val="28"/>
          <w:szCs w:val="28"/>
        </w:rPr>
        <w:t xml:space="preserve">начало </w:t>
      </w:r>
      <w:r w:rsidRPr="00104977">
        <w:rPr>
          <w:sz w:val="28"/>
          <w:szCs w:val="28"/>
          <w:lang w:val="en-US"/>
        </w:rPr>
        <w:t>XX</w:t>
      </w:r>
      <w:r w:rsidRPr="00104977">
        <w:rPr>
          <w:sz w:val="28"/>
          <w:szCs w:val="28"/>
        </w:rPr>
        <w:t xml:space="preserve"> в., по адресу: Ленинградская область, </w:t>
      </w:r>
      <w:proofErr w:type="spellStart"/>
      <w:r w:rsidRPr="00104977">
        <w:rPr>
          <w:sz w:val="28"/>
          <w:szCs w:val="28"/>
        </w:rPr>
        <w:t>Лужский</w:t>
      </w:r>
      <w:proofErr w:type="spellEnd"/>
      <w:r w:rsidRPr="00104977">
        <w:rPr>
          <w:sz w:val="28"/>
          <w:szCs w:val="28"/>
        </w:rPr>
        <w:t xml:space="preserve"> муниципальный район, </w:t>
      </w:r>
      <w:proofErr w:type="spellStart"/>
      <w:r w:rsidRPr="00104977">
        <w:rPr>
          <w:sz w:val="28"/>
          <w:szCs w:val="28"/>
        </w:rPr>
        <w:t>Лужское</w:t>
      </w:r>
      <w:proofErr w:type="spellEnd"/>
      <w:r w:rsidRPr="00104977">
        <w:rPr>
          <w:sz w:val="28"/>
          <w:szCs w:val="28"/>
        </w:rPr>
        <w:t xml:space="preserve"> городское поселение, г. Луга, ул. Тоси Петровой, д. 11, режимов использования </w:t>
      </w:r>
      <w:r w:rsidRPr="00104977">
        <w:rPr>
          <w:sz w:val="28"/>
          <w:szCs w:val="28"/>
        </w:rPr>
        <w:lastRenderedPageBreak/>
        <w:t>земель и требований к градостроительным регламентам</w:t>
      </w:r>
      <w:r>
        <w:rPr>
          <w:sz w:val="28"/>
          <w:szCs w:val="28"/>
        </w:rPr>
        <w:t xml:space="preserve"> </w:t>
      </w:r>
      <w:r w:rsidRPr="00104977">
        <w:rPr>
          <w:sz w:val="28"/>
          <w:szCs w:val="28"/>
        </w:rPr>
        <w:t xml:space="preserve">в границах данных зон» </w:t>
      </w:r>
      <w:r>
        <w:rPr>
          <w:sz w:val="27"/>
          <w:szCs w:val="27"/>
        </w:rPr>
        <w:t>изменения</w:t>
      </w:r>
      <w:r w:rsidR="00BE53BA">
        <w:rPr>
          <w:sz w:val="27"/>
          <w:szCs w:val="27"/>
        </w:rPr>
        <w:t xml:space="preserve"> </w:t>
      </w:r>
      <w:r w:rsidR="00BE53BA">
        <w:rPr>
          <w:sz w:val="28"/>
          <w:szCs w:val="28"/>
        </w:rPr>
        <w:t xml:space="preserve">в части координат характерных (поворотных) точек границ </w:t>
      </w:r>
      <w:r w:rsidR="008E10DF">
        <w:rPr>
          <w:sz w:val="27"/>
          <w:szCs w:val="27"/>
        </w:rPr>
        <w:t>охранной зоны (ОЗ</w:t>
      </w:r>
      <w:r w:rsidR="008E10DF" w:rsidRPr="00104977">
        <w:rPr>
          <w:sz w:val="27"/>
          <w:szCs w:val="27"/>
        </w:rPr>
        <w:t>)</w:t>
      </w:r>
      <w:r w:rsidR="008E10DF">
        <w:rPr>
          <w:sz w:val="27"/>
          <w:szCs w:val="27"/>
        </w:rPr>
        <w:t xml:space="preserve">, </w:t>
      </w:r>
      <w:r w:rsidR="008E10DF" w:rsidRPr="00203753">
        <w:rPr>
          <w:sz w:val="28"/>
          <w:szCs w:val="28"/>
        </w:rPr>
        <w:t>зоны регулирования застройки и хозяйственной деятельности (ЗРЗ</w:t>
      </w:r>
      <w:proofErr w:type="gramStart"/>
      <w:r w:rsidR="008E10DF" w:rsidRPr="00203753">
        <w:rPr>
          <w:sz w:val="28"/>
          <w:szCs w:val="28"/>
        </w:rPr>
        <w:t>1</w:t>
      </w:r>
      <w:proofErr w:type="gramEnd"/>
      <w:r w:rsidR="008E10DF" w:rsidRPr="00203753">
        <w:rPr>
          <w:sz w:val="28"/>
          <w:szCs w:val="28"/>
        </w:rPr>
        <w:t>)</w:t>
      </w:r>
      <w:r w:rsidR="008E10DF">
        <w:rPr>
          <w:sz w:val="28"/>
          <w:szCs w:val="28"/>
        </w:rPr>
        <w:t>,</w:t>
      </w:r>
      <w:r w:rsidR="008E10DF">
        <w:rPr>
          <w:sz w:val="27"/>
          <w:szCs w:val="27"/>
        </w:rPr>
        <w:t xml:space="preserve"> </w:t>
      </w:r>
      <w:r w:rsidR="00E64119" w:rsidRPr="00203753">
        <w:rPr>
          <w:sz w:val="28"/>
          <w:szCs w:val="28"/>
        </w:rPr>
        <w:t>зоны регулирования застройки и хо</w:t>
      </w:r>
      <w:r w:rsidR="00E64119">
        <w:rPr>
          <w:sz w:val="28"/>
          <w:szCs w:val="28"/>
        </w:rPr>
        <w:t>зяйственной деятельности (ЗРЗ2),</w:t>
      </w:r>
      <w:r w:rsidR="008E10DF" w:rsidRPr="00104977">
        <w:rPr>
          <w:sz w:val="27"/>
          <w:szCs w:val="27"/>
        </w:rPr>
        <w:t xml:space="preserve"> </w:t>
      </w:r>
      <w:r w:rsidR="00E64119" w:rsidRPr="002F528E">
        <w:rPr>
          <w:sz w:val="28"/>
          <w:szCs w:val="28"/>
        </w:rPr>
        <w:t>зоны охраняемого природного ландшафта (ЗОЛ1)</w:t>
      </w:r>
      <w:r w:rsidR="00E64119">
        <w:rPr>
          <w:sz w:val="28"/>
          <w:szCs w:val="28"/>
        </w:rPr>
        <w:t xml:space="preserve">, </w:t>
      </w:r>
      <w:r w:rsidR="00E64119" w:rsidRPr="00203EB6">
        <w:rPr>
          <w:sz w:val="28"/>
          <w:szCs w:val="28"/>
        </w:rPr>
        <w:t>зоны охраняемого природного ландшафта (ЗОЛ</w:t>
      </w:r>
      <w:proofErr w:type="gramStart"/>
      <w:r w:rsidR="00E64119" w:rsidRPr="00203EB6">
        <w:rPr>
          <w:sz w:val="28"/>
          <w:szCs w:val="28"/>
        </w:rPr>
        <w:t>2</w:t>
      </w:r>
      <w:proofErr w:type="gramEnd"/>
      <w:r w:rsidR="00E64119" w:rsidRPr="00203EB6">
        <w:rPr>
          <w:sz w:val="28"/>
          <w:szCs w:val="28"/>
        </w:rPr>
        <w:t>)</w:t>
      </w:r>
      <w:r w:rsidR="00E64119">
        <w:rPr>
          <w:sz w:val="28"/>
          <w:szCs w:val="28"/>
        </w:rPr>
        <w:t xml:space="preserve"> </w:t>
      </w:r>
      <w:r w:rsidR="00BE53BA">
        <w:rPr>
          <w:sz w:val="28"/>
          <w:szCs w:val="28"/>
        </w:rPr>
        <w:t>объекта культурного наследия и изложить</w:t>
      </w:r>
      <w:r w:rsidR="00B421FC">
        <w:rPr>
          <w:sz w:val="27"/>
          <w:szCs w:val="27"/>
        </w:rPr>
        <w:t xml:space="preserve"> согласно приложению к настоящему приказу.</w:t>
      </w:r>
    </w:p>
    <w:p w:rsidR="00E5215E" w:rsidRDefault="00203EB6" w:rsidP="00E5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215E">
        <w:rPr>
          <w:rFonts w:ascii="Times New Roman" w:hAnsi="Times New Roman" w:cs="Times New Roman"/>
          <w:sz w:val="28"/>
          <w:szCs w:val="28"/>
        </w:rPr>
        <w:t xml:space="preserve">. </w:t>
      </w:r>
      <w:r w:rsidR="00E5215E" w:rsidRPr="00C13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организационной работы</w:t>
      </w:r>
      <w:r w:rsidR="00E3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правового сопровождения</w:t>
      </w:r>
      <w:r w:rsidR="00E5215E" w:rsidRPr="00C1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E5215E" w:rsidRDefault="00E5215E" w:rsidP="00E5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3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комитета по культуре Ленинградской области – </w:t>
      </w:r>
      <w:r w:rsidR="00203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государственной охраны, сохранения и использования объектов культурного наследия.</w:t>
      </w:r>
    </w:p>
    <w:p w:rsidR="00414F68" w:rsidRDefault="00E5215E" w:rsidP="00E5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13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F9577A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Pr="00D049E4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Default="00F9577A" w:rsidP="00F9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</w:t>
      </w:r>
      <w:r w:rsidR="00203EB6">
        <w:rPr>
          <w:rFonts w:ascii="Times New Roman" w:hAnsi="Times New Roman" w:cs="Times New Roman"/>
          <w:sz w:val="28"/>
          <w:szCs w:val="28"/>
        </w:rPr>
        <w:t xml:space="preserve">            В.О. Цой</w:t>
      </w:r>
    </w:p>
    <w:p w:rsidR="00F9577A" w:rsidRDefault="00F9577A" w:rsidP="00F9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8C6" w:rsidRDefault="005538C6" w:rsidP="00F9577A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Default="005538C6" w:rsidP="00F9577A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Default="005538C6" w:rsidP="00F9577A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Default="005538C6" w:rsidP="00F9577A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Default="005538C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63592D" w:rsidRDefault="0063592D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B421FC" w:rsidRDefault="00B421FC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2D" w:rsidRPr="00B86E0A" w:rsidRDefault="0063592D" w:rsidP="0063592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 </w:t>
      </w:r>
    </w:p>
    <w:p w:rsidR="0063592D" w:rsidRPr="00B86E0A" w:rsidRDefault="0063592D" w:rsidP="0063592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63592D" w:rsidRPr="00B86E0A" w:rsidRDefault="0063592D" w:rsidP="0063592D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63592D" w:rsidRDefault="0063592D" w:rsidP="0063592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 2020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3592D" w:rsidRDefault="0063592D" w:rsidP="0063592D">
      <w:pPr>
        <w:spacing w:after="0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1FC" w:rsidRDefault="00B421FC" w:rsidP="00635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FC" w:rsidRDefault="00B421FC" w:rsidP="00B421F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75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координат поворотных (характерных) точек границ </w:t>
      </w:r>
      <w:r w:rsidRPr="0020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охранной зоны (ОЗ) объекта культурного наследия регионального значения «Особняк», начало </w:t>
      </w:r>
      <w:r w:rsidRPr="002037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20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в., по адресу: </w:t>
      </w:r>
      <w:proofErr w:type="gramStart"/>
      <w:r w:rsidRPr="0020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 w:rsidRPr="0020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</w:t>
      </w:r>
      <w:proofErr w:type="spellEnd"/>
      <w:r w:rsidRPr="0020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район, </w:t>
      </w:r>
      <w:proofErr w:type="spellStart"/>
      <w:r w:rsidRPr="0020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Лужское</w:t>
      </w:r>
      <w:proofErr w:type="spellEnd"/>
      <w:r w:rsidRPr="0020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поселение, г. Луга,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Тоси Петровой, д. 11</w:t>
      </w:r>
      <w:proofErr w:type="gramEnd"/>
    </w:p>
    <w:p w:rsidR="00B421FC" w:rsidRDefault="00B421FC" w:rsidP="00B421F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530"/>
        <w:gridCol w:w="3765"/>
      </w:tblGrid>
      <w:tr w:rsidR="00B421FC" w:rsidRPr="00203753" w:rsidTr="00B421FC">
        <w:trPr>
          <w:cantSplit/>
          <w:jc w:val="center"/>
        </w:trPr>
        <w:tc>
          <w:tcPr>
            <w:tcW w:w="1705" w:type="dxa"/>
            <w:vMerge w:val="restart"/>
            <w:vAlign w:val="center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75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Номер поворотной точки</w:t>
            </w:r>
          </w:p>
        </w:tc>
        <w:tc>
          <w:tcPr>
            <w:tcW w:w="7295" w:type="dxa"/>
            <w:gridSpan w:val="2"/>
            <w:vAlign w:val="center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75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Координаты поворотных точек в </w:t>
            </w:r>
            <w:proofErr w:type="gramStart"/>
            <w:r w:rsidRPr="0020375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МСК</w:t>
            </w:r>
            <w:proofErr w:type="gramEnd"/>
            <w:r w:rsidRPr="0020375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- 47 (м)</w:t>
            </w:r>
          </w:p>
        </w:tc>
      </w:tr>
      <w:tr w:rsidR="00B421FC" w:rsidRPr="00203753" w:rsidTr="00B421FC">
        <w:trPr>
          <w:cantSplit/>
          <w:trHeight w:val="389"/>
          <w:jc w:val="center"/>
        </w:trPr>
        <w:tc>
          <w:tcPr>
            <w:tcW w:w="1705" w:type="dxa"/>
            <w:vMerge/>
            <w:vAlign w:val="center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30" w:type="dxa"/>
            <w:vAlign w:val="center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75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765" w:type="dxa"/>
            <w:vAlign w:val="center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75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Y</w:t>
            </w:r>
          </w:p>
        </w:tc>
      </w:tr>
      <w:tr w:rsidR="00B421FC" w:rsidRPr="00203753" w:rsidTr="00B421FC">
        <w:trPr>
          <w:tblHeader/>
          <w:jc w:val="center"/>
        </w:trPr>
        <w:tc>
          <w:tcPr>
            <w:tcW w:w="170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75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0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75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75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303276,21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2186477,09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303269,38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2186496,07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303192,57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2186468,03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303170,80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2186526,91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303155,34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2186521,41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303175,42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2186462,23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303067,59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2186422,80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303073,19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2186408,18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303180,61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2186447,73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303225,25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2186320,29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303225,05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2186317,56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303222,80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2186318,13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303139,09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2186285,80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303146,46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2186265,70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303230,69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2186295,16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303235,32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2186292,70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303257,63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2186227,91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303276,66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2186234,41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303252,20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2186305,58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303349,01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2186339,86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303342,07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2186361,47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303309,93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2186350,75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303289,17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2186343,93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30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303247,13</w:t>
            </w:r>
          </w:p>
        </w:tc>
        <w:tc>
          <w:tcPr>
            <w:tcW w:w="376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2186327,67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30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303238,45</w:t>
            </w:r>
          </w:p>
        </w:tc>
        <w:tc>
          <w:tcPr>
            <w:tcW w:w="376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2186350,56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30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303236,62</w:t>
            </w:r>
          </w:p>
        </w:tc>
        <w:tc>
          <w:tcPr>
            <w:tcW w:w="376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2186349,89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30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303234,30</w:t>
            </w:r>
          </w:p>
        </w:tc>
        <w:tc>
          <w:tcPr>
            <w:tcW w:w="376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2186356,32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30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303234,69</w:t>
            </w:r>
          </w:p>
        </w:tc>
        <w:tc>
          <w:tcPr>
            <w:tcW w:w="376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2186356,59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30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303231,62</w:t>
            </w:r>
          </w:p>
        </w:tc>
        <w:tc>
          <w:tcPr>
            <w:tcW w:w="376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2186364,98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30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303231,09</w:t>
            </w:r>
          </w:p>
        </w:tc>
        <w:tc>
          <w:tcPr>
            <w:tcW w:w="376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2186364,84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530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303228,62</w:t>
            </w:r>
          </w:p>
        </w:tc>
        <w:tc>
          <w:tcPr>
            <w:tcW w:w="376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2186371,45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30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303229,05</w:t>
            </w:r>
          </w:p>
        </w:tc>
        <w:tc>
          <w:tcPr>
            <w:tcW w:w="376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2186371,68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30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303212,32</w:t>
            </w:r>
          </w:p>
        </w:tc>
        <w:tc>
          <w:tcPr>
            <w:tcW w:w="376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2186414,36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30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303208,70</w:t>
            </w:r>
          </w:p>
        </w:tc>
        <w:tc>
          <w:tcPr>
            <w:tcW w:w="376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2186424,68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30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303204,87</w:t>
            </w:r>
          </w:p>
        </w:tc>
        <w:tc>
          <w:tcPr>
            <w:tcW w:w="376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2186434,98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30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303207,15</w:t>
            </w:r>
          </w:p>
        </w:tc>
        <w:tc>
          <w:tcPr>
            <w:tcW w:w="376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2186442,07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30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303208,05</w:t>
            </w:r>
          </w:p>
        </w:tc>
        <w:tc>
          <w:tcPr>
            <w:tcW w:w="376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2186441,85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30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303210,18</w:t>
            </w:r>
          </w:p>
        </w:tc>
        <w:tc>
          <w:tcPr>
            <w:tcW w:w="376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2186448,79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30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303209,42</w:t>
            </w:r>
          </w:p>
        </w:tc>
        <w:tc>
          <w:tcPr>
            <w:tcW w:w="376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2186449,03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303210,63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2186452,95</w:t>
            </w:r>
          </w:p>
        </w:tc>
      </w:tr>
    </w:tbl>
    <w:p w:rsidR="00B421FC" w:rsidRDefault="00B421FC" w:rsidP="00B421FC">
      <w:pPr>
        <w:pStyle w:val="a6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</w:p>
    <w:p w:rsidR="00B421FC" w:rsidRDefault="00B421FC" w:rsidP="00B421FC">
      <w:pPr>
        <w:pStyle w:val="a6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707CFD">
        <w:rPr>
          <w:b/>
          <w:bCs/>
          <w:sz w:val="28"/>
          <w:szCs w:val="28"/>
        </w:rPr>
        <w:t xml:space="preserve">Перечень координат поворотных (характерных) точек границ </w:t>
      </w:r>
      <w:r w:rsidRPr="00707CFD">
        <w:rPr>
          <w:b/>
          <w:sz w:val="28"/>
          <w:szCs w:val="28"/>
        </w:rPr>
        <w:t>зоны регулирования застройки</w:t>
      </w:r>
      <w:r>
        <w:rPr>
          <w:b/>
          <w:sz w:val="28"/>
          <w:szCs w:val="28"/>
        </w:rPr>
        <w:t xml:space="preserve"> и хозяйственной деятельности (ЗРЗ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) </w:t>
      </w:r>
      <w:r w:rsidRPr="00B86E0A">
        <w:rPr>
          <w:b/>
          <w:sz w:val="28"/>
          <w:szCs w:val="28"/>
        </w:rPr>
        <w:t>объекта культурного наследия</w:t>
      </w:r>
      <w:r>
        <w:rPr>
          <w:b/>
          <w:sz w:val="28"/>
          <w:szCs w:val="28"/>
        </w:rPr>
        <w:t xml:space="preserve"> регионального значения </w:t>
      </w:r>
      <w:r w:rsidRPr="003D03B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Особняк», начало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в., </w:t>
      </w:r>
      <w:r w:rsidRPr="003D03BB">
        <w:rPr>
          <w:b/>
          <w:sz w:val="28"/>
          <w:szCs w:val="28"/>
        </w:rPr>
        <w:t xml:space="preserve">по адресу: </w:t>
      </w:r>
      <w:proofErr w:type="gramStart"/>
      <w:r w:rsidRPr="003D03BB">
        <w:rPr>
          <w:b/>
          <w:sz w:val="28"/>
          <w:szCs w:val="28"/>
        </w:rPr>
        <w:t xml:space="preserve">Ленинградская область, </w:t>
      </w: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</w:t>
      </w:r>
      <w:r w:rsidRPr="003D03BB">
        <w:rPr>
          <w:b/>
          <w:sz w:val="28"/>
          <w:szCs w:val="28"/>
        </w:rPr>
        <w:t>муниципальный район,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Лужское</w:t>
      </w:r>
      <w:proofErr w:type="spellEnd"/>
      <w:r>
        <w:rPr>
          <w:b/>
          <w:sz w:val="28"/>
          <w:szCs w:val="28"/>
        </w:rPr>
        <w:t xml:space="preserve"> городское поселение, </w:t>
      </w:r>
      <w:r w:rsidRPr="003D03BB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Луга</w:t>
      </w:r>
      <w:r w:rsidRPr="003D03B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ул. Тоси Петровой, д. 11</w:t>
      </w:r>
      <w:proofErr w:type="gramEnd"/>
    </w:p>
    <w:p w:rsidR="00B421FC" w:rsidRDefault="00B421FC" w:rsidP="00B421FC">
      <w:pPr>
        <w:pStyle w:val="a6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W w:w="90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530"/>
        <w:gridCol w:w="3765"/>
      </w:tblGrid>
      <w:tr w:rsidR="00B421FC" w:rsidRPr="00203753" w:rsidTr="00B421FC">
        <w:trPr>
          <w:cantSplit/>
          <w:jc w:val="center"/>
        </w:trPr>
        <w:tc>
          <w:tcPr>
            <w:tcW w:w="1596" w:type="dxa"/>
            <w:vMerge w:val="restart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Номер поворотной точки</w:t>
            </w:r>
          </w:p>
        </w:tc>
        <w:tc>
          <w:tcPr>
            <w:tcW w:w="7404" w:type="dxa"/>
            <w:gridSpan w:val="2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Координаты поворотных точек в </w:t>
            </w:r>
            <w:proofErr w:type="gramStart"/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МСК</w:t>
            </w:r>
            <w:proofErr w:type="gramEnd"/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- 47 (м)</w:t>
            </w:r>
          </w:p>
        </w:tc>
      </w:tr>
      <w:tr w:rsidR="00B421FC" w:rsidRPr="00203753" w:rsidTr="00B421FC">
        <w:trPr>
          <w:cantSplit/>
          <w:jc w:val="center"/>
        </w:trPr>
        <w:tc>
          <w:tcPr>
            <w:tcW w:w="1596" w:type="dxa"/>
            <w:vMerge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821" w:type="dxa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Y</w:t>
            </w:r>
          </w:p>
        </w:tc>
      </w:tr>
      <w:tr w:rsidR="00B421FC" w:rsidRPr="00203753" w:rsidTr="00B421FC">
        <w:trPr>
          <w:tblHeader/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3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1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421FC" w:rsidRPr="00203753" w:rsidTr="00B421FC">
        <w:trPr>
          <w:jc w:val="center"/>
        </w:trPr>
        <w:tc>
          <w:tcPr>
            <w:tcW w:w="9000" w:type="dxa"/>
            <w:gridSpan w:val="3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Внешний контур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303246,76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2186465,70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303276,96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2186475,55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303291,79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2186435,85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303283,13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2186433,09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303289,69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2186414,94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303335,30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2186430,94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303348,10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2186389,93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303302,10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2186376,07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303309,93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2186350,75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303289,17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2186343,93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303288,35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2186346,88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303288,83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2186347,89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303288,19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2186349,66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303288,63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2186349,91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303275,38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2186395,16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303268,11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2186392,67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303252,55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2186428,45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303252,21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2186428,35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303249,95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2186437,16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83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303257,03</w:t>
            </w:r>
          </w:p>
        </w:tc>
        <w:tc>
          <w:tcPr>
            <w:tcW w:w="3821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2186439,23</w:t>
            </w:r>
          </w:p>
        </w:tc>
      </w:tr>
      <w:tr w:rsidR="00B421FC" w:rsidRPr="00203753" w:rsidTr="00B421FC">
        <w:trPr>
          <w:jc w:val="center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Внутренний контур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303250,39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2186466,93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303260,59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2186470,25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303266,90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2186452,52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303259,60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2186449,86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303260,68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2186446,96</w:t>
            </w:r>
          </w:p>
        </w:tc>
      </w:tr>
      <w:tr w:rsidR="00B421FC" w:rsidRPr="00203753" w:rsidTr="00B421F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303257,86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2186445,76</w:t>
            </w:r>
          </w:p>
        </w:tc>
      </w:tr>
    </w:tbl>
    <w:p w:rsidR="00B421FC" w:rsidRPr="00203753" w:rsidRDefault="00B421FC" w:rsidP="00B421FC">
      <w:pPr>
        <w:pStyle w:val="a6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B421FC" w:rsidRDefault="00B421FC" w:rsidP="00B421F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CF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координат поворотных (характерных) точек границ </w:t>
      </w:r>
      <w:r w:rsidRPr="0070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зоны регулирования застройки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хозяйственной деятельности (ЗРЗ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значения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Особняк», начало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в.,             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proofErr w:type="gramStart"/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поселение,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 Тоси Петровой, д. 11</w:t>
      </w:r>
      <w:proofErr w:type="gramEnd"/>
    </w:p>
    <w:p w:rsidR="00B421FC" w:rsidRDefault="00B421FC" w:rsidP="00B421F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530"/>
        <w:gridCol w:w="3765"/>
      </w:tblGrid>
      <w:tr w:rsidR="00B421FC" w:rsidRPr="00203753" w:rsidTr="00B421FC">
        <w:trPr>
          <w:cantSplit/>
          <w:jc w:val="center"/>
        </w:trPr>
        <w:tc>
          <w:tcPr>
            <w:tcW w:w="1705" w:type="dxa"/>
            <w:vMerge w:val="restart"/>
            <w:vAlign w:val="center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7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Номер поворотной точки</w:t>
            </w:r>
          </w:p>
        </w:tc>
        <w:tc>
          <w:tcPr>
            <w:tcW w:w="7295" w:type="dxa"/>
            <w:gridSpan w:val="2"/>
            <w:vAlign w:val="center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7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Координаты поворотных точек в </w:t>
            </w:r>
            <w:proofErr w:type="gramStart"/>
            <w:r w:rsidRPr="002037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МСК</w:t>
            </w:r>
            <w:proofErr w:type="gramEnd"/>
            <w:r w:rsidRPr="002037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- 47 (м)</w:t>
            </w:r>
          </w:p>
        </w:tc>
      </w:tr>
      <w:tr w:rsidR="00B421FC" w:rsidRPr="00203753" w:rsidTr="00B421FC">
        <w:trPr>
          <w:cantSplit/>
          <w:jc w:val="center"/>
        </w:trPr>
        <w:tc>
          <w:tcPr>
            <w:tcW w:w="1705" w:type="dxa"/>
            <w:vMerge/>
            <w:vAlign w:val="center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30" w:type="dxa"/>
            <w:vAlign w:val="center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7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765" w:type="dxa"/>
            <w:vAlign w:val="center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7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Y</w:t>
            </w:r>
          </w:p>
        </w:tc>
      </w:tr>
      <w:tr w:rsidR="00B421FC" w:rsidRPr="00203753" w:rsidTr="00B421FC">
        <w:trPr>
          <w:tblHeader/>
          <w:jc w:val="center"/>
        </w:trPr>
        <w:tc>
          <w:tcPr>
            <w:tcW w:w="170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7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0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7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5" w:type="dxa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7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303209,20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2186365,80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303180,61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2186447,73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303073,19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2186408,18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303098,26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2186330,87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303089,19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2186327,32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303098,11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2186307,57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303152,23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2186326,67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303149,81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2186333,17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303147,93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2186341,48</w:t>
            </w:r>
          </w:p>
        </w:tc>
      </w:tr>
      <w:tr w:rsidR="00B421FC" w:rsidRPr="00203753" w:rsidTr="00B421FC">
        <w:trPr>
          <w:jc w:val="center"/>
        </w:trPr>
        <w:tc>
          <w:tcPr>
            <w:tcW w:w="1705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30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303146,42</w:t>
            </w:r>
          </w:p>
        </w:tc>
        <w:tc>
          <w:tcPr>
            <w:tcW w:w="3765" w:type="dxa"/>
            <w:shd w:val="clear" w:color="auto" w:fill="auto"/>
          </w:tcPr>
          <w:p w:rsidR="00B421FC" w:rsidRPr="00203753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3">
              <w:rPr>
                <w:rFonts w:ascii="Times New Roman" w:hAnsi="Times New Roman" w:cs="Times New Roman"/>
                <w:sz w:val="28"/>
                <w:szCs w:val="28"/>
              </w:rPr>
              <w:t>2186345,27</w:t>
            </w:r>
          </w:p>
        </w:tc>
      </w:tr>
    </w:tbl>
    <w:p w:rsidR="00B421FC" w:rsidRDefault="00B421FC" w:rsidP="00B421FC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421FC" w:rsidRPr="002F528E" w:rsidRDefault="00B421FC" w:rsidP="00B421FC">
      <w:pPr>
        <w:pStyle w:val="a6"/>
        <w:snapToGrid w:val="0"/>
        <w:ind w:left="420"/>
        <w:jc w:val="center"/>
        <w:rPr>
          <w:sz w:val="28"/>
          <w:szCs w:val="28"/>
        </w:rPr>
      </w:pPr>
      <w:r w:rsidRPr="002F528E">
        <w:rPr>
          <w:b/>
          <w:bCs/>
          <w:sz w:val="28"/>
          <w:szCs w:val="28"/>
        </w:rPr>
        <w:t xml:space="preserve">Перечень координат поворотных (характерных) точек границ </w:t>
      </w:r>
      <w:r w:rsidRPr="002F528E">
        <w:rPr>
          <w:b/>
          <w:sz w:val="28"/>
          <w:szCs w:val="28"/>
        </w:rPr>
        <w:t>зоны охраняемого природного ландшафта (ЗОЛ</w:t>
      </w:r>
      <w:proofErr w:type="gramStart"/>
      <w:r w:rsidRPr="002F528E">
        <w:rPr>
          <w:b/>
          <w:sz w:val="28"/>
          <w:szCs w:val="28"/>
        </w:rPr>
        <w:t>1</w:t>
      </w:r>
      <w:proofErr w:type="gramEnd"/>
      <w:r w:rsidRPr="002F528E">
        <w:rPr>
          <w:b/>
          <w:sz w:val="28"/>
          <w:szCs w:val="28"/>
        </w:rPr>
        <w:t xml:space="preserve">) объекта культурного наследия регионального значения «Особняк», начало </w:t>
      </w:r>
      <w:r w:rsidRPr="002F528E">
        <w:rPr>
          <w:b/>
          <w:sz w:val="28"/>
          <w:szCs w:val="28"/>
          <w:lang w:val="en-US"/>
        </w:rPr>
        <w:t>XX</w:t>
      </w:r>
      <w:r w:rsidRPr="002F528E">
        <w:rPr>
          <w:b/>
          <w:sz w:val="28"/>
          <w:szCs w:val="28"/>
        </w:rPr>
        <w:t xml:space="preserve"> в., по адресу: </w:t>
      </w:r>
      <w:proofErr w:type="gramStart"/>
      <w:r w:rsidRPr="002F528E">
        <w:rPr>
          <w:b/>
          <w:sz w:val="28"/>
          <w:szCs w:val="28"/>
        </w:rPr>
        <w:t xml:space="preserve">Ленинградская область, </w:t>
      </w:r>
      <w:proofErr w:type="spellStart"/>
      <w:r w:rsidRPr="002F528E">
        <w:rPr>
          <w:b/>
          <w:sz w:val="28"/>
          <w:szCs w:val="28"/>
        </w:rPr>
        <w:t>Лужский</w:t>
      </w:r>
      <w:proofErr w:type="spellEnd"/>
      <w:r w:rsidRPr="002F528E">
        <w:rPr>
          <w:b/>
          <w:sz w:val="28"/>
          <w:szCs w:val="28"/>
        </w:rPr>
        <w:t xml:space="preserve"> муниципальный район, </w:t>
      </w:r>
      <w:proofErr w:type="spellStart"/>
      <w:r w:rsidRPr="002F528E">
        <w:rPr>
          <w:b/>
          <w:sz w:val="28"/>
          <w:szCs w:val="28"/>
        </w:rPr>
        <w:t>Лужское</w:t>
      </w:r>
      <w:proofErr w:type="spellEnd"/>
      <w:r w:rsidRPr="002F528E">
        <w:rPr>
          <w:b/>
          <w:sz w:val="28"/>
          <w:szCs w:val="28"/>
        </w:rPr>
        <w:t xml:space="preserve"> городское поселение, г. Луга, ул. Тоси Петровой, д. 11</w:t>
      </w:r>
      <w:proofErr w:type="gramEnd"/>
    </w:p>
    <w:p w:rsidR="00B421FC" w:rsidRDefault="00B421FC" w:rsidP="00B421F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530"/>
        <w:gridCol w:w="3765"/>
      </w:tblGrid>
      <w:tr w:rsidR="00B421FC" w:rsidRPr="00203EB6" w:rsidTr="00B421FC">
        <w:trPr>
          <w:cantSplit/>
          <w:jc w:val="center"/>
        </w:trPr>
        <w:tc>
          <w:tcPr>
            <w:tcW w:w="1596" w:type="dxa"/>
            <w:vMerge w:val="restart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Номер поворотной точки</w:t>
            </w:r>
          </w:p>
        </w:tc>
        <w:tc>
          <w:tcPr>
            <w:tcW w:w="7404" w:type="dxa"/>
            <w:gridSpan w:val="2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Координаты поворотных точек в </w:t>
            </w:r>
            <w:proofErr w:type="gramStart"/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МСК</w:t>
            </w:r>
            <w:proofErr w:type="gramEnd"/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- 47 (м)</w:t>
            </w:r>
          </w:p>
        </w:tc>
      </w:tr>
      <w:tr w:rsidR="00B421FC" w:rsidRPr="00203EB6" w:rsidTr="00B421FC">
        <w:trPr>
          <w:cantSplit/>
          <w:jc w:val="center"/>
        </w:trPr>
        <w:tc>
          <w:tcPr>
            <w:tcW w:w="1596" w:type="dxa"/>
            <w:vMerge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821" w:type="dxa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Y</w:t>
            </w:r>
          </w:p>
        </w:tc>
      </w:tr>
      <w:tr w:rsidR="00B421FC" w:rsidRPr="00203EB6" w:rsidTr="00B421FC">
        <w:trPr>
          <w:tblHeader/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3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1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303209,06</w:t>
            </w:r>
          </w:p>
        </w:tc>
        <w:tc>
          <w:tcPr>
            <w:tcW w:w="3821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2186365,76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303225,25</w:t>
            </w:r>
          </w:p>
        </w:tc>
        <w:tc>
          <w:tcPr>
            <w:tcW w:w="3821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2186320,29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303225,05</w:t>
            </w:r>
          </w:p>
        </w:tc>
        <w:tc>
          <w:tcPr>
            <w:tcW w:w="3821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2186317,56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303222,80</w:t>
            </w:r>
          </w:p>
        </w:tc>
        <w:tc>
          <w:tcPr>
            <w:tcW w:w="3821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2186318,13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303166,50</w:t>
            </w:r>
          </w:p>
        </w:tc>
        <w:tc>
          <w:tcPr>
            <w:tcW w:w="3821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2186296,54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303165,38</w:t>
            </w:r>
          </w:p>
        </w:tc>
        <w:tc>
          <w:tcPr>
            <w:tcW w:w="3821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2186299,65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303175,00</w:t>
            </w:r>
          </w:p>
        </w:tc>
        <w:tc>
          <w:tcPr>
            <w:tcW w:w="3821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2186303,38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303165,61</w:t>
            </w:r>
          </w:p>
        </w:tc>
        <w:tc>
          <w:tcPr>
            <w:tcW w:w="3821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2186329,34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303156,69</w:t>
            </w:r>
          </w:p>
        </w:tc>
        <w:tc>
          <w:tcPr>
            <w:tcW w:w="3821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2186326,30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303152,18</w:t>
            </w:r>
          </w:p>
        </w:tc>
        <w:tc>
          <w:tcPr>
            <w:tcW w:w="3821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2186326,87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303149,73</w:t>
            </w:r>
          </w:p>
        </w:tc>
        <w:tc>
          <w:tcPr>
            <w:tcW w:w="3821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2186333,14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303147,75</w:t>
            </w:r>
          </w:p>
        </w:tc>
        <w:tc>
          <w:tcPr>
            <w:tcW w:w="3821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2186341,39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303146,51</w:t>
            </w:r>
          </w:p>
        </w:tc>
        <w:tc>
          <w:tcPr>
            <w:tcW w:w="3821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2186345,90</w:t>
            </w:r>
          </w:p>
        </w:tc>
      </w:tr>
    </w:tbl>
    <w:p w:rsidR="00B421FC" w:rsidRDefault="00B421FC" w:rsidP="00B421F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1FC" w:rsidRDefault="00B421FC" w:rsidP="00B421F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CF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координат поворотных (характерных) точек границ </w:t>
      </w:r>
      <w:r w:rsidRPr="0070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зоны охраняемого природного ландшафта (ЗОЛ</w:t>
      </w:r>
      <w:proofErr w:type="gramStart"/>
      <w:r w:rsidRPr="0070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70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объекта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значения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Особняк», начало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в.,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proofErr w:type="gramStart"/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поселение,               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 Тоси Петровой, д. 11</w:t>
      </w:r>
      <w:proofErr w:type="gramEnd"/>
    </w:p>
    <w:tbl>
      <w:tblPr>
        <w:tblW w:w="906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530"/>
        <w:gridCol w:w="3828"/>
      </w:tblGrid>
      <w:tr w:rsidR="00B421FC" w:rsidRPr="00203EB6" w:rsidTr="00B421FC">
        <w:trPr>
          <w:cantSplit/>
          <w:jc w:val="center"/>
        </w:trPr>
        <w:tc>
          <w:tcPr>
            <w:tcW w:w="1596" w:type="dxa"/>
            <w:vMerge w:val="restart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Номер поворотной точки</w:t>
            </w:r>
          </w:p>
        </w:tc>
        <w:tc>
          <w:tcPr>
            <w:tcW w:w="7467" w:type="dxa"/>
            <w:gridSpan w:val="2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Координаты поворотных точек в </w:t>
            </w:r>
            <w:proofErr w:type="gramStart"/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МСК</w:t>
            </w:r>
            <w:proofErr w:type="gramEnd"/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- 47 (м)</w:t>
            </w:r>
          </w:p>
        </w:tc>
      </w:tr>
      <w:tr w:rsidR="00B421FC" w:rsidRPr="00203EB6" w:rsidTr="00B421FC">
        <w:trPr>
          <w:cantSplit/>
          <w:jc w:val="center"/>
        </w:trPr>
        <w:tc>
          <w:tcPr>
            <w:tcW w:w="1596" w:type="dxa"/>
            <w:vMerge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884" w:type="dxa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Y</w:t>
            </w:r>
          </w:p>
        </w:tc>
      </w:tr>
      <w:tr w:rsidR="00B421FC" w:rsidRPr="00203EB6" w:rsidTr="00B421FC">
        <w:trPr>
          <w:tblHeader/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3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4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421FC" w:rsidRPr="00203EB6" w:rsidTr="00B421FC">
        <w:trPr>
          <w:tblHeader/>
          <w:jc w:val="center"/>
        </w:trPr>
        <w:tc>
          <w:tcPr>
            <w:tcW w:w="9063" w:type="dxa"/>
            <w:gridSpan w:val="3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Внешний контур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303252,20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2186305,58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303286,01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2186207,09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303287,44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2186204,95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303290,19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2186202,98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303294,44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2186201,92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303385,04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2186222,83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303386,51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2186224,41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303387,44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2186227,94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303387,10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2186237,43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303425,80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2186249,31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303404,91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2186307,42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303421,41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2186313,29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303406,53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2186355,60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303403,01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2186358,64</w:t>
            </w:r>
          </w:p>
        </w:tc>
      </w:tr>
      <w:tr w:rsidR="00B421FC" w:rsidRPr="00203EB6" w:rsidTr="00B421FC">
        <w:trPr>
          <w:jc w:val="center"/>
        </w:trPr>
        <w:tc>
          <w:tcPr>
            <w:tcW w:w="9063" w:type="dxa"/>
            <w:gridSpan w:val="3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Внутренний контур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83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303257,08</w:t>
            </w:r>
          </w:p>
        </w:tc>
        <w:tc>
          <w:tcPr>
            <w:tcW w:w="3884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2186303,64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83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303261,77</w:t>
            </w:r>
          </w:p>
        </w:tc>
        <w:tc>
          <w:tcPr>
            <w:tcW w:w="3884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2186305,84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83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303261,96</w:t>
            </w:r>
          </w:p>
        </w:tc>
        <w:tc>
          <w:tcPr>
            <w:tcW w:w="3884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2186305,07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583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303266,51</w:t>
            </w:r>
          </w:p>
        </w:tc>
        <w:tc>
          <w:tcPr>
            <w:tcW w:w="3884" w:type="dxa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2186306,79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303266,51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2186307,34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303269,91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2186308,65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303275,94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2186309,70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303284,87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2186312,95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303286,50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2186311,70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303288,15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2186311,16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303289,29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2186311,28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303297,99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2186288,88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303296,18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2186287,89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303295,10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2186285,62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303294,79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2186283,90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303280,85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2186278,55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303281,07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2186277,99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303277,57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2186276,37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303277,29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2186277,01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303270,80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2186274,86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303271,02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2186274,15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303267,44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2186273,04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303266,30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2186276,51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303266,77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2186276,80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303264,16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2186284,51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303263,60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2186284,40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303261,29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2186291,78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303258,94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2186299,35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303258,44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2186299,64</w:t>
            </w:r>
          </w:p>
        </w:tc>
      </w:tr>
      <w:tr w:rsidR="00B421FC" w:rsidRPr="00203EB6" w:rsidTr="00B421FC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583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303257,19</w:t>
            </w:r>
          </w:p>
        </w:tc>
        <w:tc>
          <w:tcPr>
            <w:tcW w:w="3884" w:type="dxa"/>
            <w:shd w:val="clear" w:color="auto" w:fill="auto"/>
          </w:tcPr>
          <w:p w:rsidR="00B421FC" w:rsidRPr="00203EB6" w:rsidRDefault="00B421FC" w:rsidP="00B4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B6">
              <w:rPr>
                <w:rFonts w:ascii="Times New Roman" w:hAnsi="Times New Roman" w:cs="Times New Roman"/>
                <w:sz w:val="28"/>
                <w:szCs w:val="28"/>
              </w:rPr>
              <w:t>2186303,72</w:t>
            </w:r>
          </w:p>
        </w:tc>
      </w:tr>
    </w:tbl>
    <w:p w:rsidR="00B421FC" w:rsidRPr="00203753" w:rsidRDefault="00B421FC" w:rsidP="00B421F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1FC" w:rsidRPr="005538C6" w:rsidRDefault="00B421FC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21FC" w:rsidRPr="005538C6" w:rsidSect="0000048A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33" w:rsidRDefault="00615633" w:rsidP="00AC2AB5">
      <w:pPr>
        <w:spacing w:after="0" w:line="240" w:lineRule="auto"/>
      </w:pPr>
      <w:r>
        <w:separator/>
      </w:r>
    </w:p>
  </w:endnote>
  <w:endnote w:type="continuationSeparator" w:id="0">
    <w:p w:rsidR="00615633" w:rsidRDefault="00615633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33" w:rsidRDefault="00615633" w:rsidP="00AC2AB5">
      <w:pPr>
        <w:spacing w:after="0" w:line="240" w:lineRule="auto"/>
      </w:pPr>
      <w:r>
        <w:separator/>
      </w:r>
    </w:p>
  </w:footnote>
  <w:footnote w:type="continuationSeparator" w:id="0">
    <w:p w:rsidR="00615633" w:rsidRDefault="00615633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FC" w:rsidRDefault="00B421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053AB"/>
    <w:multiLevelType w:val="multilevel"/>
    <w:tmpl w:val="212613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733B4E"/>
    <w:multiLevelType w:val="hybridMultilevel"/>
    <w:tmpl w:val="7758DFE0"/>
    <w:lvl w:ilvl="0" w:tplc="FEAA49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C2478"/>
    <w:multiLevelType w:val="multilevel"/>
    <w:tmpl w:val="212613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A"/>
    <w:rsid w:val="0000048A"/>
    <w:rsid w:val="00022D60"/>
    <w:rsid w:val="00031A96"/>
    <w:rsid w:val="00040133"/>
    <w:rsid w:val="0005008C"/>
    <w:rsid w:val="000751A3"/>
    <w:rsid w:val="0008703F"/>
    <w:rsid w:val="000A501B"/>
    <w:rsid w:val="000F29AF"/>
    <w:rsid w:val="00104977"/>
    <w:rsid w:val="001127E5"/>
    <w:rsid w:val="00164010"/>
    <w:rsid w:val="00173898"/>
    <w:rsid w:val="00203753"/>
    <w:rsid w:val="00203EB6"/>
    <w:rsid w:val="0022309A"/>
    <w:rsid w:val="0028783A"/>
    <w:rsid w:val="002C1ECC"/>
    <w:rsid w:val="002F528E"/>
    <w:rsid w:val="00395084"/>
    <w:rsid w:val="00397107"/>
    <w:rsid w:val="003B5677"/>
    <w:rsid w:val="003D0EF9"/>
    <w:rsid w:val="00400772"/>
    <w:rsid w:val="00414F68"/>
    <w:rsid w:val="0046730E"/>
    <w:rsid w:val="00474D19"/>
    <w:rsid w:val="00523DBC"/>
    <w:rsid w:val="00537249"/>
    <w:rsid w:val="005538C6"/>
    <w:rsid w:val="00570BAE"/>
    <w:rsid w:val="006110CA"/>
    <w:rsid w:val="00615633"/>
    <w:rsid w:val="0063592D"/>
    <w:rsid w:val="00662E05"/>
    <w:rsid w:val="00671B12"/>
    <w:rsid w:val="006A554E"/>
    <w:rsid w:val="00707CFD"/>
    <w:rsid w:val="007568F1"/>
    <w:rsid w:val="00775904"/>
    <w:rsid w:val="007F3E28"/>
    <w:rsid w:val="00832317"/>
    <w:rsid w:val="00860DB3"/>
    <w:rsid w:val="00865F01"/>
    <w:rsid w:val="00876087"/>
    <w:rsid w:val="008D554A"/>
    <w:rsid w:val="008E10DF"/>
    <w:rsid w:val="0095566E"/>
    <w:rsid w:val="00A25FEB"/>
    <w:rsid w:val="00A859B2"/>
    <w:rsid w:val="00A97469"/>
    <w:rsid w:val="00AC2AB5"/>
    <w:rsid w:val="00AC4C84"/>
    <w:rsid w:val="00AF4E74"/>
    <w:rsid w:val="00B421FC"/>
    <w:rsid w:val="00B71ED0"/>
    <w:rsid w:val="00B728A6"/>
    <w:rsid w:val="00BE53BA"/>
    <w:rsid w:val="00C36A1B"/>
    <w:rsid w:val="00CE4084"/>
    <w:rsid w:val="00D35475"/>
    <w:rsid w:val="00E33CF0"/>
    <w:rsid w:val="00E37094"/>
    <w:rsid w:val="00E5215E"/>
    <w:rsid w:val="00E64119"/>
    <w:rsid w:val="00EB7054"/>
    <w:rsid w:val="00EF3A3F"/>
    <w:rsid w:val="00F276E3"/>
    <w:rsid w:val="00F9577A"/>
    <w:rsid w:val="00F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AB5"/>
  </w:style>
  <w:style w:type="paragraph" w:styleId="aa">
    <w:name w:val="footer"/>
    <w:basedOn w:val="a"/>
    <w:link w:val="ab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AB5"/>
  </w:style>
  <w:style w:type="paragraph" w:styleId="aa">
    <w:name w:val="footer"/>
    <w:basedOn w:val="a"/>
    <w:link w:val="ab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Алена Евгеньевна Смирнова</cp:lastModifiedBy>
  <cp:revision>21</cp:revision>
  <cp:lastPrinted>2019-02-18T14:49:00Z</cp:lastPrinted>
  <dcterms:created xsi:type="dcterms:W3CDTF">2019-02-21T13:49:00Z</dcterms:created>
  <dcterms:modified xsi:type="dcterms:W3CDTF">2020-05-13T14:06:00Z</dcterms:modified>
</cp:coreProperties>
</file>