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6" w:rsidRPr="00533164" w:rsidRDefault="00214716" w:rsidP="00214716">
      <w:pPr>
        <w:autoSpaceDE w:val="0"/>
        <w:autoSpaceDN w:val="0"/>
        <w:adjustRightInd w:val="0"/>
        <w:jc w:val="right"/>
      </w:pPr>
      <w:r w:rsidRPr="00533164">
        <w:t>ПРОЕКТ</w:t>
      </w:r>
    </w:p>
    <w:p w:rsidR="00214716" w:rsidRPr="00533164" w:rsidRDefault="00214716" w:rsidP="00214716">
      <w:pPr>
        <w:autoSpaceDE w:val="0"/>
        <w:autoSpaceDN w:val="0"/>
        <w:adjustRightInd w:val="0"/>
        <w:jc w:val="right"/>
      </w:pPr>
    </w:p>
    <w:p w:rsidR="00945674" w:rsidRPr="00533164" w:rsidRDefault="00945674" w:rsidP="00945674">
      <w:pPr>
        <w:autoSpaceDE w:val="0"/>
        <w:autoSpaceDN w:val="0"/>
        <w:adjustRightInd w:val="0"/>
        <w:jc w:val="center"/>
      </w:pPr>
      <w:r w:rsidRPr="00533164">
        <w:t>ПРАВИТЕЛЬСТВО ЛЕНИНГРАДСКОЙ ОБЛАСТИ</w:t>
      </w:r>
    </w:p>
    <w:p w:rsidR="00945674" w:rsidRPr="00533164" w:rsidRDefault="00945674" w:rsidP="00945674">
      <w:pPr>
        <w:autoSpaceDE w:val="0"/>
        <w:autoSpaceDN w:val="0"/>
        <w:adjustRightInd w:val="0"/>
        <w:jc w:val="center"/>
      </w:pPr>
    </w:p>
    <w:p w:rsidR="00945674" w:rsidRPr="00533164" w:rsidRDefault="00945674" w:rsidP="00945674">
      <w:pPr>
        <w:autoSpaceDE w:val="0"/>
        <w:autoSpaceDN w:val="0"/>
        <w:adjustRightInd w:val="0"/>
        <w:jc w:val="center"/>
      </w:pPr>
      <w:r w:rsidRPr="00533164">
        <w:t>ПОСТАНОВЛЕНИЕ</w:t>
      </w:r>
    </w:p>
    <w:p w:rsidR="001462EC" w:rsidRPr="00533164" w:rsidRDefault="001462EC" w:rsidP="00945674">
      <w:pPr>
        <w:autoSpaceDE w:val="0"/>
        <w:autoSpaceDN w:val="0"/>
        <w:adjustRightInd w:val="0"/>
        <w:jc w:val="center"/>
      </w:pPr>
    </w:p>
    <w:p w:rsidR="00945674" w:rsidRPr="00533164" w:rsidRDefault="00945674" w:rsidP="00945674">
      <w:pPr>
        <w:autoSpaceDE w:val="0"/>
        <w:autoSpaceDN w:val="0"/>
        <w:adjustRightInd w:val="0"/>
        <w:jc w:val="center"/>
      </w:pPr>
      <w:r w:rsidRPr="00533164">
        <w:t xml:space="preserve">от </w:t>
      </w:r>
      <w:r w:rsidR="00214716" w:rsidRPr="00533164">
        <w:t>___</w:t>
      </w:r>
      <w:r w:rsidRPr="00533164">
        <w:t xml:space="preserve"> </w:t>
      </w:r>
      <w:r w:rsidR="00214716" w:rsidRPr="00533164">
        <w:t>_________</w:t>
      </w:r>
      <w:r w:rsidRPr="00533164">
        <w:t xml:space="preserve"> 20</w:t>
      </w:r>
      <w:r w:rsidR="00214716" w:rsidRPr="00533164">
        <w:t>20</w:t>
      </w:r>
      <w:r w:rsidRPr="00533164">
        <w:t xml:space="preserve"> г.</w:t>
      </w:r>
      <w:r w:rsidR="001462EC" w:rsidRPr="00533164">
        <w:t xml:space="preserve">                                                                            </w:t>
      </w:r>
      <w:r w:rsidRPr="00533164">
        <w:t xml:space="preserve"> </w:t>
      </w:r>
      <w:r w:rsidR="001462EC" w:rsidRPr="00533164">
        <w:t>№</w:t>
      </w:r>
      <w:r w:rsidRPr="00533164">
        <w:t xml:space="preserve"> </w:t>
      </w:r>
      <w:r w:rsidR="00214716" w:rsidRPr="00533164">
        <w:t>___</w:t>
      </w:r>
    </w:p>
    <w:p w:rsidR="00945674" w:rsidRPr="00533164" w:rsidRDefault="00945674" w:rsidP="00945674">
      <w:pPr>
        <w:autoSpaceDE w:val="0"/>
        <w:autoSpaceDN w:val="0"/>
        <w:adjustRightInd w:val="0"/>
        <w:jc w:val="center"/>
      </w:pPr>
    </w:p>
    <w:p w:rsidR="00945674" w:rsidRPr="00533164" w:rsidRDefault="00945674" w:rsidP="00945674">
      <w:pPr>
        <w:autoSpaceDE w:val="0"/>
        <w:autoSpaceDN w:val="0"/>
        <w:adjustRightInd w:val="0"/>
        <w:jc w:val="center"/>
      </w:pPr>
      <w:bookmarkStart w:id="0" w:name="_GoBack"/>
      <w:proofErr w:type="gramStart"/>
      <w:r w:rsidRPr="00533164">
        <w:t>О</w:t>
      </w:r>
      <w:r w:rsidR="000C0D31" w:rsidRPr="00533164">
        <w:t xml:space="preserve"> ВНЕСЕНИИ ИЗМЕНЕНИЙ В ПОСТАНОВЛЕНИЕ ПРАВИТЕЛЬСТВА ЛЕНИНГРАДСКОЙ ОБЛАСТИ ОТ 13 НОЯБРЯ 2017 ГОДА </w:t>
      </w:r>
      <w:r w:rsidR="000C0D31" w:rsidRPr="00533164">
        <w:rPr>
          <w:lang w:val="en-US"/>
        </w:rPr>
        <w:t>N</w:t>
      </w:r>
      <w:r w:rsidR="000C0D31" w:rsidRPr="00533164">
        <w:t xml:space="preserve"> 468 </w:t>
      </w:r>
      <w:r w:rsidR="00DE15EB" w:rsidRPr="00533164">
        <w:br/>
      </w:r>
      <w:r w:rsidR="000C0D31" w:rsidRPr="00533164">
        <w:t>«О</w:t>
      </w:r>
      <w:r w:rsidRPr="00533164">
        <w:t xml:space="preserve">Б УТВЕРЖДЕНИИ ПОРЯДКА ПРЕДОСТАВЛЕНИЯ СУБСИДИЙ </w:t>
      </w:r>
      <w:r w:rsidR="000C0D31" w:rsidRPr="00533164">
        <w:br/>
      </w:r>
      <w:r w:rsidRPr="00533164">
        <w:t>ИЗ ОБЛАСТНОГО</w:t>
      </w:r>
      <w:r w:rsidR="000C0D31" w:rsidRPr="00533164">
        <w:t xml:space="preserve"> </w:t>
      </w:r>
      <w:r w:rsidRPr="00533164">
        <w:t>БЮДЖЕТА ЛЕНИНГРАДСКОЙ ОБЛАСТИ НА ФИНАНСОВОЕ ОБЕСПЕЧЕНИЕ</w:t>
      </w:r>
      <w:r w:rsidR="00DE15EB" w:rsidRPr="00533164">
        <w:t xml:space="preserve"> </w:t>
      </w:r>
      <w:r w:rsidRPr="00533164">
        <w:t>ЗАТРАТ В СВЯЗИ С РЕАЛИЗАЦИЕЙ СОЦИАЛЬНО ЗНАЧИМЫХ ПРОЕКТОВ</w:t>
      </w:r>
      <w:r w:rsidR="00DE15EB" w:rsidRPr="00533164">
        <w:t xml:space="preserve"> </w:t>
      </w:r>
      <w:r w:rsidRPr="00533164">
        <w:t>В СФЕРЕ КНИГОИЗДАНИЯ В РАМКАХ ПОДПРОГРАММЫ "ОБЩЕСТВО</w:t>
      </w:r>
      <w:r w:rsidR="00DE15EB" w:rsidRPr="00533164">
        <w:t xml:space="preserve"> </w:t>
      </w:r>
      <w:r w:rsidRPr="00533164">
        <w:t>И ВЛАСТЬ" ГОСУДАРСТВЕННОЙ ПРОГРАММЫ ЛЕНИНГРАДСКОЙ ОБЛАСТИ</w:t>
      </w:r>
      <w:r w:rsidR="00DE15EB" w:rsidRPr="00533164">
        <w:t xml:space="preserve"> </w:t>
      </w:r>
      <w:r w:rsidRPr="00533164">
        <w:t>"УСТОЙЧИВОЕ ОБЩЕСТВЕННОЕ РАЗВИТИЕ В ЛЕНИНГРАДСКОЙ ОБЛАСТИ"</w:t>
      </w:r>
      <w:r w:rsidR="00DE15EB" w:rsidRPr="00533164">
        <w:t xml:space="preserve"> </w:t>
      </w:r>
      <w:r w:rsidRPr="00533164">
        <w:t>И ПРИЗНАНИИ УТРАТИВШИМИ СИЛУ ОТДЕЛЬНЫХ</w:t>
      </w:r>
      <w:proofErr w:type="gramEnd"/>
      <w:r w:rsidRPr="00533164">
        <w:t xml:space="preserve"> ПОЛОЖЕНИЙ</w:t>
      </w:r>
      <w:r w:rsidR="00DE15EB" w:rsidRPr="00533164">
        <w:t xml:space="preserve"> </w:t>
      </w:r>
      <w:r w:rsidRPr="00533164">
        <w:t>ПОСТАНОВЛЕНИЯ ПРАВИТЕЛЬСТВА ЛЕНИНГРАДСКОЙ ОБЛАСТИ</w:t>
      </w:r>
      <w:r w:rsidR="00DE15EB" w:rsidRPr="00533164">
        <w:t xml:space="preserve"> </w:t>
      </w:r>
      <w:r w:rsidRPr="00533164">
        <w:t>ОТ 14 НОЯБРЯ 2013 ГОДА N 399</w:t>
      </w:r>
      <w:r w:rsidR="000C0D31" w:rsidRPr="00533164">
        <w:t>»</w:t>
      </w:r>
      <w:r w:rsidR="00C5234B" w:rsidRPr="00533164">
        <w:t xml:space="preserve"> </w:t>
      </w:r>
    </w:p>
    <w:bookmarkEnd w:id="0"/>
    <w:p w:rsidR="00945674" w:rsidRPr="00533164" w:rsidRDefault="00945674" w:rsidP="00945674">
      <w:pPr>
        <w:autoSpaceDE w:val="0"/>
        <w:autoSpaceDN w:val="0"/>
        <w:adjustRightInd w:val="0"/>
      </w:pPr>
    </w:p>
    <w:p w:rsidR="00945674" w:rsidRPr="00533164" w:rsidRDefault="00214716" w:rsidP="00625808">
      <w:pPr>
        <w:autoSpaceDE w:val="0"/>
        <w:autoSpaceDN w:val="0"/>
        <w:adjustRightInd w:val="0"/>
        <w:ind w:firstLine="540"/>
        <w:jc w:val="both"/>
      </w:pPr>
      <w:r w:rsidRPr="00533164">
        <w:t xml:space="preserve">В соответствии со статьей 78 Бюджетного кодекса Российской Федерации, </w:t>
      </w:r>
      <w:proofErr w:type="gramStart"/>
      <w:r w:rsidRPr="00533164">
        <w:t xml:space="preserve">постановлением Правительства Российской Федерации от 6 сентября 2016 года </w:t>
      </w:r>
      <w:r w:rsidR="00DE15EB" w:rsidRPr="00533164">
        <w:br/>
        <w:t>№ 887 «</w:t>
      </w:r>
      <w:r w:rsidRPr="00533164"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DE15EB" w:rsidRPr="00533164">
        <w:br/>
      </w:r>
      <w:r w:rsidRPr="00533164"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E15EB" w:rsidRPr="00533164">
        <w:t>»</w:t>
      </w:r>
      <w:r w:rsidRPr="00533164">
        <w:t xml:space="preserve">, </w:t>
      </w:r>
      <w:r w:rsidR="00945674" w:rsidRPr="00533164">
        <w:t xml:space="preserve">в целях реализации </w:t>
      </w:r>
      <w:hyperlink r:id="rId6" w:history="1">
        <w:r w:rsidR="00945674" w:rsidRPr="00533164">
          <w:t>подпрограммы</w:t>
        </w:r>
      </w:hyperlink>
      <w:r w:rsidR="00DE15EB" w:rsidRPr="00533164">
        <w:t xml:space="preserve"> «Общество и власть»</w:t>
      </w:r>
      <w:r w:rsidR="00945674" w:rsidRPr="00533164">
        <w:t xml:space="preserve"> государственной программы Ленинградской области </w:t>
      </w:r>
      <w:r w:rsidR="00DE15EB" w:rsidRPr="00533164">
        <w:t>«</w:t>
      </w:r>
      <w:r w:rsidR="00945674" w:rsidRPr="00533164">
        <w:t>Устойчивое общественное ра</w:t>
      </w:r>
      <w:r w:rsidR="00DE15EB" w:rsidRPr="00533164">
        <w:t>звитие в Ленинградской области»,</w:t>
      </w:r>
      <w:r w:rsidR="00945674" w:rsidRPr="00533164">
        <w:t xml:space="preserve"> утвержденной постановлением</w:t>
      </w:r>
      <w:proofErr w:type="gramEnd"/>
      <w:r w:rsidR="00945674" w:rsidRPr="00533164">
        <w:t xml:space="preserve"> Правительства Ленинградской области от 14 ноября 2013 года N 399, Правительство Ленинградской области постановляет:</w:t>
      </w:r>
    </w:p>
    <w:p w:rsidR="00625808" w:rsidRPr="00533164" w:rsidRDefault="00625808" w:rsidP="00DE15E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33164">
        <w:rPr>
          <w:spacing w:val="2"/>
          <w:sz w:val="28"/>
          <w:szCs w:val="28"/>
        </w:rPr>
        <w:t xml:space="preserve">Внести в </w:t>
      </w:r>
      <w:r w:rsidR="000C0D31" w:rsidRPr="00533164">
        <w:rPr>
          <w:spacing w:val="2"/>
          <w:sz w:val="28"/>
          <w:szCs w:val="28"/>
        </w:rPr>
        <w:t xml:space="preserve">Порядок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«Общество и власть»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</w:t>
      </w:r>
      <w:r w:rsidR="00DE15EB" w:rsidRPr="00533164">
        <w:rPr>
          <w:spacing w:val="2"/>
          <w:sz w:val="28"/>
          <w:szCs w:val="28"/>
        </w:rPr>
        <w:t>от 13.11.2017 №</w:t>
      </w:r>
      <w:r w:rsidR="000C0D31" w:rsidRPr="00533164">
        <w:rPr>
          <w:spacing w:val="2"/>
          <w:sz w:val="28"/>
          <w:szCs w:val="28"/>
        </w:rPr>
        <w:t xml:space="preserve"> 468</w:t>
      </w:r>
      <w:r w:rsidR="00B904AF" w:rsidRPr="00533164">
        <w:rPr>
          <w:spacing w:val="2"/>
          <w:sz w:val="28"/>
          <w:szCs w:val="28"/>
        </w:rPr>
        <w:t>,</w:t>
      </w:r>
      <w:r w:rsidRPr="00533164">
        <w:rPr>
          <w:spacing w:val="2"/>
          <w:sz w:val="28"/>
          <w:szCs w:val="28"/>
        </w:rPr>
        <w:t xml:space="preserve"> </w:t>
      </w:r>
      <w:r w:rsidR="00DE15EB" w:rsidRPr="00533164">
        <w:rPr>
          <w:spacing w:val="2"/>
          <w:sz w:val="28"/>
          <w:szCs w:val="28"/>
        </w:rPr>
        <w:br/>
        <w:t>изменения</w:t>
      </w:r>
      <w:r w:rsidR="00AD0BD1" w:rsidRPr="00533164">
        <w:rPr>
          <w:spacing w:val="2"/>
          <w:sz w:val="28"/>
          <w:szCs w:val="28"/>
        </w:rPr>
        <w:t xml:space="preserve"> </w:t>
      </w:r>
      <w:hyperlink r:id="rId7" w:history="1">
        <w:r w:rsidR="00DE15EB" w:rsidRPr="00533164">
          <w:rPr>
            <w:spacing w:val="2"/>
            <w:sz w:val="28"/>
            <w:szCs w:val="28"/>
          </w:rPr>
          <w:t>согласно приложению</w:t>
        </w:r>
        <w:r w:rsidRPr="00533164">
          <w:rPr>
            <w:spacing w:val="2"/>
            <w:sz w:val="28"/>
            <w:szCs w:val="28"/>
          </w:rPr>
          <w:t xml:space="preserve"> к настоящему постановлению. </w:t>
        </w:r>
      </w:hyperlink>
      <w:r w:rsidRPr="00533164">
        <w:rPr>
          <w:spacing w:val="2"/>
          <w:sz w:val="28"/>
          <w:szCs w:val="28"/>
        </w:rPr>
        <w:t xml:space="preserve"> </w:t>
      </w:r>
      <w:proofErr w:type="gramEnd"/>
    </w:p>
    <w:p w:rsidR="00625808" w:rsidRPr="00533164" w:rsidRDefault="00625808" w:rsidP="00DE15EB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1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</w:t>
      </w:r>
      <w:r w:rsidR="00DE15EB" w:rsidRPr="00533164">
        <w:rPr>
          <w:rFonts w:ascii="Times New Roman" w:hAnsi="Times New Roman" w:cs="Times New Roman"/>
          <w:sz w:val="28"/>
          <w:szCs w:val="28"/>
        </w:rPr>
        <w:t>г</w:t>
      </w:r>
      <w:r w:rsidRPr="00533164">
        <w:rPr>
          <w:rFonts w:ascii="Times New Roman" w:hAnsi="Times New Roman" w:cs="Times New Roman"/>
          <w:sz w:val="28"/>
          <w:szCs w:val="28"/>
        </w:rPr>
        <w:t>убернатора Ленинградской области по внутренней политике.</w:t>
      </w:r>
    </w:p>
    <w:p w:rsidR="00625808" w:rsidRPr="00533164" w:rsidRDefault="00625808" w:rsidP="00DE15EB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1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25808" w:rsidRPr="00533164" w:rsidRDefault="00625808" w:rsidP="00625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674" w:rsidRPr="00533164" w:rsidRDefault="00625808" w:rsidP="00DE1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164">
        <w:rPr>
          <w:rFonts w:ascii="Times New Roman" w:hAnsi="Times New Roman" w:cs="Times New Roman"/>
          <w:sz w:val="28"/>
          <w:szCs w:val="28"/>
        </w:rPr>
        <w:t xml:space="preserve"> </w:t>
      </w:r>
      <w:r w:rsidR="00945674" w:rsidRPr="00533164">
        <w:rPr>
          <w:rFonts w:ascii="Times New Roman" w:hAnsi="Times New Roman" w:cs="Times New Roman"/>
          <w:sz w:val="28"/>
          <w:szCs w:val="28"/>
        </w:rPr>
        <w:t>Губернатор</w:t>
      </w:r>
    </w:p>
    <w:p w:rsidR="00945674" w:rsidRPr="00533164" w:rsidRDefault="00945674" w:rsidP="005C4657">
      <w:pPr>
        <w:autoSpaceDE w:val="0"/>
        <w:autoSpaceDN w:val="0"/>
        <w:adjustRightInd w:val="0"/>
        <w:jc w:val="both"/>
      </w:pPr>
      <w:r w:rsidRPr="00533164">
        <w:t>Ленинградской области</w:t>
      </w:r>
      <w:r w:rsidR="005C4657" w:rsidRPr="00533164">
        <w:t xml:space="preserve">                                                      </w:t>
      </w:r>
      <w:r w:rsidR="00DE15EB" w:rsidRPr="00533164">
        <w:t xml:space="preserve">                            </w:t>
      </w:r>
      <w:proofErr w:type="spellStart"/>
      <w:r w:rsidRPr="00533164">
        <w:t>А.Дрозденко</w:t>
      </w:r>
      <w:proofErr w:type="spellEnd"/>
    </w:p>
    <w:p w:rsidR="00D16B3B" w:rsidRPr="00533164" w:rsidRDefault="00D16B3B" w:rsidP="005C4657">
      <w:pPr>
        <w:autoSpaceDE w:val="0"/>
        <w:autoSpaceDN w:val="0"/>
        <w:adjustRightInd w:val="0"/>
        <w:jc w:val="both"/>
      </w:pPr>
    </w:p>
    <w:p w:rsidR="000C0D31" w:rsidRPr="00533164" w:rsidRDefault="001462EC" w:rsidP="00DE15EB">
      <w:pPr>
        <w:shd w:val="clear" w:color="auto" w:fill="FFFFFF"/>
        <w:ind w:firstLine="709"/>
        <w:jc w:val="right"/>
        <w:textAlignment w:val="baseline"/>
        <w:rPr>
          <w:rFonts w:eastAsia="Times New Roman"/>
          <w:spacing w:val="2"/>
          <w:lang w:eastAsia="ru-RU"/>
        </w:rPr>
      </w:pPr>
      <w:r w:rsidRPr="00533164">
        <w:rPr>
          <w:rFonts w:eastAsia="Times New Roman"/>
          <w:spacing w:val="2"/>
          <w:lang w:eastAsia="ru-RU"/>
        </w:rPr>
        <w:lastRenderedPageBreak/>
        <w:t>Приложение</w:t>
      </w:r>
    </w:p>
    <w:p w:rsidR="000C0D31" w:rsidRPr="00533164" w:rsidRDefault="000C0D31" w:rsidP="00DE15EB">
      <w:pPr>
        <w:shd w:val="clear" w:color="auto" w:fill="FFFFFF"/>
        <w:ind w:firstLine="709"/>
        <w:jc w:val="right"/>
        <w:textAlignment w:val="baseline"/>
        <w:rPr>
          <w:rFonts w:eastAsia="Times New Roman"/>
          <w:spacing w:val="2"/>
          <w:lang w:eastAsia="ru-RU"/>
        </w:rPr>
      </w:pPr>
      <w:r w:rsidRPr="00533164">
        <w:rPr>
          <w:rFonts w:eastAsia="Times New Roman"/>
          <w:spacing w:val="2"/>
          <w:lang w:eastAsia="ru-RU"/>
        </w:rPr>
        <w:t>к постановлению Правительства</w:t>
      </w:r>
    </w:p>
    <w:p w:rsidR="000C0D31" w:rsidRPr="00533164" w:rsidRDefault="000C0D31" w:rsidP="00DE15EB">
      <w:pPr>
        <w:shd w:val="clear" w:color="auto" w:fill="FFFFFF"/>
        <w:ind w:firstLine="709"/>
        <w:jc w:val="right"/>
        <w:textAlignment w:val="baseline"/>
        <w:rPr>
          <w:rFonts w:eastAsia="Times New Roman"/>
          <w:spacing w:val="2"/>
          <w:lang w:eastAsia="ru-RU"/>
        </w:rPr>
      </w:pPr>
      <w:r w:rsidRPr="00533164">
        <w:rPr>
          <w:rFonts w:eastAsia="Times New Roman"/>
          <w:spacing w:val="2"/>
          <w:lang w:eastAsia="ru-RU"/>
        </w:rPr>
        <w:t>Ленинградской области</w:t>
      </w:r>
    </w:p>
    <w:p w:rsidR="000C0D31" w:rsidRPr="00533164" w:rsidRDefault="000C0D31" w:rsidP="00DE15EB">
      <w:pPr>
        <w:shd w:val="clear" w:color="auto" w:fill="FFFFFF"/>
        <w:ind w:firstLine="709"/>
        <w:jc w:val="right"/>
        <w:textAlignment w:val="baseline"/>
        <w:rPr>
          <w:rFonts w:eastAsia="Times New Roman"/>
          <w:spacing w:val="2"/>
          <w:lang w:eastAsia="ru-RU"/>
        </w:rPr>
      </w:pPr>
      <w:r w:rsidRPr="00533164">
        <w:rPr>
          <w:rFonts w:eastAsia="Times New Roman"/>
          <w:spacing w:val="2"/>
          <w:lang w:eastAsia="ru-RU"/>
        </w:rPr>
        <w:t>от «___»__ _______ 20</w:t>
      </w:r>
      <w:r w:rsidR="00123915" w:rsidRPr="00533164">
        <w:rPr>
          <w:rFonts w:eastAsia="Times New Roman"/>
          <w:spacing w:val="2"/>
          <w:lang w:eastAsia="ru-RU"/>
        </w:rPr>
        <w:t>20</w:t>
      </w:r>
      <w:r w:rsidRPr="00533164">
        <w:rPr>
          <w:rFonts w:eastAsia="Times New Roman"/>
          <w:spacing w:val="2"/>
          <w:lang w:eastAsia="ru-RU"/>
        </w:rPr>
        <w:t xml:space="preserve"> года № ___</w:t>
      </w:r>
    </w:p>
    <w:p w:rsidR="000C0D31" w:rsidRPr="00533164" w:rsidRDefault="000C0D31" w:rsidP="00DE15EB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123915" w:rsidRPr="00533164" w:rsidRDefault="000C0D31" w:rsidP="00DE15EB">
      <w:pPr>
        <w:shd w:val="clear" w:color="auto" w:fill="FFFFFF"/>
        <w:ind w:firstLine="709"/>
        <w:jc w:val="center"/>
        <w:textAlignment w:val="baseline"/>
        <w:rPr>
          <w:rFonts w:eastAsia="Times New Roman"/>
          <w:b/>
          <w:spacing w:val="2"/>
          <w:lang w:eastAsia="ru-RU"/>
        </w:rPr>
      </w:pPr>
      <w:proofErr w:type="gramStart"/>
      <w:r w:rsidRPr="00533164">
        <w:rPr>
          <w:rFonts w:eastAsia="Times New Roman"/>
          <w:b/>
          <w:spacing w:val="2"/>
          <w:lang w:eastAsia="ru-RU"/>
        </w:rPr>
        <w:t xml:space="preserve">Изменения, которые вносятся в </w:t>
      </w:r>
      <w:r w:rsidR="00123915" w:rsidRPr="00533164">
        <w:rPr>
          <w:rFonts w:eastAsia="Times New Roman"/>
          <w:b/>
          <w:spacing w:val="2"/>
          <w:lang w:eastAsia="ru-RU"/>
        </w:rPr>
        <w:t xml:space="preserve">Порядок предоставления субсидий </w:t>
      </w:r>
      <w:r w:rsidR="001462EC" w:rsidRPr="00533164">
        <w:rPr>
          <w:rFonts w:eastAsia="Times New Roman"/>
          <w:b/>
          <w:spacing w:val="2"/>
          <w:lang w:eastAsia="ru-RU"/>
        </w:rPr>
        <w:br/>
      </w:r>
      <w:r w:rsidR="00123915" w:rsidRPr="00533164">
        <w:rPr>
          <w:rFonts w:eastAsia="Times New Roman"/>
          <w:b/>
          <w:spacing w:val="2"/>
          <w:lang w:eastAsia="ru-RU"/>
        </w:rPr>
        <w:t xml:space="preserve">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«Общество и власть» </w:t>
      </w:r>
      <w:r w:rsidR="001462EC" w:rsidRPr="00533164">
        <w:rPr>
          <w:rFonts w:eastAsia="Times New Roman"/>
          <w:b/>
          <w:spacing w:val="2"/>
          <w:lang w:eastAsia="ru-RU"/>
        </w:rPr>
        <w:br/>
      </w:r>
      <w:r w:rsidR="00123915" w:rsidRPr="00533164">
        <w:rPr>
          <w:rFonts w:eastAsia="Times New Roman"/>
          <w:b/>
          <w:spacing w:val="2"/>
          <w:lang w:eastAsia="ru-RU"/>
        </w:rPr>
        <w:t>государственной программы Ленинградской области «Устойчивое общественное развитие в Ленинградской области»</w:t>
      </w:r>
      <w:r w:rsidR="005C4657" w:rsidRPr="00533164">
        <w:rPr>
          <w:rFonts w:eastAsia="Times New Roman"/>
          <w:b/>
          <w:spacing w:val="2"/>
          <w:lang w:eastAsia="ru-RU"/>
        </w:rPr>
        <w:t>,</w:t>
      </w:r>
      <w:r w:rsidR="00DE15EB" w:rsidRPr="00533164">
        <w:rPr>
          <w:rFonts w:eastAsia="Times New Roman"/>
          <w:b/>
          <w:spacing w:val="2"/>
          <w:lang w:eastAsia="ru-RU"/>
        </w:rPr>
        <w:t xml:space="preserve"> </w:t>
      </w:r>
      <w:r w:rsidR="005C4657" w:rsidRPr="00533164">
        <w:rPr>
          <w:rFonts w:eastAsia="Times New Roman"/>
          <w:b/>
          <w:spacing w:val="2"/>
          <w:lang w:eastAsia="ru-RU"/>
        </w:rPr>
        <w:t>утвержденный постановлением Правительства Ленин</w:t>
      </w:r>
      <w:r w:rsidR="00DE15EB" w:rsidRPr="00533164">
        <w:rPr>
          <w:rFonts w:eastAsia="Times New Roman"/>
          <w:b/>
          <w:spacing w:val="2"/>
          <w:lang w:eastAsia="ru-RU"/>
        </w:rPr>
        <w:t xml:space="preserve">градской области </w:t>
      </w:r>
      <w:r w:rsidR="00F140F5" w:rsidRPr="00533164">
        <w:rPr>
          <w:rFonts w:eastAsia="Times New Roman"/>
          <w:b/>
          <w:spacing w:val="2"/>
          <w:lang w:eastAsia="ru-RU"/>
        </w:rPr>
        <w:br/>
      </w:r>
      <w:r w:rsidR="00DE15EB" w:rsidRPr="00533164">
        <w:rPr>
          <w:rFonts w:eastAsia="Times New Roman"/>
          <w:b/>
          <w:spacing w:val="2"/>
          <w:lang w:eastAsia="ru-RU"/>
        </w:rPr>
        <w:t>от 13.11.2017 №</w:t>
      </w:r>
      <w:r w:rsidR="005C4657" w:rsidRPr="00533164">
        <w:rPr>
          <w:rFonts w:eastAsia="Times New Roman"/>
          <w:b/>
          <w:spacing w:val="2"/>
          <w:lang w:eastAsia="ru-RU"/>
        </w:rPr>
        <w:t xml:space="preserve"> 468</w:t>
      </w:r>
      <w:r w:rsidR="00C5234B" w:rsidRPr="00533164">
        <w:rPr>
          <w:rFonts w:eastAsia="Times New Roman"/>
          <w:b/>
          <w:spacing w:val="2"/>
          <w:lang w:eastAsia="ru-RU"/>
        </w:rPr>
        <w:t xml:space="preserve"> </w:t>
      </w:r>
      <w:r w:rsidR="00C5234B" w:rsidRPr="00533164">
        <w:rPr>
          <w:b/>
        </w:rPr>
        <w:t>(далее - Порядок)</w:t>
      </w:r>
      <w:proofErr w:type="gramEnd"/>
    </w:p>
    <w:p w:rsidR="000C0D31" w:rsidRPr="00533164" w:rsidRDefault="00123915" w:rsidP="00DE15EB">
      <w:pPr>
        <w:shd w:val="clear" w:color="auto" w:fill="FFFFFF"/>
        <w:ind w:firstLine="709"/>
        <w:jc w:val="both"/>
        <w:textAlignment w:val="baseline"/>
      </w:pPr>
      <w:r w:rsidRPr="00533164">
        <w:t xml:space="preserve"> </w:t>
      </w:r>
    </w:p>
    <w:p w:rsidR="00DE15EB" w:rsidRPr="00533164" w:rsidRDefault="00DE15EB" w:rsidP="00DE15EB">
      <w:pPr>
        <w:shd w:val="clear" w:color="auto" w:fill="FFFFFF"/>
        <w:ind w:firstLine="709"/>
        <w:jc w:val="both"/>
        <w:textAlignment w:val="baseline"/>
      </w:pPr>
      <w:r w:rsidRPr="00533164">
        <w:t>1. В разделе 1 (Общие положения)</w:t>
      </w:r>
      <w:r w:rsidR="00735A71" w:rsidRPr="00533164">
        <w:t xml:space="preserve"> </w:t>
      </w:r>
      <w:r w:rsidRPr="00533164">
        <w:t xml:space="preserve">в абзаце </w:t>
      </w:r>
      <w:r w:rsidR="001926A8" w:rsidRPr="00533164">
        <w:t>втором</w:t>
      </w:r>
      <w:r w:rsidRPr="00533164">
        <w:t xml:space="preserve"> пункта 1.2:</w:t>
      </w:r>
    </w:p>
    <w:p w:rsidR="00DE15EB" w:rsidRPr="00533164" w:rsidRDefault="00DE15EB" w:rsidP="00DE15EB">
      <w:pPr>
        <w:shd w:val="clear" w:color="auto" w:fill="FFFFFF"/>
        <w:ind w:firstLine="709"/>
        <w:jc w:val="both"/>
        <w:textAlignment w:val="baseline"/>
      </w:pPr>
      <w:r w:rsidRPr="00533164">
        <w:t xml:space="preserve">слова «и (или) </w:t>
      </w:r>
      <w:proofErr w:type="gramStart"/>
      <w:r w:rsidRPr="00533164">
        <w:t>электронном</w:t>
      </w:r>
      <w:proofErr w:type="gramEnd"/>
      <w:r w:rsidRPr="00533164">
        <w:t>» исключить;</w:t>
      </w:r>
    </w:p>
    <w:p w:rsidR="00DE15EB" w:rsidRPr="00533164" w:rsidRDefault="00DE15EB" w:rsidP="00DE15EB">
      <w:pPr>
        <w:shd w:val="clear" w:color="auto" w:fill="FFFFFF"/>
        <w:ind w:firstLine="709"/>
        <w:jc w:val="both"/>
        <w:textAlignment w:val="baseline"/>
      </w:pPr>
      <w:r w:rsidRPr="00533164">
        <w:t>слов</w:t>
      </w:r>
      <w:r w:rsidR="00F84855" w:rsidRPr="00533164">
        <w:t>о</w:t>
      </w:r>
      <w:r w:rsidRPr="00533164">
        <w:t xml:space="preserve"> «</w:t>
      </w:r>
      <w:r w:rsidR="00F84855" w:rsidRPr="00533164">
        <w:t>Комитетом</w:t>
      </w:r>
      <w:r w:rsidRPr="00533164">
        <w:t xml:space="preserve">» </w:t>
      </w:r>
      <w:r w:rsidR="00F84855" w:rsidRPr="00533164">
        <w:t xml:space="preserve">заменить словами </w:t>
      </w:r>
      <w:r w:rsidRPr="00533164">
        <w:t>«правовым актом</w:t>
      </w:r>
      <w:r w:rsidR="00DE3DDC" w:rsidRPr="00533164">
        <w:t xml:space="preserve"> Комитета</w:t>
      </w:r>
      <w:r w:rsidRPr="00533164">
        <w:t>».</w:t>
      </w:r>
    </w:p>
    <w:p w:rsidR="00804280" w:rsidRPr="00533164" w:rsidRDefault="00DE15EB" w:rsidP="00804280">
      <w:pPr>
        <w:shd w:val="clear" w:color="auto" w:fill="FFFFFF"/>
        <w:ind w:firstLine="709"/>
        <w:jc w:val="both"/>
        <w:textAlignment w:val="baseline"/>
      </w:pPr>
      <w:r w:rsidRPr="00533164">
        <w:t xml:space="preserve">2. </w:t>
      </w:r>
      <w:r w:rsidR="00804280" w:rsidRPr="00533164">
        <w:t>В разделе 2 (Критерии отбора получателей субсидий, имеющих право на получение субсидий) абзац третий изложить в следующей редакции:</w:t>
      </w:r>
    </w:p>
    <w:p w:rsidR="00735A71" w:rsidRPr="00533164" w:rsidRDefault="00804280" w:rsidP="00804280">
      <w:pPr>
        <w:shd w:val="clear" w:color="auto" w:fill="FFFFFF"/>
        <w:ind w:firstLine="709"/>
        <w:jc w:val="both"/>
        <w:textAlignment w:val="baseline"/>
      </w:pPr>
      <w:r w:rsidRPr="00533164">
        <w:t>«получатель субсидии не осуществляет деятельность в качестве политической партии».</w:t>
      </w:r>
    </w:p>
    <w:p w:rsidR="00735A71" w:rsidRPr="00533164" w:rsidRDefault="00735A71" w:rsidP="00735A71">
      <w:pPr>
        <w:shd w:val="clear" w:color="auto" w:fill="FFFFFF"/>
        <w:ind w:firstLine="709"/>
        <w:jc w:val="both"/>
        <w:textAlignment w:val="baseline"/>
      </w:pPr>
      <w:r w:rsidRPr="00533164">
        <w:t xml:space="preserve">3. </w:t>
      </w:r>
      <w:r w:rsidR="00DE3DDC" w:rsidRPr="00533164">
        <w:t>Р</w:t>
      </w:r>
      <w:r w:rsidRPr="00533164">
        <w:t xml:space="preserve">аздел 3 (Цели предоставления субсидий) </w:t>
      </w:r>
      <w:r w:rsidR="00DE3DDC" w:rsidRPr="00533164">
        <w:t>изложить в следующей редакции:</w:t>
      </w:r>
    </w:p>
    <w:p w:rsidR="00DE3DDC" w:rsidRPr="00533164" w:rsidRDefault="00FD02E3" w:rsidP="00735A71">
      <w:pPr>
        <w:shd w:val="clear" w:color="auto" w:fill="FFFFFF"/>
        <w:ind w:firstLine="709"/>
        <w:jc w:val="both"/>
        <w:textAlignment w:val="baseline"/>
      </w:pPr>
      <w:r w:rsidRPr="00533164">
        <w:t>«</w:t>
      </w:r>
      <w:r w:rsidR="00E167D0" w:rsidRPr="00533164">
        <w:t>С</w:t>
      </w:r>
      <w:r w:rsidR="00B90BAE" w:rsidRPr="00533164">
        <w:t xml:space="preserve">убсидии предоставляются в целях финансового обеспечения затрат </w:t>
      </w:r>
      <w:r w:rsidR="00E167D0" w:rsidRPr="00533164">
        <w:br/>
      </w:r>
      <w:r w:rsidR="00B90BAE" w:rsidRPr="00533164">
        <w:t>на реализацию проектов по изданию и распространению на бумажном носителе книг, посвященных социально значимым темам, связанным с Ленинградской областью</w:t>
      </w:r>
      <w:r w:rsidR="00E167D0" w:rsidRPr="00533164">
        <w:t xml:space="preserve"> в рамках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="00E167D0" w:rsidRPr="00533164">
        <w:br/>
        <w:t>№ 399</w:t>
      </w:r>
      <w:r w:rsidR="00B90BAE" w:rsidRPr="00533164">
        <w:t xml:space="preserve">». </w:t>
      </w:r>
    </w:p>
    <w:p w:rsidR="00735A71" w:rsidRPr="00533164" w:rsidRDefault="00735A71" w:rsidP="00735A71">
      <w:pPr>
        <w:shd w:val="clear" w:color="auto" w:fill="FFFFFF"/>
        <w:ind w:firstLine="709"/>
        <w:jc w:val="both"/>
        <w:textAlignment w:val="baseline"/>
      </w:pPr>
      <w:r w:rsidRPr="00533164">
        <w:t>4. В разделе 4 (Условия и порядок предоставления субсидий):</w:t>
      </w:r>
    </w:p>
    <w:p w:rsidR="00735A71" w:rsidRPr="00533164" w:rsidRDefault="00EB772B" w:rsidP="00735A71">
      <w:pPr>
        <w:shd w:val="clear" w:color="auto" w:fill="FFFFFF"/>
        <w:ind w:firstLine="709"/>
        <w:jc w:val="both"/>
        <w:textAlignment w:val="baseline"/>
      </w:pPr>
      <w:r w:rsidRPr="00533164">
        <w:t xml:space="preserve">1) </w:t>
      </w:r>
      <w:r w:rsidR="00735A71" w:rsidRPr="00533164">
        <w:t>пункт 4.1 признать утратившим силу;</w:t>
      </w:r>
    </w:p>
    <w:p w:rsidR="00735A71" w:rsidRPr="00533164" w:rsidRDefault="00EB772B" w:rsidP="00735A71">
      <w:pPr>
        <w:autoSpaceDE w:val="0"/>
        <w:autoSpaceDN w:val="0"/>
        <w:adjustRightInd w:val="0"/>
        <w:ind w:firstLine="709"/>
        <w:jc w:val="both"/>
      </w:pPr>
      <w:r w:rsidRPr="00533164">
        <w:t>2)</w:t>
      </w:r>
      <w:r w:rsidR="004E1EB4" w:rsidRPr="00533164">
        <w:t xml:space="preserve"> пункт</w:t>
      </w:r>
      <w:r w:rsidR="00735A71" w:rsidRPr="00533164">
        <w:t xml:space="preserve"> 4.2</w:t>
      </w:r>
      <w:r w:rsidR="004E1EB4" w:rsidRPr="00533164">
        <w:t xml:space="preserve"> </w:t>
      </w:r>
      <w:r w:rsidR="00D20C32" w:rsidRPr="00533164">
        <w:t>считать пунктом 4.1</w:t>
      </w:r>
      <w:r w:rsidR="00735A71" w:rsidRPr="00533164">
        <w:t>;</w:t>
      </w:r>
    </w:p>
    <w:p w:rsidR="00735A71" w:rsidRPr="00533164" w:rsidRDefault="00735A71" w:rsidP="00735A71">
      <w:pPr>
        <w:shd w:val="clear" w:color="auto" w:fill="FFFFFF"/>
        <w:ind w:firstLine="709"/>
        <w:jc w:val="both"/>
        <w:textAlignment w:val="baseline"/>
      </w:pPr>
      <w:r w:rsidRPr="00533164">
        <w:t>абзац «г» изложить в следующей редакции:</w:t>
      </w:r>
    </w:p>
    <w:p w:rsidR="00735A71" w:rsidRPr="00533164" w:rsidRDefault="00735A71" w:rsidP="00DE15EB">
      <w:pPr>
        <w:shd w:val="clear" w:color="auto" w:fill="FFFFFF"/>
        <w:ind w:firstLine="709"/>
        <w:jc w:val="both"/>
        <w:textAlignment w:val="baseline"/>
      </w:pPr>
      <w:r w:rsidRPr="00533164">
        <w:t xml:space="preserve">«г) получатели субсидий – юридические лица – не должны находиться </w:t>
      </w:r>
      <w:r w:rsidRPr="00533164">
        <w:br/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– не должны прекратить деятельность в качестве индивидуального предпринимателя»</w:t>
      </w:r>
      <w:r w:rsidR="00A6301F" w:rsidRPr="00533164">
        <w:t>;</w:t>
      </w:r>
    </w:p>
    <w:p w:rsidR="00B904AF" w:rsidRPr="00533164" w:rsidRDefault="00B904AF" w:rsidP="00B904AF">
      <w:pPr>
        <w:autoSpaceDE w:val="0"/>
        <w:autoSpaceDN w:val="0"/>
        <w:adjustRightInd w:val="0"/>
        <w:ind w:firstLine="709"/>
        <w:jc w:val="both"/>
      </w:pPr>
      <w:r w:rsidRPr="00533164">
        <w:t>в абзаце «е» слова «нормативных актов» заменить словами «нормативных правовых актов»;</w:t>
      </w:r>
    </w:p>
    <w:p w:rsidR="00735A71" w:rsidRPr="00533164" w:rsidRDefault="00735A71" w:rsidP="00735A71">
      <w:pPr>
        <w:autoSpaceDE w:val="0"/>
        <w:autoSpaceDN w:val="0"/>
        <w:adjustRightInd w:val="0"/>
        <w:ind w:firstLine="709"/>
        <w:jc w:val="both"/>
      </w:pPr>
      <w:r w:rsidRPr="00533164">
        <w:t xml:space="preserve">в абзаце «з» слова «показателей результативности </w:t>
      </w:r>
      <w:r w:rsidR="00F140F5" w:rsidRPr="00533164">
        <w:t>и</w:t>
      </w:r>
      <w:r w:rsidRPr="00533164">
        <w:t>спользования субсидий» заменить словами «результатов предоставления</w:t>
      </w:r>
      <w:r w:rsidR="00F140F5" w:rsidRPr="00533164">
        <w:t xml:space="preserve"> </w:t>
      </w:r>
      <w:r w:rsidRPr="00533164">
        <w:t>субсидий»;</w:t>
      </w:r>
    </w:p>
    <w:p w:rsidR="00840CC3" w:rsidRPr="00533164" w:rsidRDefault="00735A71" w:rsidP="00735A71">
      <w:pPr>
        <w:autoSpaceDE w:val="0"/>
        <w:autoSpaceDN w:val="0"/>
        <w:adjustRightInd w:val="0"/>
        <w:ind w:firstLine="709"/>
        <w:jc w:val="both"/>
      </w:pPr>
      <w:r w:rsidRPr="00533164">
        <w:t>абзац «и» и</w:t>
      </w:r>
      <w:r w:rsidR="00840CC3" w:rsidRPr="00533164">
        <w:t xml:space="preserve">зложить в следующей редакции: </w:t>
      </w:r>
    </w:p>
    <w:p w:rsidR="00735A71" w:rsidRPr="00533164" w:rsidRDefault="00840CC3" w:rsidP="00735A71">
      <w:pPr>
        <w:autoSpaceDE w:val="0"/>
        <w:autoSpaceDN w:val="0"/>
        <w:adjustRightInd w:val="0"/>
        <w:ind w:firstLine="709"/>
        <w:jc w:val="both"/>
      </w:pPr>
      <w:r w:rsidRPr="00533164">
        <w:t>«и) получатель субсидии не может являться юридическим лицом, осуществляющим деятельность в качестве политической партии»;</w:t>
      </w:r>
    </w:p>
    <w:p w:rsidR="00BD1F2C" w:rsidRPr="00533164" w:rsidRDefault="004E1EB4" w:rsidP="00EB772B">
      <w:pPr>
        <w:autoSpaceDE w:val="0"/>
        <w:autoSpaceDN w:val="0"/>
        <w:adjustRightInd w:val="0"/>
        <w:ind w:firstLine="709"/>
        <w:jc w:val="both"/>
      </w:pPr>
      <w:r w:rsidRPr="00533164">
        <w:lastRenderedPageBreak/>
        <w:t>3</w:t>
      </w:r>
      <w:r w:rsidR="00F140F5" w:rsidRPr="00533164">
        <w:t>)</w:t>
      </w:r>
      <w:r w:rsidRPr="00533164">
        <w:t xml:space="preserve"> в пункте 4.2 в</w:t>
      </w:r>
      <w:r w:rsidR="00F140F5" w:rsidRPr="00533164">
        <w:t xml:space="preserve"> </w:t>
      </w:r>
      <w:r w:rsidR="000F5412" w:rsidRPr="00533164">
        <w:t>п</w:t>
      </w:r>
      <w:r w:rsidR="00BD1F2C" w:rsidRPr="00533164">
        <w:t>одпункт</w:t>
      </w:r>
      <w:r w:rsidRPr="00533164">
        <w:t>е</w:t>
      </w:r>
      <w:r w:rsidR="00BD1F2C" w:rsidRPr="00533164">
        <w:t xml:space="preserve"> </w:t>
      </w:r>
      <w:r w:rsidRPr="00533164">
        <w:t>4</w:t>
      </w:r>
      <w:r w:rsidR="00BD1F2C" w:rsidRPr="00533164">
        <w:t xml:space="preserve"> </w:t>
      </w:r>
      <w:r w:rsidRPr="00533164">
        <w:t xml:space="preserve">абзац восьмой </w:t>
      </w:r>
      <w:r w:rsidR="00EB772B" w:rsidRPr="00533164">
        <w:t>заменить</w:t>
      </w:r>
      <w:r w:rsidR="00BD1F2C" w:rsidRPr="00533164">
        <w:t xml:space="preserve"> </w:t>
      </w:r>
      <w:r w:rsidR="00C465AB" w:rsidRPr="00533164">
        <w:t>абзацами</w:t>
      </w:r>
      <w:r w:rsidR="00EB772B" w:rsidRPr="00533164">
        <w:t xml:space="preserve"> восьмым, девятым, десятым</w:t>
      </w:r>
      <w:r w:rsidR="00C465AB" w:rsidRPr="00533164">
        <w:t xml:space="preserve"> следующего содержания</w:t>
      </w:r>
      <w:r w:rsidR="00BD1F2C" w:rsidRPr="00533164">
        <w:t>:</w:t>
      </w:r>
    </w:p>
    <w:p w:rsidR="00BF296A" w:rsidRPr="00533164" w:rsidRDefault="000F5412" w:rsidP="00DE15EB">
      <w:pPr>
        <w:autoSpaceDE w:val="0"/>
        <w:autoSpaceDN w:val="0"/>
        <w:adjustRightInd w:val="0"/>
        <w:ind w:firstLine="709"/>
        <w:jc w:val="both"/>
      </w:pPr>
      <w:r w:rsidRPr="00533164">
        <w:t>«</w:t>
      </w:r>
      <w:r w:rsidR="00BF296A" w:rsidRPr="00533164">
        <w:t>порядок, сроки, перечень документов, подтверждающих затраты, и формы представления получателем субсидии отче</w:t>
      </w:r>
      <w:r w:rsidR="00B904AF" w:rsidRPr="00533164">
        <w:t>тности об использовании субсидии</w:t>
      </w:r>
      <w:r w:rsidR="00BF296A" w:rsidRPr="00533164">
        <w:t xml:space="preserve"> </w:t>
      </w:r>
      <w:r w:rsidR="00EB772B" w:rsidRPr="00533164">
        <w:br/>
      </w:r>
      <w:r w:rsidR="00BF296A" w:rsidRPr="00533164">
        <w:t xml:space="preserve">в соответствии со сметой расходов; </w:t>
      </w:r>
    </w:p>
    <w:p w:rsidR="00BF296A" w:rsidRPr="00533164" w:rsidRDefault="00BF296A" w:rsidP="00DE15EB">
      <w:pPr>
        <w:autoSpaceDE w:val="0"/>
        <w:autoSpaceDN w:val="0"/>
        <w:adjustRightInd w:val="0"/>
        <w:ind w:firstLine="709"/>
        <w:jc w:val="both"/>
      </w:pPr>
      <w:r w:rsidRPr="00533164">
        <w:t xml:space="preserve">положение о праве получателя субсидии на перераспределение сумм планируемых затрат, установленных сметой расходов, между направлениями расходов (в размере, не превышающем десять процентов от общей суммы затрат, установленной сметой расходов); </w:t>
      </w:r>
    </w:p>
    <w:p w:rsidR="00BF296A" w:rsidRPr="00533164" w:rsidRDefault="00BF296A" w:rsidP="001462EC">
      <w:pPr>
        <w:autoSpaceDE w:val="0"/>
        <w:autoSpaceDN w:val="0"/>
        <w:adjustRightInd w:val="0"/>
        <w:ind w:firstLine="709"/>
        <w:jc w:val="both"/>
      </w:pPr>
      <w:r w:rsidRPr="00533164">
        <w:t>показатели, необходимые для достижения результатов предоставления субсидии</w:t>
      </w:r>
      <w:r w:rsidR="000F5412" w:rsidRPr="00533164">
        <w:t>»</w:t>
      </w:r>
      <w:r w:rsidR="00EB772B" w:rsidRPr="00533164">
        <w:t>;</w:t>
      </w:r>
    </w:p>
    <w:p w:rsidR="004E1EB4" w:rsidRPr="00533164" w:rsidRDefault="004E1EB4" w:rsidP="001462EC">
      <w:pPr>
        <w:autoSpaceDE w:val="0"/>
        <w:autoSpaceDN w:val="0"/>
        <w:adjustRightInd w:val="0"/>
        <w:ind w:firstLine="709"/>
        <w:jc w:val="both"/>
      </w:pPr>
      <w:r w:rsidRPr="00533164">
        <w:t>4) пункт 4.2 дополнить подпунктом 5 следующего содержания:</w:t>
      </w:r>
    </w:p>
    <w:p w:rsidR="004E1EB4" w:rsidRPr="00533164" w:rsidRDefault="004E1EB4" w:rsidP="001462EC">
      <w:pPr>
        <w:autoSpaceDE w:val="0"/>
        <w:autoSpaceDN w:val="0"/>
        <w:adjustRightInd w:val="0"/>
        <w:ind w:firstLine="709"/>
        <w:jc w:val="both"/>
      </w:pPr>
      <w:r w:rsidRPr="00533164">
        <w:t xml:space="preserve">«5) принятие получателем субсидии обязательства по обеспечению </w:t>
      </w:r>
      <w:proofErr w:type="gramStart"/>
      <w:r w:rsidRPr="00533164">
        <w:t>достижения установленных значений результатов предоставления субсидии</w:t>
      </w:r>
      <w:proofErr w:type="gramEnd"/>
      <w:r w:rsidRPr="00533164">
        <w:t>»;</w:t>
      </w:r>
    </w:p>
    <w:p w:rsidR="00B123AF" w:rsidRPr="00533164" w:rsidRDefault="004E1EB4" w:rsidP="00B904AF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5) </w:t>
      </w:r>
      <w:r w:rsidR="00EB772B" w:rsidRPr="00533164">
        <w:t xml:space="preserve">в пункте 4.4. после слов «в сфере книгоиздания» дополнить словами </w:t>
      </w:r>
      <w:r w:rsidR="001462EC" w:rsidRPr="00533164">
        <w:br/>
      </w:r>
      <w:r w:rsidR="00EB772B" w:rsidRPr="00533164">
        <w:t xml:space="preserve">«, а также </w:t>
      </w:r>
      <w:r w:rsidR="00B123AF" w:rsidRPr="00533164">
        <w:t>на выплату заработной платы работникам, занятым в реализации социально значимого проекта</w:t>
      </w:r>
      <w:r w:rsidR="000F5412" w:rsidRPr="00533164">
        <w:t>»;</w:t>
      </w:r>
    </w:p>
    <w:p w:rsidR="00D20C32" w:rsidRPr="00533164" w:rsidRDefault="004E1EB4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6) </w:t>
      </w:r>
      <w:r w:rsidR="00EB772B" w:rsidRPr="00533164">
        <w:t>в пункте 4.6.</w:t>
      </w:r>
      <w:r w:rsidR="00D20C32" w:rsidRPr="00533164">
        <w:t>:</w:t>
      </w:r>
    </w:p>
    <w:p w:rsidR="00E167D0" w:rsidRPr="00533164" w:rsidRDefault="00EB772B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слова «Показателем результативности использования субсиди</w:t>
      </w:r>
      <w:r w:rsidR="00C5234B" w:rsidRPr="00533164">
        <w:t>и</w:t>
      </w:r>
      <w:r w:rsidRPr="00533164">
        <w:t xml:space="preserve"> (далее – показатель результативности)» заменить словами «</w:t>
      </w:r>
      <w:r w:rsidR="00B123AF" w:rsidRPr="00533164">
        <w:t>Рез</w:t>
      </w:r>
      <w:r w:rsidR="00B904AF" w:rsidRPr="00533164">
        <w:t>ультатом предоставления субсидии</w:t>
      </w:r>
      <w:r w:rsidR="00D20C32" w:rsidRPr="00533164">
        <w:t>»</w:t>
      </w:r>
      <w:r w:rsidR="00E167D0" w:rsidRPr="00533164">
        <w:t>;</w:t>
      </w:r>
    </w:p>
    <w:p w:rsidR="00D20C32" w:rsidRPr="00533164" w:rsidRDefault="00D20C32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дополнить абзаце</w:t>
      </w:r>
      <w:r w:rsidR="003F0B92" w:rsidRPr="00533164">
        <w:t>м</w:t>
      </w:r>
      <w:r w:rsidRPr="00533164">
        <w:t xml:space="preserve"> следующего содержания:</w:t>
      </w:r>
    </w:p>
    <w:p w:rsidR="00B123AF" w:rsidRPr="00533164" w:rsidRDefault="00D20C32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«п</w:t>
      </w:r>
      <w:r w:rsidR="00B123AF" w:rsidRPr="00533164">
        <w:t>оказател</w:t>
      </w:r>
      <w:r w:rsidRPr="00533164">
        <w:t>и</w:t>
      </w:r>
      <w:r w:rsidR="00B123AF" w:rsidRPr="00533164">
        <w:t>, необходимы</w:t>
      </w:r>
      <w:r w:rsidRPr="00533164">
        <w:t>е</w:t>
      </w:r>
      <w:r w:rsidR="00B123AF" w:rsidRPr="00533164">
        <w:t xml:space="preserve"> для достижения результатов предоставления субсидии, указывается в договоре</w:t>
      </w:r>
      <w:r w:rsidR="00E167D0" w:rsidRPr="00533164">
        <w:t xml:space="preserve"> (соглашении)</w:t>
      </w:r>
      <w:r w:rsidR="00EB772B" w:rsidRPr="00533164">
        <w:t>»</w:t>
      </w:r>
      <w:r w:rsidRPr="00533164">
        <w:t>;</w:t>
      </w:r>
    </w:p>
    <w:p w:rsidR="00EB772B" w:rsidRPr="00533164" w:rsidRDefault="004E1EB4" w:rsidP="001462EC">
      <w:pPr>
        <w:autoSpaceDE w:val="0"/>
        <w:autoSpaceDN w:val="0"/>
        <w:adjustRightInd w:val="0"/>
        <w:ind w:firstLine="709"/>
        <w:jc w:val="both"/>
      </w:pPr>
      <w:r w:rsidRPr="00533164">
        <w:t xml:space="preserve">7) </w:t>
      </w:r>
      <w:r w:rsidR="00EB772B" w:rsidRPr="00533164">
        <w:t>пункты 4.2.-4.6. считать пунктами 4.1.-4.5.</w:t>
      </w:r>
      <w:r w:rsidR="00A6301F" w:rsidRPr="00533164">
        <w:t xml:space="preserve"> соответственно.</w:t>
      </w:r>
    </w:p>
    <w:p w:rsidR="00610F01" w:rsidRPr="00533164" w:rsidRDefault="004E1EB4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5. В разделе 5 (Порядок проведения конкурсного отбора):</w:t>
      </w:r>
    </w:p>
    <w:p w:rsidR="004E1EB4" w:rsidRPr="00533164" w:rsidRDefault="00F3636D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1) </w:t>
      </w:r>
      <w:r w:rsidR="004E1EB4" w:rsidRPr="00533164">
        <w:t>пункт 5.2. изложить в следующей редакции:</w:t>
      </w:r>
    </w:p>
    <w:p w:rsidR="004E1EB4" w:rsidRPr="00533164" w:rsidRDefault="004E1EB4" w:rsidP="004E1EB4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>«5.2. Решение о проведении конкурсного отбора принимается Комитетом.</w:t>
      </w:r>
    </w:p>
    <w:p w:rsidR="004E1EB4" w:rsidRPr="00533164" w:rsidRDefault="004E1EB4" w:rsidP="004E1EB4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 xml:space="preserve">Комитет размещает извещение о проведении конкурсного отбора </w:t>
      </w:r>
      <w:r w:rsidR="00E167D0" w:rsidRPr="00533164">
        <w:br/>
      </w:r>
      <w:r w:rsidRPr="00533164">
        <w:t xml:space="preserve">(далее – извещение) на официальном сайте Комитета в информационно-телекоммуникационной сети </w:t>
      </w:r>
      <w:r w:rsidR="00E167D0" w:rsidRPr="00533164">
        <w:t>«</w:t>
      </w:r>
      <w:r w:rsidRPr="00533164">
        <w:t>Интернет</w:t>
      </w:r>
      <w:r w:rsidR="00E167D0" w:rsidRPr="00533164">
        <w:t>» (далее – сеть «</w:t>
      </w:r>
      <w:r w:rsidRPr="00533164">
        <w:t>Интернет</w:t>
      </w:r>
      <w:r w:rsidR="00E167D0" w:rsidRPr="00533164">
        <w:t>»</w:t>
      </w:r>
      <w:r w:rsidRPr="00533164">
        <w:t>)</w:t>
      </w:r>
      <w:r w:rsidR="00E167D0" w:rsidRPr="00533164">
        <w:t xml:space="preserve"> не позднее, </w:t>
      </w:r>
      <w:r w:rsidR="00E167D0" w:rsidRPr="00533164">
        <w:br/>
        <w:t>чем за три рабочих дня до дня начала приема заявок</w:t>
      </w:r>
      <w:r w:rsidRPr="00533164">
        <w:t xml:space="preserve">. Сроки приема заявок </w:t>
      </w:r>
      <w:r w:rsidR="00E167D0" w:rsidRPr="00533164">
        <w:br/>
      </w:r>
      <w:r w:rsidRPr="00533164">
        <w:t>на участие в конкурсном отборе (далее – заявки) устанавливаются правовым актом Комите</w:t>
      </w:r>
      <w:r w:rsidR="00E167D0" w:rsidRPr="00533164">
        <w:t>та</w:t>
      </w:r>
      <w:r w:rsidR="00D7135C" w:rsidRPr="00533164">
        <w:t xml:space="preserve"> </w:t>
      </w:r>
      <w:r w:rsidR="00D20C32" w:rsidRPr="00533164">
        <w:t xml:space="preserve">и не могут составлять менее пяти рабочих дней </w:t>
      </w:r>
      <w:r w:rsidR="003F0B92" w:rsidRPr="00533164">
        <w:t>с</w:t>
      </w:r>
      <w:r w:rsidR="00E167D0" w:rsidRPr="00533164">
        <w:t>о дня</w:t>
      </w:r>
      <w:r w:rsidR="003F0B92" w:rsidRPr="00533164">
        <w:t xml:space="preserve"> начала приема заявок</w:t>
      </w:r>
      <w:r w:rsidR="00E167D0" w:rsidRPr="00533164">
        <w:t>»</w:t>
      </w:r>
      <w:r w:rsidRPr="00533164">
        <w:t>;</w:t>
      </w:r>
    </w:p>
    <w:p w:rsidR="004E1EB4" w:rsidRPr="00533164" w:rsidRDefault="00F3636D" w:rsidP="004E1EB4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2) </w:t>
      </w:r>
      <w:r w:rsidR="004E1EB4" w:rsidRPr="00533164">
        <w:t>пункт 5.4. изложить в следующей редакции:</w:t>
      </w:r>
    </w:p>
    <w:p w:rsidR="004E1EB4" w:rsidRPr="00533164" w:rsidRDefault="004E1EB4" w:rsidP="004E1EB4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>«5.4. Для предоставления субсидий Комитетом в рамках информационного взаимодействия в течение пяти рабочих дней со дня поступления заявки запрашиваются следующие документы:</w:t>
      </w:r>
    </w:p>
    <w:p w:rsidR="004E1EB4" w:rsidRPr="00533164" w:rsidRDefault="004E1EB4" w:rsidP="004E1EB4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 xml:space="preserve">выписка из Единого государственного реестра юридических лиц </w:t>
      </w:r>
      <w:r w:rsidRPr="00533164">
        <w:br/>
        <w:t xml:space="preserve">(для соискателей из числа юридических лиц) или выписка из Единого государственного реестра индивидуальных предпринимателей (для соискателей </w:t>
      </w:r>
      <w:r w:rsidRPr="00533164">
        <w:br/>
        <w:t>из числа индивидуальных предпринимателей);</w:t>
      </w:r>
    </w:p>
    <w:p w:rsidR="004E1EB4" w:rsidRPr="00533164" w:rsidRDefault="004E1EB4" w:rsidP="004E1EB4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 xml:space="preserve">сведения территориального налогового органа Российской Федерации </w:t>
      </w:r>
      <w:r w:rsidRPr="00533164">
        <w:br/>
        <w:t xml:space="preserve">и государственных внебюджетных фондов Российской Федерации о наличии </w:t>
      </w:r>
      <w:r w:rsidRPr="00533164">
        <w:lastRenderedPageBreak/>
        <w:t xml:space="preserve">(отсутствии) просроченной задолженности по уплате налогов, сборов, пеней </w:t>
      </w:r>
      <w:r w:rsidRPr="00533164">
        <w:br/>
        <w:t>и штрафов»;</w:t>
      </w:r>
    </w:p>
    <w:p w:rsidR="004E1EB4" w:rsidRPr="00533164" w:rsidRDefault="00F3636D" w:rsidP="004E1EB4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 xml:space="preserve">3) </w:t>
      </w:r>
      <w:r w:rsidR="004E1EB4" w:rsidRPr="00533164">
        <w:t>дополнить пунктом 5.4.1. следующего содержания:</w:t>
      </w:r>
    </w:p>
    <w:p w:rsidR="008D575B" w:rsidRPr="00533164" w:rsidRDefault="004E1EB4" w:rsidP="00DE15EB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>«</w:t>
      </w:r>
      <w:r w:rsidR="00610F01" w:rsidRPr="00533164">
        <w:t xml:space="preserve">5.4.1. </w:t>
      </w:r>
      <w:r w:rsidR="008D575B" w:rsidRPr="00533164">
        <w:t>Соискатель вправе представить документы, указанные в пункте 5.4 настоящего Порядка, по собственной инициативе. Выписка из Единого государственного реестра юридических лиц (выписка из Единого государственного реестра индивидуальных предпринимателей</w:t>
      </w:r>
      <w:r w:rsidRPr="00533164">
        <w:t>)</w:t>
      </w:r>
      <w:r w:rsidR="008D575B" w:rsidRPr="00533164">
        <w:t xml:space="preserve"> должна быть выдана не ранее чем </w:t>
      </w:r>
      <w:r w:rsidRPr="00533164">
        <w:br/>
      </w:r>
      <w:r w:rsidR="008D575B" w:rsidRPr="00533164">
        <w:t xml:space="preserve">за один месяц до даты подачи заявки; </w:t>
      </w:r>
      <w:proofErr w:type="gramStart"/>
      <w:r w:rsidR="008D575B" w:rsidRPr="00533164">
        <w:t xml:space="preserve">справка об отсутствии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</w:t>
      </w:r>
      <w:r w:rsidRPr="00533164">
        <w:br/>
      </w:r>
      <w:r w:rsidR="008D575B" w:rsidRPr="00533164">
        <w:t>и сборах, представляется в виде письма территориального налогового органа Российской Федерации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</w:t>
      </w:r>
      <w:r w:rsidR="00610F01" w:rsidRPr="00533164">
        <w:t>»</w:t>
      </w:r>
      <w:r w:rsidR="00A6301F" w:rsidRPr="00533164">
        <w:t>;</w:t>
      </w:r>
      <w:proofErr w:type="gramEnd"/>
    </w:p>
    <w:p w:rsidR="004E1EB4" w:rsidRPr="00533164" w:rsidRDefault="00F3636D" w:rsidP="00DE15EB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>4) в пункте 5.5:</w:t>
      </w:r>
    </w:p>
    <w:p w:rsidR="008D575B" w:rsidRPr="00533164" w:rsidRDefault="001462EC" w:rsidP="00DE15EB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>в подпункте «а</w:t>
      </w:r>
      <w:r w:rsidR="00F3636D" w:rsidRPr="00533164">
        <w:t>»</w:t>
      </w:r>
      <w:r w:rsidR="008D575B" w:rsidRPr="00533164">
        <w:t xml:space="preserve"> </w:t>
      </w:r>
      <w:r w:rsidRPr="00533164">
        <w:t xml:space="preserve">слова «(не менее трех страниц шрифтом </w:t>
      </w:r>
      <w:r w:rsidRPr="00533164">
        <w:rPr>
          <w:lang w:val="en-US"/>
        </w:rPr>
        <w:t>Times</w:t>
      </w:r>
      <w:r w:rsidRPr="00533164">
        <w:t xml:space="preserve"> </w:t>
      </w:r>
      <w:r w:rsidRPr="00533164">
        <w:rPr>
          <w:lang w:val="en-US"/>
        </w:rPr>
        <w:t>New</w:t>
      </w:r>
      <w:r w:rsidRPr="00533164">
        <w:t xml:space="preserve"> </w:t>
      </w:r>
      <w:r w:rsidRPr="00533164">
        <w:rPr>
          <w:lang w:val="en-US"/>
        </w:rPr>
        <w:t>Roman</w:t>
      </w:r>
      <w:r w:rsidRPr="00533164">
        <w:t>, 14 кеглем с полуторным интервалом)» заменить словами «</w:t>
      </w:r>
      <w:r w:rsidR="008D575B" w:rsidRPr="00533164">
        <w:t xml:space="preserve">(от одной до трех страниц шрифтом </w:t>
      </w:r>
      <w:proofErr w:type="spellStart"/>
      <w:r w:rsidR="008D575B" w:rsidRPr="00533164">
        <w:t>Times</w:t>
      </w:r>
      <w:proofErr w:type="spellEnd"/>
      <w:r w:rsidR="008D575B" w:rsidRPr="00533164">
        <w:t xml:space="preserve"> </w:t>
      </w:r>
      <w:proofErr w:type="spellStart"/>
      <w:r w:rsidR="008D575B" w:rsidRPr="00533164">
        <w:t>New</w:t>
      </w:r>
      <w:proofErr w:type="spellEnd"/>
      <w:r w:rsidR="008D575B" w:rsidRPr="00533164">
        <w:t xml:space="preserve"> </w:t>
      </w:r>
      <w:proofErr w:type="spellStart"/>
      <w:r w:rsidR="008D575B" w:rsidRPr="00533164">
        <w:t>Roman</w:t>
      </w:r>
      <w:proofErr w:type="spellEnd"/>
      <w:r w:rsidR="008D575B" w:rsidRPr="00533164">
        <w:t>, 14 кеглем)</w:t>
      </w:r>
      <w:r w:rsidR="00F97AF0" w:rsidRPr="00533164">
        <w:t>»</w:t>
      </w:r>
      <w:r w:rsidR="008D575B" w:rsidRPr="00533164">
        <w:t>;</w:t>
      </w:r>
    </w:p>
    <w:p w:rsidR="008D575B" w:rsidRPr="00533164" w:rsidRDefault="008D575B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подпункт </w:t>
      </w:r>
      <w:r w:rsidR="001462EC" w:rsidRPr="00533164">
        <w:t>«</w:t>
      </w:r>
      <w:r w:rsidRPr="00533164">
        <w:t>в</w:t>
      </w:r>
      <w:r w:rsidR="001462EC" w:rsidRPr="00533164">
        <w:t>»</w:t>
      </w:r>
      <w:r w:rsidRPr="00533164">
        <w:t xml:space="preserve"> изложить в следующей редакции:</w:t>
      </w:r>
    </w:p>
    <w:p w:rsidR="008D575B" w:rsidRPr="00533164" w:rsidRDefault="00F97AF0" w:rsidP="00DE15EB">
      <w:pPr>
        <w:autoSpaceDE w:val="0"/>
        <w:autoSpaceDN w:val="0"/>
        <w:adjustRightInd w:val="0"/>
        <w:ind w:firstLine="709"/>
        <w:jc w:val="both"/>
      </w:pPr>
      <w:r w:rsidRPr="00533164">
        <w:t>«</w:t>
      </w:r>
      <w:r w:rsidR="008D575B" w:rsidRPr="00533164">
        <w:t>в) смета планируемых расходов по форме, утвержденной правовым актом Комитета</w:t>
      </w:r>
      <w:r w:rsidRPr="00533164">
        <w:t>»</w:t>
      </w:r>
      <w:r w:rsidR="008D575B" w:rsidRPr="00533164">
        <w:t>;</w:t>
      </w:r>
    </w:p>
    <w:p w:rsidR="008D575B" w:rsidRPr="00533164" w:rsidRDefault="001462EC" w:rsidP="00DE15EB">
      <w:pPr>
        <w:autoSpaceDE w:val="0"/>
        <w:autoSpaceDN w:val="0"/>
        <w:adjustRightInd w:val="0"/>
        <w:ind w:firstLine="709"/>
        <w:jc w:val="both"/>
      </w:pPr>
      <w:r w:rsidRPr="00533164">
        <w:t>подпункт «д»</w:t>
      </w:r>
      <w:r w:rsidR="008D575B" w:rsidRPr="00533164">
        <w:t xml:space="preserve"> изложить в следующей редакции:</w:t>
      </w:r>
    </w:p>
    <w:p w:rsidR="008D575B" w:rsidRPr="00533164" w:rsidRDefault="00F97AF0" w:rsidP="00DE15EB">
      <w:pPr>
        <w:autoSpaceDE w:val="0"/>
        <w:autoSpaceDN w:val="0"/>
        <w:adjustRightInd w:val="0"/>
        <w:ind w:firstLine="709"/>
        <w:jc w:val="both"/>
      </w:pPr>
      <w:r w:rsidRPr="00533164">
        <w:t>«</w:t>
      </w:r>
      <w:r w:rsidR="008D575B" w:rsidRPr="00533164">
        <w:t xml:space="preserve">д) справка об отсутствии просроченной задолженности по выплате заработной платы работникам на дату подачи заявки, заверенная подписью </w:t>
      </w:r>
      <w:r w:rsidR="00D75DE9" w:rsidRPr="00533164">
        <w:br/>
      </w:r>
      <w:r w:rsidR="008D575B" w:rsidRPr="00533164">
        <w:t>и печатью (при наличии) соискателя</w:t>
      </w:r>
      <w:r w:rsidRPr="00533164">
        <w:t>»</w:t>
      </w:r>
      <w:r w:rsidR="008D575B" w:rsidRPr="00533164">
        <w:t>;</w:t>
      </w:r>
    </w:p>
    <w:p w:rsidR="008D575B" w:rsidRPr="00533164" w:rsidRDefault="008D575B" w:rsidP="00DE15EB">
      <w:pPr>
        <w:autoSpaceDE w:val="0"/>
        <w:autoSpaceDN w:val="0"/>
        <w:adjustRightInd w:val="0"/>
        <w:ind w:firstLine="709"/>
        <w:jc w:val="both"/>
      </w:pPr>
      <w:r w:rsidRPr="00533164">
        <w:t>дополнить подпунктом</w:t>
      </w:r>
      <w:r w:rsidR="001462EC" w:rsidRPr="00533164">
        <w:t xml:space="preserve"> «ж»</w:t>
      </w:r>
      <w:r w:rsidR="00D4238C" w:rsidRPr="00533164">
        <w:t xml:space="preserve"> следующего содержания:</w:t>
      </w:r>
      <w:r w:rsidRPr="00533164">
        <w:t xml:space="preserve"> </w:t>
      </w:r>
    </w:p>
    <w:p w:rsidR="008D575B" w:rsidRPr="00533164" w:rsidRDefault="00F97AF0" w:rsidP="00DE15EB">
      <w:pPr>
        <w:autoSpaceDE w:val="0"/>
        <w:autoSpaceDN w:val="0"/>
        <w:adjustRightInd w:val="0"/>
        <w:ind w:firstLine="709"/>
        <w:jc w:val="both"/>
      </w:pPr>
      <w:r w:rsidRPr="00533164">
        <w:t>«</w:t>
      </w:r>
      <w:r w:rsidR="008D575B" w:rsidRPr="00533164">
        <w:t>ж) уведомление о соответствии соискателя условиям, п</w:t>
      </w:r>
      <w:r w:rsidR="00A6301F" w:rsidRPr="00533164">
        <w:t>редусмотренным</w:t>
      </w:r>
      <w:r w:rsidR="008D575B" w:rsidRPr="00533164">
        <w:t xml:space="preserve"> </w:t>
      </w:r>
      <w:r w:rsidR="001462EC" w:rsidRPr="00533164">
        <w:br/>
      </w:r>
      <w:r w:rsidR="00A6301F" w:rsidRPr="00533164">
        <w:t>пунктом 4.1</w:t>
      </w:r>
      <w:r w:rsidRPr="00533164">
        <w:t>.</w:t>
      </w:r>
      <w:r w:rsidR="008D575B" w:rsidRPr="00533164">
        <w:t xml:space="preserve"> настоящего Порядка</w:t>
      </w:r>
      <w:r w:rsidRPr="00533164">
        <w:t>»</w:t>
      </w:r>
      <w:r w:rsidR="00D7135C" w:rsidRPr="00533164">
        <w:t xml:space="preserve"> по форме, </w:t>
      </w:r>
      <w:r w:rsidR="003F0B92" w:rsidRPr="00533164">
        <w:t>утвержденной</w:t>
      </w:r>
      <w:r w:rsidR="00D7135C" w:rsidRPr="00533164">
        <w:t xml:space="preserve"> правовым актом Комитета</w:t>
      </w:r>
      <w:r w:rsidR="00A6301F" w:rsidRPr="00533164">
        <w:t>;</w:t>
      </w:r>
    </w:p>
    <w:p w:rsidR="001462EC" w:rsidRPr="00533164" w:rsidRDefault="001462EC" w:rsidP="00DE15EB">
      <w:pPr>
        <w:autoSpaceDE w:val="0"/>
        <w:autoSpaceDN w:val="0"/>
        <w:adjustRightInd w:val="0"/>
        <w:ind w:firstLine="709"/>
        <w:jc w:val="both"/>
      </w:pPr>
      <w:r w:rsidRPr="00533164">
        <w:t>5) пункт 5.6 изложить в следующей редакции:</w:t>
      </w:r>
    </w:p>
    <w:p w:rsidR="00D4238C" w:rsidRPr="00533164" w:rsidRDefault="00F97AF0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«</w:t>
      </w:r>
      <w:r w:rsidR="00D4238C" w:rsidRPr="00533164">
        <w:t>5.6. Документы, указанные в пункте 5.5 настоящего Порядка, должны быть прошиты, пронумерованы и скреплены печатью соискателя (при наличии). Одновременно с пакетом документов на бумажном носителе соискателем представляется полный пакет документов в электронном виде на электронном носителе.</w:t>
      </w:r>
    </w:p>
    <w:p w:rsidR="00D4238C" w:rsidRPr="00533164" w:rsidRDefault="00D4238C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Заявка должна содержать опись входящих в ее состав документов, подписана соискателем или лицом, уполномоченным соискателем, и заверена печатью </w:t>
      </w:r>
      <w:r w:rsidR="001462EC" w:rsidRPr="00533164">
        <w:br/>
      </w:r>
      <w:r w:rsidRPr="00533164">
        <w:t>(при наличии) соискателя</w:t>
      </w:r>
      <w:r w:rsidR="00F97AF0" w:rsidRPr="00533164">
        <w:t>»</w:t>
      </w:r>
      <w:r w:rsidR="003529AB" w:rsidRPr="00533164">
        <w:t>;</w:t>
      </w:r>
    </w:p>
    <w:p w:rsidR="00B21F40" w:rsidRPr="00533164" w:rsidRDefault="001462EC" w:rsidP="001462EC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6) пункт 5.11</w:t>
      </w:r>
      <w:r w:rsidR="00716432" w:rsidRPr="00533164">
        <w:t>дополнить абзацем следующего содержания</w:t>
      </w:r>
      <w:r w:rsidR="00B21F40" w:rsidRPr="00533164">
        <w:t>:</w:t>
      </w:r>
    </w:p>
    <w:p w:rsidR="00B21F40" w:rsidRPr="00533164" w:rsidRDefault="00716432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«</w:t>
      </w:r>
      <w:r w:rsidR="00B21F40" w:rsidRPr="00533164">
        <w:t>Дата заседа</w:t>
      </w:r>
      <w:r w:rsidR="00641BB8" w:rsidRPr="00533164">
        <w:t>ния экспертного совета утверждае</w:t>
      </w:r>
      <w:r w:rsidR="00B21F40" w:rsidRPr="00533164">
        <w:t>тся правовым актом Комитета</w:t>
      </w:r>
      <w:r w:rsidRPr="00533164">
        <w:t>»</w:t>
      </w:r>
      <w:r w:rsidR="003529AB" w:rsidRPr="00533164">
        <w:t>;</w:t>
      </w:r>
    </w:p>
    <w:p w:rsidR="00303D36" w:rsidRPr="00533164" w:rsidRDefault="00ED74A5" w:rsidP="00ED74A5">
      <w:pPr>
        <w:autoSpaceDE w:val="0"/>
        <w:autoSpaceDN w:val="0"/>
        <w:adjustRightInd w:val="0"/>
        <w:ind w:firstLine="709"/>
        <w:jc w:val="both"/>
      </w:pPr>
      <w:r w:rsidRPr="00533164">
        <w:t>7) в пункте 5.15 слова «в приложении» заменить словами «в приложении 1»;</w:t>
      </w:r>
    </w:p>
    <w:p w:rsidR="00CF3B6E" w:rsidRPr="00533164" w:rsidRDefault="00ED74A5" w:rsidP="00ED74A5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8) </w:t>
      </w:r>
      <w:r w:rsidR="00641BB8" w:rsidRPr="00533164">
        <w:t>п</w:t>
      </w:r>
      <w:r w:rsidR="00CF3B6E" w:rsidRPr="00533164">
        <w:t>ункт 5.16. дополнить абзацем следующего содержания:</w:t>
      </w:r>
      <w:r w:rsidRPr="00533164">
        <w:t xml:space="preserve"> </w:t>
      </w:r>
    </w:p>
    <w:p w:rsidR="00CF3B6E" w:rsidRPr="00533164" w:rsidRDefault="00716432" w:rsidP="00DE15EB">
      <w:pPr>
        <w:pStyle w:val="a5"/>
        <w:autoSpaceDE w:val="0"/>
        <w:autoSpaceDN w:val="0"/>
        <w:adjustRightInd w:val="0"/>
        <w:spacing w:before="200"/>
        <w:ind w:left="0" w:firstLine="709"/>
        <w:jc w:val="both"/>
      </w:pPr>
      <w:r w:rsidRPr="00533164">
        <w:t>«</w:t>
      </w:r>
      <w:r w:rsidR="00CF3B6E" w:rsidRPr="00533164">
        <w:t>При определении объема субсидий, предоставляемых п</w:t>
      </w:r>
      <w:r w:rsidR="00C5234B" w:rsidRPr="00533164">
        <w:t>обедителям конкурсного отбора, э</w:t>
      </w:r>
      <w:r w:rsidR="00CF3B6E" w:rsidRPr="00533164">
        <w:t xml:space="preserve">кспертный совет вправе уменьшить объем субсидии, запрашиваемой участником конкурсного отбора, но не более чем на сорок </w:t>
      </w:r>
      <w:r w:rsidR="00641BB8" w:rsidRPr="00533164">
        <w:t>п</w:t>
      </w:r>
      <w:r w:rsidR="00CF3B6E" w:rsidRPr="00533164">
        <w:t>роцентов</w:t>
      </w:r>
      <w:r w:rsidRPr="00533164">
        <w:t>»</w:t>
      </w:r>
      <w:r w:rsidR="003529AB" w:rsidRPr="00533164">
        <w:t>;</w:t>
      </w:r>
    </w:p>
    <w:p w:rsidR="00B21F40" w:rsidRPr="00533164" w:rsidRDefault="00ED74A5" w:rsidP="00ED74A5">
      <w:pPr>
        <w:autoSpaceDE w:val="0"/>
        <w:autoSpaceDN w:val="0"/>
        <w:adjustRightInd w:val="0"/>
        <w:ind w:firstLine="709"/>
        <w:jc w:val="both"/>
      </w:pPr>
      <w:r w:rsidRPr="00533164">
        <w:lastRenderedPageBreak/>
        <w:t xml:space="preserve">9) </w:t>
      </w:r>
      <w:r w:rsidR="00641BB8" w:rsidRPr="00533164">
        <w:t>п</w:t>
      </w:r>
      <w:r w:rsidR="00B21F40" w:rsidRPr="00533164">
        <w:t xml:space="preserve">ункт 5.19. </w:t>
      </w:r>
      <w:r w:rsidR="00716432" w:rsidRPr="00533164">
        <w:t>дополнить абзацем следующего содержания</w:t>
      </w:r>
      <w:r w:rsidR="00B21F40" w:rsidRPr="00533164">
        <w:t>:</w:t>
      </w:r>
    </w:p>
    <w:p w:rsidR="00B21F40" w:rsidRPr="00533164" w:rsidRDefault="00716432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«</w:t>
      </w:r>
      <w:r w:rsidR="00B21F40" w:rsidRPr="00533164">
        <w:t xml:space="preserve">Все изменения в договор </w:t>
      </w:r>
      <w:r w:rsidR="00A6301F" w:rsidRPr="00533164">
        <w:t>вносятся по согласованию</w:t>
      </w:r>
      <w:r w:rsidR="00B21F40" w:rsidRPr="00533164">
        <w:t xml:space="preserve"> сторон, о чем стороны заключают дополнительное соглашение к договору</w:t>
      </w:r>
      <w:r w:rsidRPr="00533164">
        <w:t>»</w:t>
      </w:r>
      <w:r w:rsidR="003529AB" w:rsidRPr="00533164">
        <w:t>;</w:t>
      </w:r>
    </w:p>
    <w:p w:rsidR="008A5C11" w:rsidRPr="00533164" w:rsidRDefault="00ED74A5" w:rsidP="00641BB8">
      <w:pPr>
        <w:pStyle w:val="a5"/>
        <w:autoSpaceDE w:val="0"/>
        <w:autoSpaceDN w:val="0"/>
        <w:adjustRightInd w:val="0"/>
        <w:ind w:left="709"/>
        <w:jc w:val="both"/>
      </w:pPr>
      <w:r w:rsidRPr="00533164">
        <w:t>10</w:t>
      </w:r>
      <w:r w:rsidR="00641BB8" w:rsidRPr="00533164">
        <w:t>) п</w:t>
      </w:r>
      <w:r w:rsidR="008A5C11" w:rsidRPr="00533164">
        <w:t>ункт 5.23. изложить в следующей редакции:</w:t>
      </w:r>
    </w:p>
    <w:p w:rsidR="008A5C11" w:rsidRPr="00533164" w:rsidRDefault="00716432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«</w:t>
      </w:r>
      <w:r w:rsidR="008A5C11" w:rsidRPr="00533164">
        <w:t>5.23. В случае образования по итогам конкурсного отбора остатков средств, выделенных из областного бюджета Ленинградской области для предоставления субсидий  на реализацию  социально значимых проектов в сфере книгоиздания, Комитет объявляет дополнительный конкурсный отбор на оставшиеся денежные средства либо возвращает их в областной бюджет Ленинградской области.</w:t>
      </w:r>
    </w:p>
    <w:p w:rsidR="008A5C11" w:rsidRPr="00533164" w:rsidRDefault="008A5C11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В случае проведения дополнительного конкурсного отбора информация </w:t>
      </w:r>
      <w:r w:rsidR="00641BB8" w:rsidRPr="00533164">
        <w:br/>
      </w:r>
      <w:r w:rsidRPr="00533164">
        <w:t>о сроках его проведения размещается на офи</w:t>
      </w:r>
      <w:r w:rsidR="00641BB8" w:rsidRPr="00533164">
        <w:t>циальном сайте Комитета в сети «</w:t>
      </w:r>
      <w:r w:rsidRPr="00533164">
        <w:t>Интернет</w:t>
      </w:r>
      <w:r w:rsidR="00510853" w:rsidRPr="00533164">
        <w:t>»</w:t>
      </w:r>
      <w:r w:rsidRPr="00533164">
        <w:t>.</w:t>
      </w:r>
    </w:p>
    <w:p w:rsidR="00510853" w:rsidRPr="00533164" w:rsidRDefault="00641BB8" w:rsidP="00641BB8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6. В разделе 6</w:t>
      </w:r>
      <w:r w:rsidR="00510853" w:rsidRPr="00533164">
        <w:t xml:space="preserve"> </w:t>
      </w:r>
      <w:r w:rsidRPr="00533164">
        <w:t>(</w:t>
      </w:r>
      <w:r w:rsidR="00510853" w:rsidRPr="00533164">
        <w:t xml:space="preserve">Требования к отчетности и осуществлению </w:t>
      </w:r>
      <w:proofErr w:type="gramStart"/>
      <w:r w:rsidR="00510853" w:rsidRPr="00533164">
        <w:t xml:space="preserve">контроля </w:t>
      </w:r>
      <w:r w:rsidRPr="00533164">
        <w:br/>
      </w:r>
      <w:r w:rsidR="00510853" w:rsidRPr="00533164">
        <w:t>за</w:t>
      </w:r>
      <w:proofErr w:type="gramEnd"/>
      <w:r w:rsidR="00510853" w:rsidRPr="00533164">
        <w:t xml:space="preserve"> соблюдением условий, целей и порядка предоставления субсидий</w:t>
      </w:r>
      <w:r w:rsidRPr="00533164">
        <w:t>)</w:t>
      </w:r>
      <w:r w:rsidR="00510853" w:rsidRPr="00533164">
        <w:t>:</w:t>
      </w:r>
    </w:p>
    <w:p w:rsidR="008A5C11" w:rsidRPr="00533164" w:rsidRDefault="00641BB8" w:rsidP="00641BB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533164">
        <w:t xml:space="preserve">пункт 6.1. </w:t>
      </w:r>
      <w:r w:rsidR="00C0574D" w:rsidRPr="00533164">
        <w:t>изложить в следующей редакции</w:t>
      </w:r>
      <w:r w:rsidR="00AD0BD1" w:rsidRPr="00533164">
        <w:t>:</w:t>
      </w:r>
    </w:p>
    <w:p w:rsidR="00C0574D" w:rsidRPr="00533164" w:rsidRDefault="00C0574D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«6.1. Порядок, форма и сроки представления получателем </w:t>
      </w:r>
      <w:r w:rsidR="00D16B3B" w:rsidRPr="00533164">
        <w:t>субсидии отчета</w:t>
      </w:r>
      <w:r w:rsidRPr="00533164">
        <w:t xml:space="preserve"> </w:t>
      </w:r>
      <w:r w:rsidR="00A6301F" w:rsidRPr="00533164">
        <w:br/>
      </w:r>
      <w:r w:rsidRPr="00533164">
        <w:t xml:space="preserve">о достижении </w:t>
      </w:r>
      <w:r w:rsidR="00D16B3B" w:rsidRPr="00533164">
        <w:t>результатов предоставления субсидии</w:t>
      </w:r>
      <w:r w:rsidRPr="00533164">
        <w:t>, указанных в пункте 4.5 настоящего Порядка, и расходовании средств субсидии определяются договором.</w:t>
      </w:r>
    </w:p>
    <w:p w:rsidR="008A5C11" w:rsidRPr="00533164" w:rsidRDefault="008A5C11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Получатели субсидии представляют отчет о достижении результата предоставления субсидии и показателя, необходимого для его достижения, по форме согласно приложению </w:t>
      </w:r>
      <w:r w:rsidR="00C5234B" w:rsidRPr="00533164">
        <w:t>2</w:t>
      </w:r>
      <w:r w:rsidRPr="00533164">
        <w:t xml:space="preserve"> к настоящему Порядку </w:t>
      </w:r>
      <w:r w:rsidR="003411E3" w:rsidRPr="00533164">
        <w:t>в течение десяти рабочих дней</w:t>
      </w:r>
      <w:r w:rsidRPr="00533164">
        <w:t xml:space="preserve"> </w:t>
      </w:r>
      <w:r w:rsidR="00DC7A82" w:rsidRPr="00533164">
        <w:br/>
        <w:t>со дня окончания даты реализации социально значимого проекта в сфере</w:t>
      </w:r>
      <w:r w:rsidR="003411E3" w:rsidRPr="00533164">
        <w:t xml:space="preserve"> </w:t>
      </w:r>
      <w:r w:rsidR="00DC7A82" w:rsidRPr="00533164">
        <w:t>книгоиздания.</w:t>
      </w:r>
    </w:p>
    <w:p w:rsidR="008A5C11" w:rsidRPr="00533164" w:rsidRDefault="008A5C11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533164">
        <w:t>и(</w:t>
      </w:r>
      <w:proofErr w:type="gramEnd"/>
      <w:r w:rsidRPr="00533164">
        <w:t xml:space="preserve">или) иные документы), а также контрольный экземпляр издаваемой книги, </w:t>
      </w:r>
      <w:r w:rsidR="00C5234B" w:rsidRPr="00533164">
        <w:t>подкрепленный отзывом Правления Ленинградского регионального отделения Союза писателей России.</w:t>
      </w:r>
    </w:p>
    <w:p w:rsidR="008A5C11" w:rsidRPr="00533164" w:rsidRDefault="008A5C11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Сроки и порядок представления дополнительной отчетности </w:t>
      </w:r>
      <w:r w:rsidR="00C5234B" w:rsidRPr="00533164">
        <w:br/>
      </w:r>
      <w:r w:rsidRPr="00533164">
        <w:t>(при необходимости) устанавливаются в договоре</w:t>
      </w:r>
      <w:r w:rsidR="00A6301F" w:rsidRPr="00533164">
        <w:t>»</w:t>
      </w:r>
      <w:r w:rsidRPr="00533164">
        <w:t>.</w:t>
      </w:r>
    </w:p>
    <w:p w:rsidR="00641BB8" w:rsidRPr="00533164" w:rsidRDefault="00641BB8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2) дополнить пунктом 6.1.1. следующего содержания:</w:t>
      </w:r>
    </w:p>
    <w:p w:rsidR="008A5C11" w:rsidRPr="00533164" w:rsidRDefault="00641BB8" w:rsidP="00DE15EB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«</w:t>
      </w:r>
      <w:r w:rsidR="008A5C11" w:rsidRPr="00533164">
        <w:t>6.1.1. В случае нарушения сроков представления отчетных документов за отчетный период,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:rsidR="00D75DE9" w:rsidRPr="00533164" w:rsidRDefault="008A5C11" w:rsidP="00D75DE9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 xml:space="preserve">Пеня начисляется за каждый день просрочки представления отчетных </w:t>
      </w:r>
      <w:proofErr w:type="gramStart"/>
      <w:r w:rsidRPr="00533164">
        <w:t>документов</w:t>
      </w:r>
      <w:proofErr w:type="gramEnd"/>
      <w:r w:rsidRPr="00533164"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</w:t>
      </w:r>
      <w:r w:rsidR="00C0574D" w:rsidRPr="00533164">
        <w:t>»</w:t>
      </w:r>
      <w:r w:rsidR="003529AB" w:rsidRPr="00533164">
        <w:t>;</w:t>
      </w:r>
    </w:p>
    <w:p w:rsidR="00AD0BD1" w:rsidRPr="00533164" w:rsidRDefault="00D75DE9" w:rsidP="00D75DE9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3) в</w:t>
      </w:r>
      <w:r w:rsidR="00C0574D" w:rsidRPr="00533164">
        <w:t xml:space="preserve"> п</w:t>
      </w:r>
      <w:r w:rsidR="00AD0BD1" w:rsidRPr="00533164">
        <w:t>ункт</w:t>
      </w:r>
      <w:r w:rsidR="00C0574D" w:rsidRPr="00533164">
        <w:t>е</w:t>
      </w:r>
      <w:r w:rsidR="00AD0BD1" w:rsidRPr="00533164">
        <w:t xml:space="preserve"> 6.3. </w:t>
      </w:r>
      <w:r w:rsidR="00C0574D" w:rsidRPr="00533164">
        <w:t>слова «показателей результативности» заменить словами «</w:t>
      </w:r>
      <w:r w:rsidR="00AD0BD1" w:rsidRPr="00533164">
        <w:t>результатов</w:t>
      </w:r>
      <w:r w:rsidR="00D16B3B" w:rsidRPr="00533164">
        <w:t xml:space="preserve"> предоставления субсидии</w:t>
      </w:r>
      <w:r w:rsidR="00AD0BD1" w:rsidRPr="00533164">
        <w:t xml:space="preserve"> и показателей, необходимых для достижения результатов предоставления субсидии</w:t>
      </w:r>
      <w:r w:rsidR="00C0574D" w:rsidRPr="00533164">
        <w:t>».</w:t>
      </w:r>
    </w:p>
    <w:p w:rsidR="00C0574D" w:rsidRPr="00533164" w:rsidRDefault="00D75DE9" w:rsidP="00D75DE9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7. В Приложении:</w:t>
      </w:r>
    </w:p>
    <w:p w:rsidR="00D75DE9" w:rsidRPr="00533164" w:rsidRDefault="00ED74A5" w:rsidP="00ED74A5">
      <w:pPr>
        <w:pStyle w:val="a5"/>
        <w:autoSpaceDE w:val="0"/>
        <w:autoSpaceDN w:val="0"/>
        <w:adjustRightInd w:val="0"/>
        <w:ind w:left="0" w:firstLine="709"/>
        <w:jc w:val="both"/>
      </w:pPr>
      <w:r w:rsidRPr="00533164">
        <w:t>слова «П</w:t>
      </w:r>
      <w:r w:rsidR="00D75DE9" w:rsidRPr="00533164">
        <w:t>риложение</w:t>
      </w:r>
      <w:r w:rsidRPr="00533164">
        <w:t xml:space="preserve"> к Порядку</w:t>
      </w:r>
      <w:r w:rsidR="007020EC">
        <w:t>…</w:t>
      </w:r>
      <w:r w:rsidRPr="00533164">
        <w:t xml:space="preserve">» заменить словами «Приложение 1 </w:t>
      </w:r>
      <w:r w:rsidRPr="00533164">
        <w:br/>
        <w:t>к Порядку</w:t>
      </w:r>
      <w:r w:rsidR="007020EC">
        <w:t>…</w:t>
      </w:r>
      <w:r w:rsidRPr="00533164">
        <w:t>»;</w:t>
      </w:r>
      <w:r w:rsidR="00D75DE9" w:rsidRPr="00533164">
        <w:t xml:space="preserve"> </w:t>
      </w:r>
    </w:p>
    <w:p w:rsidR="00D75DE9" w:rsidRPr="00533164" w:rsidRDefault="00D75DE9" w:rsidP="00ED74A5">
      <w:pPr>
        <w:autoSpaceDE w:val="0"/>
        <w:autoSpaceDN w:val="0"/>
        <w:adjustRightInd w:val="0"/>
        <w:ind w:firstLine="709"/>
        <w:jc w:val="both"/>
      </w:pPr>
      <w:r w:rsidRPr="00533164">
        <w:lastRenderedPageBreak/>
        <w:t>дополнить приложением 2</w:t>
      </w:r>
      <w:r w:rsidR="00ED74A5" w:rsidRPr="00533164">
        <w:t xml:space="preserve"> к Порядку</w:t>
      </w:r>
      <w:r w:rsidRPr="00533164">
        <w:t xml:space="preserve"> </w:t>
      </w:r>
      <w:r w:rsidR="00ED74A5" w:rsidRPr="00533164">
        <w:t>следующего содержания:</w:t>
      </w:r>
    </w:p>
    <w:p w:rsidR="00D7135C" w:rsidRPr="00533164" w:rsidRDefault="00D7135C" w:rsidP="00ED74A5">
      <w:pPr>
        <w:autoSpaceDE w:val="0"/>
        <w:autoSpaceDN w:val="0"/>
        <w:adjustRightInd w:val="0"/>
        <w:ind w:firstLine="709"/>
        <w:jc w:val="both"/>
      </w:pPr>
    </w:p>
    <w:p w:rsidR="00DC7A82" w:rsidRPr="00533164" w:rsidRDefault="00DC7A82" w:rsidP="00ED74A5">
      <w:pPr>
        <w:autoSpaceDE w:val="0"/>
        <w:autoSpaceDN w:val="0"/>
        <w:adjustRightInd w:val="0"/>
        <w:ind w:firstLine="709"/>
        <w:jc w:val="right"/>
      </w:pPr>
    </w:p>
    <w:p w:rsidR="002319BD" w:rsidRPr="00533164" w:rsidRDefault="002319BD" w:rsidP="00ED74A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33164">
        <w:rPr>
          <w:sz w:val="24"/>
          <w:szCs w:val="24"/>
        </w:rPr>
        <w:t xml:space="preserve">Приложение </w:t>
      </w:r>
      <w:r w:rsidR="00ED74A5" w:rsidRPr="00533164">
        <w:rPr>
          <w:sz w:val="24"/>
          <w:szCs w:val="24"/>
        </w:rPr>
        <w:t>2</w:t>
      </w:r>
      <w:r w:rsidRPr="00533164">
        <w:rPr>
          <w:sz w:val="24"/>
          <w:szCs w:val="24"/>
        </w:rPr>
        <w:t xml:space="preserve"> к </w:t>
      </w:r>
      <w:r w:rsidR="00D75DE9" w:rsidRPr="00533164">
        <w:rPr>
          <w:sz w:val="24"/>
          <w:szCs w:val="24"/>
        </w:rPr>
        <w:t>Порядку</w:t>
      </w:r>
      <w:r w:rsidR="007020EC">
        <w:rPr>
          <w:sz w:val="24"/>
          <w:szCs w:val="24"/>
        </w:rPr>
        <w:t>…</w:t>
      </w:r>
    </w:p>
    <w:p w:rsidR="00945674" w:rsidRPr="00533164" w:rsidRDefault="00945674" w:rsidP="00ED74A5">
      <w:pPr>
        <w:autoSpaceDE w:val="0"/>
        <w:autoSpaceDN w:val="0"/>
        <w:adjustRightInd w:val="0"/>
        <w:rPr>
          <w:sz w:val="24"/>
          <w:szCs w:val="24"/>
        </w:rPr>
      </w:pPr>
    </w:p>
    <w:p w:rsidR="002319BD" w:rsidRPr="00533164" w:rsidRDefault="002319BD" w:rsidP="00ED74A5">
      <w:pPr>
        <w:autoSpaceDE w:val="0"/>
        <w:autoSpaceDN w:val="0"/>
        <w:adjustRightInd w:val="0"/>
        <w:rPr>
          <w:sz w:val="24"/>
          <w:szCs w:val="24"/>
        </w:rPr>
      </w:pPr>
      <w:r w:rsidRPr="00533164">
        <w:rPr>
          <w:sz w:val="24"/>
          <w:szCs w:val="24"/>
        </w:rPr>
        <w:t>(Форма)</w:t>
      </w:r>
    </w:p>
    <w:p w:rsidR="002319BD" w:rsidRPr="00533164" w:rsidRDefault="002319BD" w:rsidP="00ED74A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020"/>
        <w:gridCol w:w="4613"/>
      </w:tblGrid>
      <w:tr w:rsidR="00533164" w:rsidRPr="00533164" w:rsidTr="002319BD">
        <w:tc>
          <w:tcPr>
            <w:tcW w:w="9071" w:type="dxa"/>
            <w:gridSpan w:val="3"/>
            <w:hideMark/>
          </w:tcPr>
          <w:p w:rsidR="002319BD" w:rsidRPr="00533164" w:rsidRDefault="002319BD" w:rsidP="00ED74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ОТЧЕТ</w:t>
            </w:r>
          </w:p>
          <w:p w:rsidR="002319BD" w:rsidRPr="00533164" w:rsidRDefault="002319BD" w:rsidP="00ED74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о достижении результатов предоставления субсидии и показателей</w:t>
            </w:r>
          </w:p>
          <w:p w:rsidR="002319BD" w:rsidRPr="00533164" w:rsidRDefault="002319BD" w:rsidP="00ED74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по состоянию на ___________ 20__ года</w:t>
            </w:r>
          </w:p>
        </w:tc>
      </w:tr>
      <w:tr w:rsidR="00533164" w:rsidRPr="00533164" w:rsidTr="002319BD">
        <w:tc>
          <w:tcPr>
            <w:tcW w:w="4458" w:type="dxa"/>
            <w:gridSpan w:val="2"/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9BD" w:rsidRPr="00533164" w:rsidTr="002319BD">
        <w:tc>
          <w:tcPr>
            <w:tcW w:w="2438" w:type="dxa"/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319BD" w:rsidRPr="00533164" w:rsidRDefault="002319BD" w:rsidP="002319B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1555"/>
        <w:gridCol w:w="1600"/>
        <w:gridCol w:w="1072"/>
        <w:gridCol w:w="1276"/>
        <w:gridCol w:w="1384"/>
        <w:gridCol w:w="1330"/>
        <w:gridCol w:w="1276"/>
      </w:tblGrid>
      <w:tr w:rsidR="00533164" w:rsidRPr="00533164" w:rsidTr="002319BD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D75DE9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№</w:t>
            </w:r>
            <w:r w:rsidR="002319BD" w:rsidRPr="00533164">
              <w:rPr>
                <w:sz w:val="24"/>
                <w:szCs w:val="24"/>
              </w:rPr>
              <w:t xml:space="preserve"> </w:t>
            </w:r>
            <w:proofErr w:type="gramStart"/>
            <w:r w:rsidR="002319BD" w:rsidRPr="00533164">
              <w:rPr>
                <w:sz w:val="24"/>
                <w:szCs w:val="24"/>
              </w:rPr>
              <w:t>п</w:t>
            </w:r>
            <w:proofErr w:type="gramEnd"/>
            <w:r w:rsidR="002319BD" w:rsidRPr="00533164">
              <w:rPr>
                <w:sz w:val="24"/>
                <w:szCs w:val="24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D75DE9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533164" w:rsidRPr="00533164" w:rsidTr="002319BD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231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231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9" w:rsidRPr="00533164" w:rsidRDefault="002319BD" w:rsidP="00D75DE9">
            <w:pPr>
              <w:autoSpaceDE w:val="0"/>
              <w:autoSpaceDN w:val="0"/>
              <w:adjustRightInd w:val="0"/>
              <w:ind w:left="-41" w:right="-83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 xml:space="preserve">дата, </w:t>
            </w:r>
          </w:p>
          <w:p w:rsidR="002319BD" w:rsidRPr="00533164" w:rsidRDefault="002319BD" w:rsidP="00D75DE9">
            <w:pPr>
              <w:autoSpaceDE w:val="0"/>
              <w:autoSpaceDN w:val="0"/>
              <w:adjustRightInd w:val="0"/>
              <w:ind w:left="-41" w:right="-83"/>
              <w:jc w:val="center"/>
              <w:rPr>
                <w:sz w:val="24"/>
                <w:szCs w:val="24"/>
              </w:rPr>
            </w:pPr>
            <w:proofErr w:type="gramStart"/>
            <w:r w:rsidRPr="00533164">
              <w:rPr>
                <w:sz w:val="24"/>
                <w:szCs w:val="24"/>
              </w:rPr>
              <w:t>к</w:t>
            </w:r>
            <w:proofErr w:type="gramEnd"/>
            <w:r w:rsidRPr="00533164">
              <w:rPr>
                <w:sz w:val="24"/>
                <w:szCs w:val="24"/>
              </w:rPr>
              <w:t xml:space="preserve"> которой должно быть достигнуто значение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D75DE9">
            <w:pPr>
              <w:autoSpaceDE w:val="0"/>
              <w:autoSpaceDN w:val="0"/>
              <w:adjustRightInd w:val="0"/>
              <w:ind w:left="-41" w:right="-83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D75DE9">
            <w:pPr>
              <w:autoSpaceDE w:val="0"/>
              <w:autoSpaceDN w:val="0"/>
              <w:adjustRightInd w:val="0"/>
              <w:ind w:left="-41" w:right="-83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D" w:rsidRPr="00533164" w:rsidRDefault="002319BD" w:rsidP="00D75DE9">
            <w:pPr>
              <w:autoSpaceDE w:val="0"/>
              <w:autoSpaceDN w:val="0"/>
              <w:adjustRightInd w:val="0"/>
              <w:ind w:left="-41" w:right="-83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причина отклонения</w:t>
            </w:r>
          </w:p>
        </w:tc>
      </w:tr>
      <w:tr w:rsidR="00533164" w:rsidRPr="00533164" w:rsidTr="002319B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19BD" w:rsidRPr="00533164" w:rsidTr="002319B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D" w:rsidRPr="00533164" w:rsidRDefault="002319BD" w:rsidP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319BD" w:rsidRPr="00533164" w:rsidRDefault="002319BD" w:rsidP="002319B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340"/>
        <w:gridCol w:w="1361"/>
        <w:gridCol w:w="340"/>
        <w:gridCol w:w="2499"/>
      </w:tblGrid>
      <w:tr w:rsidR="00533164" w:rsidRPr="00533164" w:rsidTr="002319BD">
        <w:tc>
          <w:tcPr>
            <w:tcW w:w="2721" w:type="dxa"/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 xml:space="preserve">Руководитель получателя субсидии </w:t>
            </w:r>
          </w:p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9BD" w:rsidRPr="00533164" w:rsidTr="002319BD">
        <w:tc>
          <w:tcPr>
            <w:tcW w:w="2721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(фамилия, инициалы)</w:t>
            </w:r>
          </w:p>
        </w:tc>
      </w:tr>
    </w:tbl>
    <w:p w:rsidR="002319BD" w:rsidRPr="00533164" w:rsidRDefault="002319BD" w:rsidP="002319B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41"/>
        <w:gridCol w:w="340"/>
        <w:gridCol w:w="2438"/>
        <w:gridCol w:w="340"/>
        <w:gridCol w:w="2159"/>
      </w:tblGrid>
      <w:tr w:rsidR="00533164" w:rsidRPr="00533164" w:rsidTr="002319BD">
        <w:tc>
          <w:tcPr>
            <w:tcW w:w="1757" w:type="dxa"/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 xml:space="preserve">Исполнитель                        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64" w:rsidRPr="00533164" w:rsidTr="002319BD">
        <w:tc>
          <w:tcPr>
            <w:tcW w:w="1757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(наименование должности)</w:t>
            </w:r>
          </w:p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(номер телефона)</w:t>
            </w:r>
          </w:p>
        </w:tc>
      </w:tr>
      <w:tr w:rsidR="002319BD" w:rsidRPr="00533164" w:rsidTr="002319BD">
        <w:tc>
          <w:tcPr>
            <w:tcW w:w="9075" w:type="dxa"/>
            <w:gridSpan w:val="6"/>
            <w:hideMark/>
          </w:tcPr>
          <w:p w:rsidR="002319BD" w:rsidRPr="00533164" w:rsidRDefault="00231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64">
              <w:rPr>
                <w:sz w:val="24"/>
                <w:szCs w:val="24"/>
              </w:rPr>
              <w:t>"__" ____________ 20__ года</w:t>
            </w:r>
            <w:r w:rsidR="00ED74A5" w:rsidRPr="00533164">
              <w:rPr>
                <w:sz w:val="24"/>
                <w:szCs w:val="24"/>
              </w:rPr>
              <w:t>».</w:t>
            </w:r>
          </w:p>
        </w:tc>
      </w:tr>
    </w:tbl>
    <w:p w:rsidR="002319BD" w:rsidRPr="00533164" w:rsidRDefault="002319BD" w:rsidP="00945674">
      <w:pPr>
        <w:autoSpaceDE w:val="0"/>
        <w:autoSpaceDN w:val="0"/>
        <w:adjustRightInd w:val="0"/>
        <w:rPr>
          <w:sz w:val="24"/>
          <w:szCs w:val="24"/>
        </w:rPr>
      </w:pPr>
    </w:p>
    <w:p w:rsidR="002E26F7" w:rsidRPr="00533164" w:rsidRDefault="002E26F7" w:rsidP="00945674">
      <w:pPr>
        <w:autoSpaceDE w:val="0"/>
        <w:autoSpaceDN w:val="0"/>
        <w:adjustRightInd w:val="0"/>
        <w:rPr>
          <w:sz w:val="24"/>
          <w:szCs w:val="24"/>
        </w:rPr>
      </w:pPr>
    </w:p>
    <w:p w:rsidR="002319BD" w:rsidRPr="00533164" w:rsidRDefault="002319BD" w:rsidP="009456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319BD" w:rsidRPr="00533164" w:rsidSect="00DC7A82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CED"/>
    <w:multiLevelType w:val="hybridMultilevel"/>
    <w:tmpl w:val="19BCA6E0"/>
    <w:lvl w:ilvl="0" w:tplc="7A0A7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75C44"/>
    <w:multiLevelType w:val="hybridMultilevel"/>
    <w:tmpl w:val="4C2A7372"/>
    <w:lvl w:ilvl="0" w:tplc="E508EBB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92F7B"/>
    <w:multiLevelType w:val="hybridMultilevel"/>
    <w:tmpl w:val="2BCCBB98"/>
    <w:lvl w:ilvl="0" w:tplc="823E0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A528CF"/>
    <w:multiLevelType w:val="hybridMultilevel"/>
    <w:tmpl w:val="E210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30BC"/>
    <w:multiLevelType w:val="hybridMultilevel"/>
    <w:tmpl w:val="0BC4AF00"/>
    <w:lvl w:ilvl="0" w:tplc="9F947B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4"/>
    <w:rsid w:val="0003204B"/>
    <w:rsid w:val="000812C7"/>
    <w:rsid w:val="00091A8D"/>
    <w:rsid w:val="000C0D31"/>
    <w:rsid w:val="000F5412"/>
    <w:rsid w:val="00123915"/>
    <w:rsid w:val="00127038"/>
    <w:rsid w:val="001462EC"/>
    <w:rsid w:val="0018447E"/>
    <w:rsid w:val="001926A8"/>
    <w:rsid w:val="00194753"/>
    <w:rsid w:val="001C46DB"/>
    <w:rsid w:val="001C4CB9"/>
    <w:rsid w:val="001F1866"/>
    <w:rsid w:val="00214716"/>
    <w:rsid w:val="002319BD"/>
    <w:rsid w:val="00245B3B"/>
    <w:rsid w:val="00246F50"/>
    <w:rsid w:val="002E26F7"/>
    <w:rsid w:val="00303D36"/>
    <w:rsid w:val="003271D3"/>
    <w:rsid w:val="003411E3"/>
    <w:rsid w:val="003529AB"/>
    <w:rsid w:val="003E40A4"/>
    <w:rsid w:val="003F0B92"/>
    <w:rsid w:val="00441804"/>
    <w:rsid w:val="00475951"/>
    <w:rsid w:val="004C4871"/>
    <w:rsid w:val="004E1EB4"/>
    <w:rsid w:val="00510853"/>
    <w:rsid w:val="00515F31"/>
    <w:rsid w:val="00533164"/>
    <w:rsid w:val="0057531D"/>
    <w:rsid w:val="005C4657"/>
    <w:rsid w:val="0060228F"/>
    <w:rsid w:val="00610F01"/>
    <w:rsid w:val="00625808"/>
    <w:rsid w:val="00641BB8"/>
    <w:rsid w:val="006B5F35"/>
    <w:rsid w:val="006E7D10"/>
    <w:rsid w:val="006F3946"/>
    <w:rsid w:val="007020EC"/>
    <w:rsid w:val="007106A0"/>
    <w:rsid w:val="00716432"/>
    <w:rsid w:val="00735A71"/>
    <w:rsid w:val="00744BB1"/>
    <w:rsid w:val="00775C2A"/>
    <w:rsid w:val="0079322E"/>
    <w:rsid w:val="007F17CE"/>
    <w:rsid w:val="007F7E8C"/>
    <w:rsid w:val="00804280"/>
    <w:rsid w:val="00840CC3"/>
    <w:rsid w:val="00844BE1"/>
    <w:rsid w:val="008A5C11"/>
    <w:rsid w:val="008D575B"/>
    <w:rsid w:val="00945674"/>
    <w:rsid w:val="009F2F56"/>
    <w:rsid w:val="00A450A4"/>
    <w:rsid w:val="00A6301F"/>
    <w:rsid w:val="00A71BD7"/>
    <w:rsid w:val="00A736D8"/>
    <w:rsid w:val="00A90A54"/>
    <w:rsid w:val="00AD002E"/>
    <w:rsid w:val="00AD0BD1"/>
    <w:rsid w:val="00AE256C"/>
    <w:rsid w:val="00AF2C61"/>
    <w:rsid w:val="00AF7EF1"/>
    <w:rsid w:val="00B123AF"/>
    <w:rsid w:val="00B21F40"/>
    <w:rsid w:val="00B557BF"/>
    <w:rsid w:val="00B722B3"/>
    <w:rsid w:val="00B904AF"/>
    <w:rsid w:val="00B90BAE"/>
    <w:rsid w:val="00BC3F2D"/>
    <w:rsid w:val="00BC5107"/>
    <w:rsid w:val="00BD1F2C"/>
    <w:rsid w:val="00BD555C"/>
    <w:rsid w:val="00BE4A45"/>
    <w:rsid w:val="00BF296A"/>
    <w:rsid w:val="00C0574D"/>
    <w:rsid w:val="00C076A8"/>
    <w:rsid w:val="00C217DA"/>
    <w:rsid w:val="00C465AB"/>
    <w:rsid w:val="00C5234B"/>
    <w:rsid w:val="00C728A9"/>
    <w:rsid w:val="00CB54A4"/>
    <w:rsid w:val="00CD00C3"/>
    <w:rsid w:val="00CF3B6E"/>
    <w:rsid w:val="00D05C18"/>
    <w:rsid w:val="00D16B3B"/>
    <w:rsid w:val="00D20C32"/>
    <w:rsid w:val="00D25033"/>
    <w:rsid w:val="00D25B07"/>
    <w:rsid w:val="00D31BB9"/>
    <w:rsid w:val="00D4238C"/>
    <w:rsid w:val="00D452AE"/>
    <w:rsid w:val="00D56350"/>
    <w:rsid w:val="00D70C33"/>
    <w:rsid w:val="00D7135C"/>
    <w:rsid w:val="00D75DE9"/>
    <w:rsid w:val="00DC7A82"/>
    <w:rsid w:val="00DE15EB"/>
    <w:rsid w:val="00DE3DDC"/>
    <w:rsid w:val="00E07584"/>
    <w:rsid w:val="00E15F5C"/>
    <w:rsid w:val="00E167D0"/>
    <w:rsid w:val="00E21CD0"/>
    <w:rsid w:val="00E9586F"/>
    <w:rsid w:val="00EA4C6F"/>
    <w:rsid w:val="00EB5FEA"/>
    <w:rsid w:val="00EB772B"/>
    <w:rsid w:val="00ED74A5"/>
    <w:rsid w:val="00EE34EC"/>
    <w:rsid w:val="00F140F5"/>
    <w:rsid w:val="00F3636D"/>
    <w:rsid w:val="00F55712"/>
    <w:rsid w:val="00F84855"/>
    <w:rsid w:val="00F97AF0"/>
    <w:rsid w:val="00FC6D38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580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6258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580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6258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37978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CDFE6C94A11E41344EA95462A4A9A16B1CE90532D4FCD529EDD37623A3D0663E83F7A026BCF939BBC3572474C6AC1C9EA63131A60838AE2Av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Екатерина Викторовна Леоненко</cp:lastModifiedBy>
  <cp:revision>2</cp:revision>
  <cp:lastPrinted>2020-04-20T09:19:00Z</cp:lastPrinted>
  <dcterms:created xsi:type="dcterms:W3CDTF">2020-05-20T11:12:00Z</dcterms:created>
  <dcterms:modified xsi:type="dcterms:W3CDTF">2020-05-20T11:12:00Z</dcterms:modified>
</cp:coreProperties>
</file>