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12133" w:rsidP="00D12133">
      <w:pPr>
        <w:jc w:val="right"/>
      </w:pPr>
      <w:r>
        <w:t>ПРОЕКТ</w:t>
      </w:r>
    </w:p>
    <w:p w:rsidR="00D5450C" w:rsidRDefault="00D5450C"/>
    <w:p w:rsidR="00D5450C" w:rsidRDefault="00D5450C"/>
    <w:p w:rsidR="00D5450C" w:rsidRDefault="00D5450C"/>
    <w:p w:rsidR="00D5450C" w:rsidRDefault="00D5450C"/>
    <w:p w:rsidR="00D12133" w:rsidRPr="00E839C0" w:rsidRDefault="00D12133" w:rsidP="00D12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D12133" w:rsidRPr="00E839C0" w:rsidRDefault="00D12133" w:rsidP="00D12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133" w:rsidRPr="00E839C0" w:rsidRDefault="00D12133" w:rsidP="00D12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2133" w:rsidRPr="00E839C0" w:rsidRDefault="00D12133" w:rsidP="00D12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133" w:rsidRPr="00E839C0" w:rsidRDefault="00D12133" w:rsidP="00D1213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от «__» _____________2020</w:t>
      </w:r>
      <w:r w:rsidRPr="00E839C0">
        <w:rPr>
          <w:bCs/>
          <w:szCs w:val="28"/>
        </w:rPr>
        <w:t xml:space="preserve"> года № ______</w:t>
      </w: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5450C" w:rsidTr="00816C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8"/>
            </w:tblGrid>
            <w:tr w:rsidR="00816C42" w:rsidTr="00754D4C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C42" w:rsidRPr="004C636F" w:rsidRDefault="00816C42" w:rsidP="00754D4C">
                  <w:pPr>
                    <w:pStyle w:val="a8"/>
                    <w:jc w:val="center"/>
                    <w:rPr>
                      <w:sz w:val="28"/>
                    </w:rPr>
                  </w:pPr>
                  <w:r w:rsidRPr="004C636F">
                    <w:rPr>
                      <w:sz w:val="28"/>
                    </w:rPr>
                    <w:t xml:space="preserve">О внесении изменений в </w:t>
                  </w:r>
                  <w:proofErr w:type="gramStart"/>
                  <w:r w:rsidRPr="004C636F">
                    <w:rPr>
                      <w:sz w:val="28"/>
                    </w:rPr>
                    <w:t>отдельные</w:t>
                  </w:r>
                  <w:proofErr w:type="gramEnd"/>
                  <w:r w:rsidRPr="004C636F">
                    <w:rPr>
                      <w:sz w:val="28"/>
                    </w:rPr>
                    <w:t xml:space="preserve"> </w:t>
                  </w:r>
                </w:p>
                <w:p w:rsidR="00816C42" w:rsidRDefault="00816C42" w:rsidP="00754D4C">
                  <w:pPr>
                    <w:pStyle w:val="a8"/>
                    <w:jc w:val="center"/>
                    <w:rPr>
                      <w:sz w:val="28"/>
                    </w:rPr>
                  </w:pPr>
                  <w:r w:rsidRPr="004C636F">
                    <w:rPr>
                      <w:sz w:val="28"/>
                    </w:rPr>
                    <w:t>постановления Правительства Ленинградской области</w:t>
                  </w:r>
                </w:p>
              </w:tc>
            </w:tr>
          </w:tbl>
          <w:p w:rsidR="00816C42" w:rsidRDefault="00816C42" w:rsidP="00816C42"/>
          <w:p w:rsidR="00816C42" w:rsidRDefault="00816C42" w:rsidP="00816C42">
            <w:pPr>
              <w:shd w:val="clear" w:color="auto" w:fill="FFFFFF"/>
              <w:rPr>
                <w:snapToGrid w:val="0"/>
              </w:rPr>
            </w:pPr>
          </w:p>
          <w:p w:rsidR="00816C42" w:rsidRPr="005D6689" w:rsidRDefault="00816C42" w:rsidP="00816C42">
            <w:pPr>
              <w:pStyle w:val="ConsPlusTitle"/>
              <w:tabs>
                <w:tab w:val="right" w:pos="567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Правительство Ленинградской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816C42" w:rsidRPr="005D6689" w:rsidRDefault="00816C42" w:rsidP="00816C42">
            <w:pPr>
              <w:pStyle w:val="ConsPlusTitle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в Порядок предоставления из областного бюджета Ленинградской области субсидий юридическим лицам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производителям товаров, работ, услуг, осуществляющим инвестиционную деятельность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Ленинградской области, утвержденный постановлением Правительства</w:t>
            </w:r>
            <w:r w:rsidRPr="005D6689">
              <w:rPr>
                <w:rFonts w:ascii="Times New Roman" w:hAnsi="Times New Roman" w:cs="Times New Roman"/>
                <w:b w:val="0"/>
                <w:spacing w:val="-5"/>
                <w:sz w:val="28"/>
                <w:szCs w:val="28"/>
              </w:rPr>
              <w:t xml:space="preserve"> Ленинградской области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25 мая 2017 года № 167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5D6689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согласно приложению 1 к настоящему постановлению.</w:t>
            </w:r>
          </w:p>
          <w:p w:rsidR="00D5450C" w:rsidRPr="00816C42" w:rsidRDefault="00816C42" w:rsidP="00816C42">
            <w:pPr>
              <w:pStyle w:val="ConsPlusNormal"/>
              <w:tabs>
                <w:tab w:val="right" w:pos="567"/>
                <w:tab w:val="left" w:pos="709"/>
                <w:tab w:val="left" w:pos="1276"/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3. Внести в Порядок предоставления субсидий из областного бюджета Ленинградской области субъектам предпринимательской деятельности, осуществляющим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трейдерскую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Ленинградской области, утвержденный постановлением Правительства</w:t>
            </w:r>
            <w:r w:rsidRPr="005D66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Ленинградской области</w:t>
            </w:r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от 30 мая 2017 года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89, </w:t>
            </w:r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28B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8B8"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</w:t>
            </w:r>
          </w:p>
        </w:tc>
      </w:tr>
    </w:tbl>
    <w:p w:rsidR="00D5450C" w:rsidRDefault="00D5450C"/>
    <w:p w:rsidR="009E7B48" w:rsidRDefault="009E7B48" w:rsidP="009E7B48">
      <w:pPr>
        <w:pStyle w:val="ConsPlusTitle"/>
        <w:tabs>
          <w:tab w:val="righ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644"/>
        <w:gridCol w:w="4853"/>
      </w:tblGrid>
      <w:tr w:rsidR="00D5450C" w:rsidTr="00816C42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853" w:type="dxa"/>
          </w:tcPr>
          <w:p w:rsidR="00D5450C" w:rsidRDefault="00D5450C">
            <w:pPr>
              <w:ind w:firstLine="0"/>
            </w:pPr>
          </w:p>
          <w:p w:rsidR="00D5450C" w:rsidRDefault="00816C42">
            <w:pPr>
              <w:ind w:firstLine="0"/>
              <w:jc w:val="right"/>
            </w:pPr>
            <w:r>
              <w:t xml:space="preserve">  </w:t>
            </w:r>
            <w:proofErr w:type="spellStart"/>
            <w:r w:rsidR="004625E5">
              <w:t>А</w:t>
            </w:r>
            <w:r w:rsidR="00D5450C">
              <w:t>.</w:t>
            </w:r>
            <w:r w:rsidR="004625E5"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</w:p>
        </w:tc>
      </w:tr>
    </w:tbl>
    <w:p w:rsidR="00D5450C" w:rsidRDefault="00D5450C">
      <w:pPr>
        <w:ind w:firstLine="0"/>
      </w:pPr>
    </w:p>
    <w:sectPr w:rsidR="00D5450C" w:rsidSect="00816C42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E5" w:rsidRDefault="004E08E5">
      <w:r>
        <w:separator/>
      </w:r>
    </w:p>
  </w:endnote>
  <w:endnote w:type="continuationSeparator" w:id="0">
    <w:p w:rsidR="004E08E5" w:rsidRDefault="004E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E5" w:rsidRDefault="004E08E5">
      <w:r>
        <w:separator/>
      </w:r>
    </w:p>
  </w:footnote>
  <w:footnote w:type="continuationSeparator" w:id="0">
    <w:p w:rsidR="004E08E5" w:rsidRDefault="004E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C42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2fd9dfc-dd4d-4797-bdb7-de0b79a46b19"/>
  </w:docVars>
  <w:rsids>
    <w:rsidRoot w:val="00790736"/>
    <w:rsid w:val="001853D5"/>
    <w:rsid w:val="00304B3D"/>
    <w:rsid w:val="003A5E6B"/>
    <w:rsid w:val="003C2267"/>
    <w:rsid w:val="004625E5"/>
    <w:rsid w:val="004E08E5"/>
    <w:rsid w:val="005B7040"/>
    <w:rsid w:val="0072133E"/>
    <w:rsid w:val="00790736"/>
    <w:rsid w:val="007C10FC"/>
    <w:rsid w:val="00816C42"/>
    <w:rsid w:val="00896EA7"/>
    <w:rsid w:val="00904A36"/>
    <w:rsid w:val="009C3FCD"/>
    <w:rsid w:val="009D5469"/>
    <w:rsid w:val="009E7B48"/>
    <w:rsid w:val="00A30C0B"/>
    <w:rsid w:val="00A77BAF"/>
    <w:rsid w:val="00A814E3"/>
    <w:rsid w:val="00C21E02"/>
    <w:rsid w:val="00C420FE"/>
    <w:rsid w:val="00D12133"/>
    <w:rsid w:val="00D317FC"/>
    <w:rsid w:val="00D5450C"/>
    <w:rsid w:val="00F37C04"/>
    <w:rsid w:val="00F659F9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9E7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16C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9E7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16C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08f71c3a-6535-406a-a707-9007b20b5a1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08f71c3a-6535-406a-a707-9007b20b5a1a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Андрей Сергеевич ОРЛОВ</cp:lastModifiedBy>
  <cp:revision>2</cp:revision>
  <cp:lastPrinted>2018-06-21T12:53:00Z</cp:lastPrinted>
  <dcterms:created xsi:type="dcterms:W3CDTF">2020-05-25T14:28:00Z</dcterms:created>
  <dcterms:modified xsi:type="dcterms:W3CDTF">2020-05-25T14:28:00Z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e2fd9dfc-dd4d-4797-bdb7-de0b79a46b19</vt:lpwstr>
  </property>
</Properties>
</file>