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32" w:rsidRDefault="00655032" w:rsidP="00655032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ПОЕКТ</w:t>
      </w:r>
    </w:p>
    <w:p w:rsidR="00655032" w:rsidRDefault="00655032" w:rsidP="00655032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032" w:rsidRDefault="0065503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557F" w:rsidRPr="004A75EB" w:rsidRDefault="00FE557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A75EB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FE557F" w:rsidRPr="004A75EB" w:rsidRDefault="00FE55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557F" w:rsidRPr="004A75EB" w:rsidRDefault="00FE55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75E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557F" w:rsidRPr="004A75EB" w:rsidRDefault="00FE55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75EB">
        <w:rPr>
          <w:rFonts w:ascii="Times New Roman" w:hAnsi="Times New Roman" w:cs="Times New Roman"/>
          <w:sz w:val="28"/>
          <w:szCs w:val="28"/>
        </w:rPr>
        <w:t xml:space="preserve">от </w:t>
      </w:r>
      <w:r w:rsidR="004A75EB" w:rsidRPr="004A75EB">
        <w:rPr>
          <w:rFonts w:ascii="Times New Roman" w:hAnsi="Times New Roman" w:cs="Times New Roman"/>
          <w:sz w:val="28"/>
          <w:szCs w:val="28"/>
        </w:rPr>
        <w:t xml:space="preserve">«___»_________ 2020 г. </w:t>
      </w:r>
      <w:r w:rsidR="004A75EB">
        <w:rPr>
          <w:rFonts w:ascii="Times New Roman" w:hAnsi="Times New Roman" w:cs="Times New Roman"/>
          <w:sz w:val="28"/>
          <w:szCs w:val="28"/>
        </w:rPr>
        <w:t>№</w:t>
      </w:r>
      <w:r w:rsidR="004A75EB" w:rsidRPr="004A75EB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FE557F" w:rsidRPr="004A75EB" w:rsidRDefault="00FE55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653E" w:rsidRDefault="0086653E" w:rsidP="00866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FE557F" w:rsidRPr="004A75EB" w:rsidRDefault="0086653E" w:rsidP="00866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от 25 мая 2018 года №166 </w:t>
      </w:r>
    </w:p>
    <w:p w:rsidR="00FE557F" w:rsidRPr="004A75EB" w:rsidRDefault="00FE5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57F" w:rsidRPr="00FB4D91" w:rsidRDefault="00FE557F" w:rsidP="00CF35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D91">
        <w:rPr>
          <w:rFonts w:ascii="Times New Roman" w:hAnsi="Times New Roman" w:cs="Times New Roman"/>
          <w:sz w:val="28"/>
          <w:szCs w:val="28"/>
        </w:rPr>
        <w:t xml:space="preserve">В целях реализации основного </w:t>
      </w:r>
      <w:hyperlink r:id="rId6" w:history="1">
        <w:r w:rsidRPr="00FB4D91"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 w:rsidR="00FB4D91">
        <w:rPr>
          <w:rFonts w:ascii="Times New Roman" w:hAnsi="Times New Roman" w:cs="Times New Roman"/>
          <w:sz w:val="28"/>
          <w:szCs w:val="28"/>
        </w:rPr>
        <w:t xml:space="preserve"> «</w:t>
      </w:r>
      <w:r w:rsidRPr="00FB4D91">
        <w:rPr>
          <w:rFonts w:ascii="Times New Roman" w:hAnsi="Times New Roman" w:cs="Times New Roman"/>
          <w:sz w:val="28"/>
          <w:szCs w:val="28"/>
        </w:rPr>
        <w:t>Улучшение жилищных условий граждан с использованием средств ипотечного кредита (займа)</w:t>
      </w:r>
      <w:r w:rsidR="00FB4D91">
        <w:rPr>
          <w:rFonts w:ascii="Times New Roman" w:hAnsi="Times New Roman" w:cs="Times New Roman"/>
          <w:sz w:val="28"/>
          <w:szCs w:val="28"/>
        </w:rPr>
        <w:t>» подпрограммы «</w:t>
      </w:r>
      <w:r w:rsidRPr="00FB4D91">
        <w:rPr>
          <w:rFonts w:ascii="Times New Roman" w:hAnsi="Times New Roman" w:cs="Times New Roman"/>
          <w:sz w:val="28"/>
          <w:szCs w:val="28"/>
        </w:rPr>
        <w:t>Содействие в обеспечении жильем граждан Ленинградской области</w:t>
      </w:r>
      <w:r w:rsidR="00FB4D91">
        <w:rPr>
          <w:rFonts w:ascii="Times New Roman" w:hAnsi="Times New Roman" w:cs="Times New Roman"/>
          <w:sz w:val="28"/>
          <w:szCs w:val="28"/>
        </w:rPr>
        <w:t>»</w:t>
      </w:r>
      <w:r w:rsidRPr="00FB4D91">
        <w:rPr>
          <w:rFonts w:ascii="Times New Roman" w:hAnsi="Times New Roman" w:cs="Times New Roman"/>
          <w:sz w:val="28"/>
          <w:szCs w:val="28"/>
        </w:rPr>
        <w:t xml:space="preserve"> государственной п</w:t>
      </w:r>
      <w:r w:rsidR="00FB4D91"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Pr="00FB4D91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 w:rsidR="00FB4D91">
        <w:rPr>
          <w:rFonts w:ascii="Times New Roman" w:hAnsi="Times New Roman" w:cs="Times New Roman"/>
          <w:sz w:val="28"/>
          <w:szCs w:val="28"/>
        </w:rPr>
        <w:t>»</w:t>
      </w:r>
      <w:r w:rsidRPr="00FB4D91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Ленинградской области от 14 ноября 2013 года </w:t>
      </w:r>
      <w:r w:rsidR="004A75EB" w:rsidRPr="00FB4D91">
        <w:rPr>
          <w:rFonts w:ascii="Times New Roman" w:hAnsi="Times New Roman" w:cs="Times New Roman"/>
          <w:sz w:val="28"/>
          <w:szCs w:val="28"/>
        </w:rPr>
        <w:t>№</w:t>
      </w:r>
      <w:r w:rsidRPr="00FB4D91">
        <w:rPr>
          <w:rFonts w:ascii="Times New Roman" w:hAnsi="Times New Roman" w:cs="Times New Roman"/>
          <w:sz w:val="28"/>
          <w:szCs w:val="28"/>
        </w:rPr>
        <w:t xml:space="preserve"> 407, Правительство Ленинградской области постановляет:</w:t>
      </w:r>
      <w:proofErr w:type="gramEnd"/>
    </w:p>
    <w:p w:rsidR="00FE557F" w:rsidRPr="00FB4D91" w:rsidRDefault="00FE557F" w:rsidP="00CF35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E557F" w:rsidRPr="00FB4D91" w:rsidRDefault="00CF3562" w:rsidP="00CF35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FE557F" w:rsidRPr="00FB4D91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="00FE557F" w:rsidRPr="00FB4D9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FE557F" w:rsidRPr="00FB4D91">
        <w:rPr>
          <w:rFonts w:ascii="Times New Roman" w:hAnsi="Times New Roman" w:cs="Times New Roman"/>
          <w:sz w:val="28"/>
          <w:szCs w:val="28"/>
        </w:rPr>
        <w:t xml:space="preserve"> о ре</w:t>
      </w:r>
      <w:r w:rsidR="00FB4D91">
        <w:rPr>
          <w:rFonts w:ascii="Times New Roman" w:hAnsi="Times New Roman" w:cs="Times New Roman"/>
          <w:sz w:val="28"/>
          <w:szCs w:val="28"/>
        </w:rPr>
        <w:t>ализации основного мероприятия «</w:t>
      </w:r>
      <w:r w:rsidR="00FE557F" w:rsidRPr="00FB4D91">
        <w:rPr>
          <w:rFonts w:ascii="Times New Roman" w:hAnsi="Times New Roman" w:cs="Times New Roman"/>
          <w:sz w:val="28"/>
          <w:szCs w:val="28"/>
        </w:rPr>
        <w:t>Улучшение жилищных условий граждан с использованием средств ипотечного кредита (займа)</w:t>
      </w:r>
      <w:r w:rsidR="00FB4D91">
        <w:rPr>
          <w:rFonts w:ascii="Times New Roman" w:hAnsi="Times New Roman" w:cs="Times New Roman"/>
          <w:sz w:val="28"/>
          <w:szCs w:val="28"/>
        </w:rPr>
        <w:t>» подпрограммы «</w:t>
      </w:r>
      <w:r w:rsidR="00FE557F" w:rsidRPr="00FB4D91">
        <w:rPr>
          <w:rFonts w:ascii="Times New Roman" w:hAnsi="Times New Roman" w:cs="Times New Roman"/>
          <w:sz w:val="28"/>
          <w:szCs w:val="28"/>
        </w:rPr>
        <w:t>Содействие в обеспечении жильем граждан Ленинградской области</w:t>
      </w:r>
      <w:r w:rsidR="00FB4D91">
        <w:rPr>
          <w:rFonts w:ascii="Times New Roman" w:hAnsi="Times New Roman" w:cs="Times New Roman"/>
          <w:sz w:val="28"/>
          <w:szCs w:val="28"/>
        </w:rPr>
        <w:t>»</w:t>
      </w:r>
      <w:r w:rsidR="00FE557F" w:rsidRPr="00FB4D91">
        <w:rPr>
          <w:rFonts w:ascii="Times New Roman" w:hAnsi="Times New Roman" w:cs="Times New Roman"/>
          <w:sz w:val="28"/>
          <w:szCs w:val="28"/>
        </w:rPr>
        <w:t xml:space="preserve"> государственной п</w:t>
      </w:r>
      <w:r w:rsidR="00FB4D91"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="00FE557F" w:rsidRPr="00FB4D91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 w:rsidR="00FB4D91">
        <w:rPr>
          <w:rFonts w:ascii="Times New Roman" w:hAnsi="Times New Roman" w:cs="Times New Roman"/>
          <w:sz w:val="28"/>
          <w:szCs w:val="28"/>
        </w:rPr>
        <w:t>»</w:t>
      </w:r>
      <w:r w:rsidR="00FE557F" w:rsidRPr="00FB4D91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Правительства Ленинградской области от 25 мая 2018 года </w:t>
      </w:r>
      <w:r w:rsidR="00FB4D91">
        <w:rPr>
          <w:rFonts w:ascii="Times New Roman" w:hAnsi="Times New Roman" w:cs="Times New Roman"/>
          <w:sz w:val="28"/>
          <w:szCs w:val="28"/>
        </w:rPr>
        <w:t>№</w:t>
      </w:r>
      <w:r w:rsidR="00FE557F" w:rsidRPr="00FB4D91">
        <w:rPr>
          <w:rFonts w:ascii="Times New Roman" w:hAnsi="Times New Roman" w:cs="Times New Roman"/>
          <w:sz w:val="28"/>
          <w:szCs w:val="28"/>
        </w:rPr>
        <w:t xml:space="preserve"> 166, </w:t>
      </w:r>
      <w:hyperlink w:anchor="P27" w:history="1">
        <w:r w:rsidR="00FE557F" w:rsidRPr="00FB4D91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="00FE557F" w:rsidRPr="00FB4D9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FE557F" w:rsidRPr="004A75EB" w:rsidRDefault="00FE557F" w:rsidP="00CF356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75EB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FE557F" w:rsidRPr="004A75EB" w:rsidRDefault="00FE5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4D91" w:rsidRDefault="00FE557F" w:rsidP="00FB4D9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A75EB">
        <w:rPr>
          <w:rFonts w:ascii="Times New Roman" w:hAnsi="Times New Roman" w:cs="Times New Roman"/>
          <w:sz w:val="28"/>
          <w:szCs w:val="28"/>
        </w:rPr>
        <w:t>Губернатор</w:t>
      </w:r>
    </w:p>
    <w:p w:rsidR="00FE557F" w:rsidRPr="004A75EB" w:rsidRDefault="00FE557F" w:rsidP="00FB4D9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A75E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B4D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A2BFA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4A75EB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FE557F" w:rsidRPr="004A75EB" w:rsidRDefault="00FE55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557F" w:rsidRPr="004A75EB" w:rsidRDefault="00FE55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557F" w:rsidRPr="004A75EB" w:rsidRDefault="00FE55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557F" w:rsidRPr="004A75EB" w:rsidRDefault="00FE55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557F" w:rsidRDefault="00FE55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75EB" w:rsidRDefault="004A7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75EB" w:rsidRDefault="004A7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75EB" w:rsidRDefault="004A7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75EB" w:rsidRDefault="004A7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4876" w:rsidRPr="004A75EB" w:rsidRDefault="00AD48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B4D91" w:rsidRDefault="00FB4D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557F" w:rsidRPr="004A75EB" w:rsidRDefault="00FE55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A75E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E557F" w:rsidRPr="004A75EB" w:rsidRDefault="00FE55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5EB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FE557F" w:rsidRPr="004A75EB" w:rsidRDefault="00FE55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5E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E557F" w:rsidRPr="004A75EB" w:rsidRDefault="00FE55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5EB">
        <w:rPr>
          <w:rFonts w:ascii="Times New Roman" w:hAnsi="Times New Roman" w:cs="Times New Roman"/>
          <w:sz w:val="28"/>
          <w:szCs w:val="28"/>
        </w:rPr>
        <w:t xml:space="preserve">от </w:t>
      </w:r>
      <w:r w:rsidR="004A75EB">
        <w:rPr>
          <w:rFonts w:ascii="Times New Roman" w:hAnsi="Times New Roman" w:cs="Times New Roman"/>
          <w:sz w:val="28"/>
          <w:szCs w:val="28"/>
        </w:rPr>
        <w:t>«__»____2020  №  _____</w:t>
      </w:r>
    </w:p>
    <w:p w:rsidR="00FE557F" w:rsidRPr="004A75EB" w:rsidRDefault="00FE5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53E" w:rsidRPr="001266AD" w:rsidRDefault="0086653E" w:rsidP="0086653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7"/>
      <w:bookmarkEnd w:id="1"/>
      <w:proofErr w:type="gramStart"/>
      <w:r w:rsidRPr="001266AD">
        <w:rPr>
          <w:rFonts w:ascii="Times New Roman" w:hAnsi="Times New Roman" w:cs="Times New Roman"/>
          <w:b/>
          <w:sz w:val="28"/>
          <w:szCs w:val="28"/>
        </w:rPr>
        <w:t>Изменения,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6AD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hyperlink r:id="rId8" w:history="1">
        <w:r w:rsidRPr="0086653E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Положение</w:t>
        </w:r>
      </w:hyperlink>
      <w:r w:rsidRPr="001266AD">
        <w:rPr>
          <w:rFonts w:ascii="Times New Roman" w:hAnsi="Times New Roman" w:cs="Times New Roman"/>
          <w:b/>
          <w:sz w:val="28"/>
          <w:szCs w:val="28"/>
        </w:rPr>
        <w:t xml:space="preserve"> о реализации основного мероприятия "Улучшение жилищных условий граждан с использованием средств ипотечного кредита (займа)" подпрограммы "Содействие в обеспечении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утвержденное постановлением Правительства Ленинградской области от 25 мая 2018 года N 166</w:t>
      </w:r>
      <w:proofErr w:type="gramEnd"/>
    </w:p>
    <w:p w:rsidR="00FE557F" w:rsidRPr="004A75EB" w:rsidRDefault="00FE5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DC7" w:rsidRDefault="00961D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C45" w:rsidRDefault="00EB0C45" w:rsidP="00EB0C45">
      <w:pPr>
        <w:pStyle w:val="ConsPlusNormal"/>
        <w:numPr>
          <w:ilvl w:val="0"/>
          <w:numId w:val="1"/>
        </w:numPr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F53D7E">
        <w:rPr>
          <w:rFonts w:ascii="Times New Roman" w:hAnsi="Times New Roman" w:cs="Times New Roman"/>
          <w:sz w:val="28"/>
          <w:szCs w:val="28"/>
        </w:rPr>
        <w:t>«б</w:t>
      </w:r>
      <w:proofErr w:type="gramEnd"/>
      <w:r w:rsidR="00F53D7E">
        <w:rPr>
          <w:rFonts w:ascii="Times New Roman" w:hAnsi="Times New Roman" w:cs="Times New Roman"/>
          <w:sz w:val="28"/>
          <w:szCs w:val="28"/>
        </w:rPr>
        <w:t xml:space="preserve"> » </w:t>
      </w:r>
      <w:r w:rsidR="00F53D7E" w:rsidRPr="00F53D7E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F53D7E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Pr="00EB0C45">
        <w:t xml:space="preserve"> </w:t>
      </w:r>
    </w:p>
    <w:p w:rsidR="00657BB8" w:rsidRDefault="00EB0C45" w:rsidP="00EB0C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0C45">
        <w:rPr>
          <w:rFonts w:ascii="Times New Roman" w:hAnsi="Times New Roman" w:cs="Times New Roman"/>
          <w:sz w:val="28"/>
          <w:szCs w:val="28"/>
        </w:rPr>
        <w:t>б)</w:t>
      </w:r>
      <w:r>
        <w:t xml:space="preserve"> </w:t>
      </w:r>
      <w:r w:rsidRPr="00EB0C45">
        <w:rPr>
          <w:rFonts w:ascii="Times New Roman" w:hAnsi="Times New Roman" w:cs="Times New Roman"/>
          <w:sz w:val="28"/>
          <w:szCs w:val="28"/>
        </w:rPr>
        <w:t>должно быть обеспечено централизованными или автономными инженерными системами (электроснабжение, водоснабжение, водоотведение, отопление, в газифицированных нас</w:t>
      </w:r>
      <w:r>
        <w:rPr>
          <w:rFonts w:ascii="Times New Roman" w:hAnsi="Times New Roman" w:cs="Times New Roman"/>
          <w:sz w:val="28"/>
          <w:szCs w:val="28"/>
        </w:rPr>
        <w:t>еленных пунктах – газоснабжение</w:t>
      </w:r>
      <w:r w:rsidR="00CE435E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3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="00CE43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E435E">
        <w:rPr>
          <w:rFonts w:ascii="Times New Roman" w:hAnsi="Times New Roman" w:cs="Times New Roman"/>
          <w:sz w:val="28"/>
          <w:szCs w:val="28"/>
        </w:rPr>
        <w:t xml:space="preserve"> если жилое помещение приобретается путем</w:t>
      </w:r>
      <w:r>
        <w:rPr>
          <w:rFonts w:ascii="Times New Roman" w:hAnsi="Times New Roman" w:cs="Times New Roman"/>
          <w:sz w:val="28"/>
          <w:szCs w:val="28"/>
        </w:rPr>
        <w:t xml:space="preserve"> участия в</w:t>
      </w:r>
      <w:r w:rsidR="00173030">
        <w:rPr>
          <w:rFonts w:ascii="Times New Roman" w:hAnsi="Times New Roman" w:cs="Times New Roman"/>
          <w:sz w:val="28"/>
          <w:szCs w:val="28"/>
        </w:rPr>
        <w:t xml:space="preserve"> долевом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строительстве многоквартирного дома</w:t>
      </w:r>
      <w:r w:rsidR="00CE435E">
        <w:rPr>
          <w:rFonts w:ascii="Times New Roman" w:hAnsi="Times New Roman" w:cs="Times New Roman"/>
          <w:sz w:val="28"/>
          <w:szCs w:val="28"/>
        </w:rPr>
        <w:t>, соответствие данного жилого помещения требованиям настоящего подпункта определяется наличием указанных инженерных систем в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E435E">
        <w:rPr>
          <w:rFonts w:ascii="Times New Roman" w:hAnsi="Times New Roman" w:cs="Times New Roman"/>
          <w:sz w:val="28"/>
          <w:szCs w:val="28"/>
        </w:rPr>
        <w:t>е</w:t>
      </w:r>
      <w:r w:rsidR="00E34742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CE435E" w:rsidRPr="00CE435E">
        <w:rPr>
          <w:rFonts w:ascii="Times New Roman" w:hAnsi="Times New Roman" w:cs="Times New Roman"/>
          <w:sz w:val="28"/>
          <w:szCs w:val="28"/>
        </w:rPr>
        <w:t xml:space="preserve"> </w:t>
      </w:r>
      <w:r w:rsidR="00CE435E">
        <w:rPr>
          <w:rFonts w:ascii="Times New Roman" w:hAnsi="Times New Roman" w:cs="Times New Roman"/>
          <w:sz w:val="28"/>
          <w:szCs w:val="28"/>
        </w:rPr>
        <w:t>многоквартирного дома</w:t>
      </w:r>
      <w:r>
        <w:rPr>
          <w:rFonts w:ascii="Times New Roman" w:hAnsi="Times New Roman" w:cs="Times New Roman"/>
          <w:sz w:val="28"/>
          <w:szCs w:val="28"/>
        </w:rPr>
        <w:t>).»</w:t>
      </w:r>
      <w:r w:rsidR="00657BB8">
        <w:rPr>
          <w:rFonts w:ascii="Times New Roman" w:hAnsi="Times New Roman" w:cs="Times New Roman"/>
          <w:sz w:val="28"/>
          <w:szCs w:val="28"/>
        </w:rPr>
        <w:t>;</w:t>
      </w:r>
    </w:p>
    <w:p w:rsidR="00657BB8" w:rsidRDefault="00657BB8" w:rsidP="00EB0C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пятый пункта 2.7. изложить в следующей редакции:</w:t>
      </w:r>
    </w:p>
    <w:p w:rsidR="00657BB8" w:rsidRPr="00657BB8" w:rsidRDefault="00657BB8" w:rsidP="00657B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57BB8">
        <w:rPr>
          <w:rFonts w:ascii="Times New Roman" w:hAnsi="Times New Roman" w:cs="Times New Roman"/>
          <w:sz w:val="28"/>
          <w:szCs w:val="28"/>
        </w:rPr>
        <w:t xml:space="preserve">Соответствие жилого помещения указанным в настоящем пункте требованиям устанавливается комиссией, созданной органом местного самоуправления в соответствии с </w:t>
      </w:r>
      <w:hyperlink r:id="rId9" w:history="1">
        <w:r w:rsidRPr="00657BB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57BB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января 2006 года N 47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165F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 w:cs="Times New Roman"/>
          <w:sz w:val="28"/>
          <w:szCs w:val="28"/>
        </w:rPr>
        <w:t>»».</w:t>
      </w:r>
    </w:p>
    <w:p w:rsidR="00EB0C45" w:rsidRDefault="00EB0C45" w:rsidP="00EB0C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CEB" w:rsidRPr="004A75EB" w:rsidRDefault="001A4CEB" w:rsidP="001A4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3562">
        <w:rPr>
          <w:rFonts w:ascii="Times New Roman" w:hAnsi="Times New Roman" w:cs="Times New Roman"/>
          <w:sz w:val="28"/>
          <w:szCs w:val="28"/>
        </w:rPr>
        <w:t>. Пункты 2-1.6 – 2-1.10</w:t>
      </w:r>
      <w:r w:rsidRPr="004A75E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E435E" w:rsidRDefault="00CF3562" w:rsidP="00CE4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A4CEB" w:rsidRPr="004A75EB">
        <w:rPr>
          <w:rFonts w:ascii="Times New Roman" w:hAnsi="Times New Roman" w:cs="Times New Roman"/>
          <w:sz w:val="28"/>
          <w:szCs w:val="28"/>
        </w:rPr>
        <w:t xml:space="preserve">2-1.6. </w:t>
      </w:r>
      <w:r w:rsidR="0094145A" w:rsidRPr="0094145A">
        <w:rPr>
          <w:rFonts w:ascii="Times New Roman" w:hAnsi="Times New Roman" w:cs="Times New Roman"/>
          <w:sz w:val="28"/>
          <w:szCs w:val="28"/>
        </w:rPr>
        <w:t xml:space="preserve">Социальная выплата в размере 150 тыс. рублей предоставляется в безналичной форме путем перечисления </w:t>
      </w:r>
      <w:r w:rsidR="00607932">
        <w:rPr>
          <w:rFonts w:ascii="Times New Roman" w:hAnsi="Times New Roman" w:cs="Times New Roman"/>
          <w:sz w:val="28"/>
          <w:szCs w:val="28"/>
        </w:rPr>
        <w:t xml:space="preserve">комитетом средств областного бюджета </w:t>
      </w:r>
      <w:r w:rsidR="0094145A" w:rsidRPr="0094145A">
        <w:rPr>
          <w:rFonts w:ascii="Times New Roman" w:hAnsi="Times New Roman" w:cs="Times New Roman"/>
          <w:sz w:val="28"/>
          <w:szCs w:val="28"/>
        </w:rPr>
        <w:t>на банковски</w:t>
      </w:r>
      <w:r w:rsidR="00CE435E">
        <w:rPr>
          <w:rFonts w:ascii="Times New Roman" w:hAnsi="Times New Roman" w:cs="Times New Roman"/>
          <w:sz w:val="28"/>
          <w:szCs w:val="28"/>
        </w:rPr>
        <w:t>й</w:t>
      </w:r>
      <w:r w:rsidR="0094145A" w:rsidRPr="0094145A">
        <w:rPr>
          <w:rFonts w:ascii="Times New Roman" w:hAnsi="Times New Roman" w:cs="Times New Roman"/>
          <w:sz w:val="28"/>
          <w:szCs w:val="28"/>
        </w:rPr>
        <w:t xml:space="preserve"> счет кредитор</w:t>
      </w:r>
      <w:r w:rsidR="00CE435E">
        <w:rPr>
          <w:rFonts w:ascii="Times New Roman" w:hAnsi="Times New Roman" w:cs="Times New Roman"/>
          <w:sz w:val="28"/>
          <w:szCs w:val="28"/>
        </w:rPr>
        <w:t>а</w:t>
      </w:r>
      <w:r w:rsidR="0094145A" w:rsidRPr="0094145A">
        <w:rPr>
          <w:rFonts w:ascii="Times New Roman" w:hAnsi="Times New Roman" w:cs="Times New Roman"/>
          <w:sz w:val="28"/>
          <w:szCs w:val="28"/>
        </w:rPr>
        <w:t>, указанны</w:t>
      </w:r>
      <w:r w:rsidR="00CE435E">
        <w:rPr>
          <w:rFonts w:ascii="Times New Roman" w:hAnsi="Times New Roman" w:cs="Times New Roman"/>
          <w:sz w:val="28"/>
          <w:szCs w:val="28"/>
        </w:rPr>
        <w:t>й</w:t>
      </w:r>
      <w:r w:rsidR="0094145A" w:rsidRPr="0094145A">
        <w:rPr>
          <w:rFonts w:ascii="Times New Roman" w:hAnsi="Times New Roman" w:cs="Times New Roman"/>
          <w:sz w:val="28"/>
          <w:szCs w:val="28"/>
        </w:rPr>
        <w:t xml:space="preserve"> в кредитном договоре (договоре займа) о предоставлении гражданину ипотечного кредита (займа</w:t>
      </w:r>
      <w:r w:rsidR="0094145A" w:rsidRPr="00CE435E">
        <w:rPr>
          <w:rFonts w:ascii="Times New Roman" w:hAnsi="Times New Roman" w:cs="Times New Roman"/>
          <w:sz w:val="28"/>
          <w:szCs w:val="28"/>
        </w:rPr>
        <w:t>)</w:t>
      </w:r>
      <w:r w:rsidR="00213CAA">
        <w:rPr>
          <w:rFonts w:ascii="Times New Roman" w:hAnsi="Times New Roman" w:cs="Times New Roman"/>
          <w:sz w:val="28"/>
          <w:szCs w:val="28"/>
        </w:rPr>
        <w:t>,</w:t>
      </w:r>
      <w:r w:rsidR="00CE435E" w:rsidRPr="00CE435E">
        <w:rPr>
          <w:rFonts w:ascii="Times New Roman" w:hAnsi="Times New Roman" w:cs="Times New Roman"/>
          <w:sz w:val="28"/>
          <w:szCs w:val="28"/>
        </w:rPr>
        <w:t xml:space="preserve"> в счет погашения задолженности по основному долгу и процентов, начисленных за пользование кредитом (займом)</w:t>
      </w:r>
      <w:r w:rsidR="008E194A">
        <w:rPr>
          <w:rFonts w:ascii="Times New Roman" w:hAnsi="Times New Roman" w:cs="Times New Roman"/>
          <w:sz w:val="28"/>
          <w:szCs w:val="28"/>
        </w:rPr>
        <w:t>.</w:t>
      </w:r>
    </w:p>
    <w:p w:rsidR="001A4CEB" w:rsidRDefault="001A4CEB" w:rsidP="001A4C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5EB">
        <w:rPr>
          <w:rFonts w:ascii="Times New Roman" w:hAnsi="Times New Roman" w:cs="Times New Roman"/>
          <w:sz w:val="28"/>
          <w:szCs w:val="28"/>
        </w:rPr>
        <w:t xml:space="preserve">2-1.7. </w:t>
      </w:r>
      <w:r w:rsidRPr="003C52AB">
        <w:rPr>
          <w:rFonts w:ascii="Times New Roman" w:hAnsi="Times New Roman" w:cs="Times New Roman"/>
          <w:sz w:val="28"/>
          <w:szCs w:val="28"/>
        </w:rPr>
        <w:t xml:space="preserve"> Социальная выплата в размере 150 тыс. рублей</w:t>
      </w:r>
      <w:r w:rsidRPr="004A75EB">
        <w:rPr>
          <w:rFonts w:ascii="Times New Roman" w:hAnsi="Times New Roman" w:cs="Times New Roman"/>
          <w:sz w:val="28"/>
          <w:szCs w:val="28"/>
        </w:rPr>
        <w:t xml:space="preserve"> предоставляется в пределах средств, предусмотренных на указанные цели в областном бюджете.</w:t>
      </w:r>
    </w:p>
    <w:p w:rsidR="001A4CEB" w:rsidRDefault="00F02FFB" w:rsidP="001A4C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2-1.8</w:t>
      </w:r>
      <w:r w:rsidR="006079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932">
        <w:rPr>
          <w:rFonts w:ascii="Times New Roman" w:hAnsi="Times New Roman" w:cs="Times New Roman"/>
          <w:sz w:val="28"/>
          <w:szCs w:val="28"/>
        </w:rPr>
        <w:t>П</w:t>
      </w:r>
      <w:r w:rsidR="00607932" w:rsidRPr="00F02FFB">
        <w:rPr>
          <w:rFonts w:ascii="Times New Roman" w:hAnsi="Times New Roman" w:cs="Times New Roman"/>
          <w:sz w:val="28"/>
          <w:szCs w:val="28"/>
        </w:rPr>
        <w:t>оряд</w:t>
      </w:r>
      <w:r w:rsidR="00607932">
        <w:rPr>
          <w:rFonts w:ascii="Times New Roman" w:hAnsi="Times New Roman" w:cs="Times New Roman"/>
          <w:sz w:val="28"/>
          <w:szCs w:val="28"/>
        </w:rPr>
        <w:t>ок и срок перечисления комитетом социальной выплаты в размере 150 тыс. рублей</w:t>
      </w:r>
      <w:r w:rsidR="00607932" w:rsidRPr="00F02FFB">
        <w:rPr>
          <w:rFonts w:ascii="Times New Roman" w:hAnsi="Times New Roman" w:cs="Times New Roman"/>
          <w:sz w:val="28"/>
          <w:szCs w:val="28"/>
        </w:rPr>
        <w:t xml:space="preserve"> </w:t>
      </w:r>
      <w:r w:rsidR="00607932" w:rsidRPr="004A75EB">
        <w:rPr>
          <w:rFonts w:ascii="Times New Roman" w:hAnsi="Times New Roman" w:cs="Times New Roman"/>
          <w:sz w:val="28"/>
          <w:szCs w:val="28"/>
        </w:rPr>
        <w:t>устан</w:t>
      </w:r>
      <w:r w:rsidR="00607932">
        <w:rPr>
          <w:rFonts w:ascii="Times New Roman" w:hAnsi="Times New Roman" w:cs="Times New Roman"/>
          <w:sz w:val="28"/>
          <w:szCs w:val="28"/>
        </w:rPr>
        <w:t xml:space="preserve">авливаются </w:t>
      </w:r>
      <w:r w:rsidR="00607932" w:rsidRPr="004A75EB">
        <w:rPr>
          <w:rFonts w:ascii="Times New Roman" w:hAnsi="Times New Roman" w:cs="Times New Roman"/>
          <w:sz w:val="28"/>
          <w:szCs w:val="28"/>
        </w:rPr>
        <w:t>нормативным правовым актом комитета.</w:t>
      </w:r>
      <w:r w:rsidR="00607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60B" w:rsidRDefault="00D2060B" w:rsidP="0018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A97" w:rsidRPr="00D2060B" w:rsidRDefault="00D2060B" w:rsidP="0018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2-1.9.</w:t>
      </w:r>
      <w:r w:rsidR="00185A97" w:rsidRPr="00D2060B">
        <w:rPr>
          <w:rFonts w:ascii="Times New Roman" w:hAnsi="Times New Roman" w:cs="Times New Roman"/>
          <w:sz w:val="28"/>
          <w:szCs w:val="28"/>
        </w:rPr>
        <w:t xml:space="preserve"> Комитет обеспечивает целевой характер использования бюджетных средств на предоставление </w:t>
      </w:r>
      <w:r>
        <w:rPr>
          <w:rFonts w:ascii="Times New Roman" w:hAnsi="Times New Roman" w:cs="Times New Roman"/>
          <w:sz w:val="28"/>
          <w:szCs w:val="28"/>
        </w:rPr>
        <w:t>социальной выплаты в размере 150 тыс. рублей</w:t>
      </w:r>
      <w:r w:rsidR="00185A97" w:rsidRPr="00D2060B">
        <w:rPr>
          <w:rFonts w:ascii="Times New Roman" w:hAnsi="Times New Roman" w:cs="Times New Roman"/>
          <w:sz w:val="28"/>
          <w:szCs w:val="28"/>
        </w:rPr>
        <w:t>. Бюджетные средства, использованные не по целевому назначению, подлежат возврату в областной бюджет в установленном законодательством порядке.</w:t>
      </w:r>
    </w:p>
    <w:p w:rsidR="00185A97" w:rsidRPr="00D2060B" w:rsidRDefault="00D2060B" w:rsidP="00185A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2-1.10</w:t>
      </w:r>
      <w:r w:rsidR="00185A97" w:rsidRPr="00D2060B">
        <w:rPr>
          <w:rFonts w:ascii="Times New Roman" w:hAnsi="Times New Roman" w:cs="Times New Roman"/>
          <w:sz w:val="28"/>
          <w:szCs w:val="28"/>
        </w:rPr>
        <w:t xml:space="preserve">. Комитет ежеквартально не позднее 20-го числа месяца, следующего </w:t>
      </w:r>
      <w:proofErr w:type="gramStart"/>
      <w:r w:rsidR="00185A97" w:rsidRPr="00D2060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85A97" w:rsidRPr="00D206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5A97" w:rsidRPr="00D2060B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85A97" w:rsidRPr="00D2060B">
        <w:rPr>
          <w:rFonts w:ascii="Times New Roman" w:hAnsi="Times New Roman" w:cs="Times New Roman"/>
          <w:sz w:val="28"/>
          <w:szCs w:val="28"/>
        </w:rPr>
        <w:t xml:space="preserve">, представляет в </w:t>
      </w:r>
      <w:r w:rsidR="00607932">
        <w:rPr>
          <w:rFonts w:ascii="Times New Roman" w:hAnsi="Times New Roman" w:cs="Times New Roman"/>
          <w:sz w:val="28"/>
          <w:szCs w:val="28"/>
        </w:rPr>
        <w:t>к</w:t>
      </w:r>
      <w:r w:rsidR="00185A97" w:rsidRPr="00D2060B">
        <w:rPr>
          <w:rFonts w:ascii="Times New Roman" w:hAnsi="Times New Roman" w:cs="Times New Roman"/>
          <w:sz w:val="28"/>
          <w:szCs w:val="28"/>
        </w:rPr>
        <w:t xml:space="preserve">омитет финансов Ленинградской области отчет о расходовании средств областного бюджета по форме, согласованной с </w:t>
      </w:r>
      <w:r w:rsidR="00607932">
        <w:rPr>
          <w:rFonts w:ascii="Times New Roman" w:hAnsi="Times New Roman" w:cs="Times New Roman"/>
          <w:sz w:val="28"/>
          <w:szCs w:val="28"/>
        </w:rPr>
        <w:t>к</w:t>
      </w:r>
      <w:r w:rsidR="00185A97" w:rsidRPr="00D2060B">
        <w:rPr>
          <w:rFonts w:ascii="Times New Roman" w:hAnsi="Times New Roman" w:cs="Times New Roman"/>
          <w:sz w:val="28"/>
          <w:szCs w:val="28"/>
        </w:rPr>
        <w:t>омитетом финансов Ленинградской области.</w:t>
      </w:r>
      <w:r w:rsidR="00CF3562">
        <w:rPr>
          <w:rFonts w:ascii="Times New Roman" w:hAnsi="Times New Roman" w:cs="Times New Roman"/>
          <w:sz w:val="28"/>
          <w:szCs w:val="28"/>
        </w:rPr>
        <w:t>».</w:t>
      </w:r>
    </w:p>
    <w:p w:rsidR="000A5FFC" w:rsidRPr="00545CE6" w:rsidRDefault="00D2060B" w:rsidP="00E103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CEB">
        <w:rPr>
          <w:rFonts w:ascii="Times New Roman" w:hAnsi="Times New Roman" w:cs="Times New Roman"/>
          <w:sz w:val="28"/>
          <w:szCs w:val="28"/>
        </w:rPr>
        <w:t>3</w:t>
      </w:r>
      <w:r w:rsidR="006E6E21">
        <w:rPr>
          <w:rFonts w:ascii="Times New Roman" w:hAnsi="Times New Roman" w:cs="Times New Roman"/>
          <w:sz w:val="28"/>
          <w:szCs w:val="28"/>
        </w:rPr>
        <w:t>.</w:t>
      </w:r>
      <w:r w:rsidR="00A079B2">
        <w:rPr>
          <w:rFonts w:ascii="Times New Roman" w:hAnsi="Times New Roman" w:cs="Times New Roman"/>
          <w:sz w:val="28"/>
          <w:szCs w:val="28"/>
        </w:rPr>
        <w:t xml:space="preserve"> </w:t>
      </w:r>
      <w:r w:rsidR="002D043E">
        <w:rPr>
          <w:rFonts w:ascii="Times New Roman" w:hAnsi="Times New Roman" w:cs="Times New Roman"/>
          <w:sz w:val="28"/>
          <w:szCs w:val="28"/>
        </w:rPr>
        <w:t>П</w:t>
      </w:r>
      <w:r w:rsidR="000A5FFC" w:rsidRPr="006E6E21">
        <w:rPr>
          <w:rFonts w:ascii="Times New Roman" w:hAnsi="Times New Roman" w:cs="Times New Roman"/>
          <w:sz w:val="28"/>
          <w:szCs w:val="28"/>
        </w:rPr>
        <w:t>одпункт 3.</w:t>
      </w:r>
      <w:r w:rsidR="00FD6002">
        <w:rPr>
          <w:rFonts w:ascii="Times New Roman" w:hAnsi="Times New Roman" w:cs="Times New Roman"/>
          <w:sz w:val="28"/>
          <w:szCs w:val="28"/>
        </w:rPr>
        <w:t>1</w:t>
      </w:r>
      <w:r w:rsidR="000A5FFC" w:rsidRPr="006E6E21">
        <w:rPr>
          <w:rFonts w:ascii="Times New Roman" w:hAnsi="Times New Roman" w:cs="Times New Roman"/>
          <w:sz w:val="28"/>
          <w:szCs w:val="28"/>
        </w:rPr>
        <w:t xml:space="preserve">. </w:t>
      </w:r>
      <w:r w:rsidR="002D043E">
        <w:rPr>
          <w:rFonts w:ascii="Times New Roman" w:hAnsi="Times New Roman" w:cs="Times New Roman"/>
          <w:sz w:val="28"/>
          <w:szCs w:val="28"/>
        </w:rPr>
        <w:t>дополнить</w:t>
      </w:r>
      <w:r w:rsidR="00086E65">
        <w:rPr>
          <w:rFonts w:ascii="Times New Roman" w:hAnsi="Times New Roman" w:cs="Times New Roman"/>
          <w:sz w:val="28"/>
          <w:szCs w:val="28"/>
        </w:rPr>
        <w:t xml:space="preserve"> </w:t>
      </w:r>
      <w:r w:rsidR="00545CE6">
        <w:rPr>
          <w:rFonts w:ascii="Times New Roman" w:hAnsi="Times New Roman" w:cs="Times New Roman"/>
          <w:sz w:val="28"/>
          <w:szCs w:val="28"/>
        </w:rPr>
        <w:t>абзац</w:t>
      </w:r>
      <w:r w:rsidR="00E10388">
        <w:rPr>
          <w:rFonts w:ascii="Times New Roman" w:hAnsi="Times New Roman" w:cs="Times New Roman"/>
          <w:sz w:val="28"/>
          <w:szCs w:val="28"/>
        </w:rPr>
        <w:t>ем</w:t>
      </w:r>
      <w:r w:rsidR="002A7A49" w:rsidRPr="00545CE6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AD4876">
        <w:rPr>
          <w:rFonts w:ascii="Times New Roman" w:hAnsi="Times New Roman" w:cs="Times New Roman"/>
          <w:strike/>
          <w:sz w:val="28"/>
          <w:szCs w:val="28"/>
        </w:rPr>
        <w:t>:</w:t>
      </w:r>
    </w:p>
    <w:p w:rsidR="006F0778" w:rsidRPr="00545CE6" w:rsidRDefault="00F53D7E" w:rsidP="00E1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5474">
        <w:rPr>
          <w:rFonts w:ascii="Times New Roman" w:hAnsi="Times New Roman" w:cs="Times New Roman"/>
          <w:sz w:val="28"/>
          <w:szCs w:val="28"/>
        </w:rPr>
        <w:t>Г</w:t>
      </w:r>
      <w:r w:rsidR="002A7A49" w:rsidRPr="00545CE6">
        <w:rPr>
          <w:rFonts w:ascii="Times New Roman" w:hAnsi="Times New Roman" w:cs="Times New Roman"/>
          <w:sz w:val="28"/>
          <w:szCs w:val="28"/>
        </w:rPr>
        <w:t>раждан</w:t>
      </w:r>
      <w:r w:rsidR="00FD6002">
        <w:rPr>
          <w:rFonts w:ascii="Times New Roman" w:hAnsi="Times New Roman" w:cs="Times New Roman"/>
          <w:sz w:val="28"/>
          <w:szCs w:val="28"/>
        </w:rPr>
        <w:t>ам</w:t>
      </w:r>
      <w:r w:rsidR="002A7A49" w:rsidRPr="00545CE6">
        <w:rPr>
          <w:rFonts w:ascii="Times New Roman" w:hAnsi="Times New Roman" w:cs="Times New Roman"/>
          <w:sz w:val="28"/>
          <w:szCs w:val="28"/>
        </w:rPr>
        <w:t xml:space="preserve">, </w:t>
      </w:r>
      <w:r w:rsidR="00FD6002">
        <w:rPr>
          <w:rFonts w:ascii="Times New Roman" w:hAnsi="Times New Roman" w:cs="Times New Roman"/>
          <w:sz w:val="28"/>
          <w:szCs w:val="28"/>
        </w:rPr>
        <w:t xml:space="preserve">использовавшим  </w:t>
      </w:r>
      <w:r w:rsidR="002A17FE">
        <w:rPr>
          <w:rFonts w:ascii="Times New Roman" w:hAnsi="Times New Roman" w:cs="Times New Roman"/>
          <w:sz w:val="28"/>
          <w:szCs w:val="28"/>
        </w:rPr>
        <w:t xml:space="preserve">социальную выплату на </w:t>
      </w:r>
      <w:r w:rsidR="00FD6002">
        <w:rPr>
          <w:rFonts w:ascii="Times New Roman" w:hAnsi="Times New Roman" w:cs="Times New Roman"/>
          <w:sz w:val="28"/>
          <w:szCs w:val="28"/>
        </w:rPr>
        <w:t>приобре</w:t>
      </w:r>
      <w:r w:rsidR="002A17FE">
        <w:rPr>
          <w:rFonts w:ascii="Times New Roman" w:hAnsi="Times New Roman" w:cs="Times New Roman"/>
          <w:sz w:val="28"/>
          <w:szCs w:val="28"/>
        </w:rPr>
        <w:t>тение</w:t>
      </w:r>
      <w:r w:rsidR="00FD6002">
        <w:rPr>
          <w:rFonts w:ascii="Times New Roman" w:hAnsi="Times New Roman" w:cs="Times New Roman"/>
          <w:sz w:val="28"/>
          <w:szCs w:val="28"/>
        </w:rPr>
        <w:t xml:space="preserve"> жило</w:t>
      </w:r>
      <w:r w:rsidR="002A17FE">
        <w:rPr>
          <w:rFonts w:ascii="Times New Roman" w:hAnsi="Times New Roman" w:cs="Times New Roman"/>
          <w:sz w:val="28"/>
          <w:szCs w:val="28"/>
        </w:rPr>
        <w:t>го</w:t>
      </w:r>
      <w:r w:rsidR="00FD6002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2A17FE">
        <w:rPr>
          <w:rFonts w:ascii="Times New Roman" w:hAnsi="Times New Roman" w:cs="Times New Roman"/>
          <w:sz w:val="28"/>
          <w:szCs w:val="28"/>
        </w:rPr>
        <w:t>я</w:t>
      </w:r>
      <w:r w:rsidR="00FD6002">
        <w:rPr>
          <w:rFonts w:ascii="Times New Roman" w:hAnsi="Times New Roman" w:cs="Times New Roman"/>
          <w:sz w:val="28"/>
          <w:szCs w:val="28"/>
        </w:rPr>
        <w:t xml:space="preserve"> путем </w:t>
      </w:r>
      <w:proofErr w:type="gramStart"/>
      <w:r w:rsidR="00FD6002"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 w:rsidR="00FD6002">
        <w:rPr>
          <w:rFonts w:ascii="Times New Roman" w:hAnsi="Times New Roman" w:cs="Times New Roman"/>
          <w:sz w:val="28"/>
          <w:szCs w:val="28"/>
        </w:rPr>
        <w:t xml:space="preserve"> в долевом строительстве многоквартирного жилого дома, имеющим право на получение компенсации в соответствии с настоящим пунктом Положения, но которым не была предоставлена компенсация за один или более отчетный период в течение первых пяти лет </w:t>
      </w:r>
      <w:r w:rsidR="00FD6002">
        <w:rPr>
          <w:rFonts w:ascii="Arial" w:hAnsi="Arial" w:cs="Arial"/>
          <w:sz w:val="20"/>
          <w:szCs w:val="20"/>
        </w:rPr>
        <w:t xml:space="preserve"> </w:t>
      </w:r>
      <w:r w:rsidR="00FD6002" w:rsidRPr="00FD6002">
        <w:rPr>
          <w:rFonts w:ascii="Times New Roman" w:hAnsi="Times New Roman" w:cs="Times New Roman"/>
          <w:sz w:val="28"/>
          <w:szCs w:val="28"/>
        </w:rPr>
        <w:t>с даты заключения договора ипотечного кредитования</w:t>
      </w:r>
      <w:r w:rsidR="00FD6002">
        <w:rPr>
          <w:rFonts w:ascii="Times New Roman" w:hAnsi="Times New Roman" w:cs="Times New Roman"/>
          <w:sz w:val="28"/>
          <w:szCs w:val="28"/>
        </w:rPr>
        <w:t xml:space="preserve"> по причине отсутствия </w:t>
      </w:r>
      <w:r w:rsidR="00FD6002" w:rsidRPr="00FD6002">
        <w:rPr>
          <w:rFonts w:ascii="Times New Roman" w:hAnsi="Times New Roman" w:cs="Times New Roman"/>
          <w:sz w:val="28"/>
          <w:szCs w:val="28"/>
        </w:rPr>
        <w:t>зарегистрированно</w:t>
      </w:r>
      <w:r w:rsidR="002A17FE">
        <w:rPr>
          <w:rFonts w:ascii="Times New Roman" w:hAnsi="Times New Roman" w:cs="Times New Roman"/>
          <w:sz w:val="28"/>
          <w:szCs w:val="28"/>
        </w:rPr>
        <w:t>го</w:t>
      </w:r>
      <w:r w:rsidR="00FD6002" w:rsidRPr="00FD6002">
        <w:rPr>
          <w:rFonts w:ascii="Times New Roman" w:hAnsi="Times New Roman" w:cs="Times New Roman"/>
          <w:sz w:val="28"/>
          <w:szCs w:val="28"/>
        </w:rPr>
        <w:t xml:space="preserve"> прав</w:t>
      </w:r>
      <w:r w:rsidR="002A17FE">
        <w:rPr>
          <w:rFonts w:ascii="Times New Roman" w:hAnsi="Times New Roman" w:cs="Times New Roman"/>
          <w:sz w:val="28"/>
          <w:szCs w:val="28"/>
        </w:rPr>
        <w:t>а</w:t>
      </w:r>
      <w:r w:rsidR="00FD6002" w:rsidRPr="00FD6002">
        <w:rPr>
          <w:rFonts w:ascii="Times New Roman" w:hAnsi="Times New Roman" w:cs="Times New Roman"/>
          <w:sz w:val="28"/>
          <w:szCs w:val="28"/>
        </w:rPr>
        <w:t xml:space="preserve"> собственности на жилое помещение (жилой дом), </w:t>
      </w:r>
      <w:r w:rsidR="00FD6002">
        <w:rPr>
          <w:rFonts w:ascii="Times New Roman" w:hAnsi="Times New Roman" w:cs="Times New Roman"/>
          <w:sz w:val="28"/>
          <w:szCs w:val="28"/>
        </w:rPr>
        <w:t>компенсация предоставляется за фактически пропущенные отчетные периоды</w:t>
      </w:r>
      <w:proofErr w:type="gramStart"/>
      <w:r w:rsidR="00E103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6F0778" w:rsidRPr="00545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F0778" w:rsidRPr="0065676E" w:rsidRDefault="006F0778" w:rsidP="006F0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F0778" w:rsidRPr="0065676E" w:rsidRDefault="006F0778" w:rsidP="00086E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2A7A49" w:rsidRDefault="002A7A49" w:rsidP="00086E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7A49" w:rsidRDefault="002A7A49" w:rsidP="00086E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7A49" w:rsidRDefault="002A7A49" w:rsidP="00086E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354D" w:rsidRDefault="0097354D" w:rsidP="00086E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6E21" w:rsidRPr="006E6E21" w:rsidRDefault="006E6E21" w:rsidP="00086E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E6E21" w:rsidRPr="006E6E21" w:rsidSect="00AD487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56AB5"/>
    <w:multiLevelType w:val="hybridMultilevel"/>
    <w:tmpl w:val="B0124B46"/>
    <w:lvl w:ilvl="0" w:tplc="A5A8976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7F"/>
    <w:rsid w:val="00061A43"/>
    <w:rsid w:val="00086E65"/>
    <w:rsid w:val="000A5FFC"/>
    <w:rsid w:val="000B29BE"/>
    <w:rsid w:val="000B49CE"/>
    <w:rsid w:val="00173030"/>
    <w:rsid w:val="00185A97"/>
    <w:rsid w:val="001A2BFA"/>
    <w:rsid w:val="001A4CEB"/>
    <w:rsid w:val="001E4174"/>
    <w:rsid w:val="001F2689"/>
    <w:rsid w:val="001F78E9"/>
    <w:rsid w:val="00213CAA"/>
    <w:rsid w:val="002822B4"/>
    <w:rsid w:val="002A17FE"/>
    <w:rsid w:val="002A7A49"/>
    <w:rsid w:val="002D043E"/>
    <w:rsid w:val="003B35C2"/>
    <w:rsid w:val="003C4CFE"/>
    <w:rsid w:val="003C52AB"/>
    <w:rsid w:val="004A5099"/>
    <w:rsid w:val="004A75EB"/>
    <w:rsid w:val="004B1527"/>
    <w:rsid w:val="004D0E21"/>
    <w:rsid w:val="00522077"/>
    <w:rsid w:val="00545CE6"/>
    <w:rsid w:val="005B39DA"/>
    <w:rsid w:val="00607932"/>
    <w:rsid w:val="00655032"/>
    <w:rsid w:val="0065676E"/>
    <w:rsid w:val="00657BB8"/>
    <w:rsid w:val="00676787"/>
    <w:rsid w:val="00690C81"/>
    <w:rsid w:val="006E6E21"/>
    <w:rsid w:val="006F0778"/>
    <w:rsid w:val="00720EB9"/>
    <w:rsid w:val="0075784D"/>
    <w:rsid w:val="007B5474"/>
    <w:rsid w:val="0086653E"/>
    <w:rsid w:val="008E194A"/>
    <w:rsid w:val="00910755"/>
    <w:rsid w:val="0094145A"/>
    <w:rsid w:val="00961DC7"/>
    <w:rsid w:val="0097354D"/>
    <w:rsid w:val="009D5C78"/>
    <w:rsid w:val="00A079B2"/>
    <w:rsid w:val="00A72C20"/>
    <w:rsid w:val="00AD4876"/>
    <w:rsid w:val="00C23F15"/>
    <w:rsid w:val="00C52741"/>
    <w:rsid w:val="00CE435E"/>
    <w:rsid w:val="00CF3562"/>
    <w:rsid w:val="00D2060B"/>
    <w:rsid w:val="00D61D4B"/>
    <w:rsid w:val="00D93C27"/>
    <w:rsid w:val="00DB0995"/>
    <w:rsid w:val="00DB1CC9"/>
    <w:rsid w:val="00E04EBB"/>
    <w:rsid w:val="00E10388"/>
    <w:rsid w:val="00E16A70"/>
    <w:rsid w:val="00E34742"/>
    <w:rsid w:val="00E858D0"/>
    <w:rsid w:val="00E91B0F"/>
    <w:rsid w:val="00EB0C45"/>
    <w:rsid w:val="00F02FFB"/>
    <w:rsid w:val="00F53D7E"/>
    <w:rsid w:val="00FB18EC"/>
    <w:rsid w:val="00FB4D91"/>
    <w:rsid w:val="00FD1EFE"/>
    <w:rsid w:val="00FD6002"/>
    <w:rsid w:val="00F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5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55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DC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1DC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A5FF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66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5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55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DC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1DC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A5FF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66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93327D467A263CF87DBE978D6C71540E7FAEC546239CB785F60BAF3D7FD151DB0F419150FD4760F89A5FE053E7E1FFBB279772B1958B1s6M2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24C145295870573FCE6AF78E0FCF8404DE2A0D46A48DEB872D896A534E20A450D0188762D6DE57080D65078C07192D6569E9CBADA933829q37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4C145295870573FCE6AF78E0FCF8404DE2ADD3664ADEB872D896A534E20A450D0188762F6FE57B85D65078C07192D6569E9CBADA933829q37E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5B9D856F6B76316282A7193DF0C7466A8823FA2793F542FF198430C84722B0CFA84D8E5F762DC7E4F9D28F53r44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Мидхатовна Яковлева</dc:creator>
  <cp:lastModifiedBy>Наталья Борисовна Рогова</cp:lastModifiedBy>
  <cp:revision>20</cp:revision>
  <cp:lastPrinted>2020-05-21T11:55:00Z</cp:lastPrinted>
  <dcterms:created xsi:type="dcterms:W3CDTF">2020-05-21T10:33:00Z</dcterms:created>
  <dcterms:modified xsi:type="dcterms:W3CDTF">2020-05-26T06:14:00Z</dcterms:modified>
</cp:coreProperties>
</file>