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частей территорий, входящих в состав 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DA14D2">
        <w:rPr>
          <w:b/>
          <w:bCs/>
          <w:color w:val="000000"/>
          <w:spacing w:val="-10"/>
          <w:sz w:val="28"/>
          <w:szCs w:val="28"/>
        </w:rPr>
        <w:t>«</w:t>
      </w:r>
      <w:r w:rsidR="006D0283">
        <w:rPr>
          <w:b/>
          <w:bCs/>
          <w:color w:val="000000"/>
          <w:spacing w:val="-10"/>
          <w:sz w:val="28"/>
          <w:szCs w:val="28"/>
        </w:rPr>
        <w:t>Первомайское сельское</w:t>
      </w:r>
      <w:r w:rsidR="00DA14D2">
        <w:rPr>
          <w:b/>
          <w:bCs/>
          <w:color w:val="000000"/>
          <w:spacing w:val="-10"/>
          <w:sz w:val="28"/>
          <w:szCs w:val="28"/>
        </w:rPr>
        <w:t xml:space="preserve"> поселение»</w:t>
      </w:r>
    </w:p>
    <w:p w:rsidR="00BF6565" w:rsidRPr="00FD632E" w:rsidRDefault="00DA14D2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Выборгского</w:t>
      </w:r>
      <w:r w:rsidR="00DC6FAB">
        <w:rPr>
          <w:b/>
          <w:bCs/>
          <w:color w:val="000000"/>
          <w:spacing w:val="-10"/>
          <w:sz w:val="28"/>
          <w:szCs w:val="28"/>
        </w:rPr>
        <w:t xml:space="preserve">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230DFB">
        <w:rPr>
          <w:rFonts w:ascii="Times New Roman" w:hAnsi="Times New Roman" w:cs="Times New Roman"/>
          <w:sz w:val="28"/>
          <w:szCs w:val="28"/>
        </w:rPr>
        <w:t xml:space="preserve">частей территорий, входящих в состав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230DFB">
        <w:rPr>
          <w:rFonts w:ascii="Times New Roman" w:hAnsi="Times New Roman" w:cs="Times New Roman"/>
          <w:sz w:val="28"/>
          <w:szCs w:val="28"/>
        </w:rPr>
        <w:t>Первомайское сельское</w:t>
      </w:r>
      <w:r w:rsidR="0088278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D658E">
        <w:rPr>
          <w:rFonts w:ascii="Times New Roman" w:hAnsi="Times New Roman" w:cs="Times New Roman"/>
          <w:sz w:val="28"/>
          <w:szCs w:val="28"/>
        </w:rPr>
        <w:t>»</w:t>
      </w:r>
      <w:r w:rsidR="0088278E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Выборгского</w:t>
      </w:r>
      <w:r w:rsidR="008827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230DFB">
        <w:rPr>
          <w:rFonts w:ascii="Times New Roman" w:hAnsi="Times New Roman" w:cs="Times New Roman"/>
          <w:sz w:val="28"/>
          <w:szCs w:val="28"/>
        </w:rPr>
        <w:t>Первомайское сельское</w:t>
      </w:r>
      <w:r w:rsidR="0035209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D658E">
        <w:rPr>
          <w:rFonts w:ascii="Times New Roman" w:hAnsi="Times New Roman" w:cs="Times New Roman"/>
          <w:sz w:val="28"/>
          <w:szCs w:val="28"/>
        </w:rPr>
        <w:t>»</w:t>
      </w:r>
      <w:r w:rsidR="00352093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Выборгского</w:t>
      </w:r>
      <w:r w:rsidR="0035209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8C689A">
        <w:rPr>
          <w:rFonts w:ascii="Times New Roman" w:hAnsi="Times New Roman" w:cs="Times New Roman"/>
          <w:sz w:val="28"/>
          <w:szCs w:val="28"/>
        </w:rPr>
        <w:t xml:space="preserve"> от 10</w:t>
      </w:r>
      <w:bookmarkStart w:id="0" w:name="_GoBack"/>
      <w:bookmarkEnd w:id="0"/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декабря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BD658E">
        <w:rPr>
          <w:rFonts w:ascii="Times New Roman" w:hAnsi="Times New Roman" w:cs="Times New Roman"/>
          <w:sz w:val="28"/>
          <w:szCs w:val="28"/>
        </w:rPr>
        <w:t>2</w:t>
      </w:r>
      <w:r w:rsidR="00D6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89A">
        <w:rPr>
          <w:rFonts w:ascii="Times New Roman" w:hAnsi="Times New Roman" w:cs="Times New Roman"/>
          <w:sz w:val="28"/>
          <w:szCs w:val="28"/>
        </w:rPr>
        <w:t xml:space="preserve"> № 161</w:t>
      </w:r>
      <w:r w:rsidR="00B519BA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И.Я.Кулаков</w:t>
      </w: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0283"/>
    <w:rsid w:val="006D2F51"/>
    <w:rsid w:val="0073024D"/>
    <w:rsid w:val="007438FB"/>
    <w:rsid w:val="00756ECD"/>
    <w:rsid w:val="007630BD"/>
    <w:rsid w:val="00763985"/>
    <w:rsid w:val="00790517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19BA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12</cp:revision>
  <cp:lastPrinted>2019-09-05T14:09:00Z</cp:lastPrinted>
  <dcterms:created xsi:type="dcterms:W3CDTF">2020-04-08T08:02:00Z</dcterms:created>
  <dcterms:modified xsi:type="dcterms:W3CDTF">2020-05-29T12:16:00Z</dcterms:modified>
</cp:coreProperties>
</file>